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76" w:rsidRPr="00B92CC0" w:rsidRDefault="00CA2876" w:rsidP="00B92C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CC0">
        <w:rPr>
          <w:rFonts w:ascii="Times New Roman" w:hAnsi="Times New Roman"/>
          <w:b/>
          <w:sz w:val="28"/>
          <w:szCs w:val="28"/>
        </w:rPr>
        <w:t>Башкирский государственный педагогический университет</w:t>
      </w:r>
    </w:p>
    <w:p w:rsidR="00CA2876" w:rsidRPr="00B92CC0" w:rsidRDefault="00CA2876" w:rsidP="00B92C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2876" w:rsidRDefault="00CA2876" w:rsidP="00B92C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2CC0" w:rsidRDefault="00B92CC0" w:rsidP="00B92C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2CC0" w:rsidRDefault="00B92CC0" w:rsidP="00B92C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2CC0" w:rsidRDefault="00B92CC0" w:rsidP="00B92C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2CC0" w:rsidRDefault="00B92CC0" w:rsidP="00B92C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2CC0" w:rsidRDefault="00B92CC0" w:rsidP="00B92C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2CC0" w:rsidRDefault="00B92CC0" w:rsidP="00B92C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2CC0" w:rsidRDefault="00B92CC0" w:rsidP="00B92C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2CC0" w:rsidRDefault="00B92CC0" w:rsidP="00B92C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2CC0" w:rsidRDefault="00B92CC0" w:rsidP="00B92C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2CC0" w:rsidRDefault="00B92CC0" w:rsidP="00B92C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2CC0" w:rsidRPr="00B92CC0" w:rsidRDefault="00B92CC0" w:rsidP="00B92C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92CC0" w:rsidRPr="00B92CC0" w:rsidRDefault="00B92CC0" w:rsidP="00B92C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Контрольная работа</w:t>
      </w:r>
    </w:p>
    <w:p w:rsidR="00CA2876" w:rsidRPr="00B92CC0" w:rsidRDefault="00CA2876" w:rsidP="00B92C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92CC0">
        <w:rPr>
          <w:rFonts w:ascii="Times New Roman" w:hAnsi="Times New Roman"/>
          <w:b/>
          <w:sz w:val="28"/>
          <w:szCs w:val="28"/>
        </w:rPr>
        <w:t>Человеческий голос как инструмент.</w:t>
      </w:r>
    </w:p>
    <w:p w:rsidR="00CA2876" w:rsidRPr="00B92CC0" w:rsidRDefault="00CA2876" w:rsidP="00B92CC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2876" w:rsidRPr="00B92CC0" w:rsidRDefault="00CA2876" w:rsidP="00B92CC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2876" w:rsidRPr="00B92CC0" w:rsidRDefault="00CA2876" w:rsidP="00B92CC0">
      <w:pPr>
        <w:spacing w:after="0" w:line="360" w:lineRule="auto"/>
        <w:ind w:left="4536"/>
        <w:rPr>
          <w:rFonts w:ascii="Times New Roman" w:hAnsi="Times New Roman"/>
          <w:b/>
          <w:sz w:val="28"/>
          <w:szCs w:val="28"/>
        </w:rPr>
      </w:pPr>
      <w:r w:rsidRPr="00B92CC0">
        <w:rPr>
          <w:rFonts w:ascii="Times New Roman" w:hAnsi="Times New Roman"/>
          <w:b/>
          <w:sz w:val="28"/>
          <w:szCs w:val="28"/>
        </w:rPr>
        <w:t>Выполнила: студентка 3 курса</w:t>
      </w:r>
    </w:p>
    <w:p w:rsidR="00CA2876" w:rsidRPr="00B92CC0" w:rsidRDefault="00CA2876" w:rsidP="00B92CC0">
      <w:pPr>
        <w:spacing w:after="0" w:line="360" w:lineRule="auto"/>
        <w:ind w:left="4536"/>
        <w:rPr>
          <w:rFonts w:ascii="Times New Roman" w:hAnsi="Times New Roman"/>
          <w:b/>
          <w:bCs/>
          <w:sz w:val="28"/>
          <w:szCs w:val="28"/>
        </w:rPr>
      </w:pPr>
      <w:r w:rsidRPr="00B92CC0">
        <w:rPr>
          <w:rFonts w:ascii="Times New Roman" w:hAnsi="Times New Roman"/>
          <w:b/>
          <w:sz w:val="28"/>
          <w:szCs w:val="28"/>
        </w:rPr>
        <w:t>Проверила: Гаипова Н.М.</w:t>
      </w:r>
    </w:p>
    <w:p w:rsidR="00CA2876" w:rsidRPr="00B92CC0" w:rsidRDefault="00CA2876" w:rsidP="00B92CC0">
      <w:pPr>
        <w:spacing w:after="0" w:line="360" w:lineRule="auto"/>
        <w:ind w:left="4536"/>
        <w:rPr>
          <w:rFonts w:ascii="Times New Roman" w:hAnsi="Times New Roman"/>
          <w:b/>
          <w:bCs/>
          <w:sz w:val="28"/>
          <w:szCs w:val="28"/>
        </w:rPr>
      </w:pPr>
    </w:p>
    <w:p w:rsidR="00CA2876" w:rsidRPr="00B92CC0" w:rsidRDefault="00CA2876" w:rsidP="00B92C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A2876" w:rsidRDefault="00CA2876" w:rsidP="00B92C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10FB" w:rsidRDefault="006910FB" w:rsidP="00B92C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2CC0" w:rsidRDefault="00B92CC0" w:rsidP="00B92C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2CC0" w:rsidRDefault="00B92CC0" w:rsidP="00B92C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2CC0" w:rsidRDefault="00B92CC0" w:rsidP="00B92C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00C99" w:rsidRDefault="00CA2876" w:rsidP="00B92C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2CC0">
        <w:rPr>
          <w:rFonts w:ascii="Times New Roman" w:hAnsi="Times New Roman"/>
          <w:b/>
          <w:bCs/>
          <w:sz w:val="28"/>
          <w:szCs w:val="28"/>
        </w:rPr>
        <w:t>Уфа</w:t>
      </w:r>
      <w:r w:rsidR="00B92C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2CC0">
        <w:rPr>
          <w:rFonts w:ascii="Times New Roman" w:hAnsi="Times New Roman"/>
          <w:b/>
          <w:bCs/>
          <w:sz w:val="28"/>
          <w:szCs w:val="28"/>
        </w:rPr>
        <w:t>2010</w:t>
      </w:r>
    </w:p>
    <w:p w:rsidR="00B92CC0" w:rsidRDefault="00B92CC0" w:rsidP="00B92CC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2CC0" w:rsidRDefault="00B92CC0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8B7DBB" w:rsidRDefault="00735896" w:rsidP="00B92CC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92CC0">
        <w:rPr>
          <w:rFonts w:ascii="Times New Roman" w:hAnsi="Times New Roman"/>
          <w:b/>
          <w:sz w:val="28"/>
          <w:szCs w:val="28"/>
          <w:lang w:eastAsia="ru-RU"/>
        </w:rPr>
        <w:t>Введение</w:t>
      </w:r>
    </w:p>
    <w:p w:rsidR="00B92CC0" w:rsidRPr="00B92CC0" w:rsidRDefault="00B92CC0" w:rsidP="00B92CC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86759" w:rsidRPr="00B92CC0" w:rsidRDefault="008B7DBB" w:rsidP="00B92C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CC0">
        <w:rPr>
          <w:rFonts w:ascii="Times New Roman" w:hAnsi="Times New Roman"/>
          <w:sz w:val="28"/>
          <w:szCs w:val="28"/>
          <w:lang w:eastAsia="ru-RU"/>
        </w:rPr>
        <w:t>Многие люди в немалой степени обязаны своим успехом именно голосу. Так же как и о внешнем виде,</w:t>
      </w:r>
      <w:r w:rsidR="00B92C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CC0">
        <w:rPr>
          <w:rFonts w:ascii="Times New Roman" w:hAnsi="Times New Roman"/>
          <w:sz w:val="28"/>
          <w:szCs w:val="28"/>
          <w:lang w:eastAsia="ru-RU"/>
        </w:rPr>
        <w:t xml:space="preserve">люди судят о голосе </w:t>
      </w:r>
      <w:r w:rsidR="00735896" w:rsidRPr="00B92CC0">
        <w:rPr>
          <w:rFonts w:ascii="Times New Roman" w:hAnsi="Times New Roman"/>
          <w:sz w:val="28"/>
          <w:szCs w:val="28"/>
          <w:lang w:eastAsia="ru-RU"/>
        </w:rPr>
        <w:t>незнакомого человека, учителя</w:t>
      </w:r>
      <w:r w:rsidRPr="00B92CC0">
        <w:rPr>
          <w:rFonts w:ascii="Times New Roman" w:hAnsi="Times New Roman"/>
          <w:sz w:val="28"/>
          <w:szCs w:val="28"/>
          <w:lang w:eastAsia="ru-RU"/>
        </w:rPr>
        <w:t>, ведущего на радио или политического деятеля</w:t>
      </w:r>
      <w:r w:rsidR="00B92C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2CC0">
        <w:rPr>
          <w:rFonts w:ascii="Times New Roman" w:hAnsi="Times New Roman"/>
          <w:sz w:val="28"/>
          <w:szCs w:val="28"/>
          <w:lang w:eastAsia="ru-RU"/>
        </w:rPr>
        <w:t>в течение первых нескольких секунд. Неважно, известный вы человек или нет. Несмотря на запоминающуюся внешность некоторых известных людей, вспоминая их, мы в первую очередь вспоминаем голос.</w:t>
      </w:r>
    </w:p>
    <w:p w:rsidR="008B7DBB" w:rsidRPr="00B92CC0" w:rsidRDefault="008B7DBB" w:rsidP="00B92C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CC0">
        <w:rPr>
          <w:rFonts w:ascii="Times New Roman" w:hAnsi="Times New Roman"/>
          <w:sz w:val="28"/>
          <w:szCs w:val="28"/>
          <w:lang w:eastAsia="ru-RU"/>
        </w:rPr>
        <w:t>Г</w:t>
      </w:r>
      <w:r w:rsidR="00A258E9" w:rsidRPr="00B92CC0">
        <w:rPr>
          <w:rFonts w:ascii="Times New Roman" w:hAnsi="Times New Roman"/>
          <w:sz w:val="28"/>
          <w:szCs w:val="28"/>
          <w:lang w:eastAsia="ru-RU"/>
        </w:rPr>
        <w:t>олос</w:t>
      </w:r>
      <w:r w:rsidRPr="00B92CC0">
        <w:rPr>
          <w:rFonts w:ascii="Times New Roman" w:hAnsi="Times New Roman"/>
          <w:sz w:val="28"/>
          <w:szCs w:val="28"/>
          <w:lang w:eastAsia="ru-RU"/>
        </w:rPr>
        <w:t>, для человека, важен так же, как его</w:t>
      </w:r>
      <w:r w:rsidR="00A258E9" w:rsidRPr="00B92CC0">
        <w:rPr>
          <w:rFonts w:ascii="Times New Roman" w:hAnsi="Times New Roman"/>
          <w:sz w:val="28"/>
          <w:szCs w:val="28"/>
          <w:lang w:eastAsia="ru-RU"/>
        </w:rPr>
        <w:t xml:space="preserve"> внешность, </w:t>
      </w:r>
      <w:r w:rsidRPr="00B92CC0">
        <w:rPr>
          <w:rFonts w:ascii="Times New Roman" w:hAnsi="Times New Roman"/>
          <w:sz w:val="28"/>
          <w:szCs w:val="28"/>
          <w:lang w:eastAsia="ru-RU"/>
        </w:rPr>
        <w:t>манеры, имидж, умение держаться на людях</w:t>
      </w:r>
      <w:r w:rsidR="00A258E9" w:rsidRPr="00B92CC0">
        <w:rPr>
          <w:rFonts w:ascii="Times New Roman" w:hAnsi="Times New Roman"/>
          <w:sz w:val="28"/>
          <w:szCs w:val="28"/>
          <w:lang w:eastAsia="ru-RU"/>
        </w:rPr>
        <w:t>. Это тот и</w:t>
      </w:r>
      <w:r w:rsidRPr="00B92CC0">
        <w:rPr>
          <w:rFonts w:ascii="Times New Roman" w:hAnsi="Times New Roman"/>
          <w:sz w:val="28"/>
          <w:szCs w:val="28"/>
          <w:lang w:eastAsia="ru-RU"/>
        </w:rPr>
        <w:t>нструмент, с помощью которого люди доносят</w:t>
      </w:r>
      <w:r w:rsidR="00A258E9" w:rsidRPr="00B92CC0">
        <w:rPr>
          <w:rFonts w:ascii="Times New Roman" w:hAnsi="Times New Roman"/>
          <w:sz w:val="28"/>
          <w:szCs w:val="28"/>
          <w:lang w:eastAsia="ru-RU"/>
        </w:rPr>
        <w:t xml:space="preserve"> свое сообщение до аудит</w:t>
      </w:r>
      <w:r w:rsidRPr="00B92CC0">
        <w:rPr>
          <w:rFonts w:ascii="Times New Roman" w:hAnsi="Times New Roman"/>
          <w:sz w:val="28"/>
          <w:szCs w:val="28"/>
          <w:lang w:eastAsia="ru-RU"/>
        </w:rPr>
        <w:t>ории. Взаимопонимание между выступающим и слушающими в аудитории, зависит от</w:t>
      </w:r>
      <w:r w:rsidR="00B92C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8E9" w:rsidRPr="00B92CC0">
        <w:rPr>
          <w:rFonts w:ascii="Times New Roman" w:hAnsi="Times New Roman"/>
          <w:sz w:val="28"/>
          <w:szCs w:val="28"/>
          <w:lang w:eastAsia="ru-RU"/>
        </w:rPr>
        <w:t>голосовых и речевых данных. Голос может при</w:t>
      </w:r>
      <w:r w:rsidRPr="00B92CC0">
        <w:rPr>
          <w:rFonts w:ascii="Times New Roman" w:hAnsi="Times New Roman"/>
          <w:sz w:val="28"/>
          <w:szCs w:val="28"/>
          <w:lang w:eastAsia="ru-RU"/>
        </w:rPr>
        <w:t>влечь слушателей</w:t>
      </w:r>
      <w:r w:rsidR="00A258E9" w:rsidRPr="00B92CC0">
        <w:rPr>
          <w:rFonts w:ascii="Times New Roman" w:hAnsi="Times New Roman"/>
          <w:sz w:val="28"/>
          <w:szCs w:val="28"/>
          <w:lang w:eastAsia="ru-RU"/>
        </w:rPr>
        <w:t>,</w:t>
      </w:r>
      <w:r w:rsidR="00B92C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58E9" w:rsidRPr="00B92CC0">
        <w:rPr>
          <w:rFonts w:ascii="Times New Roman" w:hAnsi="Times New Roman"/>
          <w:sz w:val="28"/>
          <w:szCs w:val="28"/>
          <w:lang w:eastAsia="ru-RU"/>
        </w:rPr>
        <w:t xml:space="preserve">убедить </w:t>
      </w:r>
      <w:r w:rsidRPr="00B92CC0">
        <w:rPr>
          <w:rFonts w:ascii="Times New Roman" w:hAnsi="Times New Roman"/>
          <w:sz w:val="28"/>
          <w:szCs w:val="28"/>
          <w:lang w:eastAsia="ru-RU"/>
        </w:rPr>
        <w:t xml:space="preserve">их в чем-то, завоевать их поддержку и доверие. Можно </w:t>
      </w:r>
      <w:r w:rsidR="00A258E9" w:rsidRPr="00B92CC0">
        <w:rPr>
          <w:rFonts w:ascii="Times New Roman" w:hAnsi="Times New Roman"/>
          <w:sz w:val="28"/>
          <w:szCs w:val="28"/>
          <w:lang w:eastAsia="ru-RU"/>
        </w:rPr>
        <w:t>расшевелить людей или усыпить их, очаровать или оттолкнуть. Человеческий голос - могущественный инструмент.</w:t>
      </w:r>
    </w:p>
    <w:p w:rsidR="00735896" w:rsidRPr="00B92CC0" w:rsidRDefault="00735896" w:rsidP="00B92C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92CC0" w:rsidRDefault="00B92CC0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CC0">
        <w:rPr>
          <w:rFonts w:ascii="Times New Roman" w:hAnsi="Times New Roman"/>
          <w:b/>
          <w:sz w:val="28"/>
          <w:szCs w:val="28"/>
        </w:rPr>
        <w:t>Человеческий голос – самый совершенный музыкальный инструмент</w:t>
      </w:r>
    </w:p>
    <w:p w:rsidR="00B970A0" w:rsidRPr="00B92CC0" w:rsidRDefault="00B970A0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70A0" w:rsidRPr="00B92CC0" w:rsidRDefault="00B970A0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На протяжении всей истории человечества, люди создали множество музыкальных инструментов.</w:t>
      </w:r>
      <w:r w:rsidR="004E21A1" w:rsidRPr="00B92CC0">
        <w:rPr>
          <w:rFonts w:ascii="Times New Roman" w:hAnsi="Times New Roman"/>
          <w:sz w:val="28"/>
          <w:szCs w:val="28"/>
        </w:rPr>
        <w:t xml:space="preserve"> На звание старейшего</w:t>
      </w:r>
      <w:r w:rsidRPr="00B92CC0">
        <w:rPr>
          <w:rFonts w:ascii="Times New Roman" w:hAnsi="Times New Roman"/>
          <w:sz w:val="28"/>
          <w:szCs w:val="28"/>
        </w:rPr>
        <w:t xml:space="preserve"> из них</w:t>
      </w:r>
      <w:r w:rsidR="004E21A1" w:rsidRPr="00B92CC0">
        <w:rPr>
          <w:rFonts w:ascii="Times New Roman" w:hAnsi="Times New Roman"/>
          <w:sz w:val="28"/>
          <w:szCs w:val="28"/>
        </w:rPr>
        <w:t xml:space="preserve"> претенд</w:t>
      </w:r>
      <w:r w:rsidRPr="00B92CC0">
        <w:rPr>
          <w:rFonts w:ascii="Times New Roman" w:hAnsi="Times New Roman"/>
          <w:sz w:val="28"/>
          <w:szCs w:val="28"/>
        </w:rPr>
        <w:t xml:space="preserve">уют </w:t>
      </w:r>
      <w:r w:rsidR="004E21A1" w:rsidRPr="00B92CC0">
        <w:rPr>
          <w:rFonts w:ascii="Times New Roman" w:hAnsi="Times New Roman"/>
          <w:sz w:val="28"/>
          <w:szCs w:val="28"/>
        </w:rPr>
        <w:t xml:space="preserve">и </w:t>
      </w:r>
      <w:r w:rsidRPr="00B92CC0">
        <w:rPr>
          <w:rFonts w:ascii="Times New Roman" w:hAnsi="Times New Roman"/>
          <w:sz w:val="28"/>
          <w:szCs w:val="28"/>
        </w:rPr>
        <w:t>б</w:t>
      </w:r>
      <w:r w:rsidR="004E21A1" w:rsidRPr="00B92CC0">
        <w:rPr>
          <w:rFonts w:ascii="Times New Roman" w:hAnsi="Times New Roman"/>
          <w:sz w:val="28"/>
          <w:szCs w:val="28"/>
        </w:rPr>
        <w:t>арабан, и пастуший рожок, н</w:t>
      </w:r>
      <w:r w:rsidRPr="00B92CC0">
        <w:rPr>
          <w:rFonts w:ascii="Times New Roman" w:hAnsi="Times New Roman"/>
          <w:sz w:val="28"/>
          <w:szCs w:val="28"/>
        </w:rPr>
        <w:t>о</w:t>
      </w:r>
      <w:r w:rsidR="00B92CC0">
        <w:rPr>
          <w:rFonts w:ascii="Times New Roman" w:hAnsi="Times New Roman"/>
          <w:sz w:val="28"/>
          <w:szCs w:val="28"/>
        </w:rPr>
        <w:t xml:space="preserve"> </w:t>
      </w:r>
      <w:r w:rsidR="004E21A1" w:rsidRPr="00B92CC0">
        <w:rPr>
          <w:rFonts w:ascii="Times New Roman" w:hAnsi="Times New Roman"/>
          <w:sz w:val="28"/>
          <w:szCs w:val="28"/>
        </w:rPr>
        <w:t xml:space="preserve">самым главным, самым первым и, кстати, самым совершенным музыкальным инструментом, чья история начинается ещё во времена питекантропов и кроманьонцев, является </w:t>
      </w:r>
      <w:r w:rsidR="003D2291" w:rsidRPr="00B92CC0">
        <w:rPr>
          <w:rFonts w:ascii="Times New Roman" w:hAnsi="Times New Roman"/>
          <w:b/>
          <w:sz w:val="28"/>
          <w:szCs w:val="28"/>
        </w:rPr>
        <w:t>г</w:t>
      </w:r>
      <w:r w:rsidR="004E21A1" w:rsidRPr="00B92CC0">
        <w:rPr>
          <w:rFonts w:ascii="Times New Roman" w:hAnsi="Times New Roman"/>
          <w:b/>
          <w:sz w:val="28"/>
          <w:szCs w:val="28"/>
        </w:rPr>
        <w:t>олос</w:t>
      </w:r>
      <w:r w:rsidR="004E21A1" w:rsidRPr="00B92CC0">
        <w:rPr>
          <w:rFonts w:ascii="Times New Roman" w:hAnsi="Times New Roman"/>
          <w:sz w:val="28"/>
          <w:szCs w:val="28"/>
        </w:rPr>
        <w:t>. Ровесник человечества,</w:t>
      </w:r>
      <w:r w:rsidR="00B92CC0">
        <w:rPr>
          <w:rFonts w:ascii="Times New Roman" w:hAnsi="Times New Roman"/>
          <w:sz w:val="28"/>
          <w:szCs w:val="28"/>
        </w:rPr>
        <w:t xml:space="preserve"> </w:t>
      </w:r>
      <w:r w:rsidR="003D2291" w:rsidRPr="00B92CC0">
        <w:rPr>
          <w:rFonts w:ascii="Times New Roman" w:hAnsi="Times New Roman"/>
          <w:sz w:val="28"/>
          <w:szCs w:val="28"/>
        </w:rPr>
        <w:t>дар,</w:t>
      </w:r>
      <w:r w:rsidR="00B92CC0">
        <w:rPr>
          <w:rFonts w:ascii="Times New Roman" w:hAnsi="Times New Roman"/>
          <w:sz w:val="28"/>
          <w:szCs w:val="28"/>
        </w:rPr>
        <w:t xml:space="preserve"> </w:t>
      </w:r>
      <w:r w:rsidR="003D2291" w:rsidRPr="00B92CC0">
        <w:rPr>
          <w:rFonts w:ascii="Times New Roman" w:hAnsi="Times New Roman"/>
          <w:sz w:val="28"/>
          <w:szCs w:val="28"/>
        </w:rPr>
        <w:t>преподносимый</w:t>
      </w:r>
      <w:r w:rsidR="00B92CC0">
        <w:rPr>
          <w:rFonts w:ascii="Times New Roman" w:hAnsi="Times New Roman"/>
          <w:sz w:val="28"/>
          <w:szCs w:val="28"/>
        </w:rPr>
        <w:t xml:space="preserve"> </w:t>
      </w:r>
      <w:r w:rsidR="004E21A1" w:rsidRPr="00B92CC0">
        <w:rPr>
          <w:rFonts w:ascii="Times New Roman" w:hAnsi="Times New Roman"/>
          <w:sz w:val="28"/>
          <w:szCs w:val="28"/>
        </w:rPr>
        <w:t>щедрой</w:t>
      </w:r>
      <w:r w:rsidR="00B92CC0">
        <w:rPr>
          <w:rFonts w:ascii="Times New Roman" w:hAnsi="Times New Roman"/>
          <w:sz w:val="28"/>
          <w:szCs w:val="28"/>
        </w:rPr>
        <w:t xml:space="preserve"> </w:t>
      </w:r>
      <w:r w:rsidR="004E21A1" w:rsidRPr="00B92CC0">
        <w:rPr>
          <w:rFonts w:ascii="Times New Roman" w:hAnsi="Times New Roman"/>
          <w:sz w:val="28"/>
          <w:szCs w:val="28"/>
        </w:rPr>
        <w:t>природой каждому ребёнку, а как распорядиться таким даром впоследствии, люди решают сами.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Удачное строение горла, голосовых связок, ещё нескольких важнейших элементов и деталей “певческого аппарата” необыкновенно важны для формирования сильного звука, приятного тембра и большого диапазона певца.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Вот как описывает</w:t>
      </w:r>
      <w:r w:rsid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“аппарат”</w:t>
      </w:r>
      <w:r w:rsid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Фёдора Ивановича Шаляпина писатель Ираклий Андроников: “Я посмотрел в горло Шаляпину и увидел там... Глотка, она казалась шире шеи Шаляпина. Нёбо – оно высоко поднималось сводом под самые глаза Шаляпина. Язык – он трепетал и покорно располагался возле самых корней зубов. В горле не было ни одной лишней детали, и все оно рассматривалось как чудесное архитектурное сооружение”.</w:t>
      </w:r>
    </w:p>
    <w:p w:rsidR="002050BE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По своему страстному накалу, по силе эмоционального воздействия на слушателей с голосом не может сравниться ни один инструмент. Вот почему поклонников и фанатов у вокалис</w:t>
      </w:r>
      <w:r w:rsidR="003D2291" w:rsidRPr="00B92CC0">
        <w:rPr>
          <w:rFonts w:ascii="Times New Roman" w:hAnsi="Times New Roman"/>
          <w:sz w:val="28"/>
          <w:szCs w:val="28"/>
        </w:rPr>
        <w:t>тов всегда несколько</w:t>
      </w:r>
      <w:r w:rsidRPr="00B92CC0">
        <w:rPr>
          <w:rFonts w:ascii="Times New Roman" w:hAnsi="Times New Roman"/>
          <w:sz w:val="28"/>
          <w:szCs w:val="28"/>
        </w:rPr>
        <w:t xml:space="preserve"> больше, чем у самых лучших инструменталистов. На концертах известных певцов зрители впадают в экстатическое состояние и в буквальном смысле сходят с ума. Причём было это всегда, независимо от времени и жанра. На выступлениях Шаляпина и Карузо поклонники точно так же теряли сознание, как и на концертах “Битлз” или Майкла Джексона.</w:t>
      </w:r>
      <w:r w:rsidR="003D2291" w:rsidRP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 xml:space="preserve">Одним словом, </w:t>
      </w:r>
      <w:r w:rsidRPr="00B92CC0">
        <w:rPr>
          <w:rFonts w:ascii="Times New Roman" w:hAnsi="Times New Roman"/>
          <w:b/>
          <w:sz w:val="28"/>
          <w:szCs w:val="28"/>
        </w:rPr>
        <w:t>голос</w:t>
      </w:r>
      <w:r w:rsidRPr="00B92CC0">
        <w:rPr>
          <w:rFonts w:ascii="Times New Roman" w:hAnsi="Times New Roman"/>
          <w:sz w:val="28"/>
          <w:szCs w:val="28"/>
        </w:rPr>
        <w:t xml:space="preserve"> – это страшная сила</w:t>
      </w:r>
      <w:r w:rsidR="002050BE" w:rsidRPr="00B92CC0">
        <w:rPr>
          <w:rFonts w:ascii="Times New Roman" w:hAnsi="Times New Roman"/>
          <w:sz w:val="28"/>
          <w:szCs w:val="28"/>
        </w:rPr>
        <w:t>.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Опираясь на все вышепри</w:t>
      </w:r>
      <w:r w:rsidR="002050BE" w:rsidRPr="00B92CC0">
        <w:rPr>
          <w:rFonts w:ascii="Times New Roman" w:hAnsi="Times New Roman"/>
          <w:sz w:val="28"/>
          <w:szCs w:val="28"/>
        </w:rPr>
        <w:t>ведённые факты, мы</w:t>
      </w:r>
      <w:r w:rsid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убеждаемся, что природа дала человеку неограниченные возможности, которые не могут сравниться ни с одним техническим устройством. Вот, наприм</w:t>
      </w:r>
      <w:r w:rsidR="002050BE" w:rsidRPr="00B92CC0">
        <w:rPr>
          <w:rFonts w:ascii="Times New Roman" w:hAnsi="Times New Roman"/>
          <w:sz w:val="28"/>
          <w:szCs w:val="28"/>
        </w:rPr>
        <w:t>ер, Эллен Бич Йо в 1896 году 19 января в Карнеги-Холл</w:t>
      </w:r>
      <w:r w:rsidRPr="00B92CC0">
        <w:rPr>
          <w:rFonts w:ascii="Times New Roman" w:hAnsi="Times New Roman"/>
          <w:sz w:val="28"/>
          <w:szCs w:val="28"/>
        </w:rPr>
        <w:t xml:space="preserve">, в Нью-Йорке начала свою арию </w:t>
      </w:r>
      <w:r w:rsidR="002050BE" w:rsidRPr="00B92CC0">
        <w:rPr>
          <w:rFonts w:ascii="Times New Roman" w:hAnsi="Times New Roman"/>
          <w:sz w:val="28"/>
          <w:szCs w:val="28"/>
        </w:rPr>
        <w:t>с ноты “ми” 4-й октавы. Ещё</w:t>
      </w:r>
      <w:r w:rsid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каких-нибудь пять мегагерц “вверх”, и её голос альт-альтиссимо перестал бы быть слышимым залом. А самой низко</w:t>
      </w:r>
      <w:r w:rsidR="002050BE" w:rsidRPr="00B92CC0">
        <w:rPr>
          <w:rFonts w:ascii="Times New Roman" w:hAnsi="Times New Roman"/>
          <w:sz w:val="28"/>
          <w:szCs w:val="28"/>
        </w:rPr>
        <w:t xml:space="preserve">й нотой в истории вокала </w:t>
      </w:r>
      <w:r w:rsidR="00B92CC0" w:rsidRPr="00B92CC0">
        <w:rPr>
          <w:rFonts w:ascii="Times New Roman" w:hAnsi="Times New Roman"/>
          <w:sz w:val="28"/>
          <w:szCs w:val="28"/>
        </w:rPr>
        <w:t>является</w:t>
      </w:r>
      <w:r w:rsidRPr="00B92CC0">
        <w:rPr>
          <w:rFonts w:ascii="Times New Roman" w:hAnsi="Times New Roman"/>
          <w:sz w:val="28"/>
          <w:szCs w:val="28"/>
        </w:rPr>
        <w:t xml:space="preserve"> нота “ля” контроктавы (55 герц /колебаний в секунду), взятая известным “октавистом” (обладател</w:t>
      </w:r>
      <w:r w:rsidR="002050BE" w:rsidRPr="00B92CC0">
        <w:rPr>
          <w:rFonts w:ascii="Times New Roman" w:hAnsi="Times New Roman"/>
          <w:sz w:val="28"/>
          <w:szCs w:val="28"/>
        </w:rPr>
        <w:t xml:space="preserve">ем баса профундо) </w:t>
      </w:r>
      <w:r w:rsidRPr="00B92CC0">
        <w:rPr>
          <w:rFonts w:ascii="Times New Roman" w:hAnsi="Times New Roman"/>
          <w:sz w:val="28"/>
          <w:szCs w:val="28"/>
        </w:rPr>
        <w:t>Каспером Фостером (1617–1673).</w:t>
      </w:r>
      <w:r w:rsidR="002050BE" w:rsidRP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Для сравнения нужно сказать, что после двадцати герц “вниз” начинается уже инфразвук, вызывающий у слушателей беспокойство, граничащее с умопомешательством. От звука в 7 герц (семь колебаний в секунду)</w:t>
      </w:r>
      <w:r w:rsidR="002050BE" w:rsidRP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можно</w:t>
      </w:r>
      <w:r w:rsidR="002050BE" w:rsidRPr="00B92CC0">
        <w:rPr>
          <w:rFonts w:ascii="Times New Roman" w:hAnsi="Times New Roman"/>
          <w:sz w:val="28"/>
          <w:szCs w:val="28"/>
        </w:rPr>
        <w:t xml:space="preserve"> даже</w:t>
      </w:r>
      <w:r w:rsid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 xml:space="preserve">умереть. К </w:t>
      </w:r>
      <w:r w:rsidR="002050BE" w:rsidRPr="00B92CC0">
        <w:rPr>
          <w:rFonts w:ascii="Times New Roman" w:hAnsi="Times New Roman"/>
          <w:sz w:val="28"/>
          <w:szCs w:val="28"/>
        </w:rPr>
        <w:t>счастью, семигерцовые октависты, не существуют</w:t>
      </w:r>
      <w:r w:rsidRPr="00B92CC0">
        <w:rPr>
          <w:rFonts w:ascii="Times New Roman" w:hAnsi="Times New Roman"/>
          <w:sz w:val="28"/>
          <w:szCs w:val="28"/>
        </w:rPr>
        <w:t>. Есть, конечно, технические устройства – генераторы, способные воспроизводить и ультразвук, и инфразвук. Есть и музыкальные синтезаторы, варьирующие звуки в</w:t>
      </w:r>
      <w:r w:rsidR="002050BE" w:rsidRPr="00B92CC0">
        <w:rPr>
          <w:rFonts w:ascii="Times New Roman" w:hAnsi="Times New Roman"/>
          <w:sz w:val="28"/>
          <w:szCs w:val="28"/>
        </w:rPr>
        <w:t xml:space="preserve"> широком нотном диапазоне, но… п</w:t>
      </w:r>
      <w:r w:rsidRPr="00B92CC0">
        <w:rPr>
          <w:rFonts w:ascii="Times New Roman" w:hAnsi="Times New Roman"/>
          <w:sz w:val="28"/>
          <w:szCs w:val="28"/>
        </w:rPr>
        <w:t>еть генераторы-синтезаторы не умеют.</w:t>
      </w:r>
    </w:p>
    <w:p w:rsidR="004E21A1" w:rsidRPr="00B92CC0" w:rsidRDefault="00723718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В то же время, н</w:t>
      </w:r>
      <w:r w:rsidR="004E21A1" w:rsidRPr="00B92CC0">
        <w:rPr>
          <w:rFonts w:ascii="Times New Roman" w:hAnsi="Times New Roman"/>
          <w:sz w:val="28"/>
          <w:szCs w:val="28"/>
        </w:rPr>
        <w:t>аш голосовой аппарат столь невелик, что трудно ожидать от него впечатляющего звучания как от музыкального инструмента. Как же тогда певцам удается извлекать столь волшебные звуки?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Голосовой аппарат человека не представляет собой ничего особенного в сравнении с традиционными музыкальными инструментами. Гортань вместе с расположенными над ней дыхательными путями по своему размеру следовало бы отнести к той же группе, что и флейту-пикколо (одну из самых маленьких). Однако опытные певцы способны соревноваться со всеми рукотворными инструментами — как один на один, так и с целым оркестром. Ученые в своих исследованиях показали, как при пении достигается столь широкий диапазон звуков, и раскрыли удивительно сложные закономерности работы элементов голосового аппарата и их взаимодействия.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На протяжении полувека специалисты объясняли свойства человеческого голоса при помощи так называемой линейной теории речевой акустики, согласно которой источник звука и резонатор звука (или усилитель) работают независимо. Однако теперь ученые узнали, что нелинейные взаимодействия, при которых источник и резонатор влияют друг на друга, играют неожиданно важную роль в генерации человеческого голоса. И благодаря новейшим исследованиям мы уже понимаем, как великим певцам удается извлекать завораживающие звуки.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92CC0">
        <w:rPr>
          <w:rFonts w:ascii="Times New Roman" w:hAnsi="Times New Roman"/>
          <w:b/>
          <w:sz w:val="28"/>
          <w:szCs w:val="28"/>
        </w:rPr>
        <w:t>Музыкальные клавиши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6314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На первый взгляд, все части человеческого голосового аппарата имеют как структурные, так и функциональные ограничения. Для того чтобы производить музыкальные звуки, инструмент должен иметь три основных части:</w:t>
      </w:r>
    </w:p>
    <w:p w:rsidR="00C16314" w:rsidRPr="00B92CC0" w:rsidRDefault="00C16314" w:rsidP="00B92C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И</w:t>
      </w:r>
      <w:r w:rsidR="004E21A1" w:rsidRPr="00B92CC0">
        <w:rPr>
          <w:rFonts w:ascii="Times New Roman" w:hAnsi="Times New Roman"/>
          <w:sz w:val="28"/>
          <w:szCs w:val="28"/>
        </w:rPr>
        <w:t>сточник звука, который вибрирует в воздухе и генерирует частоту, воспринимаемую нами как высоту звука, а вместе с ней и более высокие частоты, определяющие тембр (окраску);</w:t>
      </w:r>
    </w:p>
    <w:p w:rsidR="00C16314" w:rsidRPr="00B92CC0" w:rsidRDefault="00C16314" w:rsidP="00B92C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О</w:t>
      </w:r>
      <w:r w:rsidR="004E21A1" w:rsidRPr="00B92CC0">
        <w:rPr>
          <w:rFonts w:ascii="Times New Roman" w:hAnsi="Times New Roman"/>
          <w:sz w:val="28"/>
          <w:szCs w:val="28"/>
        </w:rPr>
        <w:t>дин или несколько резонаторов, которые усиливают основную част</w:t>
      </w:r>
      <w:r w:rsidRPr="00B92CC0">
        <w:rPr>
          <w:rFonts w:ascii="Times New Roman" w:hAnsi="Times New Roman"/>
          <w:sz w:val="28"/>
          <w:szCs w:val="28"/>
        </w:rPr>
        <w:t>оту, увеличивая силу колебаний;</w:t>
      </w:r>
    </w:p>
    <w:p w:rsidR="004E21A1" w:rsidRPr="00B92CC0" w:rsidRDefault="004E21A1" w:rsidP="00B92CC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излучающую поверхность или отверстие, которые передают звуки в воздух и, в конечном счете, в ухо слушателя...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В отличие от скрипичных струн, источник звука человеч</w:t>
      </w:r>
      <w:r w:rsidR="00386759" w:rsidRPr="00B92CC0">
        <w:rPr>
          <w:rFonts w:ascii="Times New Roman" w:hAnsi="Times New Roman"/>
          <w:sz w:val="28"/>
          <w:szCs w:val="28"/>
        </w:rPr>
        <w:t>еского голоса (голосовые складки</w:t>
      </w:r>
      <w:r w:rsidRPr="00B92CC0">
        <w:rPr>
          <w:rFonts w:ascii="Times New Roman" w:hAnsi="Times New Roman"/>
          <w:sz w:val="28"/>
          <w:szCs w:val="28"/>
        </w:rPr>
        <w:t xml:space="preserve"> в гортани) имеет сложную структуру из трех слоев тканей, позволяющую нам производить звуковые частоты в пределах нескольких октав. В глубине каждой складки тянется голосовая связка. Глубже располагается сократимая мышечная ткань. Вся конструкция покрыта мягкой слизистой оболочкой. Каждый компонент важен для функционирования всей структуры. Растягивающее напряжение в связке быстро возрастает с ее удлинением (при помощи мышц, перемещающих хрящи, к которым прикреплены связки), что позволяет производить звуки высоких частот. В мышцах голосовых складок растягивающее напряжение увеличивается при их сокращении, что позволяет генерировать еще более широкий диапазон частот. Мягкая гибкая поверхность наружной оболочки колышется в потоке воздуха, выходящего из</w:t>
      </w:r>
      <w:r w:rsidR="00C16314" w:rsidRPr="00B92CC0">
        <w:rPr>
          <w:rFonts w:ascii="Times New Roman" w:hAnsi="Times New Roman"/>
          <w:sz w:val="28"/>
          <w:szCs w:val="28"/>
        </w:rPr>
        <w:t xml:space="preserve"> легких</w:t>
      </w:r>
      <w:r w:rsidRPr="00B92CC0">
        <w:rPr>
          <w:rFonts w:ascii="Times New Roman" w:hAnsi="Times New Roman"/>
          <w:sz w:val="28"/>
          <w:szCs w:val="28"/>
        </w:rPr>
        <w:t xml:space="preserve"> и обменивается энергией колебаний с воздушным потоком, создавая звуковые волны</w:t>
      </w:r>
      <w:r w:rsidR="00C16314" w:rsidRPr="00B92CC0">
        <w:rPr>
          <w:rFonts w:ascii="Times New Roman" w:hAnsi="Times New Roman"/>
          <w:sz w:val="28"/>
          <w:szCs w:val="28"/>
        </w:rPr>
        <w:t>.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1A1" w:rsidRPr="00B92CC0" w:rsidRDefault="0058456B" w:rsidP="00B92CC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b/>
          <w:sz w:val="28"/>
          <w:szCs w:val="28"/>
        </w:rPr>
        <w:t>Певческие голоса и их классификации</w:t>
      </w:r>
    </w:p>
    <w:p w:rsidR="0058456B" w:rsidRPr="00B92CC0" w:rsidRDefault="0058456B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 xml:space="preserve">Певческий голос характеризуется более широким диапазоном по сравнению с разговорной речью. Если диапазон разговорного голоса не более одной октавы (от 4 до 6 тонов), то диапазон певческого — две октавы, а </w:t>
      </w:r>
      <w:r w:rsidR="0058456B" w:rsidRPr="00B92CC0">
        <w:rPr>
          <w:rFonts w:ascii="Times New Roman" w:hAnsi="Times New Roman"/>
          <w:sz w:val="28"/>
          <w:szCs w:val="28"/>
        </w:rPr>
        <w:t>иногда и более.</w:t>
      </w:r>
    </w:p>
    <w:p w:rsidR="00386759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В пении различают грудной звук (грудной регистр) и фальцет (головной или фальцетный регистр). Как уже говорилось, в образовании звука главную роль играют поперечные колебания голо</w:t>
      </w:r>
      <w:r w:rsidR="00386759" w:rsidRPr="00B92CC0">
        <w:rPr>
          <w:rFonts w:ascii="Times New Roman" w:hAnsi="Times New Roman"/>
          <w:sz w:val="28"/>
          <w:szCs w:val="28"/>
        </w:rPr>
        <w:t>совых складок — внутрь и наружу</w:t>
      </w:r>
      <w:r w:rsidRPr="00B92CC0">
        <w:rPr>
          <w:rFonts w:ascii="Times New Roman" w:hAnsi="Times New Roman"/>
          <w:sz w:val="28"/>
          <w:szCs w:val="28"/>
        </w:rPr>
        <w:t>. Именно они в полном объеме имеют место при грудном регистре. При фальцетном регистре голосовые складки расслабляются, колеблются лишь их края; голосовая щель закрыта не полностью, имеет эллипсоидную форму. Фальцет (от итальянского слова</w:t>
      </w:r>
      <w:r w:rsid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falso — ложный) — способ формирования высоких звуков, превышающих по частоте естественный грудной регистр.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Высота голоса человека зависит в основном от частоты колебаний голосовых складок, а это в свою очередь зависит от их длины, ширины, упругости и натяжения. Последнее осуществляется перстнещитовидной мышцей, которая особенно развита у певцов-профессионалов и которую Н. П. Симановский метко назвал музыкальной мышцей, поскольку она действует как колок у скрипки: при св</w:t>
      </w:r>
      <w:r w:rsidR="00386759" w:rsidRPr="00B92CC0">
        <w:rPr>
          <w:rFonts w:ascii="Times New Roman" w:hAnsi="Times New Roman"/>
          <w:sz w:val="28"/>
          <w:szCs w:val="28"/>
        </w:rPr>
        <w:t>оем сокращении наклоняет вперед</w:t>
      </w:r>
      <w:r w:rsidRPr="00B92CC0">
        <w:rPr>
          <w:rFonts w:ascii="Times New Roman" w:hAnsi="Times New Roman"/>
          <w:sz w:val="28"/>
          <w:szCs w:val="28"/>
        </w:rPr>
        <w:t xml:space="preserve"> щитовидный хрящ, приближает его к перстневидному и тем самым обеспечивает натяжение голосовых складок. Эта мышца играет важную роль в образовании фальцетного звука.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Сила голоса находится в прямой зависимости от величины воздушного давления в подголосовой полости, степени напряжения голосовых складок и определяется амплитудой их колебаний.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b/>
          <w:sz w:val="28"/>
          <w:szCs w:val="28"/>
        </w:rPr>
        <w:t>Тембр</w:t>
      </w:r>
      <w:r w:rsidRPr="00B92CC0">
        <w:rPr>
          <w:rFonts w:ascii="Times New Roman" w:hAnsi="Times New Roman"/>
          <w:sz w:val="28"/>
          <w:szCs w:val="28"/>
        </w:rPr>
        <w:t xml:space="preserve">, или </w:t>
      </w:r>
      <w:r w:rsidRPr="00B92CC0">
        <w:rPr>
          <w:rFonts w:ascii="Times New Roman" w:hAnsi="Times New Roman"/>
          <w:b/>
          <w:sz w:val="28"/>
          <w:szCs w:val="28"/>
        </w:rPr>
        <w:t>окраска</w:t>
      </w:r>
      <w:r w:rsidRPr="00B92CC0">
        <w:rPr>
          <w:rFonts w:ascii="Times New Roman" w:hAnsi="Times New Roman"/>
          <w:sz w:val="28"/>
          <w:szCs w:val="28"/>
        </w:rPr>
        <w:t xml:space="preserve">, — важнейшее качество и выразительное средство голоса, особенно певческого. Формируется тембр благодаря сопутствующим основному тону призвукам — обертонам (гармоникам). Они возникают как в голосовой щели при колебаниях голосовых складок, так и при прохождении звука через резонаторные полости (обертоны "надставной трубы"). При этом различают постоянный и подвижной (меняющийся) типы резонаторов. К резонаторам постоянного типа относится, например, твердое небо, крутизна которого, как и форма других резонаторов этого типа, имеет индивидуальные особенности, что во многом определяет различный характер тембра голоса. Подвижной тип резонаторов </w:t>
      </w:r>
      <w:r w:rsidR="00B92CC0" w:rsidRPr="00B92CC0">
        <w:rPr>
          <w:rFonts w:ascii="Times New Roman" w:hAnsi="Times New Roman"/>
          <w:sz w:val="28"/>
          <w:szCs w:val="28"/>
        </w:rPr>
        <w:t>обеспечивает</w:t>
      </w:r>
      <w:r w:rsidRPr="00B92CC0">
        <w:rPr>
          <w:rFonts w:ascii="Times New Roman" w:hAnsi="Times New Roman"/>
          <w:sz w:val="28"/>
          <w:szCs w:val="28"/>
        </w:rPr>
        <w:t xml:space="preserve"> возможность изменения тембра в процессе пения или речи и наряду с изменением высоты и силы голоса используется для выражения эмоций певцом, драматическим актером, лектором. Хотя тембр в значительной мере природное качество, </w:t>
      </w:r>
      <w:r w:rsidR="00B92CC0" w:rsidRPr="00B92CC0">
        <w:rPr>
          <w:rFonts w:ascii="Times New Roman" w:hAnsi="Times New Roman"/>
          <w:sz w:val="28"/>
          <w:szCs w:val="28"/>
        </w:rPr>
        <w:t>однако,</w:t>
      </w:r>
      <w:r w:rsidRPr="00B92CC0">
        <w:rPr>
          <w:rFonts w:ascii="Times New Roman" w:hAnsi="Times New Roman"/>
          <w:sz w:val="28"/>
          <w:szCs w:val="28"/>
        </w:rPr>
        <w:t xml:space="preserve"> он может быть улучшен посредством специальных упражнений для голоса.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Основой классификации певческого голоса является его высота. Среди мужских голосов различают бас, баритон и тенор, среди женских — контральто, меццо-сопрано и сопрано. В этих видах голосов выделяют определенные подвиды. При установлении вида певческого голоса наибольшее значение придается длине и ш</w:t>
      </w:r>
      <w:r w:rsidR="00B92CC0">
        <w:rPr>
          <w:rFonts w:ascii="Times New Roman" w:hAnsi="Times New Roman"/>
          <w:sz w:val="28"/>
          <w:szCs w:val="28"/>
        </w:rPr>
        <w:t>и</w:t>
      </w:r>
      <w:r w:rsidRPr="00B92CC0">
        <w:rPr>
          <w:rFonts w:ascii="Times New Roman" w:hAnsi="Times New Roman"/>
          <w:sz w:val="28"/>
          <w:szCs w:val="28"/>
        </w:rPr>
        <w:t>р</w:t>
      </w:r>
      <w:r w:rsidR="00B92CC0">
        <w:rPr>
          <w:rFonts w:ascii="Times New Roman" w:hAnsi="Times New Roman"/>
          <w:sz w:val="28"/>
          <w:szCs w:val="28"/>
        </w:rPr>
        <w:t>и</w:t>
      </w:r>
      <w:r w:rsidRPr="00B92CC0">
        <w:rPr>
          <w:rFonts w:ascii="Times New Roman" w:hAnsi="Times New Roman"/>
          <w:sz w:val="28"/>
          <w:szCs w:val="28"/>
        </w:rPr>
        <w:t>не голосовых складок. Бас — самый низкий мужской голос с диапазоном от F ("фа" большой октавы) до f1 ("фа" первой октавы). Он подразделяется на два подвида — низкий, или центральный бас (basso profundo) и высокий, или певучий бас (basso contante).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Basso profundo отличает густое, мощное звучание низких нот (очень низкие, так называемые басы-октависты особенно красиво звучат в хорах). Пример: партия "Кончака" в опере А. П. Бородина "Князь Игорь" в исполнении М. Д. Михайлова.</w:t>
      </w:r>
      <w:r w:rsidR="00386759" w:rsidRP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Basso contante более подвижен, у него звучные верхние ноты, яркий центральный участок диапазона. Примеры: партии Ивана Сусанина в опере "Жизнь за царя" М. И. Глинки, Гремина в опере П. И. Чайковского "Евгений Онегин", Бориса Годунова в одноименной опере М. П. Мусоргского.</w:t>
      </w:r>
      <w:r w:rsidR="00386759" w:rsidRP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Баритон занимает среднее положение между басом и тенором, диапазон от А ("ля" большой октавы) до а1 ("ля" первой октавы). Подразделяется на драматический и лирический.</w:t>
      </w:r>
      <w:r w:rsidR="00386759" w:rsidRP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У драматического баритона наиболее звучны низкие тоны. Примеры: партии князя Игоря в одноименной опере А. П. Бороднна, Томского в опере П. И. Чайковского "Пиковая</w:t>
      </w:r>
      <w:r w:rsidR="00386759" w:rsidRPr="00B92CC0">
        <w:rPr>
          <w:rFonts w:ascii="Times New Roman" w:hAnsi="Times New Roman"/>
          <w:sz w:val="28"/>
          <w:szCs w:val="28"/>
        </w:rPr>
        <w:t xml:space="preserve"> дама" "Если б милые девицы..." </w:t>
      </w:r>
      <w:r w:rsidRPr="00B92CC0">
        <w:rPr>
          <w:rFonts w:ascii="Times New Roman" w:hAnsi="Times New Roman"/>
          <w:sz w:val="28"/>
          <w:szCs w:val="28"/>
        </w:rPr>
        <w:t>Лирический баритон обладает более мягким тембром, верхние ноты у него звучнее низких. Примеры: партии Жермона в "Травиате" Дж. Верди, Евгения Онегина в одноименной опере П. И. Чайковского, Роберта</w:t>
      </w:r>
      <w:r w:rsidR="00386759" w:rsidRPr="00B92CC0">
        <w:rPr>
          <w:rFonts w:ascii="Times New Roman" w:hAnsi="Times New Roman"/>
          <w:sz w:val="28"/>
          <w:szCs w:val="28"/>
        </w:rPr>
        <w:t xml:space="preserve"> в "Иоланте" П. И. Чайковского</w:t>
      </w:r>
      <w:r w:rsidR="00723718" w:rsidRPr="00B92CC0">
        <w:rPr>
          <w:rFonts w:ascii="Times New Roman" w:hAnsi="Times New Roman"/>
          <w:sz w:val="28"/>
          <w:szCs w:val="28"/>
        </w:rPr>
        <w:t xml:space="preserve">. </w:t>
      </w:r>
      <w:r w:rsidRPr="00B92CC0">
        <w:rPr>
          <w:rFonts w:ascii="Times New Roman" w:hAnsi="Times New Roman"/>
          <w:sz w:val="28"/>
          <w:szCs w:val="28"/>
        </w:rPr>
        <w:t>Тенор — высокий мужской голос, его диапазон составляет от c ("до" малой октавы) до с-2 ("до" второй октавы). Подразделяется на два основных подвида: драматический и лирический. Драматический отличается горячим, ярким тембром, сильным звуком, особенно на верхних нотах, низкие звуки достаточно густые. Примеры: партии Отелло в одноименной опере Дж. Верди. Хозе в опере Ж. Бизе "Кармен", Германа в опере "Пиковая дама" П. И. Чайковского, Садко в одноименной опере Н.</w:t>
      </w:r>
      <w:r w:rsidR="00723718" w:rsidRPr="00B92CC0">
        <w:rPr>
          <w:rFonts w:ascii="Times New Roman" w:hAnsi="Times New Roman"/>
          <w:sz w:val="28"/>
          <w:szCs w:val="28"/>
        </w:rPr>
        <w:t xml:space="preserve"> А. Римского-Корсакова.</w:t>
      </w:r>
      <w:r w:rsidRPr="00B92CC0">
        <w:rPr>
          <w:rFonts w:ascii="Times New Roman" w:hAnsi="Times New Roman"/>
          <w:sz w:val="28"/>
          <w:szCs w:val="28"/>
        </w:rPr>
        <w:t xml:space="preserve"> Лирический тенор обладает мягким задушевным тембром, легкой подвижностью, на верхах красиво использует фальцет. Примеры: партии Альмавивы в опере "Севильский цирюльник" Дж. Россини, Ленского в опере П. И. Чайковского "</w:t>
      </w:r>
      <w:r w:rsidR="00B92CC0" w:rsidRPr="00B92CC0">
        <w:rPr>
          <w:rFonts w:ascii="Times New Roman" w:hAnsi="Times New Roman"/>
          <w:sz w:val="28"/>
          <w:szCs w:val="28"/>
        </w:rPr>
        <w:t>Евгений</w:t>
      </w:r>
      <w:r w:rsidRPr="00B92CC0">
        <w:rPr>
          <w:rFonts w:ascii="Times New Roman" w:hAnsi="Times New Roman"/>
          <w:sz w:val="28"/>
          <w:szCs w:val="28"/>
        </w:rPr>
        <w:t xml:space="preserve"> Онегин", Дубровского в одн</w:t>
      </w:r>
      <w:r w:rsidR="00723718" w:rsidRPr="00B92CC0">
        <w:rPr>
          <w:rFonts w:ascii="Times New Roman" w:hAnsi="Times New Roman"/>
          <w:sz w:val="28"/>
          <w:szCs w:val="28"/>
        </w:rPr>
        <w:t>оименной опере Э. Ф. Направника.</w:t>
      </w:r>
      <w:r w:rsidRPr="00B92CC0">
        <w:rPr>
          <w:rFonts w:ascii="Times New Roman" w:hAnsi="Times New Roman"/>
          <w:sz w:val="28"/>
          <w:szCs w:val="28"/>
        </w:rPr>
        <w:t xml:space="preserve"> Иногда выделяют третий подвид — лирико-драматический тенор, который может исполнять партии лирического и драматического репертуара. Однако вряд ли оправдано такое выделение: ведь хороший певец-тенор обычно не замыкается в рамках узкого диапазона и определенного характера партий, он способен петь весь теноровый репертуар</w:t>
      </w:r>
      <w:r w:rsidR="00386759" w:rsidRPr="00B92CC0">
        <w:rPr>
          <w:rFonts w:ascii="Times New Roman" w:hAnsi="Times New Roman"/>
          <w:sz w:val="28"/>
          <w:szCs w:val="28"/>
        </w:rPr>
        <w:t>.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Женские певческие голоса подразделяются на три вида: контральто, меццо-сопрано, сопрано.</w:t>
      </w:r>
      <w:r w:rsidR="00386759" w:rsidRP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Контральто — самый низкий из женских голосов, его диапазон f ("фа" малой октавы) — f2 ("фа" второй октавы), тембр густой, плотный, на низких нотах напоминает мужской голос. Примеры: партии Вани в</w:t>
      </w:r>
      <w:r w:rsidR="00386759" w:rsidRPr="00B92CC0">
        <w:rPr>
          <w:rFonts w:ascii="Times New Roman" w:hAnsi="Times New Roman"/>
          <w:sz w:val="28"/>
          <w:szCs w:val="28"/>
        </w:rPr>
        <w:t xml:space="preserve"> оп</w:t>
      </w:r>
      <w:r w:rsidR="00B92CC0">
        <w:rPr>
          <w:rFonts w:ascii="Times New Roman" w:hAnsi="Times New Roman"/>
          <w:sz w:val="28"/>
          <w:szCs w:val="28"/>
        </w:rPr>
        <w:t>е</w:t>
      </w:r>
      <w:r w:rsidR="00386759" w:rsidRPr="00B92CC0">
        <w:rPr>
          <w:rFonts w:ascii="Times New Roman" w:hAnsi="Times New Roman"/>
          <w:sz w:val="28"/>
          <w:szCs w:val="28"/>
        </w:rPr>
        <w:t>ре</w:t>
      </w:r>
      <w:r w:rsidRPr="00B92CC0">
        <w:rPr>
          <w:rFonts w:ascii="Times New Roman" w:hAnsi="Times New Roman"/>
          <w:sz w:val="28"/>
          <w:szCs w:val="28"/>
        </w:rPr>
        <w:t xml:space="preserve"> "</w:t>
      </w:r>
      <w:r w:rsidR="00386759" w:rsidRPr="00B92CC0">
        <w:rPr>
          <w:rFonts w:ascii="Times New Roman" w:hAnsi="Times New Roman"/>
          <w:sz w:val="28"/>
          <w:szCs w:val="28"/>
        </w:rPr>
        <w:t>Иван Сусанин</w:t>
      </w:r>
      <w:r w:rsidRPr="00B92CC0">
        <w:rPr>
          <w:rFonts w:ascii="Times New Roman" w:hAnsi="Times New Roman"/>
          <w:sz w:val="28"/>
          <w:szCs w:val="28"/>
        </w:rPr>
        <w:t>" М. И. Глинки, Кончаковны в "Князе Игоре" А. П. Бородина, Зибеля в "Фаусте" Ш. Гуно</w:t>
      </w:r>
      <w:r w:rsidR="00723718" w:rsidRPr="00B92CC0">
        <w:rPr>
          <w:rFonts w:ascii="Times New Roman" w:hAnsi="Times New Roman"/>
          <w:sz w:val="28"/>
          <w:szCs w:val="28"/>
        </w:rPr>
        <w:t xml:space="preserve">ю. </w:t>
      </w:r>
      <w:r w:rsidRPr="00B92CC0">
        <w:rPr>
          <w:rFonts w:ascii="Times New Roman" w:hAnsi="Times New Roman"/>
          <w:sz w:val="28"/>
          <w:szCs w:val="28"/>
        </w:rPr>
        <w:t xml:space="preserve">Меццо-сопрано занимает промежуточное положение между контральто и сопрано, диапазон от а ("ля" малой октавы) до а2 ("ля" второй октавы), характеризуется мягкими, глубокими, низкими нотами. Примеры: партии </w:t>
      </w:r>
      <w:r w:rsidR="00B92CC0" w:rsidRPr="00B92CC0">
        <w:rPr>
          <w:rFonts w:ascii="Times New Roman" w:hAnsi="Times New Roman"/>
          <w:sz w:val="28"/>
          <w:szCs w:val="28"/>
        </w:rPr>
        <w:t>Камен</w:t>
      </w:r>
      <w:r w:rsidRPr="00B92CC0">
        <w:rPr>
          <w:rFonts w:ascii="Times New Roman" w:hAnsi="Times New Roman"/>
          <w:sz w:val="28"/>
          <w:szCs w:val="28"/>
        </w:rPr>
        <w:t xml:space="preserve"> в "Кармен" Ж. Бизе, Амнерис в "Аиде" Дж. Верди, Любаши в "Царской невесте" Н. А. Римского-Корсакова</w:t>
      </w:r>
      <w:r w:rsidR="00386759" w:rsidRPr="00B92CC0">
        <w:rPr>
          <w:rFonts w:ascii="Times New Roman" w:hAnsi="Times New Roman"/>
          <w:sz w:val="28"/>
          <w:szCs w:val="28"/>
        </w:rPr>
        <w:t xml:space="preserve">. </w:t>
      </w:r>
      <w:r w:rsidRPr="00B92CC0">
        <w:rPr>
          <w:rFonts w:ascii="Times New Roman" w:hAnsi="Times New Roman"/>
          <w:sz w:val="28"/>
          <w:szCs w:val="28"/>
        </w:rPr>
        <w:t>Сопрано — самый высокий женский голос с диапазоном с1 ("до" первой окта</w:t>
      </w:r>
      <w:r w:rsidR="00386759" w:rsidRPr="00B92CC0">
        <w:rPr>
          <w:rFonts w:ascii="Times New Roman" w:hAnsi="Times New Roman"/>
          <w:sz w:val="28"/>
          <w:szCs w:val="28"/>
        </w:rPr>
        <w:t xml:space="preserve">вы) — с3 ("до" третьей октавы). </w:t>
      </w:r>
      <w:r w:rsidRPr="00B92CC0">
        <w:rPr>
          <w:rFonts w:ascii="Times New Roman" w:hAnsi="Times New Roman"/>
          <w:sz w:val="28"/>
          <w:szCs w:val="28"/>
        </w:rPr>
        <w:t>Его основные подвиды: драматическое, лирическое и колоратурное сопрано.</w:t>
      </w:r>
      <w:r w:rsidR="00386759" w:rsidRP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Драматическое сопрано отличается мощным звуком на всем диапазоне, особенно сильные верхние ноты; на низких нотах напоминает меццо-сопрано. Примеры: партии Аиды в "Аиде" Дж. Верди, Ярославны в "Князе Игоре" А. П. Бородина, Лизы в "П</w:t>
      </w:r>
      <w:r w:rsidR="00386759" w:rsidRPr="00B92CC0">
        <w:rPr>
          <w:rFonts w:ascii="Times New Roman" w:hAnsi="Times New Roman"/>
          <w:sz w:val="28"/>
          <w:szCs w:val="28"/>
        </w:rPr>
        <w:t xml:space="preserve">иковой даме" П. И. Чайковского. </w:t>
      </w:r>
      <w:r w:rsidRPr="00B92CC0">
        <w:rPr>
          <w:rFonts w:ascii="Times New Roman" w:hAnsi="Times New Roman"/>
          <w:sz w:val="28"/>
          <w:szCs w:val="28"/>
        </w:rPr>
        <w:t>Лирическое сопрано по силе уступает драматическому, но в звуке больше мягкости, теплоты, задушевности. Примеры: партии Татьяны в "Евгении Онегине" П. И. Чайковского, Маргариты в "Фаусте" Ш. Гуно, Микаэлы в "Кармен" Ж. Бизе; исполнители А. В. Нежданова, Е. А. Степанова, Л. И. Масленникова.</w:t>
      </w:r>
      <w:r w:rsidR="00386759" w:rsidRP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Колоратурное сопрано — голос подвижный, гибкий, со свободными верхами, легко удаются украшения вокальной партии — виртуозные пассажи и мелизмы (трели, форшлаги, морденты, групетто). Примеры: партии Царицы Ночи в "Волшебной флейте" Моцарта, Людмилы в "Руслане и Людмиле" М. И. Глинки, В</w:t>
      </w:r>
      <w:r w:rsidR="00386759" w:rsidRPr="00B92CC0">
        <w:rPr>
          <w:rFonts w:ascii="Times New Roman" w:hAnsi="Times New Roman"/>
          <w:sz w:val="28"/>
          <w:szCs w:val="28"/>
        </w:rPr>
        <w:t>иолетты в "Травиате" Дж. Верди.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Рассмотрим некоторые особенности детского певческого голоса. Он подразделяется на низкий — альт и высокий — дискант.</w:t>
      </w:r>
      <w:r w:rsidR="00386759" w:rsidRP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Диапазон альта от а ("ля" малой октавы) до е2 ("ми" второй октавы), дисканта — от с1 ("дой первой октавы) до g2 ("соль" второй октавы). Детские певческие голоса отличаются мягкостью, "серебристостью" звучания, ограниченностью силы звука. До 7 лет имеет место фальцетное (головное) звукообразование, к 13 годам — и грудное. У мальчиков в 14—16 лет, а у девочек в 12—14 лет в связи с половым созреванием голос претерпевает мутацию, изменяются его высота, сила и тембр. Во время мутации у мальчиков голос понижается на октаву, у девочек — на 2 тона. У девочек при первом появлении менструаций (menses) может наблюдаться "беспричинная" охриплость, кашель. Во время мутации не следует кричать громко и долго читать вслух. Занятия пением при спокойно протекающей мутации голоса допустимы, но с использованием ограниченного диапазона и непродолжительные по времен</w:t>
      </w:r>
      <w:r w:rsidR="00B92CC0">
        <w:rPr>
          <w:rFonts w:ascii="Times New Roman" w:hAnsi="Times New Roman"/>
          <w:sz w:val="28"/>
          <w:szCs w:val="28"/>
        </w:rPr>
        <w:t>и</w:t>
      </w:r>
      <w:r w:rsidRPr="00B92CC0">
        <w:rPr>
          <w:rFonts w:ascii="Times New Roman" w:hAnsi="Times New Roman"/>
          <w:sz w:val="28"/>
          <w:szCs w:val="28"/>
        </w:rPr>
        <w:t xml:space="preserve"> — до получаса в день. </w:t>
      </w:r>
      <w:r w:rsidR="00B92CC0" w:rsidRPr="00B92CC0">
        <w:rPr>
          <w:rFonts w:ascii="Times New Roman" w:hAnsi="Times New Roman"/>
          <w:sz w:val="28"/>
          <w:szCs w:val="28"/>
        </w:rPr>
        <w:t>Если</w:t>
      </w:r>
      <w:r w:rsidRPr="00B92CC0">
        <w:rPr>
          <w:rFonts w:ascii="Times New Roman" w:hAnsi="Times New Roman"/>
          <w:sz w:val="28"/>
          <w:szCs w:val="28"/>
        </w:rPr>
        <w:t xml:space="preserve"> же мутация протекает неблагоприятно (с выраженной охриплостью, быстрой утомляемостью голоса, сокращением его </w:t>
      </w:r>
      <w:r w:rsidR="00B92CC0" w:rsidRPr="00B92CC0">
        <w:rPr>
          <w:rFonts w:ascii="Times New Roman" w:hAnsi="Times New Roman"/>
          <w:sz w:val="28"/>
          <w:szCs w:val="28"/>
        </w:rPr>
        <w:t>диапазона</w:t>
      </w:r>
      <w:r w:rsidRPr="00B92CC0">
        <w:rPr>
          <w:rFonts w:ascii="Times New Roman" w:hAnsi="Times New Roman"/>
          <w:sz w:val="28"/>
          <w:szCs w:val="28"/>
        </w:rPr>
        <w:t>), пение должно быть прекращено.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 xml:space="preserve">Лица вокальных и речевых профессий — певцы, драматические актеры, участники художественной самодеятельности, педагоги, лекторы должны соблюдать определенные правила гигиенического и санационного характера, обеспечивающие нормальное функционирование голосового аппарата. К первым относятся закаливание организма, физические упражнения, занятия спортом, укрепляющие органы дыхания, отказ от курения и употребления алкоголя, ограничение приема острой и соленой пищи. Нагрузка на голосовой аппарат должна соответствовать степени его тренированности. Следует избегать неумеренной речевой нагрузки, сильно утомляющей голос. Недопустимо пение в больном состоянии, а для женщин также во время менструаций. При пении в период menses нередко возникает охриплость, голосовые складки смыкаются недостаточно, возможны кровоизлияния в них. Что касается правил санационного характера, то особенно важны своевременные врачебные </w:t>
      </w:r>
      <w:r w:rsidR="00B92CC0" w:rsidRPr="00B92CC0">
        <w:rPr>
          <w:rFonts w:ascii="Times New Roman" w:hAnsi="Times New Roman"/>
          <w:sz w:val="28"/>
          <w:szCs w:val="28"/>
        </w:rPr>
        <w:t>консультации</w:t>
      </w:r>
      <w:r w:rsidRPr="00B92CC0">
        <w:rPr>
          <w:rFonts w:ascii="Times New Roman" w:hAnsi="Times New Roman"/>
          <w:sz w:val="28"/>
          <w:szCs w:val="28"/>
        </w:rPr>
        <w:t xml:space="preserve"> по поводу затруднения носового дыхания и обеспечение его восстановления, элиминация очагов инфекции в полости рта, в области верхних дыхательных путей и уха.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2CC0" w:rsidRDefault="00B92C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b/>
          <w:sz w:val="28"/>
          <w:szCs w:val="28"/>
        </w:rPr>
        <w:t>Хор. Типы и виды хора</w:t>
      </w:r>
    </w:p>
    <w:p w:rsidR="00386759" w:rsidRPr="00B92CC0" w:rsidRDefault="00386759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Хоры разделяются на однородные и смешанные (тип хора). К однородным относятся детские, женские и мужские хоры.</w:t>
      </w:r>
      <w:r w:rsidR="00386759" w:rsidRP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К смешанным относятся хоры, в которые входят и женские (или детские) и мужские голоса.</w:t>
      </w:r>
      <w:r w:rsidR="00386759" w:rsidRP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Каждый из типов хора имеет в своем составе две основные пар</w:t>
      </w:r>
      <w:r w:rsidR="00386759" w:rsidRPr="00B92CC0">
        <w:rPr>
          <w:rFonts w:ascii="Times New Roman" w:hAnsi="Times New Roman"/>
          <w:sz w:val="28"/>
          <w:szCs w:val="28"/>
        </w:rPr>
        <w:t>тии – верхних и нижних голосов.</w:t>
      </w:r>
      <w:r w:rsid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Хоровой партией называется группа певцов хора, имеющих голоса приблизительно одинаковые по диапазону, а также родственные по тембру.</w:t>
      </w:r>
      <w:r w:rsid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В однородном детском хоре к партии верхнего голоса относятся дисканты, к партии нижнего голоса – альты.</w:t>
      </w:r>
      <w:r w:rsidR="00386759" w:rsidRP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В однородном женском хоре к партии верхнего голоса относятся сопрано, к партии нижнего голоса – альты.</w:t>
      </w:r>
      <w:r w:rsidR="00386759" w:rsidRP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В однородном мужском хоре к партии верхнего голоса относятся тенора, к партии нижнего голоса – басы.</w:t>
      </w:r>
      <w:r w:rsidR="00386759" w:rsidRP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Однородные хоры в клиросной практике присутствуют преимущественно в женских и мужских монастырях, в учебных заведениях – семинариях, духовных училищах, воскресных школах.</w:t>
      </w:r>
    </w:p>
    <w:p w:rsidR="004E21A1" w:rsidRPr="00B92CC0" w:rsidRDefault="004E21A1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Смешанный хор состоит из соединения двух однородных – женского и мужского, и имеет в своем составе соответственно четыре хоровые партии – сопрано, альт, тенор, бас. Если же одна из них отсутствует, то хор называется неполносмешанным.</w:t>
      </w:r>
      <w:r w:rsidR="00386759" w:rsidRP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 xml:space="preserve">Каждая хоровая партия может разделяться на два (реже более) голоса. Такое разделение называется divisi (дивизи). </w:t>
      </w:r>
      <w:r w:rsidR="00B92CC0" w:rsidRPr="00B92CC0">
        <w:rPr>
          <w:rFonts w:ascii="Times New Roman" w:hAnsi="Times New Roman"/>
          <w:sz w:val="28"/>
          <w:szCs w:val="28"/>
        </w:rPr>
        <w:t>Дивизии</w:t>
      </w:r>
      <w:r w:rsidRPr="00B92CC0">
        <w:rPr>
          <w:rFonts w:ascii="Times New Roman" w:hAnsi="Times New Roman"/>
          <w:sz w:val="28"/>
          <w:szCs w:val="28"/>
        </w:rPr>
        <w:t xml:space="preserve"> может быть временным или постоянным. Частичное (временное) разделение, занимающее обычно непродолжительное время (небольшое количество тактов), помещается на одном нотоносце. Самостоятельное (постоянное) разделение хоровой партии требует отдельного нотоносца.</w:t>
      </w:r>
      <w:r w:rsid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В зависимости от того, сколько голосов имеет партитура, хор может быть одноголосным, двух-, трех-, четырех- и многоголосным.</w:t>
      </w:r>
      <w:r w:rsidR="00386759" w:rsidRPr="00B92CC0">
        <w:rPr>
          <w:rFonts w:ascii="Times New Roman" w:hAnsi="Times New Roman"/>
          <w:sz w:val="28"/>
          <w:szCs w:val="28"/>
        </w:rPr>
        <w:t xml:space="preserve"> Такое разделение называется</w:t>
      </w:r>
      <w:r w:rsidR="00B92CC0">
        <w:rPr>
          <w:rFonts w:ascii="Times New Roman" w:hAnsi="Times New Roman"/>
          <w:sz w:val="28"/>
          <w:szCs w:val="28"/>
        </w:rPr>
        <w:t xml:space="preserve"> </w:t>
      </w:r>
      <w:r w:rsidR="00386759" w:rsidRPr="00B92CC0">
        <w:rPr>
          <w:rFonts w:ascii="Times New Roman" w:hAnsi="Times New Roman"/>
          <w:sz w:val="28"/>
          <w:szCs w:val="28"/>
        </w:rPr>
        <w:t>- вид хора.</w:t>
      </w:r>
      <w:r w:rsidRPr="00B92CC0">
        <w:rPr>
          <w:rFonts w:ascii="Times New Roman" w:hAnsi="Times New Roman"/>
          <w:sz w:val="28"/>
          <w:szCs w:val="28"/>
        </w:rPr>
        <w:t xml:space="preserve"> Например:</w:t>
      </w:r>
      <w:r w:rsidR="00386759" w:rsidRPr="00B92CC0">
        <w:rPr>
          <w:rFonts w:ascii="Times New Roman" w:hAnsi="Times New Roman"/>
          <w:sz w:val="28"/>
          <w:szCs w:val="28"/>
        </w:rPr>
        <w:t xml:space="preserve"> </w:t>
      </w:r>
      <w:r w:rsidRPr="00B92CC0">
        <w:rPr>
          <w:rFonts w:ascii="Times New Roman" w:hAnsi="Times New Roman"/>
          <w:sz w:val="28"/>
          <w:szCs w:val="28"/>
        </w:rPr>
        <w:t>Мужской однородный хор может петь</w:t>
      </w:r>
      <w:r w:rsidR="00386759" w:rsidRPr="00B92CC0">
        <w:rPr>
          <w:rFonts w:ascii="Times New Roman" w:hAnsi="Times New Roman"/>
          <w:sz w:val="28"/>
          <w:szCs w:val="28"/>
        </w:rPr>
        <w:t>:</w:t>
      </w:r>
    </w:p>
    <w:p w:rsidR="004E21A1" w:rsidRPr="00B92CC0" w:rsidRDefault="004E21A1" w:rsidP="00B92CC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в один голос, т. е. в унисон (например - Догматики знаменного распева);</w:t>
      </w:r>
    </w:p>
    <w:p w:rsidR="004E21A1" w:rsidRPr="00B92CC0" w:rsidRDefault="004E21A1" w:rsidP="00B92CC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в два голоса, когда тенора и басы имеют самостоятельные партии;</w:t>
      </w:r>
    </w:p>
    <w:p w:rsidR="004E21A1" w:rsidRPr="00B92CC0" w:rsidRDefault="004E21A1" w:rsidP="00B92CC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в три голоса: ТI, TII, Б;</w:t>
      </w:r>
    </w:p>
    <w:p w:rsidR="004E21A1" w:rsidRPr="00B92CC0" w:rsidRDefault="00386759" w:rsidP="00B92CC0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2CC0">
        <w:rPr>
          <w:rFonts w:ascii="Times New Roman" w:hAnsi="Times New Roman"/>
          <w:sz w:val="28"/>
          <w:szCs w:val="28"/>
        </w:rPr>
        <w:t>в</w:t>
      </w:r>
      <w:r w:rsidR="004E21A1" w:rsidRPr="00B92CC0">
        <w:rPr>
          <w:rFonts w:ascii="Times New Roman" w:hAnsi="Times New Roman"/>
          <w:sz w:val="28"/>
          <w:szCs w:val="28"/>
        </w:rPr>
        <w:t xml:space="preserve"> четыре голоса: ТI, TII, БI, БII.</w:t>
      </w:r>
    </w:p>
    <w:p w:rsidR="00A258E9" w:rsidRPr="00B92CC0" w:rsidRDefault="00386759" w:rsidP="00B92CC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2CC0">
        <w:rPr>
          <w:rFonts w:ascii="Times New Roman" w:hAnsi="Times New Roman"/>
          <w:sz w:val="28"/>
          <w:szCs w:val="28"/>
        </w:rPr>
        <w:t>Любой музыкант-инструменталист имеет дело с музыкальным инструментом, существующим вне его. Лишь одна профессия, один вид музыкального исполнительства – пение, человеческий голос (сольный или в хоре) – отличается от всех остальных тем, что “инструмент” находится в самом человеке. Это – голосовые связки, дыхательный аппарат, мускульная сила организма, психика и нервная система, которые служат средством для выработки и постоянного развития мастерства владения этим сложнейшим, иногда капризным инструментом, зависящим от многих причин морального, психологического, физического порядка и состояния нервной системы человека. Этими и многими другими причинами определяются особенность, сложность и все трудности профессионально-технической организации работы с хором.</w:t>
      </w:r>
      <w:bookmarkStart w:id="0" w:name="_GoBack"/>
      <w:bookmarkEnd w:id="0"/>
    </w:p>
    <w:sectPr w:rsidR="00A258E9" w:rsidRPr="00B92CC0" w:rsidSect="00B92CC0">
      <w:pgSz w:w="11907" w:h="16840" w:code="9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A2F5C"/>
    <w:multiLevelType w:val="hybridMultilevel"/>
    <w:tmpl w:val="478AD5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D503CA"/>
    <w:multiLevelType w:val="hybridMultilevel"/>
    <w:tmpl w:val="0F442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1A1"/>
    <w:rsid w:val="00045F96"/>
    <w:rsid w:val="001122F2"/>
    <w:rsid w:val="002050BE"/>
    <w:rsid w:val="00386759"/>
    <w:rsid w:val="003A306C"/>
    <w:rsid w:val="003D2291"/>
    <w:rsid w:val="004E21A1"/>
    <w:rsid w:val="004F44D5"/>
    <w:rsid w:val="0058456B"/>
    <w:rsid w:val="006910FB"/>
    <w:rsid w:val="00723718"/>
    <w:rsid w:val="00735896"/>
    <w:rsid w:val="00765CC4"/>
    <w:rsid w:val="00793AE6"/>
    <w:rsid w:val="007F6B7E"/>
    <w:rsid w:val="008225A8"/>
    <w:rsid w:val="008B7DBB"/>
    <w:rsid w:val="00A258E9"/>
    <w:rsid w:val="00A43C32"/>
    <w:rsid w:val="00B92CC0"/>
    <w:rsid w:val="00B970A0"/>
    <w:rsid w:val="00C16314"/>
    <w:rsid w:val="00C21405"/>
    <w:rsid w:val="00CA2876"/>
    <w:rsid w:val="00D53960"/>
    <w:rsid w:val="00D808B9"/>
    <w:rsid w:val="00E00C99"/>
    <w:rsid w:val="00E045BD"/>
    <w:rsid w:val="00F96361"/>
    <w:rsid w:val="00FB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846AC9-3FA5-4E4F-94FF-B76281F7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1A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258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258E9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A258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A258E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C16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2C9B-4A20-4518-8458-9A24D3909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2788</Words>
  <Characters>15898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2014-02-21T13:59:00Z</dcterms:created>
  <dcterms:modified xsi:type="dcterms:W3CDTF">2014-02-21T13:59:00Z</dcterms:modified>
</cp:coreProperties>
</file>