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BF" w:rsidRDefault="007E16BF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0A686B">
        <w:rPr>
          <w:b/>
          <w:caps/>
          <w:sz w:val="28"/>
          <w:szCs w:val="28"/>
        </w:rPr>
        <w:t>Республика Казахстан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0A686B">
        <w:rPr>
          <w:b/>
          <w:caps/>
          <w:sz w:val="28"/>
          <w:szCs w:val="28"/>
        </w:rPr>
        <w:t>Алматинский институт Энергетики и Связи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0A686B">
        <w:rPr>
          <w:sz w:val="28"/>
          <w:szCs w:val="28"/>
        </w:rPr>
        <w:t>Кафедра Радиотехники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sz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sz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sz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sz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sz w:val="28"/>
        </w:rPr>
      </w:pPr>
    </w:p>
    <w:p w:rsidR="00645812" w:rsidRPr="000A686B" w:rsidRDefault="003F0FC1" w:rsidP="000A686B">
      <w:pPr>
        <w:widowControl w:val="0"/>
        <w:shd w:val="clear" w:color="000000" w:fill="auto"/>
        <w:tabs>
          <w:tab w:val="left" w:pos="993"/>
          <w:tab w:val="left" w:pos="3265"/>
        </w:tabs>
        <w:spacing w:line="360" w:lineRule="auto"/>
        <w:ind w:firstLine="709"/>
        <w:jc w:val="center"/>
        <w:rPr>
          <w:b/>
          <w:caps/>
          <w:sz w:val="28"/>
          <w:szCs w:val="36"/>
        </w:rPr>
      </w:pPr>
      <w:r w:rsidRPr="000A686B">
        <w:rPr>
          <w:b/>
          <w:caps/>
          <w:sz w:val="28"/>
          <w:szCs w:val="36"/>
        </w:rPr>
        <w:t>Контрольная</w:t>
      </w:r>
      <w:r w:rsidR="00645812" w:rsidRPr="000A686B">
        <w:rPr>
          <w:b/>
          <w:caps/>
          <w:sz w:val="28"/>
          <w:szCs w:val="36"/>
        </w:rPr>
        <w:t xml:space="preserve"> работа № 3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sz w:val="28"/>
          <w:szCs w:val="32"/>
        </w:rPr>
      </w:pPr>
      <w:r w:rsidRPr="000A686B">
        <w:rPr>
          <w:sz w:val="28"/>
          <w:szCs w:val="32"/>
        </w:rPr>
        <w:t>По дисциплине ТПЭМВ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sz w:val="28"/>
          <w:szCs w:val="32"/>
        </w:rPr>
      </w:pPr>
      <w:r w:rsidRPr="000A686B">
        <w:rPr>
          <w:sz w:val="28"/>
          <w:szCs w:val="32"/>
        </w:rPr>
        <w:t>Тема: Четвертьволновой трансформатор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32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32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A686B">
        <w:rPr>
          <w:sz w:val="28"/>
          <w:szCs w:val="28"/>
        </w:rPr>
        <w:t>Принял:</w:t>
      </w:r>
      <w:r w:rsidR="009838ED" w:rsidRPr="000A686B">
        <w:rPr>
          <w:sz w:val="28"/>
          <w:szCs w:val="28"/>
        </w:rPr>
        <w:t xml:space="preserve"> доцент</w:t>
      </w:r>
    </w:p>
    <w:p w:rsidR="00645812" w:rsidRPr="000A686B" w:rsidRDefault="009838ED" w:rsidP="000A686B">
      <w:pPr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A686B">
        <w:rPr>
          <w:sz w:val="28"/>
          <w:szCs w:val="28"/>
        </w:rPr>
        <w:t>Хорош А.Х.</w:t>
      </w:r>
    </w:p>
    <w:p w:rsidR="00645812" w:rsidRPr="000A686B" w:rsidRDefault="00D920C8" w:rsidP="000A686B">
      <w:pPr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A686B">
        <w:rPr>
          <w:sz w:val="28"/>
          <w:szCs w:val="28"/>
        </w:rPr>
        <w:t>“___”__________2009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A686B">
        <w:rPr>
          <w:sz w:val="28"/>
          <w:szCs w:val="28"/>
        </w:rPr>
        <w:t xml:space="preserve">Выполнил: </w:t>
      </w:r>
      <w:r w:rsidR="00215436" w:rsidRPr="000A686B">
        <w:rPr>
          <w:sz w:val="28"/>
          <w:szCs w:val="28"/>
        </w:rPr>
        <w:t xml:space="preserve">студент группы </w:t>
      </w:r>
    </w:p>
    <w:p w:rsidR="00215436" w:rsidRPr="000A686B" w:rsidRDefault="00215436" w:rsidP="000A686B">
      <w:pPr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A686B">
        <w:rPr>
          <w:sz w:val="28"/>
          <w:szCs w:val="28"/>
        </w:rPr>
        <w:t>БРЭ-07-09</w:t>
      </w:r>
    </w:p>
    <w:p w:rsidR="009838ED" w:rsidRPr="000A686B" w:rsidRDefault="009838ED" w:rsidP="000A686B">
      <w:pPr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A686B">
        <w:rPr>
          <w:sz w:val="28"/>
          <w:szCs w:val="28"/>
        </w:rPr>
        <w:t>Джуматаев Е.Б.</w:t>
      </w:r>
    </w:p>
    <w:p w:rsidR="00645812" w:rsidRPr="000A686B" w:rsidRDefault="00DF35A1" w:rsidP="000A686B">
      <w:pPr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A686B">
        <w:rPr>
          <w:sz w:val="28"/>
          <w:szCs w:val="28"/>
        </w:rPr>
        <w:t>№</w:t>
      </w:r>
      <w:r w:rsidR="009838ED" w:rsidRPr="000A686B">
        <w:rPr>
          <w:sz w:val="28"/>
          <w:szCs w:val="28"/>
        </w:rPr>
        <w:t>зачетной книжки</w:t>
      </w:r>
      <w:r w:rsidRPr="000A686B">
        <w:rPr>
          <w:sz w:val="28"/>
          <w:szCs w:val="28"/>
        </w:rPr>
        <w:t xml:space="preserve"> 0</w:t>
      </w:r>
      <w:r w:rsidR="009838ED" w:rsidRPr="000A686B">
        <w:rPr>
          <w:sz w:val="28"/>
          <w:szCs w:val="28"/>
        </w:rPr>
        <w:t>73013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45812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45812" w:rsidRPr="000A686B" w:rsidRDefault="009838ED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0A686B">
        <w:rPr>
          <w:sz w:val="28"/>
          <w:szCs w:val="28"/>
        </w:rPr>
        <w:t>Алматы 2009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caps/>
          <w:sz w:val="28"/>
          <w:szCs w:val="24"/>
        </w:rPr>
      </w:pPr>
      <w:r w:rsidRPr="000A686B">
        <w:rPr>
          <w:sz w:val="28"/>
          <w:szCs w:val="28"/>
        </w:rPr>
        <w:br w:type="page"/>
      </w:r>
      <w:r w:rsidR="000A686B" w:rsidRPr="000A686B">
        <w:rPr>
          <w:b/>
          <w:sz w:val="28"/>
          <w:szCs w:val="24"/>
        </w:rPr>
        <w:t>Содержание</w:t>
      </w:r>
    </w:p>
    <w:p w:rsidR="005522D9" w:rsidRPr="000A686B" w:rsidRDefault="005522D9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4"/>
        </w:rPr>
      </w:pPr>
    </w:p>
    <w:p w:rsidR="000A686B" w:rsidRDefault="00CF5387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Cs w:val="24"/>
        </w:rPr>
      </w:pPr>
      <w:r w:rsidRPr="000A686B">
        <w:rPr>
          <w:szCs w:val="24"/>
        </w:rPr>
        <w:t>Задание</w:t>
      </w:r>
    </w:p>
    <w:p w:rsidR="000A686B" w:rsidRDefault="00CF5387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Cs w:val="24"/>
        </w:rPr>
      </w:pPr>
      <w:r w:rsidRPr="000A686B">
        <w:rPr>
          <w:szCs w:val="24"/>
        </w:rPr>
        <w:t>Исходные данные</w:t>
      </w:r>
    </w:p>
    <w:p w:rsidR="000A686B" w:rsidRDefault="00215436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Cs w:val="24"/>
        </w:rPr>
      </w:pPr>
      <w:r w:rsidRPr="000A686B">
        <w:rPr>
          <w:szCs w:val="24"/>
        </w:rPr>
        <w:t>Решение</w:t>
      </w:r>
    </w:p>
    <w:p w:rsidR="000A686B" w:rsidRDefault="00215436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Cs w:val="24"/>
        </w:rPr>
      </w:pPr>
      <w:r w:rsidRPr="000A686B">
        <w:rPr>
          <w:szCs w:val="24"/>
        </w:rPr>
        <w:t>Задание 1</w:t>
      </w:r>
    </w:p>
    <w:p w:rsidR="000A686B" w:rsidRDefault="00215436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Cs w:val="24"/>
        </w:rPr>
      </w:pPr>
      <w:r w:rsidRPr="000A686B">
        <w:rPr>
          <w:szCs w:val="24"/>
        </w:rPr>
        <w:t>Задание 2</w:t>
      </w:r>
    </w:p>
    <w:p w:rsidR="000A686B" w:rsidRDefault="00215436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Cs w:val="24"/>
        </w:rPr>
      </w:pPr>
      <w:r w:rsidRPr="000A686B">
        <w:rPr>
          <w:szCs w:val="24"/>
        </w:rPr>
        <w:t>Задание 3</w:t>
      </w:r>
    </w:p>
    <w:p w:rsidR="000A686B" w:rsidRDefault="00215436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jc w:val="both"/>
        <w:rPr>
          <w:szCs w:val="24"/>
        </w:rPr>
      </w:pPr>
      <w:r w:rsidRPr="000A686B">
        <w:rPr>
          <w:szCs w:val="24"/>
        </w:rPr>
        <w:t>Список использованной литературы</w:t>
      </w:r>
    </w:p>
    <w:p w:rsidR="000A686B" w:rsidRDefault="000A686B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Cs w:val="24"/>
        </w:rPr>
      </w:pPr>
    </w:p>
    <w:p w:rsidR="00E92F48" w:rsidRDefault="000A686B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Cs w:val="24"/>
        </w:rPr>
      </w:pPr>
      <w:r>
        <w:rPr>
          <w:szCs w:val="24"/>
        </w:rPr>
        <w:br w:type="page"/>
      </w:r>
      <w:r w:rsidR="00E92F48" w:rsidRPr="000A686B">
        <w:rPr>
          <w:b/>
          <w:szCs w:val="24"/>
        </w:rPr>
        <w:t>Задание</w:t>
      </w:r>
    </w:p>
    <w:p w:rsidR="000A686B" w:rsidRPr="000A686B" w:rsidRDefault="000A686B" w:rsidP="000A686B">
      <w:pPr>
        <w:tabs>
          <w:tab w:val="left" w:pos="993"/>
        </w:tabs>
        <w:ind w:firstLine="709"/>
      </w:pPr>
    </w:p>
    <w:p w:rsidR="00645812" w:rsidRPr="000A686B" w:rsidRDefault="00645812" w:rsidP="000A686B">
      <w:pPr>
        <w:widowControl w:val="0"/>
        <w:numPr>
          <w:ilvl w:val="0"/>
          <w:numId w:val="3"/>
        </w:numPr>
        <w:shd w:val="clear" w:color="000000" w:fill="auto"/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Рассчитать размеры и построить амплитудно-частотную (АЧХ) и фазо-частотную (ФЧХ) характеристики согласующего устройства типа четвертьволновой трансформатор.</w:t>
      </w:r>
    </w:p>
    <w:p w:rsidR="00645812" w:rsidRPr="000A686B" w:rsidRDefault="00645812" w:rsidP="000A686B">
      <w:pPr>
        <w:widowControl w:val="0"/>
        <w:numPr>
          <w:ilvl w:val="0"/>
          <w:numId w:val="3"/>
        </w:numPr>
        <w:shd w:val="clear" w:color="000000" w:fill="auto"/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Определить во сколько раз изменится полоса пропускания трансформатора при изменении перепада волновых (характеристических) сопротивлений на 10 % в большую и меньшую стороны.</w:t>
      </w:r>
    </w:p>
    <w:p w:rsidR="00645812" w:rsidRPr="000A686B" w:rsidRDefault="00645812" w:rsidP="000A686B">
      <w:pPr>
        <w:widowControl w:val="0"/>
        <w:numPr>
          <w:ilvl w:val="0"/>
          <w:numId w:val="3"/>
        </w:numPr>
        <w:shd w:val="clear" w:color="000000" w:fill="auto"/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На качественном уровне оценить характер реактивного сопротивления трансформатора.</w:t>
      </w:r>
    </w:p>
    <w:p w:rsidR="00E92F48" w:rsidRPr="000A686B" w:rsidRDefault="00E92F48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caps/>
          <w:szCs w:val="24"/>
        </w:rPr>
      </w:pPr>
      <w:bookmarkStart w:id="0" w:name="_Toc154409634"/>
    </w:p>
    <w:bookmarkEnd w:id="0"/>
    <w:p w:rsidR="00645812" w:rsidRP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Исходные данные</w:t>
      </w:r>
    </w:p>
    <w:p w:rsidR="00E92F48" w:rsidRPr="00904C3E" w:rsidRDefault="00904C3E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4"/>
        </w:rPr>
      </w:pPr>
      <w:r w:rsidRPr="00904C3E">
        <w:rPr>
          <w:color w:val="FFFFFF"/>
          <w:sz w:val="28"/>
          <w:szCs w:val="24"/>
        </w:rPr>
        <w:t>трансформатор амплитуда сопротивление реактивный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Относительная диэлектрическая проницаемость среды, заполняющей линию</w:t>
      </w:r>
      <w:r w:rsidR="00E92F48" w:rsidRPr="000A686B">
        <w:rPr>
          <w:sz w:val="28"/>
          <w:szCs w:val="24"/>
        </w:rPr>
        <w:t xml:space="preserve">: </w:t>
      </w:r>
      <w:r w:rsidR="008C70D0" w:rsidRPr="000A686B">
        <w:rPr>
          <w:sz w:val="28"/>
          <w:szCs w:val="24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4.25pt" o:ole="">
            <v:imagedata r:id="rId7" o:title=""/>
          </v:shape>
          <o:OLEObject Type="Embed" ProgID="Equation.3" ShapeID="_x0000_i1025" DrawAspect="Content" ObjectID="_1462656123" r:id="rId8"/>
        </w:object>
      </w:r>
      <w:r w:rsidRPr="000A686B">
        <w:rPr>
          <w:sz w:val="28"/>
          <w:szCs w:val="24"/>
        </w:rPr>
        <w:t>;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Тип волновода: Коаксиальный;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Характерные размеры подводящего волновода: (</w:t>
      </w:r>
      <w:r w:rsidR="00C70AB0" w:rsidRPr="000A686B">
        <w:rPr>
          <w:sz w:val="28"/>
          <w:szCs w:val="24"/>
          <w:lang w:val="en-US"/>
        </w:rPr>
        <w:t>r</w:t>
      </w:r>
      <w:r w:rsidRPr="000A686B">
        <w:rPr>
          <w:sz w:val="28"/>
          <w:szCs w:val="24"/>
        </w:rPr>
        <w:t>1/</w:t>
      </w:r>
      <w:r w:rsidR="00C70AB0" w:rsidRPr="000A686B">
        <w:rPr>
          <w:sz w:val="28"/>
          <w:szCs w:val="24"/>
          <w:lang w:val="en-US"/>
        </w:rPr>
        <w:t>R</w:t>
      </w:r>
      <w:r w:rsidRPr="000A686B">
        <w:rPr>
          <w:sz w:val="28"/>
          <w:szCs w:val="24"/>
        </w:rPr>
        <w:t>1)</w:t>
      </w:r>
      <w:r w:rsidR="00A82BD0" w:rsidRPr="000A686B">
        <w:rPr>
          <w:sz w:val="28"/>
          <w:szCs w:val="24"/>
        </w:rPr>
        <w:t xml:space="preserve"> = </w:t>
      </w:r>
      <w:r w:rsidR="00A90AEE" w:rsidRPr="000A686B">
        <w:rPr>
          <w:sz w:val="28"/>
          <w:szCs w:val="24"/>
        </w:rPr>
        <w:t>5/18</w:t>
      </w:r>
      <w:r w:rsidRPr="000A686B">
        <w:rPr>
          <w:sz w:val="28"/>
          <w:szCs w:val="24"/>
        </w:rPr>
        <w:t xml:space="preserve"> (мм);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Характерные размеры отводящего волновода: (</w:t>
      </w:r>
      <w:r w:rsidR="00C70AB0" w:rsidRPr="000A686B">
        <w:rPr>
          <w:sz w:val="28"/>
          <w:szCs w:val="24"/>
          <w:lang w:val="en-US"/>
        </w:rPr>
        <w:t>r</w:t>
      </w:r>
      <w:r w:rsidRPr="000A686B">
        <w:rPr>
          <w:sz w:val="28"/>
          <w:szCs w:val="24"/>
        </w:rPr>
        <w:t>2/</w:t>
      </w:r>
      <w:r w:rsidR="00C70AB0" w:rsidRPr="000A686B">
        <w:rPr>
          <w:sz w:val="28"/>
          <w:szCs w:val="24"/>
          <w:lang w:val="en-US"/>
        </w:rPr>
        <w:t>R</w:t>
      </w:r>
      <w:r w:rsidR="00A90AEE" w:rsidRPr="000A686B">
        <w:rPr>
          <w:sz w:val="28"/>
          <w:szCs w:val="24"/>
        </w:rPr>
        <w:t>2) = 2,8/4,2</w:t>
      </w:r>
      <w:r w:rsidR="00A82BD0" w:rsidRPr="000A686B">
        <w:rPr>
          <w:sz w:val="28"/>
          <w:szCs w:val="24"/>
        </w:rPr>
        <w:t xml:space="preserve"> </w:t>
      </w:r>
      <w:r w:rsidRPr="000A686B">
        <w:rPr>
          <w:sz w:val="28"/>
          <w:szCs w:val="24"/>
        </w:rPr>
        <w:t>(мм);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Считать, что подводящая линия идеально согласована по входу, а отводящая по</w:t>
      </w:r>
      <w:r w:rsidR="000A686B" w:rsidRPr="000A686B">
        <w:rPr>
          <w:sz w:val="28"/>
          <w:szCs w:val="24"/>
        </w:rPr>
        <w:t xml:space="preserve"> </w:t>
      </w:r>
      <w:r w:rsidRPr="000A686B">
        <w:rPr>
          <w:sz w:val="28"/>
          <w:szCs w:val="24"/>
        </w:rPr>
        <w:t>выходу, и потери в них отсутствуют.</w:t>
      </w:r>
    </w:p>
    <w:p w:rsidR="00645812" w:rsidRPr="000A686B" w:rsidRDefault="00645812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Линии передачи работают в одномодовом режиме.</w:t>
      </w:r>
    </w:p>
    <w:p w:rsidR="000A686B" w:rsidRDefault="000A686B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Cs w:val="24"/>
        </w:rPr>
      </w:pPr>
    </w:p>
    <w:p w:rsidR="00645812" w:rsidRPr="000A686B" w:rsidRDefault="000A686B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Cs w:val="24"/>
        </w:rPr>
      </w:pPr>
      <w:r>
        <w:rPr>
          <w:szCs w:val="24"/>
        </w:rPr>
        <w:br w:type="page"/>
      </w:r>
      <w:r w:rsidR="009838ED" w:rsidRPr="000A686B">
        <w:rPr>
          <w:b/>
          <w:szCs w:val="24"/>
        </w:rPr>
        <w:t>Решение</w:t>
      </w:r>
    </w:p>
    <w:p w:rsidR="000A686B" w:rsidRDefault="000A686B" w:rsidP="000A686B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bookmarkStart w:id="1" w:name="_Toc154409636"/>
    </w:p>
    <w:p w:rsidR="002446C7" w:rsidRPr="000A686B" w:rsidRDefault="009838ED" w:rsidP="000A686B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A686B">
        <w:rPr>
          <w:rFonts w:ascii="Times New Roman" w:hAnsi="Times New Roman" w:cs="Times New Roman"/>
          <w:i w:val="0"/>
          <w:szCs w:val="24"/>
        </w:rPr>
        <w:t>Задание</w:t>
      </w:r>
      <w:r w:rsidR="00645812" w:rsidRPr="000A686B">
        <w:rPr>
          <w:rFonts w:ascii="Times New Roman" w:hAnsi="Times New Roman" w:cs="Times New Roman"/>
          <w:i w:val="0"/>
          <w:szCs w:val="24"/>
        </w:rPr>
        <w:t xml:space="preserve"> 1</w:t>
      </w:r>
      <w:bookmarkEnd w:id="1"/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361F4" w:rsidRPr="000A686B" w:rsidRDefault="00F361F4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 xml:space="preserve">Рассмотрим отрезок регулярного волновода без потерь, по которому распространяются волны Т-типа. Считаются известным волновое сопротивление </w:t>
      </w:r>
      <w:r w:rsidRPr="000A686B">
        <w:rPr>
          <w:i/>
          <w:sz w:val="28"/>
          <w:szCs w:val="24"/>
        </w:rPr>
        <w:t>Z</w:t>
      </w:r>
      <w:r w:rsidRPr="000A686B">
        <w:rPr>
          <w:i/>
          <w:sz w:val="28"/>
          <w:szCs w:val="24"/>
          <w:vertAlign w:val="subscript"/>
        </w:rPr>
        <w:t>B</w:t>
      </w:r>
      <w:r w:rsidRPr="000A686B">
        <w:rPr>
          <w:sz w:val="28"/>
          <w:szCs w:val="24"/>
        </w:rPr>
        <w:t xml:space="preserve"> и длина отрезка </w:t>
      </w:r>
      <w:r w:rsidRPr="000A686B">
        <w:rPr>
          <w:i/>
          <w:iCs/>
          <w:sz w:val="28"/>
          <w:szCs w:val="24"/>
        </w:rPr>
        <w:t>l</w:t>
      </w:r>
      <w:r w:rsidRPr="000A686B">
        <w:rPr>
          <w:sz w:val="28"/>
          <w:szCs w:val="24"/>
        </w:rPr>
        <w:t>. Совместим</w:t>
      </w:r>
      <w:r w:rsidR="000A686B" w:rsidRPr="000A686B">
        <w:rPr>
          <w:sz w:val="28"/>
          <w:szCs w:val="24"/>
        </w:rPr>
        <w:t xml:space="preserve"> </w:t>
      </w:r>
      <w:r w:rsidRPr="000A686B">
        <w:rPr>
          <w:sz w:val="28"/>
          <w:szCs w:val="24"/>
        </w:rPr>
        <w:t xml:space="preserve">начало отсчета координаты </w:t>
      </w:r>
      <w:r w:rsidRPr="000A686B">
        <w:rPr>
          <w:i/>
          <w:sz w:val="28"/>
          <w:szCs w:val="24"/>
        </w:rPr>
        <w:t>z</w:t>
      </w:r>
      <w:r w:rsidRPr="000A686B">
        <w:rPr>
          <w:sz w:val="28"/>
          <w:szCs w:val="24"/>
        </w:rPr>
        <w:t xml:space="preserve"> с левыми зажимами отрезка, на которых определим входные комплексные амплитуды напряжения </w:t>
      </w:r>
      <w:r w:rsidR="008C70D0" w:rsidRPr="000A686B">
        <w:rPr>
          <w:sz w:val="28"/>
          <w:szCs w:val="24"/>
        </w:rPr>
        <w:object w:dxaOrig="300" w:dyaOrig="360">
          <v:shape id="_x0000_i1026" type="#_x0000_t75" style="width:15pt;height:18pt" o:ole="">
            <v:imagedata r:id="rId9" o:title=""/>
          </v:shape>
          <o:OLEObject Type="Embed" ProgID="Equation.3" ShapeID="_x0000_i1026" DrawAspect="Content" ObjectID="_1462656124" r:id="rId10"/>
        </w:object>
      </w:r>
      <w:r w:rsidRPr="000A686B">
        <w:rPr>
          <w:i/>
          <w:iCs/>
          <w:sz w:val="28"/>
          <w:szCs w:val="24"/>
        </w:rPr>
        <w:t xml:space="preserve"> </w:t>
      </w:r>
      <w:r w:rsidRPr="000A686B">
        <w:rPr>
          <w:sz w:val="28"/>
          <w:szCs w:val="24"/>
        </w:rPr>
        <w:t xml:space="preserve">и тока </w:t>
      </w:r>
      <w:r w:rsidR="008C70D0" w:rsidRPr="000A686B">
        <w:rPr>
          <w:sz w:val="28"/>
          <w:szCs w:val="24"/>
        </w:rPr>
        <w:object w:dxaOrig="240" w:dyaOrig="360">
          <v:shape id="_x0000_i1027" type="#_x0000_t75" style="width:12pt;height:18pt" o:ole="">
            <v:imagedata r:id="rId11" o:title=""/>
          </v:shape>
          <o:OLEObject Type="Embed" ProgID="Equation.3" ShapeID="_x0000_i1027" DrawAspect="Content" ObjectID="_1462656125" r:id="rId12"/>
        </w:object>
      </w:r>
      <w:r w:rsidRPr="000A686B">
        <w:rPr>
          <w:sz w:val="28"/>
          <w:szCs w:val="24"/>
        </w:rPr>
        <w:t xml:space="preserve">.Аналогично, на правых зажимах будем считать известными выходные величины </w:t>
      </w:r>
      <w:r w:rsidR="008C70D0" w:rsidRPr="000A686B">
        <w:rPr>
          <w:sz w:val="28"/>
          <w:szCs w:val="24"/>
        </w:rPr>
        <w:object w:dxaOrig="320" w:dyaOrig="360">
          <v:shape id="_x0000_i1028" type="#_x0000_t75" style="width:15.75pt;height:18pt" o:ole="">
            <v:imagedata r:id="rId13" o:title=""/>
          </v:shape>
          <o:OLEObject Type="Embed" ProgID="Equation.3" ShapeID="_x0000_i1028" DrawAspect="Content" ObjectID="_1462656126" r:id="rId14"/>
        </w:object>
      </w:r>
      <w:r w:rsidRPr="000A686B">
        <w:rPr>
          <w:i/>
          <w:iCs/>
          <w:sz w:val="28"/>
          <w:szCs w:val="24"/>
        </w:rPr>
        <w:t xml:space="preserve"> </w:t>
      </w:r>
      <w:r w:rsidRPr="000A686B">
        <w:rPr>
          <w:sz w:val="28"/>
          <w:szCs w:val="24"/>
        </w:rPr>
        <w:t xml:space="preserve">и </w:t>
      </w:r>
      <w:r w:rsidR="008C70D0" w:rsidRPr="000A686B">
        <w:rPr>
          <w:sz w:val="28"/>
          <w:szCs w:val="24"/>
        </w:rPr>
        <w:object w:dxaOrig="260" w:dyaOrig="360">
          <v:shape id="_x0000_i1029" type="#_x0000_t75" style="width:12.75pt;height:18pt" o:ole="">
            <v:imagedata r:id="rId15" o:title=""/>
          </v:shape>
          <o:OLEObject Type="Embed" ProgID="Equation.3" ShapeID="_x0000_i1029" DrawAspect="Content" ObjectID="_1462656127" r:id="rId16"/>
        </w:object>
      </w:r>
      <w:r w:rsidRPr="000A686B">
        <w:rPr>
          <w:sz w:val="28"/>
          <w:szCs w:val="24"/>
        </w:rPr>
        <w:t xml:space="preserve">.Данная система представляет собой линейный стационарный четырехполюсник. 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361F4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1880" w:dyaOrig="760">
          <v:shape id="_x0000_i1030" type="#_x0000_t75" style="width:93.75pt;height:38.25pt" o:ole="">
            <v:imagedata r:id="rId17" o:title=""/>
          </v:shape>
          <o:OLEObject Type="Embed" ProgID="Equation.3" ShapeID="_x0000_i1030" DrawAspect="Content" ObjectID="_1462656128" r:id="rId18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361F4" w:rsidRPr="000A686B" w:rsidRDefault="00F361F4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Зная матрицу передачи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361F4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1579" w:dyaOrig="760">
          <v:shape id="_x0000_i1031" type="#_x0000_t75" style="width:78.75pt;height:38.25pt" o:ole="">
            <v:imagedata r:id="rId19" o:title=""/>
          </v:shape>
          <o:OLEObject Type="Embed" ProgID="Equation.3" ShapeID="_x0000_i1031" DrawAspect="Content" ObjectID="_1462656129" r:id="rId20"/>
        </w:object>
      </w:r>
      <w:r w:rsidR="00993B1D" w:rsidRPr="000A686B">
        <w:rPr>
          <w:sz w:val="28"/>
          <w:szCs w:val="24"/>
        </w:rPr>
        <w:t xml:space="preserve">, следовательно </w:t>
      </w:r>
    </w:p>
    <w:p w:rsidR="00993B1D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2500" w:dyaOrig="720">
          <v:shape id="_x0000_i1032" type="#_x0000_t75" style="width:125.25pt;height:36pt" o:ole="">
            <v:imagedata r:id="rId21" o:title=""/>
          </v:shape>
          <o:OLEObject Type="Embed" ProgID="Equation.3" ShapeID="_x0000_i1032" DrawAspect="Content" ObjectID="_1462656130" r:id="rId22"/>
        </w:object>
      </w:r>
      <w:r w:rsidR="00F361F4" w:rsidRPr="000A686B">
        <w:rPr>
          <w:sz w:val="28"/>
          <w:szCs w:val="24"/>
        </w:rPr>
        <w:t xml:space="preserve"> 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993B1D" w:rsidRPr="000A686B" w:rsidRDefault="00F361F4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Матрица передачи отрезка волновода с волной Т-типа</w:t>
      </w:r>
      <w:r w:rsidR="00993B1D" w:rsidRPr="000A686B">
        <w:rPr>
          <w:sz w:val="28"/>
          <w:szCs w:val="24"/>
        </w:rPr>
        <w:t xml:space="preserve"> имеет вид: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361F4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2960" w:dyaOrig="999">
          <v:shape id="_x0000_i1033" type="#_x0000_t75" style="width:147.75pt;height:50.25pt" o:ole="">
            <v:imagedata r:id="rId23" o:title=""/>
          </v:shape>
          <o:OLEObject Type="Embed" ProgID="Equation.3" ShapeID="_x0000_i1033" DrawAspect="Content" ObjectID="_1462656131" r:id="rId24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361F4" w:rsidRPr="000A686B" w:rsidRDefault="00993B1D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Отсюда следует, что</w:t>
      </w:r>
      <w:r w:rsidR="00F361F4" w:rsidRPr="000A686B">
        <w:rPr>
          <w:sz w:val="28"/>
          <w:szCs w:val="24"/>
        </w:rPr>
        <w:t xml:space="preserve"> входное сопротивление </w:t>
      </w:r>
      <w:r w:rsidRPr="000A686B">
        <w:rPr>
          <w:sz w:val="28"/>
          <w:szCs w:val="24"/>
        </w:rPr>
        <w:t>нагруженного отрезка волновода имеет вид: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C70D0" w:rsidRPr="000A686B">
        <w:rPr>
          <w:sz w:val="28"/>
          <w:szCs w:val="24"/>
        </w:rPr>
        <w:object w:dxaOrig="2400" w:dyaOrig="1020">
          <v:shape id="_x0000_i1034" type="#_x0000_t75" style="width:120pt;height:51pt" o:ole="">
            <v:imagedata r:id="rId25" o:title=""/>
          </v:shape>
          <o:OLEObject Type="Embed" ProgID="Equation.3" ShapeID="_x0000_i1034" DrawAspect="Content" ObjectID="_1462656132" r:id="rId26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993B1D" w:rsidRPr="000A686B" w:rsidRDefault="00993B1D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 xml:space="preserve">где </w:t>
      </w:r>
      <w:r w:rsidR="008C70D0" w:rsidRPr="000A686B">
        <w:rPr>
          <w:sz w:val="28"/>
          <w:szCs w:val="24"/>
        </w:rPr>
        <w:object w:dxaOrig="680" w:dyaOrig="639">
          <v:shape id="_x0000_i1035" type="#_x0000_t75" style="width:33.75pt;height:32.25pt" o:ole="">
            <v:imagedata r:id="rId27" o:title=""/>
          </v:shape>
          <o:OLEObject Type="Embed" ProgID="Equation.3" ShapeID="_x0000_i1035" DrawAspect="Content" ObjectID="_1462656133" r:id="rId28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940" w:dyaOrig="620">
          <v:shape id="_x0000_i1036" type="#_x0000_t75" style="width:47.25pt;height:30.75pt" o:ole="">
            <v:imagedata r:id="rId29" o:title=""/>
          </v:shape>
          <o:OLEObject Type="Embed" ProgID="Equation.3" ShapeID="_x0000_i1036" DrawAspect="Content" ObjectID="_1462656134" r:id="rId30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</w:p>
    <w:p w:rsidR="00993B1D" w:rsidRPr="000A686B" w:rsidRDefault="00993B1D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i/>
          <w:sz w:val="28"/>
          <w:szCs w:val="24"/>
        </w:rPr>
        <w:t>Z</w:t>
      </w:r>
      <w:r w:rsidRPr="000A686B">
        <w:rPr>
          <w:i/>
          <w:sz w:val="28"/>
          <w:szCs w:val="24"/>
          <w:vertAlign w:val="subscript"/>
        </w:rPr>
        <w:t>B</w:t>
      </w:r>
      <w:r w:rsidRPr="000A686B">
        <w:rPr>
          <w:i/>
          <w:sz w:val="28"/>
          <w:szCs w:val="24"/>
        </w:rPr>
        <w:t>=Z</w:t>
      </w:r>
      <w:r w:rsidRPr="000A686B">
        <w:rPr>
          <w:i/>
          <w:sz w:val="28"/>
          <w:szCs w:val="24"/>
          <w:vertAlign w:val="subscript"/>
        </w:rPr>
        <w:t xml:space="preserve">TP </w:t>
      </w:r>
      <w:r w:rsidRPr="000A686B">
        <w:rPr>
          <w:i/>
          <w:sz w:val="28"/>
          <w:szCs w:val="24"/>
        </w:rPr>
        <w:t xml:space="preserve">, </w:t>
      </w:r>
      <w:r w:rsidRPr="000A686B">
        <w:rPr>
          <w:sz w:val="28"/>
          <w:szCs w:val="24"/>
        </w:rPr>
        <w:t>волновое сопротивление 4х-ка= сопротивлению трансформатора</w:t>
      </w:r>
    </w:p>
    <w:p w:rsidR="00993B1D" w:rsidRPr="000A686B" w:rsidRDefault="00993B1D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i/>
          <w:sz w:val="28"/>
          <w:szCs w:val="24"/>
        </w:rPr>
        <w:t>Z</w:t>
      </w:r>
      <w:r w:rsidRPr="000A686B">
        <w:rPr>
          <w:i/>
          <w:sz w:val="28"/>
          <w:szCs w:val="24"/>
          <w:vertAlign w:val="subscript"/>
        </w:rPr>
        <w:t>H</w:t>
      </w:r>
      <w:r w:rsidRPr="000A686B">
        <w:rPr>
          <w:sz w:val="28"/>
          <w:szCs w:val="24"/>
        </w:rPr>
        <w:t xml:space="preserve"> =</w:t>
      </w:r>
      <w:r w:rsidR="008C70D0" w:rsidRPr="000A686B">
        <w:rPr>
          <w:sz w:val="28"/>
          <w:szCs w:val="24"/>
        </w:rPr>
        <w:object w:dxaOrig="420" w:dyaOrig="340">
          <v:shape id="_x0000_i1037" type="#_x0000_t75" style="width:21pt;height:17.25pt" o:ole="">
            <v:imagedata r:id="rId31" o:title=""/>
          </v:shape>
          <o:OLEObject Type="Embed" ProgID="Equation.3" ShapeID="_x0000_i1037" DrawAspect="Content" ObjectID="_1462656135" r:id="rId32"/>
        </w:object>
      </w:r>
      <w:r w:rsidRPr="000A686B">
        <w:rPr>
          <w:sz w:val="28"/>
          <w:szCs w:val="24"/>
        </w:rPr>
        <w:t xml:space="preserve">, сопротивление нагрузки = </w:t>
      </w:r>
      <w:r w:rsidR="00335491" w:rsidRPr="000A686B">
        <w:rPr>
          <w:sz w:val="28"/>
          <w:szCs w:val="24"/>
        </w:rPr>
        <w:t>сопротивлению второго коаксиального волновода</w:t>
      </w:r>
    </w:p>
    <w:p w:rsidR="00335491" w:rsidRPr="000A686B" w:rsidRDefault="00335491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Следовательно: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335491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3140" w:dyaOrig="1400">
          <v:shape id="_x0000_i1038" type="#_x0000_t75" style="width:156.75pt;height:69.75pt" o:ole="">
            <v:imagedata r:id="rId33" o:title=""/>
          </v:shape>
          <o:OLEObject Type="Embed" ProgID="Equation.3" ShapeID="_x0000_i1038" DrawAspect="Content" ObjectID="_1462656136" r:id="rId34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0A686B" w:rsidRDefault="00335491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Р</w:t>
      </w:r>
      <w:r w:rsidR="00F361F4" w:rsidRPr="000A686B">
        <w:rPr>
          <w:sz w:val="28"/>
          <w:szCs w:val="24"/>
        </w:rPr>
        <w:t>абочий диапазон двух волноводов: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39416C" w:rsidRPr="000A686B" w:rsidRDefault="00664D5C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9" type="#_x0000_t75" style="width:111.75pt;height:131.25pt">
            <v:imagedata r:id="rId35" o:title=""/>
          </v:shape>
        </w:pi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2446C7" w:rsidRPr="000A686B" w:rsidRDefault="002446C7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При условии, что:</w:t>
      </w:r>
    </w:p>
    <w:p w:rsidR="00D62B79" w:rsidRP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>
        <w:rPr>
          <w:sz w:val="28"/>
          <w:szCs w:val="24"/>
        </w:rPr>
        <w:br w:type="page"/>
      </w:r>
      <w:r w:rsidR="008C70D0" w:rsidRPr="000A686B">
        <w:rPr>
          <w:sz w:val="28"/>
          <w:szCs w:val="24"/>
        </w:rPr>
        <w:object w:dxaOrig="1170" w:dyaOrig="330">
          <v:shape id="_x0000_i1040" type="#_x0000_t75" style="width:58.5pt;height:16.5pt" o:ole="">
            <v:imagedata r:id="rId36" o:title=""/>
          </v:shape>
          <o:OLEObject Type="Embed" ProgID="Mathcad" ShapeID="_x0000_i1040" DrawAspect="Content" ObjectID="_1462656137" r:id="rId37"/>
        </w:object>
      </w:r>
      <w:r w:rsidRPr="000A686B">
        <w:rPr>
          <w:sz w:val="28"/>
          <w:szCs w:val="24"/>
        </w:rPr>
        <w:t xml:space="preserve"> </w:t>
      </w:r>
      <w:r w:rsidR="008C70D0" w:rsidRPr="000A686B">
        <w:rPr>
          <w:sz w:val="28"/>
          <w:szCs w:val="24"/>
        </w:rPr>
        <w:object w:dxaOrig="1035" w:dyaOrig="330">
          <v:shape id="_x0000_i1041" type="#_x0000_t75" style="width:51.75pt;height:16.5pt" o:ole="">
            <v:imagedata r:id="rId38" o:title=""/>
          </v:shape>
          <o:OLEObject Type="Embed" ProgID="Mathcad" ShapeID="_x0000_i1041" DrawAspect="Content" ObjectID="_1462656138" r:id="rId39"/>
        </w:object>
      </w:r>
      <w:r w:rsidR="00D62B79" w:rsidRPr="000A686B">
        <w:rPr>
          <w:sz w:val="28"/>
          <w:szCs w:val="24"/>
        </w:rPr>
        <w:t xml:space="preserve"> </w:t>
      </w:r>
      <w:r w:rsidR="0039416C" w:rsidRPr="000A686B">
        <w:rPr>
          <w:sz w:val="28"/>
          <w:szCs w:val="24"/>
          <w:vertAlign w:val="superscript"/>
        </w:rPr>
        <w:t>(Гц)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0A686B" w:rsidRDefault="00D62B79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Отсюда</w:t>
      </w:r>
      <w:r w:rsidR="002446C7" w:rsidRPr="000A686B">
        <w:rPr>
          <w:sz w:val="28"/>
          <w:szCs w:val="24"/>
        </w:rPr>
        <w:t xml:space="preserve"> определим</w:t>
      </w:r>
      <w:r w:rsidR="000A686B" w:rsidRPr="000A686B">
        <w:rPr>
          <w:sz w:val="28"/>
          <w:szCs w:val="24"/>
        </w:rPr>
        <w:t xml:space="preserve"> </w:t>
      </w:r>
      <w:r w:rsidR="002446C7" w:rsidRPr="000A686B">
        <w:rPr>
          <w:sz w:val="28"/>
          <w:szCs w:val="24"/>
        </w:rPr>
        <w:t>центральную</w:t>
      </w:r>
      <w:r w:rsidRPr="000A686B">
        <w:rPr>
          <w:sz w:val="28"/>
          <w:szCs w:val="24"/>
        </w:rPr>
        <w:t xml:space="preserve"> частот</w:t>
      </w:r>
      <w:r w:rsidR="002446C7" w:rsidRPr="000A686B">
        <w:rPr>
          <w:sz w:val="28"/>
          <w:szCs w:val="24"/>
        </w:rPr>
        <w:t>у</w:t>
      </w:r>
      <w:r w:rsidRPr="000A686B">
        <w:rPr>
          <w:sz w:val="28"/>
          <w:szCs w:val="24"/>
        </w:rPr>
        <w:t>:</w:t>
      </w:r>
      <w:r w:rsidR="000A686B" w:rsidRPr="000A686B">
        <w:rPr>
          <w:sz w:val="28"/>
          <w:szCs w:val="24"/>
        </w:rPr>
        <w:t xml:space="preserve"> 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4"/>
          <w:vertAlign w:val="superscript"/>
        </w:rPr>
      </w:pPr>
    </w:p>
    <w:p w:rsidR="00D62B79" w:rsidRPr="000A686B" w:rsidRDefault="00664D5C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  <w:vertAlign w:val="superscript"/>
        </w:rPr>
        <w:pict>
          <v:shape id="_x0000_i1042" type="#_x0000_t75" style="width:122.25pt;height:74.25pt">
            <v:imagedata r:id="rId40" o:title=""/>
          </v:shape>
        </w:pi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D62B79" w:rsidRPr="000A686B" w:rsidRDefault="00D62B79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Рабочий диапазон</w:t>
      </w:r>
      <w:r w:rsidR="00913EAC" w:rsidRPr="000A686B">
        <w:rPr>
          <w:sz w:val="28"/>
          <w:szCs w:val="24"/>
        </w:rPr>
        <w:t>: (0-4,88</w:t>
      </w:r>
      <w:r w:rsidR="00D941E9" w:rsidRPr="000A686B">
        <w:rPr>
          <w:sz w:val="28"/>
          <w:szCs w:val="24"/>
        </w:rPr>
        <w:t>8∙10</w:t>
      </w:r>
      <w:r w:rsidR="00913EAC" w:rsidRPr="000A686B">
        <w:rPr>
          <w:sz w:val="28"/>
          <w:szCs w:val="24"/>
          <w:vertAlign w:val="superscript"/>
        </w:rPr>
        <w:t>9</w:t>
      </w:r>
      <w:r w:rsidR="00D941E9" w:rsidRPr="000A686B">
        <w:rPr>
          <w:sz w:val="28"/>
          <w:szCs w:val="24"/>
        </w:rPr>
        <w:t>)</w:t>
      </w:r>
    </w:p>
    <w:p w:rsidR="000A686B" w:rsidRDefault="002446C7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Определим</w:t>
      </w:r>
      <w:r w:rsidR="00D62B79" w:rsidRPr="000A686B">
        <w:rPr>
          <w:sz w:val="28"/>
          <w:szCs w:val="24"/>
        </w:rPr>
        <w:t xml:space="preserve"> среднюю рабочую длину волны</w:t>
      </w:r>
      <w:r w:rsidRPr="000A686B">
        <w:rPr>
          <w:sz w:val="28"/>
          <w:szCs w:val="24"/>
        </w:rPr>
        <w:t>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D62B79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 w:rsidRPr="000A686B">
        <w:rPr>
          <w:sz w:val="28"/>
          <w:szCs w:val="24"/>
        </w:rPr>
        <w:object w:dxaOrig="1440" w:dyaOrig="1440">
          <v:shape id="_x0000_i1043" type="#_x0000_t75" style="width:1in;height:1in" o:ole="">
            <v:imagedata r:id="rId41" o:title=""/>
          </v:shape>
          <o:OLEObject Type="Embed" ProgID="Mathcad" ShapeID="_x0000_i1043" DrawAspect="Content" ObjectID="_1462656139" r:id="rId42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361F4" w:rsidRPr="000A686B" w:rsidRDefault="002446C7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Определим в</w:t>
      </w:r>
      <w:r w:rsidR="00D941E9" w:rsidRPr="000A686B">
        <w:rPr>
          <w:sz w:val="28"/>
          <w:szCs w:val="24"/>
        </w:rPr>
        <w:t>олновые сопротивления волноводов: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361F4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0A686B">
        <w:rPr>
          <w:sz w:val="28"/>
          <w:szCs w:val="24"/>
        </w:rPr>
        <w:object w:dxaOrig="4599" w:dyaOrig="720">
          <v:shape id="_x0000_i1044" type="#_x0000_t75" style="width:230.25pt;height:36pt" o:ole="">
            <v:imagedata r:id="rId43" o:title=""/>
          </v:shape>
          <o:OLEObject Type="Embed" ProgID="Equation.3" ShapeID="_x0000_i1044" DrawAspect="Content" ObjectID="_1462656140" r:id="rId44"/>
        </w:object>
      </w:r>
      <w:r w:rsidR="00F361F4" w:rsidRPr="000A686B">
        <w:rPr>
          <w:sz w:val="28"/>
          <w:szCs w:val="24"/>
        </w:rPr>
        <w:t xml:space="preserve"> </w:t>
      </w:r>
      <w:r w:rsidR="00F361F4" w:rsidRPr="000A686B">
        <w:rPr>
          <w:i/>
          <w:sz w:val="28"/>
          <w:szCs w:val="24"/>
        </w:rPr>
        <w:t>Ом</w:t>
      </w:r>
    </w:p>
    <w:p w:rsidR="00F361F4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0A686B">
        <w:rPr>
          <w:sz w:val="28"/>
          <w:szCs w:val="24"/>
        </w:rPr>
        <w:object w:dxaOrig="4800" w:dyaOrig="800">
          <v:shape id="_x0000_i1045" type="#_x0000_t75" style="width:240pt;height:39.75pt" o:ole="">
            <v:imagedata r:id="rId45" o:title=""/>
          </v:shape>
          <o:OLEObject Type="Embed" ProgID="Equation.3" ShapeID="_x0000_i1045" DrawAspect="Content" ObjectID="_1462656141" r:id="rId46"/>
        </w:object>
      </w:r>
      <w:r w:rsidR="00F361F4" w:rsidRPr="000A686B">
        <w:rPr>
          <w:sz w:val="28"/>
          <w:szCs w:val="24"/>
        </w:rPr>
        <w:t xml:space="preserve"> </w:t>
      </w:r>
      <w:r w:rsidR="00F361F4" w:rsidRPr="000A686B">
        <w:rPr>
          <w:i/>
          <w:sz w:val="28"/>
          <w:szCs w:val="24"/>
        </w:rPr>
        <w:t>Ом</w:t>
      </w:r>
    </w:p>
    <w:p w:rsidR="00F361F4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0A686B">
        <w:rPr>
          <w:i/>
          <w:sz w:val="28"/>
          <w:szCs w:val="24"/>
        </w:rPr>
        <w:object w:dxaOrig="4380" w:dyaOrig="400">
          <v:shape id="_x0000_i1046" type="#_x0000_t75" style="width:219pt;height:20.25pt" o:ole="">
            <v:imagedata r:id="rId47" o:title=""/>
          </v:shape>
          <o:OLEObject Type="Embed" ProgID="Equation.3" ShapeID="_x0000_i1046" DrawAspect="Content" ObjectID="_1462656142" r:id="rId48"/>
        </w:object>
      </w:r>
      <w:r w:rsidR="00F361F4" w:rsidRPr="000A686B">
        <w:rPr>
          <w:sz w:val="28"/>
          <w:szCs w:val="24"/>
        </w:rPr>
        <w:t xml:space="preserve"> </w:t>
      </w:r>
      <w:r w:rsidR="00926AD8" w:rsidRPr="000A686B">
        <w:rPr>
          <w:i/>
          <w:sz w:val="28"/>
          <w:szCs w:val="24"/>
        </w:rPr>
        <w:t>Ом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361F4" w:rsidRPr="000A686B" w:rsidRDefault="00F361F4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 xml:space="preserve">Для нахождения </w:t>
      </w:r>
      <w:r w:rsidR="0025474E" w:rsidRPr="000A686B">
        <w:rPr>
          <w:sz w:val="28"/>
          <w:szCs w:val="24"/>
        </w:rPr>
        <w:t>ФЧХ и АЧХ преобразуем выражение</w:t>
      </w:r>
      <w:r w:rsidR="002446C7" w:rsidRPr="000A686B">
        <w:rPr>
          <w:sz w:val="28"/>
          <w:szCs w:val="24"/>
        </w:rPr>
        <w:t>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361F4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8580" w:dyaOrig="1040">
          <v:shape id="_x0000_i1047" type="#_x0000_t75" style="width:429pt;height:51.75pt" o:ole="">
            <v:imagedata r:id="rId49" o:title=""/>
          </v:shape>
          <o:OLEObject Type="Embed" ProgID="Equation.3" ShapeID="_x0000_i1047" DrawAspect="Content" ObjectID="_1462656143" r:id="rId50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8E58AE" w:rsidRP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E58AE" w:rsidRPr="000A686B">
        <w:rPr>
          <w:sz w:val="28"/>
          <w:szCs w:val="24"/>
        </w:rPr>
        <w:t>Далее, избавимся от комплексного числа в знаменателя,</w:t>
      </w:r>
      <w:r w:rsidRPr="000A686B">
        <w:rPr>
          <w:sz w:val="28"/>
          <w:szCs w:val="24"/>
        </w:rPr>
        <w:t xml:space="preserve"> </w:t>
      </w:r>
      <w:r w:rsidR="008E58AE" w:rsidRPr="000A686B">
        <w:rPr>
          <w:sz w:val="28"/>
          <w:szCs w:val="24"/>
        </w:rPr>
        <w:t>преумножая знаменатель и числитель сопряженным значением знаменателя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93B8A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9220" w:dyaOrig="700">
          <v:shape id="_x0000_i1048" type="#_x0000_t75" style="width:461.25pt;height:35.25pt" o:ole="">
            <v:imagedata r:id="rId51" o:title=""/>
          </v:shape>
          <o:OLEObject Type="Embed" ProgID="Equation.3" ShapeID="_x0000_i1048" DrawAspect="Content" ObjectID="_1462656144" r:id="rId52"/>
        </w:object>
      </w:r>
      <w:r w:rsidRPr="000A686B">
        <w:rPr>
          <w:sz w:val="28"/>
          <w:szCs w:val="24"/>
        </w:rPr>
        <w:object w:dxaOrig="8480" w:dyaOrig="760">
          <v:shape id="_x0000_i1049" type="#_x0000_t75" style="width:423.75pt;height:38.25pt" o:ole="">
            <v:imagedata r:id="rId53" o:title=""/>
          </v:shape>
          <o:OLEObject Type="Embed" ProgID="Equation.3" ShapeID="_x0000_i1049" DrawAspect="Content" ObjectID="_1462656145" r:id="rId54"/>
        </w:object>
      </w:r>
      <w:r w:rsidRPr="000A686B">
        <w:rPr>
          <w:sz w:val="28"/>
          <w:szCs w:val="24"/>
        </w:rPr>
        <w:object w:dxaOrig="3840" w:dyaOrig="760">
          <v:shape id="_x0000_i1050" type="#_x0000_t75" style="width:192pt;height:38.25pt" o:ole="">
            <v:imagedata r:id="rId55" o:title=""/>
          </v:shape>
          <o:OLEObject Type="Embed" ProgID="Equation.3" ShapeID="_x0000_i1050" DrawAspect="Content" ObjectID="_1462656146" r:id="rId56"/>
        </w:object>
      </w:r>
      <w:r w:rsidR="002446C7" w:rsidRPr="000A686B">
        <w:rPr>
          <w:sz w:val="28"/>
          <w:szCs w:val="24"/>
        </w:rPr>
        <w:t xml:space="preserve">, </w:t>
      </w:r>
      <w:r w:rsidR="00F93B8A" w:rsidRPr="000A686B">
        <w:rPr>
          <w:sz w:val="28"/>
          <w:szCs w:val="24"/>
        </w:rPr>
        <w:t>где</w:t>
      </w:r>
    </w:p>
    <w:p w:rsidR="00F93B8A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1425" w:dyaOrig="780">
          <v:shape id="_x0000_i1051" type="#_x0000_t75" style="width:71.25pt;height:39pt" o:ole="">
            <v:imagedata r:id="rId57" o:title=""/>
          </v:shape>
          <o:OLEObject Type="Embed" ProgID="Mathcad" ShapeID="_x0000_i1051" DrawAspect="Content" ObjectID="_1462656147" r:id="rId58"/>
        </w:object>
      </w:r>
    </w:p>
    <w:p w:rsidR="00F93B8A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1455" w:dyaOrig="780">
          <v:shape id="_x0000_i1052" type="#_x0000_t75" style="width:72.75pt;height:39pt" o:ole="">
            <v:imagedata r:id="rId59" o:title=""/>
          </v:shape>
          <o:OLEObject Type="Embed" ProgID="Mathcad" ShapeID="_x0000_i1052" DrawAspect="Content" ObjectID="_1462656148" r:id="rId60"/>
        </w:object>
      </w:r>
    </w:p>
    <w:p w:rsidR="00F93B8A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1640" w:dyaOrig="1280">
          <v:shape id="_x0000_i1053" type="#_x0000_t75" style="width:81.75pt;height:63.75pt" o:ole="">
            <v:imagedata r:id="rId61" o:title=""/>
          </v:shape>
          <o:OLEObject Type="Embed" ProgID="Equation.3" ShapeID="_x0000_i1053" DrawAspect="Content" ObjectID="_1462656149" r:id="rId62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8E58AE" w:rsidRPr="000A686B" w:rsidRDefault="008E58AE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Далее, отделим фазовую и амплитудную составляющие выражения (9) и перепишем как функцию от частоты: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8E58AE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8559" w:dyaOrig="1760">
          <v:shape id="_x0000_i1054" type="#_x0000_t75" style="width:428.25pt;height:87.75pt" o:ole="">
            <v:imagedata r:id="rId63" o:title=""/>
          </v:shape>
          <o:OLEObject Type="Embed" ProgID="Equation.3" ShapeID="_x0000_i1054" DrawAspect="Content" ObjectID="_1462656150" r:id="rId64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93B8A" w:rsidRPr="000A686B" w:rsidRDefault="009A508C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Коэффициент отражения: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F93B8A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2180" w:dyaOrig="700">
          <v:shape id="_x0000_i1055" type="#_x0000_t75" style="width:108.75pt;height:35.25pt" o:ole="">
            <v:imagedata r:id="rId65" o:title=""/>
          </v:shape>
          <o:OLEObject Type="Embed" ProgID="Equation.3" ShapeID="_x0000_i1055" DrawAspect="Content" ObjectID="_1462656151" r:id="rId66"/>
        </w:object>
      </w:r>
    </w:p>
    <w:p w:rsidR="009A508C" w:rsidRP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64D5C">
        <w:rPr>
          <w:sz w:val="28"/>
          <w:szCs w:val="24"/>
        </w:rPr>
        <w:pict>
          <v:shape id="_x0000_i1056" type="#_x0000_t75" style="width:259.5pt;height:209.25pt">
            <v:imagedata r:id="rId67" o:title=""/>
          </v:shape>
        </w:pict>
      </w:r>
    </w:p>
    <w:p w:rsidR="0077005A" w:rsidRPr="000A686B" w:rsidRDefault="0077005A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Рисунок 1</w:t>
      </w:r>
      <w:r w:rsidR="00E92F48" w:rsidRPr="000A686B">
        <w:rPr>
          <w:sz w:val="28"/>
          <w:szCs w:val="24"/>
        </w:rPr>
        <w:t>.</w:t>
      </w:r>
      <w:r w:rsidRPr="000A686B">
        <w:rPr>
          <w:sz w:val="28"/>
          <w:szCs w:val="24"/>
        </w:rPr>
        <w:t xml:space="preserve"> Амплитудно- частотная характеристика</w:t>
      </w:r>
    </w:p>
    <w:p w:rsidR="0077005A" w:rsidRPr="000A686B" w:rsidRDefault="0077005A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9A508C" w:rsidRPr="000A686B" w:rsidRDefault="009A508C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Фазо-частотная характеристика: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9A508C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2790" w:dyaOrig="720">
          <v:shape id="_x0000_i1057" type="#_x0000_t75" style="width:139.5pt;height:36pt" o:ole="">
            <v:imagedata r:id="rId68" o:title=""/>
          </v:shape>
          <o:OLEObject Type="Embed" ProgID="Mathcad" ShapeID="_x0000_i1057" DrawAspect="Content" ObjectID="_1462656152" r:id="rId69"/>
        </w:object>
      </w:r>
    </w:p>
    <w:p w:rsidR="009A508C" w:rsidRPr="000A686B" w:rsidRDefault="00664D5C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8" type="#_x0000_t75" style="width:240pt;height:160.5pt">
            <v:imagedata r:id="rId70" o:title=""/>
          </v:shape>
        </w:pict>
      </w:r>
    </w:p>
    <w:p w:rsidR="0077005A" w:rsidRPr="000A686B" w:rsidRDefault="0077005A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Рисунок 2</w:t>
      </w:r>
      <w:r w:rsidR="00E92F48" w:rsidRPr="000A686B">
        <w:rPr>
          <w:sz w:val="28"/>
          <w:szCs w:val="24"/>
        </w:rPr>
        <w:t>.</w:t>
      </w:r>
      <w:r w:rsidRPr="000A686B">
        <w:rPr>
          <w:sz w:val="28"/>
          <w:szCs w:val="24"/>
        </w:rPr>
        <w:t xml:space="preserve"> Фазо-частотная характеристика</w:t>
      </w:r>
    </w:p>
    <w:p w:rsidR="00A1099F" w:rsidRPr="000A686B" w:rsidRDefault="00A1099F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A04D78" w:rsidRPr="000A686B" w:rsidRDefault="000A686B" w:rsidP="000A686B">
      <w:pPr>
        <w:pStyle w:val="2"/>
        <w:keepNext w:val="0"/>
        <w:widowControl w:val="0"/>
        <w:shd w:val="clear" w:color="000000" w:fill="auto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Cs w:val="24"/>
        </w:rPr>
        <w:t>Задание 2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A04D78" w:rsidRPr="000A686B" w:rsidRDefault="00A04D78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 xml:space="preserve">Изменение полосы пропускания трансформатора при изменении </w:t>
      </w:r>
      <w:r w:rsidR="008C70D0" w:rsidRPr="000A686B">
        <w:rPr>
          <w:sz w:val="28"/>
          <w:szCs w:val="24"/>
        </w:rPr>
        <w:object w:dxaOrig="420" w:dyaOrig="340">
          <v:shape id="_x0000_i1059" type="#_x0000_t75" style="width:21pt;height:17.25pt" o:ole="">
            <v:imagedata r:id="rId71" o:title=""/>
          </v:shape>
          <o:OLEObject Type="Embed" ProgID="Equation.3" ShapeID="_x0000_i1059" DrawAspect="Content" ObjectID="_1462656153" r:id="rId72"/>
        </w:object>
      </w:r>
      <w:r w:rsidR="007D3E87" w:rsidRPr="000A686B">
        <w:rPr>
          <w:sz w:val="28"/>
          <w:szCs w:val="24"/>
        </w:rPr>
        <w:t xml:space="preserve"> на 10 % в большую</w:t>
      </w:r>
      <w:r w:rsidRPr="000A686B">
        <w:rPr>
          <w:sz w:val="28"/>
          <w:szCs w:val="24"/>
        </w:rPr>
        <w:t xml:space="preserve"> сторону:</w:t>
      </w:r>
    </w:p>
    <w:p w:rsidR="00F361F4" w:rsidRPr="000A686B" w:rsidRDefault="00F361F4" w:rsidP="000A686B">
      <w:pPr>
        <w:widowControl w:val="0"/>
        <w:shd w:val="clear" w:color="000000" w:fill="auto"/>
        <w:tabs>
          <w:tab w:val="left" w:pos="993"/>
          <w:tab w:val="left" w:pos="3030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Найдем волновые сопротивления волноводов</w:t>
      </w:r>
    </w:p>
    <w:p w:rsidR="00F361F4" w:rsidRPr="000A686B" w:rsidRDefault="00F361F4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7F2E2E" w:rsidRP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  <w:lang w:val="en-US"/>
        </w:rPr>
      </w:pPr>
      <w:r>
        <w:rPr>
          <w:sz w:val="28"/>
          <w:szCs w:val="24"/>
        </w:rPr>
        <w:br w:type="page"/>
      </w:r>
      <w:r w:rsidR="008C70D0" w:rsidRPr="000A686B">
        <w:rPr>
          <w:sz w:val="28"/>
          <w:szCs w:val="24"/>
        </w:rPr>
        <w:object w:dxaOrig="4599" w:dyaOrig="720">
          <v:shape id="_x0000_i1060" type="#_x0000_t75" style="width:230.25pt;height:36pt" o:ole="">
            <v:imagedata r:id="rId43" o:title=""/>
          </v:shape>
          <o:OLEObject Type="Embed" ProgID="Equation.3" ShapeID="_x0000_i1060" DrawAspect="Content" ObjectID="_1462656154" r:id="rId73"/>
        </w:object>
      </w:r>
      <w:r w:rsidR="00F361F4" w:rsidRPr="000A686B">
        <w:rPr>
          <w:sz w:val="28"/>
          <w:szCs w:val="24"/>
        </w:rPr>
        <w:t xml:space="preserve"> </w:t>
      </w:r>
      <w:r w:rsidR="00F361F4" w:rsidRPr="000A686B">
        <w:rPr>
          <w:i/>
          <w:sz w:val="28"/>
          <w:szCs w:val="24"/>
        </w:rPr>
        <w:t>Ом</w:t>
      </w:r>
    </w:p>
    <w:p w:rsidR="00F361F4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0A686B">
        <w:rPr>
          <w:sz w:val="28"/>
          <w:szCs w:val="24"/>
        </w:rPr>
        <w:object w:dxaOrig="3660" w:dyaOrig="340">
          <v:shape id="_x0000_i1061" type="#_x0000_t75" style="width:183pt;height:17.25pt" o:ole="">
            <v:imagedata r:id="rId74" o:title=""/>
          </v:shape>
          <o:OLEObject Type="Embed" ProgID="Equation.3" ShapeID="_x0000_i1061" DrawAspect="Content" ObjectID="_1462656155" r:id="rId75"/>
        </w:object>
      </w:r>
      <w:r w:rsidR="00F361F4" w:rsidRPr="000A686B">
        <w:rPr>
          <w:i/>
          <w:sz w:val="28"/>
          <w:szCs w:val="24"/>
        </w:rPr>
        <w:t>Ом</w:t>
      </w:r>
    </w:p>
    <w:p w:rsidR="007106BB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0A686B">
        <w:rPr>
          <w:sz w:val="28"/>
          <w:szCs w:val="24"/>
        </w:rPr>
        <w:object w:dxaOrig="2659" w:dyaOrig="400">
          <v:shape id="_x0000_i1062" type="#_x0000_t75" style="width:132.75pt;height:20.25pt" o:ole="">
            <v:imagedata r:id="rId76" o:title=""/>
          </v:shape>
          <o:OLEObject Type="Embed" ProgID="Equation.3" ShapeID="_x0000_i1062" DrawAspect="Content" ObjectID="_1462656156" r:id="rId77"/>
        </w:object>
      </w:r>
      <w:r w:rsidR="007106BB" w:rsidRPr="000A686B">
        <w:rPr>
          <w:i/>
          <w:sz w:val="28"/>
          <w:szCs w:val="24"/>
        </w:rPr>
        <w:t>Ом</w:t>
      </w:r>
    </w:p>
    <w:p w:rsidR="00900FDF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4720" w:dyaOrig="740">
          <v:shape id="_x0000_i1063" type="#_x0000_t75" style="width:236.25pt;height:36.75pt" o:ole="">
            <v:imagedata r:id="rId78" o:title=""/>
          </v:shape>
          <o:OLEObject Type="Embed" ProgID="Equation.3" ShapeID="_x0000_i1063" DrawAspect="Content" ObjectID="_1462656157" r:id="rId79"/>
        </w:object>
      </w:r>
    </w:p>
    <w:p w:rsidR="00900FDF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2299" w:dyaOrig="700">
          <v:shape id="_x0000_i1064" type="#_x0000_t75" style="width:114.75pt;height:35.25pt" o:ole="">
            <v:imagedata r:id="rId80" o:title=""/>
          </v:shape>
          <o:OLEObject Type="Embed" ProgID="Equation.3" ShapeID="_x0000_i1064" DrawAspect="Content" ObjectID="_1462656158" r:id="rId81"/>
        </w:object>
      </w:r>
    </w:p>
    <w:p w:rsidR="00244D6D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2970" w:dyaOrig="720">
          <v:shape id="_x0000_i1065" type="#_x0000_t75" style="width:148.5pt;height:36pt" o:ole="">
            <v:imagedata r:id="rId82" o:title=""/>
          </v:shape>
          <o:OLEObject Type="Embed" ProgID="Mathcad" ShapeID="_x0000_i1065" DrawAspect="Content" ObjectID="_1462656159" r:id="rId83"/>
        </w:object>
      </w:r>
    </w:p>
    <w:p w:rsidR="00244D6D" w:rsidRPr="000A686B" w:rsidRDefault="00244D6D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</w:p>
    <w:p w:rsidR="00900FDF" w:rsidRPr="000A686B" w:rsidRDefault="00900FDF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 xml:space="preserve">Изменение полосы пропускания трансформатора при изменении </w:t>
      </w:r>
      <w:r w:rsidR="008C70D0" w:rsidRPr="000A686B">
        <w:rPr>
          <w:sz w:val="28"/>
          <w:szCs w:val="24"/>
        </w:rPr>
        <w:object w:dxaOrig="420" w:dyaOrig="340">
          <v:shape id="_x0000_i1066" type="#_x0000_t75" style="width:21pt;height:17.25pt" o:ole="">
            <v:imagedata r:id="rId71" o:title=""/>
          </v:shape>
          <o:OLEObject Type="Embed" ProgID="Equation.3" ShapeID="_x0000_i1066" DrawAspect="Content" ObjectID="_1462656160" r:id="rId84"/>
        </w:object>
      </w:r>
      <w:r w:rsidR="007D3E87" w:rsidRPr="000A686B">
        <w:rPr>
          <w:sz w:val="28"/>
          <w:szCs w:val="24"/>
        </w:rPr>
        <w:t xml:space="preserve"> на 10 % в меньшую</w:t>
      </w:r>
      <w:r w:rsidR="00022589" w:rsidRPr="000A686B">
        <w:rPr>
          <w:sz w:val="28"/>
          <w:szCs w:val="24"/>
        </w:rPr>
        <w:t xml:space="preserve"> </w:t>
      </w:r>
      <w:r w:rsidRPr="000A686B">
        <w:rPr>
          <w:sz w:val="28"/>
          <w:szCs w:val="24"/>
        </w:rPr>
        <w:t>сторону:</w:t>
      </w:r>
    </w:p>
    <w:p w:rsidR="00F361F4" w:rsidRPr="000A686B" w:rsidRDefault="00F361F4" w:rsidP="000A686B">
      <w:pPr>
        <w:widowControl w:val="0"/>
        <w:shd w:val="clear" w:color="000000" w:fill="auto"/>
        <w:tabs>
          <w:tab w:val="left" w:pos="993"/>
          <w:tab w:val="left" w:pos="3030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Найдем волновые сопротивления волноводов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022589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0A686B">
        <w:rPr>
          <w:sz w:val="28"/>
          <w:szCs w:val="24"/>
        </w:rPr>
        <w:object w:dxaOrig="4599" w:dyaOrig="720">
          <v:shape id="_x0000_i1067" type="#_x0000_t75" style="width:230.25pt;height:36pt" o:ole="">
            <v:imagedata r:id="rId43" o:title=""/>
          </v:shape>
          <o:OLEObject Type="Embed" ProgID="Equation.3" ShapeID="_x0000_i1067" DrawAspect="Content" ObjectID="_1462656161" r:id="rId85"/>
        </w:object>
      </w:r>
      <w:r w:rsidR="00022589" w:rsidRPr="000A686B">
        <w:rPr>
          <w:sz w:val="28"/>
          <w:szCs w:val="24"/>
        </w:rPr>
        <w:t xml:space="preserve"> </w:t>
      </w:r>
      <w:r w:rsidR="00022589" w:rsidRPr="000A686B">
        <w:rPr>
          <w:i/>
          <w:sz w:val="28"/>
          <w:szCs w:val="24"/>
        </w:rPr>
        <w:t>Ом</w:t>
      </w:r>
    </w:p>
    <w:p w:rsidR="00022589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0A686B">
        <w:rPr>
          <w:sz w:val="28"/>
          <w:szCs w:val="24"/>
        </w:rPr>
        <w:object w:dxaOrig="3680" w:dyaOrig="340">
          <v:shape id="_x0000_i1068" type="#_x0000_t75" style="width:183.75pt;height:17.25pt" o:ole="">
            <v:imagedata r:id="rId86" o:title=""/>
          </v:shape>
          <o:OLEObject Type="Embed" ProgID="Equation.3" ShapeID="_x0000_i1068" DrawAspect="Content" ObjectID="_1462656162" r:id="rId87"/>
        </w:object>
      </w:r>
      <w:r w:rsidR="00022589" w:rsidRPr="000A686B">
        <w:rPr>
          <w:i/>
          <w:sz w:val="28"/>
          <w:szCs w:val="24"/>
        </w:rPr>
        <w:t>Ом</w:t>
      </w:r>
    </w:p>
    <w:p w:rsidR="00022589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0A686B">
        <w:rPr>
          <w:sz w:val="28"/>
          <w:szCs w:val="24"/>
        </w:rPr>
        <w:object w:dxaOrig="2720" w:dyaOrig="400">
          <v:shape id="_x0000_i1069" type="#_x0000_t75" style="width:135.75pt;height:20.25pt" o:ole="">
            <v:imagedata r:id="rId88" o:title=""/>
          </v:shape>
          <o:OLEObject Type="Embed" ProgID="Equation.3" ShapeID="_x0000_i1069" DrawAspect="Content" ObjectID="_1462656163" r:id="rId89"/>
        </w:object>
      </w:r>
      <w:r w:rsidR="00022589" w:rsidRPr="000A686B">
        <w:rPr>
          <w:i/>
          <w:sz w:val="28"/>
          <w:szCs w:val="24"/>
        </w:rPr>
        <w:t>Ом</w:t>
      </w:r>
    </w:p>
    <w:p w:rsidR="00022589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object w:dxaOrig="4780" w:dyaOrig="740">
          <v:shape id="_x0000_i1070" type="#_x0000_t75" style="width:239.25pt;height:36.75pt" o:ole="">
            <v:imagedata r:id="rId90" o:title=""/>
          </v:shape>
          <o:OLEObject Type="Embed" ProgID="Equation.3" ShapeID="_x0000_i1070" DrawAspect="Content" ObjectID="_1462656164" r:id="rId91"/>
        </w:object>
      </w:r>
    </w:p>
    <w:p w:rsidR="00022589" w:rsidRPr="000A686B" w:rsidRDefault="008C70D0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0A686B">
        <w:rPr>
          <w:sz w:val="28"/>
          <w:szCs w:val="24"/>
        </w:rPr>
        <w:object w:dxaOrig="2380" w:dyaOrig="700">
          <v:shape id="_x0000_i1071" type="#_x0000_t75" style="width:119.25pt;height:35.25pt" o:ole="">
            <v:imagedata r:id="rId92" o:title=""/>
          </v:shape>
          <o:OLEObject Type="Embed" ProgID="Equation.3" ShapeID="_x0000_i1071" DrawAspect="Content" ObjectID="_1462656165" r:id="rId93"/>
        </w:object>
      </w:r>
    </w:p>
    <w:p w:rsidR="007F17FB" w:rsidRPr="000A686B" w:rsidRDefault="008C70D0" w:rsidP="000A686B">
      <w:pPr>
        <w:widowControl w:val="0"/>
        <w:shd w:val="clear" w:color="000000" w:fill="auto"/>
        <w:tabs>
          <w:tab w:val="left" w:pos="993"/>
          <w:tab w:val="left" w:pos="3030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0A686B">
        <w:rPr>
          <w:sz w:val="28"/>
          <w:szCs w:val="24"/>
        </w:rPr>
        <w:object w:dxaOrig="3045" w:dyaOrig="720">
          <v:shape id="_x0000_i1072" type="#_x0000_t75" style="width:152.25pt;height:36pt" o:ole="">
            <v:imagedata r:id="rId94" o:title=""/>
          </v:shape>
          <o:OLEObject Type="Embed" ProgID="Mathcad" ShapeID="_x0000_i1072" DrawAspect="Content" ObjectID="_1462656166" r:id="rId95"/>
        </w:objec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  <w:tab w:val="left" w:pos="3030"/>
        </w:tabs>
        <w:spacing w:line="360" w:lineRule="auto"/>
        <w:ind w:firstLine="709"/>
        <w:jc w:val="both"/>
        <w:rPr>
          <w:sz w:val="28"/>
          <w:szCs w:val="24"/>
        </w:rPr>
      </w:pPr>
    </w:p>
    <w:p w:rsidR="007F17FB" w:rsidRPr="000A686B" w:rsidRDefault="000A686B" w:rsidP="000A686B">
      <w:pPr>
        <w:widowControl w:val="0"/>
        <w:shd w:val="clear" w:color="000000" w:fill="auto"/>
        <w:tabs>
          <w:tab w:val="left" w:pos="993"/>
          <w:tab w:val="left" w:pos="3030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br w:type="page"/>
      </w:r>
      <w:r w:rsidR="00664D5C">
        <w:rPr>
          <w:sz w:val="28"/>
          <w:szCs w:val="24"/>
          <w:lang w:val="en-US"/>
        </w:rPr>
        <w:pict>
          <v:shape id="_x0000_i1073" type="#_x0000_t75" style="width:228.75pt;height:216.75pt">
            <v:imagedata r:id="rId96" o:title=""/>
          </v:shape>
        </w:pict>
      </w:r>
    </w:p>
    <w:p w:rsidR="00244D6D" w:rsidRPr="000A686B" w:rsidRDefault="008533AA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 xml:space="preserve">Рисунок 3 - </w:t>
      </w:r>
      <w:r w:rsidR="00244D6D" w:rsidRPr="000A686B">
        <w:rPr>
          <w:sz w:val="28"/>
          <w:szCs w:val="24"/>
        </w:rPr>
        <w:t xml:space="preserve">Изменение полосы пропускания трансформатора при изменении </w:t>
      </w:r>
      <w:r w:rsidR="008C70D0" w:rsidRPr="000A686B">
        <w:rPr>
          <w:sz w:val="28"/>
          <w:szCs w:val="24"/>
        </w:rPr>
        <w:object w:dxaOrig="499" w:dyaOrig="260">
          <v:shape id="_x0000_i1074" type="#_x0000_t75" style="width:24.75pt;height:12.75pt" o:ole="">
            <v:imagedata r:id="rId97" o:title=""/>
          </v:shape>
          <o:OLEObject Type="Embed" ProgID="Equation.3" ShapeID="_x0000_i1074" DrawAspect="Content" ObjectID="_1462656167" r:id="rId98"/>
        </w:object>
      </w:r>
      <w:r w:rsidR="00244D6D" w:rsidRPr="000A686B">
        <w:rPr>
          <w:sz w:val="28"/>
          <w:szCs w:val="24"/>
        </w:rPr>
        <w:t xml:space="preserve"> на 10 % в большую и меньшую</w:t>
      </w:r>
      <w:r w:rsidR="000A686B" w:rsidRPr="000A686B">
        <w:rPr>
          <w:sz w:val="28"/>
          <w:szCs w:val="24"/>
        </w:rPr>
        <w:t xml:space="preserve"> </w:t>
      </w:r>
      <w:r w:rsidR="00244D6D" w:rsidRPr="000A686B">
        <w:rPr>
          <w:sz w:val="28"/>
          <w:szCs w:val="24"/>
        </w:rPr>
        <w:t>сторону</w:t>
      </w:r>
    </w:p>
    <w:p w:rsidR="007F17FB" w:rsidRPr="000A686B" w:rsidRDefault="007F17FB" w:rsidP="000A686B">
      <w:pPr>
        <w:widowControl w:val="0"/>
        <w:shd w:val="clear" w:color="000000" w:fill="auto"/>
        <w:tabs>
          <w:tab w:val="left" w:pos="993"/>
          <w:tab w:val="left" w:pos="3030"/>
        </w:tabs>
        <w:spacing w:line="360" w:lineRule="auto"/>
        <w:ind w:firstLine="709"/>
        <w:jc w:val="both"/>
        <w:rPr>
          <w:sz w:val="28"/>
          <w:szCs w:val="24"/>
        </w:rPr>
      </w:pPr>
    </w:p>
    <w:p w:rsidR="00244D6D" w:rsidRPr="000A686B" w:rsidRDefault="00664D5C" w:rsidP="000A686B">
      <w:pPr>
        <w:widowControl w:val="0"/>
        <w:shd w:val="clear" w:color="000000" w:fill="auto"/>
        <w:tabs>
          <w:tab w:val="left" w:pos="993"/>
          <w:tab w:val="left" w:pos="3030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75" type="#_x0000_t75" style="width:266.25pt;height:180pt">
            <v:imagedata r:id="rId99" o:title=""/>
          </v:shape>
        </w:pict>
      </w:r>
    </w:p>
    <w:p w:rsidR="00302745" w:rsidRPr="000A686B" w:rsidRDefault="008533AA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 xml:space="preserve">Рисунок 4 - </w:t>
      </w:r>
      <w:r w:rsidR="00302745" w:rsidRPr="000A686B">
        <w:rPr>
          <w:sz w:val="28"/>
          <w:szCs w:val="24"/>
        </w:rPr>
        <w:t xml:space="preserve">Изменение полосы пропускания трансформатора при изменении </w:t>
      </w:r>
      <w:r w:rsidR="008C70D0" w:rsidRPr="000A686B">
        <w:rPr>
          <w:sz w:val="28"/>
          <w:szCs w:val="24"/>
        </w:rPr>
        <w:object w:dxaOrig="499" w:dyaOrig="260">
          <v:shape id="_x0000_i1076" type="#_x0000_t75" style="width:24.75pt;height:12.75pt" o:ole="">
            <v:imagedata r:id="rId97" o:title=""/>
          </v:shape>
          <o:OLEObject Type="Embed" ProgID="Equation.3" ShapeID="_x0000_i1076" DrawAspect="Content" ObjectID="_1462656168" r:id="rId100"/>
        </w:object>
      </w:r>
      <w:r w:rsidR="00302745" w:rsidRPr="000A686B">
        <w:rPr>
          <w:sz w:val="28"/>
          <w:szCs w:val="24"/>
        </w:rPr>
        <w:t xml:space="preserve"> на 10 % в большую и меньшую</w:t>
      </w:r>
      <w:r w:rsidR="000A686B" w:rsidRPr="000A686B">
        <w:rPr>
          <w:sz w:val="28"/>
          <w:szCs w:val="24"/>
        </w:rPr>
        <w:t xml:space="preserve"> </w:t>
      </w:r>
      <w:r w:rsidR="00302745" w:rsidRPr="000A686B">
        <w:rPr>
          <w:sz w:val="28"/>
          <w:szCs w:val="24"/>
        </w:rPr>
        <w:t>сторону</w:t>
      </w:r>
    </w:p>
    <w:p w:rsidR="00302745" w:rsidRPr="000A686B" w:rsidRDefault="00302745" w:rsidP="000A686B">
      <w:pPr>
        <w:widowControl w:val="0"/>
        <w:shd w:val="clear" w:color="000000" w:fill="auto"/>
        <w:tabs>
          <w:tab w:val="left" w:pos="993"/>
          <w:tab w:val="left" w:pos="3030"/>
        </w:tabs>
        <w:spacing w:line="360" w:lineRule="auto"/>
        <w:ind w:firstLine="709"/>
        <w:jc w:val="both"/>
        <w:rPr>
          <w:sz w:val="28"/>
          <w:szCs w:val="24"/>
        </w:rPr>
      </w:pPr>
    </w:p>
    <w:p w:rsidR="00CF5387" w:rsidRPr="000A686B" w:rsidRDefault="00E92F48" w:rsidP="000A686B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4"/>
        </w:rPr>
      </w:pPr>
      <w:r w:rsidRPr="000A686B">
        <w:rPr>
          <w:b/>
          <w:sz w:val="28"/>
          <w:szCs w:val="24"/>
        </w:rPr>
        <w:t>Задание 3:</w:t>
      </w:r>
    </w:p>
    <w:p w:rsidR="000A686B" w:rsidRDefault="000A686B" w:rsidP="000A686B">
      <w:pPr>
        <w:widowControl w:val="0"/>
        <w:shd w:val="clear" w:color="000000" w:fill="auto"/>
        <w:tabs>
          <w:tab w:val="left" w:pos="993"/>
          <w:tab w:val="left" w:pos="1286"/>
        </w:tabs>
        <w:spacing w:line="360" w:lineRule="auto"/>
        <w:ind w:firstLine="709"/>
        <w:jc w:val="both"/>
        <w:rPr>
          <w:sz w:val="28"/>
          <w:szCs w:val="24"/>
        </w:rPr>
      </w:pPr>
    </w:p>
    <w:p w:rsidR="00CF5387" w:rsidRPr="000A686B" w:rsidRDefault="00CF5387" w:rsidP="000A686B">
      <w:pPr>
        <w:widowControl w:val="0"/>
        <w:shd w:val="clear" w:color="000000" w:fill="auto"/>
        <w:tabs>
          <w:tab w:val="left" w:pos="993"/>
          <w:tab w:val="left" w:pos="1286"/>
        </w:tabs>
        <w:spacing w:line="360" w:lineRule="auto"/>
        <w:ind w:firstLine="709"/>
        <w:jc w:val="both"/>
        <w:rPr>
          <w:sz w:val="28"/>
          <w:szCs w:val="24"/>
        </w:rPr>
      </w:pPr>
      <w:r w:rsidRPr="000A686B">
        <w:rPr>
          <w:sz w:val="28"/>
          <w:szCs w:val="24"/>
        </w:rPr>
        <w:t>Исходя из графика ФЧХ можно сказать, что при длинах волн, больших геометрических размеров, трансформатор имеет индуктивное сопротивление (часть графика, расположенная в верхней полуплоскости), при меньших - емкостное (часть графика, расположенная в нижней полуплоскости).</w:t>
      </w:r>
    </w:p>
    <w:p w:rsidR="00CF5387" w:rsidRPr="000A686B" w:rsidRDefault="000A686B" w:rsidP="000A686B">
      <w:pPr>
        <w:widowControl w:val="0"/>
        <w:shd w:val="clear" w:color="000000" w:fill="auto"/>
        <w:tabs>
          <w:tab w:val="left" w:pos="993"/>
          <w:tab w:val="left" w:pos="1286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C70D0" w:rsidRPr="000A686B">
        <w:rPr>
          <w:sz w:val="28"/>
          <w:szCs w:val="24"/>
        </w:rPr>
        <w:object w:dxaOrig="2985" w:dyaOrig="5266">
          <v:shape id="_x0000_i1077" type="#_x0000_t75" style="width:149.25pt;height:263.25pt" o:ole="">
            <v:imagedata r:id="rId101" o:title=""/>
          </v:shape>
          <o:OLEObject Type="Embed" ProgID="Unknown" ShapeID="_x0000_i1077" DrawAspect="Content" ObjectID="_1462656169" r:id="rId102"/>
        </w:object>
      </w:r>
    </w:p>
    <w:p w:rsidR="00302745" w:rsidRPr="000A686B" w:rsidRDefault="00302745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302745" w:rsidRPr="000A686B" w:rsidRDefault="000A686B" w:rsidP="000A686B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Cs w:val="24"/>
        </w:rPr>
      </w:pPr>
      <w:bookmarkStart w:id="2" w:name="_Toc151734628"/>
      <w:bookmarkStart w:id="3" w:name="_Toc154409639"/>
      <w:r>
        <w:br w:type="page"/>
      </w:r>
      <w:bookmarkEnd w:id="2"/>
      <w:bookmarkEnd w:id="3"/>
      <w:r w:rsidR="00D920C8" w:rsidRPr="000A686B">
        <w:rPr>
          <w:b/>
          <w:szCs w:val="24"/>
        </w:rPr>
        <w:t>Список использованной литературы</w:t>
      </w:r>
    </w:p>
    <w:p w:rsidR="00302745" w:rsidRPr="000A686B" w:rsidRDefault="00302745" w:rsidP="000A686B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302745" w:rsidRPr="000A686B" w:rsidRDefault="00302745" w:rsidP="000A686B">
      <w:pPr>
        <w:widowControl w:val="0"/>
        <w:numPr>
          <w:ilvl w:val="0"/>
          <w:numId w:val="4"/>
        </w:numPr>
        <w:shd w:val="clear" w:color="000000" w:fill="auto"/>
        <w:tabs>
          <w:tab w:val="left" w:pos="993"/>
        </w:tabs>
        <w:spacing w:line="360" w:lineRule="auto"/>
        <w:ind w:left="0" w:firstLine="0"/>
        <w:rPr>
          <w:sz w:val="28"/>
          <w:szCs w:val="24"/>
        </w:rPr>
      </w:pPr>
      <w:r w:rsidRPr="000A686B">
        <w:rPr>
          <w:sz w:val="28"/>
          <w:szCs w:val="24"/>
        </w:rPr>
        <w:t xml:space="preserve">Ю.В. Пименов, В.И. Вольдман, А.Д Муравцов: “Техническая электродинамика”. Москва 2000. </w:t>
      </w:r>
    </w:p>
    <w:p w:rsidR="00302745" w:rsidRPr="000A686B" w:rsidRDefault="00302745" w:rsidP="000A686B">
      <w:pPr>
        <w:widowControl w:val="0"/>
        <w:numPr>
          <w:ilvl w:val="0"/>
          <w:numId w:val="4"/>
        </w:numPr>
        <w:shd w:val="clear" w:color="000000" w:fill="auto"/>
        <w:tabs>
          <w:tab w:val="left" w:pos="993"/>
        </w:tabs>
        <w:spacing w:line="360" w:lineRule="auto"/>
        <w:ind w:left="0" w:firstLine="0"/>
        <w:rPr>
          <w:sz w:val="28"/>
          <w:szCs w:val="24"/>
        </w:rPr>
      </w:pPr>
      <w:r w:rsidRPr="000A686B">
        <w:rPr>
          <w:sz w:val="28"/>
          <w:szCs w:val="24"/>
        </w:rPr>
        <w:t xml:space="preserve">С.И. Баскаков: Основы электродинамики. М.1973. </w:t>
      </w:r>
    </w:p>
    <w:p w:rsidR="00302745" w:rsidRPr="000A686B" w:rsidRDefault="00302745" w:rsidP="000A686B">
      <w:pPr>
        <w:widowControl w:val="0"/>
        <w:numPr>
          <w:ilvl w:val="0"/>
          <w:numId w:val="4"/>
        </w:numPr>
        <w:shd w:val="clear" w:color="000000" w:fill="auto"/>
        <w:tabs>
          <w:tab w:val="left" w:pos="993"/>
        </w:tabs>
        <w:spacing w:line="360" w:lineRule="auto"/>
        <w:ind w:left="0" w:firstLine="0"/>
        <w:rPr>
          <w:sz w:val="28"/>
          <w:szCs w:val="24"/>
        </w:rPr>
      </w:pPr>
      <w:r w:rsidRPr="000A686B">
        <w:rPr>
          <w:sz w:val="28"/>
          <w:szCs w:val="24"/>
        </w:rPr>
        <w:t>С.И. Баскаков: Электродинамика и распространение радиоволн. М. 1992.</w:t>
      </w:r>
    </w:p>
    <w:p w:rsidR="00302745" w:rsidRPr="000A686B" w:rsidRDefault="00302745" w:rsidP="000A686B">
      <w:pPr>
        <w:widowControl w:val="0"/>
        <w:numPr>
          <w:ilvl w:val="0"/>
          <w:numId w:val="4"/>
        </w:numPr>
        <w:shd w:val="clear" w:color="000000" w:fill="auto"/>
        <w:tabs>
          <w:tab w:val="left" w:pos="993"/>
        </w:tabs>
        <w:spacing w:line="360" w:lineRule="auto"/>
        <w:ind w:left="0" w:firstLine="0"/>
        <w:rPr>
          <w:sz w:val="28"/>
          <w:szCs w:val="24"/>
        </w:rPr>
      </w:pPr>
      <w:r w:rsidRPr="000A686B">
        <w:rPr>
          <w:sz w:val="28"/>
          <w:szCs w:val="24"/>
        </w:rPr>
        <w:t>В.Л. Гончаров, А.Х. Хорош, А.Р. Склюев: Теория передачи электромагнитных волн. Методические указания к РГР. А. 2000.</w:t>
      </w:r>
    </w:p>
    <w:p w:rsidR="00F361F4" w:rsidRPr="000A686B" w:rsidRDefault="00F361F4" w:rsidP="000A686B">
      <w:pPr>
        <w:widowControl w:val="0"/>
        <w:shd w:val="clear" w:color="000000" w:fill="auto"/>
        <w:tabs>
          <w:tab w:val="left" w:pos="993"/>
          <w:tab w:val="left" w:pos="8295"/>
        </w:tabs>
        <w:spacing w:line="360" w:lineRule="auto"/>
        <w:ind w:firstLine="709"/>
        <w:jc w:val="both"/>
        <w:rPr>
          <w:color w:val="FFFFFF"/>
          <w:sz w:val="28"/>
          <w:szCs w:val="26"/>
        </w:rPr>
      </w:pPr>
      <w:bookmarkStart w:id="4" w:name="_GoBack"/>
      <w:bookmarkEnd w:id="4"/>
    </w:p>
    <w:sectPr w:rsidR="00F361F4" w:rsidRPr="000A686B" w:rsidSect="000A686B">
      <w:headerReference w:type="even" r:id="rId103"/>
      <w:headerReference w:type="default" r:id="rId104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0B" w:rsidRDefault="004E160B">
      <w:r>
        <w:separator/>
      </w:r>
    </w:p>
  </w:endnote>
  <w:endnote w:type="continuationSeparator" w:id="0">
    <w:p w:rsidR="004E160B" w:rsidRDefault="004E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0B" w:rsidRDefault="004E160B">
      <w:r>
        <w:separator/>
      </w:r>
    </w:p>
  </w:footnote>
  <w:footnote w:type="continuationSeparator" w:id="0">
    <w:p w:rsidR="004E160B" w:rsidRDefault="004E1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2B" w:rsidRDefault="00943C2B" w:rsidP="00CD791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43C2B" w:rsidRDefault="00943C2B" w:rsidP="0064581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2B" w:rsidRPr="000A686B" w:rsidRDefault="00943C2B" w:rsidP="000A686B">
    <w:pPr>
      <w:pStyle w:val="a6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FC3"/>
    <w:multiLevelType w:val="hybridMultilevel"/>
    <w:tmpl w:val="4F1EB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E56AB7"/>
    <w:multiLevelType w:val="hybridMultilevel"/>
    <w:tmpl w:val="66D6B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224BC7"/>
    <w:multiLevelType w:val="hybridMultilevel"/>
    <w:tmpl w:val="A47A7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B802C4"/>
    <w:multiLevelType w:val="hybridMultilevel"/>
    <w:tmpl w:val="6012E89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4">
    <w:nsid w:val="75806EBA"/>
    <w:multiLevelType w:val="hybridMultilevel"/>
    <w:tmpl w:val="311A1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1F4"/>
    <w:rsid w:val="00022589"/>
    <w:rsid w:val="0003733F"/>
    <w:rsid w:val="00037639"/>
    <w:rsid w:val="00073BA0"/>
    <w:rsid w:val="00094927"/>
    <w:rsid w:val="000A686B"/>
    <w:rsid w:val="000C3127"/>
    <w:rsid w:val="000C35B0"/>
    <w:rsid w:val="000D0C07"/>
    <w:rsid w:val="000F7B45"/>
    <w:rsid w:val="00152E66"/>
    <w:rsid w:val="001D5DDF"/>
    <w:rsid w:val="001E6B49"/>
    <w:rsid w:val="00215436"/>
    <w:rsid w:val="0022293B"/>
    <w:rsid w:val="002446C7"/>
    <w:rsid w:val="00244D6D"/>
    <w:rsid w:val="0025474E"/>
    <w:rsid w:val="002635BF"/>
    <w:rsid w:val="002A1F36"/>
    <w:rsid w:val="002A23DF"/>
    <w:rsid w:val="00302745"/>
    <w:rsid w:val="00302A79"/>
    <w:rsid w:val="00317822"/>
    <w:rsid w:val="00335491"/>
    <w:rsid w:val="003355C4"/>
    <w:rsid w:val="003747AD"/>
    <w:rsid w:val="0039416C"/>
    <w:rsid w:val="003D05C2"/>
    <w:rsid w:val="003F0FC1"/>
    <w:rsid w:val="004060A0"/>
    <w:rsid w:val="00424EA0"/>
    <w:rsid w:val="004730BF"/>
    <w:rsid w:val="004B61E7"/>
    <w:rsid w:val="004E160B"/>
    <w:rsid w:val="004E19DB"/>
    <w:rsid w:val="00521FF9"/>
    <w:rsid w:val="00531669"/>
    <w:rsid w:val="005455E0"/>
    <w:rsid w:val="005522D9"/>
    <w:rsid w:val="00582A93"/>
    <w:rsid w:val="005B6BE9"/>
    <w:rsid w:val="005E63D4"/>
    <w:rsid w:val="006267C8"/>
    <w:rsid w:val="00635D0C"/>
    <w:rsid w:val="00645812"/>
    <w:rsid w:val="00664D5C"/>
    <w:rsid w:val="006677EB"/>
    <w:rsid w:val="00673743"/>
    <w:rsid w:val="00697BB9"/>
    <w:rsid w:val="006C6353"/>
    <w:rsid w:val="006F49E2"/>
    <w:rsid w:val="007106BB"/>
    <w:rsid w:val="00720659"/>
    <w:rsid w:val="00751C95"/>
    <w:rsid w:val="0077005A"/>
    <w:rsid w:val="007A6E8F"/>
    <w:rsid w:val="007D3E87"/>
    <w:rsid w:val="007D5875"/>
    <w:rsid w:val="007E12E2"/>
    <w:rsid w:val="007E16BF"/>
    <w:rsid w:val="007F17FB"/>
    <w:rsid w:val="007F2E2E"/>
    <w:rsid w:val="007F302C"/>
    <w:rsid w:val="0080477D"/>
    <w:rsid w:val="00804AF4"/>
    <w:rsid w:val="00812BB1"/>
    <w:rsid w:val="008533AA"/>
    <w:rsid w:val="00893A1B"/>
    <w:rsid w:val="0089705F"/>
    <w:rsid w:val="008B2B16"/>
    <w:rsid w:val="008C70D0"/>
    <w:rsid w:val="008D6891"/>
    <w:rsid w:val="008E4BD0"/>
    <w:rsid w:val="008E58AE"/>
    <w:rsid w:val="008F089A"/>
    <w:rsid w:val="00900FDF"/>
    <w:rsid w:val="00904C3E"/>
    <w:rsid w:val="00912B2D"/>
    <w:rsid w:val="00913EAC"/>
    <w:rsid w:val="00926AD8"/>
    <w:rsid w:val="00943C2B"/>
    <w:rsid w:val="009838ED"/>
    <w:rsid w:val="00986447"/>
    <w:rsid w:val="009913DB"/>
    <w:rsid w:val="00993B1D"/>
    <w:rsid w:val="009A508C"/>
    <w:rsid w:val="009C61E8"/>
    <w:rsid w:val="009E0C1B"/>
    <w:rsid w:val="00A04D78"/>
    <w:rsid w:val="00A1099F"/>
    <w:rsid w:val="00A738C0"/>
    <w:rsid w:val="00A81AB7"/>
    <w:rsid w:val="00A82BD0"/>
    <w:rsid w:val="00A90AEE"/>
    <w:rsid w:val="00AD26E8"/>
    <w:rsid w:val="00B54A85"/>
    <w:rsid w:val="00B77749"/>
    <w:rsid w:val="00BD5A2D"/>
    <w:rsid w:val="00C44604"/>
    <w:rsid w:val="00C46C8E"/>
    <w:rsid w:val="00C67E99"/>
    <w:rsid w:val="00C70AB0"/>
    <w:rsid w:val="00C75473"/>
    <w:rsid w:val="00C765CC"/>
    <w:rsid w:val="00C820FA"/>
    <w:rsid w:val="00CD791E"/>
    <w:rsid w:val="00CF1274"/>
    <w:rsid w:val="00CF5387"/>
    <w:rsid w:val="00D03E2C"/>
    <w:rsid w:val="00D17117"/>
    <w:rsid w:val="00D20DC9"/>
    <w:rsid w:val="00D62B79"/>
    <w:rsid w:val="00D63E55"/>
    <w:rsid w:val="00D6578A"/>
    <w:rsid w:val="00D920C8"/>
    <w:rsid w:val="00D926C9"/>
    <w:rsid w:val="00D941E9"/>
    <w:rsid w:val="00DA2896"/>
    <w:rsid w:val="00DF35A1"/>
    <w:rsid w:val="00E15359"/>
    <w:rsid w:val="00E156E5"/>
    <w:rsid w:val="00E42F70"/>
    <w:rsid w:val="00E51721"/>
    <w:rsid w:val="00E62F53"/>
    <w:rsid w:val="00E642D3"/>
    <w:rsid w:val="00E6731A"/>
    <w:rsid w:val="00E92F48"/>
    <w:rsid w:val="00EE6012"/>
    <w:rsid w:val="00F12A2D"/>
    <w:rsid w:val="00F361F4"/>
    <w:rsid w:val="00F43AD6"/>
    <w:rsid w:val="00F93B8A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8C44E30C-EAB7-412B-8416-96F625C3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6C"/>
  </w:style>
  <w:style w:type="paragraph" w:styleId="1">
    <w:name w:val="heading 1"/>
    <w:basedOn w:val="a"/>
    <w:next w:val="a"/>
    <w:link w:val="10"/>
    <w:qFormat/>
    <w:rsid w:val="0064581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45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61F4"/>
    <w:rPr>
      <w:rFonts w:cs="Times New Roman"/>
    </w:rPr>
  </w:style>
  <w:style w:type="paragraph" w:styleId="a4">
    <w:name w:val="footer"/>
    <w:basedOn w:val="a"/>
    <w:rsid w:val="00F361F4"/>
    <w:pPr>
      <w:tabs>
        <w:tab w:val="center" w:pos="4844"/>
        <w:tab w:val="right" w:pos="9689"/>
      </w:tabs>
    </w:pPr>
    <w:rPr>
      <w:sz w:val="24"/>
      <w:szCs w:val="24"/>
      <w:lang w:val="en-US" w:eastAsia="en-US"/>
    </w:rPr>
  </w:style>
  <w:style w:type="paragraph" w:styleId="11">
    <w:name w:val="toc 1"/>
    <w:basedOn w:val="a"/>
    <w:next w:val="a"/>
    <w:autoRedefine/>
    <w:semiHidden/>
    <w:rsid w:val="00645812"/>
    <w:pPr>
      <w:tabs>
        <w:tab w:val="right" w:leader="dot" w:pos="9345"/>
      </w:tabs>
      <w:spacing w:line="360" w:lineRule="auto"/>
    </w:pPr>
    <w:rPr>
      <w:sz w:val="24"/>
      <w:szCs w:val="24"/>
    </w:rPr>
  </w:style>
  <w:style w:type="character" w:styleId="a5">
    <w:name w:val="Hyperlink"/>
    <w:basedOn w:val="a0"/>
    <w:rsid w:val="0064581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645812"/>
    <w:rPr>
      <w:rFonts w:cs="Times New Roman"/>
      <w:sz w:val="28"/>
      <w:lang w:val="ru-RU" w:eastAsia="ru-RU" w:bidi="ar-SA"/>
    </w:rPr>
  </w:style>
  <w:style w:type="paragraph" w:styleId="a6">
    <w:name w:val="header"/>
    <w:basedOn w:val="a"/>
    <w:rsid w:val="00645812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5E63D4"/>
    <w:pPr>
      <w:tabs>
        <w:tab w:val="right" w:leader="dot" w:pos="9360"/>
      </w:tabs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103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png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Задание:</vt:lpstr>
    </vt:vector>
  </TitlesOfParts>
  <Company>AIPC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Задание:</dc:title>
  <dc:subject/>
  <dc:creator>Alexsandr</dc:creator>
  <cp:keywords/>
  <dc:description/>
  <cp:lastModifiedBy>admin</cp:lastModifiedBy>
  <cp:revision>2</cp:revision>
  <cp:lastPrinted>2007-01-05T08:04:00Z</cp:lastPrinted>
  <dcterms:created xsi:type="dcterms:W3CDTF">2014-05-26T21:34:00Z</dcterms:created>
  <dcterms:modified xsi:type="dcterms:W3CDTF">2014-05-26T21:34:00Z</dcterms:modified>
</cp:coreProperties>
</file>