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AA2" w:rsidRPr="00BE4039" w:rsidRDefault="002B6AA2" w:rsidP="009B19E4">
      <w:pPr>
        <w:spacing w:line="360" w:lineRule="auto"/>
        <w:jc w:val="center"/>
        <w:rPr>
          <w:noProof/>
          <w:color w:val="000000"/>
          <w:sz w:val="28"/>
        </w:rPr>
      </w:pPr>
    </w:p>
    <w:p w:rsidR="007E4ACA" w:rsidRPr="00BE4039" w:rsidRDefault="007E4ACA" w:rsidP="009B19E4">
      <w:pPr>
        <w:spacing w:line="360" w:lineRule="auto"/>
        <w:jc w:val="center"/>
        <w:rPr>
          <w:noProof/>
          <w:color w:val="000000"/>
          <w:sz w:val="28"/>
        </w:rPr>
      </w:pPr>
    </w:p>
    <w:p w:rsidR="007E4ACA" w:rsidRPr="00BE4039" w:rsidRDefault="007E4ACA" w:rsidP="009B19E4">
      <w:pPr>
        <w:spacing w:line="360" w:lineRule="auto"/>
        <w:jc w:val="center"/>
        <w:rPr>
          <w:noProof/>
          <w:color w:val="000000"/>
          <w:sz w:val="28"/>
        </w:rPr>
      </w:pPr>
    </w:p>
    <w:p w:rsidR="007E4ACA" w:rsidRPr="00BE4039" w:rsidRDefault="007E4ACA" w:rsidP="009B19E4">
      <w:pPr>
        <w:spacing w:line="360" w:lineRule="auto"/>
        <w:jc w:val="center"/>
        <w:rPr>
          <w:noProof/>
          <w:color w:val="000000"/>
          <w:sz w:val="28"/>
        </w:rPr>
      </w:pPr>
    </w:p>
    <w:p w:rsidR="007E4ACA" w:rsidRPr="00BE4039" w:rsidRDefault="007E4ACA" w:rsidP="009B19E4">
      <w:pPr>
        <w:spacing w:line="360" w:lineRule="auto"/>
        <w:jc w:val="center"/>
        <w:rPr>
          <w:noProof/>
          <w:color w:val="000000"/>
          <w:sz w:val="28"/>
        </w:rPr>
      </w:pPr>
    </w:p>
    <w:p w:rsidR="007E4ACA" w:rsidRPr="00BE4039" w:rsidRDefault="007E4ACA" w:rsidP="009B19E4">
      <w:pPr>
        <w:spacing w:line="360" w:lineRule="auto"/>
        <w:jc w:val="center"/>
        <w:rPr>
          <w:noProof/>
          <w:color w:val="000000"/>
          <w:sz w:val="28"/>
        </w:rPr>
      </w:pPr>
    </w:p>
    <w:p w:rsidR="007E4ACA" w:rsidRPr="00BE4039" w:rsidRDefault="007E4ACA" w:rsidP="009B19E4">
      <w:pPr>
        <w:spacing w:line="360" w:lineRule="auto"/>
        <w:jc w:val="center"/>
        <w:rPr>
          <w:noProof/>
          <w:color w:val="000000"/>
          <w:sz w:val="28"/>
        </w:rPr>
      </w:pPr>
    </w:p>
    <w:p w:rsidR="007E4ACA" w:rsidRPr="00BE4039" w:rsidRDefault="007E4ACA" w:rsidP="009B19E4">
      <w:pPr>
        <w:spacing w:line="360" w:lineRule="auto"/>
        <w:jc w:val="center"/>
        <w:rPr>
          <w:noProof/>
          <w:color w:val="000000"/>
          <w:sz w:val="28"/>
        </w:rPr>
      </w:pPr>
    </w:p>
    <w:p w:rsidR="007E4ACA" w:rsidRPr="00BE4039" w:rsidRDefault="007E4ACA" w:rsidP="009B19E4">
      <w:pPr>
        <w:spacing w:line="360" w:lineRule="auto"/>
        <w:jc w:val="center"/>
        <w:rPr>
          <w:noProof/>
          <w:color w:val="000000"/>
          <w:sz w:val="28"/>
        </w:rPr>
      </w:pPr>
    </w:p>
    <w:p w:rsidR="002B6AA2" w:rsidRPr="00BE4039" w:rsidRDefault="002B6AA2" w:rsidP="009B19E4">
      <w:pPr>
        <w:spacing w:line="360" w:lineRule="auto"/>
        <w:jc w:val="center"/>
        <w:rPr>
          <w:noProof/>
          <w:color w:val="000000"/>
          <w:sz w:val="28"/>
        </w:rPr>
      </w:pPr>
    </w:p>
    <w:p w:rsidR="002B6AA2" w:rsidRPr="00BE4039" w:rsidRDefault="002B6AA2" w:rsidP="009B19E4">
      <w:pPr>
        <w:spacing w:line="360" w:lineRule="auto"/>
        <w:jc w:val="center"/>
        <w:rPr>
          <w:noProof/>
          <w:color w:val="000000"/>
          <w:sz w:val="28"/>
        </w:rPr>
      </w:pPr>
      <w:r w:rsidRPr="00BE4039">
        <w:rPr>
          <w:noProof/>
          <w:color w:val="000000"/>
          <w:sz w:val="28"/>
        </w:rPr>
        <w:t>КОНТРОЛЬНАЯ РАБОТА</w:t>
      </w:r>
    </w:p>
    <w:p w:rsidR="002B6AA2" w:rsidRPr="00BE4039" w:rsidRDefault="002B6AA2" w:rsidP="009B19E4">
      <w:pPr>
        <w:spacing w:line="360" w:lineRule="auto"/>
        <w:jc w:val="center"/>
        <w:rPr>
          <w:noProof/>
          <w:color w:val="000000"/>
          <w:sz w:val="28"/>
        </w:rPr>
      </w:pPr>
      <w:r w:rsidRPr="00BE4039">
        <w:rPr>
          <w:noProof/>
          <w:color w:val="000000"/>
          <w:sz w:val="28"/>
        </w:rPr>
        <w:t>по дисциплине</w:t>
      </w:r>
    </w:p>
    <w:p w:rsidR="002B6AA2" w:rsidRPr="00BE4039" w:rsidRDefault="002B6AA2" w:rsidP="009B19E4">
      <w:pPr>
        <w:spacing w:line="360" w:lineRule="auto"/>
        <w:jc w:val="center"/>
        <w:rPr>
          <w:noProof/>
          <w:color w:val="000000"/>
          <w:sz w:val="28"/>
        </w:rPr>
      </w:pPr>
      <w:r w:rsidRPr="00BE4039">
        <w:rPr>
          <w:noProof/>
          <w:color w:val="000000"/>
          <w:sz w:val="28"/>
        </w:rPr>
        <w:t>«История развития денежно-кредитной системы»</w:t>
      </w:r>
    </w:p>
    <w:p w:rsidR="002B6AA2" w:rsidRPr="00BE4039" w:rsidRDefault="002B6AA2" w:rsidP="009B19E4">
      <w:pPr>
        <w:spacing w:line="360" w:lineRule="auto"/>
        <w:jc w:val="center"/>
        <w:rPr>
          <w:noProof/>
          <w:color w:val="000000"/>
          <w:sz w:val="28"/>
        </w:rPr>
      </w:pPr>
      <w:r w:rsidRPr="00BE4039">
        <w:rPr>
          <w:noProof/>
          <w:color w:val="000000"/>
          <w:sz w:val="28"/>
        </w:rPr>
        <w:t>на тему:</w:t>
      </w:r>
    </w:p>
    <w:p w:rsidR="002B6AA2" w:rsidRPr="00BE4039" w:rsidRDefault="002B6AA2" w:rsidP="009B19E4">
      <w:pPr>
        <w:spacing w:line="360" w:lineRule="auto"/>
        <w:jc w:val="center"/>
        <w:rPr>
          <w:b/>
          <w:noProof/>
          <w:color w:val="000000"/>
          <w:sz w:val="28"/>
        </w:rPr>
      </w:pPr>
      <w:r w:rsidRPr="00BE4039">
        <w:rPr>
          <w:b/>
          <w:noProof/>
          <w:color w:val="000000"/>
          <w:sz w:val="28"/>
        </w:rPr>
        <w:t>«Денежная реформа 1947 года и дальнейшие изменения в денежной системе СССР»</w:t>
      </w:r>
    </w:p>
    <w:p w:rsidR="002B6AA2" w:rsidRPr="00BE4039" w:rsidRDefault="009B19E4" w:rsidP="009B19E4">
      <w:pPr>
        <w:spacing w:line="360" w:lineRule="auto"/>
        <w:ind w:firstLine="709"/>
        <w:jc w:val="both"/>
        <w:rPr>
          <w:noProof/>
          <w:color w:val="000000"/>
          <w:sz w:val="28"/>
        </w:rPr>
      </w:pPr>
      <w:r w:rsidRPr="00BE4039">
        <w:rPr>
          <w:noProof/>
          <w:color w:val="000000"/>
          <w:sz w:val="28"/>
        </w:rPr>
        <w:br w:type="page"/>
      </w:r>
      <w:r w:rsidR="002B6AA2" w:rsidRPr="00BE4039">
        <w:rPr>
          <w:noProof/>
          <w:color w:val="000000"/>
          <w:sz w:val="28"/>
        </w:rPr>
        <w:t>Содержание</w:t>
      </w:r>
      <w:r w:rsidR="00793B00" w:rsidRPr="00BE4039">
        <w:rPr>
          <w:noProof/>
          <w:color w:val="000000"/>
          <w:sz w:val="28"/>
        </w:rPr>
        <w:t xml:space="preserve"> </w:t>
      </w:r>
    </w:p>
    <w:p w:rsidR="009B19E4" w:rsidRPr="00BE4039" w:rsidRDefault="009B19E4" w:rsidP="009B19E4">
      <w:pPr>
        <w:spacing w:line="360" w:lineRule="auto"/>
        <w:ind w:firstLine="709"/>
        <w:jc w:val="both"/>
        <w:rPr>
          <w:noProof/>
          <w:color w:val="000000"/>
          <w:sz w:val="28"/>
        </w:rPr>
      </w:pPr>
    </w:p>
    <w:p w:rsidR="002B6AA2" w:rsidRPr="00BE4039" w:rsidRDefault="002B6AA2" w:rsidP="009B19E4">
      <w:pPr>
        <w:spacing w:line="360" w:lineRule="auto"/>
        <w:jc w:val="both"/>
        <w:rPr>
          <w:noProof/>
          <w:color w:val="000000"/>
          <w:sz w:val="28"/>
        </w:rPr>
      </w:pPr>
      <w:r w:rsidRPr="00BE4039">
        <w:rPr>
          <w:noProof/>
          <w:color w:val="000000"/>
          <w:sz w:val="28"/>
        </w:rPr>
        <w:t>Введение</w:t>
      </w:r>
    </w:p>
    <w:p w:rsidR="002B6AA2" w:rsidRPr="00BE4039" w:rsidRDefault="002B6AA2" w:rsidP="009B19E4">
      <w:pPr>
        <w:spacing w:line="360" w:lineRule="auto"/>
        <w:jc w:val="both"/>
        <w:rPr>
          <w:noProof/>
          <w:color w:val="000000"/>
          <w:sz w:val="28"/>
        </w:rPr>
      </w:pPr>
      <w:r w:rsidRPr="00BE4039">
        <w:rPr>
          <w:noProof/>
          <w:color w:val="000000"/>
          <w:sz w:val="28"/>
        </w:rPr>
        <w:t>1</w:t>
      </w:r>
      <w:r w:rsidR="009B19E4" w:rsidRPr="00BE4039">
        <w:rPr>
          <w:noProof/>
          <w:color w:val="000000"/>
          <w:sz w:val="28"/>
        </w:rPr>
        <w:t>.</w:t>
      </w:r>
      <w:r w:rsidRPr="00BE4039">
        <w:rPr>
          <w:noProof/>
          <w:color w:val="000000"/>
          <w:sz w:val="28"/>
        </w:rPr>
        <w:t xml:space="preserve"> </w:t>
      </w:r>
      <w:r w:rsidR="00700F28" w:rsidRPr="00BE4039">
        <w:rPr>
          <w:noProof/>
          <w:color w:val="000000"/>
          <w:sz w:val="28"/>
        </w:rPr>
        <w:t>Подготовка реформы</w:t>
      </w:r>
    </w:p>
    <w:p w:rsidR="002B6AA2" w:rsidRPr="00BE4039" w:rsidRDefault="002B6AA2" w:rsidP="009B19E4">
      <w:pPr>
        <w:spacing w:line="360" w:lineRule="auto"/>
        <w:jc w:val="both"/>
        <w:rPr>
          <w:noProof/>
          <w:color w:val="000000"/>
          <w:sz w:val="28"/>
        </w:rPr>
      </w:pPr>
      <w:r w:rsidRPr="00BE4039">
        <w:rPr>
          <w:noProof/>
          <w:color w:val="000000"/>
          <w:sz w:val="28"/>
        </w:rPr>
        <w:t>2</w:t>
      </w:r>
      <w:r w:rsidR="009B19E4" w:rsidRPr="00BE4039">
        <w:rPr>
          <w:noProof/>
          <w:color w:val="000000"/>
          <w:sz w:val="28"/>
        </w:rPr>
        <w:t>.</w:t>
      </w:r>
      <w:r w:rsidRPr="00BE4039">
        <w:rPr>
          <w:noProof/>
          <w:color w:val="000000"/>
          <w:sz w:val="28"/>
        </w:rPr>
        <w:t xml:space="preserve"> </w:t>
      </w:r>
      <w:r w:rsidR="00700F28" w:rsidRPr="00BE4039">
        <w:rPr>
          <w:noProof/>
          <w:color w:val="000000"/>
          <w:sz w:val="28"/>
        </w:rPr>
        <w:t>Денежная реформа 1947 года</w:t>
      </w:r>
    </w:p>
    <w:p w:rsidR="002B6AA2" w:rsidRPr="00BE4039" w:rsidRDefault="002B6AA2" w:rsidP="009B19E4">
      <w:pPr>
        <w:spacing w:line="360" w:lineRule="auto"/>
        <w:jc w:val="both"/>
        <w:rPr>
          <w:noProof/>
          <w:color w:val="000000"/>
          <w:sz w:val="28"/>
        </w:rPr>
      </w:pPr>
      <w:r w:rsidRPr="00BE4039">
        <w:rPr>
          <w:noProof/>
          <w:color w:val="000000"/>
          <w:sz w:val="28"/>
        </w:rPr>
        <w:t>3</w:t>
      </w:r>
      <w:r w:rsidR="009B19E4" w:rsidRPr="00BE4039">
        <w:rPr>
          <w:noProof/>
          <w:color w:val="000000"/>
          <w:sz w:val="28"/>
        </w:rPr>
        <w:t>.</w:t>
      </w:r>
      <w:r w:rsidRPr="00BE4039">
        <w:rPr>
          <w:noProof/>
          <w:color w:val="000000"/>
          <w:sz w:val="28"/>
        </w:rPr>
        <w:t xml:space="preserve"> </w:t>
      </w:r>
      <w:r w:rsidR="007F70C4" w:rsidRPr="00BE4039">
        <w:rPr>
          <w:noProof/>
          <w:color w:val="000000"/>
          <w:sz w:val="28"/>
        </w:rPr>
        <w:t>Реакция народа</w:t>
      </w:r>
    </w:p>
    <w:p w:rsidR="002B6AA2" w:rsidRPr="00BE4039" w:rsidRDefault="002B6AA2" w:rsidP="009B19E4">
      <w:pPr>
        <w:spacing w:line="360" w:lineRule="auto"/>
        <w:jc w:val="both"/>
        <w:rPr>
          <w:noProof/>
          <w:color w:val="000000"/>
          <w:sz w:val="28"/>
        </w:rPr>
      </w:pPr>
      <w:r w:rsidRPr="00BE4039">
        <w:rPr>
          <w:noProof/>
          <w:color w:val="000000"/>
          <w:sz w:val="28"/>
        </w:rPr>
        <w:t>4</w:t>
      </w:r>
      <w:r w:rsidR="009B19E4" w:rsidRPr="00BE4039">
        <w:rPr>
          <w:noProof/>
          <w:color w:val="000000"/>
          <w:sz w:val="28"/>
        </w:rPr>
        <w:t>.</w:t>
      </w:r>
      <w:r w:rsidRPr="00BE4039">
        <w:rPr>
          <w:noProof/>
          <w:color w:val="000000"/>
          <w:sz w:val="28"/>
        </w:rPr>
        <w:t xml:space="preserve"> </w:t>
      </w:r>
      <w:r w:rsidR="00084388" w:rsidRPr="00BE4039">
        <w:rPr>
          <w:noProof/>
          <w:color w:val="000000"/>
          <w:sz w:val="28"/>
        </w:rPr>
        <w:t xml:space="preserve">Изменения в денежной системе СССР после проведения денежной </w:t>
      </w:r>
      <w:r w:rsidR="009B19E4" w:rsidRPr="00BE4039">
        <w:rPr>
          <w:noProof/>
          <w:color w:val="000000"/>
          <w:sz w:val="28"/>
        </w:rPr>
        <w:t>р</w:t>
      </w:r>
      <w:r w:rsidR="00084388" w:rsidRPr="00BE4039">
        <w:rPr>
          <w:noProof/>
          <w:color w:val="000000"/>
          <w:sz w:val="28"/>
        </w:rPr>
        <w:t>еформы</w:t>
      </w:r>
    </w:p>
    <w:p w:rsidR="002B6AA2" w:rsidRPr="00BE4039" w:rsidRDefault="002B6AA2" w:rsidP="009B19E4">
      <w:pPr>
        <w:spacing w:line="360" w:lineRule="auto"/>
        <w:jc w:val="both"/>
        <w:rPr>
          <w:noProof/>
          <w:color w:val="000000"/>
          <w:sz w:val="28"/>
        </w:rPr>
      </w:pPr>
      <w:r w:rsidRPr="00BE4039">
        <w:rPr>
          <w:noProof/>
          <w:color w:val="000000"/>
          <w:sz w:val="28"/>
        </w:rPr>
        <w:t>Заключение</w:t>
      </w:r>
    </w:p>
    <w:p w:rsidR="002B6AA2" w:rsidRPr="00BE4039" w:rsidRDefault="002B6AA2" w:rsidP="009B19E4">
      <w:pPr>
        <w:spacing w:line="360" w:lineRule="auto"/>
        <w:jc w:val="both"/>
        <w:rPr>
          <w:noProof/>
          <w:color w:val="000000"/>
          <w:sz w:val="28"/>
        </w:rPr>
      </w:pPr>
      <w:r w:rsidRPr="00BE4039">
        <w:rPr>
          <w:noProof/>
          <w:color w:val="000000"/>
          <w:sz w:val="28"/>
        </w:rPr>
        <w:t>Список использованной литературы</w:t>
      </w:r>
    </w:p>
    <w:p w:rsidR="002B6AA2" w:rsidRPr="00BE4039" w:rsidRDefault="009B19E4" w:rsidP="009B19E4">
      <w:pPr>
        <w:spacing w:line="360" w:lineRule="auto"/>
        <w:ind w:firstLine="709"/>
        <w:jc w:val="both"/>
        <w:rPr>
          <w:noProof/>
          <w:color w:val="000000"/>
          <w:sz w:val="28"/>
        </w:rPr>
      </w:pPr>
      <w:r w:rsidRPr="00BE4039">
        <w:rPr>
          <w:noProof/>
          <w:color w:val="000000"/>
          <w:sz w:val="28"/>
        </w:rPr>
        <w:br w:type="page"/>
      </w:r>
      <w:r w:rsidR="002B6AA2" w:rsidRPr="00BE4039">
        <w:rPr>
          <w:noProof/>
          <w:color w:val="000000"/>
          <w:sz w:val="28"/>
        </w:rPr>
        <w:t>Введение</w:t>
      </w:r>
    </w:p>
    <w:p w:rsidR="009B19E4" w:rsidRPr="00BE4039" w:rsidRDefault="009B19E4" w:rsidP="009B19E4">
      <w:pPr>
        <w:spacing w:line="360" w:lineRule="auto"/>
        <w:ind w:firstLine="709"/>
        <w:jc w:val="both"/>
        <w:rPr>
          <w:noProof/>
          <w:color w:val="000000"/>
          <w:sz w:val="28"/>
        </w:rPr>
      </w:pPr>
    </w:p>
    <w:p w:rsidR="00944D2C" w:rsidRPr="00BE4039" w:rsidRDefault="00944D2C" w:rsidP="009B19E4">
      <w:pPr>
        <w:spacing w:line="360" w:lineRule="auto"/>
        <w:ind w:firstLine="709"/>
        <w:jc w:val="both"/>
        <w:rPr>
          <w:noProof/>
          <w:color w:val="000000"/>
          <w:sz w:val="28"/>
        </w:rPr>
      </w:pPr>
      <w:r w:rsidRPr="00BE4039">
        <w:rPr>
          <w:noProof/>
          <w:color w:val="000000"/>
          <w:sz w:val="28"/>
        </w:rPr>
        <w:t>В течение последних пятисот лет в России было проведено более 10 денежных реформ, как полных, в результате которых создавалась новая денежная система, так и частичных, общей задачей которых было упорядочение существовавшей денежной системы с целью стабилизации денежного обращения.</w:t>
      </w:r>
    </w:p>
    <w:p w:rsidR="00944D2C" w:rsidRPr="00BE4039" w:rsidRDefault="00944D2C" w:rsidP="009B19E4">
      <w:pPr>
        <w:spacing w:line="360" w:lineRule="auto"/>
        <w:ind w:firstLine="709"/>
        <w:jc w:val="both"/>
        <w:rPr>
          <w:noProof/>
          <w:color w:val="000000"/>
          <w:sz w:val="28"/>
        </w:rPr>
      </w:pPr>
      <w:r w:rsidRPr="00BE4039">
        <w:rPr>
          <w:noProof/>
          <w:color w:val="000000"/>
          <w:sz w:val="28"/>
        </w:rPr>
        <w:t>Денежные реформы, осуществляемые государством, это преобразования в сфере денежного обращения, имеющие целью упорядочение денежного обращения и укрепление всей денежной системы. Они осуществляются различными методами в зависимости от способа производства, политической системы, положения отдельных классов, состояния экономики страны и т. д.</w:t>
      </w:r>
    </w:p>
    <w:p w:rsidR="00944D2C" w:rsidRPr="00BE4039" w:rsidRDefault="00944D2C" w:rsidP="009B19E4">
      <w:pPr>
        <w:spacing w:line="360" w:lineRule="auto"/>
        <w:ind w:firstLine="709"/>
        <w:jc w:val="both"/>
        <w:rPr>
          <w:noProof/>
          <w:color w:val="000000"/>
          <w:sz w:val="28"/>
        </w:rPr>
      </w:pPr>
      <w:r w:rsidRPr="00BE4039">
        <w:rPr>
          <w:noProof/>
          <w:color w:val="000000"/>
          <w:sz w:val="28"/>
        </w:rPr>
        <w:t>Денежные реформы могут сопровождаться изъятием из обращения всех или части обесцененных бумажных знаков и замены их новыми деньгами (бумажными или металлическими), изменением золотого содержания денег или их валютного курса, перестройка денежной системы и т. п. Денежные реформы устанавливают переход от одной денежной системы к другой.</w:t>
      </w:r>
    </w:p>
    <w:p w:rsidR="00056848" w:rsidRPr="00BE4039" w:rsidRDefault="00056848" w:rsidP="009B19E4">
      <w:pPr>
        <w:spacing w:line="360" w:lineRule="auto"/>
        <w:ind w:firstLine="709"/>
        <w:jc w:val="both"/>
        <w:rPr>
          <w:noProof/>
          <w:color w:val="000000"/>
          <w:sz w:val="28"/>
        </w:rPr>
      </w:pPr>
      <w:r w:rsidRPr="00BE4039">
        <w:rPr>
          <w:noProof/>
          <w:color w:val="000000"/>
          <w:sz w:val="28"/>
        </w:rPr>
        <w:t>Денежные реформы в СССР – были проведены в 1922-24 и 1947 гг.</w:t>
      </w:r>
    </w:p>
    <w:p w:rsidR="00944D2C" w:rsidRPr="00BE4039" w:rsidRDefault="00944D2C" w:rsidP="009B19E4">
      <w:pPr>
        <w:spacing w:line="360" w:lineRule="auto"/>
        <w:ind w:firstLine="709"/>
        <w:jc w:val="both"/>
        <w:rPr>
          <w:noProof/>
          <w:color w:val="000000"/>
          <w:sz w:val="28"/>
        </w:rPr>
      </w:pPr>
      <w:r w:rsidRPr="00BE4039">
        <w:rPr>
          <w:noProof/>
          <w:color w:val="000000"/>
          <w:sz w:val="28"/>
        </w:rPr>
        <w:t>Денежные реформы в СССР коренным образом отличаются от денежных реформ в других странах. Благодаря преимуществам социализма денежные реформы в СССР привели к созданию прочной валюты. Забота об устойчивости валюты является характерной чертой финансовой политики государства на всех этапах социалистического строительства. С самого начала своего существования Советское государство преследовало цель -</w:t>
      </w:r>
      <w:r w:rsidR="009B19E4" w:rsidRPr="00BE4039">
        <w:rPr>
          <w:noProof/>
          <w:color w:val="000000"/>
          <w:sz w:val="28"/>
        </w:rPr>
        <w:t xml:space="preserve"> </w:t>
      </w:r>
      <w:r w:rsidRPr="00BE4039">
        <w:rPr>
          <w:noProof/>
          <w:color w:val="000000"/>
          <w:sz w:val="28"/>
        </w:rPr>
        <w:t xml:space="preserve">ликвидировать последствия преступной инфляционной политики царского и Временного правительств, ликвидировать обесцененные деньги и создать устойчивую валюту. </w:t>
      </w:r>
    </w:p>
    <w:p w:rsidR="00944D2C" w:rsidRPr="00BE4039" w:rsidRDefault="00944D2C" w:rsidP="009B19E4">
      <w:pPr>
        <w:spacing w:line="360" w:lineRule="auto"/>
        <w:ind w:firstLine="709"/>
        <w:jc w:val="both"/>
        <w:rPr>
          <w:noProof/>
          <w:color w:val="000000"/>
          <w:sz w:val="28"/>
        </w:rPr>
      </w:pPr>
      <w:r w:rsidRPr="00BE4039">
        <w:rPr>
          <w:noProof/>
          <w:color w:val="000000"/>
          <w:sz w:val="28"/>
        </w:rPr>
        <w:t>Целью данной работы является понять, как повлияла денежная реформа 1947 года на дальнейшее развитие денежной системы СССР. Для этого поставлены задачи:</w:t>
      </w:r>
    </w:p>
    <w:p w:rsidR="00944D2C" w:rsidRPr="00BE4039" w:rsidRDefault="00944D2C" w:rsidP="009B19E4">
      <w:pPr>
        <w:spacing w:line="360" w:lineRule="auto"/>
        <w:ind w:firstLine="709"/>
        <w:jc w:val="both"/>
        <w:rPr>
          <w:noProof/>
          <w:color w:val="000000"/>
          <w:sz w:val="28"/>
        </w:rPr>
      </w:pPr>
      <w:r w:rsidRPr="00BE4039">
        <w:rPr>
          <w:noProof/>
          <w:color w:val="000000"/>
          <w:sz w:val="28"/>
        </w:rPr>
        <w:t>1. Изучить денежную реформу 1947 года</w:t>
      </w:r>
      <w:r w:rsidR="00A21490" w:rsidRPr="00BE4039">
        <w:rPr>
          <w:noProof/>
          <w:color w:val="000000"/>
          <w:sz w:val="28"/>
        </w:rPr>
        <w:t>.</w:t>
      </w:r>
    </w:p>
    <w:p w:rsidR="00944D2C" w:rsidRPr="00BE4039" w:rsidRDefault="00944D2C" w:rsidP="009B19E4">
      <w:pPr>
        <w:spacing w:line="360" w:lineRule="auto"/>
        <w:ind w:firstLine="709"/>
        <w:jc w:val="both"/>
        <w:rPr>
          <w:noProof/>
          <w:color w:val="000000"/>
          <w:sz w:val="28"/>
        </w:rPr>
      </w:pPr>
      <w:r w:rsidRPr="00BE4039">
        <w:rPr>
          <w:noProof/>
          <w:color w:val="000000"/>
          <w:sz w:val="28"/>
        </w:rPr>
        <w:t>2. Подвести итог</w:t>
      </w:r>
      <w:r w:rsidR="00A21490" w:rsidRPr="00BE4039">
        <w:rPr>
          <w:noProof/>
          <w:color w:val="000000"/>
          <w:sz w:val="28"/>
        </w:rPr>
        <w:t xml:space="preserve"> проведенной реформы.</w:t>
      </w:r>
    </w:p>
    <w:p w:rsidR="00700F28" w:rsidRPr="00BE4039" w:rsidRDefault="009B19E4" w:rsidP="009B19E4">
      <w:pPr>
        <w:spacing w:line="360" w:lineRule="auto"/>
        <w:ind w:firstLine="709"/>
        <w:jc w:val="both"/>
        <w:rPr>
          <w:noProof/>
          <w:color w:val="000000"/>
          <w:sz w:val="28"/>
        </w:rPr>
      </w:pPr>
      <w:r w:rsidRPr="00BE4039">
        <w:rPr>
          <w:noProof/>
          <w:color w:val="000000"/>
          <w:sz w:val="28"/>
        </w:rPr>
        <w:br w:type="page"/>
      </w:r>
      <w:r w:rsidR="00700F28" w:rsidRPr="00BE4039">
        <w:rPr>
          <w:noProof/>
          <w:color w:val="000000"/>
          <w:sz w:val="28"/>
        </w:rPr>
        <w:t>1</w:t>
      </w:r>
      <w:r w:rsidRPr="00BE4039">
        <w:rPr>
          <w:noProof/>
          <w:color w:val="000000"/>
          <w:sz w:val="28"/>
        </w:rPr>
        <w:t>.</w:t>
      </w:r>
      <w:r w:rsidR="00700F28" w:rsidRPr="00BE4039">
        <w:rPr>
          <w:noProof/>
          <w:color w:val="000000"/>
          <w:sz w:val="28"/>
        </w:rPr>
        <w:t xml:space="preserve"> Подготовка реформы</w:t>
      </w:r>
    </w:p>
    <w:p w:rsidR="009B19E4" w:rsidRPr="00BE4039" w:rsidRDefault="009B19E4" w:rsidP="009B19E4">
      <w:pPr>
        <w:spacing w:line="360" w:lineRule="auto"/>
        <w:ind w:firstLine="709"/>
        <w:jc w:val="both"/>
        <w:rPr>
          <w:noProof/>
          <w:color w:val="000000"/>
          <w:sz w:val="28"/>
        </w:rPr>
      </w:pPr>
    </w:p>
    <w:p w:rsidR="00700F28" w:rsidRPr="00BE4039" w:rsidRDefault="00700F28" w:rsidP="009B19E4">
      <w:pPr>
        <w:spacing w:line="360" w:lineRule="auto"/>
        <w:ind w:firstLine="709"/>
        <w:jc w:val="both"/>
        <w:rPr>
          <w:noProof/>
          <w:color w:val="000000"/>
          <w:sz w:val="28"/>
        </w:rPr>
      </w:pPr>
      <w:r w:rsidRPr="00BE4039">
        <w:rPr>
          <w:noProof/>
          <w:color w:val="000000"/>
          <w:sz w:val="28"/>
        </w:rPr>
        <w:t>Финансовое положение Советского Союза к концу Второй мировой войны было сложным, и причины провести реформу были серьезными. Во-первых, за время войны печатный станок трудился усердно. В итоге если накануне войны в обращении находилось 18,4 млрд рублей, то к 1 января 1946 года — 73,9 млрд рублей, или в четыре раза больше. Денег выпустили больше, чем нужно было для товарооборота, так как цены были фиксированными, а большая часть продукции распределялась по карточкам. Вместе с тем значительная часть денежных средств осела у спекулянтов. Их-то государство и решило избавить от нажитого отнюдь не непосильным трудом. Неслучайно впоследствии официальная советская пропаганда подаст денежную реформу 1947 года как удар по спекулянтам, которые нажились в трудные для страны военные и послевоенные годы. Во-вторых, наряду с рейхсмарками, рубль имел хождение на оккупированных территориях Советского Союза. Более того, власти Третьего Рейха печатали фальшивые советские рубли, которыми, в частности, платили зарплаты. После войны эти фальшивки требовалось срочно изъять из оборота.</w:t>
      </w:r>
      <w:r w:rsidR="00AC2A47" w:rsidRPr="00BE4039">
        <w:rPr>
          <w:noProof/>
          <w:color w:val="000000"/>
          <w:sz w:val="28"/>
        </w:rPr>
        <w:t xml:space="preserve"> [1, c. 164]</w:t>
      </w:r>
    </w:p>
    <w:p w:rsidR="00700F28" w:rsidRPr="00BE4039" w:rsidRDefault="00700F28" w:rsidP="009B19E4">
      <w:pPr>
        <w:spacing w:line="360" w:lineRule="auto"/>
        <w:ind w:firstLine="709"/>
        <w:jc w:val="both"/>
        <w:rPr>
          <w:noProof/>
          <w:color w:val="000000"/>
          <w:sz w:val="28"/>
        </w:rPr>
      </w:pPr>
      <w:r w:rsidRPr="00BE4039">
        <w:rPr>
          <w:noProof/>
          <w:color w:val="000000"/>
          <w:sz w:val="28"/>
        </w:rPr>
        <w:t>Поначалу денежную реформу планировали на 1946 год. Но из-за голода, вызванного неурожаем и засухой в целом ряде регионов СССР, с ней пришлось повременить. Завершающая стадия в подготовке реформы выпала на первую половину декабря. Наконец, 13 декабря 1947 года Политбюро ЦК ВКП(б) приняло решение провести денежную реформу и отменить карточную систему. Политбюро ЦК обязало «комиссию в составе тт. Жданова, Вознесенского и Поскребышева разослать 14 декабря телеграфно клером постановление Совета министров СССР и ЦК ВКП(б) «О проведении денежной реформы и отмене карточек на продовольственные и промышленные товары» ЦК компартий, Совминам союзных республик, крайкомам и обкомам ВКП(б), крайисполкомам и облисполкомам и предложить им опубликовать вышеуказанное постановление в местной печати 15 декабря».</w:t>
      </w:r>
    </w:p>
    <w:p w:rsidR="007F70C4" w:rsidRPr="00BE4039" w:rsidRDefault="007F70C4" w:rsidP="009B19E4">
      <w:pPr>
        <w:spacing w:line="360" w:lineRule="auto"/>
        <w:ind w:firstLine="709"/>
        <w:jc w:val="both"/>
        <w:rPr>
          <w:noProof/>
          <w:color w:val="000000"/>
          <w:sz w:val="28"/>
        </w:rPr>
      </w:pPr>
    </w:p>
    <w:p w:rsidR="00A21490" w:rsidRPr="00BE4039" w:rsidRDefault="00700F28" w:rsidP="009B19E4">
      <w:pPr>
        <w:spacing w:line="360" w:lineRule="auto"/>
        <w:ind w:firstLine="709"/>
        <w:jc w:val="both"/>
        <w:rPr>
          <w:noProof/>
          <w:color w:val="000000"/>
          <w:sz w:val="28"/>
        </w:rPr>
      </w:pPr>
      <w:r w:rsidRPr="00BE4039">
        <w:rPr>
          <w:noProof/>
          <w:color w:val="000000"/>
          <w:sz w:val="28"/>
        </w:rPr>
        <w:t>2</w:t>
      </w:r>
      <w:r w:rsidR="009B19E4" w:rsidRPr="00BE4039">
        <w:rPr>
          <w:noProof/>
          <w:color w:val="000000"/>
          <w:sz w:val="28"/>
        </w:rPr>
        <w:t>.</w:t>
      </w:r>
      <w:r w:rsidR="00A21490" w:rsidRPr="00BE4039">
        <w:rPr>
          <w:noProof/>
          <w:color w:val="000000"/>
          <w:sz w:val="28"/>
        </w:rPr>
        <w:t xml:space="preserve"> Денежная реформа 1947 года</w:t>
      </w:r>
    </w:p>
    <w:p w:rsidR="009B19E4" w:rsidRPr="00BE4039" w:rsidRDefault="009B19E4" w:rsidP="009B19E4">
      <w:pPr>
        <w:spacing w:line="360" w:lineRule="auto"/>
        <w:ind w:firstLine="709"/>
        <w:jc w:val="both"/>
        <w:rPr>
          <w:noProof/>
          <w:color w:val="000000"/>
          <w:sz w:val="28"/>
        </w:rPr>
      </w:pPr>
    </w:p>
    <w:p w:rsidR="00056848" w:rsidRPr="00BE4039" w:rsidRDefault="007F70C4" w:rsidP="009B19E4">
      <w:pPr>
        <w:spacing w:line="360" w:lineRule="auto"/>
        <w:ind w:firstLine="709"/>
        <w:jc w:val="both"/>
        <w:rPr>
          <w:noProof/>
          <w:color w:val="000000"/>
          <w:sz w:val="28"/>
        </w:rPr>
      </w:pPr>
      <w:r w:rsidRPr="00BE4039">
        <w:rPr>
          <w:noProof/>
          <w:color w:val="000000"/>
          <w:sz w:val="28"/>
        </w:rPr>
        <w:t xml:space="preserve">Как говорилось выше, </w:t>
      </w:r>
      <w:r w:rsidR="00056848" w:rsidRPr="00BE4039">
        <w:rPr>
          <w:noProof/>
          <w:color w:val="000000"/>
          <w:sz w:val="28"/>
        </w:rPr>
        <w:t>13 декабря 1947 года на заседании Политбюро ЦК ВКП(б) было принято постановление «Об отмене карточной системы и денежной реформе». Так стартовала реформа, нанесшая чувствительный удар по накоплениям граждан послевоенного Советского Союза и оставившая неизгладимый след в народной памяти.</w:t>
      </w:r>
    </w:p>
    <w:p w:rsidR="00056848" w:rsidRPr="00BE4039" w:rsidRDefault="00056848" w:rsidP="009B19E4">
      <w:pPr>
        <w:spacing w:line="360" w:lineRule="auto"/>
        <w:ind w:firstLine="709"/>
        <w:jc w:val="both"/>
        <w:rPr>
          <w:noProof/>
          <w:color w:val="000000"/>
          <w:sz w:val="28"/>
        </w:rPr>
      </w:pPr>
      <w:r w:rsidRPr="00BE4039">
        <w:rPr>
          <w:noProof/>
          <w:color w:val="000000"/>
          <w:sz w:val="28"/>
        </w:rPr>
        <w:t>Ее необходимость определялась тем, что в годы войны (1941-1945г.) резко возросли военные расходы, тогда как производство потребительских товаров сократилось, уменьшился рыночный товарооборот. Для покрытия возрастающего дисбаланса выпускалось в обращение большое количество денег. Кроме того, реформа назрела потому, что на временно оккупированной территории гитлеровцы выпускали фальшивые деньги, что тоже увеличивало их излишек в обращении. Необеспеченность денег товарной массой понизила их покупательную силу. Реформа была необходима также для нейтрализации спекулятивных элементов, накопивших денежные запасы и сохранивших их в кубышках. Был разработан вариант взятия излишней массы денег из обращения путем денежной реформы, что диктовалось жизнью и являлось объективной необходимостью. Реформа связывалась с отменой карточной системы.. Благоприятное развитие промышленности и сельского хозяйства (в 1947г. урожай превысил 58% уровень 1946г.) позволило накопить товарные запасы, необходимые для товарной инвентаризации в момент проведения денежной реформы. Успеху денежной реформы способствовала устойчивая сбалансированность государственного бюджета: в 1946г. было достигнуто</w:t>
      </w:r>
      <w:r w:rsidR="007F70C4" w:rsidRPr="00BE4039">
        <w:rPr>
          <w:noProof/>
          <w:color w:val="000000"/>
          <w:sz w:val="28"/>
        </w:rPr>
        <w:t xml:space="preserve"> превышение доходов над расхода</w:t>
      </w:r>
      <w:r w:rsidRPr="00BE4039">
        <w:rPr>
          <w:noProof/>
          <w:color w:val="000000"/>
          <w:sz w:val="28"/>
        </w:rPr>
        <w:t>ми. Таким образом, во второй половине 1947г. создались все необходимые экономические и финансовые предпосылки для проведения денежной реформы. В декабре 1947г. было издано постановление «О проведении денежной реформы и отмене карточек на продовольственные и промышленные товары». Денежная реформа заключалась в обмене находившихся в обращении денежных знаков на новые в соотношении 10:1 и дифференцированной переоценке денежных накоплений: мелкие вклады в сберегательных кассах (до 3000 руб), составлявшие 80% всех вкладов, не подлежали переоценке; вклады, превышавшие 3000 руб, переоценивались сверх этой суммы в соотношении 3:2 (до 10000 руб), а вклады сверх 10000 руб. – в соотношении 2:1. Льготные условия переоценки накоплений были установлены и для держателей облигаций государственных займов: облигации массовых займов обменивались на облигации нового займа в соотношении 3:1, облигации свободно реализуемого займа 1938г. – в соотношении 5:1, а облигации займа 1947г. переоценке не подлежали. После отмены карточной системы государственные розничные цены в 1948г. были на 17 % ниже предреформленного состояния цен, а рыночные цены снизились более чем в 3 раза. Реформа существенно укрепила систему государственного кредита, наблюдался большой приток вкладов в период реформы и после ее проведения. Реформа нанесла удар по спекулянтам, державшим свои накопления на руках, полностью лишила возможности использовать как фальшивые деньги, так и советские, вывезенные оккупантами из СССР. В результате реформы были ликвидированы последствия второй мировой войны в области денежного обращения, без чего невозможно было отменить карточную систему и перейти к торговле по единым ценам. В условиях денежной реформы 1947г. был использован накопленный страной опыт проведения денежной реформы 1922-1924гг. и нормализации сферы обращения в 1935-1936гг.</w:t>
      </w:r>
    </w:p>
    <w:p w:rsidR="00056848" w:rsidRPr="00BE4039" w:rsidRDefault="00700F28" w:rsidP="009B19E4">
      <w:pPr>
        <w:spacing w:line="360" w:lineRule="auto"/>
        <w:ind w:firstLine="709"/>
        <w:jc w:val="both"/>
        <w:rPr>
          <w:noProof/>
          <w:color w:val="000000"/>
          <w:sz w:val="28"/>
        </w:rPr>
      </w:pPr>
      <w:r w:rsidRPr="00BE4039">
        <w:rPr>
          <w:noProof/>
          <w:color w:val="000000"/>
          <w:sz w:val="28"/>
        </w:rPr>
        <w:t>Реформа 1947 г. не означала коренной перестройки денежной системы: были сохранены билеты Государственного банка, казначейские билеты и разменная монета, существовавшие до реформы. Отличие состояло лишь в том, что билеты Госбанка стали выпускаться в рублях, а не в червонцах. Не изменился механизм эмиссионного регулирования.</w:t>
      </w:r>
      <w:r w:rsidR="00AC2A47" w:rsidRPr="00BE4039">
        <w:rPr>
          <w:noProof/>
          <w:color w:val="000000"/>
          <w:sz w:val="28"/>
        </w:rPr>
        <w:t xml:space="preserve"> [2, c. 100]</w:t>
      </w:r>
    </w:p>
    <w:p w:rsidR="007F70C4" w:rsidRPr="00BE4039" w:rsidRDefault="007F70C4" w:rsidP="009B19E4">
      <w:pPr>
        <w:spacing w:line="360" w:lineRule="auto"/>
        <w:ind w:firstLine="709"/>
        <w:jc w:val="both"/>
        <w:rPr>
          <w:noProof/>
          <w:color w:val="000000"/>
          <w:sz w:val="28"/>
        </w:rPr>
      </w:pPr>
    </w:p>
    <w:p w:rsidR="007F70C4" w:rsidRPr="00BE4039" w:rsidRDefault="007F70C4" w:rsidP="009B19E4">
      <w:pPr>
        <w:spacing w:line="360" w:lineRule="auto"/>
        <w:ind w:firstLine="709"/>
        <w:jc w:val="both"/>
        <w:rPr>
          <w:noProof/>
          <w:color w:val="000000"/>
          <w:sz w:val="28"/>
        </w:rPr>
      </w:pPr>
      <w:r w:rsidRPr="00BE4039">
        <w:rPr>
          <w:noProof/>
          <w:color w:val="000000"/>
          <w:sz w:val="28"/>
        </w:rPr>
        <w:t>3</w:t>
      </w:r>
      <w:r w:rsidR="009B19E4" w:rsidRPr="00BE4039">
        <w:rPr>
          <w:noProof/>
          <w:color w:val="000000"/>
          <w:sz w:val="28"/>
        </w:rPr>
        <w:t>.</w:t>
      </w:r>
      <w:r w:rsidRPr="00BE4039">
        <w:rPr>
          <w:noProof/>
          <w:color w:val="000000"/>
          <w:sz w:val="28"/>
        </w:rPr>
        <w:t xml:space="preserve"> Реакция народа</w:t>
      </w:r>
    </w:p>
    <w:p w:rsidR="009B19E4" w:rsidRPr="00BE4039" w:rsidRDefault="009B19E4" w:rsidP="009B19E4">
      <w:pPr>
        <w:spacing w:line="360" w:lineRule="auto"/>
        <w:ind w:firstLine="709"/>
        <w:jc w:val="both"/>
        <w:rPr>
          <w:noProof/>
          <w:color w:val="000000"/>
          <w:sz w:val="28"/>
        </w:rPr>
      </w:pPr>
    </w:p>
    <w:p w:rsidR="007F70C4" w:rsidRPr="00BE4039" w:rsidRDefault="007F70C4" w:rsidP="009B19E4">
      <w:pPr>
        <w:spacing w:line="360" w:lineRule="auto"/>
        <w:ind w:firstLine="709"/>
        <w:jc w:val="both"/>
        <w:rPr>
          <w:noProof/>
          <w:color w:val="000000"/>
          <w:sz w:val="28"/>
        </w:rPr>
      </w:pPr>
      <w:r w:rsidRPr="00BE4039">
        <w:rPr>
          <w:noProof/>
          <w:color w:val="000000"/>
          <w:sz w:val="28"/>
        </w:rPr>
        <w:t>Слухи о грядущей реформе циркулировали давно. Особенно усилились они поздней осенью 1947 года, когда пошли утечки информации из окружения ответственных партийных и финансовых работников. А поскольку сохранить в тайне планы власти от населения не удалось, в сберкассах стали выстраиваться очереди желающих положить деньги на сберкнижку. Например, 2 декабря МВД констатировало «случаи, когда вкладчики изымают крупные вклады (30-50 тысяч рублей и выше), а затем эти же деньги вкладывают более мелкими вкладами в другие сберкассы на разных лиц».</w:t>
      </w:r>
    </w:p>
    <w:p w:rsidR="007F70C4" w:rsidRPr="00BE4039" w:rsidRDefault="007F70C4" w:rsidP="009B19E4">
      <w:pPr>
        <w:spacing w:line="360" w:lineRule="auto"/>
        <w:ind w:firstLine="709"/>
        <w:jc w:val="both"/>
        <w:rPr>
          <w:noProof/>
          <w:color w:val="000000"/>
          <w:sz w:val="28"/>
        </w:rPr>
      </w:pPr>
      <w:r w:rsidRPr="00BE4039">
        <w:rPr>
          <w:noProof/>
          <w:color w:val="000000"/>
          <w:sz w:val="28"/>
        </w:rPr>
        <w:t>Пытаясь спасти свою наличность, граждане Страны Советов бросились скупать мебель, музыкальные инструменты, охотничьи ружья, мотоциклы, велосипеды, золото, драгоценности, люстры, ковры, часы, другие промышленные товары. К примеру, если оборот столичного ЦУМа в обычные дни составлял около 4 млн рублей, то 28 ноября 1947 года он достиг 10,8 млн рублей. С прилавков смели и продовольственные товары длительного срока хранения (шоколад, конфеты, чай, сахар, консервы, зернистую и паюсную икру, балыки, копченые колбасы, сыры, масло и др.), а также водку и другие спиртные напитки. Заметно увеличились обороты в ресторанах крупных городов, где во всю гуляла наиболее состоятельная публика.</w:t>
      </w:r>
    </w:p>
    <w:p w:rsidR="007F70C4" w:rsidRPr="00BE4039" w:rsidRDefault="007F70C4" w:rsidP="009B19E4">
      <w:pPr>
        <w:spacing w:line="360" w:lineRule="auto"/>
        <w:ind w:firstLine="709"/>
        <w:jc w:val="both"/>
        <w:rPr>
          <w:noProof/>
          <w:color w:val="000000"/>
          <w:sz w:val="28"/>
        </w:rPr>
      </w:pPr>
      <w:r w:rsidRPr="00BE4039">
        <w:rPr>
          <w:noProof/>
          <w:color w:val="000000"/>
          <w:sz w:val="28"/>
        </w:rPr>
        <w:t>Особую изворотливость и напористость в деле спасения своих накоплений проявили работники торговли и общественного питания. Не сговариваясь, они повсеместно провели массовую скупку имевшихся в торговой точке товаров.</w:t>
      </w:r>
    </w:p>
    <w:p w:rsidR="007F70C4" w:rsidRPr="00BE4039" w:rsidRDefault="007F70C4" w:rsidP="009B19E4">
      <w:pPr>
        <w:spacing w:line="360" w:lineRule="auto"/>
        <w:ind w:firstLine="709"/>
        <w:jc w:val="both"/>
        <w:rPr>
          <w:noProof/>
          <w:color w:val="000000"/>
          <w:sz w:val="28"/>
        </w:rPr>
      </w:pPr>
      <w:r w:rsidRPr="00BE4039">
        <w:rPr>
          <w:noProof/>
          <w:color w:val="000000"/>
          <w:sz w:val="28"/>
        </w:rPr>
        <w:t>Как и планировалось, одновременно с обменом денег отменили и карточную систему. Были установлены единые государственные розничные цены, а продовольственные и промышленные товары поступили в открытую продажу. Отмена карточек сопровождалась снижением цен на хлеб, муку, макароны, крупу и пиво. В конце декабря 1947 года при зарплатах большинства городского населения в 500 — 1000 рублей килограмм ржаного хлеба стоил 3 рубля, пшеничного — 4,4 рубля, килограмм гречки — 12 рублей, сахара — 15, сливочного масла — 64, подсолнечного масла — 30, мороженого судака — 12; кофе — 75; литр молока — 3 — 4 рубля; десяток яиц — 12 — 16 рублей (в зависимости от категории, которых было три); бутылка пива «Жигулевское» — 7 рублей; полулитровая бутылка «Московской» водки — 60 рублей.</w:t>
      </w:r>
    </w:p>
    <w:p w:rsidR="007F70C4" w:rsidRPr="00BE4039" w:rsidRDefault="007F70C4" w:rsidP="009B19E4">
      <w:pPr>
        <w:spacing w:line="360" w:lineRule="auto"/>
        <w:ind w:firstLine="709"/>
        <w:jc w:val="both"/>
        <w:rPr>
          <w:noProof/>
          <w:color w:val="000000"/>
          <w:sz w:val="28"/>
        </w:rPr>
      </w:pPr>
      <w:r w:rsidRPr="00BE4039">
        <w:rPr>
          <w:noProof/>
          <w:color w:val="000000"/>
          <w:sz w:val="28"/>
        </w:rPr>
        <w:t>Вопреки официальным заявлениям, в числе пострадавших от реформы оказались не только спекулянты, но и техническая интеллигенция, рабочие высоких разрядов, крестьянство. Положение сельских жителей было хуже, чем городских. Обмен денег производился в сельсоветах и правлениях колхозов. И если у кого-то из крестьян имелись более-менее серьезные накопления, «засветить» их рискнули не все.</w:t>
      </w:r>
    </w:p>
    <w:p w:rsidR="007F70C4" w:rsidRPr="00BE4039" w:rsidRDefault="007F70C4" w:rsidP="009B19E4">
      <w:pPr>
        <w:spacing w:line="360" w:lineRule="auto"/>
        <w:ind w:firstLine="709"/>
        <w:jc w:val="both"/>
        <w:rPr>
          <w:noProof/>
          <w:color w:val="000000"/>
          <w:sz w:val="28"/>
        </w:rPr>
      </w:pPr>
      <w:r w:rsidRPr="00BE4039">
        <w:rPr>
          <w:noProof/>
          <w:color w:val="000000"/>
          <w:sz w:val="28"/>
        </w:rPr>
        <w:t>Издержки в проведении денежной реформы не помешали ее «архитектору», министру финансов Арсению Звереву, отчитываясь перед Сталиным по ее итогам, уверенно заявить, что денежной наличности на руках у населения стало намного меньше, а финансовая ситуация в Советском Союзе улучшилась. Сократился и внутренний долг государства.</w:t>
      </w:r>
    </w:p>
    <w:p w:rsidR="00084388" w:rsidRPr="00BE4039" w:rsidRDefault="00084388" w:rsidP="009B19E4">
      <w:pPr>
        <w:spacing w:line="360" w:lineRule="auto"/>
        <w:ind w:firstLine="709"/>
        <w:jc w:val="both"/>
        <w:rPr>
          <w:noProof/>
          <w:color w:val="000000"/>
          <w:sz w:val="28"/>
        </w:rPr>
      </w:pPr>
    </w:p>
    <w:p w:rsidR="00084388" w:rsidRPr="00BE4039" w:rsidRDefault="00084388" w:rsidP="009B19E4">
      <w:pPr>
        <w:spacing w:line="360" w:lineRule="auto"/>
        <w:ind w:firstLine="709"/>
        <w:jc w:val="both"/>
        <w:rPr>
          <w:noProof/>
          <w:color w:val="000000"/>
          <w:sz w:val="28"/>
        </w:rPr>
      </w:pPr>
      <w:r w:rsidRPr="00BE4039">
        <w:rPr>
          <w:noProof/>
          <w:color w:val="000000"/>
          <w:sz w:val="28"/>
        </w:rPr>
        <w:t>4</w:t>
      </w:r>
      <w:r w:rsidR="009B19E4" w:rsidRPr="00BE4039">
        <w:rPr>
          <w:noProof/>
          <w:color w:val="000000"/>
          <w:sz w:val="28"/>
        </w:rPr>
        <w:t>.</w:t>
      </w:r>
      <w:r w:rsidRPr="00BE4039">
        <w:rPr>
          <w:noProof/>
          <w:color w:val="000000"/>
          <w:sz w:val="28"/>
        </w:rPr>
        <w:t xml:space="preserve"> Изменения в денежной системе СССР после проведения денежной реформы</w:t>
      </w:r>
    </w:p>
    <w:p w:rsidR="009B19E4" w:rsidRPr="00BE4039" w:rsidRDefault="009B19E4" w:rsidP="009B19E4">
      <w:pPr>
        <w:spacing w:line="360" w:lineRule="auto"/>
        <w:ind w:firstLine="709"/>
        <w:jc w:val="both"/>
        <w:rPr>
          <w:noProof/>
          <w:color w:val="000000"/>
          <w:sz w:val="28"/>
        </w:rPr>
      </w:pPr>
    </w:p>
    <w:p w:rsidR="00084388" w:rsidRPr="00BE4039" w:rsidRDefault="00084388" w:rsidP="009B19E4">
      <w:pPr>
        <w:spacing w:line="360" w:lineRule="auto"/>
        <w:ind w:firstLine="709"/>
        <w:jc w:val="both"/>
        <w:rPr>
          <w:noProof/>
          <w:color w:val="000000"/>
          <w:sz w:val="28"/>
        </w:rPr>
      </w:pPr>
      <w:r w:rsidRPr="00BE4039">
        <w:rPr>
          <w:noProof/>
          <w:color w:val="000000"/>
          <w:sz w:val="28"/>
        </w:rPr>
        <w:t>Советская денежная система успешно выдержала тяжелые испытания войны 1941-1945. Несмотря на некоторое понижение покупательной способности рубля за время Великой Отечественной войны, денежное обращение СССР не нуждалось в коренной перестройки.</w:t>
      </w:r>
    </w:p>
    <w:p w:rsidR="00084388" w:rsidRPr="00BE4039" w:rsidRDefault="00084388" w:rsidP="009B19E4">
      <w:pPr>
        <w:spacing w:line="360" w:lineRule="auto"/>
        <w:ind w:firstLine="709"/>
        <w:jc w:val="both"/>
        <w:rPr>
          <w:noProof/>
          <w:color w:val="000000"/>
          <w:sz w:val="28"/>
        </w:rPr>
      </w:pPr>
      <w:r w:rsidRPr="00BE4039">
        <w:rPr>
          <w:noProof/>
          <w:color w:val="000000"/>
          <w:sz w:val="28"/>
        </w:rPr>
        <w:t>Денежная реформа в 1947 – систематическое снижение цен на товары и связанный с этим непрерывный рост покупательной способности рубля привели к повышению материального и культурного уровня советского народа.</w:t>
      </w:r>
    </w:p>
    <w:p w:rsidR="00B33782" w:rsidRPr="00BE4039" w:rsidRDefault="00B33782" w:rsidP="009B19E4">
      <w:pPr>
        <w:spacing w:line="360" w:lineRule="auto"/>
        <w:ind w:firstLine="709"/>
        <w:jc w:val="both"/>
        <w:rPr>
          <w:noProof/>
          <w:color w:val="000000"/>
          <w:sz w:val="28"/>
        </w:rPr>
      </w:pPr>
      <w:r w:rsidRPr="00BE4039">
        <w:rPr>
          <w:noProof/>
          <w:color w:val="000000"/>
          <w:sz w:val="28"/>
        </w:rPr>
        <w:t>Каковы были результаты реформы по ликвидации «денежного навеса»? К началу реформы количество наличных денег в народном обращении составляло 43,6 млрд. руб. По данным В.П. Попова общее количество выпущенных в обращение новых денег на конец 1947 г. составило 14,0 млрд. руб. Таким образом, наличная денежная масса уменьшилась в 3 с лишним раза. Цифра, конечно, внушительная, но она противоречит сложившемуся в литературе представлению о значительных денежных сбережениях, на руках у населения. По оценке Госбанка после обмена на руках у населения оставалось около 4 млрд. руб.</w:t>
      </w:r>
    </w:p>
    <w:p w:rsidR="00B33782" w:rsidRPr="00BE4039" w:rsidRDefault="00B33782" w:rsidP="009B19E4">
      <w:pPr>
        <w:spacing w:line="360" w:lineRule="auto"/>
        <w:ind w:firstLine="709"/>
        <w:jc w:val="both"/>
        <w:rPr>
          <w:noProof/>
          <w:color w:val="000000"/>
          <w:sz w:val="28"/>
        </w:rPr>
      </w:pPr>
      <w:r w:rsidRPr="00BE4039">
        <w:rPr>
          <w:noProof/>
          <w:color w:val="000000"/>
          <w:sz w:val="28"/>
        </w:rPr>
        <w:t>Поэтому ликвидация «денежного навеса» во многом зависела от переоценки вкладов населения в сберегательных кассах. По данным В.П. Попова остатки вкладов уменьшились с 18,6 до 15,0 млрд. руб., т.е. всего на 19,4%. А это означало, что в любой момент денежная наличность могла удвоиться и разрушить потребительский рынок.</w:t>
      </w:r>
    </w:p>
    <w:p w:rsidR="00B33782" w:rsidRPr="00BE4039" w:rsidRDefault="00B33782" w:rsidP="009B19E4">
      <w:pPr>
        <w:spacing w:line="360" w:lineRule="auto"/>
        <w:ind w:firstLine="709"/>
        <w:jc w:val="both"/>
        <w:rPr>
          <w:noProof/>
          <w:color w:val="000000"/>
          <w:sz w:val="28"/>
        </w:rPr>
      </w:pPr>
      <w:r w:rsidRPr="00BE4039">
        <w:rPr>
          <w:noProof/>
          <w:color w:val="000000"/>
          <w:sz w:val="28"/>
        </w:rPr>
        <w:t xml:space="preserve">Поэтому при проведении реформы большое значение придавалось ликвидации дефицита, чтобы избежать ажиотажного спроса. В течение года товары придерживались, чтобы после обмена денег их выбросить на рынок. Кроме того, были разбронированы товары из государственных резервов на сумму 1,7 млрд. рублей. Они предназначались для торговли после отмены карточек и перехода к единым розничным ценам в городах (1,1 млрд. руб.) и в сельской местности (0,6 млрд. руб.). </w:t>
      </w:r>
    </w:p>
    <w:p w:rsidR="00084388" w:rsidRPr="00BE4039" w:rsidRDefault="00084388" w:rsidP="009B19E4">
      <w:pPr>
        <w:spacing w:line="360" w:lineRule="auto"/>
        <w:ind w:firstLine="709"/>
        <w:jc w:val="both"/>
        <w:rPr>
          <w:noProof/>
          <w:color w:val="000000"/>
          <w:sz w:val="28"/>
        </w:rPr>
      </w:pPr>
      <w:r w:rsidRPr="00BE4039">
        <w:rPr>
          <w:noProof/>
          <w:color w:val="000000"/>
          <w:sz w:val="28"/>
        </w:rPr>
        <w:t>После отмены карточной системы государственные розничные цены в 1948 г. были на 17% ниже предреформенного состояния цен, а рыночные цены снизились более чем в 3 раза, значительно повысилась покупательная способность рубля, поднялась реальная заработная плата рабочих и служащих, намного улучшилось положение пенсионеров и стипендиатов, а также благосостояние колхозников. Значительно повысился курс советского рубля по сравнению с курсом иностранных валют. Реформа существенно укрепила систему государственного кредита, наблюдался большой приток вкладов в период реформы и после ее проведения. Реформа нанесла удар по спекулянтам, державшим свои накопления на руках, и полностью лишила возможности использовать как фальшивые деньги, так и советские, вывезенные оккупантами из СССР.</w:t>
      </w:r>
    </w:p>
    <w:p w:rsidR="00084388" w:rsidRPr="00BE4039" w:rsidRDefault="00084388" w:rsidP="009B19E4">
      <w:pPr>
        <w:spacing w:line="360" w:lineRule="auto"/>
        <w:ind w:firstLine="709"/>
        <w:jc w:val="both"/>
        <w:rPr>
          <w:noProof/>
          <w:color w:val="000000"/>
          <w:sz w:val="28"/>
        </w:rPr>
      </w:pPr>
      <w:r w:rsidRPr="00BE4039">
        <w:rPr>
          <w:noProof/>
          <w:color w:val="000000"/>
          <w:sz w:val="28"/>
        </w:rPr>
        <w:t>В результате реформы были ликвидированы последствия Второй мировой войны в области денежного обращения, без чего невозможно было отменить карточную систему и перейти к торговле по единым ценам.</w:t>
      </w:r>
      <w:r w:rsidR="00AC2A47" w:rsidRPr="00BE4039">
        <w:rPr>
          <w:noProof/>
          <w:color w:val="000000"/>
          <w:sz w:val="28"/>
        </w:rPr>
        <w:t xml:space="preserve"> [3, c. 214]</w:t>
      </w:r>
    </w:p>
    <w:p w:rsidR="0032560D" w:rsidRPr="00BE4039" w:rsidRDefault="009B19E4" w:rsidP="009B19E4">
      <w:pPr>
        <w:spacing w:line="360" w:lineRule="auto"/>
        <w:ind w:firstLine="709"/>
        <w:jc w:val="both"/>
        <w:rPr>
          <w:noProof/>
          <w:color w:val="000000"/>
          <w:sz w:val="28"/>
        </w:rPr>
      </w:pPr>
      <w:r w:rsidRPr="00BE4039">
        <w:rPr>
          <w:noProof/>
          <w:color w:val="000000"/>
          <w:sz w:val="28"/>
        </w:rPr>
        <w:br w:type="page"/>
      </w:r>
      <w:r w:rsidR="0032560D" w:rsidRPr="00BE4039">
        <w:rPr>
          <w:noProof/>
          <w:color w:val="000000"/>
          <w:sz w:val="28"/>
        </w:rPr>
        <w:t>Заключение</w:t>
      </w:r>
    </w:p>
    <w:p w:rsidR="009B19E4" w:rsidRPr="00BE4039" w:rsidRDefault="009B19E4" w:rsidP="009B19E4">
      <w:pPr>
        <w:spacing w:line="360" w:lineRule="auto"/>
        <w:ind w:firstLine="709"/>
        <w:jc w:val="both"/>
        <w:rPr>
          <w:noProof/>
          <w:color w:val="000000"/>
          <w:sz w:val="28"/>
        </w:rPr>
      </w:pPr>
    </w:p>
    <w:p w:rsidR="0032560D" w:rsidRPr="00BE4039" w:rsidRDefault="0032560D" w:rsidP="009B19E4">
      <w:pPr>
        <w:spacing w:line="360" w:lineRule="auto"/>
        <w:ind w:firstLine="709"/>
        <w:jc w:val="both"/>
        <w:rPr>
          <w:noProof/>
          <w:color w:val="000000"/>
          <w:sz w:val="28"/>
        </w:rPr>
      </w:pPr>
      <w:r w:rsidRPr="00BE4039">
        <w:rPr>
          <w:noProof/>
          <w:color w:val="000000"/>
          <w:sz w:val="28"/>
        </w:rPr>
        <w:t>Война привела к невиданному росту расходов на оборону, эмиссия была жуткой. Согласно установившейся точке зрения, денежная реформа 1947 года была мерой финансовой стабилизации экономики. Кроме того, реформа была приурочена к отмене карточной системы. Дело в том, что в стране имела место множественность цен. Одновременно действовали низкие пайковые цены (по карточкам) и высокие коммерческие.</w:t>
      </w:r>
    </w:p>
    <w:p w:rsidR="0032560D" w:rsidRPr="00BE4039" w:rsidRDefault="0032560D" w:rsidP="009B19E4">
      <w:pPr>
        <w:spacing w:line="360" w:lineRule="auto"/>
        <w:ind w:firstLine="709"/>
        <w:jc w:val="both"/>
        <w:rPr>
          <w:noProof/>
          <w:color w:val="000000"/>
          <w:sz w:val="28"/>
        </w:rPr>
      </w:pPr>
      <w:r w:rsidRPr="00BE4039">
        <w:rPr>
          <w:noProof/>
          <w:color w:val="000000"/>
          <w:sz w:val="28"/>
        </w:rPr>
        <w:t>Официально же было заявлено, что реформа должна изъять избыточную часть накоплений у лиц, нажившихся в период войны на спекуляции и иными незаконными путями. Считалось, что эта задача была решена. В ходе реформы к обмену не была предъявлена примерно треть денежной массы. Думается, что значительная часть населения просто побоялась заявить о своих денежных накоплениях. А, учитывая короткие сроки проведения реформы и состояние инфраструктуры, некоторые люди чисто физически не успели предъявить деньги к обмену…</w:t>
      </w:r>
    </w:p>
    <w:p w:rsidR="0032560D" w:rsidRPr="00BE4039" w:rsidRDefault="0032560D" w:rsidP="009B19E4">
      <w:pPr>
        <w:spacing w:line="360" w:lineRule="auto"/>
        <w:ind w:firstLine="709"/>
        <w:jc w:val="both"/>
        <w:rPr>
          <w:noProof/>
          <w:color w:val="000000"/>
          <w:sz w:val="28"/>
        </w:rPr>
      </w:pPr>
      <w:r w:rsidRPr="00BE4039">
        <w:rPr>
          <w:noProof/>
          <w:color w:val="000000"/>
          <w:sz w:val="28"/>
        </w:rPr>
        <w:t>Одним из последствий денежной реформы стала новая ценовая политика советского государства. Разрыв между закупочными ценами на селе и розничными ценами был большим. Это простимулировало процесс послевоенного оттока деревенского населения в города.</w:t>
      </w:r>
    </w:p>
    <w:p w:rsidR="0032560D" w:rsidRPr="00BE4039" w:rsidRDefault="0032560D" w:rsidP="009B19E4">
      <w:pPr>
        <w:spacing w:line="360" w:lineRule="auto"/>
        <w:ind w:firstLine="709"/>
        <w:jc w:val="both"/>
        <w:rPr>
          <w:noProof/>
          <w:color w:val="000000"/>
          <w:sz w:val="28"/>
        </w:rPr>
      </w:pPr>
      <w:r w:rsidRPr="00BE4039">
        <w:rPr>
          <w:noProof/>
          <w:color w:val="000000"/>
          <w:sz w:val="28"/>
        </w:rPr>
        <w:t>Если же говорить о задаче по вычищению излишней денежной массы, то ее реформа достигла. По большому счету — решив задачи по финансовой стабилизации страны.</w:t>
      </w:r>
      <w:r w:rsidR="003D0C54">
        <w:rPr>
          <w:noProof/>
          <w:color w:val="000000"/>
          <w:sz w:val="28"/>
        </w:rPr>
        <w:t xml:space="preserve"> </w:t>
      </w:r>
      <w:r w:rsidRPr="00BE4039">
        <w:rPr>
          <w:noProof/>
          <w:color w:val="000000"/>
          <w:sz w:val="28"/>
        </w:rPr>
        <w:t>В современной литературе денежная реформа 1947 г. чаще всего оценивается как широкомасштабное ограбление населения, как пример решения государственных задач за счет снижения народного потребления. Однако если сопоставить ее с проводившимися одновременно в Западной и Восточной Европе конфискационными денежными реформами, то окажется, что условия денежной реформы в СССР были гораздо мягче, носили более щадящий по отношению к населению характер, чем в других странах.</w:t>
      </w:r>
      <w:r w:rsidR="00AC2A47" w:rsidRPr="00BE4039">
        <w:rPr>
          <w:noProof/>
          <w:color w:val="000000"/>
          <w:sz w:val="28"/>
        </w:rPr>
        <w:t xml:space="preserve"> [4, c. 75]</w:t>
      </w:r>
    </w:p>
    <w:p w:rsidR="00084388" w:rsidRPr="00BE4039" w:rsidRDefault="009B19E4" w:rsidP="009B19E4">
      <w:pPr>
        <w:spacing w:line="360" w:lineRule="auto"/>
        <w:ind w:firstLine="709"/>
        <w:jc w:val="both"/>
        <w:rPr>
          <w:noProof/>
          <w:color w:val="000000"/>
          <w:sz w:val="28"/>
        </w:rPr>
      </w:pPr>
      <w:r w:rsidRPr="00BE4039">
        <w:rPr>
          <w:noProof/>
          <w:color w:val="000000"/>
          <w:sz w:val="28"/>
        </w:rPr>
        <w:br w:type="page"/>
      </w:r>
      <w:r w:rsidR="00B33782" w:rsidRPr="00BE4039">
        <w:rPr>
          <w:noProof/>
          <w:color w:val="000000"/>
          <w:sz w:val="28"/>
        </w:rPr>
        <w:t>Список использованной литературы</w:t>
      </w:r>
    </w:p>
    <w:p w:rsidR="009B19E4" w:rsidRPr="00BE4039" w:rsidRDefault="009B19E4" w:rsidP="009B19E4">
      <w:pPr>
        <w:spacing w:line="360" w:lineRule="auto"/>
        <w:ind w:firstLine="709"/>
        <w:jc w:val="both"/>
        <w:rPr>
          <w:noProof/>
          <w:color w:val="000000"/>
          <w:sz w:val="28"/>
        </w:rPr>
      </w:pPr>
    </w:p>
    <w:p w:rsidR="00B33782" w:rsidRPr="00BE4039" w:rsidRDefault="00B33782" w:rsidP="009B19E4">
      <w:pPr>
        <w:spacing w:line="360" w:lineRule="auto"/>
        <w:jc w:val="both"/>
        <w:rPr>
          <w:noProof/>
          <w:color w:val="000000"/>
          <w:sz w:val="28"/>
        </w:rPr>
      </w:pPr>
      <w:r w:rsidRPr="00BE4039">
        <w:rPr>
          <w:noProof/>
          <w:color w:val="000000"/>
          <w:sz w:val="28"/>
        </w:rPr>
        <w:t>1. Атлас М.С. Кредитная реформа в СССР. – М.: Госфиниздат, 2003.</w:t>
      </w:r>
    </w:p>
    <w:p w:rsidR="00B33782" w:rsidRPr="00BE4039" w:rsidRDefault="00B33782" w:rsidP="009B19E4">
      <w:pPr>
        <w:spacing w:line="360" w:lineRule="auto"/>
        <w:jc w:val="both"/>
        <w:rPr>
          <w:noProof/>
          <w:color w:val="000000"/>
          <w:sz w:val="28"/>
        </w:rPr>
      </w:pPr>
      <w:r w:rsidRPr="00BE4039">
        <w:rPr>
          <w:noProof/>
          <w:color w:val="000000"/>
          <w:sz w:val="28"/>
        </w:rPr>
        <w:t>2. Деньги. Кредит. Банки/ Учебник/ Г.Е. Алпатов, Ю.В. Базулин и др.; под ред. В.В. Иванова, Б.И. Соколова. – М.: ТК Велби, Издательство Проспект, 2003. – 624 с.</w:t>
      </w:r>
    </w:p>
    <w:p w:rsidR="00B33782" w:rsidRPr="00BE4039" w:rsidRDefault="00B33782" w:rsidP="009B19E4">
      <w:pPr>
        <w:spacing w:line="360" w:lineRule="auto"/>
        <w:jc w:val="both"/>
        <w:rPr>
          <w:noProof/>
          <w:color w:val="000000"/>
          <w:sz w:val="28"/>
        </w:rPr>
      </w:pPr>
      <w:r w:rsidRPr="00BE4039">
        <w:rPr>
          <w:noProof/>
          <w:color w:val="000000"/>
          <w:sz w:val="28"/>
        </w:rPr>
        <w:t xml:space="preserve">3. </w:t>
      </w:r>
      <w:r w:rsidR="00AC2A47" w:rsidRPr="00BE4039">
        <w:rPr>
          <w:noProof/>
          <w:color w:val="000000"/>
          <w:sz w:val="28"/>
        </w:rPr>
        <w:t>А.А. Данилов, А.В. Пыжиков. Рождение сверхдержавы: СССР в первые послевоенные годы. М.: РОССПЭН, 2001. - 304 с.</w:t>
      </w:r>
    </w:p>
    <w:p w:rsidR="00AC2A47" w:rsidRPr="00BE4039" w:rsidRDefault="00AC2A47" w:rsidP="009B19E4">
      <w:pPr>
        <w:spacing w:line="360" w:lineRule="auto"/>
        <w:jc w:val="both"/>
        <w:rPr>
          <w:noProof/>
          <w:color w:val="000000"/>
          <w:sz w:val="28"/>
        </w:rPr>
      </w:pPr>
      <w:r w:rsidRPr="00BE4039">
        <w:rPr>
          <w:noProof/>
          <w:color w:val="000000"/>
          <w:sz w:val="28"/>
        </w:rPr>
        <w:t>4. История мировой экономики/ Учебное пособие/ А.Н. Маркова, Н.С. Кривцова, А.С. Квасов и др.; под ред. проф. А.Н. Марко-вой. - М., 2000</w:t>
      </w:r>
      <w:r w:rsidR="009B19E4" w:rsidRPr="00BE4039">
        <w:rPr>
          <w:noProof/>
          <w:color w:val="000000"/>
          <w:sz w:val="28"/>
        </w:rPr>
        <w:t>. - 192</w:t>
      </w:r>
      <w:r w:rsidRPr="00BE4039">
        <w:rPr>
          <w:noProof/>
          <w:color w:val="000000"/>
          <w:sz w:val="28"/>
        </w:rPr>
        <w:t>с.</w:t>
      </w:r>
      <w:bookmarkStart w:id="0" w:name="_GoBack"/>
      <w:bookmarkEnd w:id="0"/>
    </w:p>
    <w:sectPr w:rsidR="00AC2A47" w:rsidRPr="00BE4039" w:rsidSect="009B19E4">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3D9" w:rsidRDefault="004E13D9">
      <w:r>
        <w:separator/>
      </w:r>
    </w:p>
  </w:endnote>
  <w:endnote w:type="continuationSeparator" w:id="0">
    <w:p w:rsidR="004E13D9" w:rsidRDefault="004E1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569" w:rsidRDefault="00445685" w:rsidP="00793B00">
    <w:pPr>
      <w:pStyle w:val="a5"/>
      <w:jc w:val="center"/>
    </w:pPr>
    <w:r>
      <w:rPr>
        <w:rStyle w:val="a7"/>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3D9" w:rsidRDefault="004E13D9">
      <w:r>
        <w:separator/>
      </w:r>
    </w:p>
  </w:footnote>
  <w:footnote w:type="continuationSeparator" w:id="0">
    <w:p w:rsidR="004E13D9" w:rsidRDefault="004E13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343BFC"/>
    <w:multiLevelType w:val="singleLevel"/>
    <w:tmpl w:val="08F28A2C"/>
    <w:lvl w:ilvl="0">
      <w:start w:val="2"/>
      <w:numFmt w:val="decimal"/>
      <w:lvlText w:val="%1."/>
      <w:legacy w:legacy="1" w:legacySpace="0" w:legacyIndent="341"/>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6AA2"/>
    <w:rsid w:val="00056848"/>
    <w:rsid w:val="00084388"/>
    <w:rsid w:val="002B6AA2"/>
    <w:rsid w:val="0032560D"/>
    <w:rsid w:val="003D0C54"/>
    <w:rsid w:val="00420F4B"/>
    <w:rsid w:val="00445685"/>
    <w:rsid w:val="004E13D9"/>
    <w:rsid w:val="00700F28"/>
    <w:rsid w:val="00717569"/>
    <w:rsid w:val="00793B00"/>
    <w:rsid w:val="007B55C8"/>
    <w:rsid w:val="007E4ACA"/>
    <w:rsid w:val="007F70C4"/>
    <w:rsid w:val="00803463"/>
    <w:rsid w:val="00944D2C"/>
    <w:rsid w:val="009B19E4"/>
    <w:rsid w:val="00A21490"/>
    <w:rsid w:val="00AC2A47"/>
    <w:rsid w:val="00B33782"/>
    <w:rsid w:val="00B35ED8"/>
    <w:rsid w:val="00BD285E"/>
    <w:rsid w:val="00BE4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0F639D3-EE91-47E6-A20C-C183BF18D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AA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93B00"/>
    <w:pPr>
      <w:tabs>
        <w:tab w:val="center" w:pos="4677"/>
        <w:tab w:val="right" w:pos="9355"/>
      </w:tabs>
    </w:pPr>
  </w:style>
  <w:style w:type="character" w:customStyle="1" w:styleId="a4">
    <w:name w:val="Верхній колонтитул Знак"/>
    <w:link w:val="a3"/>
    <w:uiPriority w:val="99"/>
    <w:semiHidden/>
    <w:locked/>
    <w:rPr>
      <w:rFonts w:cs="Times New Roman"/>
      <w:sz w:val="24"/>
      <w:szCs w:val="24"/>
    </w:rPr>
  </w:style>
  <w:style w:type="paragraph" w:styleId="a5">
    <w:name w:val="footer"/>
    <w:basedOn w:val="a"/>
    <w:link w:val="a6"/>
    <w:uiPriority w:val="99"/>
    <w:rsid w:val="00793B00"/>
    <w:pPr>
      <w:tabs>
        <w:tab w:val="center" w:pos="4677"/>
        <w:tab w:val="right" w:pos="9355"/>
      </w:tabs>
    </w:pPr>
  </w:style>
  <w:style w:type="character" w:customStyle="1" w:styleId="a6">
    <w:name w:val="Нижній колонтитул Знак"/>
    <w:link w:val="a5"/>
    <w:uiPriority w:val="99"/>
    <w:semiHidden/>
    <w:locked/>
    <w:rPr>
      <w:rFonts w:cs="Times New Roman"/>
      <w:sz w:val="24"/>
      <w:szCs w:val="24"/>
    </w:rPr>
  </w:style>
  <w:style w:type="character" w:styleId="a7">
    <w:name w:val="page number"/>
    <w:uiPriority w:val="99"/>
    <w:rsid w:val="00793B0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2386</Words>
  <Characters>13604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15959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Аделия</dc:creator>
  <cp:keywords/>
  <dc:description/>
  <cp:lastModifiedBy>Irina</cp:lastModifiedBy>
  <cp:revision>2</cp:revision>
  <dcterms:created xsi:type="dcterms:W3CDTF">2014-08-10T08:32:00Z</dcterms:created>
  <dcterms:modified xsi:type="dcterms:W3CDTF">2014-08-10T08:32:00Z</dcterms:modified>
</cp:coreProperties>
</file>