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681" w:rsidRPr="00F74E0C" w:rsidRDefault="00136681" w:rsidP="00F74E0C">
      <w:pPr>
        <w:pStyle w:val="a8"/>
        <w:widowControl w:val="0"/>
        <w:spacing w:line="360" w:lineRule="auto"/>
        <w:rPr>
          <w:rFonts w:ascii="Times New Roman" w:hAnsi="Times New Roman"/>
          <w:szCs w:val="28"/>
        </w:rPr>
      </w:pPr>
      <w:r w:rsidRPr="00F74E0C">
        <w:rPr>
          <w:rFonts w:ascii="Times New Roman" w:hAnsi="Times New Roman"/>
          <w:szCs w:val="28"/>
        </w:rPr>
        <w:t>Министерство образования и науки Украины</w:t>
      </w:r>
    </w:p>
    <w:p w:rsidR="00136681" w:rsidRPr="00F74E0C" w:rsidRDefault="00F74E0C" w:rsidP="00F74E0C">
      <w:pPr>
        <w:pStyle w:val="a8"/>
        <w:spacing w:line="360" w:lineRule="auto"/>
        <w:rPr>
          <w:rFonts w:ascii="Times New Roman" w:hAnsi="Times New Roman"/>
          <w:szCs w:val="28"/>
        </w:rPr>
      </w:pPr>
      <w:r>
        <w:rPr>
          <w:rFonts w:ascii="Times New Roman" w:hAnsi="Times New Roman"/>
          <w:szCs w:val="28"/>
        </w:rPr>
        <w:t>Д</w:t>
      </w:r>
      <w:r w:rsidR="00136681" w:rsidRPr="00F74E0C">
        <w:rPr>
          <w:rFonts w:ascii="Times New Roman" w:hAnsi="Times New Roman"/>
          <w:szCs w:val="28"/>
        </w:rPr>
        <w:t>ОНЕЦКИЙ НАЦ</w:t>
      </w:r>
      <w:r>
        <w:rPr>
          <w:rFonts w:ascii="Times New Roman" w:hAnsi="Times New Roman"/>
          <w:szCs w:val="28"/>
        </w:rPr>
        <w:t>И</w:t>
      </w:r>
      <w:r w:rsidR="00136681" w:rsidRPr="00F74E0C">
        <w:rPr>
          <w:rFonts w:ascii="Times New Roman" w:hAnsi="Times New Roman"/>
          <w:szCs w:val="28"/>
        </w:rPr>
        <w:t>ОНАЛЬН</w:t>
      </w:r>
      <w:r>
        <w:rPr>
          <w:rFonts w:ascii="Times New Roman" w:hAnsi="Times New Roman"/>
          <w:szCs w:val="28"/>
        </w:rPr>
        <w:t>Ы</w:t>
      </w:r>
      <w:r w:rsidR="00136681" w:rsidRPr="00F74E0C">
        <w:rPr>
          <w:rFonts w:ascii="Times New Roman" w:hAnsi="Times New Roman"/>
          <w:szCs w:val="28"/>
        </w:rPr>
        <w:t>Й ТЕХН</w:t>
      </w:r>
      <w:r>
        <w:rPr>
          <w:rFonts w:ascii="Times New Roman" w:hAnsi="Times New Roman"/>
          <w:szCs w:val="28"/>
        </w:rPr>
        <w:t>ИЧЕСКИЙ</w:t>
      </w:r>
      <w:r w:rsidR="00136681" w:rsidRPr="00F74E0C">
        <w:rPr>
          <w:rFonts w:ascii="Times New Roman" w:hAnsi="Times New Roman"/>
          <w:szCs w:val="28"/>
        </w:rPr>
        <w:t xml:space="preserve"> УН</w:t>
      </w:r>
      <w:r>
        <w:rPr>
          <w:rFonts w:ascii="Times New Roman" w:hAnsi="Times New Roman"/>
          <w:szCs w:val="28"/>
        </w:rPr>
        <w:t>И</w:t>
      </w:r>
      <w:r w:rsidR="00136681" w:rsidRPr="00F74E0C">
        <w:rPr>
          <w:rFonts w:ascii="Times New Roman" w:hAnsi="Times New Roman"/>
          <w:szCs w:val="28"/>
        </w:rPr>
        <w:t>ВЕРСИТЕТ</w:t>
      </w:r>
    </w:p>
    <w:p w:rsidR="00136681" w:rsidRPr="00F74E0C" w:rsidRDefault="00136681" w:rsidP="00F74E0C">
      <w:pPr>
        <w:pStyle w:val="a8"/>
        <w:widowControl w:val="0"/>
        <w:spacing w:line="360" w:lineRule="auto"/>
        <w:rPr>
          <w:rFonts w:ascii="Times New Roman" w:hAnsi="Times New Roman"/>
          <w:szCs w:val="28"/>
        </w:rPr>
      </w:pPr>
    </w:p>
    <w:p w:rsidR="00136681" w:rsidRPr="00F74E0C" w:rsidRDefault="00136681" w:rsidP="00F74E0C">
      <w:pPr>
        <w:pStyle w:val="a8"/>
        <w:widowControl w:val="0"/>
        <w:spacing w:line="360" w:lineRule="auto"/>
        <w:rPr>
          <w:rFonts w:ascii="Times New Roman" w:hAnsi="Times New Roman"/>
          <w:szCs w:val="28"/>
        </w:rPr>
      </w:pPr>
    </w:p>
    <w:p w:rsidR="00136681" w:rsidRPr="00F74E0C" w:rsidRDefault="00136681" w:rsidP="00F74E0C">
      <w:pPr>
        <w:pStyle w:val="a8"/>
        <w:widowControl w:val="0"/>
        <w:spacing w:line="360" w:lineRule="auto"/>
        <w:rPr>
          <w:rFonts w:ascii="Times New Roman" w:hAnsi="Times New Roman"/>
          <w:szCs w:val="28"/>
        </w:rPr>
      </w:pPr>
    </w:p>
    <w:p w:rsidR="00136681" w:rsidRPr="00F74E0C" w:rsidRDefault="00136681" w:rsidP="00F74E0C">
      <w:pPr>
        <w:pStyle w:val="a8"/>
        <w:widowControl w:val="0"/>
        <w:spacing w:line="360" w:lineRule="auto"/>
        <w:rPr>
          <w:rFonts w:ascii="Times New Roman" w:hAnsi="Times New Roman"/>
          <w:szCs w:val="28"/>
        </w:rPr>
      </w:pPr>
    </w:p>
    <w:p w:rsidR="00136681" w:rsidRPr="00F74E0C" w:rsidRDefault="00136681" w:rsidP="00F74E0C">
      <w:pPr>
        <w:pStyle w:val="a8"/>
        <w:widowControl w:val="0"/>
        <w:spacing w:line="360" w:lineRule="auto"/>
        <w:rPr>
          <w:rFonts w:ascii="Times New Roman" w:hAnsi="Times New Roman"/>
          <w:szCs w:val="28"/>
        </w:rPr>
      </w:pPr>
    </w:p>
    <w:p w:rsidR="00136681" w:rsidRDefault="00136681" w:rsidP="00F74E0C">
      <w:pPr>
        <w:pStyle w:val="a8"/>
        <w:widowControl w:val="0"/>
        <w:spacing w:line="360" w:lineRule="auto"/>
        <w:rPr>
          <w:rFonts w:ascii="Times New Roman" w:hAnsi="Times New Roman"/>
          <w:szCs w:val="28"/>
        </w:rPr>
      </w:pPr>
    </w:p>
    <w:p w:rsidR="00F74E0C" w:rsidRDefault="00F74E0C" w:rsidP="00F74E0C">
      <w:pPr>
        <w:pStyle w:val="a8"/>
        <w:widowControl w:val="0"/>
        <w:spacing w:line="360" w:lineRule="auto"/>
        <w:rPr>
          <w:rFonts w:ascii="Times New Roman" w:hAnsi="Times New Roman"/>
          <w:szCs w:val="28"/>
        </w:rPr>
      </w:pPr>
    </w:p>
    <w:p w:rsidR="00F74E0C" w:rsidRDefault="00F74E0C" w:rsidP="00F74E0C">
      <w:pPr>
        <w:pStyle w:val="a8"/>
        <w:widowControl w:val="0"/>
        <w:spacing w:line="360" w:lineRule="auto"/>
        <w:rPr>
          <w:rFonts w:ascii="Times New Roman" w:hAnsi="Times New Roman"/>
          <w:szCs w:val="28"/>
        </w:rPr>
      </w:pPr>
    </w:p>
    <w:p w:rsidR="00F74E0C" w:rsidRDefault="00F74E0C" w:rsidP="00F74E0C">
      <w:pPr>
        <w:pStyle w:val="a8"/>
        <w:widowControl w:val="0"/>
        <w:spacing w:line="360" w:lineRule="auto"/>
        <w:rPr>
          <w:rFonts w:ascii="Times New Roman" w:hAnsi="Times New Roman"/>
          <w:szCs w:val="28"/>
        </w:rPr>
      </w:pPr>
    </w:p>
    <w:p w:rsidR="00F74E0C" w:rsidRDefault="00F74E0C" w:rsidP="00F74E0C">
      <w:pPr>
        <w:pStyle w:val="a8"/>
        <w:widowControl w:val="0"/>
        <w:spacing w:line="360" w:lineRule="auto"/>
        <w:rPr>
          <w:rFonts w:ascii="Times New Roman" w:hAnsi="Times New Roman"/>
          <w:szCs w:val="28"/>
        </w:rPr>
      </w:pPr>
    </w:p>
    <w:p w:rsidR="00F74E0C" w:rsidRPr="00F74E0C" w:rsidRDefault="00F74E0C" w:rsidP="00F74E0C">
      <w:pPr>
        <w:pStyle w:val="a8"/>
        <w:widowControl w:val="0"/>
        <w:spacing w:line="360" w:lineRule="auto"/>
        <w:rPr>
          <w:rFonts w:ascii="Times New Roman" w:hAnsi="Times New Roman"/>
          <w:szCs w:val="28"/>
        </w:rPr>
      </w:pPr>
    </w:p>
    <w:p w:rsidR="00136681" w:rsidRPr="00F74E0C" w:rsidRDefault="00136681" w:rsidP="00F74E0C">
      <w:pPr>
        <w:pStyle w:val="a8"/>
        <w:widowControl w:val="0"/>
        <w:spacing w:line="360" w:lineRule="auto"/>
        <w:rPr>
          <w:rFonts w:ascii="Times New Roman" w:hAnsi="Times New Roman"/>
          <w:szCs w:val="28"/>
        </w:rPr>
      </w:pPr>
    </w:p>
    <w:p w:rsidR="00136681" w:rsidRPr="00F74E0C" w:rsidRDefault="00136681" w:rsidP="00F74E0C">
      <w:pPr>
        <w:pStyle w:val="a8"/>
        <w:widowControl w:val="0"/>
        <w:spacing w:line="360" w:lineRule="auto"/>
        <w:rPr>
          <w:rFonts w:ascii="Times New Roman" w:hAnsi="Times New Roman"/>
          <w:szCs w:val="28"/>
        </w:rPr>
      </w:pPr>
      <w:r w:rsidRPr="00F74E0C">
        <w:rPr>
          <w:rFonts w:ascii="Times New Roman" w:hAnsi="Times New Roman"/>
          <w:szCs w:val="28"/>
        </w:rPr>
        <w:t>Контрольная работа</w:t>
      </w:r>
    </w:p>
    <w:p w:rsidR="00136681" w:rsidRPr="00F74E0C" w:rsidRDefault="00136681" w:rsidP="00F74E0C">
      <w:pPr>
        <w:pStyle w:val="a8"/>
        <w:widowControl w:val="0"/>
        <w:spacing w:line="360" w:lineRule="auto"/>
        <w:rPr>
          <w:rFonts w:ascii="Times New Roman" w:hAnsi="Times New Roman"/>
          <w:b/>
          <w:szCs w:val="28"/>
        </w:rPr>
      </w:pPr>
      <w:r w:rsidRPr="00F74E0C">
        <w:rPr>
          <w:rFonts w:ascii="Times New Roman" w:hAnsi="Times New Roman"/>
          <w:b/>
          <w:szCs w:val="28"/>
        </w:rPr>
        <w:t>по курсу «Денежно-кредитные и финансовые системы</w:t>
      </w:r>
      <w:r w:rsidR="00F74E0C">
        <w:rPr>
          <w:rFonts w:ascii="Times New Roman" w:hAnsi="Times New Roman"/>
          <w:b/>
          <w:szCs w:val="28"/>
        </w:rPr>
        <w:t xml:space="preserve"> </w:t>
      </w:r>
      <w:r w:rsidRPr="00F74E0C">
        <w:rPr>
          <w:rFonts w:ascii="Times New Roman" w:hAnsi="Times New Roman"/>
          <w:b/>
          <w:szCs w:val="28"/>
        </w:rPr>
        <w:t>зарубежных стран»</w:t>
      </w:r>
    </w:p>
    <w:p w:rsidR="00136681" w:rsidRPr="00F74E0C" w:rsidRDefault="00136681" w:rsidP="00F74E0C">
      <w:pPr>
        <w:pStyle w:val="a8"/>
        <w:widowControl w:val="0"/>
        <w:spacing w:line="360" w:lineRule="auto"/>
        <w:rPr>
          <w:rFonts w:ascii="Times New Roman" w:hAnsi="Times New Roman"/>
          <w:szCs w:val="28"/>
        </w:rPr>
      </w:pPr>
      <w:r w:rsidRPr="00F74E0C">
        <w:rPr>
          <w:rFonts w:ascii="Times New Roman" w:hAnsi="Times New Roman"/>
          <w:szCs w:val="28"/>
        </w:rPr>
        <w:t>на тему</w:t>
      </w:r>
    </w:p>
    <w:p w:rsidR="00136681" w:rsidRPr="00F74E0C" w:rsidRDefault="00136681" w:rsidP="00F74E0C">
      <w:pPr>
        <w:spacing w:line="360" w:lineRule="auto"/>
        <w:jc w:val="center"/>
        <w:rPr>
          <w:b/>
          <w:sz w:val="28"/>
          <w:szCs w:val="28"/>
        </w:rPr>
      </w:pPr>
      <w:r w:rsidRPr="00F74E0C">
        <w:rPr>
          <w:b/>
          <w:sz w:val="28"/>
          <w:szCs w:val="28"/>
        </w:rPr>
        <w:t>Денежно-кредитная система Франции</w:t>
      </w:r>
    </w:p>
    <w:p w:rsidR="00136681" w:rsidRPr="00F74E0C" w:rsidRDefault="00136681" w:rsidP="00F74E0C">
      <w:pPr>
        <w:spacing w:line="360" w:lineRule="auto"/>
        <w:ind w:firstLine="709"/>
        <w:jc w:val="both"/>
        <w:rPr>
          <w:sz w:val="28"/>
          <w:szCs w:val="28"/>
        </w:rPr>
      </w:pPr>
    </w:p>
    <w:p w:rsidR="00851FF1" w:rsidRPr="00F74E0C" w:rsidRDefault="00136681" w:rsidP="00F74E0C">
      <w:pPr>
        <w:spacing w:line="360" w:lineRule="auto"/>
        <w:ind w:firstLine="709"/>
        <w:jc w:val="center"/>
        <w:rPr>
          <w:sz w:val="28"/>
          <w:szCs w:val="28"/>
        </w:rPr>
      </w:pPr>
      <w:r w:rsidRPr="00F74E0C">
        <w:rPr>
          <w:sz w:val="28"/>
          <w:szCs w:val="28"/>
        </w:rPr>
        <w:br w:type="page"/>
      </w:r>
      <w:r w:rsidR="00373132" w:rsidRPr="00F74E0C">
        <w:rPr>
          <w:b/>
          <w:sz w:val="28"/>
          <w:szCs w:val="28"/>
        </w:rPr>
        <w:t>Содержание</w:t>
      </w:r>
    </w:p>
    <w:p w:rsidR="00A25290" w:rsidRPr="00F74E0C" w:rsidRDefault="00A25290" w:rsidP="00F74E0C">
      <w:pPr>
        <w:spacing w:line="360" w:lineRule="auto"/>
        <w:ind w:firstLine="709"/>
        <w:jc w:val="both"/>
        <w:rPr>
          <w:sz w:val="28"/>
          <w:szCs w:val="28"/>
        </w:rPr>
      </w:pPr>
    </w:p>
    <w:p w:rsidR="00A25290" w:rsidRPr="00F74E0C" w:rsidRDefault="00A25290" w:rsidP="00F74E0C">
      <w:pPr>
        <w:numPr>
          <w:ilvl w:val="0"/>
          <w:numId w:val="1"/>
        </w:numPr>
        <w:tabs>
          <w:tab w:val="clear" w:pos="720"/>
        </w:tabs>
        <w:spacing w:line="360" w:lineRule="auto"/>
        <w:ind w:left="0" w:firstLine="0"/>
        <w:jc w:val="both"/>
        <w:rPr>
          <w:sz w:val="28"/>
          <w:szCs w:val="28"/>
        </w:rPr>
      </w:pPr>
      <w:r w:rsidRPr="00F74E0C">
        <w:rPr>
          <w:sz w:val="28"/>
          <w:szCs w:val="28"/>
        </w:rPr>
        <w:t>Эволюция де</w:t>
      </w:r>
      <w:r w:rsidR="00373132" w:rsidRPr="00F74E0C">
        <w:rPr>
          <w:sz w:val="28"/>
          <w:szCs w:val="28"/>
        </w:rPr>
        <w:t>нежно-кредитной системы Франции</w:t>
      </w:r>
    </w:p>
    <w:p w:rsidR="00A25290" w:rsidRPr="00F74E0C" w:rsidRDefault="00A25290" w:rsidP="00F74E0C">
      <w:pPr>
        <w:numPr>
          <w:ilvl w:val="0"/>
          <w:numId w:val="1"/>
        </w:numPr>
        <w:tabs>
          <w:tab w:val="clear" w:pos="720"/>
        </w:tabs>
        <w:spacing w:line="360" w:lineRule="auto"/>
        <w:ind w:left="0" w:firstLine="0"/>
        <w:jc w:val="both"/>
        <w:rPr>
          <w:sz w:val="28"/>
          <w:szCs w:val="28"/>
        </w:rPr>
      </w:pPr>
      <w:r w:rsidRPr="00F74E0C">
        <w:rPr>
          <w:sz w:val="28"/>
          <w:szCs w:val="28"/>
        </w:rPr>
        <w:t>Банк Ф</w:t>
      </w:r>
      <w:r w:rsidR="00373132" w:rsidRPr="00F74E0C">
        <w:rPr>
          <w:sz w:val="28"/>
          <w:szCs w:val="28"/>
        </w:rPr>
        <w:t>ранции, его структура и функции</w:t>
      </w:r>
    </w:p>
    <w:p w:rsidR="00A25290" w:rsidRDefault="00A25290" w:rsidP="00F74E0C">
      <w:pPr>
        <w:numPr>
          <w:ilvl w:val="0"/>
          <w:numId w:val="1"/>
        </w:numPr>
        <w:tabs>
          <w:tab w:val="clear" w:pos="720"/>
        </w:tabs>
        <w:spacing w:line="360" w:lineRule="auto"/>
        <w:ind w:left="0" w:firstLine="0"/>
        <w:jc w:val="both"/>
        <w:rPr>
          <w:sz w:val="28"/>
          <w:szCs w:val="28"/>
        </w:rPr>
      </w:pPr>
      <w:r w:rsidRPr="00F74E0C">
        <w:rPr>
          <w:sz w:val="28"/>
          <w:szCs w:val="28"/>
        </w:rPr>
        <w:t>Инфраструктура де</w:t>
      </w:r>
      <w:r w:rsidR="00373132" w:rsidRPr="00F74E0C">
        <w:rPr>
          <w:sz w:val="28"/>
          <w:szCs w:val="28"/>
        </w:rPr>
        <w:t>нежно-кредитной системы Франции</w:t>
      </w:r>
    </w:p>
    <w:p w:rsidR="00F74E0C" w:rsidRPr="00F74E0C" w:rsidRDefault="00F74E0C" w:rsidP="00F74E0C">
      <w:pPr>
        <w:spacing w:line="360" w:lineRule="auto"/>
        <w:jc w:val="both"/>
        <w:rPr>
          <w:sz w:val="28"/>
          <w:szCs w:val="28"/>
        </w:rPr>
      </w:pPr>
    </w:p>
    <w:p w:rsidR="00A25290" w:rsidRPr="00F74E0C" w:rsidRDefault="00373132" w:rsidP="00F74E0C">
      <w:pPr>
        <w:spacing w:line="360" w:lineRule="auto"/>
        <w:ind w:firstLine="709"/>
        <w:jc w:val="center"/>
        <w:rPr>
          <w:b/>
          <w:sz w:val="28"/>
          <w:szCs w:val="28"/>
        </w:rPr>
      </w:pPr>
      <w:r w:rsidRPr="00F74E0C">
        <w:rPr>
          <w:b/>
          <w:sz w:val="28"/>
          <w:szCs w:val="28"/>
        </w:rPr>
        <w:br w:type="page"/>
      </w:r>
      <w:r w:rsidR="00DE3941" w:rsidRPr="00F74E0C">
        <w:rPr>
          <w:b/>
          <w:sz w:val="28"/>
          <w:szCs w:val="28"/>
        </w:rPr>
        <w:t xml:space="preserve">1 </w:t>
      </w:r>
      <w:r w:rsidR="00A25290" w:rsidRPr="00F74E0C">
        <w:rPr>
          <w:b/>
          <w:sz w:val="28"/>
          <w:szCs w:val="28"/>
        </w:rPr>
        <w:t>Эволюция денежно-кредитной системы Франции</w:t>
      </w:r>
    </w:p>
    <w:p w:rsidR="00D26C7C" w:rsidRPr="00F74E0C" w:rsidRDefault="00D26C7C" w:rsidP="00F74E0C">
      <w:pPr>
        <w:spacing w:line="360" w:lineRule="auto"/>
        <w:ind w:firstLine="709"/>
        <w:jc w:val="both"/>
        <w:rPr>
          <w:sz w:val="28"/>
          <w:szCs w:val="28"/>
        </w:rPr>
      </w:pPr>
    </w:p>
    <w:p w:rsidR="00D26C7C" w:rsidRPr="00F74E0C" w:rsidRDefault="00D26C7C" w:rsidP="00F74E0C">
      <w:pPr>
        <w:spacing w:line="360" w:lineRule="auto"/>
        <w:ind w:firstLine="709"/>
        <w:jc w:val="both"/>
        <w:rPr>
          <w:i/>
          <w:sz w:val="28"/>
          <w:szCs w:val="28"/>
        </w:rPr>
      </w:pPr>
      <w:r w:rsidRPr="00F74E0C">
        <w:rPr>
          <w:i/>
          <w:sz w:val="28"/>
          <w:szCs w:val="28"/>
        </w:rPr>
        <w:t xml:space="preserve">1 этап: 1803 </w:t>
      </w:r>
      <w:r w:rsidR="0053562E" w:rsidRPr="00F74E0C">
        <w:rPr>
          <w:i/>
          <w:sz w:val="28"/>
          <w:szCs w:val="28"/>
        </w:rPr>
        <w:t>–</w:t>
      </w:r>
      <w:r w:rsidRPr="00F74E0C">
        <w:rPr>
          <w:i/>
          <w:sz w:val="28"/>
          <w:szCs w:val="28"/>
        </w:rPr>
        <w:t xml:space="preserve"> </w:t>
      </w:r>
      <w:r w:rsidR="0053562E" w:rsidRPr="00F74E0C">
        <w:rPr>
          <w:i/>
          <w:sz w:val="28"/>
          <w:szCs w:val="28"/>
        </w:rPr>
        <w:t>1873 г. – период биметаллизма</w:t>
      </w:r>
    </w:p>
    <w:p w:rsidR="00A25290" w:rsidRPr="00F74E0C" w:rsidRDefault="00A25290" w:rsidP="00F74E0C">
      <w:pPr>
        <w:spacing w:line="360" w:lineRule="auto"/>
        <w:ind w:firstLine="709"/>
        <w:jc w:val="both"/>
        <w:rPr>
          <w:sz w:val="28"/>
          <w:szCs w:val="28"/>
        </w:rPr>
      </w:pPr>
      <w:r w:rsidRPr="00F74E0C">
        <w:rPr>
          <w:sz w:val="28"/>
          <w:szCs w:val="28"/>
        </w:rPr>
        <w:t>Во Франции на протяжении большей части</w:t>
      </w:r>
      <w:r w:rsidRPr="00F74E0C">
        <w:rPr>
          <w:noProof/>
          <w:sz w:val="28"/>
          <w:szCs w:val="28"/>
        </w:rPr>
        <w:t xml:space="preserve"> XIX</w:t>
      </w:r>
      <w:r w:rsidRPr="00F74E0C">
        <w:rPr>
          <w:sz w:val="28"/>
          <w:szCs w:val="28"/>
        </w:rPr>
        <w:t xml:space="preserve"> в. существовал биметаллизм. По закону</w:t>
      </w:r>
      <w:r w:rsidRPr="00F74E0C">
        <w:rPr>
          <w:noProof/>
          <w:sz w:val="28"/>
          <w:szCs w:val="28"/>
        </w:rPr>
        <w:t xml:space="preserve"> </w:t>
      </w:r>
      <w:smartTag w:uri="urn:schemas-microsoft-com:office:smarttags" w:element="metricconverter">
        <w:smartTagPr>
          <w:attr w:name="ProductID" w:val="1803 г"/>
        </w:smartTagPr>
        <w:r w:rsidRPr="00F74E0C">
          <w:rPr>
            <w:noProof/>
            <w:sz w:val="28"/>
            <w:szCs w:val="28"/>
          </w:rPr>
          <w:t>1803</w:t>
        </w:r>
        <w:r w:rsidRPr="00F74E0C">
          <w:rPr>
            <w:sz w:val="28"/>
            <w:szCs w:val="28"/>
          </w:rPr>
          <w:t xml:space="preserve"> г</w:t>
        </w:r>
      </w:smartTag>
      <w:r w:rsidRPr="00F74E0C">
        <w:rPr>
          <w:sz w:val="28"/>
          <w:szCs w:val="28"/>
        </w:rPr>
        <w:t>. золото и серебро подлежали свободной чеканке, а монеты из обоих металлов имели неограниченную силу законного платежного средства. Из</w:t>
      </w:r>
      <w:r w:rsidRPr="00F74E0C">
        <w:rPr>
          <w:noProof/>
          <w:sz w:val="28"/>
          <w:szCs w:val="28"/>
        </w:rPr>
        <w:t xml:space="preserve"> </w:t>
      </w:r>
      <w:smartTag w:uri="urn:schemas-microsoft-com:office:smarttags" w:element="metricconverter">
        <w:smartTagPr>
          <w:attr w:name="ProductID" w:val="1 кг"/>
        </w:smartTagPr>
        <w:r w:rsidRPr="00F74E0C">
          <w:rPr>
            <w:noProof/>
            <w:sz w:val="28"/>
            <w:szCs w:val="28"/>
          </w:rPr>
          <w:t>1</w:t>
        </w:r>
        <w:r w:rsidRPr="00F74E0C">
          <w:rPr>
            <w:sz w:val="28"/>
            <w:szCs w:val="28"/>
          </w:rPr>
          <w:t xml:space="preserve"> кг</w:t>
        </w:r>
      </w:smartTag>
      <w:r w:rsidRPr="00F74E0C">
        <w:rPr>
          <w:sz w:val="28"/>
          <w:szCs w:val="28"/>
        </w:rPr>
        <w:t xml:space="preserve"> золота чеканилось</w:t>
      </w:r>
      <w:r w:rsidRPr="00F74E0C">
        <w:rPr>
          <w:noProof/>
          <w:sz w:val="28"/>
          <w:szCs w:val="28"/>
        </w:rPr>
        <w:t xml:space="preserve"> 3100</w:t>
      </w:r>
      <w:r w:rsidRPr="00F74E0C">
        <w:rPr>
          <w:sz w:val="28"/>
          <w:szCs w:val="28"/>
        </w:rPr>
        <w:t xml:space="preserve"> франков, а из</w:t>
      </w:r>
      <w:r w:rsidRPr="00F74E0C">
        <w:rPr>
          <w:noProof/>
          <w:sz w:val="28"/>
          <w:szCs w:val="28"/>
        </w:rPr>
        <w:t xml:space="preserve"> </w:t>
      </w:r>
      <w:smartTag w:uri="urn:schemas-microsoft-com:office:smarttags" w:element="metricconverter">
        <w:smartTagPr>
          <w:attr w:name="ProductID" w:val="1 кг"/>
        </w:smartTagPr>
        <w:r w:rsidRPr="00F74E0C">
          <w:rPr>
            <w:noProof/>
            <w:sz w:val="28"/>
            <w:szCs w:val="28"/>
          </w:rPr>
          <w:t>1</w:t>
        </w:r>
        <w:r w:rsidRPr="00F74E0C">
          <w:rPr>
            <w:sz w:val="28"/>
            <w:szCs w:val="28"/>
          </w:rPr>
          <w:t xml:space="preserve"> кг</w:t>
        </w:r>
      </w:smartTag>
      <w:r w:rsidRPr="00F74E0C">
        <w:rPr>
          <w:sz w:val="28"/>
          <w:szCs w:val="28"/>
        </w:rPr>
        <w:t xml:space="preserve"> серебра</w:t>
      </w:r>
      <w:r w:rsidRPr="00F74E0C">
        <w:rPr>
          <w:noProof/>
          <w:sz w:val="28"/>
          <w:szCs w:val="28"/>
        </w:rPr>
        <w:t xml:space="preserve"> — 200</w:t>
      </w:r>
      <w:r w:rsidRPr="00F74E0C">
        <w:rPr>
          <w:sz w:val="28"/>
          <w:szCs w:val="28"/>
        </w:rPr>
        <w:t xml:space="preserve"> франков. Таким образом, по закону ценностное соотношение между серебром и золотом было принято</w:t>
      </w:r>
      <w:r w:rsidRPr="00F74E0C">
        <w:rPr>
          <w:noProof/>
          <w:sz w:val="28"/>
          <w:szCs w:val="28"/>
        </w:rPr>
        <w:t xml:space="preserve"> 1: 15,5.</w:t>
      </w:r>
      <w:r w:rsidRPr="00F74E0C">
        <w:rPr>
          <w:sz w:val="28"/>
          <w:szCs w:val="28"/>
        </w:rPr>
        <w:t xml:space="preserve"> Фактическое соотношение рыночных стоимостей этих металлов отклонялось от установленного законом то в ту, то в другую сторону. В результате в денежном обращении Франции в одни периоды серебро вытесняло из обращения золото, а в другие</w:t>
      </w:r>
      <w:r w:rsidRPr="00F74E0C">
        <w:rPr>
          <w:noProof/>
          <w:sz w:val="28"/>
          <w:szCs w:val="28"/>
        </w:rPr>
        <w:t xml:space="preserve"> —</w:t>
      </w:r>
      <w:r w:rsidRPr="00F74E0C">
        <w:rPr>
          <w:sz w:val="28"/>
          <w:szCs w:val="28"/>
        </w:rPr>
        <w:t xml:space="preserve"> золото вытесняло серебро.</w:t>
      </w:r>
    </w:p>
    <w:p w:rsidR="00D26C7C" w:rsidRPr="00F74E0C" w:rsidRDefault="00D26C7C" w:rsidP="00F74E0C">
      <w:pPr>
        <w:spacing w:line="360" w:lineRule="auto"/>
        <w:ind w:firstLine="709"/>
        <w:jc w:val="both"/>
        <w:rPr>
          <w:sz w:val="28"/>
          <w:szCs w:val="28"/>
        </w:rPr>
      </w:pPr>
      <w:r w:rsidRPr="00F74E0C">
        <w:rPr>
          <w:sz w:val="28"/>
          <w:szCs w:val="28"/>
        </w:rPr>
        <w:t>В 1865 г. по инициативе Наполеона 111 была подписана Парижская конвенция, объединившая денежные системы Франции, Бельгии, Швейцарии и Италии. Это объединение получило название Латинский союз, в 1868 г.</w:t>
      </w:r>
      <w:r w:rsidR="00F74E0C">
        <w:rPr>
          <w:sz w:val="28"/>
          <w:szCs w:val="28"/>
        </w:rPr>
        <w:t xml:space="preserve"> </w:t>
      </w:r>
      <w:r w:rsidRPr="00F74E0C">
        <w:rPr>
          <w:sz w:val="28"/>
          <w:szCs w:val="28"/>
        </w:rPr>
        <w:t>к нему присоединилась Греция и Ватикан, в</w:t>
      </w:r>
      <w:r w:rsidR="00F74E0C">
        <w:rPr>
          <w:sz w:val="28"/>
          <w:szCs w:val="28"/>
        </w:rPr>
        <w:t xml:space="preserve"> </w:t>
      </w:r>
      <w:r w:rsidRPr="00F74E0C">
        <w:rPr>
          <w:sz w:val="28"/>
          <w:szCs w:val="28"/>
        </w:rPr>
        <w:t>1877г.</w:t>
      </w:r>
      <w:r w:rsidR="00F74E0C">
        <w:rPr>
          <w:sz w:val="28"/>
          <w:szCs w:val="28"/>
        </w:rPr>
        <w:t xml:space="preserve"> </w:t>
      </w:r>
      <w:r w:rsidRPr="00F74E0C">
        <w:rPr>
          <w:sz w:val="28"/>
          <w:szCs w:val="28"/>
        </w:rPr>
        <w:t xml:space="preserve">– Финляндия. </w:t>
      </w:r>
    </w:p>
    <w:p w:rsidR="00D26C7C" w:rsidRPr="00F74E0C" w:rsidRDefault="00D26C7C" w:rsidP="00F74E0C">
      <w:pPr>
        <w:spacing w:line="360" w:lineRule="auto"/>
        <w:ind w:firstLine="709"/>
        <w:jc w:val="both"/>
        <w:rPr>
          <w:sz w:val="28"/>
          <w:szCs w:val="28"/>
        </w:rPr>
      </w:pPr>
      <w:r w:rsidRPr="00F74E0C">
        <w:rPr>
          <w:sz w:val="28"/>
          <w:szCs w:val="28"/>
        </w:rPr>
        <w:t>Союз основывался на признании французского франка в качестве эталона стоимости и чеканке странами-участницами национальных</w:t>
      </w:r>
      <w:r w:rsidR="00F74E0C">
        <w:rPr>
          <w:sz w:val="28"/>
          <w:szCs w:val="28"/>
        </w:rPr>
        <w:t xml:space="preserve"> </w:t>
      </w:r>
      <w:r w:rsidRPr="00F74E0C">
        <w:rPr>
          <w:sz w:val="28"/>
          <w:szCs w:val="28"/>
        </w:rPr>
        <w:t>серебряных монет одного и того же серебряного номинала и веса исходя из биметаллизма и</w:t>
      </w:r>
      <w:r w:rsidR="00F74E0C">
        <w:rPr>
          <w:sz w:val="28"/>
          <w:szCs w:val="28"/>
        </w:rPr>
        <w:t xml:space="preserve"> </w:t>
      </w:r>
      <w:r w:rsidRPr="00F74E0C">
        <w:rPr>
          <w:sz w:val="28"/>
          <w:szCs w:val="28"/>
        </w:rPr>
        <w:t>принятого во Франции. Золотые и серебряные монеты стран-участниц могли свободно обращаться в качестве законного платежного средства на территории каждого государства, входившего в союз. Другими словами, денежные единицы государств сохраняли свое названия, но имели равный паритет, т.е. 5 фр. франков равнялись 5 бельгийским франкам и т.д.</w:t>
      </w:r>
    </w:p>
    <w:p w:rsidR="0053562E" w:rsidRPr="00F74E0C" w:rsidRDefault="0053562E" w:rsidP="00F74E0C">
      <w:pPr>
        <w:spacing w:line="360" w:lineRule="auto"/>
        <w:ind w:firstLine="709"/>
        <w:jc w:val="both"/>
        <w:rPr>
          <w:sz w:val="28"/>
          <w:szCs w:val="28"/>
        </w:rPr>
      </w:pPr>
      <w:r w:rsidRPr="00F74E0C">
        <w:rPr>
          <w:sz w:val="28"/>
          <w:szCs w:val="28"/>
        </w:rPr>
        <w:t xml:space="preserve">С самого начала существования Латинского союза его денежная система стала давать сбои из-за избыточной эмиссии бумажных денег Италии и Франции. </w:t>
      </w:r>
    </w:p>
    <w:p w:rsidR="0053562E" w:rsidRPr="00F74E0C" w:rsidRDefault="0053562E" w:rsidP="00F74E0C">
      <w:pPr>
        <w:spacing w:line="360" w:lineRule="auto"/>
        <w:ind w:firstLine="709"/>
        <w:jc w:val="both"/>
        <w:rPr>
          <w:sz w:val="28"/>
          <w:szCs w:val="28"/>
        </w:rPr>
      </w:pPr>
      <w:r w:rsidRPr="00F74E0C">
        <w:rPr>
          <w:sz w:val="28"/>
          <w:szCs w:val="28"/>
        </w:rPr>
        <w:t>После резкого снижения рыночной стоимости серебра страны-участницы понесли потери золота при обязательном обмене подешевевших серебряных монет. Чеканку серебряных монет сначала ограничили, а потом прекратили (в 1873 г.). Правительства стран-участниц союза потребовали от Франции гарантий возмещения золотого содержания серебряных монет, но, получив отказ, фактически вышли из Союза, хотя формально он просуществовал до 1926 года. Окончательной причиной распада Латинского союза стало различие в денежно-кредитной политике во время 2 мировой войны.</w:t>
      </w:r>
    </w:p>
    <w:p w:rsidR="00D26C7C" w:rsidRPr="00F74E0C" w:rsidRDefault="0053562E" w:rsidP="00F74E0C">
      <w:pPr>
        <w:spacing w:line="360" w:lineRule="auto"/>
        <w:ind w:firstLine="709"/>
        <w:jc w:val="both"/>
        <w:rPr>
          <w:i/>
          <w:sz w:val="28"/>
          <w:szCs w:val="28"/>
        </w:rPr>
      </w:pPr>
      <w:r w:rsidRPr="00F74E0C">
        <w:rPr>
          <w:i/>
          <w:sz w:val="28"/>
          <w:szCs w:val="28"/>
        </w:rPr>
        <w:t>2 этап: 1873 -</w:t>
      </w:r>
      <w:r w:rsidR="00F74E0C">
        <w:rPr>
          <w:i/>
          <w:sz w:val="28"/>
          <w:szCs w:val="28"/>
        </w:rPr>
        <w:t xml:space="preserve"> </w:t>
      </w:r>
      <w:r w:rsidR="00EE4ABD" w:rsidRPr="00F74E0C">
        <w:rPr>
          <w:i/>
          <w:sz w:val="28"/>
          <w:szCs w:val="28"/>
        </w:rPr>
        <w:t>конец 30-х гг. ХХ ст. -</w:t>
      </w:r>
      <w:r w:rsidR="00F74E0C">
        <w:rPr>
          <w:i/>
          <w:sz w:val="28"/>
          <w:szCs w:val="28"/>
        </w:rPr>
        <w:t xml:space="preserve"> </w:t>
      </w:r>
      <w:r w:rsidRPr="00F74E0C">
        <w:rPr>
          <w:i/>
          <w:sz w:val="28"/>
          <w:szCs w:val="28"/>
        </w:rPr>
        <w:t>период золотого стандарта</w:t>
      </w:r>
    </w:p>
    <w:p w:rsidR="00467498" w:rsidRPr="00F74E0C" w:rsidRDefault="0053562E" w:rsidP="00F74E0C">
      <w:pPr>
        <w:spacing w:line="360" w:lineRule="auto"/>
        <w:ind w:firstLine="709"/>
        <w:jc w:val="both"/>
        <w:rPr>
          <w:sz w:val="28"/>
          <w:szCs w:val="28"/>
        </w:rPr>
      </w:pPr>
      <w:r w:rsidRPr="00F74E0C">
        <w:rPr>
          <w:sz w:val="28"/>
          <w:szCs w:val="28"/>
        </w:rPr>
        <w:t xml:space="preserve">Отмена в </w:t>
      </w:r>
      <w:smartTag w:uri="urn:schemas-microsoft-com:office:smarttags" w:element="metricconverter">
        <w:smartTagPr>
          <w:attr w:name="ProductID" w:val="1873 г"/>
        </w:smartTagPr>
        <w:r w:rsidRPr="00F74E0C">
          <w:rPr>
            <w:noProof/>
            <w:sz w:val="28"/>
            <w:szCs w:val="28"/>
          </w:rPr>
          <w:t>1873</w:t>
        </w:r>
        <w:r w:rsidRPr="00F74E0C">
          <w:rPr>
            <w:sz w:val="28"/>
            <w:szCs w:val="28"/>
          </w:rPr>
          <w:t xml:space="preserve"> г</w:t>
        </w:r>
      </w:smartTag>
      <w:r w:rsidRPr="00F74E0C">
        <w:rPr>
          <w:sz w:val="28"/>
          <w:szCs w:val="28"/>
        </w:rPr>
        <w:t>. свободной чеканки серебра, сохранение</w:t>
      </w:r>
      <w:r w:rsidRPr="00F74E0C">
        <w:rPr>
          <w:bCs/>
          <w:sz w:val="28"/>
          <w:szCs w:val="28"/>
        </w:rPr>
        <w:t xml:space="preserve"> ее</w:t>
      </w:r>
      <w:r w:rsidRPr="00F74E0C">
        <w:rPr>
          <w:sz w:val="28"/>
          <w:szCs w:val="28"/>
        </w:rPr>
        <w:t xml:space="preserve"> только за золотом означало переход от биметаллизма к золотому монометаллизму. </w:t>
      </w:r>
      <w:r w:rsidR="00467498" w:rsidRPr="00F74E0C">
        <w:rPr>
          <w:sz w:val="28"/>
          <w:szCs w:val="28"/>
        </w:rPr>
        <w:t xml:space="preserve">В </w:t>
      </w:r>
      <w:smartTag w:uri="urn:schemas-microsoft-com:office:smarttags" w:element="metricconverter">
        <w:smartTagPr>
          <w:attr w:name="ProductID" w:val="1903 г"/>
        </w:smartTagPr>
        <w:r w:rsidR="00467498" w:rsidRPr="00F74E0C">
          <w:rPr>
            <w:sz w:val="28"/>
            <w:szCs w:val="28"/>
          </w:rPr>
          <w:t>1903 г</w:t>
        </w:r>
      </w:smartTag>
      <w:r w:rsidR="00467498" w:rsidRPr="00F74E0C">
        <w:rPr>
          <w:sz w:val="28"/>
          <w:szCs w:val="28"/>
        </w:rPr>
        <w:t>. был принят закон, согласно которому стоимость франка приравнивалась к определенному количествудрагоценного металла.</w:t>
      </w:r>
    </w:p>
    <w:p w:rsidR="0053562E" w:rsidRPr="00F74E0C" w:rsidRDefault="0053562E" w:rsidP="00F74E0C">
      <w:pPr>
        <w:spacing w:line="360" w:lineRule="auto"/>
        <w:ind w:firstLine="709"/>
        <w:jc w:val="both"/>
        <w:rPr>
          <w:sz w:val="28"/>
          <w:szCs w:val="28"/>
        </w:rPr>
      </w:pPr>
      <w:r w:rsidRPr="00F74E0C">
        <w:rPr>
          <w:sz w:val="28"/>
          <w:szCs w:val="28"/>
        </w:rPr>
        <w:t>Однако за ранее отчеканенными пятифранковыми серебряными монетами была сохранена неограниченная сила законного платежного средства. Поэтому французская денежная система была золотым монометаллизмом “хромающего типа”.</w:t>
      </w:r>
    </w:p>
    <w:p w:rsidR="0053562E" w:rsidRPr="00F74E0C" w:rsidRDefault="0053562E" w:rsidP="00F74E0C">
      <w:pPr>
        <w:spacing w:line="360" w:lineRule="auto"/>
        <w:ind w:firstLine="709"/>
        <w:jc w:val="both"/>
        <w:rPr>
          <w:sz w:val="28"/>
          <w:szCs w:val="28"/>
        </w:rPr>
      </w:pPr>
      <w:r w:rsidRPr="00F74E0C">
        <w:rPr>
          <w:noProof/>
          <w:sz w:val="28"/>
          <w:szCs w:val="28"/>
        </w:rPr>
        <w:t>5</w:t>
      </w:r>
      <w:r w:rsidRPr="00F74E0C">
        <w:rPr>
          <w:sz w:val="28"/>
          <w:szCs w:val="28"/>
        </w:rPr>
        <w:t xml:space="preserve"> августа</w:t>
      </w:r>
      <w:r w:rsidRPr="00F74E0C">
        <w:rPr>
          <w:noProof/>
          <w:sz w:val="28"/>
          <w:szCs w:val="28"/>
        </w:rPr>
        <w:t xml:space="preserve"> 1914</w:t>
      </w:r>
      <w:r w:rsidRPr="00F74E0C">
        <w:rPr>
          <w:sz w:val="28"/>
          <w:szCs w:val="28"/>
        </w:rPr>
        <w:t xml:space="preserve"> г. был издан закон, отменивший размен банкнот Банка Франции на золото и предоставивший ему право выпуска банкнот с принудительным курсом. Во время войны золотые монеты ушли из обращения, а последнее было заполнено неразменными банкнотами, переродившимися в бумажные деньги. Эмиссия этих банкнот использовалась для финансирования военных расходов государства.</w:t>
      </w:r>
    </w:p>
    <w:p w:rsidR="0053562E" w:rsidRPr="00F74E0C" w:rsidRDefault="0053562E" w:rsidP="00F74E0C">
      <w:pPr>
        <w:spacing w:line="360" w:lineRule="auto"/>
        <w:ind w:firstLine="709"/>
        <w:jc w:val="both"/>
        <w:rPr>
          <w:sz w:val="28"/>
          <w:szCs w:val="28"/>
        </w:rPr>
      </w:pPr>
      <w:r w:rsidRPr="00F74E0C">
        <w:rPr>
          <w:sz w:val="28"/>
          <w:szCs w:val="28"/>
        </w:rPr>
        <w:t>О масштабах инфляции в</w:t>
      </w:r>
      <w:r w:rsidR="00467498" w:rsidRPr="00F74E0C">
        <w:rPr>
          <w:sz w:val="28"/>
          <w:szCs w:val="28"/>
        </w:rPr>
        <w:t>о Франции в период Первой миро</w:t>
      </w:r>
      <w:r w:rsidRPr="00F74E0C">
        <w:rPr>
          <w:sz w:val="28"/>
          <w:szCs w:val="28"/>
        </w:rPr>
        <w:t>вой войны свидетельствуют следующие данные: за</w:t>
      </w:r>
      <w:r w:rsidRPr="00F74E0C">
        <w:rPr>
          <w:noProof/>
          <w:sz w:val="28"/>
          <w:szCs w:val="28"/>
        </w:rPr>
        <w:t xml:space="preserve"> 1913 — 1918</w:t>
      </w:r>
      <w:r w:rsidRPr="00F74E0C">
        <w:rPr>
          <w:sz w:val="28"/>
          <w:szCs w:val="28"/>
        </w:rPr>
        <w:t xml:space="preserve"> гг. количество банкнот в обращении возросло с</w:t>
      </w:r>
      <w:r w:rsidRPr="00F74E0C">
        <w:rPr>
          <w:noProof/>
          <w:sz w:val="28"/>
          <w:szCs w:val="28"/>
        </w:rPr>
        <w:t xml:space="preserve"> 5,7</w:t>
      </w:r>
      <w:r w:rsidRPr="00F74E0C">
        <w:rPr>
          <w:sz w:val="28"/>
          <w:szCs w:val="28"/>
        </w:rPr>
        <w:t xml:space="preserve"> до </w:t>
      </w:r>
      <w:r w:rsidRPr="00F74E0C">
        <w:rPr>
          <w:noProof/>
          <w:sz w:val="28"/>
          <w:szCs w:val="28"/>
        </w:rPr>
        <w:t>,31,1</w:t>
      </w:r>
      <w:r w:rsidRPr="00F74E0C">
        <w:rPr>
          <w:sz w:val="28"/>
          <w:szCs w:val="28"/>
        </w:rPr>
        <w:t xml:space="preserve"> млрд фр., сумма вкладов на текущие счета в главных коммерческих банках</w:t>
      </w:r>
      <w:r w:rsidRPr="00F74E0C">
        <w:rPr>
          <w:noProof/>
          <w:sz w:val="28"/>
          <w:szCs w:val="28"/>
        </w:rPr>
        <w:t xml:space="preserve"> —</w:t>
      </w:r>
      <w:r w:rsidRPr="00F74E0C">
        <w:rPr>
          <w:sz w:val="28"/>
          <w:szCs w:val="28"/>
        </w:rPr>
        <w:t xml:space="preserve"> с</w:t>
      </w:r>
      <w:r w:rsidRPr="00F74E0C">
        <w:rPr>
          <w:noProof/>
          <w:sz w:val="28"/>
          <w:szCs w:val="28"/>
        </w:rPr>
        <w:t xml:space="preserve"> 4,6</w:t>
      </w:r>
      <w:r w:rsidRPr="00F74E0C">
        <w:rPr>
          <w:sz w:val="28"/>
          <w:szCs w:val="28"/>
        </w:rPr>
        <w:t xml:space="preserve"> до</w:t>
      </w:r>
      <w:r w:rsidRPr="00F74E0C">
        <w:rPr>
          <w:noProof/>
          <w:sz w:val="28"/>
          <w:szCs w:val="28"/>
        </w:rPr>
        <w:t xml:space="preserve"> 8,1</w:t>
      </w:r>
      <w:r w:rsidRPr="00F74E0C">
        <w:rPr>
          <w:sz w:val="28"/>
          <w:szCs w:val="28"/>
        </w:rPr>
        <w:t xml:space="preserve"> млрд фр., а индекс опто</w:t>
      </w:r>
      <w:r w:rsidR="00467498" w:rsidRPr="00F74E0C">
        <w:rPr>
          <w:sz w:val="28"/>
          <w:szCs w:val="28"/>
        </w:rPr>
        <w:t xml:space="preserve">вых </w:t>
      </w:r>
      <w:r w:rsidRPr="00F74E0C">
        <w:rPr>
          <w:sz w:val="28"/>
          <w:szCs w:val="28"/>
        </w:rPr>
        <w:t>цен повысился в</w:t>
      </w:r>
      <w:r w:rsidRPr="00F74E0C">
        <w:rPr>
          <w:noProof/>
          <w:sz w:val="28"/>
          <w:szCs w:val="28"/>
        </w:rPr>
        <w:t xml:space="preserve"> 3,4</w:t>
      </w:r>
      <w:r w:rsidRPr="00F74E0C">
        <w:rPr>
          <w:sz w:val="28"/>
          <w:szCs w:val="28"/>
        </w:rPr>
        <w:t xml:space="preserve"> раза.</w:t>
      </w:r>
    </w:p>
    <w:p w:rsidR="0053562E" w:rsidRPr="00F74E0C" w:rsidRDefault="0053562E" w:rsidP="00F74E0C">
      <w:pPr>
        <w:spacing w:line="360" w:lineRule="auto"/>
        <w:ind w:firstLine="709"/>
        <w:jc w:val="both"/>
        <w:rPr>
          <w:sz w:val="28"/>
          <w:szCs w:val="28"/>
        </w:rPr>
      </w:pPr>
      <w:r w:rsidRPr="00F74E0C">
        <w:rPr>
          <w:sz w:val="28"/>
          <w:szCs w:val="28"/>
        </w:rPr>
        <w:t>Инфляция, начавшаяся в годы Первой мировой войны, продолжалась во Франции дольше, чем в других капиталистических странах, вплоть до</w:t>
      </w:r>
      <w:r w:rsidRPr="00F74E0C">
        <w:rPr>
          <w:noProof/>
          <w:sz w:val="28"/>
          <w:szCs w:val="28"/>
        </w:rPr>
        <w:t xml:space="preserve"> 1926</w:t>
      </w:r>
      <w:r w:rsidRPr="00F74E0C">
        <w:rPr>
          <w:sz w:val="28"/>
          <w:szCs w:val="28"/>
        </w:rPr>
        <w:t xml:space="preserve"> г</w:t>
      </w:r>
      <w:r w:rsidR="00467498" w:rsidRPr="00F74E0C">
        <w:rPr>
          <w:sz w:val="28"/>
          <w:szCs w:val="28"/>
        </w:rPr>
        <w:t>. Это объясняется тем, что Фран</w:t>
      </w:r>
      <w:r w:rsidRPr="00F74E0C">
        <w:rPr>
          <w:sz w:val="28"/>
          <w:szCs w:val="28"/>
        </w:rPr>
        <w:t>ция в связи с крупными расходами по восста</w:t>
      </w:r>
      <w:r w:rsidR="00467498" w:rsidRPr="00F74E0C">
        <w:rPr>
          <w:sz w:val="28"/>
          <w:szCs w:val="28"/>
        </w:rPr>
        <w:t>новлению разрушен</w:t>
      </w:r>
      <w:r w:rsidRPr="00F74E0C">
        <w:rPr>
          <w:sz w:val="28"/>
          <w:szCs w:val="28"/>
        </w:rPr>
        <w:t>ных в годы войны областей имела большой бюд</w:t>
      </w:r>
      <w:r w:rsidR="00467498" w:rsidRPr="00F74E0C">
        <w:rPr>
          <w:sz w:val="28"/>
          <w:szCs w:val="28"/>
        </w:rPr>
        <w:t xml:space="preserve">жетный дефицит, </w:t>
      </w:r>
      <w:r w:rsidRPr="00F74E0C">
        <w:rPr>
          <w:sz w:val="28"/>
          <w:szCs w:val="28"/>
        </w:rPr>
        <w:t>который она в значительной мере покрывала путем инфляционного выпуска бумажных денег. При этом инфляция прямо исполь</w:t>
      </w:r>
      <w:r w:rsidR="00467498" w:rsidRPr="00F74E0C">
        <w:rPr>
          <w:sz w:val="28"/>
          <w:szCs w:val="28"/>
        </w:rPr>
        <w:t>з</w:t>
      </w:r>
      <w:r w:rsidRPr="00F74E0C">
        <w:rPr>
          <w:sz w:val="28"/>
          <w:szCs w:val="28"/>
        </w:rPr>
        <w:t>овалась для финансирования компаний, которые получали громадные субсидии от казначейства под видом возмещения ущерба, понесенного их предприятиями во время войны.</w:t>
      </w:r>
    </w:p>
    <w:p w:rsidR="00467498" w:rsidRPr="00F74E0C" w:rsidRDefault="00467498" w:rsidP="00F74E0C">
      <w:pPr>
        <w:spacing w:line="360" w:lineRule="auto"/>
        <w:ind w:firstLine="709"/>
        <w:jc w:val="both"/>
        <w:rPr>
          <w:sz w:val="28"/>
          <w:szCs w:val="28"/>
        </w:rPr>
      </w:pPr>
      <w:r w:rsidRPr="00F74E0C">
        <w:rPr>
          <w:sz w:val="28"/>
          <w:szCs w:val="28"/>
        </w:rPr>
        <w:t>Поворот от инфляции к стабилизации франка начался только в</w:t>
      </w:r>
      <w:r w:rsidRPr="00F74E0C">
        <w:rPr>
          <w:noProof/>
          <w:sz w:val="28"/>
          <w:szCs w:val="28"/>
        </w:rPr>
        <w:t xml:space="preserve"> 1926</w:t>
      </w:r>
      <w:r w:rsidRPr="00F74E0C">
        <w:rPr>
          <w:sz w:val="28"/>
          <w:szCs w:val="28"/>
        </w:rPr>
        <w:t xml:space="preserve"> г. Государственный бюджет был сбалансирован с помощью дополнительных налогов. В результате проведения дефляционной политики денежная масса в</w:t>
      </w:r>
      <w:r w:rsidRPr="00F74E0C">
        <w:rPr>
          <w:noProof/>
          <w:sz w:val="28"/>
          <w:szCs w:val="28"/>
        </w:rPr>
        <w:t xml:space="preserve"> 1926—1927</w:t>
      </w:r>
      <w:r w:rsidRPr="00F74E0C">
        <w:rPr>
          <w:sz w:val="28"/>
          <w:szCs w:val="28"/>
        </w:rPr>
        <w:t xml:space="preserve"> гг. несколько сократилась, а в</w:t>
      </w:r>
      <w:r w:rsidRPr="00F74E0C">
        <w:rPr>
          <w:noProof/>
          <w:sz w:val="28"/>
          <w:szCs w:val="28"/>
        </w:rPr>
        <w:t xml:space="preserve"> 1928</w:t>
      </w:r>
      <w:r w:rsidRPr="00F74E0C">
        <w:rPr>
          <w:sz w:val="28"/>
          <w:szCs w:val="28"/>
        </w:rPr>
        <w:t xml:space="preserve"> г. была проведена денежная реформа. </w:t>
      </w:r>
    </w:p>
    <w:p w:rsidR="00467498" w:rsidRPr="00F74E0C" w:rsidRDefault="00467498" w:rsidP="00F74E0C">
      <w:pPr>
        <w:spacing w:line="360" w:lineRule="auto"/>
        <w:ind w:firstLine="709"/>
        <w:jc w:val="both"/>
        <w:rPr>
          <w:sz w:val="28"/>
          <w:szCs w:val="28"/>
        </w:rPr>
      </w:pPr>
      <w:r w:rsidRPr="00F74E0C">
        <w:rPr>
          <w:sz w:val="28"/>
          <w:szCs w:val="28"/>
        </w:rPr>
        <w:t>Франция не восстановила размена банкнот на золото по довоенному золотому паритету, а провела скрытую девальвацию: хотя банкноты подлежали размену на золото в слитках по номиналу, золотое содержание франка было уменьшено почти в</w:t>
      </w:r>
      <w:r w:rsidRPr="00F74E0C">
        <w:rPr>
          <w:noProof/>
          <w:sz w:val="28"/>
          <w:szCs w:val="28"/>
        </w:rPr>
        <w:t xml:space="preserve"> 5</w:t>
      </w:r>
      <w:r w:rsidRPr="00F74E0C">
        <w:rPr>
          <w:sz w:val="28"/>
          <w:szCs w:val="28"/>
        </w:rPr>
        <w:t xml:space="preserve"> раз</w:t>
      </w:r>
      <w:r w:rsidRPr="00F74E0C">
        <w:rPr>
          <w:noProof/>
          <w:sz w:val="28"/>
          <w:szCs w:val="28"/>
        </w:rPr>
        <w:t xml:space="preserve"> —</w:t>
      </w:r>
      <w:r w:rsidRPr="00F74E0C">
        <w:rPr>
          <w:sz w:val="28"/>
          <w:szCs w:val="28"/>
        </w:rPr>
        <w:t xml:space="preserve"> с</w:t>
      </w:r>
      <w:r w:rsidRPr="00F74E0C">
        <w:rPr>
          <w:noProof/>
          <w:sz w:val="28"/>
          <w:szCs w:val="28"/>
        </w:rPr>
        <w:t xml:space="preserve"> 0,290323</w:t>
      </w:r>
      <w:r w:rsidRPr="00F74E0C">
        <w:rPr>
          <w:sz w:val="28"/>
          <w:szCs w:val="28"/>
        </w:rPr>
        <w:t xml:space="preserve"> г до</w:t>
      </w:r>
      <w:r w:rsidRPr="00F74E0C">
        <w:rPr>
          <w:noProof/>
          <w:sz w:val="28"/>
          <w:szCs w:val="28"/>
        </w:rPr>
        <w:t xml:space="preserve"> 0,05895</w:t>
      </w:r>
      <w:r w:rsidRPr="00F74E0C">
        <w:rPr>
          <w:sz w:val="28"/>
          <w:szCs w:val="28"/>
        </w:rPr>
        <w:t xml:space="preserve"> г чистого золота. Девальвация франка узаконила конфискацию</w:t>
      </w:r>
      <w:r w:rsidRPr="00F74E0C">
        <w:rPr>
          <w:noProof/>
          <w:sz w:val="28"/>
          <w:szCs w:val="28"/>
        </w:rPr>
        <w:t xml:space="preserve"> 4/5</w:t>
      </w:r>
      <w:r w:rsidRPr="00F74E0C">
        <w:rPr>
          <w:sz w:val="28"/>
          <w:szCs w:val="28"/>
        </w:rPr>
        <w:t xml:space="preserve"> всех денежных сбережений.</w:t>
      </w:r>
    </w:p>
    <w:p w:rsidR="00467498" w:rsidRPr="00F74E0C" w:rsidRDefault="00467498" w:rsidP="00F74E0C">
      <w:pPr>
        <w:spacing w:line="360" w:lineRule="auto"/>
        <w:ind w:firstLine="709"/>
        <w:jc w:val="both"/>
        <w:rPr>
          <w:sz w:val="28"/>
          <w:szCs w:val="28"/>
        </w:rPr>
      </w:pPr>
      <w:r w:rsidRPr="00F74E0C">
        <w:rPr>
          <w:sz w:val="28"/>
          <w:szCs w:val="28"/>
        </w:rPr>
        <w:t>Итогом денежной реформы</w:t>
      </w:r>
      <w:r w:rsidRPr="00F74E0C">
        <w:rPr>
          <w:noProof/>
          <w:sz w:val="28"/>
          <w:szCs w:val="28"/>
        </w:rPr>
        <w:t xml:space="preserve"> 1928</w:t>
      </w:r>
      <w:r w:rsidRPr="00F74E0C">
        <w:rPr>
          <w:sz w:val="28"/>
          <w:szCs w:val="28"/>
        </w:rPr>
        <w:t xml:space="preserve"> г. во Франции было введение золотослиткового стандарта, причем обратимость банкнот в золото была урезана: банкноты подлежали размену на золотые слитки лишь при условии предъявления их к размену на сумму не менее</w:t>
      </w:r>
      <w:r w:rsidRPr="00F74E0C">
        <w:rPr>
          <w:noProof/>
          <w:sz w:val="28"/>
          <w:szCs w:val="28"/>
        </w:rPr>
        <w:t xml:space="preserve"> 215</w:t>
      </w:r>
      <w:r w:rsidRPr="00F74E0C">
        <w:rPr>
          <w:sz w:val="28"/>
          <w:szCs w:val="28"/>
        </w:rPr>
        <w:t xml:space="preserve"> тыс. фр., что равнялось</w:t>
      </w:r>
      <w:r w:rsidRPr="00F74E0C">
        <w:rPr>
          <w:noProof/>
          <w:sz w:val="28"/>
          <w:szCs w:val="28"/>
        </w:rPr>
        <w:t xml:space="preserve"> 12,5</w:t>
      </w:r>
      <w:r w:rsidRPr="00F74E0C">
        <w:rPr>
          <w:sz w:val="28"/>
          <w:szCs w:val="28"/>
        </w:rPr>
        <w:t xml:space="preserve"> кг золота. Тем самым для мелких держателей банкноты были фактически неразменны.</w:t>
      </w:r>
    </w:p>
    <w:p w:rsidR="00467498" w:rsidRPr="00F74E0C" w:rsidRDefault="00467498" w:rsidP="00F74E0C">
      <w:pPr>
        <w:spacing w:line="360" w:lineRule="auto"/>
        <w:ind w:firstLine="709"/>
        <w:jc w:val="both"/>
        <w:rPr>
          <w:sz w:val="28"/>
          <w:szCs w:val="28"/>
        </w:rPr>
      </w:pPr>
      <w:r w:rsidRPr="00F74E0C">
        <w:rPr>
          <w:sz w:val="28"/>
          <w:szCs w:val="28"/>
        </w:rPr>
        <w:t>В отличие от других западных стран, Франция во время кризиса</w:t>
      </w:r>
      <w:r w:rsidRPr="00F74E0C">
        <w:rPr>
          <w:noProof/>
          <w:sz w:val="28"/>
          <w:szCs w:val="28"/>
        </w:rPr>
        <w:t xml:space="preserve"> 1929—1933</w:t>
      </w:r>
      <w:r w:rsidRPr="00F74E0C">
        <w:rPr>
          <w:sz w:val="28"/>
          <w:szCs w:val="28"/>
        </w:rPr>
        <w:t xml:space="preserve"> гг. сохранила золотослитковый стандарт. Это было связано с тем, что кризис охватил ее позднее, чем другие страны. Золотой запас Банка Франции с июня</w:t>
      </w:r>
      <w:r w:rsidRPr="00F74E0C">
        <w:rPr>
          <w:noProof/>
          <w:sz w:val="28"/>
          <w:szCs w:val="28"/>
        </w:rPr>
        <w:t xml:space="preserve"> 1928</w:t>
      </w:r>
      <w:r w:rsidRPr="00F74E0C">
        <w:rPr>
          <w:sz w:val="28"/>
          <w:szCs w:val="28"/>
        </w:rPr>
        <w:t xml:space="preserve"> г. до конца </w:t>
      </w:r>
      <w:r w:rsidRPr="00F74E0C">
        <w:rPr>
          <w:noProof/>
          <w:sz w:val="28"/>
          <w:szCs w:val="28"/>
        </w:rPr>
        <w:t>1932</w:t>
      </w:r>
      <w:r w:rsidRPr="00F74E0C">
        <w:rPr>
          <w:sz w:val="28"/>
          <w:szCs w:val="28"/>
        </w:rPr>
        <w:t xml:space="preserve"> г. увеличился с</w:t>
      </w:r>
      <w:r w:rsidRPr="00F74E0C">
        <w:rPr>
          <w:noProof/>
          <w:sz w:val="28"/>
          <w:szCs w:val="28"/>
        </w:rPr>
        <w:t xml:space="preserve"> 29</w:t>
      </w:r>
      <w:r w:rsidRPr="00F74E0C">
        <w:rPr>
          <w:sz w:val="28"/>
          <w:szCs w:val="28"/>
        </w:rPr>
        <w:t xml:space="preserve"> до</w:t>
      </w:r>
      <w:r w:rsidRPr="00F74E0C">
        <w:rPr>
          <w:noProof/>
          <w:sz w:val="28"/>
          <w:szCs w:val="28"/>
        </w:rPr>
        <w:t xml:space="preserve"> 83</w:t>
      </w:r>
      <w:r w:rsidRPr="00F74E0C">
        <w:rPr>
          <w:sz w:val="28"/>
          <w:szCs w:val="28"/>
        </w:rPr>
        <w:t xml:space="preserve"> млрд. фр. (в новых франках). Приток золота во Францию явился результатом возврата после денежной реформы из-за границы французских капиталов, ушедших туда в годы инфляции, а также значительного притока иностранных денежных капиталов, искавших во Франции убежища от обесценения, которому они подвергались в своих странах.</w:t>
      </w:r>
    </w:p>
    <w:p w:rsidR="00467498" w:rsidRPr="00F74E0C" w:rsidRDefault="00467498" w:rsidP="00F74E0C">
      <w:pPr>
        <w:spacing w:line="360" w:lineRule="auto"/>
        <w:ind w:firstLine="709"/>
        <w:jc w:val="both"/>
        <w:rPr>
          <w:sz w:val="28"/>
          <w:szCs w:val="28"/>
        </w:rPr>
      </w:pPr>
      <w:r w:rsidRPr="00F74E0C">
        <w:rPr>
          <w:sz w:val="28"/>
          <w:szCs w:val="28"/>
        </w:rPr>
        <w:t>Опираясь на свои возросшие золотые запасы, Франция возглавила так называемый золотой блок, в который вошло еще несколько западноевропейских стран (Бельгия, Голландия, Швейцария). Ведущая роль Франции в золотом блоке и ее борьба за сохранение золотого стандарта объяснялись заинтересованностью в золотом стандарте влиятельных в этой стране рантье. Кроме того, французское, правительство опасалось недовольства широких слоев мелкой буржуазии в случае отмены золотого стандарта и нового обесценения франка.</w:t>
      </w:r>
    </w:p>
    <w:p w:rsidR="00EE4ABD" w:rsidRPr="00F74E0C" w:rsidRDefault="00EE4ABD" w:rsidP="00F74E0C">
      <w:pPr>
        <w:spacing w:line="360" w:lineRule="auto"/>
        <w:ind w:firstLine="709"/>
        <w:jc w:val="both"/>
        <w:rPr>
          <w:sz w:val="28"/>
          <w:szCs w:val="28"/>
        </w:rPr>
      </w:pPr>
      <w:r w:rsidRPr="00F74E0C">
        <w:rPr>
          <w:sz w:val="28"/>
          <w:szCs w:val="28"/>
        </w:rPr>
        <w:t>В середине 30-х гг. экономическое и финансовое положение Франции ухудшилось. Индекс ее промышленной продукции снизился с</w:t>
      </w:r>
      <w:r w:rsidRPr="00F74E0C">
        <w:rPr>
          <w:noProof/>
          <w:sz w:val="28"/>
          <w:szCs w:val="28"/>
        </w:rPr>
        <w:t xml:space="preserve"> 1933</w:t>
      </w:r>
      <w:r w:rsidRPr="00F74E0C">
        <w:rPr>
          <w:sz w:val="28"/>
          <w:szCs w:val="28"/>
        </w:rPr>
        <w:t xml:space="preserve"> по</w:t>
      </w:r>
      <w:r w:rsidRPr="00F74E0C">
        <w:rPr>
          <w:noProof/>
          <w:sz w:val="28"/>
          <w:szCs w:val="28"/>
        </w:rPr>
        <w:t xml:space="preserve"> 1935</w:t>
      </w:r>
      <w:r w:rsidRPr="00F74E0C">
        <w:rPr>
          <w:sz w:val="28"/>
          <w:szCs w:val="28"/>
        </w:rPr>
        <w:t xml:space="preserve"> г. на</w:t>
      </w:r>
      <w:r w:rsidRPr="00F74E0C">
        <w:rPr>
          <w:noProof/>
          <w:sz w:val="28"/>
          <w:szCs w:val="28"/>
        </w:rPr>
        <w:t xml:space="preserve"> 12%,</w:t>
      </w:r>
      <w:r w:rsidRPr="00F74E0C">
        <w:rPr>
          <w:sz w:val="28"/>
          <w:szCs w:val="28"/>
        </w:rPr>
        <w:t xml:space="preserve"> бюджетный дефицит увеличился с</w:t>
      </w:r>
      <w:r w:rsidRPr="00F74E0C">
        <w:rPr>
          <w:noProof/>
          <w:sz w:val="28"/>
          <w:szCs w:val="28"/>
        </w:rPr>
        <w:t xml:space="preserve"> 4,6</w:t>
      </w:r>
      <w:r w:rsidRPr="00F74E0C">
        <w:rPr>
          <w:sz w:val="28"/>
          <w:szCs w:val="28"/>
        </w:rPr>
        <w:t xml:space="preserve"> млрд. фр. в</w:t>
      </w:r>
      <w:r w:rsidRPr="00F74E0C">
        <w:rPr>
          <w:noProof/>
          <w:sz w:val="28"/>
          <w:szCs w:val="28"/>
        </w:rPr>
        <w:t xml:space="preserve"> 1932</w:t>
      </w:r>
      <w:r w:rsidRPr="00F74E0C">
        <w:rPr>
          <w:sz w:val="28"/>
          <w:szCs w:val="28"/>
        </w:rPr>
        <w:t xml:space="preserve"> г. до</w:t>
      </w:r>
      <w:r w:rsidRPr="00F74E0C">
        <w:rPr>
          <w:noProof/>
          <w:sz w:val="28"/>
          <w:szCs w:val="28"/>
        </w:rPr>
        <w:t xml:space="preserve"> 16,9</w:t>
      </w:r>
      <w:r w:rsidRPr="00F74E0C">
        <w:rPr>
          <w:sz w:val="28"/>
          <w:szCs w:val="28"/>
        </w:rPr>
        <w:t xml:space="preserve"> млрд. фр. в</w:t>
      </w:r>
      <w:r w:rsidRPr="00F74E0C">
        <w:rPr>
          <w:noProof/>
          <w:sz w:val="28"/>
          <w:szCs w:val="28"/>
        </w:rPr>
        <w:t xml:space="preserve"> 1936</w:t>
      </w:r>
      <w:r w:rsidRPr="00F74E0C">
        <w:rPr>
          <w:sz w:val="28"/>
          <w:szCs w:val="28"/>
        </w:rPr>
        <w:t xml:space="preserve"> г., а золотой запас Банка Франции уменьшился за тот же период с</w:t>
      </w:r>
      <w:r w:rsidRPr="00F74E0C">
        <w:rPr>
          <w:noProof/>
          <w:sz w:val="28"/>
          <w:szCs w:val="28"/>
        </w:rPr>
        <w:t xml:space="preserve"> 83</w:t>
      </w:r>
      <w:r w:rsidRPr="00F74E0C">
        <w:rPr>
          <w:sz w:val="28"/>
          <w:szCs w:val="28"/>
        </w:rPr>
        <w:t xml:space="preserve"> до </w:t>
      </w:r>
      <w:r w:rsidRPr="00F74E0C">
        <w:rPr>
          <w:noProof/>
          <w:sz w:val="28"/>
          <w:szCs w:val="28"/>
        </w:rPr>
        <w:t>50</w:t>
      </w:r>
      <w:r w:rsidRPr="00F74E0C">
        <w:rPr>
          <w:sz w:val="28"/>
          <w:szCs w:val="28"/>
        </w:rPr>
        <w:t xml:space="preserve"> млрд. фр. Утечка золота из Франции, особенно усилившаяся с</w:t>
      </w:r>
      <w:r w:rsidRPr="00F74E0C">
        <w:rPr>
          <w:noProof/>
          <w:sz w:val="28"/>
          <w:szCs w:val="28"/>
        </w:rPr>
        <w:t xml:space="preserve"> 1936</w:t>
      </w:r>
      <w:r w:rsidRPr="00F74E0C">
        <w:rPr>
          <w:sz w:val="28"/>
          <w:szCs w:val="28"/>
        </w:rPr>
        <w:t xml:space="preserve"> г., явилась результатом не только объективных экономических условий, но и сознательной политики финансовой олигархии, которая вела атаки на франк, стремясь сбросить правительство Народного фронта. С этой целью в массовом масштабе она переводила свои капиталы за границу. В октябре</w:t>
      </w:r>
      <w:r w:rsidRPr="00F74E0C">
        <w:rPr>
          <w:noProof/>
          <w:sz w:val="28"/>
          <w:szCs w:val="28"/>
        </w:rPr>
        <w:t xml:space="preserve"> 1936</w:t>
      </w:r>
      <w:r w:rsidRPr="00F74E0C">
        <w:rPr>
          <w:sz w:val="28"/>
          <w:szCs w:val="28"/>
        </w:rPr>
        <w:t xml:space="preserve"> г. правительство, возглавлявшееся правым социалистом Блюмом, несмотря на протесты коммунистической партии, провело девальвацию франка, снизив его золотое содержание более чем на</w:t>
      </w:r>
      <w:r w:rsidRPr="00F74E0C">
        <w:rPr>
          <w:noProof/>
          <w:sz w:val="28"/>
          <w:szCs w:val="28"/>
        </w:rPr>
        <w:t xml:space="preserve"> 25%.</w:t>
      </w:r>
      <w:r w:rsidRPr="00F74E0C">
        <w:rPr>
          <w:sz w:val="28"/>
          <w:szCs w:val="28"/>
        </w:rPr>
        <w:t xml:space="preserve"> При этом размен банкнот на золото был прекращен. В </w:t>
      </w:r>
      <w:r w:rsidRPr="00F74E0C">
        <w:rPr>
          <w:noProof/>
          <w:sz w:val="28"/>
          <w:szCs w:val="28"/>
        </w:rPr>
        <w:t>1937</w:t>
      </w:r>
      <w:r w:rsidRPr="00F74E0C">
        <w:rPr>
          <w:sz w:val="28"/>
          <w:szCs w:val="28"/>
        </w:rPr>
        <w:t xml:space="preserve"> и</w:t>
      </w:r>
      <w:r w:rsidRPr="00F74E0C">
        <w:rPr>
          <w:noProof/>
          <w:sz w:val="28"/>
          <w:szCs w:val="28"/>
        </w:rPr>
        <w:t xml:space="preserve"> 1938</w:t>
      </w:r>
      <w:r w:rsidRPr="00F74E0C">
        <w:rPr>
          <w:sz w:val="28"/>
          <w:szCs w:val="28"/>
        </w:rPr>
        <w:t xml:space="preserve"> гг. были проведены еще две девальвации франка,</w:t>
      </w:r>
    </w:p>
    <w:p w:rsidR="00EE4ABD" w:rsidRPr="00F74E0C" w:rsidRDefault="00EE4ABD" w:rsidP="00F74E0C">
      <w:pPr>
        <w:spacing w:line="360" w:lineRule="auto"/>
        <w:ind w:firstLine="709"/>
        <w:jc w:val="both"/>
        <w:rPr>
          <w:sz w:val="28"/>
          <w:szCs w:val="28"/>
        </w:rPr>
      </w:pPr>
      <w:r w:rsidRPr="00F74E0C">
        <w:rPr>
          <w:sz w:val="28"/>
          <w:szCs w:val="28"/>
        </w:rPr>
        <w:t>В итоге трех девальваций</w:t>
      </w:r>
      <w:r w:rsidRPr="00F74E0C">
        <w:rPr>
          <w:noProof/>
          <w:sz w:val="28"/>
          <w:szCs w:val="28"/>
        </w:rPr>
        <w:t xml:space="preserve"> 1936 — 1938</w:t>
      </w:r>
      <w:r w:rsidRPr="00F74E0C">
        <w:rPr>
          <w:sz w:val="28"/>
          <w:szCs w:val="28"/>
        </w:rPr>
        <w:t xml:space="preserve"> гг. франк лишился </w:t>
      </w:r>
      <w:r w:rsidRPr="00F74E0C">
        <w:rPr>
          <w:noProof/>
          <w:sz w:val="28"/>
          <w:szCs w:val="28"/>
        </w:rPr>
        <w:t>58%</w:t>
      </w:r>
      <w:r w:rsidRPr="00F74E0C">
        <w:rPr>
          <w:sz w:val="28"/>
          <w:szCs w:val="28"/>
        </w:rPr>
        <w:t xml:space="preserve"> того золотого содержания, которое было установлено денежной реформой</w:t>
      </w:r>
      <w:r w:rsidRPr="00F74E0C">
        <w:rPr>
          <w:noProof/>
          <w:sz w:val="28"/>
          <w:szCs w:val="28"/>
        </w:rPr>
        <w:t xml:space="preserve"> 1928</w:t>
      </w:r>
      <w:r w:rsidRPr="00F74E0C">
        <w:rPr>
          <w:sz w:val="28"/>
          <w:szCs w:val="28"/>
        </w:rPr>
        <w:t xml:space="preserve"> г. Все эти девальвации существенно отличались от девальвации</w:t>
      </w:r>
      <w:r w:rsidRPr="00F74E0C">
        <w:rPr>
          <w:noProof/>
          <w:sz w:val="28"/>
          <w:szCs w:val="28"/>
        </w:rPr>
        <w:t xml:space="preserve"> 1928</w:t>
      </w:r>
      <w:r w:rsidRPr="00F74E0C">
        <w:rPr>
          <w:sz w:val="28"/>
          <w:szCs w:val="28"/>
        </w:rPr>
        <w:t xml:space="preserve"> г. тем, что они не сопровождались восстановлением золотого стандарта и стабилизацией франка, а, напротив, означали крах золотого стандарта и прогрессирующее обесценение франка. К концу</w:t>
      </w:r>
      <w:r w:rsidRPr="00F74E0C">
        <w:rPr>
          <w:noProof/>
          <w:sz w:val="28"/>
          <w:szCs w:val="28"/>
        </w:rPr>
        <w:t xml:space="preserve"> 1938</w:t>
      </w:r>
      <w:r w:rsidRPr="00F74E0C">
        <w:rPr>
          <w:sz w:val="28"/>
          <w:szCs w:val="28"/>
        </w:rPr>
        <w:t xml:space="preserve"> г. курс франка упал более чем на</w:t>
      </w:r>
      <w:r w:rsidRPr="00F74E0C">
        <w:rPr>
          <w:noProof/>
          <w:sz w:val="28"/>
          <w:szCs w:val="28"/>
        </w:rPr>
        <w:t xml:space="preserve"> 60%</w:t>
      </w:r>
      <w:r w:rsidRPr="00F74E0C">
        <w:rPr>
          <w:sz w:val="28"/>
          <w:szCs w:val="28"/>
        </w:rPr>
        <w:t xml:space="preserve"> по сравнению с его золотым паритетом</w:t>
      </w:r>
      <w:r w:rsidRPr="00F74E0C">
        <w:rPr>
          <w:noProof/>
          <w:sz w:val="28"/>
          <w:szCs w:val="28"/>
        </w:rPr>
        <w:t xml:space="preserve"> 1929</w:t>
      </w:r>
      <w:r w:rsidRPr="00F74E0C">
        <w:rPr>
          <w:sz w:val="28"/>
          <w:szCs w:val="28"/>
        </w:rPr>
        <w:t xml:space="preserve"> г.</w:t>
      </w:r>
    </w:p>
    <w:p w:rsidR="00EE4ABD" w:rsidRPr="00F74E0C" w:rsidRDefault="00EE4ABD" w:rsidP="00F74E0C">
      <w:pPr>
        <w:spacing w:line="360" w:lineRule="auto"/>
        <w:ind w:firstLine="709"/>
        <w:jc w:val="both"/>
        <w:rPr>
          <w:sz w:val="28"/>
          <w:szCs w:val="28"/>
        </w:rPr>
      </w:pPr>
      <w:r w:rsidRPr="00F74E0C">
        <w:rPr>
          <w:sz w:val="28"/>
          <w:szCs w:val="28"/>
        </w:rPr>
        <w:t>В 1939 г. – законодательно оформлена зона франка, куда вошли французские колонии</w:t>
      </w:r>
      <w:r w:rsidR="008B5072" w:rsidRPr="00F74E0C">
        <w:rPr>
          <w:sz w:val="28"/>
          <w:szCs w:val="28"/>
        </w:rPr>
        <w:t xml:space="preserve"> (Алжир, Марокко, Тунис, Камерун, Того и др., а также так называемые заморские департаменты Франции (Гваделупа, Гвиана, Мартиника, Реюньон).</w:t>
      </w:r>
      <w:r w:rsidR="00F74E0C">
        <w:rPr>
          <w:sz w:val="28"/>
          <w:szCs w:val="28"/>
        </w:rPr>
        <w:t xml:space="preserve"> </w:t>
      </w:r>
      <w:r w:rsidR="008B5072" w:rsidRPr="00F74E0C">
        <w:rPr>
          <w:sz w:val="28"/>
          <w:szCs w:val="28"/>
        </w:rPr>
        <w:t>В</w:t>
      </w:r>
      <w:r w:rsidRPr="00F74E0C">
        <w:rPr>
          <w:sz w:val="28"/>
          <w:szCs w:val="28"/>
        </w:rPr>
        <w:t xml:space="preserve">о главе стала Франция. Все страны участницы должны были держать свои резервы во французских франках и хранить их в Париже с жесткой фиксацией обменных курсов. </w:t>
      </w:r>
    </w:p>
    <w:p w:rsidR="008B5072" w:rsidRPr="00F74E0C" w:rsidRDefault="008B5072" w:rsidP="00F74E0C">
      <w:pPr>
        <w:spacing w:line="360" w:lineRule="auto"/>
        <w:ind w:firstLine="709"/>
        <w:jc w:val="both"/>
        <w:rPr>
          <w:sz w:val="28"/>
          <w:szCs w:val="28"/>
        </w:rPr>
      </w:pPr>
      <w:r w:rsidRPr="00F74E0C">
        <w:rPr>
          <w:sz w:val="28"/>
          <w:szCs w:val="28"/>
        </w:rPr>
        <w:t>Франция получала крупные выгоды от зоны франка. Она распоряжалась валютными резервами стран зоны, которые были изъяты оттуда и помещены во Франции. Установление завышенного курса для колониальных франков по отношению к французскому дало возможность французским компаниям получать повышенные доходы от экспорта в колонии своих товаров и капиталов. Зона франка утратила свое значение в начале 70-х гг. в связи с изменениями в мировой валютной системе.</w:t>
      </w:r>
    </w:p>
    <w:p w:rsidR="00EE4ABD" w:rsidRPr="00F74E0C" w:rsidRDefault="00EE4ABD" w:rsidP="00F74E0C">
      <w:pPr>
        <w:spacing w:line="360" w:lineRule="auto"/>
        <w:ind w:firstLine="709"/>
        <w:jc w:val="both"/>
        <w:rPr>
          <w:sz w:val="28"/>
          <w:szCs w:val="28"/>
        </w:rPr>
      </w:pPr>
      <w:r w:rsidRPr="00F74E0C">
        <w:rPr>
          <w:sz w:val="28"/>
          <w:szCs w:val="28"/>
        </w:rPr>
        <w:t>После обретения независимости многие кол</w:t>
      </w:r>
      <w:r w:rsidR="008B5072" w:rsidRPr="00F74E0C">
        <w:rPr>
          <w:sz w:val="28"/>
          <w:szCs w:val="28"/>
        </w:rPr>
        <w:t xml:space="preserve">онии вышли из зоны франка. </w:t>
      </w:r>
      <w:r w:rsidRPr="00F74E0C">
        <w:rPr>
          <w:sz w:val="28"/>
          <w:szCs w:val="28"/>
        </w:rPr>
        <w:t>Но структура экономики</w:t>
      </w:r>
      <w:r w:rsidR="00F74E0C">
        <w:rPr>
          <w:sz w:val="28"/>
          <w:szCs w:val="28"/>
        </w:rPr>
        <w:t xml:space="preserve"> </w:t>
      </w:r>
      <w:r w:rsidRPr="00F74E0C">
        <w:rPr>
          <w:sz w:val="28"/>
          <w:szCs w:val="28"/>
        </w:rPr>
        <w:t>и торговли стран-участниц зоны франка до сих пор носит отпечаток колониальной эпохи. Это касается как производства (экспорт сырьевых ресурсов и импорт продовольствия</w:t>
      </w:r>
      <w:r w:rsidR="00F74E0C">
        <w:rPr>
          <w:sz w:val="28"/>
          <w:szCs w:val="28"/>
        </w:rPr>
        <w:t xml:space="preserve"> </w:t>
      </w:r>
      <w:r w:rsidRPr="00F74E0C">
        <w:rPr>
          <w:sz w:val="28"/>
          <w:szCs w:val="28"/>
        </w:rPr>
        <w:t>и промышленных товаров), так и системы коммуникаций. Зона франка остается сферой влияния Франции, но это уже более экономические интересы, нежели политические.</w:t>
      </w:r>
    </w:p>
    <w:p w:rsidR="00D26C7C" w:rsidRPr="00F74E0C" w:rsidRDefault="00EE4ABD" w:rsidP="00F74E0C">
      <w:pPr>
        <w:spacing w:line="360" w:lineRule="auto"/>
        <w:ind w:firstLine="709"/>
        <w:jc w:val="both"/>
        <w:rPr>
          <w:i/>
          <w:sz w:val="28"/>
          <w:szCs w:val="28"/>
        </w:rPr>
      </w:pPr>
      <w:r w:rsidRPr="00F74E0C">
        <w:rPr>
          <w:i/>
          <w:sz w:val="28"/>
          <w:szCs w:val="28"/>
        </w:rPr>
        <w:t>3 этап:</w:t>
      </w:r>
      <w:r w:rsidR="00F74E0C">
        <w:rPr>
          <w:i/>
          <w:sz w:val="28"/>
          <w:szCs w:val="28"/>
        </w:rPr>
        <w:t xml:space="preserve"> </w:t>
      </w:r>
      <w:r w:rsidR="00A973F0" w:rsidRPr="00F74E0C">
        <w:rPr>
          <w:i/>
          <w:sz w:val="28"/>
          <w:szCs w:val="28"/>
        </w:rPr>
        <w:t>1945 г.</w:t>
      </w:r>
      <w:r w:rsidR="00F74E0C">
        <w:rPr>
          <w:i/>
          <w:sz w:val="28"/>
          <w:szCs w:val="28"/>
        </w:rPr>
        <w:t xml:space="preserve"> </w:t>
      </w:r>
      <w:r w:rsidR="00A973F0" w:rsidRPr="00F74E0C">
        <w:rPr>
          <w:i/>
          <w:sz w:val="28"/>
          <w:szCs w:val="28"/>
        </w:rPr>
        <w:t>– 70-е гг. – период системы золотовалютного стандарта</w:t>
      </w:r>
    </w:p>
    <w:p w:rsidR="00A973F0" w:rsidRPr="00F74E0C" w:rsidRDefault="00797CAF" w:rsidP="00F74E0C">
      <w:pPr>
        <w:spacing w:line="360" w:lineRule="auto"/>
        <w:ind w:firstLine="709"/>
        <w:jc w:val="both"/>
        <w:rPr>
          <w:sz w:val="28"/>
          <w:szCs w:val="28"/>
        </w:rPr>
      </w:pPr>
      <w:r w:rsidRPr="00F74E0C">
        <w:rPr>
          <w:sz w:val="28"/>
          <w:szCs w:val="28"/>
        </w:rPr>
        <w:t xml:space="preserve">Особенностью военной инфляции во Франции, по сравнению с США и </w:t>
      </w:r>
      <w:r w:rsidR="00A973F0" w:rsidRPr="00F74E0C">
        <w:rPr>
          <w:sz w:val="28"/>
          <w:szCs w:val="28"/>
        </w:rPr>
        <w:t>Англией, являлось то, что она усугублялась ограблением Франции гитлеровской Германией. Последняя взимала с Франции громадную оккупационную дань, что было главной причиной огромных бюджетных дефицитов, покрывавшихся путем инфляционного выпуска бумажных денег. Почти весь прирост банкнотной эмиссии во Франции за годы немецкой оккупации предназначался для предоставления чрезвычайных ссуд правительству, которые использовались в целях выплаты оккупационной дани.</w:t>
      </w:r>
    </w:p>
    <w:p w:rsidR="00A973F0" w:rsidRPr="00F74E0C" w:rsidRDefault="00A973F0" w:rsidP="00F74E0C">
      <w:pPr>
        <w:spacing w:line="360" w:lineRule="auto"/>
        <w:ind w:firstLine="709"/>
        <w:jc w:val="both"/>
        <w:rPr>
          <w:sz w:val="28"/>
          <w:szCs w:val="28"/>
        </w:rPr>
      </w:pPr>
      <w:r w:rsidRPr="00F74E0C">
        <w:rPr>
          <w:sz w:val="28"/>
          <w:szCs w:val="28"/>
        </w:rPr>
        <w:t>С конца</w:t>
      </w:r>
      <w:r w:rsidRPr="00F74E0C">
        <w:rPr>
          <w:noProof/>
          <w:sz w:val="28"/>
          <w:szCs w:val="28"/>
        </w:rPr>
        <w:t xml:space="preserve"> 1939</w:t>
      </w:r>
      <w:r w:rsidRPr="00F74E0C">
        <w:rPr>
          <w:sz w:val="28"/>
          <w:szCs w:val="28"/>
        </w:rPr>
        <w:t xml:space="preserve"> г. по сентябрь</w:t>
      </w:r>
      <w:r w:rsidRPr="00F74E0C">
        <w:rPr>
          <w:noProof/>
          <w:sz w:val="28"/>
          <w:szCs w:val="28"/>
        </w:rPr>
        <w:t xml:space="preserve"> 1944</w:t>
      </w:r>
      <w:r w:rsidRPr="00F74E0C">
        <w:rPr>
          <w:sz w:val="28"/>
          <w:szCs w:val="28"/>
        </w:rPr>
        <w:t xml:space="preserve"> г. банкнотное обращение Банка Франции увеличилось со</w:t>
      </w:r>
      <w:r w:rsidRPr="00F74E0C">
        <w:rPr>
          <w:noProof/>
          <w:sz w:val="28"/>
          <w:szCs w:val="28"/>
        </w:rPr>
        <w:t xml:space="preserve"> 151</w:t>
      </w:r>
      <w:r w:rsidRPr="00F74E0C">
        <w:rPr>
          <w:sz w:val="28"/>
          <w:szCs w:val="28"/>
        </w:rPr>
        <w:t xml:space="preserve"> до</w:t>
      </w:r>
      <w:r w:rsidRPr="00F74E0C">
        <w:rPr>
          <w:noProof/>
          <w:sz w:val="28"/>
          <w:szCs w:val="28"/>
        </w:rPr>
        <w:t xml:space="preserve"> 642</w:t>
      </w:r>
      <w:r w:rsidRPr="00F74E0C">
        <w:rPr>
          <w:sz w:val="28"/>
          <w:szCs w:val="28"/>
        </w:rPr>
        <w:t xml:space="preserve"> млрд. фр., т.е. на </w:t>
      </w:r>
      <w:r w:rsidRPr="00F74E0C">
        <w:rPr>
          <w:noProof/>
          <w:sz w:val="28"/>
          <w:szCs w:val="28"/>
        </w:rPr>
        <w:t>491</w:t>
      </w:r>
      <w:r w:rsidRPr="00F74E0C">
        <w:rPr>
          <w:sz w:val="28"/>
          <w:szCs w:val="28"/>
        </w:rPr>
        <w:t xml:space="preserve"> млрд. фр., а чрезвычайные ссуды банка правительству составили на конец</w:t>
      </w:r>
      <w:r w:rsidRPr="00F74E0C">
        <w:rPr>
          <w:noProof/>
          <w:sz w:val="28"/>
          <w:szCs w:val="28"/>
        </w:rPr>
        <w:t xml:space="preserve"> 1944</w:t>
      </w:r>
      <w:r w:rsidRPr="00F74E0C">
        <w:rPr>
          <w:sz w:val="28"/>
          <w:szCs w:val="28"/>
        </w:rPr>
        <w:t xml:space="preserve"> г.</w:t>
      </w:r>
      <w:r w:rsidRPr="00F74E0C">
        <w:rPr>
          <w:noProof/>
          <w:sz w:val="28"/>
          <w:szCs w:val="28"/>
        </w:rPr>
        <w:t xml:space="preserve"> 426</w:t>
      </w:r>
      <w:r w:rsidRPr="00F74E0C">
        <w:rPr>
          <w:sz w:val="28"/>
          <w:szCs w:val="28"/>
        </w:rPr>
        <w:t xml:space="preserve"> млрд. фр.</w:t>
      </w:r>
    </w:p>
    <w:p w:rsidR="00A973F0" w:rsidRPr="00F74E0C" w:rsidRDefault="00A973F0" w:rsidP="00F74E0C">
      <w:pPr>
        <w:spacing w:line="360" w:lineRule="auto"/>
        <w:ind w:firstLine="709"/>
        <w:jc w:val="both"/>
        <w:rPr>
          <w:sz w:val="28"/>
          <w:szCs w:val="28"/>
        </w:rPr>
      </w:pPr>
      <w:r w:rsidRPr="00F74E0C">
        <w:rPr>
          <w:sz w:val="28"/>
          <w:szCs w:val="28"/>
        </w:rPr>
        <w:t>Инфляция во Франции в период Второй мировой войны усугублялась резким упадком производства и товарооборота в результате экономической разрухи, вызванной фашистской оккупацией. Индекс промышленной продукции в</w:t>
      </w:r>
      <w:r w:rsidRPr="00F74E0C">
        <w:rPr>
          <w:noProof/>
          <w:sz w:val="28"/>
          <w:szCs w:val="28"/>
        </w:rPr>
        <w:t xml:space="preserve"> 1945</w:t>
      </w:r>
      <w:r w:rsidRPr="00F74E0C">
        <w:rPr>
          <w:sz w:val="28"/>
          <w:szCs w:val="28"/>
        </w:rPr>
        <w:t xml:space="preserve"> г. сократился по сравнению с</w:t>
      </w:r>
      <w:r w:rsidRPr="00F74E0C">
        <w:rPr>
          <w:noProof/>
          <w:sz w:val="28"/>
          <w:szCs w:val="28"/>
        </w:rPr>
        <w:t xml:space="preserve"> 1939</w:t>
      </w:r>
      <w:r w:rsidRPr="00F74E0C">
        <w:rPr>
          <w:sz w:val="28"/>
          <w:szCs w:val="28"/>
        </w:rPr>
        <w:t xml:space="preserve"> г. в</w:t>
      </w:r>
      <w:r w:rsidRPr="00F74E0C">
        <w:rPr>
          <w:noProof/>
          <w:sz w:val="28"/>
          <w:szCs w:val="28"/>
        </w:rPr>
        <w:t xml:space="preserve"> 2,7</w:t>
      </w:r>
      <w:r w:rsidRPr="00F74E0C">
        <w:rPr>
          <w:sz w:val="28"/>
          <w:szCs w:val="28"/>
        </w:rPr>
        <w:t xml:space="preserve"> раза</w:t>
      </w:r>
    </w:p>
    <w:p w:rsidR="00955075" w:rsidRPr="00F74E0C" w:rsidRDefault="00955075" w:rsidP="00F74E0C">
      <w:pPr>
        <w:spacing w:line="360" w:lineRule="auto"/>
        <w:ind w:firstLine="709"/>
        <w:jc w:val="both"/>
        <w:rPr>
          <w:sz w:val="28"/>
          <w:szCs w:val="28"/>
        </w:rPr>
      </w:pPr>
      <w:r w:rsidRPr="00F74E0C">
        <w:rPr>
          <w:sz w:val="28"/>
          <w:szCs w:val="28"/>
        </w:rPr>
        <w:t>После Второй мировой войны неоднократно осуществлялись девальвации франка.</w:t>
      </w:r>
      <w:r w:rsidR="00F74E0C">
        <w:rPr>
          <w:sz w:val="28"/>
          <w:szCs w:val="28"/>
        </w:rPr>
        <w:t xml:space="preserve"> </w:t>
      </w:r>
      <w:r w:rsidRPr="00F74E0C">
        <w:rPr>
          <w:sz w:val="28"/>
          <w:szCs w:val="28"/>
        </w:rPr>
        <w:t>На протяжении 1945-1958 гг. Франция провела восемь скрытых девальваций. Две последние девальвации были проведены в декабре</w:t>
      </w:r>
      <w:r w:rsidRPr="00F74E0C">
        <w:rPr>
          <w:noProof/>
          <w:sz w:val="28"/>
          <w:szCs w:val="28"/>
        </w:rPr>
        <w:t xml:space="preserve"> 1958</w:t>
      </w:r>
      <w:r w:rsidRPr="00F74E0C">
        <w:rPr>
          <w:sz w:val="28"/>
          <w:szCs w:val="28"/>
        </w:rPr>
        <w:t xml:space="preserve"> г. и в августе</w:t>
      </w:r>
      <w:r w:rsidRPr="00F74E0C">
        <w:rPr>
          <w:noProof/>
          <w:sz w:val="28"/>
          <w:szCs w:val="28"/>
        </w:rPr>
        <w:t xml:space="preserve"> 1969</w:t>
      </w:r>
      <w:r w:rsidRPr="00F74E0C">
        <w:rPr>
          <w:sz w:val="28"/>
          <w:szCs w:val="28"/>
        </w:rPr>
        <w:t xml:space="preserve"> г.</w:t>
      </w:r>
    </w:p>
    <w:p w:rsidR="00955075" w:rsidRPr="00F74E0C" w:rsidRDefault="00955075" w:rsidP="00F74E0C">
      <w:pPr>
        <w:spacing w:line="360" w:lineRule="auto"/>
        <w:ind w:firstLine="709"/>
        <w:jc w:val="both"/>
        <w:rPr>
          <w:sz w:val="28"/>
          <w:szCs w:val="28"/>
        </w:rPr>
      </w:pPr>
      <w:r w:rsidRPr="00F74E0C">
        <w:rPr>
          <w:sz w:val="28"/>
          <w:szCs w:val="28"/>
        </w:rPr>
        <w:t>Девальвация</w:t>
      </w:r>
      <w:r w:rsidRPr="00F74E0C">
        <w:rPr>
          <w:noProof/>
          <w:sz w:val="28"/>
          <w:szCs w:val="28"/>
        </w:rPr>
        <w:t xml:space="preserve"> </w:t>
      </w:r>
      <w:smartTag w:uri="urn:schemas-microsoft-com:office:smarttags" w:element="metricconverter">
        <w:smartTagPr>
          <w:attr w:name="ProductID" w:val="1983 г"/>
        </w:smartTagPr>
        <w:r w:rsidRPr="00F74E0C">
          <w:rPr>
            <w:noProof/>
            <w:sz w:val="28"/>
            <w:szCs w:val="28"/>
          </w:rPr>
          <w:t>1958</w:t>
        </w:r>
        <w:r w:rsidRPr="00F74E0C">
          <w:rPr>
            <w:sz w:val="28"/>
            <w:szCs w:val="28"/>
          </w:rPr>
          <w:t xml:space="preserve"> г</w:t>
        </w:r>
      </w:smartTag>
      <w:r w:rsidRPr="00F74E0C">
        <w:rPr>
          <w:sz w:val="28"/>
          <w:szCs w:val="28"/>
        </w:rPr>
        <w:t>. была седьмой за послевоенный период:</w:t>
      </w:r>
      <w:r w:rsidR="00124799" w:rsidRPr="00F74E0C">
        <w:rPr>
          <w:sz w:val="28"/>
          <w:szCs w:val="28"/>
        </w:rPr>
        <w:t xml:space="preserve"> </w:t>
      </w:r>
      <w:r w:rsidRPr="00F74E0C">
        <w:rPr>
          <w:sz w:val="28"/>
          <w:szCs w:val="28"/>
        </w:rPr>
        <w:t>золотое содержание франка было снижено на</w:t>
      </w:r>
      <w:r w:rsidRPr="00F74E0C">
        <w:rPr>
          <w:noProof/>
          <w:sz w:val="28"/>
          <w:szCs w:val="28"/>
        </w:rPr>
        <w:t xml:space="preserve"> 17,5%</w:t>
      </w:r>
      <w:r w:rsidRPr="00F74E0C">
        <w:rPr>
          <w:sz w:val="28"/>
          <w:szCs w:val="28"/>
        </w:rPr>
        <w:t xml:space="preserve"> и сведено к</w:t>
      </w:r>
      <w:r w:rsidRPr="00F74E0C">
        <w:rPr>
          <w:noProof/>
          <w:sz w:val="28"/>
          <w:szCs w:val="28"/>
        </w:rPr>
        <w:t xml:space="preserve"> </w:t>
      </w:r>
      <w:smartTag w:uri="urn:schemas-microsoft-com:office:smarttags" w:element="metricconverter">
        <w:smartTagPr>
          <w:attr w:name="ProductID" w:val="1983 г"/>
        </w:smartTagPr>
        <w:r w:rsidRPr="00F74E0C">
          <w:rPr>
            <w:noProof/>
            <w:sz w:val="28"/>
            <w:szCs w:val="28"/>
          </w:rPr>
          <w:t>0,0018</w:t>
        </w:r>
        <w:r w:rsidRPr="00F74E0C">
          <w:rPr>
            <w:sz w:val="28"/>
            <w:szCs w:val="28"/>
          </w:rPr>
          <w:t xml:space="preserve"> г</w:t>
        </w:r>
      </w:smartTag>
      <w:r w:rsidRPr="00F74E0C">
        <w:rPr>
          <w:sz w:val="28"/>
          <w:szCs w:val="28"/>
        </w:rPr>
        <w:t>, т.е. уменьшилось в</w:t>
      </w:r>
      <w:r w:rsidRPr="00F74E0C">
        <w:rPr>
          <w:noProof/>
          <w:sz w:val="28"/>
          <w:szCs w:val="28"/>
        </w:rPr>
        <w:t xml:space="preserve"> 161</w:t>
      </w:r>
      <w:r w:rsidRPr="00F74E0C">
        <w:rPr>
          <w:sz w:val="28"/>
          <w:szCs w:val="28"/>
        </w:rPr>
        <w:t xml:space="preserve"> раз по сравнению с его золотым содержанием в</w:t>
      </w:r>
      <w:r w:rsidRPr="00F74E0C">
        <w:rPr>
          <w:noProof/>
          <w:sz w:val="28"/>
          <w:szCs w:val="28"/>
        </w:rPr>
        <w:t xml:space="preserve"> </w:t>
      </w:r>
      <w:smartTag w:uri="urn:schemas-microsoft-com:office:smarttags" w:element="metricconverter">
        <w:smartTagPr>
          <w:attr w:name="ProductID" w:val="1983 г"/>
        </w:smartTagPr>
        <w:r w:rsidRPr="00F74E0C">
          <w:rPr>
            <w:noProof/>
            <w:sz w:val="28"/>
            <w:szCs w:val="28"/>
          </w:rPr>
          <w:t>1914</w:t>
        </w:r>
        <w:r w:rsidRPr="00F74E0C">
          <w:rPr>
            <w:sz w:val="28"/>
            <w:szCs w:val="28"/>
          </w:rPr>
          <w:t xml:space="preserve"> г</w:t>
        </w:r>
      </w:smartTag>
      <w:r w:rsidRPr="00F74E0C">
        <w:rPr>
          <w:sz w:val="28"/>
          <w:szCs w:val="28"/>
        </w:rPr>
        <w:t>. Покупательная сила франка, измеряемая по индексу розничных цен, в конце</w:t>
      </w:r>
      <w:r w:rsidRPr="00F74E0C">
        <w:rPr>
          <w:noProof/>
          <w:sz w:val="28"/>
          <w:szCs w:val="28"/>
        </w:rPr>
        <w:t xml:space="preserve"> </w:t>
      </w:r>
      <w:smartTag w:uri="urn:schemas-microsoft-com:office:smarttags" w:element="metricconverter">
        <w:smartTagPr>
          <w:attr w:name="ProductID" w:val="1983 г"/>
        </w:smartTagPr>
        <w:r w:rsidRPr="00F74E0C">
          <w:rPr>
            <w:noProof/>
            <w:sz w:val="28"/>
            <w:szCs w:val="28"/>
          </w:rPr>
          <w:t>1958</w:t>
        </w:r>
        <w:r w:rsidRPr="00F74E0C">
          <w:rPr>
            <w:sz w:val="28"/>
            <w:szCs w:val="28"/>
          </w:rPr>
          <w:t xml:space="preserve"> г</w:t>
        </w:r>
      </w:smartTag>
      <w:r w:rsidRPr="00F74E0C">
        <w:rPr>
          <w:sz w:val="28"/>
          <w:szCs w:val="28"/>
        </w:rPr>
        <w:t xml:space="preserve">. была в </w:t>
      </w:r>
      <w:r w:rsidRPr="00F74E0C">
        <w:rPr>
          <w:noProof/>
          <w:sz w:val="28"/>
          <w:szCs w:val="28"/>
        </w:rPr>
        <w:t>180</w:t>
      </w:r>
      <w:r w:rsidRPr="00F74E0C">
        <w:rPr>
          <w:sz w:val="28"/>
          <w:szCs w:val="28"/>
        </w:rPr>
        <w:t xml:space="preserve"> </w:t>
      </w:r>
      <w:r w:rsidRPr="00F74E0C">
        <w:rPr>
          <w:iCs/>
          <w:sz w:val="28"/>
          <w:szCs w:val="28"/>
        </w:rPr>
        <w:t>раз</w:t>
      </w:r>
      <w:r w:rsidRPr="00F74E0C">
        <w:rPr>
          <w:sz w:val="28"/>
          <w:szCs w:val="28"/>
        </w:rPr>
        <w:t xml:space="preserve"> меньше, чем в</w:t>
      </w:r>
      <w:r w:rsidRPr="00F74E0C">
        <w:rPr>
          <w:noProof/>
          <w:sz w:val="28"/>
          <w:szCs w:val="28"/>
        </w:rPr>
        <w:t xml:space="preserve"> </w:t>
      </w:r>
      <w:smartTag w:uri="urn:schemas-microsoft-com:office:smarttags" w:element="metricconverter">
        <w:smartTagPr>
          <w:attr w:name="ProductID" w:val="1983 г"/>
        </w:smartTagPr>
        <w:r w:rsidRPr="00F74E0C">
          <w:rPr>
            <w:noProof/>
            <w:sz w:val="28"/>
            <w:szCs w:val="28"/>
          </w:rPr>
          <w:t>1928</w:t>
        </w:r>
        <w:r w:rsidRPr="00F74E0C">
          <w:rPr>
            <w:sz w:val="28"/>
            <w:szCs w:val="28"/>
          </w:rPr>
          <w:t xml:space="preserve"> г</w:t>
        </w:r>
      </w:smartTag>
      <w:r w:rsidRPr="00F74E0C">
        <w:rPr>
          <w:sz w:val="28"/>
          <w:szCs w:val="28"/>
        </w:rPr>
        <w:t>. Курс франка по отношению к доллару -резко упал: перед Второй мировой войной (в</w:t>
      </w:r>
      <w:r w:rsidRPr="00F74E0C">
        <w:rPr>
          <w:noProof/>
          <w:sz w:val="28"/>
          <w:szCs w:val="28"/>
        </w:rPr>
        <w:t xml:space="preserve"> </w:t>
      </w:r>
      <w:smartTag w:uri="urn:schemas-microsoft-com:office:smarttags" w:element="metricconverter">
        <w:smartTagPr>
          <w:attr w:name="ProductID" w:val="1983 г"/>
        </w:smartTagPr>
        <w:r w:rsidRPr="00F74E0C">
          <w:rPr>
            <w:noProof/>
            <w:sz w:val="28"/>
            <w:szCs w:val="28"/>
          </w:rPr>
          <w:t>1938</w:t>
        </w:r>
        <w:r w:rsidRPr="00F74E0C">
          <w:rPr>
            <w:sz w:val="28"/>
            <w:szCs w:val="28"/>
          </w:rPr>
          <w:t xml:space="preserve"> г</w:t>
        </w:r>
      </w:smartTag>
      <w:r w:rsidRPr="00F74E0C">
        <w:rPr>
          <w:sz w:val="28"/>
          <w:szCs w:val="28"/>
        </w:rPr>
        <w:t xml:space="preserve">.) </w:t>
      </w:r>
      <w:r w:rsidRPr="00F74E0C">
        <w:rPr>
          <w:noProof/>
          <w:sz w:val="28"/>
          <w:szCs w:val="28"/>
        </w:rPr>
        <w:t>1</w:t>
      </w:r>
      <w:r w:rsidRPr="00F74E0C">
        <w:rPr>
          <w:sz w:val="28"/>
          <w:szCs w:val="28"/>
        </w:rPr>
        <w:t xml:space="preserve"> долл. равнялся</w:t>
      </w:r>
      <w:r w:rsidRPr="00F74E0C">
        <w:rPr>
          <w:noProof/>
          <w:sz w:val="28"/>
          <w:szCs w:val="28"/>
        </w:rPr>
        <w:t xml:space="preserve"> 37,5</w:t>
      </w:r>
      <w:r w:rsidRPr="00F74E0C">
        <w:rPr>
          <w:sz w:val="28"/>
          <w:szCs w:val="28"/>
        </w:rPr>
        <w:t xml:space="preserve"> фр., а в конце</w:t>
      </w:r>
      <w:r w:rsidRPr="00F74E0C">
        <w:rPr>
          <w:noProof/>
          <w:sz w:val="28"/>
          <w:szCs w:val="28"/>
        </w:rPr>
        <w:t xml:space="preserve"> </w:t>
      </w:r>
      <w:smartTag w:uri="urn:schemas-microsoft-com:office:smarttags" w:element="metricconverter">
        <w:smartTagPr>
          <w:attr w:name="ProductID" w:val="1983 г"/>
        </w:smartTagPr>
        <w:r w:rsidRPr="00F74E0C">
          <w:rPr>
            <w:noProof/>
            <w:sz w:val="28"/>
            <w:szCs w:val="28"/>
          </w:rPr>
          <w:t>1958</w:t>
        </w:r>
        <w:r w:rsidRPr="00F74E0C">
          <w:rPr>
            <w:sz w:val="28"/>
            <w:szCs w:val="28"/>
          </w:rPr>
          <w:t xml:space="preserve"> г</w:t>
        </w:r>
      </w:smartTag>
      <w:r w:rsidRPr="00F74E0C">
        <w:rPr>
          <w:sz w:val="28"/>
          <w:szCs w:val="28"/>
        </w:rPr>
        <w:t>.</w:t>
      </w:r>
      <w:r w:rsidRPr="00F74E0C">
        <w:rPr>
          <w:noProof/>
          <w:sz w:val="28"/>
          <w:szCs w:val="28"/>
        </w:rPr>
        <w:t xml:space="preserve"> — 493,7</w:t>
      </w:r>
      <w:r w:rsidRPr="00F74E0C">
        <w:rPr>
          <w:sz w:val="28"/>
          <w:szCs w:val="28"/>
        </w:rPr>
        <w:t xml:space="preserve"> фр.</w:t>
      </w:r>
    </w:p>
    <w:p w:rsidR="00955075" w:rsidRPr="00F74E0C" w:rsidRDefault="00955075" w:rsidP="00F74E0C">
      <w:pPr>
        <w:spacing w:line="360" w:lineRule="auto"/>
        <w:ind w:firstLine="709"/>
        <w:jc w:val="both"/>
        <w:rPr>
          <w:sz w:val="28"/>
          <w:szCs w:val="28"/>
        </w:rPr>
      </w:pPr>
      <w:r w:rsidRPr="00F74E0C">
        <w:rPr>
          <w:sz w:val="28"/>
          <w:szCs w:val="28"/>
        </w:rPr>
        <w:t>Франк стал настолько “невесомым”, что правительство сочло нужным “утяжелить” его с помощью деноминации. Деноминация была проведена в начале</w:t>
      </w:r>
      <w:r w:rsidRPr="00F74E0C">
        <w:rPr>
          <w:noProof/>
          <w:sz w:val="28"/>
          <w:szCs w:val="28"/>
        </w:rPr>
        <w:t xml:space="preserve"> 1960</w:t>
      </w:r>
      <w:r w:rsidRPr="00F74E0C">
        <w:rPr>
          <w:sz w:val="28"/>
          <w:szCs w:val="28"/>
        </w:rPr>
        <w:t xml:space="preserve"> г. и выразилась в укрупнении франка в</w:t>
      </w:r>
      <w:r w:rsidRPr="00F74E0C">
        <w:rPr>
          <w:noProof/>
          <w:sz w:val="28"/>
          <w:szCs w:val="28"/>
        </w:rPr>
        <w:t xml:space="preserve"> 100</w:t>
      </w:r>
      <w:r w:rsidRPr="00F74E0C">
        <w:rPr>
          <w:sz w:val="28"/>
          <w:szCs w:val="28"/>
        </w:rPr>
        <w:t xml:space="preserve"> раз. Новый франк (который стал называться “тяжелым”) равнялся</w:t>
      </w:r>
      <w:r w:rsidRPr="00F74E0C">
        <w:rPr>
          <w:noProof/>
          <w:sz w:val="28"/>
          <w:szCs w:val="28"/>
        </w:rPr>
        <w:t xml:space="preserve"> 100</w:t>
      </w:r>
      <w:r w:rsidRPr="00F74E0C">
        <w:rPr>
          <w:sz w:val="28"/>
          <w:szCs w:val="28"/>
        </w:rPr>
        <w:t xml:space="preserve"> старым; он получил золотое содержание в</w:t>
      </w:r>
      <w:r w:rsidRPr="00F74E0C">
        <w:rPr>
          <w:noProof/>
          <w:sz w:val="28"/>
          <w:szCs w:val="28"/>
        </w:rPr>
        <w:t xml:space="preserve"> 0,18</w:t>
      </w:r>
      <w:r w:rsidRPr="00F74E0C">
        <w:rPr>
          <w:sz w:val="28"/>
          <w:szCs w:val="28"/>
        </w:rPr>
        <w:t xml:space="preserve"> г чистого золота, а курс доллара в новых франках был установлен в</w:t>
      </w:r>
      <w:r w:rsidRPr="00F74E0C">
        <w:rPr>
          <w:noProof/>
          <w:sz w:val="28"/>
          <w:szCs w:val="28"/>
        </w:rPr>
        <w:t xml:space="preserve"> 4,937</w:t>
      </w:r>
      <w:r w:rsidRPr="00F74E0C">
        <w:rPr>
          <w:sz w:val="28"/>
          <w:szCs w:val="28"/>
        </w:rPr>
        <w:t xml:space="preserve"> фр.</w:t>
      </w:r>
    </w:p>
    <w:p w:rsidR="00A25290" w:rsidRPr="00F74E0C" w:rsidRDefault="00955075" w:rsidP="00F74E0C">
      <w:pPr>
        <w:spacing w:line="360" w:lineRule="auto"/>
        <w:ind w:firstLine="709"/>
        <w:jc w:val="both"/>
        <w:rPr>
          <w:sz w:val="28"/>
          <w:szCs w:val="28"/>
        </w:rPr>
      </w:pPr>
      <w:r w:rsidRPr="00F74E0C">
        <w:rPr>
          <w:sz w:val="28"/>
          <w:szCs w:val="28"/>
        </w:rPr>
        <w:t>Девальвация</w:t>
      </w:r>
      <w:r w:rsidRPr="00F74E0C">
        <w:rPr>
          <w:noProof/>
          <w:sz w:val="28"/>
          <w:szCs w:val="28"/>
        </w:rPr>
        <w:t xml:space="preserve"> 1958</w:t>
      </w:r>
      <w:r w:rsidRPr="00F74E0C">
        <w:rPr>
          <w:sz w:val="28"/>
          <w:szCs w:val="28"/>
        </w:rPr>
        <w:t xml:space="preserve"> г. сыграла определенную роль в усилении экспорта французских товаров на мировой рынок. В течение следующего десятилетия торговый и платежный балансы Франции, как правило, сводились с активным сальдо, а ее золотовалютные резервы значительно возросли: с</w:t>
      </w:r>
      <w:r w:rsidRPr="00F74E0C">
        <w:rPr>
          <w:noProof/>
          <w:sz w:val="28"/>
          <w:szCs w:val="28"/>
        </w:rPr>
        <w:t xml:space="preserve"> 1050</w:t>
      </w:r>
      <w:r w:rsidRPr="00F74E0C">
        <w:rPr>
          <w:sz w:val="28"/>
          <w:szCs w:val="28"/>
        </w:rPr>
        <w:t xml:space="preserve"> млн. долл. в конце</w:t>
      </w:r>
      <w:r w:rsidRPr="00F74E0C">
        <w:rPr>
          <w:noProof/>
          <w:sz w:val="28"/>
          <w:szCs w:val="28"/>
        </w:rPr>
        <w:t xml:space="preserve"> 1958</w:t>
      </w:r>
      <w:r w:rsidRPr="00F74E0C">
        <w:rPr>
          <w:sz w:val="28"/>
          <w:szCs w:val="28"/>
        </w:rPr>
        <w:t xml:space="preserve"> г. до</w:t>
      </w:r>
      <w:r w:rsidRPr="00F74E0C">
        <w:rPr>
          <w:noProof/>
          <w:sz w:val="28"/>
          <w:szCs w:val="28"/>
        </w:rPr>
        <w:t xml:space="preserve"> 6994</w:t>
      </w:r>
      <w:r w:rsidRPr="00F74E0C">
        <w:rPr>
          <w:sz w:val="28"/>
          <w:szCs w:val="28"/>
        </w:rPr>
        <w:t xml:space="preserve"> млн. долл. в конце</w:t>
      </w:r>
      <w:r w:rsidRPr="00F74E0C">
        <w:rPr>
          <w:noProof/>
          <w:sz w:val="28"/>
          <w:szCs w:val="28"/>
        </w:rPr>
        <w:t xml:space="preserve"> 1967</w:t>
      </w:r>
      <w:r w:rsidRPr="00F74E0C">
        <w:rPr>
          <w:sz w:val="28"/>
          <w:szCs w:val="28"/>
        </w:rPr>
        <w:t xml:space="preserve"> г. (в том числе на долю золота приходилось соответственно</w:t>
      </w:r>
      <w:r w:rsidRPr="00F74E0C">
        <w:rPr>
          <w:noProof/>
          <w:sz w:val="28"/>
          <w:szCs w:val="28"/>
        </w:rPr>
        <w:t xml:space="preserve"> 750</w:t>
      </w:r>
      <w:r w:rsidRPr="00F74E0C">
        <w:rPr>
          <w:sz w:val="28"/>
          <w:szCs w:val="28"/>
        </w:rPr>
        <w:t xml:space="preserve"> млн. и</w:t>
      </w:r>
      <w:r w:rsidRPr="00F74E0C">
        <w:rPr>
          <w:noProof/>
          <w:sz w:val="28"/>
          <w:szCs w:val="28"/>
        </w:rPr>
        <w:t xml:space="preserve"> 5234</w:t>
      </w:r>
      <w:r w:rsidRPr="00F74E0C">
        <w:rPr>
          <w:sz w:val="28"/>
          <w:szCs w:val="28"/>
        </w:rPr>
        <w:t xml:space="preserve"> млн. долл.).</w:t>
      </w:r>
    </w:p>
    <w:p w:rsidR="00955075" w:rsidRPr="00F74E0C" w:rsidRDefault="00955075" w:rsidP="00F74E0C">
      <w:pPr>
        <w:spacing w:line="360" w:lineRule="auto"/>
        <w:ind w:firstLine="709"/>
        <w:jc w:val="both"/>
        <w:rPr>
          <w:noProof/>
          <w:sz w:val="28"/>
          <w:szCs w:val="28"/>
        </w:rPr>
      </w:pPr>
      <w:r w:rsidRPr="00F74E0C">
        <w:rPr>
          <w:sz w:val="28"/>
          <w:szCs w:val="28"/>
        </w:rPr>
        <w:t xml:space="preserve">Однако внутренний процесс инфляции продолжался, </w:t>
      </w:r>
      <w:r w:rsidRPr="00F74E0C">
        <w:rPr>
          <w:iCs/>
          <w:sz w:val="28"/>
          <w:szCs w:val="28"/>
        </w:rPr>
        <w:t>что</w:t>
      </w:r>
      <w:r w:rsidRPr="00F74E0C">
        <w:rPr>
          <w:sz w:val="28"/>
          <w:szCs w:val="28"/>
        </w:rPr>
        <w:t xml:space="preserve"> нашло выражение в систематическом повышении товарных цен. Так, с </w:t>
      </w:r>
      <w:r w:rsidRPr="00F74E0C">
        <w:rPr>
          <w:noProof/>
          <w:sz w:val="28"/>
          <w:szCs w:val="28"/>
        </w:rPr>
        <w:t>1962</w:t>
      </w:r>
      <w:r w:rsidRPr="00F74E0C">
        <w:rPr>
          <w:sz w:val="28"/>
          <w:szCs w:val="28"/>
        </w:rPr>
        <w:t xml:space="preserve"> г. по август</w:t>
      </w:r>
      <w:r w:rsidRPr="00F74E0C">
        <w:rPr>
          <w:noProof/>
          <w:sz w:val="28"/>
          <w:szCs w:val="28"/>
        </w:rPr>
        <w:t xml:space="preserve"> 1971</w:t>
      </w:r>
      <w:r w:rsidRPr="00F74E0C">
        <w:rPr>
          <w:sz w:val="28"/>
          <w:szCs w:val="28"/>
        </w:rPr>
        <w:t xml:space="preserve"> г. индекс розничных цен поднялся на</w:t>
      </w:r>
      <w:r w:rsidRPr="00F74E0C">
        <w:rPr>
          <w:noProof/>
          <w:sz w:val="28"/>
          <w:szCs w:val="28"/>
        </w:rPr>
        <w:t xml:space="preserve"> 55%.</w:t>
      </w:r>
    </w:p>
    <w:p w:rsidR="00955075" w:rsidRPr="00F74E0C" w:rsidRDefault="00955075" w:rsidP="00F74E0C">
      <w:pPr>
        <w:spacing w:line="360" w:lineRule="auto"/>
        <w:ind w:firstLine="709"/>
        <w:jc w:val="both"/>
        <w:rPr>
          <w:sz w:val="28"/>
          <w:szCs w:val="28"/>
        </w:rPr>
      </w:pPr>
      <w:r w:rsidRPr="00F74E0C">
        <w:rPr>
          <w:sz w:val="28"/>
          <w:szCs w:val="28"/>
        </w:rPr>
        <w:t>В связи с нарастанием инфляции правительство Франции еще в сентябре</w:t>
      </w:r>
      <w:r w:rsidRPr="00F74E0C">
        <w:rPr>
          <w:noProof/>
          <w:sz w:val="28"/>
          <w:szCs w:val="28"/>
        </w:rPr>
        <w:t xml:space="preserve"> 1963</w:t>
      </w:r>
      <w:r w:rsidRPr="00F74E0C">
        <w:rPr>
          <w:sz w:val="28"/>
          <w:szCs w:val="28"/>
        </w:rPr>
        <w:t xml:space="preserve"> г. провозгласило “план стабилизации”, включавший блокирование розничных цен и заработной платы, ряд мер кредитной рестрикции (ограничение банковских кредитов предприятиям и потребительского кредита, повышение учетной ставки Банка Франции в ноябре</w:t>
      </w:r>
      <w:r w:rsidRPr="00F74E0C">
        <w:rPr>
          <w:noProof/>
          <w:sz w:val="28"/>
          <w:szCs w:val="28"/>
        </w:rPr>
        <w:t xml:space="preserve"> 1963</w:t>
      </w:r>
      <w:r w:rsidRPr="00F74E0C">
        <w:rPr>
          <w:sz w:val="28"/>
          <w:szCs w:val="28"/>
        </w:rPr>
        <w:t xml:space="preserve"> г. с</w:t>
      </w:r>
      <w:r w:rsidRPr="00F74E0C">
        <w:rPr>
          <w:noProof/>
          <w:sz w:val="28"/>
          <w:szCs w:val="28"/>
        </w:rPr>
        <w:t xml:space="preserve"> 3,5</w:t>
      </w:r>
      <w:r w:rsidRPr="00F74E0C">
        <w:rPr>
          <w:sz w:val="28"/>
          <w:szCs w:val="28"/>
        </w:rPr>
        <w:t xml:space="preserve"> до</w:t>
      </w:r>
      <w:r w:rsidRPr="00F74E0C">
        <w:rPr>
          <w:noProof/>
          <w:sz w:val="28"/>
          <w:szCs w:val="28"/>
        </w:rPr>
        <w:t xml:space="preserve"> 4%),</w:t>
      </w:r>
      <w:r w:rsidRPr="00F74E0C">
        <w:rPr>
          <w:sz w:val="28"/>
          <w:szCs w:val="28"/>
        </w:rPr>
        <w:t xml:space="preserve"> а также меры по сокращению бюджетного дефицита путем значительного увеличения налогов. Но реальной стабилизации франка не произошло: военные расходы и денежная масса продолжали увеличиваться, а покупательная сила франка падать.</w:t>
      </w:r>
    </w:p>
    <w:p w:rsidR="00955075" w:rsidRPr="00F74E0C" w:rsidRDefault="001679F5" w:rsidP="00F74E0C">
      <w:pPr>
        <w:spacing w:line="360" w:lineRule="auto"/>
        <w:ind w:firstLine="709"/>
        <w:jc w:val="both"/>
        <w:rPr>
          <w:sz w:val="28"/>
          <w:szCs w:val="28"/>
        </w:rPr>
      </w:pPr>
      <w:r w:rsidRPr="00F74E0C">
        <w:rPr>
          <w:sz w:val="28"/>
          <w:szCs w:val="28"/>
        </w:rPr>
        <w:t>Наибольшие трудности страна испытала в конце 60-х-начале 70-х годов, в период обострения мирового валютно-финансового кризиса, который привел к снижению темпов роста, дефициту платежного баланса, оттоку капиталов, сокращению золотовалютных резервов, обесценению франка.</w:t>
      </w:r>
    </w:p>
    <w:p w:rsidR="00955075" w:rsidRPr="00F74E0C" w:rsidRDefault="0094133C" w:rsidP="00F74E0C">
      <w:pPr>
        <w:spacing w:line="360" w:lineRule="auto"/>
        <w:ind w:firstLine="709"/>
        <w:jc w:val="both"/>
        <w:rPr>
          <w:sz w:val="28"/>
          <w:szCs w:val="28"/>
        </w:rPr>
      </w:pPr>
      <w:r w:rsidRPr="00F74E0C">
        <w:rPr>
          <w:sz w:val="28"/>
          <w:szCs w:val="28"/>
        </w:rPr>
        <w:t>В августе</w:t>
      </w:r>
      <w:r w:rsidRPr="00F74E0C">
        <w:rPr>
          <w:noProof/>
          <w:sz w:val="28"/>
          <w:szCs w:val="28"/>
        </w:rPr>
        <w:t xml:space="preserve"> 1969</w:t>
      </w:r>
      <w:r w:rsidRPr="00F74E0C">
        <w:rPr>
          <w:sz w:val="28"/>
          <w:szCs w:val="28"/>
        </w:rPr>
        <w:t xml:space="preserve"> г. Франция вынуждена была девальвировать франк на</w:t>
      </w:r>
      <w:r w:rsidRPr="00F74E0C">
        <w:rPr>
          <w:noProof/>
          <w:sz w:val="28"/>
          <w:szCs w:val="28"/>
        </w:rPr>
        <w:t xml:space="preserve"> 11,11%</w:t>
      </w:r>
      <w:r w:rsidRPr="00F74E0C">
        <w:rPr>
          <w:sz w:val="28"/>
          <w:szCs w:val="28"/>
        </w:rPr>
        <w:t xml:space="preserve"> и принять дефляционные стабилизационные меры с целью повышения конкурентоспособности французской промышленности.</w:t>
      </w:r>
    </w:p>
    <w:p w:rsidR="00A25290" w:rsidRPr="00F74E0C" w:rsidRDefault="008B5072" w:rsidP="00F74E0C">
      <w:pPr>
        <w:spacing w:line="360" w:lineRule="auto"/>
        <w:ind w:firstLine="709"/>
        <w:jc w:val="both"/>
        <w:rPr>
          <w:i/>
          <w:sz w:val="28"/>
          <w:szCs w:val="28"/>
        </w:rPr>
      </w:pPr>
      <w:r w:rsidRPr="00F74E0C">
        <w:rPr>
          <w:i/>
          <w:sz w:val="28"/>
          <w:szCs w:val="28"/>
        </w:rPr>
        <w:t xml:space="preserve">4 этап: 1971г. – до января </w:t>
      </w:r>
      <w:smartTag w:uri="urn:schemas-microsoft-com:office:smarttags" w:element="metricconverter">
        <w:smartTagPr>
          <w:attr w:name="ProductID" w:val="1983 г"/>
        </w:smartTagPr>
        <w:r w:rsidRPr="00F74E0C">
          <w:rPr>
            <w:i/>
            <w:sz w:val="28"/>
            <w:szCs w:val="28"/>
          </w:rPr>
          <w:t>2002 г</w:t>
        </w:r>
      </w:smartTag>
      <w:r w:rsidRPr="00F74E0C">
        <w:rPr>
          <w:i/>
          <w:sz w:val="28"/>
          <w:szCs w:val="28"/>
        </w:rPr>
        <w:t>. – система многовалютного рыночного стандарта</w:t>
      </w:r>
    </w:p>
    <w:p w:rsidR="004F7305" w:rsidRPr="00F74E0C" w:rsidRDefault="004F7305" w:rsidP="00F74E0C">
      <w:pPr>
        <w:spacing w:line="360" w:lineRule="auto"/>
        <w:ind w:firstLine="709"/>
        <w:jc w:val="both"/>
        <w:rPr>
          <w:sz w:val="28"/>
          <w:szCs w:val="28"/>
        </w:rPr>
      </w:pPr>
      <w:r w:rsidRPr="00F74E0C">
        <w:rPr>
          <w:sz w:val="28"/>
          <w:szCs w:val="28"/>
        </w:rPr>
        <w:t>Как известно, Франция с</w:t>
      </w:r>
      <w:r w:rsidRPr="00F74E0C">
        <w:rPr>
          <w:noProof/>
          <w:sz w:val="28"/>
          <w:szCs w:val="28"/>
        </w:rPr>
        <w:t xml:space="preserve"> </w:t>
      </w:r>
      <w:smartTag w:uri="urn:schemas-microsoft-com:office:smarttags" w:element="metricconverter">
        <w:smartTagPr>
          <w:attr w:name="ProductID" w:val="1983 г"/>
        </w:smartTagPr>
        <w:r w:rsidRPr="00F74E0C">
          <w:rPr>
            <w:noProof/>
            <w:sz w:val="28"/>
            <w:szCs w:val="28"/>
          </w:rPr>
          <w:t>1957</w:t>
        </w:r>
        <w:r w:rsidRPr="00F74E0C">
          <w:rPr>
            <w:sz w:val="28"/>
            <w:szCs w:val="28"/>
          </w:rPr>
          <w:t xml:space="preserve"> г</w:t>
        </w:r>
      </w:smartTag>
      <w:r w:rsidRPr="00F74E0C">
        <w:rPr>
          <w:sz w:val="28"/>
          <w:szCs w:val="28"/>
        </w:rPr>
        <w:t xml:space="preserve">. является членом общего рынка, т.е. Европейского экономического сообщества, которое в </w:t>
      </w:r>
      <w:smartTag w:uri="urn:schemas-microsoft-com:office:smarttags" w:element="metricconverter">
        <w:smartTagPr>
          <w:attr w:name="ProductID" w:val="1983 г"/>
        </w:smartTagPr>
        <w:r w:rsidRPr="00F74E0C">
          <w:rPr>
            <w:noProof/>
            <w:sz w:val="28"/>
            <w:szCs w:val="28"/>
          </w:rPr>
          <w:t>1996</w:t>
        </w:r>
        <w:r w:rsidRPr="00F74E0C">
          <w:rPr>
            <w:sz w:val="28"/>
            <w:szCs w:val="28"/>
          </w:rPr>
          <w:t xml:space="preserve"> г</w:t>
        </w:r>
      </w:smartTag>
      <w:r w:rsidRPr="00F74E0C">
        <w:rPr>
          <w:sz w:val="28"/>
          <w:szCs w:val="28"/>
        </w:rPr>
        <w:t>. согласно Маастрикхтским соглашениям было преобразовано в Европейский союз, объединивший</w:t>
      </w:r>
      <w:r w:rsidRPr="00F74E0C">
        <w:rPr>
          <w:noProof/>
          <w:sz w:val="28"/>
          <w:szCs w:val="28"/>
        </w:rPr>
        <w:t xml:space="preserve"> 18</w:t>
      </w:r>
      <w:r w:rsidRPr="00F74E0C">
        <w:rPr>
          <w:sz w:val="28"/>
          <w:szCs w:val="28"/>
        </w:rPr>
        <w:t xml:space="preserve"> европейских стран. Поэтому Франция длительное время должна была проявлять заботу о твердости своей денежной единицы</w:t>
      </w:r>
      <w:r w:rsidRPr="00F74E0C">
        <w:rPr>
          <w:noProof/>
          <w:sz w:val="28"/>
          <w:szCs w:val="28"/>
        </w:rPr>
        <w:t xml:space="preserve"> —</w:t>
      </w:r>
      <w:r w:rsidRPr="00F74E0C">
        <w:rPr>
          <w:sz w:val="28"/>
          <w:szCs w:val="28"/>
        </w:rPr>
        <w:t xml:space="preserve"> франка и денежного обращения не только по соображениям внутреннего экономического развития, но также и в связи с тем, что она являлась активным членом европейской интеграции.</w:t>
      </w:r>
    </w:p>
    <w:p w:rsidR="008B5072" w:rsidRPr="00F74E0C" w:rsidRDefault="008B5072" w:rsidP="00F74E0C">
      <w:pPr>
        <w:spacing w:line="360" w:lineRule="auto"/>
        <w:ind w:firstLine="709"/>
        <w:jc w:val="both"/>
        <w:rPr>
          <w:sz w:val="28"/>
          <w:szCs w:val="28"/>
        </w:rPr>
      </w:pPr>
      <w:r w:rsidRPr="00F74E0C">
        <w:rPr>
          <w:sz w:val="28"/>
          <w:szCs w:val="28"/>
        </w:rPr>
        <w:t xml:space="preserve">В 1971-1974 гг. </w:t>
      </w:r>
      <w:r w:rsidR="00E04512" w:rsidRPr="00F74E0C">
        <w:rPr>
          <w:sz w:val="28"/>
          <w:szCs w:val="28"/>
        </w:rPr>
        <w:t>создан двойной валютный рынок (те Франция проводит политику двойного курса</w:t>
      </w:r>
      <w:r w:rsidR="00454874" w:rsidRPr="00F74E0C">
        <w:rPr>
          <w:sz w:val="28"/>
          <w:szCs w:val="28"/>
        </w:rPr>
        <w:t xml:space="preserve"> – заниженный и рыночный):</w:t>
      </w:r>
    </w:p>
    <w:p w:rsidR="00454874" w:rsidRPr="00F74E0C" w:rsidRDefault="00454874" w:rsidP="00F74E0C">
      <w:pPr>
        <w:numPr>
          <w:ilvl w:val="0"/>
          <w:numId w:val="4"/>
        </w:numPr>
        <w:tabs>
          <w:tab w:val="clear" w:pos="1080"/>
        </w:tabs>
        <w:spacing w:line="360" w:lineRule="auto"/>
        <w:ind w:left="0" w:firstLine="709"/>
        <w:jc w:val="both"/>
        <w:rPr>
          <w:sz w:val="28"/>
          <w:szCs w:val="28"/>
        </w:rPr>
      </w:pPr>
      <w:r w:rsidRPr="00F74E0C">
        <w:rPr>
          <w:sz w:val="28"/>
          <w:szCs w:val="28"/>
        </w:rPr>
        <w:t>по текущим операциям внешней торговли курс франка поддерживался на заниженном уровне, что стимулировала экспорт Франции</w:t>
      </w:r>
      <w:r w:rsidR="0094133C" w:rsidRPr="00F74E0C">
        <w:rPr>
          <w:sz w:val="28"/>
          <w:szCs w:val="28"/>
        </w:rPr>
        <w:t xml:space="preserve"> в США, Японию, Европу</w:t>
      </w:r>
      <w:r w:rsidRPr="00F74E0C">
        <w:rPr>
          <w:sz w:val="28"/>
          <w:szCs w:val="28"/>
        </w:rPr>
        <w:t>;</w:t>
      </w:r>
    </w:p>
    <w:p w:rsidR="00454874" w:rsidRPr="00F74E0C" w:rsidRDefault="00454874" w:rsidP="00F74E0C">
      <w:pPr>
        <w:numPr>
          <w:ilvl w:val="0"/>
          <w:numId w:val="4"/>
        </w:numPr>
        <w:tabs>
          <w:tab w:val="clear" w:pos="1080"/>
        </w:tabs>
        <w:spacing w:line="360" w:lineRule="auto"/>
        <w:ind w:left="0" w:firstLine="709"/>
        <w:jc w:val="both"/>
        <w:rPr>
          <w:sz w:val="28"/>
          <w:szCs w:val="28"/>
        </w:rPr>
      </w:pPr>
      <w:r w:rsidRPr="00F74E0C">
        <w:rPr>
          <w:sz w:val="28"/>
          <w:szCs w:val="28"/>
        </w:rPr>
        <w:t>по финансовым операциям курс свободно колебался в зависимости от спроса и предложения.</w:t>
      </w:r>
    </w:p>
    <w:p w:rsidR="004F7305" w:rsidRPr="00F74E0C" w:rsidRDefault="004F7305" w:rsidP="00F74E0C">
      <w:pPr>
        <w:spacing w:line="360" w:lineRule="auto"/>
        <w:ind w:firstLine="709"/>
        <w:jc w:val="both"/>
        <w:rPr>
          <w:sz w:val="28"/>
          <w:szCs w:val="28"/>
        </w:rPr>
      </w:pPr>
      <w:r w:rsidRPr="00F74E0C">
        <w:rPr>
          <w:sz w:val="28"/>
          <w:szCs w:val="28"/>
        </w:rPr>
        <w:t>Участие в ЕЭС заставляло Францию войти в систему согласованного колебания курса валют в рамках “общего рынка” по отношению к доллару и базовым европейским валютам вначале через валютный “туннель”, а затем через европейскую валютную “змею”. В итоге в</w:t>
      </w:r>
      <w:r w:rsidRPr="00F74E0C">
        <w:rPr>
          <w:noProof/>
          <w:sz w:val="28"/>
          <w:szCs w:val="28"/>
        </w:rPr>
        <w:t xml:space="preserve"> 1973—1975</w:t>
      </w:r>
      <w:r w:rsidRPr="00F74E0C">
        <w:rPr>
          <w:sz w:val="28"/>
          <w:szCs w:val="28"/>
        </w:rPr>
        <w:t xml:space="preserve"> гг. Франция была вынуждена активно использовать валютные резервы для поддержания фиксированного курса валютами ФРГ, Бельгии, Голландии и Дании. Потери валютных резервов составили несколько миллиардов долларов.</w:t>
      </w:r>
    </w:p>
    <w:p w:rsidR="004F7305" w:rsidRPr="00F74E0C" w:rsidRDefault="004F7305" w:rsidP="00F74E0C">
      <w:pPr>
        <w:spacing w:line="360" w:lineRule="auto"/>
        <w:ind w:firstLine="709"/>
        <w:jc w:val="both"/>
        <w:rPr>
          <w:sz w:val="28"/>
          <w:szCs w:val="28"/>
        </w:rPr>
      </w:pPr>
      <w:r w:rsidRPr="00F74E0C">
        <w:rPr>
          <w:sz w:val="28"/>
          <w:szCs w:val="28"/>
        </w:rPr>
        <w:t>В целях сохранения резервов и смягчения энергетического кризиса Франция дважды (с января</w:t>
      </w:r>
      <w:r w:rsidRPr="00F74E0C">
        <w:rPr>
          <w:noProof/>
          <w:sz w:val="28"/>
          <w:szCs w:val="28"/>
        </w:rPr>
        <w:t xml:space="preserve"> 1974</w:t>
      </w:r>
      <w:r w:rsidRPr="00F74E0C">
        <w:rPr>
          <w:sz w:val="28"/>
          <w:szCs w:val="28"/>
        </w:rPr>
        <w:t xml:space="preserve"> г. по июль </w:t>
      </w:r>
      <w:r w:rsidRPr="00F74E0C">
        <w:rPr>
          <w:noProof/>
          <w:sz w:val="28"/>
          <w:szCs w:val="28"/>
        </w:rPr>
        <w:t>1975</w:t>
      </w:r>
      <w:r w:rsidRPr="00F74E0C">
        <w:rPr>
          <w:sz w:val="28"/>
          <w:szCs w:val="28"/>
        </w:rPr>
        <w:t xml:space="preserve"> г. и с</w:t>
      </w:r>
      <w:r w:rsidRPr="00F74E0C">
        <w:rPr>
          <w:noProof/>
          <w:sz w:val="28"/>
          <w:szCs w:val="28"/>
        </w:rPr>
        <w:t xml:space="preserve"> 15</w:t>
      </w:r>
      <w:r w:rsidRPr="00F74E0C">
        <w:rPr>
          <w:sz w:val="28"/>
          <w:szCs w:val="28"/>
        </w:rPr>
        <w:t xml:space="preserve"> марта</w:t>
      </w:r>
      <w:r w:rsidRPr="00F74E0C">
        <w:rPr>
          <w:noProof/>
          <w:sz w:val="28"/>
          <w:szCs w:val="28"/>
        </w:rPr>
        <w:t xml:space="preserve"> 1976</w:t>
      </w:r>
      <w:r w:rsidRPr="00F74E0C">
        <w:rPr>
          <w:sz w:val="28"/>
          <w:szCs w:val="28"/>
        </w:rPr>
        <w:t xml:space="preserve"> г. по июнь</w:t>
      </w:r>
      <w:r w:rsidRPr="00F74E0C">
        <w:rPr>
          <w:noProof/>
          <w:sz w:val="28"/>
          <w:szCs w:val="28"/>
        </w:rPr>
        <w:t xml:space="preserve"> 1976</w:t>
      </w:r>
      <w:r w:rsidRPr="00F74E0C">
        <w:rPr>
          <w:sz w:val="28"/>
          <w:szCs w:val="28"/>
        </w:rPr>
        <w:t xml:space="preserve"> г.) вынуждена была отказаться от участия в</w:t>
      </w:r>
      <w:r w:rsidRPr="00F74E0C">
        <w:rPr>
          <w:noProof/>
          <w:sz w:val="28"/>
          <w:szCs w:val="28"/>
        </w:rPr>
        <w:t>,</w:t>
      </w:r>
      <w:r w:rsidRPr="00F74E0C">
        <w:rPr>
          <w:sz w:val="28"/>
          <w:szCs w:val="28"/>
        </w:rPr>
        <w:t xml:space="preserve"> европейской валютной “змее” и принять “плавающий” курс франка, что означало скрытую девальвацию и поощрение экспорта.</w:t>
      </w:r>
    </w:p>
    <w:p w:rsidR="004F7305" w:rsidRPr="00F74E0C" w:rsidRDefault="004F7305" w:rsidP="00F74E0C">
      <w:pPr>
        <w:spacing w:line="360" w:lineRule="auto"/>
        <w:ind w:firstLine="709"/>
        <w:jc w:val="both"/>
        <w:rPr>
          <w:sz w:val="28"/>
          <w:szCs w:val="28"/>
        </w:rPr>
      </w:pPr>
      <w:r w:rsidRPr="00F74E0C">
        <w:rPr>
          <w:sz w:val="28"/>
          <w:szCs w:val="28"/>
        </w:rPr>
        <w:t>Принятие новых экономических программ в конце 70-г гг. (“планов Барра”) по стабилизации экономики и валютно-финансового положения Франции, ослабление валютного кризиса путем принятия Ямайского соглашения позволило укрепить позиции франка по отношению к доллару и другим валютам. Кроме того, определенные экономические успехи стран “общего рынка”, включая Францию, в конце 70-х</w:t>
      </w:r>
      <w:r w:rsidRPr="00F74E0C">
        <w:rPr>
          <w:noProof/>
          <w:sz w:val="28"/>
          <w:szCs w:val="28"/>
        </w:rPr>
        <w:t xml:space="preserve"> —</w:t>
      </w:r>
      <w:r w:rsidRPr="00F74E0C">
        <w:rPr>
          <w:sz w:val="28"/>
          <w:szCs w:val="28"/>
        </w:rPr>
        <w:t xml:space="preserve"> начале 80-х гг. позволили Европейскому сообществу на базе его валютного союза создать новую международную единицу ЭКЮ, которая наравне с франком и другими валютами с конца 70-х гг. стала выполнять роль международного платежного средства в мировой торговле, кредитных операциях и на рынке капиталов (особенно на рынке евровалют).</w:t>
      </w:r>
    </w:p>
    <w:p w:rsidR="00454874" w:rsidRPr="00F74E0C" w:rsidRDefault="00454874" w:rsidP="00F74E0C">
      <w:pPr>
        <w:spacing w:line="360" w:lineRule="auto"/>
        <w:ind w:firstLine="709"/>
        <w:jc w:val="both"/>
        <w:rPr>
          <w:sz w:val="28"/>
          <w:szCs w:val="28"/>
        </w:rPr>
      </w:pPr>
      <w:r w:rsidRPr="00F74E0C">
        <w:rPr>
          <w:sz w:val="28"/>
          <w:szCs w:val="28"/>
        </w:rPr>
        <w:t xml:space="preserve">В 1973-1983 гг. страна переходит к свободному режиму курса валют. С </w:t>
      </w:r>
      <w:smartTag w:uri="urn:schemas-microsoft-com:office:smarttags" w:element="metricconverter">
        <w:smartTagPr>
          <w:attr w:name="ProductID" w:val="1983 г"/>
        </w:smartTagPr>
        <w:r w:rsidRPr="00F74E0C">
          <w:rPr>
            <w:sz w:val="28"/>
            <w:szCs w:val="28"/>
          </w:rPr>
          <w:t>1983 г</w:t>
        </w:r>
      </w:smartTag>
      <w:r w:rsidRPr="00F74E0C">
        <w:rPr>
          <w:sz w:val="28"/>
          <w:szCs w:val="28"/>
        </w:rPr>
        <w:t xml:space="preserve">. вводятся валютные ограничения, которые устранены в </w:t>
      </w:r>
      <w:smartTag w:uri="urn:schemas-microsoft-com:office:smarttags" w:element="metricconverter">
        <w:smartTagPr>
          <w:attr w:name="ProductID" w:val="1983 г"/>
        </w:smartTagPr>
        <w:r w:rsidRPr="00F74E0C">
          <w:rPr>
            <w:sz w:val="28"/>
            <w:szCs w:val="28"/>
          </w:rPr>
          <w:t>1992 г</w:t>
        </w:r>
      </w:smartTag>
      <w:r w:rsidRPr="00F74E0C">
        <w:rPr>
          <w:sz w:val="28"/>
          <w:szCs w:val="28"/>
        </w:rPr>
        <w:t>. при вступлении в Европейский Союз.</w:t>
      </w:r>
    </w:p>
    <w:p w:rsidR="00454874" w:rsidRPr="00F74E0C" w:rsidRDefault="00454874" w:rsidP="00F74E0C">
      <w:pPr>
        <w:spacing w:line="360" w:lineRule="auto"/>
        <w:ind w:firstLine="709"/>
        <w:jc w:val="both"/>
        <w:rPr>
          <w:sz w:val="28"/>
          <w:szCs w:val="28"/>
        </w:rPr>
      </w:pPr>
      <w:r w:rsidRPr="00F74E0C">
        <w:rPr>
          <w:sz w:val="28"/>
          <w:szCs w:val="28"/>
        </w:rPr>
        <w:t>С 1 января 2002 г. французский франк изъят из обращения и заменен на единую европейскую валюту – евро.</w:t>
      </w:r>
    </w:p>
    <w:p w:rsidR="00DE3941" w:rsidRPr="00F74E0C" w:rsidRDefault="00DE3941" w:rsidP="00F74E0C">
      <w:pPr>
        <w:spacing w:line="360" w:lineRule="auto"/>
        <w:ind w:firstLine="709"/>
        <w:jc w:val="both"/>
        <w:rPr>
          <w:sz w:val="28"/>
          <w:szCs w:val="28"/>
        </w:rPr>
      </w:pPr>
    </w:p>
    <w:p w:rsidR="00664AB6" w:rsidRPr="00F74E0C" w:rsidRDefault="00DE3941" w:rsidP="00F74E0C">
      <w:pPr>
        <w:spacing w:line="360" w:lineRule="auto"/>
        <w:ind w:firstLine="709"/>
        <w:jc w:val="center"/>
        <w:rPr>
          <w:b/>
          <w:sz w:val="28"/>
          <w:szCs w:val="28"/>
        </w:rPr>
      </w:pPr>
      <w:r w:rsidRPr="00F74E0C">
        <w:rPr>
          <w:b/>
          <w:sz w:val="28"/>
          <w:szCs w:val="28"/>
        </w:rPr>
        <w:t>2</w:t>
      </w:r>
      <w:r w:rsidR="00F74E0C">
        <w:rPr>
          <w:b/>
          <w:sz w:val="28"/>
          <w:szCs w:val="28"/>
        </w:rPr>
        <w:t>.</w:t>
      </w:r>
      <w:r w:rsidRPr="00F74E0C">
        <w:rPr>
          <w:b/>
          <w:sz w:val="28"/>
          <w:szCs w:val="28"/>
        </w:rPr>
        <w:t xml:space="preserve"> </w:t>
      </w:r>
      <w:r w:rsidR="00664AB6" w:rsidRPr="00F74E0C">
        <w:rPr>
          <w:b/>
          <w:sz w:val="28"/>
          <w:szCs w:val="28"/>
        </w:rPr>
        <w:t>Банк Франции, его структура и функции</w:t>
      </w:r>
    </w:p>
    <w:p w:rsidR="00444040" w:rsidRPr="00F74E0C" w:rsidRDefault="00444040" w:rsidP="00F74E0C">
      <w:pPr>
        <w:spacing w:line="360" w:lineRule="auto"/>
        <w:ind w:firstLine="709"/>
        <w:jc w:val="both"/>
        <w:rPr>
          <w:sz w:val="28"/>
          <w:szCs w:val="28"/>
        </w:rPr>
      </w:pPr>
    </w:p>
    <w:p w:rsidR="00444040" w:rsidRPr="00F74E0C" w:rsidRDefault="00444040" w:rsidP="00F74E0C">
      <w:pPr>
        <w:spacing w:line="360" w:lineRule="auto"/>
        <w:ind w:firstLine="709"/>
        <w:jc w:val="both"/>
        <w:rPr>
          <w:sz w:val="28"/>
          <w:szCs w:val="28"/>
        </w:rPr>
      </w:pPr>
      <w:r w:rsidRPr="00F74E0C">
        <w:rPr>
          <w:sz w:val="28"/>
          <w:szCs w:val="28"/>
        </w:rPr>
        <w:t>Банк Франции</w:t>
      </w:r>
      <w:r w:rsidR="0016597F" w:rsidRPr="00F74E0C">
        <w:rPr>
          <w:sz w:val="28"/>
          <w:szCs w:val="28"/>
        </w:rPr>
        <w:t xml:space="preserve"> («Банк де Франс»)</w:t>
      </w:r>
      <w:r w:rsidRPr="00F74E0C">
        <w:rPr>
          <w:sz w:val="28"/>
          <w:szCs w:val="28"/>
        </w:rPr>
        <w:t xml:space="preserve"> является одним из старейших в Европе, </w:t>
      </w:r>
      <w:r w:rsidR="0016597F" w:rsidRPr="00F74E0C">
        <w:rPr>
          <w:sz w:val="28"/>
          <w:szCs w:val="28"/>
        </w:rPr>
        <w:t xml:space="preserve">он </w:t>
      </w:r>
      <w:r w:rsidRPr="00F74E0C">
        <w:rPr>
          <w:sz w:val="28"/>
          <w:szCs w:val="28"/>
        </w:rPr>
        <w:t xml:space="preserve">был учрежден в </w:t>
      </w:r>
      <w:smartTag w:uri="urn:schemas-microsoft-com:office:smarttags" w:element="metricconverter">
        <w:smartTagPr>
          <w:attr w:name="ProductID" w:val="1983 г"/>
        </w:smartTagPr>
        <w:r w:rsidRPr="00F74E0C">
          <w:rPr>
            <w:sz w:val="28"/>
            <w:szCs w:val="28"/>
          </w:rPr>
          <w:t>1800</w:t>
        </w:r>
        <w:r w:rsidR="00191CBC" w:rsidRPr="00F74E0C">
          <w:rPr>
            <w:sz w:val="28"/>
            <w:szCs w:val="28"/>
          </w:rPr>
          <w:t xml:space="preserve"> г</w:t>
        </w:r>
      </w:smartTag>
      <w:r w:rsidR="00191CBC" w:rsidRPr="00F74E0C">
        <w:rPr>
          <w:sz w:val="28"/>
          <w:szCs w:val="28"/>
        </w:rPr>
        <w:t>.</w:t>
      </w:r>
      <w:r w:rsidRPr="00F74E0C">
        <w:rPr>
          <w:sz w:val="28"/>
          <w:szCs w:val="28"/>
        </w:rPr>
        <w:t xml:space="preserve"> Наполеоном Бонапартом как частная акционерная компания с капиталом 30 млн. франков. </w:t>
      </w:r>
      <w:r w:rsidR="00730604" w:rsidRPr="00F74E0C">
        <w:rPr>
          <w:sz w:val="28"/>
          <w:szCs w:val="28"/>
        </w:rPr>
        <w:t>Банк п</w:t>
      </w:r>
      <w:r w:rsidR="00191CBC" w:rsidRPr="00F74E0C">
        <w:rPr>
          <w:sz w:val="28"/>
          <w:szCs w:val="28"/>
        </w:rPr>
        <w:t>олучил</w:t>
      </w:r>
      <w:r w:rsidR="00730604" w:rsidRPr="00F74E0C">
        <w:rPr>
          <w:sz w:val="28"/>
          <w:szCs w:val="28"/>
        </w:rPr>
        <w:t xml:space="preserve"> официальное разрешение на деятельность в </w:t>
      </w:r>
      <w:smartTag w:uri="urn:schemas-microsoft-com:office:smarttags" w:element="metricconverter">
        <w:smartTagPr>
          <w:attr w:name="ProductID" w:val="1983 г"/>
        </w:smartTagPr>
        <w:r w:rsidR="00730604" w:rsidRPr="00F74E0C">
          <w:rPr>
            <w:sz w:val="28"/>
            <w:szCs w:val="28"/>
          </w:rPr>
          <w:t>1803 г</w:t>
        </w:r>
      </w:smartTag>
      <w:r w:rsidR="00730604" w:rsidRPr="00F74E0C">
        <w:rPr>
          <w:sz w:val="28"/>
          <w:szCs w:val="28"/>
        </w:rPr>
        <w:t>., когда еще не существовало</w:t>
      </w:r>
      <w:r w:rsidR="00F74E0C">
        <w:rPr>
          <w:sz w:val="28"/>
          <w:szCs w:val="28"/>
        </w:rPr>
        <w:t xml:space="preserve"> </w:t>
      </w:r>
      <w:r w:rsidR="00730604" w:rsidRPr="00F74E0C">
        <w:rPr>
          <w:sz w:val="28"/>
          <w:szCs w:val="28"/>
        </w:rPr>
        <w:t xml:space="preserve">других французских коммерческих банков. </w:t>
      </w:r>
      <w:r w:rsidRPr="00F74E0C">
        <w:rPr>
          <w:sz w:val="28"/>
          <w:szCs w:val="28"/>
        </w:rPr>
        <w:t>Право эмиссии, предоставленное банку в 1803 и подтвержденное в 1806, возобновлялось до 1945 четырежды.</w:t>
      </w:r>
      <w:r w:rsidR="00730604" w:rsidRPr="00F74E0C">
        <w:rPr>
          <w:sz w:val="28"/>
          <w:szCs w:val="28"/>
        </w:rPr>
        <w:t xml:space="preserve"> </w:t>
      </w:r>
    </w:p>
    <w:p w:rsidR="00730604" w:rsidRPr="00F74E0C" w:rsidRDefault="00730604" w:rsidP="00F74E0C">
      <w:pPr>
        <w:spacing w:line="360" w:lineRule="auto"/>
        <w:ind w:firstLine="709"/>
        <w:jc w:val="both"/>
        <w:rPr>
          <w:sz w:val="28"/>
          <w:szCs w:val="28"/>
        </w:rPr>
      </w:pPr>
      <w:r w:rsidRPr="00F74E0C">
        <w:rPr>
          <w:sz w:val="28"/>
          <w:szCs w:val="28"/>
        </w:rPr>
        <w:t>Банк Франции более века оставался самым крупным коммерческим банком страны. Он выполнял роль не только Центрального банка Франции, но и непосредственно обслуживал клиентов через широкую сеть отделений и контор.</w:t>
      </w:r>
    </w:p>
    <w:p w:rsidR="00191CBC" w:rsidRPr="00F74E0C" w:rsidRDefault="00444040" w:rsidP="00F74E0C">
      <w:pPr>
        <w:spacing w:line="360" w:lineRule="auto"/>
        <w:ind w:firstLine="709"/>
        <w:jc w:val="both"/>
        <w:rPr>
          <w:sz w:val="28"/>
          <w:szCs w:val="28"/>
        </w:rPr>
      </w:pPr>
      <w:r w:rsidRPr="00F74E0C">
        <w:rPr>
          <w:sz w:val="28"/>
          <w:szCs w:val="28"/>
        </w:rPr>
        <w:t>До 1936 г. Банк Франции управлялся Советом, состоявшим из 15 «регентов», которые избирались общим собранием из числа крупнейших акционеров. В 1936</w:t>
      </w:r>
      <w:r w:rsidR="00730604" w:rsidRPr="00F74E0C">
        <w:rPr>
          <w:sz w:val="28"/>
          <w:szCs w:val="28"/>
        </w:rPr>
        <w:t xml:space="preserve"> г.</w:t>
      </w:r>
      <w:r w:rsidRPr="00F74E0C">
        <w:rPr>
          <w:sz w:val="28"/>
          <w:szCs w:val="28"/>
        </w:rPr>
        <w:t xml:space="preserve"> он был заменен на Генеральный совет, включавший уже 20 директоров, из которых 2 избирались акционерами, а остальные назначались правительством</w:t>
      </w:r>
      <w:r w:rsidR="00191CBC" w:rsidRPr="00F74E0C">
        <w:rPr>
          <w:sz w:val="28"/>
          <w:szCs w:val="28"/>
        </w:rPr>
        <w:t xml:space="preserve"> и должны были представлять как государственные органы (министерство финансов), так и объединения промышленников, профессиональные союзы и другие организации.</w:t>
      </w:r>
    </w:p>
    <w:p w:rsidR="00444040" w:rsidRPr="00F74E0C" w:rsidRDefault="00191CBC" w:rsidP="00F74E0C">
      <w:pPr>
        <w:spacing w:line="360" w:lineRule="auto"/>
        <w:ind w:firstLine="709"/>
        <w:jc w:val="both"/>
        <w:rPr>
          <w:sz w:val="28"/>
          <w:szCs w:val="28"/>
        </w:rPr>
      </w:pPr>
      <w:r w:rsidRPr="00F74E0C">
        <w:rPr>
          <w:sz w:val="28"/>
          <w:szCs w:val="28"/>
        </w:rPr>
        <w:t>После Второй мировой войны по закону от</w:t>
      </w:r>
      <w:r w:rsidRPr="00F74E0C">
        <w:rPr>
          <w:noProof/>
          <w:sz w:val="28"/>
          <w:szCs w:val="28"/>
        </w:rPr>
        <w:t xml:space="preserve"> 2</w:t>
      </w:r>
      <w:r w:rsidRPr="00F74E0C">
        <w:rPr>
          <w:sz w:val="28"/>
          <w:szCs w:val="28"/>
        </w:rPr>
        <w:t xml:space="preserve"> декабря</w:t>
      </w:r>
      <w:r w:rsidRPr="00F74E0C">
        <w:rPr>
          <w:noProof/>
          <w:sz w:val="28"/>
          <w:szCs w:val="28"/>
        </w:rPr>
        <w:t xml:space="preserve"> 1945</w:t>
      </w:r>
      <w:r w:rsidRPr="00F74E0C">
        <w:rPr>
          <w:sz w:val="28"/>
          <w:szCs w:val="28"/>
        </w:rPr>
        <w:t xml:space="preserve"> г. Банк Франции был национализирован, причем его бывшие собственники получили крупную компенсацию: акции, оцененные по высокому курсу, были обменены на 3%-ные государственные облигации. Акционерный капитал банка целиком находится в руках государства, вследствие чего он до сих пор сохраняет статус государственного учреждения.</w:t>
      </w:r>
    </w:p>
    <w:p w:rsidR="00191CBC" w:rsidRPr="00F74E0C" w:rsidRDefault="00191CBC" w:rsidP="00F74E0C">
      <w:pPr>
        <w:spacing w:line="360" w:lineRule="auto"/>
        <w:ind w:firstLine="709"/>
        <w:jc w:val="both"/>
        <w:rPr>
          <w:sz w:val="28"/>
          <w:szCs w:val="28"/>
        </w:rPr>
      </w:pPr>
      <w:r w:rsidRPr="00F74E0C">
        <w:rPr>
          <w:sz w:val="28"/>
          <w:szCs w:val="28"/>
        </w:rPr>
        <w:t>Переломным моментом в истории банка Франции стала реформа, проведенная в соответствии</w:t>
      </w:r>
      <w:r w:rsidR="00F74E0C">
        <w:rPr>
          <w:sz w:val="28"/>
          <w:szCs w:val="28"/>
        </w:rPr>
        <w:t xml:space="preserve"> </w:t>
      </w:r>
      <w:r w:rsidRPr="00F74E0C">
        <w:rPr>
          <w:sz w:val="28"/>
          <w:szCs w:val="28"/>
        </w:rPr>
        <w:t xml:space="preserve">законом в 1993 г. </w:t>
      </w:r>
      <w:r w:rsidR="008B12F3" w:rsidRPr="00F74E0C">
        <w:rPr>
          <w:sz w:val="28"/>
          <w:szCs w:val="28"/>
        </w:rPr>
        <w:t xml:space="preserve">« О статусе Банка Франции». </w:t>
      </w:r>
      <w:r w:rsidRPr="00F74E0C">
        <w:rPr>
          <w:sz w:val="28"/>
          <w:szCs w:val="28"/>
        </w:rPr>
        <w:t>Банку был присвоен независимый статус</w:t>
      </w:r>
      <w:r w:rsidR="00654B36" w:rsidRPr="00F74E0C">
        <w:rPr>
          <w:sz w:val="28"/>
          <w:szCs w:val="28"/>
        </w:rPr>
        <w:t xml:space="preserve"> (д</w:t>
      </w:r>
      <w:r w:rsidR="00344145" w:rsidRPr="00F74E0C">
        <w:rPr>
          <w:sz w:val="28"/>
          <w:szCs w:val="28"/>
        </w:rPr>
        <w:t xml:space="preserve">о этого </w:t>
      </w:r>
      <w:r w:rsidR="008B12F3" w:rsidRPr="00F74E0C">
        <w:rPr>
          <w:sz w:val="28"/>
          <w:szCs w:val="28"/>
        </w:rPr>
        <w:t>он подчинялся Министерству экономики</w:t>
      </w:r>
      <w:r w:rsidR="00654B36" w:rsidRPr="00F74E0C">
        <w:rPr>
          <w:sz w:val="28"/>
          <w:szCs w:val="28"/>
        </w:rPr>
        <w:t xml:space="preserve"> и финансов). </w:t>
      </w:r>
    </w:p>
    <w:p w:rsidR="00654B36" w:rsidRPr="00F74E0C" w:rsidRDefault="00654B36" w:rsidP="00F74E0C">
      <w:pPr>
        <w:spacing w:line="360" w:lineRule="auto"/>
        <w:ind w:firstLine="709"/>
        <w:jc w:val="both"/>
        <w:rPr>
          <w:sz w:val="28"/>
          <w:szCs w:val="28"/>
        </w:rPr>
      </w:pPr>
      <w:r w:rsidRPr="00F74E0C">
        <w:rPr>
          <w:sz w:val="28"/>
          <w:szCs w:val="28"/>
        </w:rPr>
        <w:t>Одновременно внесены изменения в Устав Банка, гарантирующие его независимость:</w:t>
      </w:r>
    </w:p>
    <w:p w:rsidR="00654B36" w:rsidRPr="00F74E0C" w:rsidRDefault="00654B36" w:rsidP="00F74E0C">
      <w:pPr>
        <w:spacing w:line="360" w:lineRule="auto"/>
        <w:ind w:firstLine="709"/>
        <w:jc w:val="both"/>
        <w:rPr>
          <w:sz w:val="28"/>
          <w:szCs w:val="28"/>
        </w:rPr>
      </w:pPr>
      <w:r w:rsidRPr="00F74E0C">
        <w:rPr>
          <w:sz w:val="28"/>
          <w:szCs w:val="28"/>
        </w:rPr>
        <w:t>- Банк Франции отвечает за разработку и реализацию монетарной политики в целях обеспечения стабильности цен</w:t>
      </w:r>
    </w:p>
    <w:p w:rsidR="00654B36" w:rsidRPr="00F74E0C" w:rsidRDefault="00654B36" w:rsidP="00F74E0C">
      <w:pPr>
        <w:spacing w:line="360" w:lineRule="auto"/>
        <w:ind w:firstLine="709"/>
        <w:jc w:val="both"/>
        <w:rPr>
          <w:sz w:val="28"/>
          <w:szCs w:val="28"/>
        </w:rPr>
      </w:pPr>
      <w:r w:rsidRPr="00F74E0C">
        <w:rPr>
          <w:sz w:val="28"/>
          <w:szCs w:val="28"/>
        </w:rPr>
        <w:t>- решения принимаются коллегиально Советом по монетарной политике, независимость мнений членов которого гарантируется Уставом</w:t>
      </w:r>
    </w:p>
    <w:p w:rsidR="00654B36" w:rsidRPr="00F74E0C" w:rsidRDefault="00654B36" w:rsidP="00F74E0C">
      <w:pPr>
        <w:spacing w:line="360" w:lineRule="auto"/>
        <w:ind w:firstLine="709"/>
        <w:jc w:val="both"/>
        <w:rPr>
          <w:sz w:val="28"/>
          <w:szCs w:val="28"/>
        </w:rPr>
      </w:pPr>
      <w:r w:rsidRPr="00F74E0C">
        <w:rPr>
          <w:sz w:val="28"/>
          <w:szCs w:val="28"/>
        </w:rPr>
        <w:t>-</w:t>
      </w:r>
      <w:r w:rsidR="00F74E0C">
        <w:rPr>
          <w:sz w:val="28"/>
          <w:szCs w:val="28"/>
        </w:rPr>
        <w:t xml:space="preserve"> </w:t>
      </w:r>
      <w:r w:rsidRPr="00F74E0C">
        <w:rPr>
          <w:sz w:val="28"/>
          <w:szCs w:val="28"/>
        </w:rPr>
        <w:t>в процессе принятия решений членам Совета запрещено запрашивать мнение или следовать указаниям пр</w:t>
      </w:r>
      <w:r w:rsidR="0049296D" w:rsidRPr="00F74E0C">
        <w:rPr>
          <w:sz w:val="28"/>
          <w:szCs w:val="28"/>
        </w:rPr>
        <w:t>а</w:t>
      </w:r>
      <w:r w:rsidRPr="00F74E0C">
        <w:rPr>
          <w:sz w:val="28"/>
          <w:szCs w:val="28"/>
        </w:rPr>
        <w:t>вительства в этой области.</w:t>
      </w:r>
    </w:p>
    <w:p w:rsidR="0049296D" w:rsidRPr="00F74E0C" w:rsidRDefault="0049296D" w:rsidP="00F74E0C">
      <w:pPr>
        <w:spacing w:line="360" w:lineRule="auto"/>
        <w:ind w:firstLine="709"/>
        <w:jc w:val="both"/>
        <w:rPr>
          <w:sz w:val="28"/>
          <w:szCs w:val="28"/>
        </w:rPr>
      </w:pPr>
      <w:r w:rsidRPr="00F74E0C">
        <w:rPr>
          <w:sz w:val="28"/>
          <w:szCs w:val="28"/>
        </w:rPr>
        <w:t>Генеральный совет банка осуществляет общее руководство деятельностью Банка Франции – принятие бюджета Банка, составление баланса, также банк занимается кадровыми вопросами, определением прибыли банка и др. В состав входят:</w:t>
      </w:r>
    </w:p>
    <w:p w:rsidR="00975202" w:rsidRPr="00F74E0C" w:rsidRDefault="00975202" w:rsidP="00F74E0C">
      <w:pPr>
        <w:spacing w:line="360" w:lineRule="auto"/>
        <w:ind w:firstLine="709"/>
        <w:jc w:val="both"/>
        <w:rPr>
          <w:sz w:val="28"/>
          <w:szCs w:val="28"/>
        </w:rPr>
      </w:pPr>
      <w:r w:rsidRPr="00F74E0C">
        <w:rPr>
          <w:sz w:val="28"/>
          <w:szCs w:val="28"/>
        </w:rPr>
        <w:t xml:space="preserve">-Управляющий банком </w:t>
      </w:r>
    </w:p>
    <w:p w:rsidR="00975202" w:rsidRPr="00F74E0C" w:rsidRDefault="00975202" w:rsidP="00F74E0C">
      <w:pPr>
        <w:spacing w:line="360" w:lineRule="auto"/>
        <w:ind w:firstLine="709"/>
        <w:jc w:val="both"/>
        <w:rPr>
          <w:sz w:val="28"/>
          <w:szCs w:val="28"/>
        </w:rPr>
      </w:pPr>
      <w:r w:rsidRPr="00F74E0C">
        <w:rPr>
          <w:sz w:val="28"/>
          <w:szCs w:val="28"/>
        </w:rPr>
        <w:t xml:space="preserve">- 2 заместителя </w:t>
      </w:r>
    </w:p>
    <w:p w:rsidR="00975202" w:rsidRPr="00F74E0C" w:rsidRDefault="00975202" w:rsidP="00F74E0C">
      <w:pPr>
        <w:spacing w:line="360" w:lineRule="auto"/>
        <w:ind w:firstLine="709"/>
        <w:jc w:val="both"/>
        <w:rPr>
          <w:sz w:val="28"/>
          <w:szCs w:val="28"/>
        </w:rPr>
      </w:pPr>
      <w:r w:rsidRPr="00F74E0C">
        <w:rPr>
          <w:sz w:val="28"/>
          <w:szCs w:val="28"/>
        </w:rPr>
        <w:t>-Совет по монетарной политике</w:t>
      </w:r>
    </w:p>
    <w:p w:rsidR="001F5A48" w:rsidRPr="00F74E0C" w:rsidRDefault="00191CBC" w:rsidP="00F74E0C">
      <w:pPr>
        <w:spacing w:line="360" w:lineRule="auto"/>
        <w:ind w:firstLine="709"/>
        <w:jc w:val="both"/>
        <w:rPr>
          <w:sz w:val="28"/>
          <w:szCs w:val="28"/>
        </w:rPr>
      </w:pPr>
      <w:r w:rsidRPr="00F74E0C">
        <w:rPr>
          <w:sz w:val="28"/>
          <w:szCs w:val="28"/>
        </w:rPr>
        <w:t xml:space="preserve">Управляющий банком </w:t>
      </w:r>
      <w:r w:rsidR="001F5A48" w:rsidRPr="00F74E0C">
        <w:rPr>
          <w:sz w:val="28"/>
          <w:szCs w:val="28"/>
        </w:rPr>
        <w:t>– должностное лицо, которое согласно закону и уставу Банка осуществляет руководство текущей деятельностью центрального кредитного учреждения страны.</w:t>
      </w:r>
    </w:p>
    <w:p w:rsidR="001F5A48" w:rsidRPr="00F74E0C" w:rsidRDefault="00975202" w:rsidP="00F74E0C">
      <w:pPr>
        <w:spacing w:line="360" w:lineRule="auto"/>
        <w:ind w:firstLine="709"/>
        <w:jc w:val="both"/>
        <w:rPr>
          <w:sz w:val="28"/>
          <w:szCs w:val="28"/>
        </w:rPr>
      </w:pPr>
      <w:r w:rsidRPr="00F74E0C">
        <w:rPr>
          <w:sz w:val="28"/>
          <w:szCs w:val="28"/>
        </w:rPr>
        <w:t xml:space="preserve">Совет по монетарной </w:t>
      </w:r>
      <w:r w:rsidR="001F5A48" w:rsidRPr="00F74E0C">
        <w:rPr>
          <w:sz w:val="28"/>
          <w:szCs w:val="28"/>
        </w:rPr>
        <w:t xml:space="preserve">(денежно-кредитной) </w:t>
      </w:r>
      <w:r w:rsidRPr="00F74E0C">
        <w:rPr>
          <w:sz w:val="28"/>
          <w:szCs w:val="28"/>
        </w:rPr>
        <w:t>политике: разработка монетарной тактики и стратегии государства, определение основных денежных агрегатов и других показателей</w:t>
      </w:r>
      <w:r w:rsidR="001F5A48" w:rsidRPr="00F74E0C">
        <w:rPr>
          <w:sz w:val="28"/>
          <w:szCs w:val="28"/>
        </w:rPr>
        <w:t>, определение порядка проведения операций Банком Франции; установление параметров политики резервирования</w:t>
      </w:r>
      <w:r w:rsidRPr="00F74E0C">
        <w:rPr>
          <w:sz w:val="28"/>
          <w:szCs w:val="28"/>
        </w:rPr>
        <w:t xml:space="preserve">. </w:t>
      </w:r>
    </w:p>
    <w:p w:rsidR="00975202" w:rsidRPr="00F74E0C" w:rsidRDefault="00975202" w:rsidP="00F74E0C">
      <w:pPr>
        <w:spacing w:line="360" w:lineRule="auto"/>
        <w:ind w:firstLine="709"/>
        <w:jc w:val="both"/>
        <w:rPr>
          <w:sz w:val="28"/>
          <w:szCs w:val="28"/>
        </w:rPr>
      </w:pPr>
      <w:r w:rsidRPr="00F74E0C">
        <w:rPr>
          <w:sz w:val="28"/>
          <w:szCs w:val="28"/>
        </w:rPr>
        <w:t xml:space="preserve">Возглавляет совет управляющий Банком и 8 членов, назначаемых Советом министров. </w:t>
      </w:r>
    </w:p>
    <w:p w:rsidR="004F02CC" w:rsidRPr="00F74E0C" w:rsidRDefault="001F5A48" w:rsidP="00F74E0C">
      <w:pPr>
        <w:spacing w:line="360" w:lineRule="auto"/>
        <w:ind w:firstLine="709"/>
        <w:jc w:val="both"/>
        <w:rPr>
          <w:sz w:val="28"/>
          <w:szCs w:val="28"/>
        </w:rPr>
      </w:pPr>
      <w:r w:rsidRPr="00F74E0C">
        <w:rPr>
          <w:sz w:val="28"/>
          <w:szCs w:val="28"/>
        </w:rPr>
        <w:t xml:space="preserve">Главный офис </w:t>
      </w:r>
      <w:r w:rsidR="00975202" w:rsidRPr="00F74E0C">
        <w:rPr>
          <w:sz w:val="28"/>
          <w:szCs w:val="28"/>
        </w:rPr>
        <w:t>Банка Франции</w:t>
      </w:r>
      <w:r w:rsidRPr="00F74E0C">
        <w:rPr>
          <w:sz w:val="28"/>
          <w:szCs w:val="28"/>
        </w:rPr>
        <w:t>, где сосредоточены его центральные подразде</w:t>
      </w:r>
      <w:r w:rsidR="004D121F" w:rsidRPr="00F74E0C">
        <w:rPr>
          <w:sz w:val="28"/>
          <w:szCs w:val="28"/>
        </w:rPr>
        <w:t xml:space="preserve">ления, </w:t>
      </w:r>
      <w:r w:rsidR="00975202" w:rsidRPr="00F74E0C">
        <w:rPr>
          <w:sz w:val="28"/>
          <w:szCs w:val="28"/>
        </w:rPr>
        <w:t xml:space="preserve">находится в Париже. </w:t>
      </w:r>
      <w:r w:rsidRPr="00F74E0C">
        <w:rPr>
          <w:sz w:val="28"/>
          <w:szCs w:val="28"/>
        </w:rPr>
        <w:t xml:space="preserve">Оперативная деятельность осуществляется через разветвленную </w:t>
      </w:r>
      <w:r w:rsidR="00975202" w:rsidRPr="00F74E0C">
        <w:rPr>
          <w:sz w:val="28"/>
          <w:szCs w:val="28"/>
        </w:rPr>
        <w:t xml:space="preserve">сеть филиалов </w:t>
      </w:r>
      <w:r w:rsidRPr="00F74E0C">
        <w:rPr>
          <w:sz w:val="28"/>
          <w:szCs w:val="28"/>
        </w:rPr>
        <w:t>(212</w:t>
      </w:r>
      <w:r w:rsidR="00975202" w:rsidRPr="00F74E0C">
        <w:rPr>
          <w:sz w:val="28"/>
          <w:szCs w:val="28"/>
        </w:rPr>
        <w:t>). Все территориальные учреждения Банка Франции обладают одинаковым юридическим статусом.</w:t>
      </w:r>
      <w:r w:rsidR="00F74E0C">
        <w:rPr>
          <w:sz w:val="28"/>
          <w:szCs w:val="28"/>
        </w:rPr>
        <w:t xml:space="preserve"> </w:t>
      </w:r>
      <w:r w:rsidR="004F02CC" w:rsidRPr="00F74E0C">
        <w:rPr>
          <w:sz w:val="28"/>
          <w:szCs w:val="28"/>
        </w:rPr>
        <w:t xml:space="preserve">Организационно сеть территориальных учреждений Банка Франции построена по географическому принципу. Каждое территориальное учреждение действует в своей географической зоне, которая обычно совпадает с границами административных единиц (департаментов и округов). Учитываются размеры территории. В 66 департаментах существуют несколько отделений, а в 30 –по одному. </w:t>
      </w:r>
    </w:p>
    <w:p w:rsidR="00975202" w:rsidRPr="00F74E0C" w:rsidRDefault="00975202" w:rsidP="00F74E0C">
      <w:pPr>
        <w:spacing w:line="360" w:lineRule="auto"/>
        <w:ind w:firstLine="709"/>
        <w:jc w:val="both"/>
        <w:rPr>
          <w:sz w:val="28"/>
          <w:szCs w:val="28"/>
        </w:rPr>
      </w:pPr>
      <w:r w:rsidRPr="00F74E0C">
        <w:rPr>
          <w:sz w:val="28"/>
          <w:szCs w:val="28"/>
        </w:rPr>
        <w:t>Каждый филиал возглавляет директор, которого назначает министр экономики и финансов по предложению управляющего банком Франции.</w:t>
      </w:r>
    </w:p>
    <w:p w:rsidR="00191CBC" w:rsidRPr="00F74E0C" w:rsidRDefault="00975202" w:rsidP="00F74E0C">
      <w:pPr>
        <w:spacing w:line="360" w:lineRule="auto"/>
        <w:ind w:firstLine="709"/>
        <w:jc w:val="both"/>
        <w:rPr>
          <w:sz w:val="28"/>
          <w:szCs w:val="28"/>
        </w:rPr>
      </w:pPr>
      <w:r w:rsidRPr="00F74E0C">
        <w:rPr>
          <w:sz w:val="28"/>
          <w:szCs w:val="28"/>
        </w:rPr>
        <w:t>При каждом филиале есть консультативный орган – совет, количество в котором от 6</w:t>
      </w:r>
      <w:r w:rsidR="00F74E0C">
        <w:rPr>
          <w:sz w:val="28"/>
          <w:szCs w:val="28"/>
        </w:rPr>
        <w:t xml:space="preserve"> </w:t>
      </w:r>
      <w:r w:rsidRPr="00F74E0C">
        <w:rPr>
          <w:sz w:val="28"/>
          <w:szCs w:val="28"/>
        </w:rPr>
        <w:t>до 17 членов, в зависимости от размеров филиала (совет состоит из известных предпринимателей). Назначение советников сроком на 3 года осуществляется Генеральным советом по рекомендации управляющего банком Франции. Советники обязаны давать директору филиала информацию о состоянии и перспективе экономической деятельности в данном регионе.</w:t>
      </w:r>
    </w:p>
    <w:p w:rsidR="00191CBC" w:rsidRPr="00F74E0C" w:rsidRDefault="004F02CC" w:rsidP="00F74E0C">
      <w:pPr>
        <w:spacing w:line="360" w:lineRule="auto"/>
        <w:ind w:firstLine="709"/>
        <w:jc w:val="both"/>
        <w:rPr>
          <w:sz w:val="28"/>
          <w:szCs w:val="28"/>
        </w:rPr>
      </w:pPr>
      <w:r w:rsidRPr="00F74E0C">
        <w:rPr>
          <w:sz w:val="28"/>
          <w:szCs w:val="28"/>
        </w:rPr>
        <w:t>К функциям Банка Франции относятся:</w:t>
      </w:r>
    </w:p>
    <w:p w:rsidR="004F02CC" w:rsidRPr="00F74E0C" w:rsidRDefault="004F02CC" w:rsidP="00F74E0C">
      <w:pPr>
        <w:numPr>
          <w:ilvl w:val="0"/>
          <w:numId w:val="5"/>
        </w:numPr>
        <w:tabs>
          <w:tab w:val="clear" w:pos="660"/>
        </w:tabs>
        <w:spacing w:line="360" w:lineRule="auto"/>
        <w:ind w:left="0" w:firstLine="709"/>
        <w:jc w:val="both"/>
        <w:rPr>
          <w:sz w:val="28"/>
          <w:szCs w:val="28"/>
        </w:rPr>
      </w:pPr>
      <w:r w:rsidRPr="00F74E0C">
        <w:rPr>
          <w:sz w:val="28"/>
          <w:szCs w:val="28"/>
        </w:rPr>
        <w:t>выпуск банкнот и разменной монеты</w:t>
      </w:r>
      <w:r w:rsidR="00FD72F8" w:rsidRPr="00F74E0C">
        <w:rPr>
          <w:sz w:val="28"/>
          <w:szCs w:val="28"/>
        </w:rPr>
        <w:t xml:space="preserve">. </w:t>
      </w:r>
      <w:r w:rsidRPr="00F74E0C">
        <w:rPr>
          <w:sz w:val="28"/>
          <w:szCs w:val="28"/>
        </w:rPr>
        <w:t>В качестве единственного эмиссионного банка страны Банк Франции выпускает в обращение банкноты, причем с</w:t>
      </w:r>
      <w:r w:rsidRPr="00F74E0C">
        <w:rPr>
          <w:noProof/>
          <w:sz w:val="28"/>
          <w:szCs w:val="28"/>
        </w:rPr>
        <w:t xml:space="preserve"> </w:t>
      </w:r>
      <w:smartTag w:uri="urn:schemas-microsoft-com:office:smarttags" w:element="metricconverter">
        <w:smartTagPr>
          <w:attr w:name="ProductID" w:val="1983 г"/>
        </w:smartTagPr>
        <w:r w:rsidRPr="00F74E0C">
          <w:rPr>
            <w:noProof/>
            <w:sz w:val="28"/>
            <w:szCs w:val="28"/>
          </w:rPr>
          <w:t>1939</w:t>
        </w:r>
        <w:r w:rsidRPr="00F74E0C">
          <w:rPr>
            <w:sz w:val="28"/>
            <w:szCs w:val="28"/>
          </w:rPr>
          <w:t xml:space="preserve"> г</w:t>
        </w:r>
      </w:smartTag>
      <w:r w:rsidRPr="00F74E0C">
        <w:rPr>
          <w:sz w:val="28"/>
          <w:szCs w:val="28"/>
        </w:rPr>
        <w:t>. его эмиссия не ограничена какими-либо заранее установленными контингентами.</w:t>
      </w:r>
    </w:p>
    <w:p w:rsidR="004F02CC" w:rsidRPr="00F74E0C" w:rsidRDefault="004F02CC" w:rsidP="00F74E0C">
      <w:pPr>
        <w:numPr>
          <w:ilvl w:val="0"/>
          <w:numId w:val="5"/>
        </w:numPr>
        <w:tabs>
          <w:tab w:val="clear" w:pos="660"/>
        </w:tabs>
        <w:spacing w:line="360" w:lineRule="auto"/>
        <w:ind w:left="0" w:firstLine="709"/>
        <w:jc w:val="both"/>
        <w:rPr>
          <w:sz w:val="28"/>
          <w:szCs w:val="28"/>
        </w:rPr>
      </w:pPr>
      <w:r w:rsidRPr="00F74E0C">
        <w:rPr>
          <w:sz w:val="28"/>
          <w:szCs w:val="28"/>
        </w:rPr>
        <w:t>хранение валютных резервов и золотых запасов</w:t>
      </w:r>
    </w:p>
    <w:p w:rsidR="00344145" w:rsidRPr="00F74E0C" w:rsidRDefault="004F02CC" w:rsidP="00F74E0C">
      <w:pPr>
        <w:numPr>
          <w:ilvl w:val="0"/>
          <w:numId w:val="5"/>
        </w:numPr>
        <w:tabs>
          <w:tab w:val="clear" w:pos="660"/>
        </w:tabs>
        <w:spacing w:line="360" w:lineRule="auto"/>
        <w:ind w:left="0" w:firstLine="709"/>
        <w:jc w:val="both"/>
        <w:rPr>
          <w:sz w:val="28"/>
          <w:szCs w:val="28"/>
        </w:rPr>
      </w:pPr>
      <w:r w:rsidRPr="00F74E0C">
        <w:rPr>
          <w:sz w:val="28"/>
          <w:szCs w:val="28"/>
        </w:rPr>
        <w:t xml:space="preserve">хранение активов государственных учреждений и финансирование правительства </w:t>
      </w:r>
      <w:r w:rsidR="00344145" w:rsidRPr="00F74E0C">
        <w:rPr>
          <w:sz w:val="28"/>
          <w:szCs w:val="28"/>
        </w:rPr>
        <w:t>(функция банка государства)</w:t>
      </w:r>
    </w:p>
    <w:p w:rsidR="00344145" w:rsidRPr="00F74E0C" w:rsidRDefault="00344145" w:rsidP="00F74E0C">
      <w:pPr>
        <w:spacing w:line="360" w:lineRule="auto"/>
        <w:ind w:firstLine="709"/>
        <w:jc w:val="both"/>
        <w:rPr>
          <w:sz w:val="28"/>
          <w:szCs w:val="28"/>
        </w:rPr>
      </w:pPr>
      <w:r w:rsidRPr="00F74E0C">
        <w:rPr>
          <w:sz w:val="28"/>
          <w:szCs w:val="28"/>
        </w:rPr>
        <w:t>Прямое кредитование банком государства осуществляется в размерах, определяемых договоренностью между управляющим банка и министром экономики и финансов. Косвенное кредитование банком государства осуществляется путем купли-продажи казначейских векселей. Банк Франции также покупает государственные ценные бумаги и предоставляет под них ссуды. Свободные денежные средства казначейства находятся на его текущем счете в этом банке. Важной стороной деятельности банка являются осуществление валютного контроля и регулирование кредита путем маневрирования процентными ставками и нормами обязательных резервов.</w:t>
      </w:r>
    </w:p>
    <w:p w:rsidR="00344145" w:rsidRPr="00F74E0C" w:rsidRDefault="004F02CC" w:rsidP="00F74E0C">
      <w:pPr>
        <w:numPr>
          <w:ilvl w:val="0"/>
          <w:numId w:val="5"/>
        </w:numPr>
        <w:tabs>
          <w:tab w:val="clear" w:pos="660"/>
        </w:tabs>
        <w:spacing w:line="360" w:lineRule="auto"/>
        <w:ind w:left="0" w:firstLine="709"/>
        <w:jc w:val="both"/>
        <w:rPr>
          <w:sz w:val="28"/>
          <w:szCs w:val="28"/>
        </w:rPr>
      </w:pPr>
      <w:r w:rsidRPr="00F74E0C">
        <w:rPr>
          <w:sz w:val="28"/>
          <w:szCs w:val="28"/>
        </w:rPr>
        <w:t>хранение ресурсов кредитных учреждений и их кредитование</w:t>
      </w:r>
      <w:r w:rsidR="00FD72F8" w:rsidRPr="00F74E0C">
        <w:rPr>
          <w:sz w:val="28"/>
          <w:szCs w:val="28"/>
        </w:rPr>
        <w:t xml:space="preserve">. </w:t>
      </w:r>
      <w:r w:rsidR="00344145" w:rsidRPr="00F74E0C">
        <w:rPr>
          <w:sz w:val="28"/>
          <w:szCs w:val="28"/>
        </w:rPr>
        <w:t>Банк Франции служит “банком банков”, что выражается в сосредоточении у него банковских резервов и в предоставлении им кредитов банкам. Согласно декрету от</w:t>
      </w:r>
      <w:r w:rsidR="00344145" w:rsidRPr="00F74E0C">
        <w:rPr>
          <w:noProof/>
          <w:sz w:val="28"/>
          <w:szCs w:val="28"/>
        </w:rPr>
        <w:t xml:space="preserve"> 9</w:t>
      </w:r>
      <w:r w:rsidR="00344145" w:rsidRPr="00F74E0C">
        <w:rPr>
          <w:sz w:val="28"/>
          <w:szCs w:val="28"/>
        </w:rPr>
        <w:t xml:space="preserve"> января</w:t>
      </w:r>
      <w:r w:rsidR="00344145" w:rsidRPr="00F74E0C">
        <w:rPr>
          <w:noProof/>
          <w:sz w:val="28"/>
          <w:szCs w:val="28"/>
        </w:rPr>
        <w:t xml:space="preserve"> </w:t>
      </w:r>
      <w:smartTag w:uri="urn:schemas-microsoft-com:office:smarttags" w:element="metricconverter">
        <w:smartTagPr>
          <w:attr w:name="ProductID" w:val="1983 г"/>
        </w:smartTagPr>
        <w:r w:rsidR="00344145" w:rsidRPr="00F74E0C">
          <w:rPr>
            <w:noProof/>
            <w:sz w:val="28"/>
            <w:szCs w:val="28"/>
          </w:rPr>
          <w:t>1967</w:t>
        </w:r>
        <w:r w:rsidR="00344145" w:rsidRPr="00F74E0C">
          <w:rPr>
            <w:sz w:val="28"/>
            <w:szCs w:val="28"/>
          </w:rPr>
          <w:t xml:space="preserve"> г</w:t>
        </w:r>
      </w:smartTag>
      <w:r w:rsidR="00344145" w:rsidRPr="00F74E0C">
        <w:rPr>
          <w:sz w:val="28"/>
          <w:szCs w:val="28"/>
        </w:rPr>
        <w:t>. введена система обязательных банковских резервов: банки должны были держать на своем счете в Банке Франции</w:t>
      </w:r>
      <w:r w:rsidR="00344145" w:rsidRPr="00F74E0C">
        <w:rPr>
          <w:noProof/>
          <w:sz w:val="28"/>
          <w:szCs w:val="28"/>
        </w:rPr>
        <w:t xml:space="preserve"> 4%</w:t>
      </w:r>
      <w:r w:rsidR="00344145" w:rsidRPr="00F74E0C">
        <w:rPr>
          <w:sz w:val="28"/>
          <w:szCs w:val="28"/>
        </w:rPr>
        <w:t xml:space="preserve"> общей суммы своих текущих счетов и</w:t>
      </w:r>
      <w:r w:rsidR="00344145" w:rsidRPr="00F74E0C">
        <w:rPr>
          <w:noProof/>
          <w:sz w:val="28"/>
          <w:szCs w:val="28"/>
        </w:rPr>
        <w:t xml:space="preserve"> 2% </w:t>
      </w:r>
      <w:r w:rsidR="00344145" w:rsidRPr="00F74E0C">
        <w:rPr>
          <w:sz w:val="28"/>
          <w:szCs w:val="28"/>
        </w:rPr>
        <w:t>суммы срочных депозитов.</w:t>
      </w:r>
    </w:p>
    <w:p w:rsidR="004F02CC" w:rsidRPr="00F74E0C" w:rsidRDefault="004F02CC" w:rsidP="00F74E0C">
      <w:pPr>
        <w:numPr>
          <w:ilvl w:val="0"/>
          <w:numId w:val="5"/>
        </w:numPr>
        <w:tabs>
          <w:tab w:val="clear" w:pos="660"/>
        </w:tabs>
        <w:spacing w:line="360" w:lineRule="auto"/>
        <w:ind w:left="0" w:firstLine="709"/>
        <w:jc w:val="both"/>
        <w:rPr>
          <w:sz w:val="28"/>
          <w:szCs w:val="28"/>
        </w:rPr>
      </w:pPr>
      <w:r w:rsidRPr="00F74E0C">
        <w:rPr>
          <w:sz w:val="28"/>
          <w:szCs w:val="28"/>
        </w:rPr>
        <w:t>осуществление денежно-кредитного регулирования.</w:t>
      </w:r>
    </w:p>
    <w:p w:rsidR="005C6229" w:rsidRPr="00F74E0C" w:rsidRDefault="005C6229" w:rsidP="00F74E0C">
      <w:pPr>
        <w:spacing w:line="360" w:lineRule="auto"/>
        <w:ind w:firstLine="709"/>
        <w:jc w:val="both"/>
        <w:rPr>
          <w:sz w:val="28"/>
          <w:szCs w:val="28"/>
        </w:rPr>
      </w:pPr>
      <w:r w:rsidRPr="00F74E0C">
        <w:rPr>
          <w:sz w:val="28"/>
          <w:szCs w:val="28"/>
        </w:rPr>
        <w:t>Кроме того, Банк Франции с момента своего появления выполняет функции, не свойственные центральным банкам другим стран.</w:t>
      </w:r>
      <w:r w:rsidR="00F74E0C">
        <w:rPr>
          <w:sz w:val="28"/>
          <w:szCs w:val="28"/>
        </w:rPr>
        <w:t xml:space="preserve"> </w:t>
      </w:r>
      <w:r w:rsidRPr="00F74E0C">
        <w:rPr>
          <w:sz w:val="28"/>
          <w:szCs w:val="28"/>
        </w:rPr>
        <w:t>Как частный институт он и по сей день ведет счета частных лиц – текущие и по ценным бумагам. Однако эта деятельность ограничена уставом 1993, запрещающим банку открывать новые счета.</w:t>
      </w:r>
    </w:p>
    <w:p w:rsidR="005C6229" w:rsidRPr="00F74E0C" w:rsidRDefault="005C6229" w:rsidP="00F74E0C">
      <w:pPr>
        <w:spacing w:line="360" w:lineRule="auto"/>
        <w:ind w:firstLine="709"/>
        <w:jc w:val="both"/>
        <w:rPr>
          <w:sz w:val="28"/>
          <w:szCs w:val="28"/>
        </w:rPr>
      </w:pPr>
      <w:r w:rsidRPr="00F74E0C">
        <w:rPr>
          <w:sz w:val="28"/>
          <w:szCs w:val="28"/>
        </w:rPr>
        <w:t>Сегодня банк Франции ведет чуть меньше 1 % от общего числа счетов частных лиц, открытых во французских кредитных учреждениях, причем половина из них принадлежит пенсионерам банка или его служащим. Выдача кредитов банка осуществляется через филиалы банка, обычно под залог ценных бумаг. Кроме того, банк предоставляет услуги по аренде сейфов, производит операции по обмену наличной валюты.</w:t>
      </w:r>
    </w:p>
    <w:p w:rsidR="005C6229" w:rsidRPr="00F74E0C" w:rsidRDefault="005C6229" w:rsidP="00F74E0C">
      <w:pPr>
        <w:spacing w:line="360" w:lineRule="auto"/>
        <w:ind w:firstLine="709"/>
        <w:jc w:val="both"/>
        <w:rPr>
          <w:sz w:val="28"/>
          <w:szCs w:val="28"/>
        </w:rPr>
      </w:pPr>
      <w:r w:rsidRPr="00F74E0C">
        <w:rPr>
          <w:sz w:val="28"/>
          <w:szCs w:val="28"/>
        </w:rPr>
        <w:t>С 1991 года на банк Франции возложена обязанность вести дела Комиссии по сверхзадолженности частных лиц. Эта задолженность постоянно возникает из-за того, что население со средними и малыми доходами стремится жить не средствам.</w:t>
      </w:r>
    </w:p>
    <w:p w:rsidR="005C6229" w:rsidRPr="00F74E0C" w:rsidRDefault="005C6229" w:rsidP="00F74E0C">
      <w:pPr>
        <w:spacing w:line="360" w:lineRule="auto"/>
        <w:ind w:firstLine="709"/>
        <w:jc w:val="both"/>
        <w:rPr>
          <w:sz w:val="28"/>
          <w:szCs w:val="28"/>
        </w:rPr>
      </w:pPr>
      <w:r w:rsidRPr="00F74E0C">
        <w:rPr>
          <w:sz w:val="28"/>
          <w:szCs w:val="28"/>
        </w:rPr>
        <w:t>В Функции филиалов Банка Франции входит составление перечня долгов и доходов лиц, имеющих сверхзадолженности, ведение от их имени переговоров с кредиторами с целью выработки приемлемого варианта погашения задолженности и в случае необходимости представления дела в суде. По этим делам ведут специальную картотеку, так называемый файл сомнительного погашения кредитов, представленных частным лицам.</w:t>
      </w:r>
    </w:p>
    <w:p w:rsidR="005C6229" w:rsidRPr="00F74E0C" w:rsidRDefault="005C6229" w:rsidP="00F74E0C">
      <w:pPr>
        <w:spacing w:line="360" w:lineRule="auto"/>
        <w:ind w:firstLine="709"/>
        <w:jc w:val="both"/>
        <w:rPr>
          <w:sz w:val="28"/>
          <w:szCs w:val="28"/>
        </w:rPr>
      </w:pPr>
      <w:r w:rsidRPr="00F74E0C">
        <w:rPr>
          <w:sz w:val="28"/>
          <w:szCs w:val="28"/>
        </w:rPr>
        <w:t>Банк Франции ведет и другие картотеки. Центральная служба по рискам регистрирует кредиты, предоставленные на суммы, превышающие определенный уровень, просроченную задолженность по выплатам в Фонд социального страхования и Фонд пособий. Картотека ведется по типам кредитов, секторам экономики и регионам. Данные файла доступны как государственным органам, та банкам и небанковским институтам.</w:t>
      </w:r>
    </w:p>
    <w:p w:rsidR="00F74E0C" w:rsidRDefault="00F74E0C" w:rsidP="00F74E0C">
      <w:pPr>
        <w:spacing w:line="360" w:lineRule="auto"/>
        <w:ind w:firstLine="709"/>
        <w:jc w:val="both"/>
        <w:rPr>
          <w:b/>
          <w:sz w:val="28"/>
          <w:szCs w:val="28"/>
        </w:rPr>
      </w:pPr>
    </w:p>
    <w:p w:rsidR="00664AB6" w:rsidRPr="00F74E0C" w:rsidRDefault="00FD72F8" w:rsidP="00F74E0C">
      <w:pPr>
        <w:spacing w:line="360" w:lineRule="auto"/>
        <w:ind w:firstLine="709"/>
        <w:jc w:val="center"/>
        <w:rPr>
          <w:b/>
          <w:sz w:val="28"/>
          <w:szCs w:val="28"/>
        </w:rPr>
      </w:pPr>
      <w:r w:rsidRPr="00F74E0C">
        <w:rPr>
          <w:b/>
          <w:sz w:val="28"/>
          <w:szCs w:val="28"/>
        </w:rPr>
        <w:t>3</w:t>
      </w:r>
      <w:r w:rsidR="00F74E0C">
        <w:rPr>
          <w:b/>
          <w:sz w:val="28"/>
          <w:szCs w:val="28"/>
        </w:rPr>
        <w:t>.</w:t>
      </w:r>
      <w:r w:rsidRPr="00F74E0C">
        <w:rPr>
          <w:b/>
          <w:sz w:val="28"/>
          <w:szCs w:val="28"/>
        </w:rPr>
        <w:t xml:space="preserve"> </w:t>
      </w:r>
      <w:r w:rsidR="005C6229" w:rsidRPr="00F74E0C">
        <w:rPr>
          <w:b/>
          <w:sz w:val="28"/>
          <w:szCs w:val="28"/>
        </w:rPr>
        <w:t>Инфраструктура денежно-кредитной системы Франции</w:t>
      </w:r>
    </w:p>
    <w:p w:rsidR="005C6229" w:rsidRPr="00F74E0C" w:rsidRDefault="005C6229" w:rsidP="00F74E0C">
      <w:pPr>
        <w:spacing w:line="360" w:lineRule="auto"/>
        <w:ind w:firstLine="709"/>
        <w:jc w:val="both"/>
        <w:rPr>
          <w:sz w:val="28"/>
          <w:szCs w:val="28"/>
        </w:rPr>
      </w:pPr>
    </w:p>
    <w:p w:rsidR="005C6229" w:rsidRPr="00F74E0C" w:rsidRDefault="005C6229" w:rsidP="00F74E0C">
      <w:pPr>
        <w:spacing w:line="360" w:lineRule="auto"/>
        <w:ind w:firstLine="709"/>
        <w:jc w:val="both"/>
        <w:rPr>
          <w:sz w:val="28"/>
          <w:szCs w:val="28"/>
        </w:rPr>
      </w:pPr>
      <w:r w:rsidRPr="00F74E0C">
        <w:rPr>
          <w:sz w:val="28"/>
          <w:szCs w:val="28"/>
        </w:rPr>
        <w:t>Функционирование кредитно-финансовой системы Франции регулируется законом от1984.</w:t>
      </w:r>
    </w:p>
    <w:p w:rsidR="005C6229" w:rsidRPr="00F74E0C" w:rsidRDefault="005C6229" w:rsidP="00F74E0C">
      <w:pPr>
        <w:spacing w:line="360" w:lineRule="auto"/>
        <w:ind w:firstLine="709"/>
        <w:jc w:val="both"/>
        <w:rPr>
          <w:sz w:val="28"/>
          <w:szCs w:val="28"/>
        </w:rPr>
      </w:pPr>
      <w:r w:rsidRPr="00F74E0C">
        <w:rPr>
          <w:sz w:val="28"/>
          <w:szCs w:val="28"/>
        </w:rPr>
        <w:t>Она включает 3 уровня:</w:t>
      </w:r>
    </w:p>
    <w:p w:rsidR="005C6229" w:rsidRPr="00F74E0C" w:rsidRDefault="005C6229" w:rsidP="00F74E0C">
      <w:pPr>
        <w:numPr>
          <w:ilvl w:val="0"/>
          <w:numId w:val="6"/>
        </w:numPr>
        <w:tabs>
          <w:tab w:val="clear" w:pos="720"/>
        </w:tabs>
        <w:spacing w:line="360" w:lineRule="auto"/>
        <w:ind w:left="0" w:firstLine="709"/>
        <w:jc w:val="both"/>
        <w:rPr>
          <w:sz w:val="28"/>
          <w:szCs w:val="28"/>
        </w:rPr>
      </w:pPr>
      <w:r w:rsidRPr="00F74E0C">
        <w:rPr>
          <w:sz w:val="28"/>
          <w:szCs w:val="28"/>
        </w:rPr>
        <w:t>Центральный банк</w:t>
      </w:r>
    </w:p>
    <w:p w:rsidR="005C6229" w:rsidRPr="00F74E0C" w:rsidRDefault="005C6229" w:rsidP="00F74E0C">
      <w:pPr>
        <w:numPr>
          <w:ilvl w:val="0"/>
          <w:numId w:val="6"/>
        </w:numPr>
        <w:tabs>
          <w:tab w:val="clear" w:pos="720"/>
        </w:tabs>
        <w:spacing w:line="360" w:lineRule="auto"/>
        <w:ind w:left="0" w:firstLine="709"/>
        <w:jc w:val="both"/>
        <w:rPr>
          <w:sz w:val="28"/>
          <w:szCs w:val="28"/>
        </w:rPr>
      </w:pPr>
      <w:r w:rsidRPr="00F74E0C">
        <w:rPr>
          <w:sz w:val="28"/>
          <w:szCs w:val="28"/>
        </w:rPr>
        <w:t>коммерческие банки</w:t>
      </w:r>
    </w:p>
    <w:p w:rsidR="005C6229" w:rsidRPr="00F74E0C" w:rsidRDefault="005C6229" w:rsidP="00F74E0C">
      <w:pPr>
        <w:numPr>
          <w:ilvl w:val="0"/>
          <w:numId w:val="6"/>
        </w:numPr>
        <w:tabs>
          <w:tab w:val="clear" w:pos="720"/>
        </w:tabs>
        <w:spacing w:line="360" w:lineRule="auto"/>
        <w:ind w:left="0" w:firstLine="709"/>
        <w:jc w:val="both"/>
        <w:rPr>
          <w:sz w:val="28"/>
          <w:szCs w:val="28"/>
        </w:rPr>
      </w:pPr>
      <w:r w:rsidRPr="00F74E0C">
        <w:rPr>
          <w:sz w:val="28"/>
          <w:szCs w:val="28"/>
        </w:rPr>
        <w:t>специализированные кредитные учреждения.</w:t>
      </w:r>
    </w:p>
    <w:p w:rsidR="00452207" w:rsidRPr="00F74E0C" w:rsidRDefault="00452207" w:rsidP="00F74E0C">
      <w:pPr>
        <w:spacing w:line="360" w:lineRule="auto"/>
        <w:ind w:firstLine="709"/>
        <w:jc w:val="both"/>
        <w:rPr>
          <w:sz w:val="28"/>
          <w:szCs w:val="28"/>
        </w:rPr>
      </w:pPr>
      <w:r w:rsidRPr="00F74E0C">
        <w:rPr>
          <w:sz w:val="28"/>
          <w:szCs w:val="28"/>
        </w:rPr>
        <w:t>По форме собственности могут быть государственные и частные.</w:t>
      </w:r>
    </w:p>
    <w:p w:rsidR="00452207" w:rsidRPr="00F74E0C" w:rsidRDefault="00452207" w:rsidP="00F74E0C">
      <w:pPr>
        <w:spacing w:line="360" w:lineRule="auto"/>
        <w:ind w:firstLine="709"/>
        <w:jc w:val="both"/>
        <w:rPr>
          <w:sz w:val="28"/>
          <w:szCs w:val="28"/>
        </w:rPr>
      </w:pPr>
      <w:r w:rsidRPr="00F74E0C">
        <w:rPr>
          <w:sz w:val="28"/>
          <w:szCs w:val="28"/>
        </w:rPr>
        <w:t>По форме организации:</w:t>
      </w:r>
    </w:p>
    <w:p w:rsidR="00452207" w:rsidRPr="00F74E0C" w:rsidRDefault="00452207" w:rsidP="00F74E0C">
      <w:pPr>
        <w:spacing w:line="360" w:lineRule="auto"/>
        <w:ind w:firstLine="709"/>
        <w:jc w:val="both"/>
        <w:rPr>
          <w:sz w:val="28"/>
          <w:szCs w:val="28"/>
        </w:rPr>
      </w:pPr>
      <w:r w:rsidRPr="00F74E0C">
        <w:rPr>
          <w:sz w:val="28"/>
          <w:szCs w:val="28"/>
        </w:rPr>
        <w:t>-акционерные общества;</w:t>
      </w:r>
    </w:p>
    <w:p w:rsidR="00452207" w:rsidRPr="00F74E0C" w:rsidRDefault="00452207" w:rsidP="00F74E0C">
      <w:pPr>
        <w:spacing w:line="360" w:lineRule="auto"/>
        <w:ind w:firstLine="709"/>
        <w:jc w:val="both"/>
        <w:rPr>
          <w:sz w:val="28"/>
          <w:szCs w:val="28"/>
        </w:rPr>
      </w:pPr>
      <w:r w:rsidRPr="00F74E0C">
        <w:rPr>
          <w:sz w:val="28"/>
          <w:szCs w:val="28"/>
        </w:rPr>
        <w:t>- кооперативы;</w:t>
      </w:r>
    </w:p>
    <w:p w:rsidR="00452207" w:rsidRPr="00F74E0C" w:rsidRDefault="00452207" w:rsidP="00F74E0C">
      <w:pPr>
        <w:spacing w:line="360" w:lineRule="auto"/>
        <w:ind w:firstLine="709"/>
        <w:jc w:val="both"/>
        <w:rPr>
          <w:sz w:val="28"/>
          <w:szCs w:val="28"/>
        </w:rPr>
      </w:pPr>
      <w:r w:rsidRPr="00F74E0C">
        <w:rPr>
          <w:sz w:val="28"/>
          <w:szCs w:val="28"/>
        </w:rPr>
        <w:t>- коммерческие учреждения;</w:t>
      </w:r>
    </w:p>
    <w:p w:rsidR="00452207" w:rsidRPr="00F74E0C" w:rsidRDefault="00452207" w:rsidP="00F74E0C">
      <w:pPr>
        <w:spacing w:line="360" w:lineRule="auto"/>
        <w:ind w:firstLine="709"/>
        <w:jc w:val="both"/>
        <w:rPr>
          <w:sz w:val="28"/>
          <w:szCs w:val="28"/>
        </w:rPr>
      </w:pPr>
      <w:r w:rsidRPr="00F74E0C">
        <w:rPr>
          <w:sz w:val="28"/>
          <w:szCs w:val="28"/>
        </w:rPr>
        <w:t xml:space="preserve">- общественные предприятия. </w:t>
      </w:r>
    </w:p>
    <w:p w:rsidR="005C6229" w:rsidRPr="00F74E0C" w:rsidRDefault="005C6229" w:rsidP="00F74E0C">
      <w:pPr>
        <w:spacing w:line="360" w:lineRule="auto"/>
        <w:ind w:firstLine="709"/>
        <w:jc w:val="both"/>
        <w:rPr>
          <w:sz w:val="28"/>
          <w:szCs w:val="28"/>
        </w:rPr>
      </w:pPr>
      <w:r w:rsidRPr="00F74E0C">
        <w:rPr>
          <w:sz w:val="28"/>
          <w:szCs w:val="28"/>
        </w:rPr>
        <w:t>Особенностью организации французской денежно-кредитной системы является то, что в стране в законодательном порядке отсутствует разделение кредитных институтов на банковские и небанковские.</w:t>
      </w:r>
      <w:r w:rsidR="00452207" w:rsidRPr="00F74E0C">
        <w:rPr>
          <w:sz w:val="28"/>
          <w:szCs w:val="28"/>
        </w:rPr>
        <w:t xml:space="preserve"> Зато законодательно закреплено различие между кредитными учреждениями, которые имеют право принимать вклады до востребования и сроком до двух лет и которые такого права не имеют.</w:t>
      </w:r>
    </w:p>
    <w:p w:rsidR="00452207" w:rsidRPr="00F74E0C" w:rsidRDefault="00452207" w:rsidP="00F74E0C">
      <w:pPr>
        <w:spacing w:line="360" w:lineRule="auto"/>
        <w:ind w:firstLine="709"/>
        <w:jc w:val="both"/>
        <w:rPr>
          <w:sz w:val="28"/>
          <w:szCs w:val="28"/>
        </w:rPr>
      </w:pPr>
      <w:r w:rsidRPr="00F74E0C">
        <w:rPr>
          <w:sz w:val="28"/>
          <w:szCs w:val="28"/>
        </w:rPr>
        <w:t>В соответствии с законами 1941 и 1945 все банки были разделены в зависимости от обслуживаемой клиентуры и длительности предоставляемых кредитов на:</w:t>
      </w:r>
    </w:p>
    <w:p w:rsidR="00452207" w:rsidRPr="00F74E0C" w:rsidRDefault="00452207" w:rsidP="00F74E0C">
      <w:pPr>
        <w:spacing w:line="360" w:lineRule="auto"/>
        <w:ind w:firstLine="709"/>
        <w:jc w:val="both"/>
        <w:rPr>
          <w:sz w:val="28"/>
          <w:szCs w:val="28"/>
        </w:rPr>
      </w:pPr>
      <w:r w:rsidRPr="00F74E0C">
        <w:rPr>
          <w:sz w:val="28"/>
          <w:szCs w:val="28"/>
        </w:rPr>
        <w:t>- депозитные – принимающие вклады (в т.ч. до востребования) сроком до 2 лет;</w:t>
      </w:r>
      <w:r w:rsidR="00CB0BDD" w:rsidRPr="00F74E0C">
        <w:rPr>
          <w:sz w:val="28"/>
          <w:szCs w:val="28"/>
        </w:rPr>
        <w:t xml:space="preserve"> Это универсальные коммерческие банки, осуществляющие все виды банковских операций. Подавляющее большинство из них – это государственные банки.</w:t>
      </w:r>
    </w:p>
    <w:p w:rsidR="00CB0BDD" w:rsidRPr="00F74E0C" w:rsidRDefault="00CB0BDD" w:rsidP="00F74E0C">
      <w:pPr>
        <w:spacing w:line="360" w:lineRule="auto"/>
        <w:ind w:firstLine="709"/>
        <w:jc w:val="both"/>
        <w:rPr>
          <w:sz w:val="28"/>
          <w:szCs w:val="28"/>
        </w:rPr>
      </w:pPr>
      <w:r w:rsidRPr="00F74E0C">
        <w:rPr>
          <w:sz w:val="28"/>
          <w:szCs w:val="28"/>
        </w:rPr>
        <w:t>К самым крупным депозитным банкам относят:</w:t>
      </w:r>
    </w:p>
    <w:p w:rsidR="00CB0BDD" w:rsidRPr="00F74E0C" w:rsidRDefault="006F0170" w:rsidP="00F74E0C">
      <w:pPr>
        <w:spacing w:line="360" w:lineRule="auto"/>
        <w:ind w:firstLine="709"/>
        <w:jc w:val="both"/>
        <w:rPr>
          <w:sz w:val="28"/>
          <w:szCs w:val="28"/>
        </w:rPr>
      </w:pPr>
      <w:r w:rsidRPr="00F74E0C">
        <w:rPr>
          <w:sz w:val="28"/>
          <w:szCs w:val="28"/>
        </w:rPr>
        <w:t>Креди Агрикьоль – в 1997 г. по размеру капитала занимал третье место в мире</w:t>
      </w:r>
      <w:r w:rsidR="00F74E0C">
        <w:rPr>
          <w:sz w:val="28"/>
          <w:szCs w:val="28"/>
        </w:rPr>
        <w:t xml:space="preserve">, </w:t>
      </w:r>
      <w:r w:rsidR="00CB0BDD" w:rsidRPr="00F74E0C">
        <w:rPr>
          <w:sz w:val="28"/>
          <w:szCs w:val="28"/>
        </w:rPr>
        <w:t>Креди Лионе</w:t>
      </w:r>
      <w:r w:rsidR="00F74E0C">
        <w:rPr>
          <w:sz w:val="28"/>
          <w:szCs w:val="28"/>
        </w:rPr>
        <w:t xml:space="preserve">, </w:t>
      </w:r>
      <w:r w:rsidR="00CB0BDD" w:rsidRPr="00F74E0C">
        <w:rPr>
          <w:sz w:val="28"/>
          <w:szCs w:val="28"/>
        </w:rPr>
        <w:t>Сосьете Женераль;</w:t>
      </w:r>
      <w:r w:rsidR="00F74E0C">
        <w:rPr>
          <w:sz w:val="28"/>
          <w:szCs w:val="28"/>
        </w:rPr>
        <w:t xml:space="preserve"> </w:t>
      </w:r>
      <w:r w:rsidR="00CB0BDD" w:rsidRPr="00F74E0C">
        <w:rPr>
          <w:sz w:val="28"/>
          <w:szCs w:val="28"/>
        </w:rPr>
        <w:t>Банк Насьональ де Пари (создан в 1966 г. вследствие слияния двух банков - Коммерс и Индустрии и Национального парижского банка учета ценных бумаг)</w:t>
      </w:r>
      <w:r w:rsidRPr="00F74E0C">
        <w:rPr>
          <w:sz w:val="28"/>
          <w:szCs w:val="28"/>
        </w:rPr>
        <w:t xml:space="preserve"> и др.</w:t>
      </w:r>
    </w:p>
    <w:p w:rsidR="00CB0BDD" w:rsidRPr="00F74E0C" w:rsidRDefault="00CB0BDD" w:rsidP="00F74E0C">
      <w:pPr>
        <w:spacing w:line="360" w:lineRule="auto"/>
        <w:ind w:firstLine="709"/>
        <w:jc w:val="both"/>
        <w:rPr>
          <w:sz w:val="28"/>
          <w:szCs w:val="28"/>
        </w:rPr>
      </w:pPr>
      <w:r w:rsidRPr="00F74E0C">
        <w:rPr>
          <w:sz w:val="28"/>
          <w:szCs w:val="28"/>
        </w:rPr>
        <w:t>Благодаря государственным гарантиям эти учреждения сконцентрировали более половины текущих счетов предприятий, операций с ценными бумагами, 67% депозитов и кредитов.</w:t>
      </w:r>
    </w:p>
    <w:p w:rsidR="00452207" w:rsidRPr="00F74E0C" w:rsidRDefault="00452207" w:rsidP="00F74E0C">
      <w:pPr>
        <w:spacing w:line="360" w:lineRule="auto"/>
        <w:ind w:firstLine="709"/>
        <w:jc w:val="both"/>
        <w:rPr>
          <w:sz w:val="28"/>
          <w:szCs w:val="28"/>
        </w:rPr>
      </w:pPr>
      <w:r w:rsidRPr="00F74E0C">
        <w:rPr>
          <w:sz w:val="28"/>
          <w:szCs w:val="28"/>
        </w:rPr>
        <w:t>- деловые банки -</w:t>
      </w:r>
      <w:r w:rsidR="00F74E0C">
        <w:rPr>
          <w:sz w:val="28"/>
          <w:szCs w:val="28"/>
        </w:rPr>
        <w:t xml:space="preserve"> </w:t>
      </w:r>
      <w:r w:rsidRPr="00F74E0C">
        <w:rPr>
          <w:sz w:val="28"/>
          <w:szCs w:val="28"/>
        </w:rPr>
        <w:t>специализируются только на долгосрочных операциях с ценными бу</w:t>
      </w:r>
      <w:r w:rsidR="00CB0BDD" w:rsidRPr="00F74E0C">
        <w:rPr>
          <w:sz w:val="28"/>
          <w:szCs w:val="28"/>
        </w:rPr>
        <w:t>магами, финансировании</w:t>
      </w:r>
      <w:r w:rsidRPr="00F74E0C">
        <w:rPr>
          <w:sz w:val="28"/>
          <w:szCs w:val="28"/>
        </w:rPr>
        <w:t xml:space="preserve"> сложных проектов, оказание услуг по слиянию-приобретению</w:t>
      </w:r>
      <w:r w:rsidR="00CB0BDD" w:rsidRPr="00F74E0C">
        <w:rPr>
          <w:sz w:val="28"/>
          <w:szCs w:val="28"/>
        </w:rPr>
        <w:t xml:space="preserve"> фирм; операции с недвижимостью.</w:t>
      </w:r>
      <w:r w:rsidRPr="00F74E0C">
        <w:rPr>
          <w:sz w:val="28"/>
          <w:szCs w:val="28"/>
        </w:rPr>
        <w:t xml:space="preserve"> </w:t>
      </w:r>
      <w:r w:rsidR="00CB0BDD" w:rsidRPr="00F74E0C">
        <w:rPr>
          <w:sz w:val="28"/>
          <w:szCs w:val="28"/>
        </w:rPr>
        <w:t>В</w:t>
      </w:r>
      <w:r w:rsidRPr="00F74E0C">
        <w:rPr>
          <w:sz w:val="28"/>
          <w:szCs w:val="28"/>
        </w:rPr>
        <w:t xml:space="preserve"> отличие от американских инвестиционных банков, занимающихся, в основном, операциями с ценными бумагами, банки Франции осуществляют широкий круг инвестиционных</w:t>
      </w:r>
      <w:r w:rsidR="00F74E0C">
        <w:rPr>
          <w:sz w:val="28"/>
          <w:szCs w:val="28"/>
        </w:rPr>
        <w:t xml:space="preserve"> </w:t>
      </w:r>
      <w:r w:rsidRPr="00F74E0C">
        <w:rPr>
          <w:sz w:val="28"/>
          <w:szCs w:val="28"/>
        </w:rPr>
        <w:t xml:space="preserve">операций. </w:t>
      </w:r>
    </w:p>
    <w:p w:rsidR="00452207" w:rsidRPr="00F74E0C" w:rsidRDefault="00452207" w:rsidP="00F74E0C">
      <w:pPr>
        <w:spacing w:line="360" w:lineRule="auto"/>
        <w:ind w:firstLine="709"/>
        <w:jc w:val="both"/>
        <w:rPr>
          <w:sz w:val="28"/>
          <w:szCs w:val="28"/>
        </w:rPr>
      </w:pPr>
      <w:r w:rsidRPr="00F74E0C">
        <w:rPr>
          <w:sz w:val="28"/>
          <w:szCs w:val="28"/>
        </w:rPr>
        <w:t>- банки долгосрочных и среднесрочных кредитов – не имеющие права предоставлять кредиты на срок менее 2 лет и участвовать в обслуживании платежного оборота.</w:t>
      </w:r>
    </w:p>
    <w:p w:rsidR="00452207" w:rsidRPr="00F74E0C" w:rsidRDefault="00452207" w:rsidP="00F74E0C">
      <w:pPr>
        <w:numPr>
          <w:ilvl w:val="0"/>
          <w:numId w:val="10"/>
        </w:numPr>
        <w:tabs>
          <w:tab w:val="clear" w:pos="720"/>
        </w:tabs>
        <w:spacing w:line="360" w:lineRule="auto"/>
        <w:ind w:left="0" w:firstLine="709"/>
        <w:jc w:val="both"/>
        <w:rPr>
          <w:sz w:val="28"/>
          <w:szCs w:val="28"/>
        </w:rPr>
      </w:pPr>
      <w:r w:rsidRPr="00F74E0C">
        <w:rPr>
          <w:sz w:val="28"/>
          <w:szCs w:val="28"/>
        </w:rPr>
        <w:t>звено кредитной системы Франции составляют:</w:t>
      </w:r>
    </w:p>
    <w:p w:rsidR="00452207" w:rsidRPr="00F74E0C" w:rsidRDefault="00452207" w:rsidP="00F74E0C">
      <w:pPr>
        <w:spacing w:line="360" w:lineRule="auto"/>
        <w:ind w:firstLine="709"/>
        <w:jc w:val="both"/>
        <w:rPr>
          <w:sz w:val="28"/>
          <w:szCs w:val="28"/>
        </w:rPr>
      </w:pPr>
      <w:r w:rsidRPr="00F74E0C">
        <w:rPr>
          <w:sz w:val="28"/>
          <w:szCs w:val="28"/>
        </w:rPr>
        <w:t>- финансовые фирмы;</w:t>
      </w:r>
    </w:p>
    <w:p w:rsidR="00452207" w:rsidRPr="00F74E0C" w:rsidRDefault="00452207" w:rsidP="00F74E0C">
      <w:pPr>
        <w:spacing w:line="360" w:lineRule="auto"/>
        <w:ind w:firstLine="709"/>
        <w:jc w:val="both"/>
        <w:rPr>
          <w:sz w:val="28"/>
          <w:szCs w:val="28"/>
        </w:rPr>
      </w:pPr>
      <w:r w:rsidRPr="00F74E0C">
        <w:rPr>
          <w:sz w:val="28"/>
          <w:szCs w:val="28"/>
        </w:rPr>
        <w:t>- банки взаимного и кооперативного кредитования кредитования</w:t>
      </w:r>
    </w:p>
    <w:p w:rsidR="00452207" w:rsidRPr="00F74E0C" w:rsidRDefault="00452207" w:rsidP="00F74E0C">
      <w:pPr>
        <w:spacing w:line="360" w:lineRule="auto"/>
        <w:ind w:firstLine="709"/>
        <w:jc w:val="both"/>
        <w:rPr>
          <w:sz w:val="28"/>
          <w:szCs w:val="28"/>
        </w:rPr>
      </w:pPr>
      <w:r w:rsidRPr="00F74E0C">
        <w:rPr>
          <w:sz w:val="28"/>
          <w:szCs w:val="28"/>
        </w:rPr>
        <w:t>- сберегательные и муниципальные кредитные кассы</w:t>
      </w:r>
    </w:p>
    <w:p w:rsidR="00452207" w:rsidRPr="00F74E0C" w:rsidRDefault="00452207" w:rsidP="00F74E0C">
      <w:pPr>
        <w:spacing w:line="360" w:lineRule="auto"/>
        <w:ind w:firstLine="709"/>
        <w:jc w:val="both"/>
        <w:rPr>
          <w:sz w:val="28"/>
          <w:szCs w:val="28"/>
        </w:rPr>
      </w:pPr>
      <w:r w:rsidRPr="00F74E0C">
        <w:rPr>
          <w:sz w:val="28"/>
          <w:szCs w:val="28"/>
        </w:rPr>
        <w:t>- прочие учреждения кредита.</w:t>
      </w:r>
    </w:p>
    <w:p w:rsidR="00452207" w:rsidRPr="00F74E0C" w:rsidRDefault="00452207" w:rsidP="00F74E0C">
      <w:pPr>
        <w:spacing w:line="360" w:lineRule="auto"/>
        <w:ind w:firstLine="709"/>
        <w:jc w:val="both"/>
        <w:rPr>
          <w:sz w:val="28"/>
          <w:szCs w:val="28"/>
        </w:rPr>
      </w:pPr>
      <w:r w:rsidRPr="00F74E0C">
        <w:rPr>
          <w:sz w:val="28"/>
          <w:szCs w:val="28"/>
        </w:rPr>
        <w:t>Финансовые фирмы – во Франции являются учреждениями, которым запрещено принимать депозиты от населения, а также срочные вклады на срок менее 2 лет. Они финансируются путем эмиссии облигаций (векселей) и часто являются филиалами банков.</w:t>
      </w:r>
    </w:p>
    <w:p w:rsidR="00452207" w:rsidRPr="00F74E0C" w:rsidRDefault="00452207" w:rsidP="00F74E0C">
      <w:pPr>
        <w:spacing w:line="360" w:lineRule="auto"/>
        <w:ind w:firstLine="709"/>
        <w:jc w:val="both"/>
        <w:rPr>
          <w:sz w:val="28"/>
          <w:szCs w:val="28"/>
        </w:rPr>
      </w:pPr>
      <w:r w:rsidRPr="00F74E0C">
        <w:rPr>
          <w:sz w:val="28"/>
          <w:szCs w:val="28"/>
        </w:rPr>
        <w:t>Эти компании предоставляют:</w:t>
      </w:r>
    </w:p>
    <w:p w:rsidR="00452207" w:rsidRPr="00F74E0C" w:rsidRDefault="00452207" w:rsidP="00F74E0C">
      <w:pPr>
        <w:spacing w:line="360" w:lineRule="auto"/>
        <w:ind w:firstLine="709"/>
        <w:jc w:val="both"/>
        <w:rPr>
          <w:sz w:val="28"/>
          <w:szCs w:val="28"/>
        </w:rPr>
      </w:pPr>
      <w:r w:rsidRPr="00F74E0C">
        <w:rPr>
          <w:sz w:val="28"/>
          <w:szCs w:val="28"/>
        </w:rPr>
        <w:t>- потребительский кредит;</w:t>
      </w:r>
    </w:p>
    <w:p w:rsidR="00452207" w:rsidRPr="00F74E0C" w:rsidRDefault="00452207" w:rsidP="00F74E0C">
      <w:pPr>
        <w:spacing w:line="360" w:lineRule="auto"/>
        <w:ind w:firstLine="709"/>
        <w:jc w:val="both"/>
        <w:rPr>
          <w:sz w:val="28"/>
          <w:szCs w:val="28"/>
        </w:rPr>
      </w:pPr>
      <w:r w:rsidRPr="00F74E0C">
        <w:rPr>
          <w:sz w:val="28"/>
          <w:szCs w:val="28"/>
        </w:rPr>
        <w:t>- кредит под недвижимость;</w:t>
      </w:r>
    </w:p>
    <w:p w:rsidR="00452207" w:rsidRPr="00F74E0C" w:rsidRDefault="00452207" w:rsidP="00F74E0C">
      <w:pPr>
        <w:spacing w:line="360" w:lineRule="auto"/>
        <w:ind w:firstLine="709"/>
        <w:jc w:val="both"/>
        <w:rPr>
          <w:sz w:val="28"/>
          <w:szCs w:val="28"/>
        </w:rPr>
      </w:pPr>
      <w:r w:rsidRPr="00F74E0C">
        <w:rPr>
          <w:sz w:val="28"/>
          <w:szCs w:val="28"/>
        </w:rPr>
        <w:t>- лизинговый кредит под недвижимость.</w:t>
      </w:r>
    </w:p>
    <w:p w:rsidR="00452207" w:rsidRPr="00F74E0C" w:rsidRDefault="00452207" w:rsidP="00F74E0C">
      <w:pPr>
        <w:spacing w:line="360" w:lineRule="auto"/>
        <w:ind w:firstLine="709"/>
        <w:jc w:val="both"/>
        <w:rPr>
          <w:sz w:val="28"/>
          <w:szCs w:val="28"/>
        </w:rPr>
      </w:pPr>
      <w:r w:rsidRPr="00F74E0C">
        <w:rPr>
          <w:sz w:val="28"/>
          <w:szCs w:val="28"/>
        </w:rPr>
        <w:t>Если сравнивать финансовые компании с коммерческими банками, то у фин. компаний риски несостоятельности их должников относительно более низкие, так как предоставляемые финансовыми компаниями кредиты всегда являются обеспеченными – товарами, зданиями, оборудованием. Но слабым местом финансовых компаний</w:t>
      </w:r>
      <w:r w:rsidR="00F74E0C">
        <w:rPr>
          <w:sz w:val="28"/>
          <w:szCs w:val="28"/>
        </w:rPr>
        <w:t xml:space="preserve"> </w:t>
      </w:r>
      <w:r w:rsidRPr="00F74E0C">
        <w:rPr>
          <w:sz w:val="28"/>
          <w:szCs w:val="28"/>
        </w:rPr>
        <w:t>является их большая степень подверженности риску изменения процентной ставки. Этот риск несут и коммерческие банки, но их ресурсы более диверсифицированы, т.к. включают в себя</w:t>
      </w:r>
      <w:r w:rsidR="00F74E0C">
        <w:rPr>
          <w:sz w:val="28"/>
          <w:szCs w:val="28"/>
        </w:rPr>
        <w:t xml:space="preserve"> </w:t>
      </w:r>
      <w:r w:rsidRPr="00F74E0C">
        <w:rPr>
          <w:sz w:val="28"/>
          <w:szCs w:val="28"/>
        </w:rPr>
        <w:t>и счета до востребования, и депозиты с низкими процентными ставками, образующие относительно стабильную часть их ресурсов.</w:t>
      </w:r>
    </w:p>
    <w:p w:rsidR="00452207" w:rsidRPr="00F74E0C" w:rsidRDefault="00452207" w:rsidP="00F74E0C">
      <w:pPr>
        <w:spacing w:line="360" w:lineRule="auto"/>
        <w:ind w:firstLine="709"/>
        <w:jc w:val="both"/>
        <w:rPr>
          <w:sz w:val="28"/>
          <w:szCs w:val="28"/>
        </w:rPr>
      </w:pPr>
      <w:r w:rsidRPr="00F74E0C">
        <w:rPr>
          <w:sz w:val="28"/>
          <w:szCs w:val="28"/>
        </w:rPr>
        <w:t>Банки взаимного и кооперативного кредитования во Франции</w:t>
      </w:r>
    </w:p>
    <w:p w:rsidR="00452207" w:rsidRPr="00F74E0C" w:rsidRDefault="00452207" w:rsidP="00F74E0C">
      <w:pPr>
        <w:spacing w:line="360" w:lineRule="auto"/>
        <w:ind w:firstLine="709"/>
        <w:jc w:val="both"/>
        <w:rPr>
          <w:sz w:val="28"/>
          <w:szCs w:val="28"/>
        </w:rPr>
      </w:pPr>
      <w:r w:rsidRPr="00F74E0C">
        <w:rPr>
          <w:sz w:val="28"/>
          <w:szCs w:val="28"/>
        </w:rPr>
        <w:t>В конце 19 века представители некоторых профессий (ремесленники, земледельцы, работники лесных хозяйств, рыболовных промыслов), которым коммерческие банки неохотно выдавали кредиты в силу малых размеров их хозяйств и отсутствия необходимых гарантий, вынуждены были объединиться, чтобы сосредоточить свои временно свободные средства и сбережения для взаимного кредитования друг друга.</w:t>
      </w:r>
    </w:p>
    <w:p w:rsidR="00452207" w:rsidRPr="00F74E0C" w:rsidRDefault="00452207" w:rsidP="00F74E0C">
      <w:pPr>
        <w:spacing w:line="360" w:lineRule="auto"/>
        <w:ind w:firstLine="709"/>
        <w:jc w:val="both"/>
        <w:rPr>
          <w:sz w:val="28"/>
          <w:szCs w:val="28"/>
        </w:rPr>
      </w:pPr>
      <w:r w:rsidRPr="00F74E0C">
        <w:rPr>
          <w:sz w:val="28"/>
          <w:szCs w:val="28"/>
        </w:rPr>
        <w:t>Во Франции насчитывается 4 вида учреждений взаимного и кооперативного кредитования:</w:t>
      </w:r>
    </w:p>
    <w:p w:rsidR="006F0170" w:rsidRPr="00F74E0C" w:rsidRDefault="00452207" w:rsidP="00F74E0C">
      <w:pPr>
        <w:numPr>
          <w:ilvl w:val="0"/>
          <w:numId w:val="8"/>
        </w:numPr>
        <w:tabs>
          <w:tab w:val="clear" w:pos="900"/>
        </w:tabs>
        <w:spacing w:line="360" w:lineRule="auto"/>
        <w:ind w:left="0" w:firstLine="709"/>
        <w:jc w:val="both"/>
        <w:rPr>
          <w:sz w:val="28"/>
          <w:szCs w:val="28"/>
        </w:rPr>
      </w:pPr>
      <w:r w:rsidRPr="00F74E0C">
        <w:rPr>
          <w:sz w:val="28"/>
          <w:szCs w:val="28"/>
        </w:rPr>
        <w:t xml:space="preserve">Сельскохозяйственный банк взаимного кредита – Креди агриколь – выдает кредиты на разные сроки мелким производителям в сельском хозяйстве, перерабатывающей и пищевой промышленности, жителям провинций на жилищные нужды. </w:t>
      </w:r>
    </w:p>
    <w:p w:rsidR="00452207" w:rsidRPr="00F74E0C" w:rsidRDefault="00452207" w:rsidP="00F74E0C">
      <w:pPr>
        <w:spacing w:line="360" w:lineRule="auto"/>
        <w:ind w:firstLine="709"/>
        <w:jc w:val="both"/>
        <w:rPr>
          <w:sz w:val="28"/>
          <w:szCs w:val="28"/>
        </w:rPr>
      </w:pPr>
      <w:r w:rsidRPr="00F74E0C">
        <w:rPr>
          <w:sz w:val="28"/>
          <w:szCs w:val="28"/>
        </w:rPr>
        <w:t>В 1980-х</w:t>
      </w:r>
      <w:r w:rsidR="00F74E0C">
        <w:rPr>
          <w:sz w:val="28"/>
          <w:szCs w:val="28"/>
        </w:rPr>
        <w:t xml:space="preserve"> </w:t>
      </w:r>
      <w:r w:rsidRPr="00F74E0C">
        <w:rPr>
          <w:sz w:val="28"/>
          <w:szCs w:val="28"/>
        </w:rPr>
        <w:t>по своим активам этот банк вышел на первое место во Франции и на третье в мире, затем переместился на 8 в мире после появления Японцев. Сельскохозяйственный кредит имеет 91 региональную кассу, куда входят 3050 местных касс. Кассы объединены в Национальную федерацию с/х кредита. Сейчас происходит слияние касс. Свои пассивы банк формирует за сет депозитов, операций с ценными бумагами, займами, в т.ч. государственными.</w:t>
      </w:r>
    </w:p>
    <w:p w:rsidR="006F0170" w:rsidRPr="00F74E0C" w:rsidRDefault="00452207" w:rsidP="00F74E0C">
      <w:pPr>
        <w:numPr>
          <w:ilvl w:val="0"/>
          <w:numId w:val="8"/>
        </w:numPr>
        <w:tabs>
          <w:tab w:val="clear" w:pos="900"/>
        </w:tabs>
        <w:spacing w:line="360" w:lineRule="auto"/>
        <w:ind w:left="0" w:firstLine="709"/>
        <w:jc w:val="both"/>
        <w:rPr>
          <w:sz w:val="28"/>
          <w:szCs w:val="28"/>
        </w:rPr>
      </w:pPr>
      <w:r w:rsidRPr="00F74E0C">
        <w:rPr>
          <w:sz w:val="28"/>
          <w:szCs w:val="28"/>
        </w:rPr>
        <w:t xml:space="preserve">Сеть народных банков – Креди популер – специализируются на кредитовании малых и средних промышленных и торговых предприятий. </w:t>
      </w:r>
    </w:p>
    <w:p w:rsidR="00452207" w:rsidRPr="00F74E0C" w:rsidRDefault="00452207" w:rsidP="00F74E0C">
      <w:pPr>
        <w:spacing w:line="360" w:lineRule="auto"/>
        <w:ind w:firstLine="709"/>
        <w:jc w:val="both"/>
        <w:rPr>
          <w:sz w:val="28"/>
          <w:szCs w:val="28"/>
        </w:rPr>
      </w:pPr>
      <w:r w:rsidRPr="00F74E0C">
        <w:rPr>
          <w:sz w:val="28"/>
          <w:szCs w:val="28"/>
        </w:rPr>
        <w:t>Насчитывает 31 региональный народный банк, но происходит процесс концентрации. Эти банки имеют статус частного</w:t>
      </w:r>
    </w:p>
    <w:p w:rsidR="00452207" w:rsidRPr="00F74E0C" w:rsidRDefault="00452207" w:rsidP="00F74E0C">
      <w:pPr>
        <w:numPr>
          <w:ilvl w:val="0"/>
          <w:numId w:val="8"/>
        </w:numPr>
        <w:tabs>
          <w:tab w:val="clear" w:pos="900"/>
        </w:tabs>
        <w:spacing w:line="360" w:lineRule="auto"/>
        <w:ind w:left="0" w:firstLine="709"/>
        <w:jc w:val="both"/>
        <w:rPr>
          <w:sz w:val="28"/>
          <w:szCs w:val="28"/>
        </w:rPr>
      </w:pPr>
      <w:r w:rsidRPr="00F74E0C">
        <w:rPr>
          <w:sz w:val="28"/>
          <w:szCs w:val="28"/>
        </w:rPr>
        <w:t>Сеть «взаимного кредита» -</w:t>
      </w:r>
      <w:r w:rsidR="00F74E0C">
        <w:rPr>
          <w:sz w:val="28"/>
          <w:szCs w:val="28"/>
        </w:rPr>
        <w:t xml:space="preserve"> </w:t>
      </w:r>
      <w:r w:rsidRPr="00F74E0C">
        <w:rPr>
          <w:sz w:val="28"/>
          <w:szCs w:val="28"/>
        </w:rPr>
        <w:t>Креди мютьель – клиентом может стать любое частное лицо, предоставляет гарантии и распределяет субсидии мелким кооперативам,</w:t>
      </w:r>
      <w:r w:rsidR="005547A5" w:rsidRPr="00F74E0C">
        <w:rPr>
          <w:sz w:val="28"/>
          <w:szCs w:val="28"/>
        </w:rPr>
        <w:t xml:space="preserve"> </w:t>
      </w:r>
      <w:r w:rsidRPr="00F74E0C">
        <w:rPr>
          <w:sz w:val="28"/>
          <w:szCs w:val="28"/>
        </w:rPr>
        <w:t>в.т.</w:t>
      </w:r>
      <w:r w:rsidR="005547A5" w:rsidRPr="00F74E0C">
        <w:rPr>
          <w:sz w:val="28"/>
          <w:szCs w:val="28"/>
        </w:rPr>
        <w:t>ч.</w:t>
      </w:r>
      <w:r w:rsidRPr="00F74E0C">
        <w:rPr>
          <w:sz w:val="28"/>
          <w:szCs w:val="28"/>
        </w:rPr>
        <w:t xml:space="preserve"> рыболовным, учреждениям здравоохранения, туризма образования.</w:t>
      </w:r>
    </w:p>
    <w:p w:rsidR="00452207" w:rsidRPr="00F74E0C" w:rsidRDefault="00452207" w:rsidP="00F74E0C">
      <w:pPr>
        <w:spacing w:line="360" w:lineRule="auto"/>
        <w:ind w:firstLine="709"/>
        <w:jc w:val="both"/>
        <w:rPr>
          <w:sz w:val="28"/>
          <w:szCs w:val="28"/>
        </w:rPr>
      </w:pPr>
      <w:r w:rsidRPr="00F74E0C">
        <w:rPr>
          <w:sz w:val="28"/>
          <w:szCs w:val="28"/>
        </w:rPr>
        <w:t>Структурно банки взаимного и кооперативного кредитования состоят из местных и ре</w:t>
      </w:r>
      <w:r w:rsidR="006F0170" w:rsidRPr="00F74E0C">
        <w:rPr>
          <w:sz w:val="28"/>
          <w:szCs w:val="28"/>
        </w:rPr>
        <w:t>гиональных учреждений (касс, принимающих заявки и выдающих</w:t>
      </w:r>
      <w:r w:rsidRPr="00F74E0C">
        <w:rPr>
          <w:sz w:val="28"/>
          <w:szCs w:val="28"/>
        </w:rPr>
        <w:t xml:space="preserve"> кредит, и центральных учреждений, обеспечивающих координацию и контроль за деятельностью нижестоящих касс</w:t>
      </w:r>
      <w:r w:rsidR="006F0170" w:rsidRPr="00F74E0C">
        <w:rPr>
          <w:sz w:val="28"/>
          <w:szCs w:val="28"/>
        </w:rPr>
        <w:t>)</w:t>
      </w:r>
      <w:r w:rsidRPr="00F74E0C">
        <w:rPr>
          <w:sz w:val="28"/>
          <w:szCs w:val="28"/>
        </w:rPr>
        <w:t>.</w:t>
      </w:r>
    </w:p>
    <w:p w:rsidR="00452207" w:rsidRPr="00F74E0C" w:rsidRDefault="00452207" w:rsidP="00F74E0C">
      <w:pPr>
        <w:spacing w:line="360" w:lineRule="auto"/>
        <w:ind w:firstLine="709"/>
        <w:jc w:val="both"/>
        <w:rPr>
          <w:sz w:val="28"/>
          <w:szCs w:val="28"/>
        </w:rPr>
      </w:pPr>
      <w:r w:rsidRPr="00F74E0C">
        <w:rPr>
          <w:sz w:val="28"/>
          <w:szCs w:val="28"/>
        </w:rPr>
        <w:t>Эти учреждения могут привлекать депозиты на любой срок и выдавать кредиты: на них проходится более 25 % привлекаемых депозитов и более 20 % выдаваемых кредитов. Все они раньше пользовались различными льготами и привилегиями (например, отменой налога на прибыль). Но со временем многие из них далеко вышли за рамки своего первоначального сектора рынка и стали предлагать широкий спектр услуг всем желающим, конкурируя с коммерческими банками. Сегодня сети взаимного кредитования лишились большей части своих привилегий. А для поддержания конкурентоспособности они объединяются не только на местном, региональном и федеральном уровне, но и в рамках Европы.</w:t>
      </w:r>
    </w:p>
    <w:p w:rsidR="00452207" w:rsidRPr="00F74E0C" w:rsidRDefault="00452207" w:rsidP="00F74E0C">
      <w:pPr>
        <w:spacing w:line="360" w:lineRule="auto"/>
        <w:ind w:firstLine="709"/>
        <w:jc w:val="both"/>
        <w:rPr>
          <w:sz w:val="28"/>
          <w:szCs w:val="28"/>
        </w:rPr>
      </w:pPr>
      <w:r w:rsidRPr="00F74E0C">
        <w:rPr>
          <w:sz w:val="28"/>
          <w:szCs w:val="28"/>
        </w:rPr>
        <w:t xml:space="preserve">Сберегательные банки (кассы) – изначально относились к «публично-правовым учреждениям, не преследующим извлечение прибыли».Средства, получаемые в результате их деятельности, использовались либо на пополнение их собственных средств, либо для обеспечения клиентам льгот, но в отличие от банков, не распределялись среди акционеров, так как до </w:t>
      </w:r>
      <w:smartTag w:uri="urn:schemas-microsoft-com:office:smarttags" w:element="metricconverter">
        <w:smartTagPr>
          <w:attr w:name="ProductID" w:val="1983 г"/>
        </w:smartTagPr>
        <w:r w:rsidRPr="00F74E0C">
          <w:rPr>
            <w:sz w:val="28"/>
            <w:szCs w:val="28"/>
          </w:rPr>
          <w:t>1983 г</w:t>
        </w:r>
      </w:smartTag>
      <w:r w:rsidRPr="00F74E0C">
        <w:rPr>
          <w:sz w:val="28"/>
          <w:szCs w:val="28"/>
        </w:rPr>
        <w:t>. они не были акционерными. Органы управления состоят из представителей клиентов и связанных с ними органов местного самоуправления, прочих лиц.</w:t>
      </w:r>
    </w:p>
    <w:p w:rsidR="00452207" w:rsidRPr="00F74E0C" w:rsidRDefault="00452207" w:rsidP="00F74E0C">
      <w:pPr>
        <w:spacing w:line="360" w:lineRule="auto"/>
        <w:ind w:firstLine="709"/>
        <w:jc w:val="both"/>
        <w:rPr>
          <w:sz w:val="28"/>
          <w:szCs w:val="28"/>
        </w:rPr>
      </w:pPr>
      <w:r w:rsidRPr="00F74E0C">
        <w:rPr>
          <w:sz w:val="28"/>
          <w:szCs w:val="28"/>
        </w:rPr>
        <w:t>Французские сберегательные кассы бывают частными (созданными по закону до 1935), и государственными. И те, и</w:t>
      </w:r>
      <w:r w:rsidR="006F0170" w:rsidRPr="00F74E0C">
        <w:rPr>
          <w:sz w:val="28"/>
          <w:szCs w:val="28"/>
        </w:rPr>
        <w:t xml:space="preserve"> другие принимают депозиты (15%</w:t>
      </w:r>
      <w:r w:rsidRPr="00F74E0C">
        <w:rPr>
          <w:sz w:val="28"/>
          <w:szCs w:val="28"/>
        </w:rPr>
        <w:t xml:space="preserve"> депозитов всех кре</w:t>
      </w:r>
      <w:r w:rsidR="006F0170" w:rsidRPr="00F74E0C">
        <w:rPr>
          <w:sz w:val="28"/>
          <w:szCs w:val="28"/>
        </w:rPr>
        <w:t>дитных учреждений)</w:t>
      </w:r>
      <w:r w:rsidRPr="00F74E0C">
        <w:rPr>
          <w:sz w:val="28"/>
          <w:szCs w:val="28"/>
        </w:rPr>
        <w:t>, выдают кредиты физическим лицам и организациям некоммерческого характера 9местным органам самоуправления), а по закону 1997 и некоторым фирмам, акции которых не котируются на бирже (в пределах 30 % имеющейся у них наличности).</w:t>
      </w:r>
    </w:p>
    <w:p w:rsidR="00452207" w:rsidRPr="00F74E0C" w:rsidRDefault="00452207" w:rsidP="00F74E0C">
      <w:pPr>
        <w:spacing w:line="360" w:lineRule="auto"/>
        <w:ind w:firstLine="709"/>
        <w:jc w:val="both"/>
        <w:rPr>
          <w:sz w:val="28"/>
          <w:szCs w:val="28"/>
        </w:rPr>
      </w:pPr>
      <w:r w:rsidRPr="00F74E0C">
        <w:rPr>
          <w:sz w:val="28"/>
          <w:szCs w:val="28"/>
        </w:rPr>
        <w:t>Сберкассы предлагают вкладчикам 2 вида книжек: книжку А, прибыль по которой не облагается налогом по суммам до 100 000 Фр, и книжку Б без ограничений и собственно без льгот.</w:t>
      </w:r>
    </w:p>
    <w:p w:rsidR="00452207" w:rsidRPr="00F74E0C" w:rsidRDefault="00452207" w:rsidP="00F74E0C">
      <w:pPr>
        <w:spacing w:line="360" w:lineRule="auto"/>
        <w:ind w:firstLine="709"/>
        <w:jc w:val="both"/>
        <w:rPr>
          <w:sz w:val="28"/>
          <w:szCs w:val="28"/>
        </w:rPr>
      </w:pPr>
      <w:r w:rsidRPr="00F74E0C">
        <w:rPr>
          <w:sz w:val="28"/>
          <w:szCs w:val="28"/>
        </w:rPr>
        <w:t>В последнее время сберегательные кассы постепенно преодолевают свой ограниченный статус, приобретая право на открытие чеквых счетов, самостоятельное использование привлеченных средств при условии соблюдения ими осторожности, постепенно превращаясь в настоящие банки, но при этом теряя налоговые льготы.</w:t>
      </w:r>
    </w:p>
    <w:p w:rsidR="00452207" w:rsidRPr="00F74E0C" w:rsidRDefault="00452207" w:rsidP="00F74E0C">
      <w:pPr>
        <w:spacing w:line="360" w:lineRule="auto"/>
        <w:ind w:firstLine="709"/>
        <w:jc w:val="both"/>
        <w:rPr>
          <w:sz w:val="28"/>
          <w:szCs w:val="28"/>
        </w:rPr>
      </w:pPr>
      <w:r w:rsidRPr="00F74E0C">
        <w:rPr>
          <w:sz w:val="28"/>
          <w:szCs w:val="28"/>
        </w:rPr>
        <w:t>Центральным координирующим органом сберегательных банков является Национальный центр сберегательных и страховых касс CENCEP, созданный ими на паевых началах и представляющих их в органах государственной власти. Он также выполняет контрольно-ревизионные функции, издает правила и оказывае</w:t>
      </w:r>
      <w:r w:rsidR="006F0170" w:rsidRPr="00F74E0C">
        <w:rPr>
          <w:sz w:val="28"/>
          <w:szCs w:val="28"/>
        </w:rPr>
        <w:t>т</w:t>
      </w:r>
      <w:r w:rsidRPr="00F74E0C">
        <w:rPr>
          <w:sz w:val="28"/>
          <w:szCs w:val="28"/>
        </w:rPr>
        <w:t xml:space="preserve"> сберкассам услуги общего характера.</w:t>
      </w:r>
    </w:p>
    <w:p w:rsidR="005547A5" w:rsidRPr="00F74E0C" w:rsidRDefault="00452207" w:rsidP="00F74E0C">
      <w:pPr>
        <w:spacing w:line="360" w:lineRule="auto"/>
        <w:ind w:firstLine="709"/>
        <w:jc w:val="both"/>
        <w:rPr>
          <w:sz w:val="28"/>
          <w:szCs w:val="28"/>
        </w:rPr>
      </w:pPr>
      <w:r w:rsidRPr="00F74E0C">
        <w:rPr>
          <w:sz w:val="28"/>
          <w:szCs w:val="28"/>
        </w:rPr>
        <w:t xml:space="preserve">Муниципальные кредитные кассы – государственные учреждения коммунального характера, курируемые одновременно местными префектурами и министерством финансов. </w:t>
      </w:r>
    </w:p>
    <w:p w:rsidR="00452207" w:rsidRPr="00F74E0C" w:rsidRDefault="00452207" w:rsidP="00F74E0C">
      <w:pPr>
        <w:spacing w:line="360" w:lineRule="auto"/>
        <w:ind w:firstLine="709"/>
        <w:jc w:val="both"/>
        <w:rPr>
          <w:sz w:val="28"/>
          <w:szCs w:val="28"/>
        </w:rPr>
      </w:pPr>
      <w:r w:rsidRPr="00F74E0C">
        <w:rPr>
          <w:sz w:val="28"/>
          <w:szCs w:val="28"/>
        </w:rPr>
        <w:t xml:space="preserve">Возникли они в середине века, когда религиозные общества посредством ссудных касс кредитовали бедняков под залог их имущества. Преемниками ссудных касс впоследствии стали муниципальные банки. Современный статус они получили по закону 1992, в соответствии с которым кассы имеют право предоставлять любые банковские услуги частным лицам, а также некоторые услуги – юридическим лицам. </w:t>
      </w:r>
    </w:p>
    <w:p w:rsidR="00452207" w:rsidRPr="00F74E0C" w:rsidRDefault="00452207" w:rsidP="00F74E0C">
      <w:pPr>
        <w:spacing w:line="360" w:lineRule="auto"/>
        <w:ind w:firstLine="709"/>
        <w:jc w:val="both"/>
        <w:rPr>
          <w:sz w:val="28"/>
          <w:szCs w:val="28"/>
        </w:rPr>
      </w:pPr>
      <w:r w:rsidRPr="00F74E0C">
        <w:rPr>
          <w:sz w:val="28"/>
          <w:szCs w:val="28"/>
        </w:rPr>
        <w:t>Деятельность муниципальных касс сегодня является низкорентабельной</w:t>
      </w:r>
    </w:p>
    <w:p w:rsidR="00452207" w:rsidRPr="00F74E0C" w:rsidRDefault="00452207" w:rsidP="00F74E0C">
      <w:pPr>
        <w:spacing w:line="360" w:lineRule="auto"/>
        <w:ind w:firstLine="709"/>
        <w:jc w:val="both"/>
        <w:rPr>
          <w:sz w:val="28"/>
          <w:szCs w:val="28"/>
        </w:rPr>
      </w:pPr>
      <w:r w:rsidRPr="00F74E0C">
        <w:rPr>
          <w:sz w:val="28"/>
          <w:szCs w:val="28"/>
        </w:rPr>
        <w:t xml:space="preserve">Прочие французские учреждения кредита, включая специализированные финансовые. </w:t>
      </w:r>
    </w:p>
    <w:p w:rsidR="00452207" w:rsidRPr="00F74E0C" w:rsidRDefault="00452207" w:rsidP="00F74E0C">
      <w:pPr>
        <w:spacing w:line="360" w:lineRule="auto"/>
        <w:ind w:firstLine="709"/>
        <w:jc w:val="both"/>
        <w:rPr>
          <w:sz w:val="28"/>
          <w:szCs w:val="28"/>
        </w:rPr>
      </w:pPr>
      <w:r w:rsidRPr="00F74E0C">
        <w:rPr>
          <w:sz w:val="28"/>
          <w:szCs w:val="28"/>
        </w:rPr>
        <w:t>На этот сектор, представленный весьма разнородными организациями, приходится более 13 5 всех выдаваемых кредитов во Франции.</w:t>
      </w:r>
      <w:r w:rsidR="005547A5" w:rsidRPr="00F74E0C">
        <w:rPr>
          <w:sz w:val="28"/>
          <w:szCs w:val="28"/>
        </w:rPr>
        <w:t xml:space="preserve"> </w:t>
      </w:r>
      <w:r w:rsidRPr="00F74E0C">
        <w:rPr>
          <w:sz w:val="28"/>
          <w:szCs w:val="28"/>
        </w:rPr>
        <w:t>Чаще всего занимаются финансированием жилья и строительства. Например Фирмы регионального разв</w:t>
      </w:r>
      <w:r w:rsidR="005547A5" w:rsidRPr="00F74E0C">
        <w:rPr>
          <w:sz w:val="28"/>
          <w:szCs w:val="28"/>
        </w:rPr>
        <w:t>ития</w:t>
      </w:r>
      <w:r w:rsidRPr="00F74E0C">
        <w:rPr>
          <w:sz w:val="28"/>
          <w:szCs w:val="28"/>
        </w:rPr>
        <w:t>.</w:t>
      </w:r>
      <w:r w:rsidR="005547A5" w:rsidRPr="00F74E0C">
        <w:rPr>
          <w:sz w:val="28"/>
          <w:szCs w:val="28"/>
        </w:rPr>
        <w:t xml:space="preserve"> </w:t>
      </w:r>
      <w:r w:rsidRPr="00F74E0C">
        <w:rPr>
          <w:sz w:val="28"/>
          <w:szCs w:val="28"/>
        </w:rPr>
        <w:t>Их акционерами являются крупные банки, сберкассы, страховые и промышленные компании. Эти фирмы функционируют по всей стране, оказывая соде</w:t>
      </w:r>
      <w:r w:rsidR="005547A5" w:rsidRPr="00F74E0C">
        <w:rPr>
          <w:sz w:val="28"/>
          <w:szCs w:val="28"/>
        </w:rPr>
        <w:t>й</w:t>
      </w:r>
      <w:r w:rsidRPr="00F74E0C">
        <w:rPr>
          <w:sz w:val="28"/>
          <w:szCs w:val="28"/>
        </w:rPr>
        <w:t>ствие развитию региональных предприятий промышленности, сельского хозяйства, туризма посредством участия в их капитале:</w:t>
      </w:r>
      <w:r w:rsidR="005547A5" w:rsidRPr="00F74E0C">
        <w:rPr>
          <w:sz w:val="28"/>
          <w:szCs w:val="28"/>
        </w:rPr>
        <w:t xml:space="preserve"> </w:t>
      </w:r>
      <w:r w:rsidRPr="00F74E0C">
        <w:rPr>
          <w:sz w:val="28"/>
          <w:szCs w:val="28"/>
        </w:rPr>
        <w:t xml:space="preserve">выдают кредиты, в том числе долговременные, гарантии, организовывают </w:t>
      </w:r>
      <w:r w:rsidR="005547A5" w:rsidRPr="00F74E0C">
        <w:rPr>
          <w:sz w:val="28"/>
          <w:szCs w:val="28"/>
        </w:rPr>
        <w:t>в</w:t>
      </w:r>
      <w:r w:rsidRPr="00F74E0C">
        <w:rPr>
          <w:sz w:val="28"/>
          <w:szCs w:val="28"/>
        </w:rPr>
        <w:t xml:space="preserve">ыпуск займов. </w:t>
      </w:r>
    </w:p>
    <w:p w:rsidR="00452207" w:rsidRPr="00F74E0C" w:rsidRDefault="00452207" w:rsidP="00F74E0C">
      <w:pPr>
        <w:spacing w:line="360" w:lineRule="auto"/>
        <w:ind w:firstLine="709"/>
        <w:jc w:val="both"/>
        <w:rPr>
          <w:sz w:val="28"/>
          <w:szCs w:val="28"/>
        </w:rPr>
      </w:pPr>
      <w:r w:rsidRPr="00F74E0C">
        <w:rPr>
          <w:sz w:val="28"/>
          <w:szCs w:val="28"/>
        </w:rPr>
        <w:t xml:space="preserve">Например, фирма </w:t>
      </w:r>
      <w:r w:rsidR="005547A5" w:rsidRPr="00F74E0C">
        <w:rPr>
          <w:sz w:val="28"/>
          <w:szCs w:val="28"/>
        </w:rPr>
        <w:t>«</w:t>
      </w:r>
      <w:r w:rsidRPr="00F74E0C">
        <w:rPr>
          <w:sz w:val="28"/>
          <w:szCs w:val="28"/>
        </w:rPr>
        <w:t xml:space="preserve">Креди </w:t>
      </w:r>
      <w:r w:rsidR="005547A5" w:rsidRPr="00F74E0C">
        <w:rPr>
          <w:sz w:val="28"/>
          <w:szCs w:val="28"/>
        </w:rPr>
        <w:t>Н</w:t>
      </w:r>
      <w:r w:rsidRPr="00F74E0C">
        <w:rPr>
          <w:sz w:val="28"/>
          <w:szCs w:val="28"/>
        </w:rPr>
        <w:t>асьональ</w:t>
      </w:r>
      <w:r w:rsidR="005547A5" w:rsidRPr="00F74E0C">
        <w:rPr>
          <w:sz w:val="28"/>
          <w:szCs w:val="28"/>
        </w:rPr>
        <w:t>»</w:t>
      </w:r>
      <w:r w:rsidRPr="00F74E0C">
        <w:rPr>
          <w:sz w:val="28"/>
          <w:szCs w:val="28"/>
        </w:rPr>
        <w:t>, является акционерным предприятием, созданным в 1919 и выдающим средне- и долгосрочные кредиты промышленным и торговым фирмам на срок от 5 до 20 лет, обеспеченные залогом недвижимости, ценных бумаг ил гарантией государства.</w:t>
      </w:r>
      <w:r w:rsidR="005547A5" w:rsidRPr="00F74E0C">
        <w:rPr>
          <w:sz w:val="28"/>
          <w:szCs w:val="28"/>
        </w:rPr>
        <w:t xml:space="preserve"> </w:t>
      </w:r>
      <w:r w:rsidRPr="00F74E0C">
        <w:rPr>
          <w:sz w:val="28"/>
          <w:szCs w:val="28"/>
        </w:rPr>
        <w:t>Пассивы ее образуются в основном за счет эмиссии облигаций.</w:t>
      </w:r>
    </w:p>
    <w:p w:rsidR="00452207" w:rsidRPr="00F74E0C" w:rsidRDefault="00452207" w:rsidP="00F74E0C">
      <w:pPr>
        <w:spacing w:line="360" w:lineRule="auto"/>
        <w:ind w:firstLine="709"/>
        <w:jc w:val="both"/>
        <w:rPr>
          <w:sz w:val="28"/>
          <w:szCs w:val="28"/>
        </w:rPr>
      </w:pPr>
      <w:r w:rsidRPr="00F74E0C">
        <w:rPr>
          <w:sz w:val="28"/>
          <w:szCs w:val="28"/>
        </w:rPr>
        <w:t>К специализированным учреждениям также относятся:</w:t>
      </w:r>
    </w:p>
    <w:p w:rsidR="00452207" w:rsidRPr="00F74E0C" w:rsidRDefault="00452207" w:rsidP="00F74E0C">
      <w:pPr>
        <w:spacing w:line="360" w:lineRule="auto"/>
        <w:ind w:firstLine="709"/>
        <w:jc w:val="both"/>
        <w:rPr>
          <w:sz w:val="28"/>
          <w:szCs w:val="28"/>
        </w:rPr>
      </w:pPr>
      <w:r w:rsidRPr="00F74E0C">
        <w:rPr>
          <w:sz w:val="28"/>
          <w:szCs w:val="28"/>
        </w:rPr>
        <w:t>Кредит на оснащение малых и средних предприятий</w:t>
      </w:r>
    </w:p>
    <w:p w:rsidR="00452207" w:rsidRPr="00F74E0C" w:rsidRDefault="00452207" w:rsidP="00F74E0C">
      <w:pPr>
        <w:spacing w:line="360" w:lineRule="auto"/>
        <w:ind w:firstLine="709"/>
        <w:jc w:val="both"/>
        <w:rPr>
          <w:sz w:val="28"/>
          <w:szCs w:val="28"/>
        </w:rPr>
      </w:pPr>
      <w:r w:rsidRPr="00F74E0C">
        <w:rPr>
          <w:sz w:val="28"/>
          <w:szCs w:val="28"/>
        </w:rPr>
        <w:t>Французская касса для оказания помощи зависимым территориям</w:t>
      </w:r>
    </w:p>
    <w:p w:rsidR="00452207" w:rsidRPr="00F74E0C" w:rsidRDefault="00452207" w:rsidP="00F74E0C">
      <w:pPr>
        <w:spacing w:line="360" w:lineRule="auto"/>
        <w:ind w:firstLine="709"/>
        <w:jc w:val="both"/>
        <w:rPr>
          <w:sz w:val="28"/>
          <w:szCs w:val="28"/>
        </w:rPr>
      </w:pPr>
      <w:r w:rsidRPr="00F74E0C">
        <w:rPr>
          <w:sz w:val="28"/>
          <w:szCs w:val="28"/>
        </w:rPr>
        <w:t>Французская фирма страхования малых и средних предприятий</w:t>
      </w:r>
    </w:p>
    <w:p w:rsidR="00452207" w:rsidRPr="00F74E0C" w:rsidRDefault="00452207" w:rsidP="00F74E0C">
      <w:pPr>
        <w:spacing w:line="360" w:lineRule="auto"/>
        <w:ind w:firstLine="709"/>
        <w:jc w:val="both"/>
        <w:rPr>
          <w:sz w:val="28"/>
          <w:szCs w:val="28"/>
        </w:rPr>
      </w:pPr>
      <w:r w:rsidRPr="00F74E0C">
        <w:rPr>
          <w:sz w:val="28"/>
          <w:szCs w:val="28"/>
        </w:rPr>
        <w:t>Касса гарантии социального жилья</w:t>
      </w:r>
    </w:p>
    <w:p w:rsidR="00452207" w:rsidRPr="00F74E0C" w:rsidRDefault="00452207" w:rsidP="00F74E0C">
      <w:pPr>
        <w:spacing w:line="360" w:lineRule="auto"/>
        <w:ind w:firstLine="709"/>
        <w:jc w:val="both"/>
        <w:rPr>
          <w:sz w:val="28"/>
          <w:szCs w:val="28"/>
        </w:rPr>
      </w:pPr>
      <w:r w:rsidRPr="00F74E0C">
        <w:rPr>
          <w:sz w:val="28"/>
          <w:szCs w:val="28"/>
        </w:rPr>
        <w:t>Фирма французских бирж</w:t>
      </w:r>
      <w:bookmarkStart w:id="0" w:name="_GoBack"/>
      <w:bookmarkEnd w:id="0"/>
    </w:p>
    <w:sectPr w:rsidR="00452207" w:rsidRPr="00F74E0C" w:rsidSect="00F74E0C">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E13" w:rsidRDefault="002B2E13">
      <w:r>
        <w:separator/>
      </w:r>
    </w:p>
  </w:endnote>
  <w:endnote w:type="continuationSeparator" w:id="0">
    <w:p w:rsidR="002B2E13" w:rsidRDefault="002B2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E13" w:rsidRDefault="002B2E13">
      <w:r>
        <w:separator/>
      </w:r>
    </w:p>
  </w:footnote>
  <w:footnote w:type="continuationSeparator" w:id="0">
    <w:p w:rsidR="002B2E13" w:rsidRDefault="002B2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2F8" w:rsidRDefault="00FD72F8" w:rsidP="0014625C">
    <w:pPr>
      <w:pStyle w:val="a3"/>
      <w:framePr w:wrap="around" w:vAnchor="text" w:hAnchor="margin" w:xAlign="right" w:y="1"/>
      <w:rPr>
        <w:rStyle w:val="a5"/>
      </w:rPr>
    </w:pPr>
  </w:p>
  <w:p w:rsidR="00FD72F8" w:rsidRDefault="00FD72F8" w:rsidP="0053562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2F8" w:rsidRDefault="00E973AF" w:rsidP="00FD72F8">
    <w:pPr>
      <w:pStyle w:val="a3"/>
      <w:framePr w:wrap="around" w:vAnchor="text" w:hAnchor="margin" w:xAlign="right" w:y="1"/>
      <w:rPr>
        <w:rStyle w:val="a5"/>
      </w:rPr>
    </w:pPr>
    <w:r>
      <w:rPr>
        <w:rStyle w:val="a5"/>
        <w:noProof/>
      </w:rPr>
      <w:t>2</w:t>
    </w:r>
  </w:p>
  <w:p w:rsidR="00FD72F8" w:rsidRDefault="00FD72F8" w:rsidP="0014625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66F2C"/>
    <w:multiLevelType w:val="multilevel"/>
    <w:tmpl w:val="61C8C1DA"/>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1">
    <w:nsid w:val="1A4048E3"/>
    <w:multiLevelType w:val="hybridMultilevel"/>
    <w:tmpl w:val="06F8CE5A"/>
    <w:lvl w:ilvl="0" w:tplc="20FA7EB2">
      <w:start w:val="1"/>
      <w:numFmt w:val="bullet"/>
      <w:lvlText w:val="-"/>
      <w:lvlJc w:val="left"/>
      <w:pPr>
        <w:tabs>
          <w:tab w:val="num" w:pos="660"/>
        </w:tabs>
        <w:ind w:left="6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1537BA8"/>
    <w:multiLevelType w:val="hybridMultilevel"/>
    <w:tmpl w:val="EA009F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8BE2103"/>
    <w:multiLevelType w:val="hybridMultilevel"/>
    <w:tmpl w:val="3198EC52"/>
    <w:lvl w:ilvl="0" w:tplc="91B6817C">
      <w:start w:val="1"/>
      <w:numFmt w:val="decimal"/>
      <w:lvlText w:val="%1."/>
      <w:lvlJc w:val="left"/>
      <w:pPr>
        <w:tabs>
          <w:tab w:val="num" w:pos="900"/>
        </w:tabs>
        <w:ind w:left="900" w:hanging="360"/>
      </w:pPr>
      <w:rPr>
        <w:rFonts w:cs="Times New Roman" w:hint="default"/>
        <w:b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4015383C"/>
    <w:multiLevelType w:val="hybridMultilevel"/>
    <w:tmpl w:val="109ECC92"/>
    <w:lvl w:ilvl="0" w:tplc="20FA7EB2">
      <w:start w:val="1"/>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50F631C7"/>
    <w:multiLevelType w:val="hybridMultilevel"/>
    <w:tmpl w:val="8AC8A4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3617DB5"/>
    <w:multiLevelType w:val="hybridMultilevel"/>
    <w:tmpl w:val="E0A6DD08"/>
    <w:lvl w:ilvl="0" w:tplc="9A7E7264">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EA118AB"/>
    <w:multiLevelType w:val="hybridMultilevel"/>
    <w:tmpl w:val="C5E0C7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08B7415"/>
    <w:multiLevelType w:val="hybridMultilevel"/>
    <w:tmpl w:val="EBB65246"/>
    <w:lvl w:ilvl="0" w:tplc="4C42E092">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DBE22F9"/>
    <w:multiLevelType w:val="hybridMultilevel"/>
    <w:tmpl w:val="472261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2"/>
  </w:num>
  <w:num w:numId="4">
    <w:abstractNumId w:val="4"/>
  </w:num>
  <w:num w:numId="5">
    <w:abstractNumId w:val="1"/>
  </w:num>
  <w:num w:numId="6">
    <w:abstractNumId w:val="5"/>
  </w:num>
  <w:num w:numId="7">
    <w:abstractNumId w:val="0"/>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EA7"/>
    <w:rsid w:val="0005470C"/>
    <w:rsid w:val="000703A9"/>
    <w:rsid w:val="00107DDA"/>
    <w:rsid w:val="00124799"/>
    <w:rsid w:val="00136681"/>
    <w:rsid w:val="0014625C"/>
    <w:rsid w:val="0016597F"/>
    <w:rsid w:val="001679F5"/>
    <w:rsid w:val="00191CBC"/>
    <w:rsid w:val="001F5A48"/>
    <w:rsid w:val="00250775"/>
    <w:rsid w:val="00263429"/>
    <w:rsid w:val="002B2E13"/>
    <w:rsid w:val="0034222B"/>
    <w:rsid w:val="00344145"/>
    <w:rsid w:val="00373132"/>
    <w:rsid w:val="0037709A"/>
    <w:rsid w:val="003A4EC7"/>
    <w:rsid w:val="003D0787"/>
    <w:rsid w:val="00444040"/>
    <w:rsid w:val="00452207"/>
    <w:rsid w:val="00454874"/>
    <w:rsid w:val="00467498"/>
    <w:rsid w:val="0049296D"/>
    <w:rsid w:val="004D121F"/>
    <w:rsid w:val="004F02CC"/>
    <w:rsid w:val="004F7305"/>
    <w:rsid w:val="0053562E"/>
    <w:rsid w:val="005547A5"/>
    <w:rsid w:val="005754B8"/>
    <w:rsid w:val="005978F8"/>
    <w:rsid w:val="005C6229"/>
    <w:rsid w:val="00602D02"/>
    <w:rsid w:val="00654B36"/>
    <w:rsid w:val="00664AB6"/>
    <w:rsid w:val="00666EA7"/>
    <w:rsid w:val="006B17CE"/>
    <w:rsid w:val="006F0170"/>
    <w:rsid w:val="00730604"/>
    <w:rsid w:val="00757FE6"/>
    <w:rsid w:val="007846DF"/>
    <w:rsid w:val="00797CAF"/>
    <w:rsid w:val="00851FF1"/>
    <w:rsid w:val="008B12F3"/>
    <w:rsid w:val="008B5072"/>
    <w:rsid w:val="0094133C"/>
    <w:rsid w:val="009436E3"/>
    <w:rsid w:val="00955075"/>
    <w:rsid w:val="00975202"/>
    <w:rsid w:val="00A25290"/>
    <w:rsid w:val="00A609C1"/>
    <w:rsid w:val="00A6335B"/>
    <w:rsid w:val="00A973F0"/>
    <w:rsid w:val="00B6141A"/>
    <w:rsid w:val="00B713D9"/>
    <w:rsid w:val="00CB0BDD"/>
    <w:rsid w:val="00D26C7C"/>
    <w:rsid w:val="00D70B5B"/>
    <w:rsid w:val="00DD2813"/>
    <w:rsid w:val="00DE3941"/>
    <w:rsid w:val="00E04512"/>
    <w:rsid w:val="00E177EB"/>
    <w:rsid w:val="00E2732D"/>
    <w:rsid w:val="00E973AF"/>
    <w:rsid w:val="00EB635A"/>
    <w:rsid w:val="00EE4ABD"/>
    <w:rsid w:val="00F74E0C"/>
    <w:rsid w:val="00F76D03"/>
    <w:rsid w:val="00FD7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B5B26C8-4D08-455C-96AD-30810C3B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3562E"/>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53562E"/>
    <w:rPr>
      <w:rFonts w:cs="Times New Roman"/>
    </w:rPr>
  </w:style>
  <w:style w:type="paragraph" w:styleId="a6">
    <w:name w:val="footer"/>
    <w:basedOn w:val="a"/>
    <w:link w:val="a7"/>
    <w:uiPriority w:val="99"/>
    <w:rsid w:val="004D121F"/>
    <w:pPr>
      <w:tabs>
        <w:tab w:val="center" w:pos="4677"/>
        <w:tab w:val="right" w:pos="9355"/>
      </w:tabs>
    </w:pPr>
  </w:style>
  <w:style w:type="character" w:customStyle="1" w:styleId="a7">
    <w:name w:val="Нижній колонтитул Знак"/>
    <w:link w:val="a6"/>
    <w:uiPriority w:val="99"/>
    <w:semiHidden/>
    <w:rPr>
      <w:sz w:val="24"/>
      <w:szCs w:val="24"/>
    </w:rPr>
  </w:style>
  <w:style w:type="paragraph" w:styleId="a8">
    <w:name w:val="Title"/>
    <w:basedOn w:val="a"/>
    <w:link w:val="a9"/>
    <w:uiPriority w:val="10"/>
    <w:qFormat/>
    <w:rsid w:val="00136681"/>
    <w:pPr>
      <w:jc w:val="center"/>
    </w:pPr>
    <w:rPr>
      <w:rFonts w:ascii="Arial" w:hAnsi="Arial"/>
      <w:sz w:val="28"/>
      <w:szCs w:val="20"/>
    </w:rPr>
  </w:style>
  <w:style w:type="character" w:customStyle="1" w:styleId="a9">
    <w:name w:val="Назва Знак"/>
    <w:link w:val="a8"/>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4823</Words>
  <Characters>27496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Тема 5</vt:lpstr>
    </vt:vector>
  </TitlesOfParts>
  <Company>Дон ГАУ</Company>
  <LinksUpToDate>false</LinksUpToDate>
  <CharactersWithSpaces>32255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5</dc:title>
  <dc:subject/>
  <dc:creator>Семёнова Т.В</dc:creator>
  <cp:keywords/>
  <dc:description/>
  <cp:lastModifiedBy>Irina</cp:lastModifiedBy>
  <cp:revision>2</cp:revision>
  <dcterms:created xsi:type="dcterms:W3CDTF">2014-08-10T08:37:00Z</dcterms:created>
  <dcterms:modified xsi:type="dcterms:W3CDTF">2014-08-10T08:37:00Z</dcterms:modified>
</cp:coreProperties>
</file>