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  <w:r w:rsidRPr="00E43285">
        <w:rPr>
          <w:color w:val="000000"/>
          <w:sz w:val="28"/>
          <w:szCs w:val="32"/>
        </w:rPr>
        <w:t>Министерство образования и науки Украины</w:t>
      </w: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  <w:r w:rsidRPr="00E43285">
        <w:rPr>
          <w:color w:val="000000"/>
          <w:sz w:val="28"/>
          <w:szCs w:val="32"/>
        </w:rPr>
        <w:t>Донбасский государственный технический университет</w:t>
      </w: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  <w:r w:rsidRPr="00E43285">
        <w:rPr>
          <w:color w:val="000000"/>
          <w:sz w:val="28"/>
          <w:szCs w:val="32"/>
        </w:rPr>
        <w:t>Кафедра ОМД</w:t>
      </w: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970C66" w:rsidP="00E43285">
      <w:pPr>
        <w:spacing w:line="360" w:lineRule="auto"/>
        <w:jc w:val="center"/>
        <w:rPr>
          <w:b/>
          <w:color w:val="000000"/>
          <w:sz w:val="28"/>
          <w:szCs w:val="32"/>
        </w:rPr>
      </w:pPr>
      <w:r w:rsidRPr="00E43285">
        <w:rPr>
          <w:b/>
          <w:color w:val="000000"/>
          <w:sz w:val="28"/>
          <w:szCs w:val="32"/>
        </w:rPr>
        <w:t>КОНТРОЛЬНАЯ РАБОТА</w:t>
      </w: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  <w:r w:rsidRPr="00E43285">
        <w:rPr>
          <w:color w:val="000000"/>
          <w:sz w:val="28"/>
          <w:szCs w:val="32"/>
        </w:rPr>
        <w:t xml:space="preserve">по дисциплине </w:t>
      </w:r>
      <w:r w:rsidR="00E43285">
        <w:rPr>
          <w:color w:val="000000"/>
          <w:sz w:val="28"/>
          <w:szCs w:val="32"/>
        </w:rPr>
        <w:t>"</w:t>
      </w:r>
      <w:r w:rsidRPr="00E43285">
        <w:rPr>
          <w:color w:val="000000"/>
          <w:sz w:val="28"/>
          <w:szCs w:val="32"/>
        </w:rPr>
        <w:t>Металловедение</w:t>
      </w:r>
      <w:r w:rsidR="00E43285">
        <w:rPr>
          <w:color w:val="000000"/>
          <w:sz w:val="28"/>
          <w:szCs w:val="32"/>
        </w:rPr>
        <w:t>"</w:t>
      </w: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  <w:r w:rsidRPr="00E43285">
        <w:rPr>
          <w:color w:val="000000"/>
          <w:sz w:val="28"/>
          <w:szCs w:val="32"/>
        </w:rPr>
        <w:t>на тему</w:t>
      </w:r>
      <w:r w:rsidR="00E43285">
        <w:rPr>
          <w:color w:val="000000"/>
          <w:sz w:val="28"/>
          <w:szCs w:val="32"/>
        </w:rPr>
        <w:t>:</w:t>
      </w: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E43285" w:rsidP="00E43285">
      <w:pPr>
        <w:spacing w:line="360" w:lineRule="auto"/>
        <w:jc w:val="center"/>
        <w:rPr>
          <w:b/>
          <w:color w:val="000000"/>
          <w:sz w:val="28"/>
          <w:szCs w:val="36"/>
        </w:rPr>
      </w:pPr>
      <w:r w:rsidRPr="00E43285">
        <w:rPr>
          <w:b/>
          <w:color w:val="000000"/>
          <w:sz w:val="28"/>
          <w:szCs w:val="36"/>
        </w:rPr>
        <w:t>"</w:t>
      </w:r>
      <w:r w:rsidR="00CC01AA" w:rsidRPr="00E43285">
        <w:rPr>
          <w:b/>
          <w:color w:val="000000"/>
          <w:sz w:val="28"/>
          <w:szCs w:val="36"/>
        </w:rPr>
        <w:t>Диаграммы состояния с ограниченной растворимостью, в которых происходят эвтектические, перитектические, эвтектоидные, перитектоидные пре</w:t>
      </w:r>
      <w:r w:rsidRPr="00E43285">
        <w:rPr>
          <w:b/>
          <w:color w:val="000000"/>
          <w:sz w:val="28"/>
          <w:szCs w:val="36"/>
        </w:rPr>
        <w:t>вращения"</w:t>
      </w:r>
    </w:p>
    <w:p w:rsidR="00E43285" w:rsidRDefault="00E43285" w:rsidP="00E43285">
      <w:pPr>
        <w:spacing w:line="360" w:lineRule="auto"/>
        <w:jc w:val="center"/>
        <w:rPr>
          <w:color w:val="000000"/>
          <w:sz w:val="28"/>
          <w:szCs w:val="28"/>
        </w:rPr>
      </w:pPr>
    </w:p>
    <w:p w:rsidR="00E43285" w:rsidRDefault="00E43285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E43285" w:rsidRDefault="00E43285" w:rsidP="00E43285">
      <w:pPr>
        <w:spacing w:line="360" w:lineRule="auto"/>
        <w:jc w:val="center"/>
        <w:rPr>
          <w:color w:val="000000"/>
          <w:sz w:val="28"/>
          <w:szCs w:val="32"/>
        </w:rPr>
      </w:pPr>
    </w:p>
    <w:p w:rsidR="00CC01AA" w:rsidRPr="00E43285" w:rsidRDefault="00CC01AA" w:rsidP="00E43285">
      <w:pPr>
        <w:spacing w:line="360" w:lineRule="auto"/>
        <w:jc w:val="center"/>
        <w:rPr>
          <w:color w:val="000000"/>
          <w:sz w:val="28"/>
          <w:szCs w:val="32"/>
        </w:rPr>
      </w:pPr>
      <w:r w:rsidRPr="00E43285">
        <w:rPr>
          <w:color w:val="000000"/>
          <w:sz w:val="28"/>
          <w:szCs w:val="32"/>
        </w:rPr>
        <w:t>Алчевск 2009</w:t>
      </w:r>
    </w:p>
    <w:p w:rsidR="00A46F52" w:rsidRDefault="00E43285" w:rsidP="00E43285">
      <w:pPr>
        <w:numPr>
          <w:ilvl w:val="0"/>
          <w:numId w:val="1"/>
        </w:numPr>
        <w:tabs>
          <w:tab w:val="left" w:pos="1083"/>
        </w:tabs>
        <w:spacing w:line="360" w:lineRule="auto"/>
        <w:ind w:left="0" w:firstLine="709"/>
        <w:jc w:val="both"/>
        <w:rPr>
          <w:b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br w:type="page"/>
      </w:r>
      <w:r w:rsidR="00A46F52" w:rsidRPr="00E43285">
        <w:rPr>
          <w:b/>
          <w:color w:val="000000"/>
          <w:sz w:val="28"/>
          <w:szCs w:val="28"/>
        </w:rPr>
        <w:lastRenderedPageBreak/>
        <w:t>Диаграмма состояния с ограниченной растворимостью при повышениях и понижениях температур</w:t>
      </w:r>
      <w:r w:rsidR="005372D2" w:rsidRPr="00E43285">
        <w:rPr>
          <w:b/>
          <w:color w:val="000000"/>
          <w:sz w:val="28"/>
          <w:szCs w:val="28"/>
        </w:rPr>
        <w:t>ах</w:t>
      </w:r>
      <w:r w:rsidR="00A46F52" w:rsidRPr="00E43285">
        <w:rPr>
          <w:b/>
          <w:color w:val="000000"/>
          <w:sz w:val="28"/>
          <w:szCs w:val="28"/>
        </w:rPr>
        <w:t>, с полиморфным превращением у одного из компонентов, с перитектическим, эвтектическим и эвтектоидным превраще</w:t>
      </w:r>
      <w:r>
        <w:rPr>
          <w:b/>
          <w:color w:val="000000"/>
          <w:sz w:val="28"/>
          <w:szCs w:val="28"/>
        </w:rPr>
        <w:t>ниями</w:t>
      </w:r>
    </w:p>
    <w:p w:rsidR="00E43285" w:rsidRPr="00E43285" w:rsidRDefault="00E43285" w:rsidP="00E43285">
      <w:pPr>
        <w:tabs>
          <w:tab w:val="left" w:pos="1083"/>
        </w:tabs>
        <w:spacing w:line="360" w:lineRule="auto"/>
        <w:jc w:val="both"/>
        <w:rPr>
          <w:b/>
          <w:color w:val="000000"/>
          <w:sz w:val="28"/>
          <w:szCs w:val="28"/>
        </w:rPr>
      </w:pPr>
    </w:p>
    <w:p w:rsidR="00A46F52" w:rsidRPr="00E43285" w:rsidRDefault="003A6C6C" w:rsidP="00E4328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4.75pt;height:212.25pt">
            <v:imagedata r:id="rId7" o:title=""/>
          </v:shape>
        </w:pict>
      </w:r>
    </w:p>
    <w:p w:rsidR="00A46F52" w:rsidRPr="00E43285" w:rsidRDefault="00B765DE" w:rsidP="00E4328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Рисунок 1. Диаграмма состояния</w:t>
      </w:r>
    </w:p>
    <w:p w:rsidR="00A46F52" w:rsidRPr="00E43285" w:rsidRDefault="00A46F52" w:rsidP="00E43285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Т</w:t>
      </w:r>
      <w:r w:rsidRPr="00E43285">
        <w:rPr>
          <w:color w:val="000000"/>
          <w:sz w:val="28"/>
          <w:szCs w:val="28"/>
          <w:vertAlign w:val="subscript"/>
        </w:rPr>
        <w:t>А</w:t>
      </w:r>
      <w:r w:rsidRPr="00E43285">
        <w:rPr>
          <w:color w:val="000000"/>
          <w:sz w:val="28"/>
          <w:szCs w:val="28"/>
          <w:lang w:val="en-US"/>
        </w:rPr>
        <w:t>S</w:t>
      </w:r>
      <w:r w:rsidRPr="00E43285">
        <w:rPr>
          <w:color w:val="000000"/>
          <w:sz w:val="28"/>
          <w:szCs w:val="28"/>
        </w:rPr>
        <w:t>РТ</w:t>
      </w:r>
      <w:r w:rsidRPr="00E43285">
        <w:rPr>
          <w:color w:val="000000"/>
          <w:sz w:val="28"/>
          <w:szCs w:val="28"/>
          <w:vertAlign w:val="subscript"/>
        </w:rPr>
        <w:t>В</w:t>
      </w:r>
      <w:r w:rsidRPr="00E43285">
        <w:rPr>
          <w:color w:val="000000"/>
          <w:sz w:val="28"/>
          <w:szCs w:val="28"/>
        </w:rPr>
        <w:t xml:space="preserve"> – линия ликвидус</w:t>
      </w:r>
      <w:r w:rsidR="00B765DE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Т</w:t>
      </w:r>
      <w:r w:rsidRPr="00E43285">
        <w:rPr>
          <w:color w:val="000000"/>
          <w:sz w:val="28"/>
          <w:szCs w:val="28"/>
          <w:vertAlign w:val="subscript"/>
        </w:rPr>
        <w:t>А</w:t>
      </w:r>
      <w:r w:rsidRPr="00E43285">
        <w:rPr>
          <w:color w:val="000000"/>
          <w:sz w:val="28"/>
          <w:szCs w:val="28"/>
        </w:rPr>
        <w:t>Е</w:t>
      </w:r>
      <w:r w:rsidRPr="00E43285">
        <w:rPr>
          <w:color w:val="000000"/>
          <w:sz w:val="28"/>
          <w:szCs w:val="28"/>
          <w:lang w:val="en-US"/>
        </w:rPr>
        <w:t>SFDKT</w:t>
      </w:r>
      <w:r w:rsidRPr="00E43285">
        <w:rPr>
          <w:color w:val="000000"/>
          <w:sz w:val="28"/>
          <w:szCs w:val="28"/>
          <w:vertAlign w:val="subscript"/>
          <w:lang w:val="en-US"/>
        </w:rPr>
        <w:t>B</w:t>
      </w:r>
      <w:r w:rsidRPr="00E43285">
        <w:rPr>
          <w:color w:val="000000"/>
          <w:sz w:val="28"/>
          <w:szCs w:val="28"/>
        </w:rPr>
        <w:t xml:space="preserve"> – линия солидус.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Линия Р</w:t>
      </w:r>
      <w:r w:rsidR="00B765DE" w:rsidRPr="00E43285">
        <w:rPr>
          <w:color w:val="000000"/>
          <w:sz w:val="28"/>
          <w:szCs w:val="28"/>
          <w:lang w:val="en-US"/>
        </w:rPr>
        <w:t>D</w:t>
      </w:r>
      <w:r w:rsidRPr="00E43285">
        <w:rPr>
          <w:color w:val="000000"/>
          <w:sz w:val="28"/>
          <w:szCs w:val="28"/>
        </w:rPr>
        <w:t>К – перитектического равновесия</w:t>
      </w:r>
      <w:r w:rsidR="00B765DE" w:rsidRPr="00E43285">
        <w:rPr>
          <w:color w:val="000000"/>
          <w:sz w:val="28"/>
          <w:szCs w:val="28"/>
        </w:rPr>
        <w:t>:</w:t>
      </w:r>
      <w:r w:rsidR="00E43285">
        <w:rPr>
          <w:color w:val="000000"/>
          <w:sz w:val="28"/>
          <w:szCs w:val="28"/>
        </w:rPr>
        <w:t xml:space="preserve"> </w:t>
      </w:r>
      <w:r w:rsidR="00B765DE" w:rsidRPr="00E43285">
        <w:rPr>
          <w:color w:val="000000"/>
          <w:sz w:val="28"/>
          <w:szCs w:val="28"/>
        </w:rPr>
        <w:t>Ж</w:t>
      </w:r>
      <w:r w:rsidR="00B765DE" w:rsidRPr="00E43285">
        <w:rPr>
          <w:color w:val="000000"/>
          <w:sz w:val="28"/>
          <w:szCs w:val="28"/>
          <w:vertAlign w:val="subscript"/>
        </w:rPr>
        <w:t>р</w:t>
      </w:r>
      <w:r w:rsidR="00B765DE" w:rsidRPr="00E43285">
        <w:rPr>
          <w:color w:val="000000"/>
          <w:sz w:val="28"/>
          <w:szCs w:val="28"/>
        </w:rPr>
        <w:t xml:space="preserve"> + γ</w:t>
      </w:r>
      <w:r w:rsidR="00B765DE" w:rsidRPr="00E43285">
        <w:rPr>
          <w:color w:val="000000"/>
          <w:sz w:val="28"/>
          <w:szCs w:val="28"/>
          <w:vertAlign w:val="subscript"/>
        </w:rPr>
        <w:t>к</w:t>
      </w:r>
      <w:r w:rsidR="00B765DE" w:rsidRPr="00E43285">
        <w:rPr>
          <w:color w:val="000000"/>
          <w:sz w:val="28"/>
          <w:szCs w:val="28"/>
        </w:rPr>
        <w:t xml:space="preserve"> ↔ А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="00B765DE" w:rsidRPr="00E43285">
        <w:rPr>
          <w:color w:val="000000"/>
          <w:sz w:val="28"/>
          <w:szCs w:val="28"/>
        </w:rPr>
        <w:t xml:space="preserve"> В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mD</w:t>
      </w:r>
      <w:r w:rsidR="00B765DE" w:rsidRPr="00E43285">
        <w:rPr>
          <w:color w:val="000000"/>
          <w:sz w:val="28"/>
          <w:szCs w:val="28"/>
          <w:vertAlign w:val="subscript"/>
        </w:rPr>
        <w:t>..</w:t>
      </w:r>
    </w:p>
    <w:p w:rsidR="00B765DE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</w:t>
      </w:r>
      <w:r w:rsidRPr="00E43285">
        <w:rPr>
          <w:color w:val="000000"/>
          <w:sz w:val="28"/>
          <w:szCs w:val="28"/>
          <w:lang w:val="en-US"/>
        </w:rPr>
        <w:t>ESF</w:t>
      </w:r>
      <w:r w:rsidRPr="00E43285">
        <w:rPr>
          <w:color w:val="000000"/>
          <w:sz w:val="28"/>
          <w:szCs w:val="28"/>
        </w:rPr>
        <w:t xml:space="preserve"> – </w:t>
      </w:r>
      <w:r w:rsidR="00B765DE" w:rsidRPr="00E43285">
        <w:rPr>
          <w:color w:val="000000"/>
          <w:sz w:val="28"/>
          <w:szCs w:val="28"/>
        </w:rPr>
        <w:t>линия эвтектического равновесия:</w:t>
      </w:r>
      <w:r w:rsidR="00E43285">
        <w:rPr>
          <w:color w:val="000000"/>
          <w:sz w:val="28"/>
          <w:szCs w:val="28"/>
        </w:rPr>
        <w:t xml:space="preserve"> </w:t>
      </w:r>
      <w:r w:rsidR="00B765DE" w:rsidRPr="00E43285">
        <w:rPr>
          <w:color w:val="000000"/>
          <w:sz w:val="28"/>
          <w:szCs w:val="28"/>
        </w:rPr>
        <w:t>Ж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S</w:t>
      </w:r>
      <w:r w:rsidR="00B765DE" w:rsidRPr="00E43285">
        <w:rPr>
          <w:color w:val="000000"/>
          <w:sz w:val="28"/>
          <w:szCs w:val="28"/>
        </w:rPr>
        <w:t xml:space="preserve"> ↔ β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E</w:t>
      </w:r>
      <w:r w:rsidR="00B765DE" w:rsidRPr="00E43285">
        <w:rPr>
          <w:color w:val="000000"/>
          <w:sz w:val="28"/>
          <w:szCs w:val="28"/>
        </w:rPr>
        <w:t xml:space="preserve"> + А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="00B765DE" w:rsidRPr="00E43285">
        <w:rPr>
          <w:color w:val="000000"/>
          <w:sz w:val="28"/>
          <w:szCs w:val="28"/>
        </w:rPr>
        <w:t xml:space="preserve"> В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mF</w:t>
      </w:r>
      <w:r w:rsidR="00B765DE" w:rsidRPr="00E43285">
        <w:rPr>
          <w:color w:val="000000"/>
          <w:sz w:val="28"/>
          <w:szCs w:val="28"/>
          <w:vertAlign w:val="subscript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</w:t>
      </w:r>
      <w:r w:rsidRPr="00E43285">
        <w:rPr>
          <w:color w:val="000000"/>
          <w:sz w:val="28"/>
          <w:szCs w:val="28"/>
          <w:lang w:val="en-US"/>
        </w:rPr>
        <w:t>HRC</w:t>
      </w:r>
      <w:r w:rsidRPr="00E43285">
        <w:rPr>
          <w:color w:val="000000"/>
          <w:sz w:val="28"/>
          <w:szCs w:val="28"/>
        </w:rPr>
        <w:t xml:space="preserve"> – линия эвтектоидного равновесия</w:t>
      </w:r>
      <w:r w:rsidR="00B765DE" w:rsidRPr="00E43285">
        <w:rPr>
          <w:color w:val="000000"/>
          <w:sz w:val="28"/>
          <w:szCs w:val="28"/>
        </w:rPr>
        <w:t>:</w:t>
      </w:r>
      <w:r w:rsidR="00E43285">
        <w:rPr>
          <w:color w:val="000000"/>
          <w:sz w:val="28"/>
          <w:szCs w:val="28"/>
        </w:rPr>
        <w:t xml:space="preserve"> </w:t>
      </w:r>
      <w:r w:rsidR="00B765DE" w:rsidRPr="00E43285">
        <w:rPr>
          <w:color w:val="000000"/>
          <w:sz w:val="28"/>
          <w:szCs w:val="28"/>
        </w:rPr>
        <w:t>β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R</w:t>
      </w:r>
      <w:r w:rsidR="00B765DE" w:rsidRPr="00E43285">
        <w:rPr>
          <w:color w:val="000000"/>
          <w:sz w:val="28"/>
          <w:szCs w:val="28"/>
        </w:rPr>
        <w:t xml:space="preserve"> ↔ α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H</w:t>
      </w:r>
      <w:r w:rsidR="00B765DE" w:rsidRPr="00E43285">
        <w:rPr>
          <w:color w:val="000000"/>
          <w:sz w:val="28"/>
          <w:szCs w:val="28"/>
        </w:rPr>
        <w:t xml:space="preserve"> + А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="00B765DE" w:rsidRPr="00E43285">
        <w:rPr>
          <w:color w:val="000000"/>
          <w:sz w:val="28"/>
          <w:szCs w:val="28"/>
        </w:rPr>
        <w:t xml:space="preserve"> В</w:t>
      </w:r>
      <w:r w:rsidR="00B765DE" w:rsidRPr="00E43285">
        <w:rPr>
          <w:color w:val="000000"/>
          <w:sz w:val="28"/>
          <w:szCs w:val="28"/>
          <w:vertAlign w:val="subscript"/>
          <w:lang w:val="en-US"/>
        </w:rPr>
        <w:t>mC</w:t>
      </w:r>
      <w:r w:rsidR="00B765DE" w:rsidRPr="00E43285">
        <w:rPr>
          <w:color w:val="000000"/>
          <w:sz w:val="28"/>
          <w:szCs w:val="28"/>
          <w:vertAlign w:val="subscript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</w:t>
      </w:r>
      <w:r w:rsidRPr="00E43285">
        <w:rPr>
          <w:color w:val="000000"/>
          <w:sz w:val="28"/>
          <w:szCs w:val="28"/>
          <w:lang w:val="en-US"/>
        </w:rPr>
        <w:t>ER</w:t>
      </w:r>
      <w:r w:rsidRPr="00E43285">
        <w:rPr>
          <w:color w:val="000000"/>
          <w:sz w:val="28"/>
          <w:szCs w:val="28"/>
        </w:rPr>
        <w:t xml:space="preserve"> – линия ограниченной растворимости компонента </w:t>
      </w:r>
      <w:r w:rsidRPr="00E43285">
        <w:rPr>
          <w:i/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</w:rPr>
        <w:t xml:space="preserve"> в </w:t>
      </w:r>
      <w:r w:rsidR="00B765DE" w:rsidRPr="00E43285">
        <w:rPr>
          <w:color w:val="000000"/>
          <w:sz w:val="28"/>
          <w:szCs w:val="28"/>
        </w:rPr>
        <w:sym w:font="Symbol" w:char="F020"/>
      </w:r>
      <w:r w:rsidR="00B765DE" w:rsidRPr="00E43285">
        <w:rPr>
          <w:color w:val="000000"/>
          <w:sz w:val="28"/>
          <w:szCs w:val="28"/>
        </w:rPr>
        <w:sym w:font="Symbol" w:char="F062"/>
      </w:r>
      <w:r w:rsidRPr="00E43285">
        <w:rPr>
          <w:color w:val="000000"/>
          <w:sz w:val="28"/>
          <w:szCs w:val="28"/>
        </w:rPr>
        <w:t xml:space="preserve">-фазе (или компонента </w:t>
      </w:r>
      <w:r w:rsidRPr="00E43285">
        <w:rPr>
          <w:i/>
          <w:color w:val="000000"/>
          <w:sz w:val="28"/>
          <w:szCs w:val="28"/>
        </w:rPr>
        <w:t>А</w:t>
      </w:r>
      <w:r w:rsidR="00DB182B" w:rsidRPr="00E43285">
        <w:rPr>
          <w:color w:val="000000"/>
          <w:sz w:val="28"/>
          <w:szCs w:val="28"/>
          <w:vertAlign w:val="subscript"/>
        </w:rPr>
        <w:sym w:font="Symbol" w:char="F062"/>
      </w:r>
      <w:r w:rsidRPr="00E43285">
        <w:rPr>
          <w:color w:val="000000"/>
          <w:sz w:val="28"/>
          <w:szCs w:val="28"/>
        </w:rPr>
        <w:t>)</w:t>
      </w:r>
      <w:r w:rsidR="00DB182B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</w:t>
      </w:r>
      <w:r w:rsidRPr="00E43285">
        <w:rPr>
          <w:color w:val="000000"/>
          <w:sz w:val="28"/>
          <w:szCs w:val="28"/>
          <w:lang w:val="en-US"/>
        </w:rPr>
        <w:t>HN</w:t>
      </w:r>
      <w:r w:rsidRPr="00E43285">
        <w:rPr>
          <w:color w:val="000000"/>
          <w:sz w:val="28"/>
          <w:szCs w:val="28"/>
        </w:rPr>
        <w:t xml:space="preserve"> – линия ограничен</w:t>
      </w:r>
      <w:r w:rsidR="00DB182B" w:rsidRPr="00E43285">
        <w:rPr>
          <w:color w:val="000000"/>
          <w:sz w:val="28"/>
          <w:szCs w:val="28"/>
        </w:rPr>
        <w:t>н</w:t>
      </w:r>
      <w:r w:rsidRPr="00E43285">
        <w:rPr>
          <w:color w:val="000000"/>
          <w:sz w:val="28"/>
          <w:szCs w:val="28"/>
        </w:rPr>
        <w:t xml:space="preserve">ой растворимости компонента </w:t>
      </w:r>
      <w:r w:rsidRPr="00E43285">
        <w:rPr>
          <w:i/>
          <w:color w:val="000000"/>
          <w:sz w:val="28"/>
          <w:szCs w:val="28"/>
          <w:lang w:val="en-US"/>
        </w:rPr>
        <w:t>B</w:t>
      </w:r>
      <w:r w:rsidRPr="00E43285">
        <w:rPr>
          <w:color w:val="000000"/>
          <w:sz w:val="28"/>
          <w:szCs w:val="28"/>
        </w:rPr>
        <w:t xml:space="preserve"> в </w:t>
      </w:r>
      <w:r w:rsidR="00DB182B" w:rsidRPr="00E43285">
        <w:rPr>
          <w:color w:val="000000"/>
          <w:sz w:val="28"/>
          <w:szCs w:val="28"/>
        </w:rPr>
        <w:sym w:font="Symbol" w:char="F061"/>
      </w:r>
      <w:r w:rsidR="00E43285">
        <w:rPr>
          <w:color w:val="000000"/>
          <w:sz w:val="28"/>
          <w:szCs w:val="28"/>
        </w:rPr>
        <w:t xml:space="preserve"> –</w:t>
      </w:r>
      <w:r w:rsidR="00E43285" w:rsidRPr="00E43285">
        <w:rPr>
          <w:color w:val="000000"/>
          <w:sz w:val="28"/>
          <w:szCs w:val="28"/>
        </w:rPr>
        <w:t xml:space="preserve"> фа</w:t>
      </w:r>
      <w:r w:rsidR="00DB182B" w:rsidRPr="00E43285">
        <w:rPr>
          <w:color w:val="000000"/>
          <w:sz w:val="28"/>
          <w:szCs w:val="28"/>
        </w:rPr>
        <w:t xml:space="preserve">зе (или компоненте </w:t>
      </w:r>
      <w:r w:rsidR="00DB182B" w:rsidRPr="00E43285">
        <w:rPr>
          <w:i/>
          <w:color w:val="000000"/>
          <w:sz w:val="28"/>
          <w:szCs w:val="28"/>
        </w:rPr>
        <w:t>А</w:t>
      </w:r>
      <w:r w:rsidR="00DB182B" w:rsidRPr="00E43285">
        <w:rPr>
          <w:i/>
          <w:color w:val="000000"/>
          <w:sz w:val="28"/>
          <w:szCs w:val="28"/>
          <w:vertAlign w:val="subscript"/>
        </w:rPr>
        <w:sym w:font="Symbol" w:char="F061"/>
      </w:r>
      <w:r w:rsidR="00DB182B" w:rsidRPr="00E43285">
        <w:rPr>
          <w:color w:val="000000"/>
          <w:sz w:val="28"/>
          <w:szCs w:val="28"/>
        </w:rPr>
        <w:t>).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Линия ДС (</w:t>
      </w:r>
      <w:r w:rsidRPr="00E43285">
        <w:rPr>
          <w:color w:val="000000"/>
          <w:sz w:val="28"/>
          <w:szCs w:val="28"/>
          <w:lang w:val="en-US"/>
        </w:rPr>
        <w:t>DFCC</w:t>
      </w:r>
      <w:r w:rsidRPr="00E43285">
        <w:rPr>
          <w:color w:val="000000"/>
          <w:sz w:val="28"/>
          <w:szCs w:val="28"/>
        </w:rPr>
        <w:t>΄</w:t>
      </w:r>
      <w:r w:rsidRPr="00E43285">
        <w:rPr>
          <w:color w:val="000000"/>
          <w:sz w:val="28"/>
          <w:szCs w:val="28"/>
          <w:lang w:val="uk-UA"/>
        </w:rPr>
        <w:t>)</w:t>
      </w:r>
      <w:r w:rsidRPr="00E43285">
        <w:rPr>
          <w:color w:val="000000"/>
          <w:sz w:val="28"/>
          <w:szCs w:val="28"/>
        </w:rPr>
        <w:t xml:space="preserve"> – нестойкое химическое соединение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</w:t>
      </w:r>
      <w:r w:rsidRPr="00E43285">
        <w:rPr>
          <w:color w:val="000000"/>
          <w:sz w:val="28"/>
          <w:szCs w:val="28"/>
          <w:lang w:val="en-US"/>
        </w:rPr>
        <w:t>KW</w:t>
      </w:r>
      <w:r w:rsidRPr="00E43285">
        <w:rPr>
          <w:color w:val="000000"/>
          <w:sz w:val="28"/>
          <w:szCs w:val="28"/>
        </w:rPr>
        <w:t xml:space="preserve"> – линия ограниче</w:t>
      </w:r>
      <w:r w:rsidR="00DB182B" w:rsidRPr="00E43285">
        <w:rPr>
          <w:color w:val="000000"/>
          <w:sz w:val="28"/>
          <w:szCs w:val="28"/>
        </w:rPr>
        <w:t>н</w:t>
      </w:r>
      <w:r w:rsidRPr="00E43285">
        <w:rPr>
          <w:color w:val="000000"/>
          <w:sz w:val="28"/>
          <w:szCs w:val="28"/>
        </w:rPr>
        <w:t xml:space="preserve">ной растворимости компонента </w:t>
      </w:r>
      <w:r w:rsidRPr="00E43285">
        <w:rPr>
          <w:i/>
          <w:color w:val="000000"/>
          <w:sz w:val="28"/>
          <w:szCs w:val="28"/>
        </w:rPr>
        <w:t>А</w:t>
      </w:r>
      <w:r w:rsidRPr="00E43285">
        <w:rPr>
          <w:color w:val="000000"/>
          <w:sz w:val="28"/>
          <w:szCs w:val="28"/>
        </w:rPr>
        <w:t xml:space="preserve"> в </w:t>
      </w:r>
      <w:r w:rsidR="00DB182B" w:rsidRPr="00E43285">
        <w:rPr>
          <w:color w:val="000000"/>
          <w:sz w:val="28"/>
          <w:szCs w:val="28"/>
        </w:rPr>
        <w:sym w:font="Symbol" w:char="F067"/>
      </w:r>
      <w:r w:rsidR="00DB182B" w:rsidRP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 xml:space="preserve">– фазе (или компоненте </w:t>
      </w:r>
      <w:r w:rsidRPr="00E43285">
        <w:rPr>
          <w:i/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</w:rPr>
        <w:t>).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Сплавы с концентрацией компонентов между точками </w:t>
      </w:r>
      <w:r w:rsidRPr="00E43285">
        <w:rPr>
          <w:color w:val="000000"/>
          <w:sz w:val="28"/>
          <w:szCs w:val="28"/>
          <w:lang w:val="en-US"/>
        </w:rPr>
        <w:t>HR</w:t>
      </w:r>
      <w:r w:rsidRPr="00E43285">
        <w:rPr>
          <w:color w:val="000000"/>
          <w:sz w:val="28"/>
          <w:szCs w:val="28"/>
        </w:rPr>
        <w:t xml:space="preserve"> (или </w:t>
      </w:r>
      <w:r w:rsidRPr="00E43285">
        <w:rPr>
          <w:color w:val="000000"/>
          <w:sz w:val="28"/>
          <w:szCs w:val="28"/>
          <w:lang w:val="en-US"/>
        </w:rPr>
        <w:t>H</w:t>
      </w:r>
      <w:r w:rsidRPr="00E43285">
        <w:rPr>
          <w:color w:val="000000"/>
          <w:sz w:val="28"/>
          <w:szCs w:val="28"/>
        </w:rPr>
        <w:t>΄</w:t>
      </w:r>
      <w:r w:rsidRPr="00E43285">
        <w:rPr>
          <w:color w:val="000000"/>
          <w:sz w:val="28"/>
          <w:szCs w:val="28"/>
          <w:lang w:val="en-US"/>
        </w:rPr>
        <w:t>R</w:t>
      </w:r>
      <w:r w:rsidRPr="00E43285">
        <w:rPr>
          <w:color w:val="000000"/>
          <w:sz w:val="28"/>
          <w:szCs w:val="28"/>
        </w:rPr>
        <w:t>΄) – доэвтектоидные.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Сплав, проходящий через точку </w:t>
      </w:r>
      <w:r w:rsidRPr="00E43285">
        <w:rPr>
          <w:color w:val="000000"/>
          <w:sz w:val="28"/>
          <w:szCs w:val="28"/>
          <w:lang w:val="en-US"/>
        </w:rPr>
        <w:t>R</w:t>
      </w:r>
      <w:r w:rsidRPr="00E43285">
        <w:rPr>
          <w:color w:val="000000"/>
          <w:sz w:val="28"/>
          <w:szCs w:val="28"/>
        </w:rPr>
        <w:t xml:space="preserve"> (</w:t>
      </w:r>
      <w:r w:rsidRPr="00E43285">
        <w:rPr>
          <w:color w:val="000000"/>
          <w:sz w:val="28"/>
          <w:szCs w:val="28"/>
          <w:lang w:val="en-US"/>
        </w:rPr>
        <w:t>R΄</w:t>
      </w:r>
      <w:r w:rsidRPr="00E43285">
        <w:rPr>
          <w:color w:val="000000"/>
          <w:sz w:val="28"/>
          <w:szCs w:val="28"/>
        </w:rPr>
        <w:t>) – эвтектоидный.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Сплавы </w:t>
      </w:r>
      <w:r w:rsidRPr="00E43285">
        <w:rPr>
          <w:color w:val="000000"/>
          <w:sz w:val="28"/>
          <w:szCs w:val="28"/>
          <w:lang w:val="en-US"/>
        </w:rPr>
        <w:t>R΄E΄</w:t>
      </w:r>
      <w:r w:rsidR="00E43285">
        <w:rPr>
          <w:color w:val="000000"/>
          <w:sz w:val="28"/>
          <w:szCs w:val="28"/>
        </w:rPr>
        <w:t xml:space="preserve"> –</w:t>
      </w:r>
      <w:r w:rsidR="00E43285" w:rsidRPr="00E43285">
        <w:rPr>
          <w:color w:val="000000"/>
          <w:sz w:val="28"/>
          <w:szCs w:val="28"/>
        </w:rPr>
        <w:t xml:space="preserve"> за</w:t>
      </w:r>
      <w:r w:rsidRPr="00E43285">
        <w:rPr>
          <w:color w:val="000000"/>
          <w:sz w:val="28"/>
          <w:szCs w:val="28"/>
        </w:rPr>
        <w:t>эвтектоидные</w:t>
      </w:r>
      <w:r w:rsidR="00DB182B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Сплавы </w:t>
      </w:r>
      <w:r w:rsidRPr="00E43285">
        <w:rPr>
          <w:color w:val="000000"/>
          <w:sz w:val="28"/>
          <w:szCs w:val="28"/>
          <w:lang w:val="en-US"/>
        </w:rPr>
        <w:t>E΄S΄</w:t>
      </w:r>
      <w:r w:rsidRPr="00E43285">
        <w:rPr>
          <w:color w:val="000000"/>
          <w:sz w:val="28"/>
          <w:szCs w:val="28"/>
        </w:rPr>
        <w:t xml:space="preserve"> – доэвтектические</w:t>
      </w:r>
      <w:r w:rsidR="00DB182B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Сплав, проходящий через точку </w:t>
      </w:r>
      <w:r w:rsidRPr="00E43285">
        <w:rPr>
          <w:i/>
          <w:color w:val="000000"/>
          <w:sz w:val="28"/>
          <w:szCs w:val="28"/>
          <w:lang w:val="en-US"/>
        </w:rPr>
        <w:t>S</w:t>
      </w:r>
      <w:r w:rsidRPr="00E43285">
        <w:rPr>
          <w:color w:val="000000"/>
          <w:sz w:val="28"/>
          <w:szCs w:val="28"/>
        </w:rPr>
        <w:t xml:space="preserve"> – эвтектический</w:t>
      </w:r>
      <w:r w:rsidR="00DB182B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Сплав</w:t>
      </w:r>
      <w:r w:rsidR="00DB182B" w:rsidRPr="00E43285">
        <w:rPr>
          <w:color w:val="000000"/>
          <w:sz w:val="28"/>
          <w:szCs w:val="28"/>
        </w:rPr>
        <w:t>ы</w:t>
      </w:r>
      <w:r w:rsidRP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  <w:lang w:val="en-US"/>
        </w:rPr>
        <w:t>S΄</w:t>
      </w:r>
      <w:r w:rsidRPr="00E43285">
        <w:rPr>
          <w:color w:val="000000"/>
          <w:sz w:val="28"/>
          <w:szCs w:val="28"/>
        </w:rPr>
        <w:t>С</w:t>
      </w:r>
      <w:r w:rsidRPr="00E43285">
        <w:rPr>
          <w:color w:val="000000"/>
          <w:sz w:val="28"/>
          <w:szCs w:val="28"/>
          <w:lang w:val="en-US"/>
        </w:rPr>
        <w:t>΄</w:t>
      </w:r>
      <w:r w:rsidRPr="00E43285">
        <w:rPr>
          <w:color w:val="000000"/>
          <w:sz w:val="28"/>
          <w:szCs w:val="28"/>
        </w:rPr>
        <w:t xml:space="preserve"> </w:t>
      </w:r>
      <w:r w:rsidR="00E43285">
        <w:rPr>
          <w:color w:val="000000"/>
          <w:sz w:val="28"/>
          <w:szCs w:val="28"/>
        </w:rPr>
        <w:t>–</w:t>
      </w:r>
      <w:r w:rsidR="00E43285" w:rsidRP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заэвтектические</w:t>
      </w:r>
      <w:r w:rsidR="00DB182B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Сплав проходящий через точку </w:t>
      </w:r>
      <w:r w:rsidR="00DB182B" w:rsidRPr="00E43285">
        <w:rPr>
          <w:i/>
          <w:color w:val="000000"/>
          <w:sz w:val="28"/>
          <w:szCs w:val="28"/>
          <w:lang w:val="en-US"/>
        </w:rPr>
        <w:t>D</w:t>
      </w:r>
      <w:r w:rsidRPr="00E43285">
        <w:rPr>
          <w:color w:val="000000"/>
          <w:sz w:val="28"/>
          <w:szCs w:val="28"/>
        </w:rPr>
        <w:t xml:space="preserve"> претерпевает чисто перитектическое превращение с образованием нестойкого химического соединения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.</w:t>
      </w:r>
    </w:p>
    <w:p w:rsidR="00A46F52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Рассмотрим некоторые сплавы:</w:t>
      </w:r>
    </w:p>
    <w:p w:rsidR="00B23475" w:rsidRPr="00E4328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B2347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B23475">
        <w:rPr>
          <w:b/>
          <w:color w:val="000000"/>
          <w:sz w:val="28"/>
          <w:szCs w:val="28"/>
        </w:rPr>
        <w:t xml:space="preserve">Сплав </w:t>
      </w:r>
      <w:r w:rsidR="00B23475">
        <w:rPr>
          <w:b/>
          <w:color w:val="000000"/>
          <w:sz w:val="28"/>
          <w:szCs w:val="28"/>
        </w:rPr>
        <w:t>1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Ж</w:t>
      </w:r>
      <w:r w:rsidRPr="00E43285">
        <w:rPr>
          <w:color w:val="000000"/>
          <w:sz w:val="28"/>
          <w:szCs w:val="28"/>
          <w:vertAlign w:val="subscript"/>
        </w:rPr>
        <w:t>р</w:t>
      </w:r>
      <w:r w:rsidRPr="00E43285">
        <w:rPr>
          <w:color w:val="000000"/>
          <w:sz w:val="28"/>
          <w:szCs w:val="28"/>
        </w:rPr>
        <w:t xml:space="preserve"> + γ</w:t>
      </w:r>
      <w:r w:rsidRPr="00E43285">
        <w:rPr>
          <w:color w:val="000000"/>
          <w:sz w:val="28"/>
          <w:szCs w:val="28"/>
          <w:vertAlign w:val="subscript"/>
        </w:rPr>
        <w:t>к</w:t>
      </w:r>
      <w:r w:rsidRPr="00E43285">
        <w:rPr>
          <w:color w:val="000000"/>
          <w:sz w:val="28"/>
          <w:szCs w:val="28"/>
        </w:rPr>
        <w:t xml:space="preserve"> ↔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(10</w:t>
      </w:r>
      <w:r w:rsidR="00E43285" w:rsidRPr="00E43285">
        <w:rPr>
          <w:color w:val="000000"/>
          <w:sz w:val="28"/>
          <w:szCs w:val="28"/>
        </w:rPr>
        <w:t>0</w:t>
      </w:r>
      <w:r w:rsidR="00E43285">
        <w:rPr>
          <w:color w:val="000000"/>
          <w:sz w:val="28"/>
          <w:szCs w:val="28"/>
        </w:rPr>
        <w:t>%</w:t>
      </w:r>
      <w:r w:rsidRPr="00E43285">
        <w:rPr>
          <w:color w:val="000000"/>
          <w:sz w:val="28"/>
          <w:szCs w:val="28"/>
        </w:rPr>
        <w:t>) – перитектическое соединение</w:t>
      </w:r>
      <w:r w:rsidR="00DB182B" w:rsidRPr="00E43285">
        <w:rPr>
          <w:color w:val="000000"/>
          <w:sz w:val="28"/>
          <w:szCs w:val="28"/>
        </w:rPr>
        <w:t>.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</w:p>
    <w:p w:rsidR="00A46F52" w:rsidRPr="00B2347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B23475">
        <w:rPr>
          <w:b/>
          <w:color w:val="000000"/>
          <w:sz w:val="28"/>
          <w:szCs w:val="28"/>
        </w:rPr>
        <w:t xml:space="preserve">Сплав </w:t>
      </w:r>
      <w:r w:rsidR="00B23475">
        <w:rPr>
          <w:b/>
          <w:color w:val="000000"/>
          <w:sz w:val="28"/>
          <w:szCs w:val="28"/>
        </w:rPr>
        <w:t>2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Ж</w:t>
      </w:r>
      <w:r w:rsidRPr="00E43285">
        <w:rPr>
          <w:color w:val="000000"/>
          <w:sz w:val="28"/>
          <w:szCs w:val="28"/>
          <w:vertAlign w:val="subscript"/>
        </w:rPr>
        <w:t>р</w:t>
      </w:r>
      <w:r w:rsidRPr="00E43285">
        <w:rPr>
          <w:color w:val="000000"/>
          <w:sz w:val="28"/>
          <w:szCs w:val="28"/>
        </w:rPr>
        <w:t xml:space="preserve"> + γ</w:t>
      </w:r>
      <w:r w:rsidRPr="00E43285">
        <w:rPr>
          <w:color w:val="000000"/>
          <w:sz w:val="28"/>
          <w:szCs w:val="28"/>
          <w:vertAlign w:val="subscript"/>
        </w:rPr>
        <w:t>к</w:t>
      </w:r>
      <w:r w:rsidRPr="00E43285">
        <w:rPr>
          <w:color w:val="000000"/>
          <w:sz w:val="28"/>
          <w:szCs w:val="28"/>
        </w:rPr>
        <w:t xml:space="preserve"> ↔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+ γ</w:t>
      </w:r>
      <w:r w:rsidRPr="00E43285">
        <w:rPr>
          <w:color w:val="000000"/>
          <w:sz w:val="28"/>
          <w:szCs w:val="28"/>
          <w:vertAlign w:val="subscript"/>
        </w:rPr>
        <w:t>изб</w:t>
      </w:r>
      <w:r w:rsidR="00D7408F" w:rsidRPr="00E43285">
        <w:rPr>
          <w:color w:val="000000"/>
          <w:sz w:val="28"/>
          <w:szCs w:val="28"/>
          <w:vertAlign w:val="subscript"/>
        </w:rPr>
        <w:t>.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</w:p>
    <w:p w:rsidR="00A46F52" w:rsidRPr="00B2347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B23475">
        <w:rPr>
          <w:b/>
          <w:color w:val="000000"/>
          <w:sz w:val="28"/>
          <w:szCs w:val="28"/>
        </w:rPr>
        <w:t xml:space="preserve">Сплав </w:t>
      </w:r>
      <w:r w:rsidR="00B23475">
        <w:rPr>
          <w:b/>
          <w:color w:val="000000"/>
          <w:sz w:val="28"/>
          <w:szCs w:val="28"/>
        </w:rPr>
        <w:t>3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Ж</w:t>
      </w:r>
      <w:r w:rsidRPr="00E43285">
        <w:rPr>
          <w:color w:val="000000"/>
          <w:sz w:val="28"/>
          <w:szCs w:val="28"/>
          <w:vertAlign w:val="subscript"/>
        </w:rPr>
        <w:t>р</w:t>
      </w:r>
      <w:r w:rsidRPr="00E43285">
        <w:rPr>
          <w:color w:val="000000"/>
          <w:sz w:val="28"/>
          <w:szCs w:val="28"/>
        </w:rPr>
        <w:t xml:space="preserve"> + γ</w:t>
      </w:r>
      <w:r w:rsidRPr="00E43285">
        <w:rPr>
          <w:color w:val="000000"/>
          <w:sz w:val="28"/>
          <w:szCs w:val="28"/>
          <w:vertAlign w:val="subscript"/>
        </w:rPr>
        <w:t>к</w:t>
      </w:r>
      <w:r w:rsidRPr="00E43285">
        <w:rPr>
          <w:color w:val="000000"/>
          <w:sz w:val="28"/>
          <w:szCs w:val="28"/>
        </w:rPr>
        <w:t xml:space="preserve"> ↔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+ Ж</w:t>
      </w:r>
      <w:r w:rsidRPr="00E43285">
        <w:rPr>
          <w:color w:val="000000"/>
          <w:sz w:val="28"/>
          <w:szCs w:val="28"/>
          <w:vertAlign w:val="subscript"/>
        </w:rPr>
        <w:t>изб</w:t>
      </w:r>
      <w:r w:rsidR="00D7408F" w:rsidRPr="00E43285">
        <w:rPr>
          <w:color w:val="000000"/>
          <w:sz w:val="28"/>
          <w:szCs w:val="28"/>
          <w:vertAlign w:val="subscript"/>
        </w:rPr>
        <w:t>.</w:t>
      </w:r>
    </w:p>
    <w:p w:rsid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На участке 2 </w:t>
      </w:r>
      <w:r w:rsidR="00E43285">
        <w:rPr>
          <w:color w:val="000000"/>
          <w:sz w:val="28"/>
          <w:szCs w:val="28"/>
        </w:rPr>
        <w:t>–</w:t>
      </w:r>
      <w:r w:rsidR="00E43285" w:rsidRP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 xml:space="preserve">3 </w:t>
      </w:r>
      <w:r w:rsidR="00D7408F" w:rsidRPr="00E43285">
        <w:rPr>
          <w:color w:val="000000"/>
          <w:sz w:val="28"/>
          <w:szCs w:val="28"/>
        </w:rPr>
        <w:t>–</w:t>
      </w:r>
      <w:r w:rsidRPr="00E43285">
        <w:rPr>
          <w:color w:val="000000"/>
          <w:sz w:val="28"/>
          <w:szCs w:val="28"/>
        </w:rPr>
        <w:t xml:space="preserve"> </w:t>
      </w:r>
      <w:r w:rsidR="00D7408F" w:rsidRPr="00E43285">
        <w:rPr>
          <w:color w:val="000000"/>
          <w:sz w:val="28"/>
          <w:szCs w:val="28"/>
        </w:rPr>
        <w:t xml:space="preserve">из </w:t>
      </w:r>
      <w:r w:rsidRPr="00E43285">
        <w:rPr>
          <w:color w:val="000000"/>
          <w:sz w:val="28"/>
          <w:szCs w:val="28"/>
        </w:rPr>
        <w:t>Ж</w:t>
      </w:r>
      <w:r w:rsidRPr="00E43285">
        <w:rPr>
          <w:color w:val="000000"/>
          <w:sz w:val="28"/>
          <w:szCs w:val="28"/>
          <w:vertAlign w:val="subscript"/>
        </w:rPr>
        <w:t>изб</w:t>
      </w:r>
      <w:r w:rsidRPr="00E43285">
        <w:rPr>
          <w:color w:val="000000"/>
          <w:sz w:val="28"/>
          <w:szCs w:val="28"/>
        </w:rPr>
        <w:t xml:space="preserve"> </w:t>
      </w:r>
      <w:r w:rsidR="00D7408F" w:rsidRPr="00E43285">
        <w:rPr>
          <w:color w:val="000000"/>
          <w:sz w:val="28"/>
          <w:szCs w:val="28"/>
        </w:rPr>
        <w:t xml:space="preserve">при охлаждении </w:t>
      </w:r>
      <w:r w:rsidRPr="00E43285">
        <w:rPr>
          <w:color w:val="000000"/>
          <w:sz w:val="28"/>
          <w:szCs w:val="28"/>
        </w:rPr>
        <w:t>выделяет</w:t>
      </w:r>
      <w:r w:rsidR="00D7408F" w:rsidRPr="00E43285">
        <w:rPr>
          <w:color w:val="000000"/>
          <w:sz w:val="28"/>
          <w:szCs w:val="28"/>
        </w:rPr>
        <w:t>ся</w:t>
      </w:r>
      <w:r w:rsidRPr="00E43285">
        <w:rPr>
          <w:color w:val="000000"/>
          <w:sz w:val="28"/>
          <w:szCs w:val="28"/>
        </w:rPr>
        <w:t xml:space="preserve">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="00E43285">
        <w:rPr>
          <w:color w:val="000000"/>
          <w:sz w:val="28"/>
          <w:szCs w:val="28"/>
        </w:rPr>
        <w:t>.</w:t>
      </w:r>
      <w:r w:rsidRPr="00E43285">
        <w:rPr>
          <w:color w:val="000000"/>
          <w:sz w:val="28"/>
          <w:szCs w:val="28"/>
        </w:rPr>
        <w:t xml:space="preserve"> При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>3</w:t>
      </w:r>
      <w:r w:rsidRPr="00E43285">
        <w:rPr>
          <w:color w:val="000000"/>
          <w:sz w:val="28"/>
          <w:szCs w:val="28"/>
        </w:rPr>
        <w:t xml:space="preserve"> оставшаяся жидкость, имеющая состав точки </w:t>
      </w:r>
      <w:r w:rsidRPr="00E43285">
        <w:rPr>
          <w:i/>
          <w:color w:val="000000"/>
          <w:sz w:val="28"/>
          <w:szCs w:val="28"/>
          <w:lang w:val="en-US"/>
        </w:rPr>
        <w:t>S</w:t>
      </w:r>
      <w:r w:rsidRPr="00E43285">
        <w:rPr>
          <w:color w:val="000000"/>
          <w:sz w:val="28"/>
          <w:szCs w:val="28"/>
        </w:rPr>
        <w:t xml:space="preserve"> превращается в эвтектику:</w:t>
      </w:r>
      <w:r w:rsidR="00B2347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+ Ж</w:t>
      </w:r>
      <w:r w:rsidRPr="00E43285">
        <w:rPr>
          <w:color w:val="000000"/>
          <w:sz w:val="28"/>
          <w:szCs w:val="28"/>
          <w:vertAlign w:val="subscript"/>
        </w:rPr>
        <w:t>ост</w:t>
      </w:r>
      <w:r w:rsidRPr="00E43285">
        <w:rPr>
          <w:color w:val="000000"/>
          <w:sz w:val="28"/>
          <w:szCs w:val="28"/>
        </w:rPr>
        <w:t xml:space="preserve"> ↔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+ (β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)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При температуре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>4</w:t>
      </w:r>
      <w:r w:rsidRPr="00E43285">
        <w:rPr>
          <w:color w:val="000000"/>
          <w:sz w:val="28"/>
          <w:szCs w:val="28"/>
        </w:rPr>
        <w:t xml:space="preserve"> β-фаза, входящая в эвтектику, превращается в эвтектоид</w:t>
      </w:r>
      <w:r w:rsidR="00B2347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β ↔ α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</w:p>
    <w:p w:rsidR="00A46F52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Окончательная структура сплава: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+ </w:t>
      </w:r>
      <w:r w:rsidR="00FA6B08" w:rsidRPr="00E43285">
        <w:rPr>
          <w:color w:val="000000"/>
          <w:sz w:val="28"/>
          <w:szCs w:val="28"/>
        </w:rPr>
        <w:t>эвт-к</w:t>
      </w:r>
      <w:r w:rsidR="00E43285" w:rsidRPr="00E43285">
        <w:rPr>
          <w:color w:val="000000"/>
          <w:sz w:val="28"/>
          <w:szCs w:val="28"/>
        </w:rPr>
        <w:t>а</w:t>
      </w:r>
      <w:r w:rsidR="00E43285">
        <w:rPr>
          <w:color w:val="000000"/>
          <w:sz w:val="28"/>
          <w:szCs w:val="28"/>
        </w:rPr>
        <w:t xml:space="preserve"> </w:t>
      </w:r>
      <w:r w:rsidR="00E43285" w:rsidRPr="00E43285">
        <w:rPr>
          <w:color w:val="000000"/>
          <w:sz w:val="28"/>
          <w:szCs w:val="28"/>
        </w:rPr>
        <w:t>[эвт</w:t>
      </w:r>
      <w:r w:rsidR="00E43285">
        <w:rPr>
          <w:color w:val="000000"/>
          <w:sz w:val="28"/>
          <w:szCs w:val="28"/>
        </w:rPr>
        <w:t>-</w:t>
      </w:r>
      <w:r w:rsidR="00E43285" w:rsidRPr="00E43285">
        <w:rPr>
          <w:color w:val="000000"/>
          <w:sz w:val="28"/>
          <w:szCs w:val="28"/>
        </w:rPr>
        <w:t>д</w:t>
      </w:r>
      <w:r w:rsidR="00E43285">
        <w:rPr>
          <w:color w:val="000000"/>
          <w:sz w:val="28"/>
          <w:szCs w:val="28"/>
        </w:rPr>
        <w:t xml:space="preserve"> </w:t>
      </w:r>
      <w:r w:rsidR="00E43285" w:rsidRPr="00E43285">
        <w:rPr>
          <w:color w:val="000000"/>
          <w:sz w:val="28"/>
          <w:szCs w:val="28"/>
        </w:rPr>
        <w:t xml:space="preserve">(α </w:t>
      </w:r>
      <w:r w:rsidRPr="00E43285">
        <w:rPr>
          <w:color w:val="000000"/>
          <w:sz w:val="28"/>
          <w:szCs w:val="28"/>
        </w:rPr>
        <w:t>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)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]</w:t>
      </w:r>
      <w:r w:rsidR="00FA6B08" w:rsidRPr="00E43285">
        <w:rPr>
          <w:color w:val="000000"/>
          <w:sz w:val="28"/>
          <w:szCs w:val="28"/>
        </w:rPr>
        <w:t>.</w:t>
      </w:r>
    </w:p>
    <w:p w:rsidR="00B23475" w:rsidRPr="00E4328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B23475" w:rsidRDefault="00225C18" w:rsidP="00E43285">
      <w:pPr>
        <w:tabs>
          <w:tab w:val="left" w:pos="148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A46F52" w:rsidRPr="00B23475">
        <w:rPr>
          <w:b/>
          <w:color w:val="000000"/>
          <w:sz w:val="28"/>
          <w:szCs w:val="28"/>
        </w:rPr>
        <w:t xml:space="preserve">Сплав </w:t>
      </w:r>
      <w:r w:rsidR="00A46F52" w:rsidRPr="00B23475">
        <w:rPr>
          <w:b/>
          <w:color w:val="000000"/>
          <w:sz w:val="28"/>
          <w:szCs w:val="28"/>
          <w:lang w:val="en-US"/>
        </w:rPr>
        <w:t>IV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Состав Ж-фазы уменьшается по линии ликвидус от т. 1 до т. </w:t>
      </w:r>
      <w:r w:rsidRPr="00E43285">
        <w:rPr>
          <w:i/>
          <w:color w:val="000000"/>
          <w:sz w:val="28"/>
          <w:szCs w:val="28"/>
          <w:lang w:val="en-US"/>
        </w:rPr>
        <w:t>S</w:t>
      </w:r>
      <w:r w:rsidR="00AA5573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Состав твердой фазы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по линии ликвидус </w:t>
      </w:r>
      <w:r w:rsidRPr="00E43285">
        <w:rPr>
          <w:color w:val="000000"/>
          <w:sz w:val="28"/>
          <w:szCs w:val="28"/>
          <w:lang w:val="en-US"/>
        </w:rPr>
        <w:t>DF</w:t>
      </w:r>
      <w:r w:rsidRPr="00E43285">
        <w:rPr>
          <w:color w:val="000000"/>
          <w:sz w:val="28"/>
          <w:szCs w:val="28"/>
        </w:rPr>
        <w:t xml:space="preserve"> (стрелочки).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В интервале температур 1 – 2 сплав состоит из: Ж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.</w:t>
      </w:r>
    </w:p>
    <w:p w:rsid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При температуре ниже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>2</w:t>
      </w:r>
      <w:r w:rsidRPr="00E43285">
        <w:rPr>
          <w:color w:val="000000"/>
          <w:sz w:val="28"/>
          <w:szCs w:val="28"/>
        </w:rPr>
        <w:t xml:space="preserve"> происходит э</w:t>
      </w:r>
      <w:r w:rsidR="00AF39C5"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</w:rPr>
        <w:t>тектическое превращение:</w:t>
      </w:r>
      <w:r w:rsidR="00B2347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+ Ж ↔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+ (β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)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В интервале температур 2 – 3 из β-фазы выделяются избыточные кристаллы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, связанно это с уменьшением растворимости </w:t>
      </w:r>
      <w:r w:rsidRPr="00E43285">
        <w:rPr>
          <w:i/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</w:rPr>
        <w:t xml:space="preserve"> в β-фазе (линия </w:t>
      </w:r>
      <w:r w:rsidRPr="00E43285">
        <w:rPr>
          <w:color w:val="000000"/>
          <w:sz w:val="28"/>
          <w:szCs w:val="28"/>
          <w:lang w:val="en-US"/>
        </w:rPr>
        <w:t>ER</w:t>
      </w:r>
      <w:r w:rsidRPr="00E43285">
        <w:rPr>
          <w:color w:val="000000"/>
          <w:sz w:val="28"/>
          <w:szCs w:val="28"/>
        </w:rPr>
        <w:t>): β ↔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="007C101C" w:rsidRPr="00E43285">
        <w:rPr>
          <w:color w:val="000000"/>
          <w:sz w:val="28"/>
          <w:szCs w:val="28"/>
        </w:rPr>
        <w:t>.</w:t>
      </w:r>
    </w:p>
    <w:p w:rsid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При температуре несколько ниже т. 3 – происходит эвтектоидное превращение, β-фаза распадается на две новые:</w:t>
      </w:r>
      <w:r w:rsidR="00B23475">
        <w:rPr>
          <w:color w:val="000000"/>
          <w:sz w:val="28"/>
          <w:szCs w:val="28"/>
        </w:rPr>
        <w:t xml:space="preserve"> </w:t>
      </w:r>
      <w:r w:rsidR="0072005C" w:rsidRPr="00E43285">
        <w:rPr>
          <w:color w:val="000000"/>
          <w:sz w:val="28"/>
          <w:szCs w:val="28"/>
        </w:rPr>
        <w:sym w:font="Symbol" w:char="F062"/>
      </w:r>
      <w:r w:rsidRPr="00E43285">
        <w:rPr>
          <w:color w:val="000000"/>
          <w:sz w:val="28"/>
          <w:szCs w:val="28"/>
        </w:rPr>
        <w:t xml:space="preserve"> ↔ α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</w:p>
    <w:p w:rsidR="00A46F52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В интервале температур 3 – 4, в соответствии с линией </w:t>
      </w:r>
      <w:r w:rsidRPr="00E43285">
        <w:rPr>
          <w:color w:val="000000"/>
          <w:sz w:val="28"/>
          <w:szCs w:val="28"/>
          <w:lang w:val="en-US"/>
        </w:rPr>
        <w:t>HN</w:t>
      </w:r>
      <w:r w:rsidRPr="00E43285">
        <w:rPr>
          <w:color w:val="000000"/>
          <w:sz w:val="28"/>
          <w:szCs w:val="28"/>
        </w:rPr>
        <w:t xml:space="preserve"> (ограничивает растворимость компонента </w:t>
      </w:r>
      <w:r w:rsidRPr="00E43285">
        <w:rPr>
          <w:i/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</w:rPr>
        <w:t xml:space="preserve"> в </w:t>
      </w:r>
      <w:r w:rsidRPr="00E43285">
        <w:rPr>
          <w:i/>
          <w:color w:val="000000"/>
          <w:sz w:val="28"/>
          <w:szCs w:val="28"/>
        </w:rPr>
        <w:t>А</w:t>
      </w:r>
      <w:r w:rsidRPr="00E43285">
        <w:rPr>
          <w:color w:val="000000"/>
          <w:sz w:val="28"/>
          <w:szCs w:val="28"/>
        </w:rPr>
        <w:t xml:space="preserve"> (α-фазе)) из α-фазы выделяются избыточные кристаллы хим. соединения: α ↔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="0072005C" w:rsidRPr="00E43285">
        <w:rPr>
          <w:color w:val="000000"/>
          <w:sz w:val="28"/>
          <w:szCs w:val="28"/>
        </w:rPr>
        <w:t>.</w:t>
      </w:r>
    </w:p>
    <w:p w:rsidR="00B23475" w:rsidRPr="00E4328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B2347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B23475">
        <w:rPr>
          <w:b/>
          <w:color w:val="000000"/>
          <w:sz w:val="28"/>
          <w:szCs w:val="28"/>
        </w:rPr>
        <w:t xml:space="preserve">Сплав </w:t>
      </w:r>
      <w:r w:rsidR="00B23475">
        <w:rPr>
          <w:b/>
          <w:color w:val="000000"/>
          <w:sz w:val="28"/>
          <w:szCs w:val="28"/>
        </w:rPr>
        <w:t>5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При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>1</w:t>
      </w:r>
      <w:r w:rsidRPr="00E43285">
        <w:rPr>
          <w:color w:val="000000"/>
          <w:sz w:val="28"/>
          <w:szCs w:val="28"/>
        </w:rPr>
        <w:t xml:space="preserve"> имеется равновесный набор фазовых и концентрационных флуктуаций.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При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>2</w:t>
      </w:r>
      <w:r w:rsidRPr="00E43285">
        <w:rPr>
          <w:color w:val="000000"/>
          <w:sz w:val="28"/>
          <w:szCs w:val="28"/>
        </w:rPr>
        <w:t xml:space="preserve"> размер и количество флуктуаций увеличивается по отношению к β-фазе.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Ниже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 xml:space="preserve">2 </w:t>
      </w:r>
      <w:r w:rsidRPr="00E43285">
        <w:rPr>
          <w:color w:val="000000"/>
          <w:sz w:val="28"/>
          <w:szCs w:val="28"/>
        </w:rPr>
        <w:t>начинается процесс кристаллизации.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При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>3</w:t>
      </w:r>
      <w:r w:rsidRPr="00E43285">
        <w:rPr>
          <w:color w:val="000000"/>
          <w:sz w:val="28"/>
          <w:szCs w:val="28"/>
        </w:rPr>
        <w:t>:</w:t>
      </w:r>
      <w:r w:rsid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 xml:space="preserve">т. </w:t>
      </w:r>
      <w:r w:rsidRPr="00E43285">
        <w:rPr>
          <w:color w:val="000000"/>
          <w:sz w:val="28"/>
          <w:szCs w:val="28"/>
          <w:lang w:val="en-US"/>
        </w:rPr>
        <w:t>f</w:t>
      </w:r>
      <w:r w:rsidRPr="00E43285">
        <w:rPr>
          <w:color w:val="000000"/>
          <w:sz w:val="28"/>
          <w:szCs w:val="28"/>
        </w:rPr>
        <w:t xml:space="preserve"> – описывает состав β-твердого раствора</w:t>
      </w:r>
      <w:r w:rsidR="00255841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Точка </w:t>
      </w:r>
      <w:r w:rsidRPr="00E43285">
        <w:rPr>
          <w:color w:val="000000"/>
          <w:sz w:val="28"/>
          <w:szCs w:val="28"/>
          <w:lang w:val="en-US"/>
        </w:rPr>
        <w:t>q</w:t>
      </w:r>
      <w:r w:rsidRPr="00E43285">
        <w:rPr>
          <w:color w:val="000000"/>
          <w:sz w:val="28"/>
          <w:szCs w:val="28"/>
        </w:rPr>
        <w:t xml:space="preserve"> – описывает состав жидкой фазы</w:t>
      </w:r>
      <w:r w:rsidR="00255841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Количественное соотношение фаз: конода </w:t>
      </w:r>
      <w:r w:rsidRPr="00E43285">
        <w:rPr>
          <w:color w:val="000000"/>
          <w:sz w:val="28"/>
          <w:szCs w:val="28"/>
          <w:lang w:val="en-US"/>
        </w:rPr>
        <w:t>fq</w:t>
      </w:r>
      <w:r w:rsidRPr="00E43285">
        <w:rPr>
          <w:color w:val="000000"/>
          <w:sz w:val="28"/>
          <w:szCs w:val="28"/>
        </w:rPr>
        <w:t>.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3A6C6C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62"/>
          <w:sz w:val="28"/>
          <w:szCs w:val="28"/>
        </w:rPr>
        <w:pict>
          <v:shape id="_x0000_i1026" type="#_x0000_t75" style="width:161.25pt;height:60pt">
            <v:imagedata r:id="rId8" o:title=""/>
          </v:shape>
        </w:pict>
      </w:r>
    </w:p>
    <w:p w:rsidR="00A46F52" w:rsidRPr="00E43285" w:rsidRDefault="00225C18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A46F52" w:rsidRPr="00E43285">
        <w:rPr>
          <w:color w:val="000000"/>
          <w:sz w:val="28"/>
          <w:szCs w:val="28"/>
        </w:rPr>
        <w:t xml:space="preserve">Жидкая фаза меняет состав по линии ликвидус – </w:t>
      </w:r>
      <w:r w:rsidR="00A46F52" w:rsidRPr="00E43285">
        <w:rPr>
          <w:color w:val="000000"/>
          <w:sz w:val="28"/>
          <w:szCs w:val="28"/>
          <w:lang w:val="en-US"/>
        </w:rPr>
        <w:t>qS</w:t>
      </w:r>
      <w:r w:rsidR="00A46F52" w:rsidRPr="00E43285">
        <w:rPr>
          <w:color w:val="000000"/>
          <w:sz w:val="28"/>
          <w:szCs w:val="28"/>
        </w:rPr>
        <w:t xml:space="preserve">, а β-фаза по линии солидус – </w:t>
      </w:r>
      <w:r w:rsidR="00A46F52" w:rsidRPr="00E43285">
        <w:rPr>
          <w:color w:val="000000"/>
          <w:sz w:val="28"/>
          <w:szCs w:val="28"/>
          <w:lang w:val="en-US"/>
        </w:rPr>
        <w:t>fE</w:t>
      </w:r>
      <w:r w:rsidR="00A46F52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Температура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 xml:space="preserve">4 </w:t>
      </w:r>
      <w:r w:rsidRPr="00E43285">
        <w:rPr>
          <w:color w:val="000000"/>
          <w:sz w:val="28"/>
          <w:szCs w:val="28"/>
        </w:rPr>
        <w:t xml:space="preserve">соответствует эвтектическому равновесию жидкости состава – </w:t>
      </w:r>
      <w:r w:rsidRPr="00E43285">
        <w:rPr>
          <w:color w:val="000000"/>
          <w:sz w:val="28"/>
          <w:szCs w:val="28"/>
          <w:lang w:val="en-US"/>
        </w:rPr>
        <w:t>S</w:t>
      </w:r>
      <w:r w:rsidRPr="00E43285">
        <w:rPr>
          <w:color w:val="000000"/>
          <w:sz w:val="28"/>
          <w:szCs w:val="28"/>
        </w:rPr>
        <w:t>, и β-фазы точки – Е.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Количественное соотношение фаз выше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>4</w:t>
      </w:r>
      <w:r w:rsidRPr="00E43285">
        <w:rPr>
          <w:color w:val="000000"/>
          <w:sz w:val="28"/>
          <w:szCs w:val="28"/>
        </w:rPr>
        <w:t>: к</w:t>
      </w:r>
      <w:r w:rsidR="00255841" w:rsidRPr="00E43285">
        <w:rPr>
          <w:color w:val="000000"/>
          <w:sz w:val="28"/>
          <w:szCs w:val="28"/>
        </w:rPr>
        <w:t>о</w:t>
      </w:r>
      <w:r w:rsidRPr="00E43285">
        <w:rPr>
          <w:color w:val="000000"/>
          <w:sz w:val="28"/>
          <w:szCs w:val="28"/>
        </w:rPr>
        <w:t xml:space="preserve">нода </w:t>
      </w:r>
      <w:r w:rsidRPr="00E43285">
        <w:rPr>
          <w:color w:val="000000"/>
          <w:sz w:val="28"/>
          <w:szCs w:val="28"/>
          <w:lang w:val="en-US"/>
        </w:rPr>
        <w:t>ES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3A6C6C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  <w:lang w:val="en-US"/>
        </w:rPr>
      </w:pPr>
      <w:r>
        <w:rPr>
          <w:color w:val="000000"/>
          <w:position w:val="-58"/>
          <w:sz w:val="28"/>
          <w:szCs w:val="28"/>
        </w:rPr>
        <w:pict>
          <v:shape id="_x0000_i1027" type="#_x0000_t75" style="width:183.75pt;height:63.75pt">
            <v:imagedata r:id="rId9" o:title=""/>
          </v:shape>
        </w:pic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Ниже точки 4 жидкая фаза претерпевает эвтектическое превращение с образованием эвтектики:</w:t>
      </w:r>
      <w:r w:rsidR="00B2347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Ж</w:t>
      </w:r>
      <w:r w:rsidRPr="00E43285">
        <w:rPr>
          <w:color w:val="000000"/>
          <w:sz w:val="28"/>
          <w:szCs w:val="28"/>
          <w:vertAlign w:val="subscript"/>
          <w:lang w:val="en-US"/>
        </w:rPr>
        <w:t>S</w:t>
      </w:r>
      <w:r w:rsidRPr="00E43285">
        <w:rPr>
          <w:color w:val="000000"/>
          <w:sz w:val="28"/>
          <w:szCs w:val="28"/>
        </w:rPr>
        <w:t xml:space="preserve"> ↔ α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,</w:t>
      </w:r>
      <w:r w:rsidR="00B2347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т</w:t>
      </w:r>
      <w:r w:rsidR="00255841" w:rsidRPr="00E43285">
        <w:rPr>
          <w:color w:val="000000"/>
          <w:sz w:val="28"/>
          <w:szCs w:val="28"/>
        </w:rPr>
        <w:t>аким</w:t>
      </w:r>
      <w:r w:rsidRPr="00E43285">
        <w:rPr>
          <w:color w:val="000000"/>
          <w:sz w:val="28"/>
          <w:szCs w:val="28"/>
        </w:rPr>
        <w:t xml:space="preserve"> о</w:t>
      </w:r>
      <w:r w:rsidR="00255841" w:rsidRPr="00E43285">
        <w:rPr>
          <w:color w:val="000000"/>
          <w:sz w:val="28"/>
          <w:szCs w:val="28"/>
        </w:rPr>
        <w:t>бразом</w:t>
      </w:r>
      <w:r w:rsidRPr="00E43285">
        <w:rPr>
          <w:color w:val="000000"/>
          <w:sz w:val="28"/>
          <w:szCs w:val="28"/>
        </w:rPr>
        <w:t>, Ж</w:t>
      </w:r>
      <w:r w:rsidRPr="00E43285">
        <w:rPr>
          <w:color w:val="000000"/>
          <w:sz w:val="28"/>
          <w:szCs w:val="28"/>
          <w:vertAlign w:val="subscript"/>
          <w:lang w:val="en-US"/>
        </w:rPr>
        <w:t>S</w:t>
      </w:r>
      <w:r w:rsidRPr="00E43285">
        <w:rPr>
          <w:color w:val="000000"/>
          <w:sz w:val="28"/>
          <w:szCs w:val="28"/>
        </w:rPr>
        <w:t xml:space="preserve"> = </w:t>
      </w:r>
      <w:r w:rsidR="00E43285" w:rsidRPr="00E43285">
        <w:rPr>
          <w:color w:val="000000"/>
          <w:sz w:val="28"/>
          <w:szCs w:val="28"/>
        </w:rPr>
        <w:t>э</w:t>
      </w:r>
      <w:r w:rsidR="00E43285">
        <w:rPr>
          <w:color w:val="000000"/>
          <w:sz w:val="28"/>
          <w:szCs w:val="28"/>
        </w:rPr>
        <w:t xml:space="preserve"> </w:t>
      </w:r>
      <w:r w:rsidR="00E43285" w:rsidRPr="00E43285">
        <w:rPr>
          <w:color w:val="000000"/>
          <w:sz w:val="28"/>
          <w:szCs w:val="28"/>
        </w:rPr>
        <w:t xml:space="preserve">(β </w:t>
      </w:r>
      <w:r w:rsidRPr="00E43285">
        <w:rPr>
          <w:color w:val="000000"/>
          <w:sz w:val="28"/>
          <w:szCs w:val="28"/>
        </w:rPr>
        <w:t>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) = 3</w:t>
      </w:r>
      <w:r w:rsidR="00E43285" w:rsidRPr="00E43285">
        <w:rPr>
          <w:color w:val="000000"/>
          <w:sz w:val="28"/>
          <w:szCs w:val="28"/>
        </w:rPr>
        <w:t>3</w:t>
      </w:r>
      <w:r w:rsidR="00E43285">
        <w:rPr>
          <w:color w:val="000000"/>
          <w:sz w:val="28"/>
          <w:szCs w:val="28"/>
        </w:rPr>
        <w:t>%</w:t>
      </w:r>
      <w:r w:rsidR="00255841" w:rsidRPr="00E43285">
        <w:rPr>
          <w:color w:val="000000"/>
          <w:sz w:val="28"/>
          <w:szCs w:val="28"/>
        </w:rPr>
        <w:t xml:space="preserve"> (см. выше); </w:t>
      </w:r>
      <w:r w:rsidRPr="00E43285">
        <w:rPr>
          <w:color w:val="000000"/>
          <w:sz w:val="28"/>
          <w:szCs w:val="28"/>
        </w:rPr>
        <w:t>β-фаза до и после превращения = 6</w:t>
      </w:r>
      <w:r w:rsidR="00E43285" w:rsidRPr="00E43285">
        <w:rPr>
          <w:color w:val="000000"/>
          <w:sz w:val="28"/>
          <w:szCs w:val="28"/>
        </w:rPr>
        <w:t>7</w:t>
      </w:r>
      <w:r w:rsidR="00E43285">
        <w:rPr>
          <w:color w:val="000000"/>
          <w:sz w:val="28"/>
          <w:szCs w:val="28"/>
        </w:rPr>
        <w:t>%</w:t>
      </w:r>
      <w:r w:rsidR="00255841" w:rsidRPr="00E43285">
        <w:rPr>
          <w:color w:val="000000"/>
          <w:sz w:val="28"/>
          <w:szCs w:val="28"/>
        </w:rPr>
        <w:t>.</w:t>
      </w:r>
    </w:p>
    <w:p w:rsidR="00CF39FE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При охлаждении до точки 5 из β-фазы выделяются соединения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(связанно с ограничением растворимости компонента </w:t>
      </w:r>
      <w:r w:rsidRPr="00E43285">
        <w:rPr>
          <w:i/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</w:rPr>
        <w:t xml:space="preserve"> в β-фазе по линии </w:t>
      </w:r>
      <w:r w:rsidRPr="00E43285">
        <w:rPr>
          <w:color w:val="000000"/>
          <w:sz w:val="28"/>
          <w:szCs w:val="28"/>
          <w:lang w:val="en-US"/>
        </w:rPr>
        <w:t>ER</w:t>
      </w:r>
      <w:r w:rsidRPr="00E43285">
        <w:rPr>
          <w:color w:val="000000"/>
          <w:sz w:val="28"/>
          <w:szCs w:val="28"/>
        </w:rPr>
        <w:t>) (выделяющиеся кристаллы называют вторичными)</w:t>
      </w:r>
      <w:r w:rsidR="00CF39FE" w:rsidRPr="00E43285">
        <w:rPr>
          <w:color w:val="000000"/>
          <w:sz w:val="28"/>
          <w:szCs w:val="28"/>
        </w:rPr>
        <w:t>.</w:t>
      </w:r>
    </w:p>
    <w:p w:rsidR="00A46F52" w:rsidRPr="00E43285" w:rsidRDefault="00CF39FE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С</w:t>
      </w:r>
      <w:r w:rsidR="00A46F52" w:rsidRPr="00E43285">
        <w:rPr>
          <w:color w:val="000000"/>
          <w:sz w:val="28"/>
          <w:szCs w:val="28"/>
        </w:rPr>
        <w:t>труктура сплава в интервале 4 – 5: β + эвт</w:t>
      </w:r>
      <w:r w:rsidRPr="00E43285">
        <w:rPr>
          <w:color w:val="000000"/>
          <w:sz w:val="28"/>
          <w:szCs w:val="28"/>
        </w:rPr>
        <w:t>-к</w:t>
      </w:r>
      <w:r w:rsidR="00E43285" w:rsidRPr="00E43285">
        <w:rPr>
          <w:color w:val="000000"/>
          <w:sz w:val="28"/>
          <w:szCs w:val="28"/>
        </w:rPr>
        <w:t>а</w:t>
      </w:r>
      <w:r w:rsidR="00E43285">
        <w:rPr>
          <w:color w:val="000000"/>
          <w:sz w:val="28"/>
          <w:szCs w:val="28"/>
        </w:rPr>
        <w:t xml:space="preserve"> </w:t>
      </w:r>
      <w:r w:rsidR="00E43285" w:rsidRPr="00E43285">
        <w:rPr>
          <w:color w:val="000000"/>
          <w:sz w:val="28"/>
          <w:szCs w:val="28"/>
        </w:rPr>
        <w:t xml:space="preserve">(β </w:t>
      </w:r>
      <w:r w:rsidR="00A46F52" w:rsidRPr="00E43285">
        <w:rPr>
          <w:color w:val="000000"/>
          <w:sz w:val="28"/>
          <w:szCs w:val="28"/>
        </w:rPr>
        <w:t>+ А</w:t>
      </w:r>
      <w:r w:rsidR="00A46F52"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="00A46F52" w:rsidRPr="00E43285">
        <w:rPr>
          <w:color w:val="000000"/>
          <w:sz w:val="28"/>
          <w:szCs w:val="28"/>
        </w:rPr>
        <w:t>В</w:t>
      </w:r>
      <w:r w:rsidR="00A46F52"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="00A46F52" w:rsidRPr="00E43285">
        <w:rPr>
          <w:color w:val="000000"/>
          <w:sz w:val="28"/>
          <w:szCs w:val="28"/>
        </w:rPr>
        <w:t>) + А</w:t>
      </w:r>
      <w:r w:rsidR="00A46F52"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="00A46F52" w:rsidRPr="00E43285">
        <w:rPr>
          <w:color w:val="000000"/>
          <w:sz w:val="28"/>
          <w:szCs w:val="28"/>
        </w:rPr>
        <w:t>В</w:t>
      </w:r>
      <w:r w:rsidR="00A46F52" w:rsidRPr="00E43285">
        <w:rPr>
          <w:color w:val="000000"/>
          <w:sz w:val="28"/>
          <w:szCs w:val="28"/>
          <w:vertAlign w:val="subscript"/>
          <w:lang w:val="en-US"/>
        </w:rPr>
        <w:t>mII</w:t>
      </w:r>
      <w:r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E43285">
        <w:rPr>
          <w:color w:val="000000"/>
          <w:sz w:val="28"/>
          <w:szCs w:val="28"/>
        </w:rPr>
        <w:t xml:space="preserve">При температуре несколько ниже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>5</w:t>
      </w:r>
      <w:r w:rsidRPr="00E43285">
        <w:rPr>
          <w:color w:val="000000"/>
          <w:sz w:val="28"/>
          <w:szCs w:val="28"/>
        </w:rPr>
        <w:t xml:space="preserve"> происходит эвтектоидное превращение, β-фаза распадается с образованием двух фаз:</w:t>
      </w:r>
      <w:r w:rsidR="00B2347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β ↔ α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Для расчета структуры после превращения за к</w:t>
      </w:r>
      <w:r w:rsidR="00CF39FE" w:rsidRPr="00E43285">
        <w:rPr>
          <w:color w:val="000000"/>
          <w:sz w:val="28"/>
          <w:szCs w:val="28"/>
        </w:rPr>
        <w:t>о</w:t>
      </w:r>
      <w:r w:rsidRPr="00E43285">
        <w:rPr>
          <w:color w:val="000000"/>
          <w:sz w:val="28"/>
          <w:szCs w:val="28"/>
        </w:rPr>
        <w:t xml:space="preserve">ноду принимаем </w:t>
      </w:r>
      <w:r w:rsidRPr="00E43285">
        <w:rPr>
          <w:color w:val="000000"/>
          <w:sz w:val="28"/>
          <w:szCs w:val="28"/>
          <w:lang w:val="en-US"/>
        </w:rPr>
        <w:t>RC</w:t>
      </w:r>
      <w:r w:rsidRPr="00E43285">
        <w:rPr>
          <w:color w:val="000000"/>
          <w:sz w:val="28"/>
          <w:szCs w:val="28"/>
        </w:rPr>
        <w:t xml:space="preserve"> – 10</w:t>
      </w:r>
      <w:r w:rsidR="00E43285" w:rsidRPr="00E43285">
        <w:rPr>
          <w:color w:val="000000"/>
          <w:sz w:val="28"/>
          <w:szCs w:val="28"/>
        </w:rPr>
        <w:t>0</w:t>
      </w:r>
      <w:r w:rsidR="00E43285">
        <w:rPr>
          <w:color w:val="000000"/>
          <w:sz w:val="28"/>
          <w:szCs w:val="28"/>
        </w:rPr>
        <w:t>%</w:t>
      </w:r>
      <w:r w:rsidR="00CF39FE" w:rsidRPr="00E43285">
        <w:rPr>
          <w:color w:val="000000"/>
          <w:sz w:val="28"/>
          <w:szCs w:val="28"/>
        </w:rPr>
        <w:t>.</w: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3A6C6C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58"/>
          <w:sz w:val="28"/>
          <w:szCs w:val="28"/>
        </w:rPr>
        <w:pict>
          <v:shape id="_x0000_i1028" type="#_x0000_t75" style="width:276.75pt;height:63.75pt">
            <v:imagedata r:id="rId10" o:title=""/>
          </v:shape>
        </w:pict>
      </w:r>
    </w:p>
    <w:p w:rsidR="00B23475" w:rsidRDefault="00B23475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Эта структура будет присутствовать до комнатной температуры (эвтектои</w:t>
      </w:r>
      <w:r w:rsidR="00E43285" w:rsidRPr="00E43285">
        <w:rPr>
          <w:color w:val="000000"/>
          <w:sz w:val="28"/>
          <w:szCs w:val="28"/>
        </w:rPr>
        <w:t>д</w:t>
      </w:r>
      <w:r w:rsidR="00E43285">
        <w:rPr>
          <w:color w:val="000000"/>
          <w:sz w:val="28"/>
          <w:szCs w:val="28"/>
        </w:rPr>
        <w:t xml:space="preserve"> </w:t>
      </w:r>
      <w:r w:rsidR="00E43285" w:rsidRPr="00E43285">
        <w:rPr>
          <w:color w:val="000000"/>
          <w:sz w:val="28"/>
          <w:szCs w:val="28"/>
        </w:rPr>
        <w:t xml:space="preserve">(α </w:t>
      </w:r>
      <w:r w:rsidRPr="00E43285">
        <w:rPr>
          <w:color w:val="000000"/>
          <w:sz w:val="28"/>
          <w:szCs w:val="28"/>
        </w:rPr>
        <w:t>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) + эвтектик</w:t>
      </w:r>
      <w:r w:rsidR="00E43285" w:rsidRPr="00E43285">
        <w:rPr>
          <w:color w:val="000000"/>
          <w:sz w:val="28"/>
          <w:szCs w:val="28"/>
        </w:rPr>
        <w:t>а</w:t>
      </w:r>
      <w:r w:rsidR="00E43285">
        <w:rPr>
          <w:color w:val="000000"/>
          <w:sz w:val="28"/>
          <w:szCs w:val="28"/>
        </w:rPr>
        <w:t xml:space="preserve"> </w:t>
      </w:r>
      <w:r w:rsidR="00E43285" w:rsidRPr="00E43285">
        <w:rPr>
          <w:color w:val="000000"/>
          <w:sz w:val="28"/>
          <w:szCs w:val="28"/>
        </w:rPr>
        <w:t>(эвтектоид(</w:t>
      </w:r>
      <w:r w:rsidRPr="00E43285">
        <w:rPr>
          <w:color w:val="000000"/>
          <w:sz w:val="28"/>
          <w:szCs w:val="28"/>
        </w:rPr>
        <w:t>α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) + 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>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)</w:t>
      </w:r>
      <w:r w:rsidR="00CA0322" w:rsidRPr="00E43285">
        <w:rPr>
          <w:color w:val="000000"/>
          <w:sz w:val="28"/>
          <w:szCs w:val="28"/>
        </w:rPr>
        <w:t xml:space="preserve"> + А</w:t>
      </w:r>
      <w:r w:rsidR="00CA0322"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="00CA0322" w:rsidRPr="00E43285">
        <w:rPr>
          <w:color w:val="000000"/>
          <w:sz w:val="28"/>
          <w:szCs w:val="28"/>
        </w:rPr>
        <w:t>В</w:t>
      </w:r>
      <w:r w:rsidR="00CA0322" w:rsidRPr="00E43285">
        <w:rPr>
          <w:color w:val="000000"/>
          <w:sz w:val="28"/>
          <w:szCs w:val="28"/>
          <w:vertAlign w:val="subscript"/>
          <w:lang w:val="en-US"/>
        </w:rPr>
        <w:t>mII</w:t>
      </w:r>
      <w:r w:rsidRPr="00E43285">
        <w:rPr>
          <w:color w:val="000000"/>
          <w:sz w:val="28"/>
          <w:szCs w:val="28"/>
        </w:rPr>
        <w:t>)</w:t>
      </w:r>
      <w:r w:rsidR="00CA0322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Количество фаз при </w:t>
      </w:r>
      <w:r w:rsidRPr="00E43285">
        <w:rPr>
          <w:color w:val="000000"/>
          <w:sz w:val="28"/>
          <w:szCs w:val="28"/>
          <w:lang w:val="en-US"/>
        </w:rPr>
        <w:t>t</w:t>
      </w:r>
      <w:r w:rsidRPr="00E43285">
        <w:rPr>
          <w:color w:val="000000"/>
          <w:sz w:val="28"/>
          <w:szCs w:val="28"/>
          <w:vertAlign w:val="subscript"/>
        </w:rPr>
        <w:t>комн</w:t>
      </w:r>
      <w:r w:rsidRPr="00E43285">
        <w:rPr>
          <w:color w:val="000000"/>
          <w:sz w:val="28"/>
          <w:szCs w:val="28"/>
        </w:rPr>
        <w:t xml:space="preserve">: </w:t>
      </w:r>
      <w:r w:rsidRPr="00E43285">
        <w:rPr>
          <w:color w:val="000000"/>
          <w:sz w:val="28"/>
          <w:szCs w:val="28"/>
          <w:lang w:val="en-US"/>
        </w:rPr>
        <w:t>NC΄</w:t>
      </w:r>
      <w:r w:rsidRPr="00E43285">
        <w:rPr>
          <w:color w:val="000000"/>
          <w:sz w:val="28"/>
          <w:szCs w:val="28"/>
        </w:rPr>
        <w:t xml:space="preserve"> </w:t>
      </w:r>
      <w:r w:rsidR="00E43285">
        <w:rPr>
          <w:color w:val="000000"/>
          <w:sz w:val="28"/>
          <w:szCs w:val="28"/>
        </w:rPr>
        <w:t>–</w:t>
      </w:r>
      <w:r w:rsidR="00E43285" w:rsidRPr="00E43285">
        <w:rPr>
          <w:color w:val="000000"/>
          <w:sz w:val="28"/>
          <w:szCs w:val="28"/>
        </w:rPr>
        <w:t xml:space="preserve"> </w:t>
      </w:r>
      <w:r w:rsidR="00CA0322" w:rsidRPr="00E43285">
        <w:rPr>
          <w:color w:val="000000"/>
          <w:sz w:val="28"/>
          <w:szCs w:val="28"/>
        </w:rPr>
        <w:t>конода</w:t>
      </w:r>
      <w:r w:rsidR="00225C18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α =</w:t>
      </w:r>
      <w:r w:rsidR="00E43285" w:rsidRPr="00E43285">
        <w:rPr>
          <w:color w:val="000000"/>
          <w:sz w:val="28"/>
          <w:szCs w:val="28"/>
        </w:rPr>
        <w:t>?</w:t>
      </w:r>
      <w:r w:rsidR="00E43285">
        <w:rPr>
          <w:color w:val="000000"/>
          <w:sz w:val="28"/>
          <w:szCs w:val="28"/>
        </w:rPr>
        <w:t>%</w:t>
      </w:r>
      <w:r w:rsidR="00CA0322" w:rsidRPr="00E43285">
        <w:rPr>
          <w:color w:val="000000"/>
          <w:sz w:val="28"/>
          <w:szCs w:val="28"/>
        </w:rPr>
        <w:t>,</w:t>
      </w:r>
      <w:r w:rsid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А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Pr="00E43285">
        <w:rPr>
          <w:color w:val="000000"/>
          <w:sz w:val="28"/>
          <w:szCs w:val="28"/>
        </w:rPr>
        <w:t xml:space="preserve"> В</w:t>
      </w:r>
      <w:r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 xml:space="preserve"> =</w:t>
      </w:r>
      <w:r w:rsidR="00E43285" w:rsidRPr="00E43285">
        <w:rPr>
          <w:color w:val="000000"/>
          <w:sz w:val="28"/>
          <w:szCs w:val="28"/>
        </w:rPr>
        <w:t>?</w:t>
      </w:r>
      <w:r w:rsidR="00E43285">
        <w:rPr>
          <w:color w:val="000000"/>
          <w:sz w:val="28"/>
          <w:szCs w:val="28"/>
        </w:rPr>
        <w:t>%</w:t>
      </w:r>
      <w:r w:rsidR="00CA0322" w:rsidRPr="00E43285">
        <w:rPr>
          <w:color w:val="000000"/>
          <w:sz w:val="28"/>
          <w:szCs w:val="28"/>
        </w:rPr>
        <w:t>.</w:t>
      </w:r>
    </w:p>
    <w:p w:rsidR="00A46F52" w:rsidRPr="00FE58CE" w:rsidRDefault="00225C18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A46F52" w:rsidRPr="00FE58CE">
        <w:rPr>
          <w:color w:val="000000"/>
          <w:sz w:val="28"/>
          <w:szCs w:val="28"/>
        </w:rPr>
        <w:t>Кратко рассмотрим ряд диаграмм</w:t>
      </w:r>
    </w:p>
    <w:p w:rsidR="00225C18" w:rsidRPr="00E43285" w:rsidRDefault="00225C18" w:rsidP="00E43285">
      <w:pPr>
        <w:tabs>
          <w:tab w:val="left" w:pos="148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</w:p>
    <w:p w:rsidR="00A46F52" w:rsidRPr="00E43285" w:rsidRDefault="003A6C6C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29" type="#_x0000_t75" style="width:327pt;height:266.25pt">
            <v:imagedata r:id="rId11" o:title=""/>
          </v:shape>
        </w:pict>
      </w:r>
    </w:p>
    <w:p w:rsidR="00D1015A" w:rsidRPr="00E43285" w:rsidRDefault="00D1015A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Рисунок 2. Диаграмма состояния</w:t>
      </w:r>
    </w:p>
    <w:p w:rsidR="00D1015A" w:rsidRPr="00E43285" w:rsidRDefault="00D1015A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</w:t>
      </w:r>
      <w:r w:rsidRPr="00E43285">
        <w:rPr>
          <w:color w:val="000000"/>
          <w:sz w:val="28"/>
          <w:szCs w:val="28"/>
          <w:lang w:val="en-US"/>
        </w:rPr>
        <w:t>KSN</w:t>
      </w:r>
      <w:r w:rsidRPr="00E43285">
        <w:rPr>
          <w:color w:val="000000"/>
          <w:sz w:val="28"/>
          <w:szCs w:val="28"/>
        </w:rPr>
        <w:t xml:space="preserve"> </w:t>
      </w:r>
      <w:r w:rsidR="00E43285">
        <w:rPr>
          <w:color w:val="000000"/>
          <w:sz w:val="28"/>
          <w:szCs w:val="28"/>
        </w:rPr>
        <w:t>–</w:t>
      </w:r>
      <w:r w:rsidR="00E43285" w:rsidRP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линия эвтектоидного превращения (</w:t>
      </w:r>
      <w:r w:rsidRPr="00E43285">
        <w:rPr>
          <w:color w:val="000000"/>
          <w:sz w:val="28"/>
          <w:szCs w:val="28"/>
          <w:lang w:val="en-US"/>
        </w:rPr>
        <w:t>I</w:t>
      </w:r>
      <w:r w:rsidR="00E43285">
        <w:rPr>
          <w:color w:val="000000"/>
          <w:sz w:val="28"/>
          <w:szCs w:val="28"/>
        </w:rPr>
        <w:t>-</w:t>
      </w:r>
      <w:r w:rsidR="00E43285" w:rsidRPr="00E43285">
        <w:rPr>
          <w:color w:val="000000"/>
          <w:sz w:val="28"/>
          <w:szCs w:val="28"/>
        </w:rPr>
        <w:t>г</w:t>
      </w:r>
      <w:r w:rsidRPr="00E43285">
        <w:rPr>
          <w:color w:val="000000"/>
          <w:sz w:val="28"/>
          <w:szCs w:val="28"/>
        </w:rPr>
        <w:t>о)</w:t>
      </w:r>
      <w:r w:rsidR="00D1015A" w:rsidRPr="00E43285">
        <w:rPr>
          <w:color w:val="000000"/>
          <w:sz w:val="28"/>
          <w:szCs w:val="28"/>
        </w:rPr>
        <w:t>: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γ</w:t>
      </w:r>
      <w:r w:rsidRPr="00E43285">
        <w:rPr>
          <w:color w:val="000000"/>
          <w:sz w:val="28"/>
          <w:szCs w:val="28"/>
          <w:vertAlign w:val="subscript"/>
          <w:lang w:val="en-US"/>
        </w:rPr>
        <w:t>S</w:t>
      </w:r>
      <w:r w:rsidRPr="00E43285">
        <w:rPr>
          <w:color w:val="000000"/>
          <w:sz w:val="28"/>
          <w:szCs w:val="28"/>
        </w:rPr>
        <w:t xml:space="preserve"> ↔ δ</w:t>
      </w:r>
      <w:r w:rsidRPr="00E43285">
        <w:rPr>
          <w:color w:val="000000"/>
          <w:sz w:val="28"/>
          <w:szCs w:val="28"/>
          <w:vertAlign w:val="subscript"/>
        </w:rPr>
        <w:t>к</w:t>
      </w:r>
      <w:r w:rsidRPr="00E43285">
        <w:rPr>
          <w:color w:val="000000"/>
          <w:sz w:val="28"/>
          <w:szCs w:val="28"/>
        </w:rPr>
        <w:t xml:space="preserve"> + ε</w:t>
      </w:r>
      <w:r w:rsidRPr="00E43285">
        <w:rPr>
          <w:color w:val="000000"/>
          <w:sz w:val="28"/>
          <w:szCs w:val="28"/>
          <w:vertAlign w:val="subscript"/>
          <w:lang w:val="en-US"/>
        </w:rPr>
        <w:t>N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  <w:lang w:val="en-US"/>
        </w:rPr>
        <w:t>I</w:t>
      </w:r>
      <w:r w:rsidRPr="00E43285">
        <w:rPr>
          <w:color w:val="000000"/>
          <w:sz w:val="28"/>
          <w:szCs w:val="28"/>
        </w:rPr>
        <w:t xml:space="preserve"> эвтектоид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</w:t>
      </w:r>
      <w:r w:rsidRPr="00E43285">
        <w:rPr>
          <w:color w:val="000000"/>
          <w:sz w:val="28"/>
          <w:szCs w:val="28"/>
          <w:lang w:val="en-US"/>
        </w:rPr>
        <w:t>PCD</w:t>
      </w:r>
      <w:r w:rsidRPr="00E43285">
        <w:rPr>
          <w:color w:val="000000"/>
          <w:sz w:val="28"/>
          <w:szCs w:val="28"/>
        </w:rPr>
        <w:t xml:space="preserve"> </w:t>
      </w:r>
      <w:r w:rsidR="00E43285">
        <w:rPr>
          <w:color w:val="000000"/>
          <w:sz w:val="28"/>
          <w:szCs w:val="28"/>
        </w:rPr>
        <w:t>–</w:t>
      </w:r>
      <w:r w:rsidR="00E43285" w:rsidRP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линия эвтектоидного превращения (</w:t>
      </w:r>
      <w:r w:rsidRPr="00E43285">
        <w:rPr>
          <w:color w:val="000000"/>
          <w:sz w:val="28"/>
          <w:szCs w:val="28"/>
          <w:lang w:val="en-US"/>
        </w:rPr>
        <w:t>II</w:t>
      </w:r>
      <w:r w:rsidR="00E43285">
        <w:rPr>
          <w:color w:val="000000"/>
          <w:sz w:val="28"/>
          <w:szCs w:val="28"/>
        </w:rPr>
        <w:t>-</w:t>
      </w:r>
      <w:r w:rsidR="00E43285" w:rsidRPr="00E43285">
        <w:rPr>
          <w:color w:val="000000"/>
          <w:sz w:val="28"/>
          <w:szCs w:val="28"/>
        </w:rPr>
        <w:t>г</w:t>
      </w:r>
      <w:r w:rsidRPr="00E43285">
        <w:rPr>
          <w:color w:val="000000"/>
          <w:sz w:val="28"/>
          <w:szCs w:val="28"/>
        </w:rPr>
        <w:t>о)</w:t>
      </w:r>
      <w:r w:rsidR="00D1015A" w:rsidRPr="00E43285">
        <w:rPr>
          <w:color w:val="000000"/>
          <w:sz w:val="28"/>
          <w:szCs w:val="28"/>
        </w:rPr>
        <w:t>: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γ</w:t>
      </w:r>
      <w:r w:rsidRPr="00E43285">
        <w:rPr>
          <w:color w:val="000000"/>
          <w:sz w:val="28"/>
          <w:szCs w:val="28"/>
          <w:vertAlign w:val="subscript"/>
        </w:rPr>
        <w:t>С</w:t>
      </w:r>
      <w:r w:rsidRPr="00E43285">
        <w:rPr>
          <w:color w:val="000000"/>
          <w:sz w:val="28"/>
          <w:szCs w:val="28"/>
        </w:rPr>
        <w:t xml:space="preserve"> ↔ ε</w:t>
      </w:r>
      <w:r w:rsidRPr="00E43285">
        <w:rPr>
          <w:color w:val="000000"/>
          <w:sz w:val="28"/>
          <w:szCs w:val="28"/>
          <w:vertAlign w:val="subscript"/>
        </w:rPr>
        <w:t>Р</w:t>
      </w:r>
      <w:r w:rsidRPr="00E43285">
        <w:rPr>
          <w:color w:val="000000"/>
          <w:sz w:val="28"/>
          <w:szCs w:val="28"/>
        </w:rPr>
        <w:t xml:space="preserve"> + β</w:t>
      </w:r>
      <w:r w:rsidRPr="00E43285">
        <w:rPr>
          <w:color w:val="000000"/>
          <w:sz w:val="28"/>
          <w:szCs w:val="28"/>
          <w:vertAlign w:val="subscript"/>
        </w:rPr>
        <w:t>.</w:t>
      </w:r>
      <w:r w:rsidRPr="00E43285">
        <w:rPr>
          <w:color w:val="000000"/>
          <w:sz w:val="28"/>
          <w:szCs w:val="28"/>
          <w:vertAlign w:val="subscript"/>
          <w:lang w:val="en-US"/>
        </w:rPr>
        <w:t>D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  <w:lang w:val="en-US"/>
        </w:rPr>
        <w:t>II</w:t>
      </w:r>
      <w:r w:rsidRPr="00E43285">
        <w:rPr>
          <w:color w:val="000000"/>
          <w:sz w:val="28"/>
          <w:szCs w:val="28"/>
        </w:rPr>
        <w:t xml:space="preserve"> эвтектоид</w:t>
      </w:r>
    </w:p>
    <w:p w:rsidR="00A46F52" w:rsidRPr="00E43285" w:rsidRDefault="00D1015A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Фаза </w:t>
      </w:r>
      <w:r w:rsidR="00A46F52" w:rsidRPr="00E43285">
        <w:rPr>
          <w:color w:val="000000"/>
          <w:sz w:val="28"/>
          <w:szCs w:val="28"/>
        </w:rPr>
        <w:t>ε – стойкое химическое соединение с переменным составом (А</w:t>
      </w:r>
      <w:r w:rsidR="00A46F52"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="00A46F52" w:rsidRPr="00E43285">
        <w:rPr>
          <w:color w:val="000000"/>
          <w:sz w:val="28"/>
          <w:szCs w:val="28"/>
        </w:rPr>
        <w:t>В</w:t>
      </w:r>
      <w:r w:rsidR="00A46F52"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="00A46F52" w:rsidRPr="00E43285">
        <w:rPr>
          <w:color w:val="000000"/>
          <w:sz w:val="28"/>
          <w:szCs w:val="28"/>
        </w:rPr>
        <w:t>).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</w:t>
      </w:r>
      <w:r w:rsidRPr="00E43285">
        <w:rPr>
          <w:color w:val="000000"/>
          <w:sz w:val="28"/>
          <w:szCs w:val="28"/>
          <w:lang w:val="en-US"/>
        </w:rPr>
        <w:t>HIR</w:t>
      </w:r>
      <w:r w:rsidRPr="00E43285">
        <w:rPr>
          <w:color w:val="000000"/>
          <w:sz w:val="28"/>
          <w:szCs w:val="28"/>
        </w:rPr>
        <w:t xml:space="preserve"> </w:t>
      </w:r>
      <w:r w:rsidR="00E43285">
        <w:rPr>
          <w:color w:val="000000"/>
          <w:sz w:val="28"/>
          <w:szCs w:val="28"/>
        </w:rPr>
        <w:t xml:space="preserve">– </w:t>
      </w:r>
      <w:r w:rsidR="00E43285" w:rsidRPr="00E43285">
        <w:rPr>
          <w:color w:val="000000"/>
          <w:sz w:val="28"/>
          <w:szCs w:val="28"/>
        </w:rPr>
        <w:t>л</w:t>
      </w:r>
      <w:r w:rsidRPr="00E43285">
        <w:rPr>
          <w:color w:val="000000"/>
          <w:sz w:val="28"/>
          <w:szCs w:val="28"/>
        </w:rPr>
        <w:t>иния перитектоидного превращения: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δ</w:t>
      </w:r>
      <w:r w:rsidRPr="00E43285">
        <w:rPr>
          <w:color w:val="000000"/>
          <w:sz w:val="28"/>
          <w:szCs w:val="28"/>
          <w:vertAlign w:val="subscript"/>
          <w:lang w:val="en-US"/>
        </w:rPr>
        <w:t>H</w:t>
      </w:r>
      <w:r w:rsidRPr="00E43285">
        <w:rPr>
          <w:color w:val="000000"/>
          <w:sz w:val="28"/>
          <w:szCs w:val="28"/>
        </w:rPr>
        <w:t xml:space="preserve"> + ε</w:t>
      </w:r>
      <w:r w:rsidRPr="00E43285">
        <w:rPr>
          <w:color w:val="000000"/>
          <w:sz w:val="28"/>
          <w:szCs w:val="28"/>
          <w:vertAlign w:val="subscript"/>
          <w:lang w:val="en-US"/>
        </w:rPr>
        <w:t>R</w:t>
      </w:r>
      <w:r w:rsidRPr="00E43285">
        <w:rPr>
          <w:color w:val="000000"/>
          <w:sz w:val="28"/>
          <w:szCs w:val="28"/>
        </w:rPr>
        <w:t xml:space="preserve"> ↔ α</w:t>
      </w:r>
      <w:r w:rsidR="00D1015A" w:rsidRPr="00E43285">
        <w:rPr>
          <w:color w:val="000000"/>
          <w:sz w:val="28"/>
          <w:szCs w:val="28"/>
          <w:vertAlign w:val="subscript"/>
          <w:lang w:val="en-US"/>
        </w:rPr>
        <w:t>J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Рассмотр</w:t>
      </w:r>
      <w:r w:rsidR="00D1015A" w:rsidRPr="00E43285">
        <w:rPr>
          <w:color w:val="000000"/>
          <w:sz w:val="28"/>
          <w:szCs w:val="28"/>
        </w:rPr>
        <w:t>им</w:t>
      </w:r>
      <w:r w:rsidRPr="00E43285">
        <w:rPr>
          <w:color w:val="000000"/>
          <w:sz w:val="28"/>
          <w:szCs w:val="28"/>
        </w:rPr>
        <w:t xml:space="preserve"> кристаллизацию и ход превращения сплавов</w:t>
      </w:r>
      <w:r w:rsidR="00D1015A" w:rsidRPr="00E43285">
        <w:rPr>
          <w:color w:val="000000"/>
          <w:sz w:val="28"/>
          <w:szCs w:val="28"/>
        </w:rPr>
        <w:t>.</w:t>
      </w:r>
    </w:p>
    <w:p w:rsidR="00225C18" w:rsidRDefault="00225C18" w:rsidP="00E43285">
      <w:pPr>
        <w:tabs>
          <w:tab w:val="left" w:pos="1485"/>
        </w:tabs>
        <w:spacing w:line="360" w:lineRule="auto"/>
        <w:ind w:firstLine="709"/>
        <w:jc w:val="both"/>
        <w:rPr>
          <w:b/>
          <w:i/>
          <w:color w:val="000000"/>
          <w:sz w:val="28"/>
          <w:szCs w:val="28"/>
        </w:rPr>
      </w:pPr>
    </w:p>
    <w:p w:rsidR="00A46F52" w:rsidRPr="00225C18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225C18">
        <w:rPr>
          <w:b/>
          <w:color w:val="000000"/>
          <w:sz w:val="28"/>
          <w:szCs w:val="28"/>
        </w:rPr>
        <w:t xml:space="preserve">Сплав </w:t>
      </w:r>
      <w:r w:rsidR="00225C18">
        <w:rPr>
          <w:b/>
          <w:color w:val="000000"/>
          <w:sz w:val="28"/>
          <w:szCs w:val="28"/>
        </w:rPr>
        <w:t>1</w:t>
      </w:r>
    </w:p>
    <w:p w:rsidR="00225C18" w:rsidRDefault="00225C18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Выше т. 1 сплав находится в жидком состоянии.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Интервал 1 – 2 – происходит выделение кристаллов γ-фазы.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Интервал 2 – 3 – существует γ-фаза.</w:t>
      </w:r>
    </w:p>
    <w:p w:rsidR="00A46F52" w:rsidRPr="00E43285" w:rsidRDefault="003F2DAE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Интервал 3 – 4 – п</w:t>
      </w:r>
      <w:r w:rsidR="00A46F52" w:rsidRPr="00E43285">
        <w:rPr>
          <w:color w:val="000000"/>
          <w:sz w:val="28"/>
          <w:szCs w:val="28"/>
        </w:rPr>
        <w:t xml:space="preserve">роисходит выделение нестойкого химического соединения ε </w:t>
      </w:r>
      <w:r w:rsidRPr="00E43285">
        <w:rPr>
          <w:color w:val="000000"/>
          <w:sz w:val="28"/>
          <w:szCs w:val="28"/>
        </w:rPr>
        <w:t>(</w:t>
      </w:r>
      <w:r w:rsidR="00A46F52" w:rsidRPr="00E43285">
        <w:rPr>
          <w:color w:val="000000"/>
          <w:sz w:val="28"/>
          <w:szCs w:val="28"/>
        </w:rPr>
        <w:t>А</w:t>
      </w:r>
      <w:r w:rsidR="00A46F52" w:rsidRPr="00E43285">
        <w:rPr>
          <w:color w:val="000000"/>
          <w:sz w:val="28"/>
          <w:szCs w:val="28"/>
          <w:vertAlign w:val="subscript"/>
          <w:lang w:val="en-US"/>
        </w:rPr>
        <w:t>n</w:t>
      </w:r>
      <w:r w:rsidR="00A46F52" w:rsidRPr="00E43285">
        <w:rPr>
          <w:color w:val="000000"/>
          <w:sz w:val="28"/>
          <w:szCs w:val="28"/>
        </w:rPr>
        <w:t xml:space="preserve"> В</w:t>
      </w:r>
      <w:r w:rsidR="00A46F52" w:rsidRPr="00E43285">
        <w:rPr>
          <w:color w:val="000000"/>
          <w:sz w:val="28"/>
          <w:szCs w:val="28"/>
          <w:vertAlign w:val="subscript"/>
          <w:lang w:val="en-US"/>
        </w:rPr>
        <w:t>m</w:t>
      </w:r>
      <w:r w:rsidRPr="00E43285">
        <w:rPr>
          <w:color w:val="000000"/>
          <w:sz w:val="28"/>
          <w:szCs w:val="28"/>
        </w:rPr>
        <w:t>)</w:t>
      </w:r>
      <w:r w:rsidR="00A46F52" w:rsidRPr="00E43285">
        <w:rPr>
          <w:color w:val="000000"/>
          <w:sz w:val="28"/>
          <w:szCs w:val="28"/>
        </w:rPr>
        <w:t>.</w:t>
      </w:r>
    </w:p>
    <w:p w:rsidR="003F2DAE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В т. 4 происходят эвтектоидное превращение:</w:t>
      </w:r>
    </w:p>
    <w:p w:rsidR="00E43285" w:rsidRDefault="003F2DAE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ε + </w:t>
      </w:r>
      <w:r w:rsidR="00A46F52" w:rsidRPr="00E43285">
        <w:rPr>
          <w:color w:val="000000"/>
          <w:sz w:val="28"/>
          <w:szCs w:val="28"/>
        </w:rPr>
        <w:t>γ ↔ ε + (δ + ε)</w:t>
      </w:r>
    </w:p>
    <w:p w:rsidR="00A46F52" w:rsidRPr="00E43285" w:rsidRDefault="003F2DAE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э</w:t>
      </w:r>
      <w:r w:rsidR="00A46F52" w:rsidRPr="00E43285">
        <w:rPr>
          <w:color w:val="000000"/>
          <w:sz w:val="28"/>
          <w:szCs w:val="28"/>
        </w:rPr>
        <w:t>втектоид</w:t>
      </w:r>
    </w:p>
    <w:p w:rsidR="009F6B57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В т. 5 происходит перитектоидное превращение: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δ + ε ↔ α + ε</w:t>
      </w:r>
      <w:r w:rsidRPr="00E43285">
        <w:rPr>
          <w:color w:val="000000"/>
          <w:sz w:val="28"/>
          <w:szCs w:val="28"/>
          <w:vertAlign w:val="subscript"/>
        </w:rPr>
        <w:t>ост</w:t>
      </w:r>
      <w:r w:rsidR="009F6B57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Сплав </w:t>
      </w:r>
      <w:r w:rsidRPr="00E43285">
        <w:rPr>
          <w:color w:val="000000"/>
          <w:sz w:val="28"/>
          <w:szCs w:val="28"/>
          <w:lang w:val="en-US"/>
        </w:rPr>
        <w:t>II</w:t>
      </w:r>
      <w:r w:rsidRPr="00E43285">
        <w:rPr>
          <w:color w:val="000000"/>
          <w:sz w:val="28"/>
          <w:szCs w:val="28"/>
        </w:rPr>
        <w:t xml:space="preserve"> и </w:t>
      </w:r>
      <w:r w:rsidRPr="00E43285">
        <w:rPr>
          <w:color w:val="000000"/>
          <w:sz w:val="28"/>
          <w:szCs w:val="28"/>
          <w:lang w:val="en-US"/>
        </w:rPr>
        <w:t>III</w:t>
      </w:r>
      <w:r w:rsidRPr="00E43285">
        <w:rPr>
          <w:color w:val="000000"/>
          <w:sz w:val="28"/>
          <w:szCs w:val="28"/>
        </w:rPr>
        <w:t xml:space="preserve"> – рассмотреть студентам.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E1796" w:rsidRPr="00E43285" w:rsidRDefault="003A6C6C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30" type="#_x0000_t75" style="width:360.75pt;height:245.25pt">
            <v:imagedata r:id="rId12" o:title=""/>
          </v:shape>
        </w:pict>
      </w:r>
    </w:p>
    <w:p w:rsidR="002E1796" w:rsidRPr="00E43285" w:rsidRDefault="002E1796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Рисунок 3. Диаграмма состояния</w:t>
      </w:r>
    </w:p>
    <w:p w:rsidR="002E1796" w:rsidRPr="00E43285" w:rsidRDefault="002E1796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E1796" w:rsidRPr="00E43285" w:rsidRDefault="002E1796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Линия солидус – Т</w:t>
      </w:r>
      <w:r w:rsidRPr="00E43285">
        <w:rPr>
          <w:color w:val="000000"/>
          <w:sz w:val="28"/>
          <w:szCs w:val="28"/>
          <w:vertAlign w:val="subscript"/>
        </w:rPr>
        <w:t>А</w:t>
      </w:r>
      <w:r w:rsidRPr="00E43285">
        <w:rPr>
          <w:color w:val="000000"/>
          <w:sz w:val="28"/>
          <w:szCs w:val="28"/>
        </w:rPr>
        <w:t>12456Т</w:t>
      </w:r>
      <w:r w:rsidRPr="00E43285">
        <w:rPr>
          <w:color w:val="000000"/>
          <w:sz w:val="28"/>
          <w:szCs w:val="28"/>
          <w:vertAlign w:val="subscript"/>
        </w:rPr>
        <w:t>В</w:t>
      </w:r>
      <w:r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485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Линия 123 – претектическое равновесие</w:t>
      </w:r>
      <w:r w:rsidR="002E1796" w:rsidRPr="00E43285">
        <w:rPr>
          <w:color w:val="000000"/>
          <w:sz w:val="28"/>
          <w:szCs w:val="28"/>
        </w:rPr>
        <w:t>:</w:t>
      </w:r>
    </w:p>
    <w:p w:rsidR="00D564BE" w:rsidRDefault="002E1796" w:rsidP="00D564BE">
      <w:pPr>
        <w:tabs>
          <w:tab w:val="left" w:pos="2880"/>
        </w:tabs>
        <w:spacing w:line="360" w:lineRule="auto"/>
        <w:ind w:firstLine="709"/>
        <w:jc w:val="both"/>
      </w:pPr>
      <w:r w:rsidRPr="00E43285">
        <w:rPr>
          <w:color w:val="000000"/>
          <w:sz w:val="28"/>
          <w:szCs w:val="28"/>
        </w:rPr>
        <w:t>–</w:t>
      </w:r>
      <w:r w:rsidR="00A46F52" w:rsidRPr="00E43285">
        <w:rPr>
          <w:color w:val="000000"/>
          <w:sz w:val="28"/>
          <w:szCs w:val="28"/>
        </w:rPr>
        <w:t xml:space="preserve"> перетектическая реакция</w:t>
      </w:r>
      <w:r w:rsidR="00D564BE">
        <w:rPr>
          <w:color w:val="000000"/>
          <w:sz w:val="28"/>
          <w:szCs w:val="28"/>
        </w:rPr>
        <w:t xml:space="preserve"> </w:t>
      </w:r>
      <w:r w:rsidR="00D564BE">
        <w:rPr>
          <w:sz w:val="28"/>
          <w:szCs w:val="28"/>
        </w:rPr>
        <w:t>Ж + α ↔ А</w:t>
      </w:r>
      <w:r w:rsidR="00D564BE">
        <w:rPr>
          <w:sz w:val="28"/>
          <w:szCs w:val="28"/>
          <w:vertAlign w:val="subscript"/>
          <w:lang w:val="en-US"/>
        </w:rPr>
        <w:t>n</w:t>
      </w:r>
      <w:r w:rsidR="00D564BE">
        <w:rPr>
          <w:sz w:val="28"/>
          <w:szCs w:val="28"/>
        </w:rPr>
        <w:t>В</w:t>
      </w:r>
      <w:r w:rsidR="00D564BE">
        <w:rPr>
          <w:sz w:val="28"/>
          <w:szCs w:val="28"/>
          <w:vertAlign w:val="subscript"/>
          <w:lang w:val="en-US"/>
        </w:rPr>
        <w:t>m</w:t>
      </w:r>
    </w:p>
    <w:p w:rsidR="00A46F52" w:rsidRPr="00E43285" w:rsidRDefault="00A46F52" w:rsidP="00E43285">
      <w:pPr>
        <w:tabs>
          <w:tab w:val="left" w:pos="28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Линия 456 – эвтектическое равновесие</w:t>
      </w:r>
      <w:r w:rsidR="002E1796" w:rsidRPr="00E43285">
        <w:rPr>
          <w:color w:val="000000"/>
          <w:sz w:val="28"/>
          <w:szCs w:val="28"/>
        </w:rPr>
        <w:t>:</w:t>
      </w:r>
    </w:p>
    <w:p w:rsidR="00D564BE" w:rsidRPr="00272832" w:rsidRDefault="007F6AAE" w:rsidP="00D564BE">
      <w:pPr>
        <w:tabs>
          <w:tab w:val="left" w:pos="2880"/>
        </w:tabs>
        <w:spacing w:line="360" w:lineRule="auto"/>
        <w:ind w:firstLine="709"/>
        <w:jc w:val="both"/>
        <w:rPr>
          <w:sz w:val="28"/>
          <w:szCs w:val="28"/>
        </w:rPr>
      </w:pPr>
      <w:r w:rsidRPr="00E43285">
        <w:rPr>
          <w:color w:val="000000"/>
          <w:sz w:val="28"/>
          <w:szCs w:val="28"/>
        </w:rPr>
        <w:t>–</w:t>
      </w:r>
      <w:r w:rsidR="00A46F52" w:rsidRPr="00E43285">
        <w:rPr>
          <w:color w:val="000000"/>
          <w:sz w:val="28"/>
          <w:szCs w:val="28"/>
        </w:rPr>
        <w:t xml:space="preserve"> эвтектическая ре</w:t>
      </w:r>
      <w:r w:rsidRPr="00E43285">
        <w:rPr>
          <w:color w:val="000000"/>
          <w:sz w:val="28"/>
          <w:szCs w:val="28"/>
        </w:rPr>
        <w:t>а</w:t>
      </w:r>
      <w:r w:rsidR="00A46F52" w:rsidRPr="00E43285">
        <w:rPr>
          <w:color w:val="000000"/>
          <w:sz w:val="28"/>
          <w:szCs w:val="28"/>
        </w:rPr>
        <w:t>кция</w:t>
      </w:r>
      <w:r w:rsidR="00D564BE">
        <w:rPr>
          <w:color w:val="000000"/>
          <w:sz w:val="28"/>
          <w:szCs w:val="28"/>
        </w:rPr>
        <w:t xml:space="preserve"> </w:t>
      </w:r>
      <w:r w:rsidR="00D564BE" w:rsidRPr="00272832">
        <w:rPr>
          <w:sz w:val="28"/>
          <w:szCs w:val="28"/>
        </w:rPr>
        <w:t>Ж</w:t>
      </w:r>
      <w:r w:rsidR="00D564BE">
        <w:rPr>
          <w:sz w:val="28"/>
          <w:szCs w:val="28"/>
        </w:rPr>
        <w:t xml:space="preserve"> ↔ </w:t>
      </w:r>
      <w:r w:rsidR="00D564BE" w:rsidRPr="00D564BE">
        <w:rPr>
          <w:color w:val="000000"/>
          <w:sz w:val="28"/>
          <w:szCs w:val="28"/>
        </w:rPr>
        <w:t>А</w:t>
      </w:r>
      <w:r w:rsidR="00D564BE" w:rsidRPr="00D564BE">
        <w:rPr>
          <w:color w:val="000000"/>
          <w:sz w:val="28"/>
          <w:szCs w:val="28"/>
          <w:vertAlign w:val="subscript"/>
          <w:lang w:val="en-US"/>
        </w:rPr>
        <w:t>n</w:t>
      </w:r>
      <w:r w:rsidR="00D564BE" w:rsidRPr="00D564BE">
        <w:rPr>
          <w:color w:val="000000"/>
          <w:sz w:val="28"/>
          <w:szCs w:val="28"/>
        </w:rPr>
        <w:t>В</w:t>
      </w:r>
      <w:r w:rsidR="00D564BE" w:rsidRPr="00D564BE">
        <w:rPr>
          <w:color w:val="000000"/>
          <w:sz w:val="28"/>
          <w:szCs w:val="28"/>
          <w:vertAlign w:val="subscript"/>
          <w:lang w:val="en-US"/>
        </w:rPr>
        <w:t>m</w:t>
      </w:r>
      <w:r w:rsidR="00D564BE">
        <w:rPr>
          <w:sz w:val="28"/>
          <w:szCs w:val="28"/>
        </w:rPr>
        <w:t xml:space="preserve"> + В </w:t>
      </w:r>
    </w:p>
    <w:p w:rsidR="00E43285" w:rsidRDefault="00A46F52" w:rsidP="00E43285">
      <w:pPr>
        <w:tabs>
          <w:tab w:val="left" w:pos="288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Сплавы:</w:t>
      </w:r>
    </w:p>
    <w:p w:rsidR="00E43285" w:rsidRDefault="00A46F52" w:rsidP="00E43285">
      <w:pPr>
        <w:tabs>
          <w:tab w:val="left" w:pos="18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45 – доэвтектические</w:t>
      </w:r>
      <w:r w:rsidR="00F170A4" w:rsidRPr="00E43285">
        <w:rPr>
          <w:color w:val="000000"/>
          <w:sz w:val="28"/>
          <w:szCs w:val="28"/>
        </w:rPr>
        <w:t>;</w:t>
      </w:r>
    </w:p>
    <w:p w:rsidR="00A46F52" w:rsidRPr="00E43285" w:rsidRDefault="00A46F52" w:rsidP="00E43285">
      <w:pPr>
        <w:tabs>
          <w:tab w:val="left" w:pos="18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5 – эвтектический</w:t>
      </w:r>
      <w:r w:rsidR="00F170A4" w:rsidRPr="00E43285">
        <w:rPr>
          <w:color w:val="000000"/>
          <w:sz w:val="28"/>
          <w:szCs w:val="28"/>
        </w:rPr>
        <w:t>;</w:t>
      </w:r>
    </w:p>
    <w:p w:rsidR="00A46F52" w:rsidRPr="00E43285" w:rsidRDefault="00A46F52" w:rsidP="00E43285">
      <w:pPr>
        <w:tabs>
          <w:tab w:val="left" w:pos="18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56 – заэвтектические</w:t>
      </w:r>
      <w:r w:rsidR="00F170A4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8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Линия 789 – эвтектоидное равновесие</w:t>
      </w:r>
      <w:r w:rsidR="00E43285">
        <w:rPr>
          <w:color w:val="000000"/>
          <w:sz w:val="28"/>
          <w:szCs w:val="28"/>
        </w:rPr>
        <w:t xml:space="preserve"> (</w:t>
      </w:r>
      <w:r w:rsidRPr="00E43285">
        <w:rPr>
          <w:color w:val="000000"/>
          <w:sz w:val="28"/>
          <w:szCs w:val="28"/>
          <w:vertAlign w:val="subscript"/>
        </w:rPr>
        <w:t>7</w:t>
      </w:r>
      <w:r w:rsidR="00E43285">
        <w:rPr>
          <w:color w:val="000000"/>
          <w:sz w:val="28"/>
          <w:szCs w:val="28"/>
          <w:vertAlign w:val="subscript"/>
        </w:rPr>
        <w:t xml:space="preserve"> </w:t>
      </w:r>
      <w:r w:rsidRPr="00E43285">
        <w:rPr>
          <w:color w:val="000000"/>
          <w:sz w:val="28"/>
          <w:szCs w:val="28"/>
          <w:vertAlign w:val="subscript"/>
        </w:rPr>
        <w:t>8</w:t>
      </w:r>
      <w:r w:rsidR="00E43285">
        <w:rPr>
          <w:color w:val="000000"/>
          <w:sz w:val="28"/>
          <w:szCs w:val="28"/>
          <w:vertAlign w:val="subscript"/>
        </w:rPr>
        <w:t xml:space="preserve"> </w:t>
      </w:r>
      <w:r w:rsidRPr="00E43285">
        <w:rPr>
          <w:color w:val="000000"/>
          <w:sz w:val="28"/>
          <w:szCs w:val="28"/>
          <w:vertAlign w:val="subscript"/>
        </w:rPr>
        <w:t>9</w:t>
      </w:r>
      <w:r w:rsidR="00E43285">
        <w:rPr>
          <w:color w:val="000000"/>
          <w:sz w:val="28"/>
          <w:szCs w:val="28"/>
        </w:rPr>
        <w:t>)</w:t>
      </w:r>
      <w:r w:rsidR="00F170A4" w:rsidRPr="00E43285">
        <w:rPr>
          <w:color w:val="000000"/>
          <w:sz w:val="28"/>
          <w:szCs w:val="28"/>
        </w:rPr>
        <w:t>.</w:t>
      </w:r>
    </w:p>
    <w:p w:rsidR="00A46F52" w:rsidRPr="00E43285" w:rsidRDefault="003A6C6C" w:rsidP="00E43285">
      <w:pPr>
        <w:tabs>
          <w:tab w:val="left" w:pos="180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w:pict>
          <v:rect id="_x0000_s1026" style="position:absolute;left:0;text-align:left;margin-left:108.3pt;margin-top:20.4pt;width:117pt;height:36pt;z-index:251656192">
            <v:textbox>
              <w:txbxContent>
                <w:p w:rsidR="00BA26B1" w:rsidRPr="00BA26B1" w:rsidRDefault="00A46F52" w:rsidP="00BA26B1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А</w:t>
                  </w:r>
                  <w:r>
                    <w:rPr>
                      <w:sz w:val="28"/>
                      <w:szCs w:val="28"/>
                      <w:vertAlign w:val="subscript"/>
                      <w:lang w:val="en-US"/>
                    </w:rPr>
                    <w:t>n</w:t>
                  </w:r>
                  <w:r>
                    <w:rPr>
                      <w:sz w:val="28"/>
                      <w:szCs w:val="28"/>
                    </w:rPr>
                    <w:t>В</w:t>
                  </w:r>
                  <w:r>
                    <w:rPr>
                      <w:sz w:val="28"/>
                      <w:szCs w:val="28"/>
                      <w:vertAlign w:val="subscript"/>
                      <w:lang w:val="en-US"/>
                    </w:rPr>
                    <w:t>m</w:t>
                  </w:r>
                  <w:r>
                    <w:rPr>
                      <w:sz w:val="28"/>
                      <w:szCs w:val="28"/>
                      <w:vertAlign w:val="subscript"/>
                    </w:rPr>
                    <w:t xml:space="preserve"> </w:t>
                  </w:r>
                  <w:r w:rsidR="00BA26B1">
                    <w:rPr>
                      <w:sz w:val="28"/>
                      <w:szCs w:val="28"/>
                    </w:rPr>
                    <w:t>↔ α + В</w:t>
                  </w:r>
                </w:p>
                <w:p w:rsidR="00A46F52" w:rsidRPr="0055457E" w:rsidRDefault="00BA26B1" w:rsidP="00A46F52">
                  <w:pPr>
                    <w:tabs>
                      <w:tab w:val="left" w:pos="900"/>
                    </w:tabs>
                  </w:pPr>
                  <w:r>
                    <w:t xml:space="preserve">              </w:t>
                  </w:r>
                  <w:r w:rsidR="00A46F52">
                    <w:t>эвтектоид</w:t>
                  </w:r>
                </w:p>
              </w:txbxContent>
            </v:textbox>
          </v:rect>
        </w:pict>
      </w:r>
    </w:p>
    <w:p w:rsidR="00A46F52" w:rsidRPr="00E43285" w:rsidRDefault="00A46F52" w:rsidP="00E43285">
      <w:pPr>
        <w:tabs>
          <w:tab w:val="left" w:pos="54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D564BE">
        <w:rPr>
          <w:b/>
          <w:color w:val="000000"/>
          <w:sz w:val="28"/>
          <w:szCs w:val="28"/>
        </w:rPr>
        <w:t xml:space="preserve">Сплав </w:t>
      </w:r>
      <w:r w:rsidR="00D564BE">
        <w:rPr>
          <w:b/>
          <w:color w:val="000000"/>
          <w:sz w:val="28"/>
          <w:szCs w:val="28"/>
        </w:rPr>
        <w:t>1</w:t>
      </w:r>
      <w:r w:rsid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ab/>
      </w:r>
      <w:r w:rsidRPr="00E43285">
        <w:rPr>
          <w:color w:val="000000"/>
          <w:sz w:val="28"/>
          <w:szCs w:val="28"/>
        </w:rPr>
        <w:tab/>
      </w:r>
      <w:r w:rsidR="007E3A24" w:rsidRPr="00E43285">
        <w:rPr>
          <w:color w:val="000000"/>
          <w:sz w:val="28"/>
          <w:szCs w:val="28"/>
        </w:rPr>
        <w:t>–</w:t>
      </w:r>
      <w:r w:rsidR="00E43285">
        <w:rPr>
          <w:color w:val="000000"/>
          <w:sz w:val="28"/>
          <w:szCs w:val="28"/>
        </w:rPr>
        <w:t xml:space="preserve"> </w:t>
      </w:r>
      <w:r w:rsidRPr="00E43285">
        <w:rPr>
          <w:color w:val="000000"/>
          <w:sz w:val="28"/>
          <w:szCs w:val="28"/>
        </w:rPr>
        <w:t>эвтектоидная реакция</w:t>
      </w:r>
      <w:r w:rsidR="00BA26B1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D564BE" w:rsidRDefault="00A46F52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564BE">
        <w:rPr>
          <w:b/>
          <w:color w:val="000000"/>
          <w:sz w:val="28"/>
          <w:szCs w:val="28"/>
        </w:rPr>
        <w:t xml:space="preserve">Сплав </w:t>
      </w:r>
      <w:r w:rsidR="00D564BE">
        <w:rPr>
          <w:b/>
          <w:color w:val="000000"/>
          <w:sz w:val="28"/>
          <w:szCs w:val="28"/>
        </w:rPr>
        <w:t>3</w:t>
      </w:r>
    </w:p>
    <w:p w:rsidR="00D564BE" w:rsidRDefault="00D564BE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В т. </w:t>
      </w:r>
      <w:r w:rsidRPr="00E43285">
        <w:rPr>
          <w:i/>
          <w:color w:val="000000"/>
          <w:sz w:val="28"/>
          <w:szCs w:val="28"/>
        </w:rPr>
        <w:t>а</w:t>
      </w:r>
      <w:r w:rsidRPr="00E43285">
        <w:rPr>
          <w:color w:val="000000"/>
          <w:sz w:val="28"/>
          <w:szCs w:val="28"/>
        </w:rPr>
        <w:t xml:space="preserve"> – эвтектическое превращение</w:t>
      </w:r>
      <w:r w:rsidR="00BA26B1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В т. </w:t>
      </w:r>
      <w:r w:rsidRPr="00E43285">
        <w:rPr>
          <w:i/>
          <w:color w:val="000000"/>
          <w:sz w:val="28"/>
          <w:szCs w:val="28"/>
        </w:rPr>
        <w:t>б</w:t>
      </w:r>
      <w:r w:rsidRPr="00E43285">
        <w:rPr>
          <w:color w:val="000000"/>
          <w:sz w:val="28"/>
          <w:szCs w:val="28"/>
        </w:rPr>
        <w:t xml:space="preserve"> – эвтектоидное превращение</w:t>
      </w:r>
      <w:r w:rsidR="00BA26B1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Для расчета структурных составляющих в интервале температур </w:t>
      </w:r>
      <w:r w:rsidRPr="00E43285">
        <w:rPr>
          <w:i/>
          <w:color w:val="000000"/>
          <w:sz w:val="28"/>
          <w:szCs w:val="28"/>
        </w:rPr>
        <w:t>а – б</w:t>
      </w:r>
      <w:r w:rsidRPr="00E43285">
        <w:rPr>
          <w:color w:val="000000"/>
          <w:sz w:val="28"/>
          <w:szCs w:val="28"/>
        </w:rPr>
        <w:t>, примем за к</w:t>
      </w:r>
      <w:r w:rsidR="00AF7D96" w:rsidRPr="00E43285">
        <w:rPr>
          <w:color w:val="000000"/>
          <w:sz w:val="28"/>
          <w:szCs w:val="28"/>
        </w:rPr>
        <w:t>о</w:t>
      </w:r>
      <w:r w:rsidRPr="00E43285">
        <w:rPr>
          <w:color w:val="000000"/>
          <w:sz w:val="28"/>
          <w:szCs w:val="28"/>
        </w:rPr>
        <w:t>ноду отрезок 5 – 6 (10</w:t>
      </w:r>
      <w:r w:rsidR="00E43285" w:rsidRPr="00E43285">
        <w:rPr>
          <w:color w:val="000000"/>
          <w:sz w:val="28"/>
          <w:szCs w:val="28"/>
        </w:rPr>
        <w:t>0</w:t>
      </w:r>
      <w:r w:rsidR="00E43285">
        <w:rPr>
          <w:color w:val="000000"/>
          <w:sz w:val="28"/>
          <w:szCs w:val="28"/>
        </w:rPr>
        <w:t>%</w:t>
      </w:r>
      <w:r w:rsidRPr="00E43285">
        <w:rPr>
          <w:color w:val="000000"/>
          <w:sz w:val="28"/>
          <w:szCs w:val="28"/>
        </w:rPr>
        <w:t>):</w:t>
      </w:r>
      <w:r w:rsidR="00D564BE">
        <w:rPr>
          <w:color w:val="000000"/>
          <w:sz w:val="28"/>
          <w:szCs w:val="28"/>
        </w:rPr>
        <w:t xml:space="preserve"> </w:t>
      </w:r>
    </w:p>
    <w:p w:rsidR="00D564BE" w:rsidRDefault="00D564BE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3A6C6C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position w:val="-58"/>
          <w:sz w:val="28"/>
          <w:szCs w:val="28"/>
        </w:rPr>
        <w:pict>
          <v:shape id="_x0000_i1031" type="#_x0000_t75" style="width:138pt;height:63.75pt">
            <v:imagedata r:id="rId13" o:title=""/>
          </v:shape>
        </w:pict>
      </w:r>
    </w:p>
    <w:p w:rsidR="00A46F52" w:rsidRPr="00E43285" w:rsidRDefault="00A46F52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B2AE5" w:rsidRPr="00E43285" w:rsidRDefault="003A6C6C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pict>
          <v:shape id="_x0000_i1032" type="#_x0000_t75" style="width:414.75pt;height:205.5pt">
            <v:imagedata r:id="rId14" o:title=""/>
          </v:shape>
        </w:pict>
      </w:r>
    </w:p>
    <w:p w:rsidR="002B2AE5" w:rsidRPr="00E43285" w:rsidRDefault="002B2AE5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Рисунок 4. Диаграмма состояния</w:t>
      </w:r>
    </w:p>
    <w:p w:rsidR="002B2AE5" w:rsidRPr="00E43285" w:rsidRDefault="002B2AE5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B2AE5" w:rsidRPr="00E43285" w:rsidRDefault="002B2AE5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Линия солидус – Т</w:t>
      </w:r>
      <w:r w:rsidRPr="00E43285">
        <w:rPr>
          <w:color w:val="000000"/>
          <w:sz w:val="28"/>
          <w:szCs w:val="28"/>
          <w:vertAlign w:val="subscript"/>
        </w:rPr>
        <w:t>А</w:t>
      </w:r>
      <w:r w:rsidRPr="00E43285">
        <w:rPr>
          <w:color w:val="000000"/>
          <w:sz w:val="28"/>
          <w:szCs w:val="28"/>
        </w:rPr>
        <w:t>5623Т</w:t>
      </w:r>
      <w:r w:rsidRPr="00E43285">
        <w:rPr>
          <w:color w:val="000000"/>
          <w:sz w:val="28"/>
          <w:szCs w:val="28"/>
          <w:vertAlign w:val="subscript"/>
        </w:rPr>
        <w:t>В</w:t>
      </w:r>
      <w:r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1800"/>
          <w:tab w:val="left" w:pos="432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123 – </w:t>
      </w:r>
      <w:r w:rsidR="002B2AE5" w:rsidRPr="00E43285">
        <w:rPr>
          <w:color w:val="000000"/>
          <w:sz w:val="28"/>
          <w:szCs w:val="28"/>
        </w:rPr>
        <w:t>перитектическое</w:t>
      </w:r>
      <w:r w:rsidRPr="00E43285">
        <w:rPr>
          <w:color w:val="000000"/>
          <w:sz w:val="28"/>
          <w:szCs w:val="28"/>
        </w:rPr>
        <w:t xml:space="preserve"> равновесие</w:t>
      </w:r>
      <w:r w:rsidR="002B2AE5" w:rsidRPr="00E43285">
        <w:rPr>
          <w:color w:val="000000"/>
          <w:sz w:val="28"/>
          <w:szCs w:val="28"/>
        </w:rPr>
        <w:t>:</w:t>
      </w:r>
    </w:p>
    <w:p w:rsidR="00A46F52" w:rsidRPr="00E43285" w:rsidRDefault="003A6C6C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42.75pt;margin-top:11.85pt;width:81pt;height:27pt;z-index:251657216">
            <v:textbox>
              <w:txbxContent>
                <w:p w:rsidR="00A46F52" w:rsidRPr="00F03555" w:rsidRDefault="00A46F52" w:rsidP="00A46F52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 + β ↔ δ</w:t>
                  </w:r>
                </w:p>
              </w:txbxContent>
            </v:textbox>
          </v:shape>
        </w:pict>
      </w:r>
      <w:r w:rsidR="002B2AE5" w:rsidRPr="00E43285">
        <w:rPr>
          <w:color w:val="000000"/>
          <w:sz w:val="28"/>
          <w:szCs w:val="28"/>
        </w:rPr>
        <w:t>.</w:t>
      </w:r>
    </w:p>
    <w:p w:rsidR="002B2AE5" w:rsidRPr="00E43285" w:rsidRDefault="002B2AE5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D564BE" w:rsidRDefault="00D564BE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Линия 456 – </w:t>
      </w:r>
      <w:r w:rsidR="002B2AE5" w:rsidRPr="00E43285">
        <w:rPr>
          <w:color w:val="000000"/>
          <w:sz w:val="28"/>
          <w:szCs w:val="28"/>
        </w:rPr>
        <w:t>перитектическое</w:t>
      </w:r>
      <w:r w:rsidRPr="00E43285">
        <w:rPr>
          <w:color w:val="000000"/>
          <w:sz w:val="28"/>
          <w:szCs w:val="28"/>
        </w:rPr>
        <w:t xml:space="preserve"> равновесие</w:t>
      </w:r>
      <w:r w:rsidR="002B2AE5" w:rsidRPr="00E43285">
        <w:rPr>
          <w:color w:val="000000"/>
          <w:sz w:val="28"/>
          <w:szCs w:val="28"/>
        </w:rPr>
        <w:t>:</w:t>
      </w:r>
    </w:p>
    <w:p w:rsidR="00D564BE" w:rsidRPr="00E43285" w:rsidRDefault="00D564BE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3A6C6C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w:pict>
          <v:shape id="_x0000_s1028" type="#_x0000_t202" style="position:absolute;left:0;text-align:left;margin-left:171pt;margin-top:-.45pt;width:81pt;height:27pt;z-index:251658240">
            <v:textbox>
              <w:txbxContent>
                <w:p w:rsidR="00A46F52" w:rsidRPr="00F03555" w:rsidRDefault="00A46F52" w:rsidP="00A46F52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Ж + δ ↔ α</w:t>
                  </w:r>
                </w:p>
              </w:txbxContent>
            </v:textbox>
          </v:shape>
        </w:pict>
      </w:r>
      <w:r w:rsidR="002B2AE5" w:rsidRPr="00E43285">
        <w:rPr>
          <w:color w:val="000000"/>
          <w:sz w:val="28"/>
          <w:szCs w:val="28"/>
        </w:rPr>
        <w:t>.</w:t>
      </w:r>
    </w:p>
    <w:p w:rsidR="002B2AE5" w:rsidRPr="00E43285" w:rsidRDefault="002B2AE5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Default="003A6C6C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noProof/>
        </w:rPr>
        <w:pict>
          <v:shape id="_x0000_s1029" type="#_x0000_t202" style="position:absolute;left:0;text-align:left;margin-left:171pt;margin-top:20.4pt;width:81pt;height:27pt;z-index:251659264">
            <v:textbox>
              <w:txbxContent>
                <w:p w:rsidR="00A46F52" w:rsidRPr="00F03555" w:rsidRDefault="00A46F52" w:rsidP="00A46F52">
                  <w:pPr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δ ↔ α + β</w:t>
                  </w:r>
                </w:p>
              </w:txbxContent>
            </v:textbox>
          </v:shape>
        </w:pict>
      </w:r>
      <w:r w:rsidR="00A46F52" w:rsidRPr="00E43285">
        <w:rPr>
          <w:color w:val="000000"/>
          <w:sz w:val="28"/>
          <w:szCs w:val="28"/>
        </w:rPr>
        <w:t>Линия 789 – эвтектоидное равновесие</w:t>
      </w:r>
      <w:r w:rsidR="002B2AE5" w:rsidRPr="00E43285">
        <w:rPr>
          <w:color w:val="000000"/>
          <w:sz w:val="28"/>
          <w:szCs w:val="28"/>
        </w:rPr>
        <w:t>:</w:t>
      </w:r>
    </w:p>
    <w:p w:rsidR="00D564BE" w:rsidRPr="00E43285" w:rsidRDefault="00D564BE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D564BE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D564BE">
        <w:rPr>
          <w:b/>
          <w:color w:val="000000"/>
          <w:sz w:val="28"/>
          <w:szCs w:val="28"/>
        </w:rPr>
        <w:t xml:space="preserve">Сплав </w:t>
      </w:r>
      <w:r w:rsidR="00D564BE">
        <w:rPr>
          <w:b/>
          <w:color w:val="000000"/>
          <w:sz w:val="28"/>
          <w:szCs w:val="28"/>
        </w:rPr>
        <w:t>1</w:t>
      </w:r>
    </w:p>
    <w:p w:rsidR="00D564BE" w:rsidRDefault="00D564BE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A46F52" w:rsidRPr="00E43285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Ниже т. </w:t>
      </w:r>
      <w:r w:rsidRPr="00E43285">
        <w:rPr>
          <w:i/>
          <w:color w:val="000000"/>
          <w:sz w:val="28"/>
          <w:szCs w:val="28"/>
        </w:rPr>
        <w:t xml:space="preserve">а </w:t>
      </w:r>
      <w:r w:rsidRPr="00E43285">
        <w:rPr>
          <w:color w:val="000000"/>
          <w:sz w:val="28"/>
          <w:szCs w:val="28"/>
        </w:rPr>
        <w:t>– начало кристаллизации, из Ж выделяются кристаллы δ-фазы.</w:t>
      </w:r>
    </w:p>
    <w:p w:rsidR="00A46F52" w:rsidRPr="00E43285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При т. </w:t>
      </w:r>
      <w:r w:rsidRPr="00E43285">
        <w:rPr>
          <w:i/>
          <w:color w:val="000000"/>
          <w:sz w:val="28"/>
          <w:szCs w:val="28"/>
        </w:rPr>
        <w:t>б</w:t>
      </w:r>
      <w:r w:rsidRPr="00E43285">
        <w:rPr>
          <w:color w:val="000000"/>
          <w:sz w:val="28"/>
          <w:szCs w:val="28"/>
        </w:rPr>
        <w:t xml:space="preserve"> – </w:t>
      </w:r>
      <w:r w:rsidR="002B2AE5" w:rsidRPr="00E43285">
        <w:rPr>
          <w:color w:val="000000"/>
          <w:sz w:val="28"/>
          <w:szCs w:val="28"/>
        </w:rPr>
        <w:t>претектическое</w:t>
      </w:r>
      <w:r w:rsidRPr="00E43285">
        <w:rPr>
          <w:color w:val="000000"/>
          <w:sz w:val="28"/>
          <w:szCs w:val="28"/>
        </w:rPr>
        <w:t xml:space="preserve"> превращение:</w:t>
      </w:r>
    </w:p>
    <w:p w:rsidR="00A46F52" w:rsidRPr="00E43285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Ж</w:t>
      </w:r>
      <w:r w:rsidRPr="00E43285">
        <w:rPr>
          <w:color w:val="000000"/>
          <w:sz w:val="28"/>
          <w:szCs w:val="28"/>
          <w:vertAlign w:val="subscript"/>
        </w:rPr>
        <w:t>4</w:t>
      </w:r>
      <w:r w:rsidRPr="00E43285">
        <w:rPr>
          <w:color w:val="000000"/>
          <w:sz w:val="28"/>
          <w:szCs w:val="28"/>
        </w:rPr>
        <w:t xml:space="preserve"> + δ</w:t>
      </w:r>
      <w:r w:rsidRPr="00E43285">
        <w:rPr>
          <w:color w:val="000000"/>
          <w:sz w:val="28"/>
          <w:szCs w:val="28"/>
          <w:vertAlign w:val="subscript"/>
        </w:rPr>
        <w:t>6</w:t>
      </w:r>
      <w:r w:rsidRPr="00E43285">
        <w:rPr>
          <w:color w:val="000000"/>
          <w:sz w:val="28"/>
          <w:szCs w:val="28"/>
        </w:rPr>
        <w:t xml:space="preserve"> ↔α</w:t>
      </w:r>
      <w:r w:rsidRPr="00E43285">
        <w:rPr>
          <w:color w:val="000000"/>
          <w:sz w:val="28"/>
          <w:szCs w:val="28"/>
          <w:vertAlign w:val="subscript"/>
        </w:rPr>
        <w:t>5</w:t>
      </w:r>
      <w:r w:rsidRPr="00E43285">
        <w:rPr>
          <w:color w:val="000000"/>
          <w:sz w:val="28"/>
          <w:szCs w:val="28"/>
        </w:rPr>
        <w:t xml:space="preserve"> + δ</w:t>
      </w:r>
      <w:r w:rsidRPr="00E43285">
        <w:rPr>
          <w:color w:val="000000"/>
          <w:sz w:val="28"/>
          <w:szCs w:val="28"/>
          <w:vertAlign w:val="subscript"/>
        </w:rPr>
        <w:t>6(ост)изб</w:t>
      </w:r>
      <w:r w:rsidR="002B2AE5" w:rsidRPr="00E43285">
        <w:rPr>
          <w:color w:val="000000"/>
          <w:sz w:val="28"/>
          <w:szCs w:val="28"/>
        </w:rPr>
        <w:t>.</w:t>
      </w:r>
    </w:p>
    <w:p w:rsidR="00A46F52" w:rsidRPr="00E43285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 xml:space="preserve">При т. </w:t>
      </w:r>
      <w:r w:rsidR="00E43285" w:rsidRPr="00E43285">
        <w:rPr>
          <w:i/>
          <w:color w:val="000000"/>
          <w:sz w:val="28"/>
          <w:szCs w:val="28"/>
        </w:rPr>
        <w:t>в</w:t>
      </w:r>
      <w:r w:rsidR="00E43285">
        <w:rPr>
          <w:i/>
          <w:color w:val="000000"/>
          <w:sz w:val="28"/>
          <w:szCs w:val="28"/>
        </w:rPr>
        <w:t>-</w:t>
      </w:r>
      <w:r w:rsidR="00E43285" w:rsidRPr="00E43285">
        <w:rPr>
          <w:color w:val="000000"/>
          <w:sz w:val="28"/>
          <w:szCs w:val="28"/>
        </w:rPr>
        <w:t>эвтектоидное</w:t>
      </w:r>
      <w:r w:rsidRPr="00E43285">
        <w:rPr>
          <w:color w:val="000000"/>
          <w:sz w:val="28"/>
          <w:szCs w:val="28"/>
        </w:rPr>
        <w:t xml:space="preserve"> равновесие:</w:t>
      </w:r>
    </w:p>
    <w:p w:rsidR="00E43285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  <w:vertAlign w:val="subscript"/>
        </w:rPr>
      </w:pPr>
      <w:r w:rsidRPr="00E43285">
        <w:rPr>
          <w:color w:val="000000"/>
          <w:sz w:val="28"/>
          <w:szCs w:val="28"/>
        </w:rPr>
        <w:t>α</w:t>
      </w:r>
      <w:r w:rsidRPr="00E43285">
        <w:rPr>
          <w:color w:val="000000"/>
          <w:sz w:val="28"/>
          <w:szCs w:val="28"/>
          <w:vertAlign w:val="subscript"/>
        </w:rPr>
        <w:t>7</w:t>
      </w:r>
      <w:r w:rsidRPr="00E43285">
        <w:rPr>
          <w:color w:val="000000"/>
          <w:sz w:val="28"/>
          <w:szCs w:val="28"/>
        </w:rPr>
        <w:t xml:space="preserve"> + δ</w:t>
      </w:r>
      <w:r w:rsidRPr="00E43285">
        <w:rPr>
          <w:color w:val="000000"/>
          <w:sz w:val="28"/>
          <w:szCs w:val="28"/>
          <w:vertAlign w:val="subscript"/>
        </w:rPr>
        <w:t>8(ост)изб</w:t>
      </w:r>
      <w:r w:rsidRPr="00E43285">
        <w:rPr>
          <w:color w:val="000000"/>
          <w:sz w:val="28"/>
          <w:szCs w:val="28"/>
        </w:rPr>
        <w:t xml:space="preserve"> ↔ α</w:t>
      </w:r>
      <w:r w:rsidRPr="00E43285">
        <w:rPr>
          <w:color w:val="000000"/>
          <w:sz w:val="28"/>
          <w:szCs w:val="28"/>
          <w:vertAlign w:val="subscript"/>
        </w:rPr>
        <w:t>7</w:t>
      </w:r>
      <w:r w:rsidRPr="00E43285">
        <w:rPr>
          <w:color w:val="000000"/>
          <w:sz w:val="28"/>
          <w:szCs w:val="28"/>
        </w:rPr>
        <w:t xml:space="preserve"> + β</w:t>
      </w:r>
      <w:r w:rsidRPr="00E43285">
        <w:rPr>
          <w:color w:val="000000"/>
          <w:sz w:val="28"/>
          <w:szCs w:val="28"/>
          <w:vertAlign w:val="subscript"/>
        </w:rPr>
        <w:t>9</w:t>
      </w:r>
      <w:r w:rsidRPr="00E43285">
        <w:rPr>
          <w:color w:val="000000"/>
          <w:sz w:val="28"/>
          <w:szCs w:val="28"/>
        </w:rPr>
        <w:t xml:space="preserve"> + α</w:t>
      </w:r>
      <w:r w:rsidRPr="00E43285">
        <w:rPr>
          <w:color w:val="000000"/>
          <w:sz w:val="28"/>
          <w:szCs w:val="28"/>
          <w:vertAlign w:val="subscript"/>
        </w:rPr>
        <w:t>7</w:t>
      </w:r>
    </w:p>
    <w:p w:rsidR="00A46F52" w:rsidRPr="00E43285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эвтектоид</w:t>
      </w:r>
    </w:p>
    <w:p w:rsidR="00A46F52" w:rsidRPr="00E43285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Структура после полного охлаждения:</w:t>
      </w:r>
    </w:p>
    <w:p w:rsidR="00A46F52" w:rsidRPr="00E43285" w:rsidRDefault="00A46F52" w:rsidP="00E43285">
      <w:pPr>
        <w:tabs>
          <w:tab w:val="left" w:pos="2962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α + эвтектои</w:t>
      </w:r>
      <w:r w:rsidR="00E43285" w:rsidRPr="00E43285">
        <w:rPr>
          <w:color w:val="000000"/>
          <w:sz w:val="28"/>
          <w:szCs w:val="28"/>
        </w:rPr>
        <w:t>д</w:t>
      </w:r>
      <w:r w:rsidR="00E43285">
        <w:rPr>
          <w:color w:val="000000"/>
          <w:sz w:val="28"/>
          <w:szCs w:val="28"/>
        </w:rPr>
        <w:t xml:space="preserve"> </w:t>
      </w:r>
      <w:r w:rsidR="00E43285" w:rsidRPr="00E43285">
        <w:rPr>
          <w:color w:val="000000"/>
          <w:sz w:val="28"/>
          <w:szCs w:val="28"/>
        </w:rPr>
        <w:t xml:space="preserve">(α </w:t>
      </w:r>
      <w:r w:rsidRPr="00E43285">
        <w:rPr>
          <w:color w:val="000000"/>
          <w:sz w:val="28"/>
          <w:szCs w:val="28"/>
        </w:rPr>
        <w:t>+ β).</w:t>
      </w:r>
    </w:p>
    <w:p w:rsidR="00CC01AA" w:rsidRPr="00E43285" w:rsidRDefault="00CC01AA" w:rsidP="00E43285">
      <w:pPr>
        <w:tabs>
          <w:tab w:val="left" w:pos="351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CC01AA" w:rsidRPr="00E43285" w:rsidRDefault="00CC01AA" w:rsidP="00E43285">
      <w:pPr>
        <w:tabs>
          <w:tab w:val="left" w:pos="351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C53F0" w:rsidRPr="00E43285" w:rsidRDefault="00D564BE" w:rsidP="00E43285">
      <w:pPr>
        <w:tabs>
          <w:tab w:val="left" w:pos="351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CC01AA" w:rsidRPr="00D564BE">
        <w:rPr>
          <w:b/>
          <w:color w:val="000000"/>
          <w:sz w:val="28"/>
          <w:szCs w:val="28"/>
        </w:rPr>
        <w:t>Литература</w:t>
      </w:r>
    </w:p>
    <w:p w:rsidR="00CC01AA" w:rsidRPr="00E43285" w:rsidRDefault="00CC01AA" w:rsidP="00E43285">
      <w:pPr>
        <w:tabs>
          <w:tab w:val="left" w:pos="3510"/>
        </w:tabs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C53F0" w:rsidRPr="00E43285" w:rsidRDefault="00E43285" w:rsidP="00D564BE">
      <w:pPr>
        <w:numPr>
          <w:ilvl w:val="0"/>
          <w:numId w:val="2"/>
        </w:numPr>
        <w:tabs>
          <w:tab w:val="clear" w:pos="1080"/>
          <w:tab w:val="num" w:pos="285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Лахтин</w:t>
      </w:r>
      <w:r>
        <w:rPr>
          <w:color w:val="000000"/>
          <w:sz w:val="28"/>
          <w:szCs w:val="28"/>
        </w:rPr>
        <w:t> </w:t>
      </w:r>
      <w:r w:rsidRPr="00E43285">
        <w:rPr>
          <w:color w:val="000000"/>
          <w:sz w:val="28"/>
          <w:szCs w:val="28"/>
        </w:rPr>
        <w:t>Ю.М.</w:t>
      </w:r>
      <w:r w:rsidR="005C53F0" w:rsidRPr="00E43285">
        <w:rPr>
          <w:color w:val="000000"/>
          <w:sz w:val="28"/>
          <w:szCs w:val="28"/>
        </w:rPr>
        <w:t xml:space="preserve">, </w:t>
      </w:r>
      <w:r w:rsidRPr="00E43285">
        <w:rPr>
          <w:color w:val="000000"/>
          <w:sz w:val="28"/>
          <w:szCs w:val="28"/>
        </w:rPr>
        <w:t>Леонтьева</w:t>
      </w:r>
      <w:r>
        <w:rPr>
          <w:color w:val="000000"/>
          <w:sz w:val="28"/>
          <w:szCs w:val="28"/>
        </w:rPr>
        <w:t> </w:t>
      </w:r>
      <w:r w:rsidRPr="00E43285">
        <w:rPr>
          <w:color w:val="000000"/>
          <w:sz w:val="28"/>
          <w:szCs w:val="28"/>
        </w:rPr>
        <w:t>В.П.</w:t>
      </w:r>
      <w:r>
        <w:rPr>
          <w:color w:val="000000"/>
          <w:sz w:val="28"/>
          <w:szCs w:val="28"/>
        </w:rPr>
        <w:t> </w:t>
      </w:r>
      <w:r w:rsidRPr="00E43285">
        <w:rPr>
          <w:color w:val="000000"/>
          <w:sz w:val="28"/>
          <w:szCs w:val="28"/>
        </w:rPr>
        <w:t>Материаловедение</w:t>
      </w:r>
      <w:r w:rsidR="00D564BE">
        <w:rPr>
          <w:color w:val="000000"/>
          <w:sz w:val="28"/>
          <w:szCs w:val="28"/>
        </w:rPr>
        <w:t>. М., 1972, 1980</w:t>
      </w:r>
    </w:p>
    <w:p w:rsidR="005C53F0" w:rsidRPr="00E43285" w:rsidRDefault="00E43285" w:rsidP="00D564BE">
      <w:pPr>
        <w:numPr>
          <w:ilvl w:val="0"/>
          <w:numId w:val="2"/>
        </w:numPr>
        <w:tabs>
          <w:tab w:val="clear" w:pos="1080"/>
          <w:tab w:val="num" w:pos="285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Гуляев</w:t>
      </w:r>
      <w:r>
        <w:rPr>
          <w:color w:val="000000"/>
          <w:sz w:val="28"/>
          <w:szCs w:val="28"/>
        </w:rPr>
        <w:t> </w:t>
      </w:r>
      <w:r w:rsidRPr="00E43285">
        <w:rPr>
          <w:color w:val="000000"/>
          <w:sz w:val="28"/>
          <w:szCs w:val="28"/>
        </w:rPr>
        <w:t>А.П.</w:t>
      </w:r>
      <w:r>
        <w:rPr>
          <w:color w:val="000000"/>
          <w:sz w:val="28"/>
          <w:szCs w:val="28"/>
        </w:rPr>
        <w:t> </w:t>
      </w:r>
      <w:r w:rsidRPr="00E43285">
        <w:rPr>
          <w:color w:val="000000"/>
          <w:sz w:val="28"/>
          <w:szCs w:val="28"/>
        </w:rPr>
        <w:t>Металловедение</w:t>
      </w:r>
      <w:r w:rsidR="005C53F0" w:rsidRPr="00E43285">
        <w:rPr>
          <w:color w:val="000000"/>
          <w:sz w:val="28"/>
          <w:szCs w:val="28"/>
        </w:rPr>
        <w:t>.</w:t>
      </w:r>
      <w:r w:rsidR="00D564BE">
        <w:rPr>
          <w:color w:val="000000"/>
          <w:sz w:val="28"/>
          <w:szCs w:val="28"/>
        </w:rPr>
        <w:t xml:space="preserve"> М., 1986</w:t>
      </w:r>
    </w:p>
    <w:p w:rsidR="005C53F0" w:rsidRPr="00E43285" w:rsidRDefault="00E43285" w:rsidP="00D564BE">
      <w:pPr>
        <w:numPr>
          <w:ilvl w:val="0"/>
          <w:numId w:val="2"/>
        </w:numPr>
        <w:tabs>
          <w:tab w:val="clear" w:pos="1080"/>
          <w:tab w:val="num" w:pos="285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Новиков</w:t>
      </w:r>
      <w:r>
        <w:rPr>
          <w:color w:val="000000"/>
          <w:sz w:val="28"/>
          <w:szCs w:val="28"/>
        </w:rPr>
        <w:t> </w:t>
      </w:r>
      <w:r w:rsidRPr="00E43285">
        <w:rPr>
          <w:color w:val="000000"/>
          <w:sz w:val="28"/>
          <w:szCs w:val="28"/>
        </w:rPr>
        <w:t>И.И.</w:t>
      </w:r>
      <w:r>
        <w:rPr>
          <w:color w:val="000000"/>
          <w:sz w:val="28"/>
          <w:szCs w:val="28"/>
        </w:rPr>
        <w:t> </w:t>
      </w:r>
      <w:r w:rsidRPr="00E43285">
        <w:rPr>
          <w:color w:val="000000"/>
          <w:sz w:val="28"/>
          <w:szCs w:val="28"/>
        </w:rPr>
        <w:t>Дефекты</w:t>
      </w:r>
      <w:r w:rsidR="005C53F0" w:rsidRPr="00E43285">
        <w:rPr>
          <w:color w:val="000000"/>
          <w:sz w:val="28"/>
          <w:szCs w:val="28"/>
        </w:rPr>
        <w:t xml:space="preserve"> кристаллическ</w:t>
      </w:r>
      <w:r w:rsidR="00D564BE">
        <w:rPr>
          <w:color w:val="000000"/>
          <w:sz w:val="28"/>
          <w:szCs w:val="28"/>
        </w:rPr>
        <w:t>ого строения металлов. М., 1983</w:t>
      </w:r>
    </w:p>
    <w:p w:rsidR="005C53F0" w:rsidRPr="00E43285" w:rsidRDefault="00E43285" w:rsidP="00D564BE">
      <w:pPr>
        <w:numPr>
          <w:ilvl w:val="0"/>
          <w:numId w:val="2"/>
        </w:numPr>
        <w:tabs>
          <w:tab w:val="clear" w:pos="1080"/>
          <w:tab w:val="num" w:pos="285"/>
        </w:tabs>
        <w:spacing w:line="360" w:lineRule="auto"/>
        <w:ind w:left="0" w:firstLine="0"/>
        <w:jc w:val="both"/>
        <w:rPr>
          <w:color w:val="000000"/>
          <w:sz w:val="28"/>
          <w:szCs w:val="28"/>
        </w:rPr>
      </w:pPr>
      <w:r w:rsidRPr="00E43285">
        <w:rPr>
          <w:color w:val="000000"/>
          <w:sz w:val="28"/>
          <w:szCs w:val="28"/>
        </w:rPr>
        <w:t>Антикайн</w:t>
      </w:r>
      <w:r>
        <w:rPr>
          <w:color w:val="000000"/>
          <w:sz w:val="28"/>
          <w:szCs w:val="28"/>
        </w:rPr>
        <w:t> </w:t>
      </w:r>
      <w:r w:rsidRPr="00E43285">
        <w:rPr>
          <w:color w:val="000000"/>
          <w:sz w:val="28"/>
          <w:szCs w:val="28"/>
        </w:rPr>
        <w:t>П.А.</w:t>
      </w:r>
      <w:r>
        <w:rPr>
          <w:color w:val="000000"/>
          <w:sz w:val="28"/>
          <w:szCs w:val="28"/>
        </w:rPr>
        <w:t> </w:t>
      </w:r>
      <w:r w:rsidRPr="00E43285">
        <w:rPr>
          <w:color w:val="000000"/>
          <w:sz w:val="28"/>
          <w:szCs w:val="28"/>
        </w:rPr>
        <w:t>Металловедение</w:t>
      </w:r>
      <w:r w:rsidR="00D564BE">
        <w:rPr>
          <w:color w:val="000000"/>
          <w:sz w:val="28"/>
          <w:szCs w:val="28"/>
        </w:rPr>
        <w:t>. М., 1972</w:t>
      </w:r>
      <w:bookmarkStart w:id="0" w:name="_GoBack"/>
      <w:bookmarkEnd w:id="0"/>
    </w:p>
    <w:sectPr w:rsidR="005C53F0" w:rsidRPr="00E43285" w:rsidSect="00E43285">
      <w:footerReference w:type="even" r:id="rId15"/>
      <w:footerReference w:type="default" r:id="rId16"/>
      <w:pgSz w:w="11906" w:h="16838"/>
      <w:pgMar w:top="1134" w:right="850" w:bottom="1134" w:left="1701" w:header="720" w:footer="72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20E53" w:rsidRDefault="00020E53">
      <w:r>
        <w:separator/>
      </w:r>
    </w:p>
  </w:endnote>
  <w:endnote w:type="continuationSeparator" w:id="0">
    <w:p w:rsidR="00020E53" w:rsidRDefault="00020E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6F52" w:rsidRDefault="00A46F52" w:rsidP="00C85D27">
    <w:pPr>
      <w:pStyle w:val="a3"/>
      <w:framePr w:wrap="around" w:vAnchor="text" w:hAnchor="margin" w:xAlign="right" w:y="1"/>
      <w:rPr>
        <w:rStyle w:val="a5"/>
      </w:rPr>
    </w:pPr>
  </w:p>
  <w:p w:rsidR="00A46F52" w:rsidRDefault="00A46F52" w:rsidP="00A46F52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46F52" w:rsidRDefault="006D146F" w:rsidP="00C85D27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2</w:t>
    </w:r>
  </w:p>
  <w:p w:rsidR="00A46F52" w:rsidRDefault="00A46F52" w:rsidP="00A46F52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20E53" w:rsidRDefault="00020E53">
      <w:r>
        <w:separator/>
      </w:r>
    </w:p>
  </w:footnote>
  <w:footnote w:type="continuationSeparator" w:id="0">
    <w:p w:rsidR="00020E53" w:rsidRDefault="00020E5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91B700F"/>
    <w:multiLevelType w:val="hybridMultilevel"/>
    <w:tmpl w:val="60FE5038"/>
    <w:lvl w:ilvl="0" w:tplc="565EC850">
      <w:start w:val="1"/>
      <w:numFmt w:val="decimal"/>
      <w:lvlText w:val="%1."/>
      <w:lvlJc w:val="left"/>
      <w:pPr>
        <w:tabs>
          <w:tab w:val="num" w:pos="-315"/>
        </w:tabs>
        <w:ind w:left="-315" w:hanging="360"/>
      </w:pPr>
      <w:rPr>
        <w:rFonts w:cs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05"/>
        </w:tabs>
        <w:ind w:left="40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125"/>
        </w:tabs>
        <w:ind w:left="112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1845"/>
        </w:tabs>
        <w:ind w:left="184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2565"/>
        </w:tabs>
        <w:ind w:left="256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285"/>
        </w:tabs>
        <w:ind w:left="328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005"/>
        </w:tabs>
        <w:ind w:left="400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4725"/>
        </w:tabs>
        <w:ind w:left="472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5445"/>
        </w:tabs>
        <w:ind w:left="5445" w:hanging="180"/>
      </w:pPr>
      <w:rPr>
        <w:rFonts w:cs="Times New Roman"/>
      </w:rPr>
    </w:lvl>
  </w:abstractNum>
  <w:abstractNum w:abstractNumId="1">
    <w:nsid w:val="40983AE0"/>
    <w:multiLevelType w:val="hybridMultilevel"/>
    <w:tmpl w:val="D5A0DF5A"/>
    <w:lvl w:ilvl="0" w:tplc="2CD667E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57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6F52"/>
    <w:rsid w:val="00020E53"/>
    <w:rsid w:val="001552C1"/>
    <w:rsid w:val="001A41DA"/>
    <w:rsid w:val="00225C18"/>
    <w:rsid w:val="00255841"/>
    <w:rsid w:val="00261F2A"/>
    <w:rsid w:val="00272832"/>
    <w:rsid w:val="002B2AE5"/>
    <w:rsid w:val="002E1796"/>
    <w:rsid w:val="00332AB4"/>
    <w:rsid w:val="003A6C6C"/>
    <w:rsid w:val="003F2DAE"/>
    <w:rsid w:val="005372D2"/>
    <w:rsid w:val="0055457E"/>
    <w:rsid w:val="005C53F0"/>
    <w:rsid w:val="00667F1F"/>
    <w:rsid w:val="006D146F"/>
    <w:rsid w:val="0072005C"/>
    <w:rsid w:val="007205F7"/>
    <w:rsid w:val="007250AA"/>
    <w:rsid w:val="007C101C"/>
    <w:rsid w:val="007E3A24"/>
    <w:rsid w:val="007F6AAE"/>
    <w:rsid w:val="00850361"/>
    <w:rsid w:val="00970C66"/>
    <w:rsid w:val="009F6B57"/>
    <w:rsid w:val="00A16459"/>
    <w:rsid w:val="00A46F52"/>
    <w:rsid w:val="00AA5573"/>
    <w:rsid w:val="00AF39C5"/>
    <w:rsid w:val="00AF7D96"/>
    <w:rsid w:val="00B23475"/>
    <w:rsid w:val="00B53A5B"/>
    <w:rsid w:val="00B765DE"/>
    <w:rsid w:val="00BA26B1"/>
    <w:rsid w:val="00C85D27"/>
    <w:rsid w:val="00CA0322"/>
    <w:rsid w:val="00CC01AA"/>
    <w:rsid w:val="00CF39FE"/>
    <w:rsid w:val="00D1015A"/>
    <w:rsid w:val="00D564BE"/>
    <w:rsid w:val="00D7408F"/>
    <w:rsid w:val="00DB182B"/>
    <w:rsid w:val="00DE50B1"/>
    <w:rsid w:val="00E1469B"/>
    <w:rsid w:val="00E2281D"/>
    <w:rsid w:val="00E43285"/>
    <w:rsid w:val="00F03555"/>
    <w:rsid w:val="00F170A4"/>
    <w:rsid w:val="00F35048"/>
    <w:rsid w:val="00FA6B08"/>
    <w:rsid w:val="00FD4199"/>
    <w:rsid w:val="00FD5070"/>
    <w:rsid w:val="00FE58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9"/>
    <o:shapelayout v:ext="edit">
      <o:idmap v:ext="edit" data="1"/>
    </o:shapelayout>
  </w:shapeDefaults>
  <w:decimalSymbol w:val=","/>
  <w:listSeparator w:val=";"/>
  <w14:defaultImageDpi w14:val="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46F52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A46F52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rPr>
      <w:sz w:val="24"/>
      <w:szCs w:val="24"/>
    </w:rPr>
  </w:style>
  <w:style w:type="character" w:styleId="a5">
    <w:name w:val="page number"/>
    <w:uiPriority w:val="99"/>
    <w:rsid w:val="00A46F52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image" Target="media/image7.wmf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6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4.wmf"/><Relationship Id="rId4" Type="http://schemas.openxmlformats.org/officeDocument/2006/relationships/webSettings" Target="webSettings.xml"/><Relationship Id="rId9" Type="http://schemas.openxmlformats.org/officeDocument/2006/relationships/image" Target="media/image3.wmf"/><Relationship Id="rId14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933</Words>
  <Characters>5319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Лекции "Металловедение"</vt:lpstr>
    </vt:vector>
  </TitlesOfParts>
  <Company/>
  <LinksUpToDate>false</LinksUpToDate>
  <CharactersWithSpaces>6240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Лекции "Металловедение"</dc:title>
  <dc:subject>Диаграммы состояния</dc:subject>
  <dc:creator/>
  <cp:keywords/>
  <dc:description>Диаграммы состояния с различными превращениями</dc:description>
  <cp:lastModifiedBy/>
  <cp:revision>1</cp:revision>
  <dcterms:created xsi:type="dcterms:W3CDTF">2014-02-22T15:33:00Z</dcterms:created>
  <dcterms:modified xsi:type="dcterms:W3CDTF">2014-02-22T15:33:00Z</dcterms:modified>
</cp:coreProperties>
</file>