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0E" w:rsidRPr="00E70747" w:rsidRDefault="0026070E" w:rsidP="00E70747">
      <w:pPr>
        <w:pStyle w:val="aff0"/>
      </w:pPr>
      <w:r w:rsidRPr="00E70747">
        <w:t>Министерство образования и науки Украины</w:t>
      </w:r>
    </w:p>
    <w:p w:rsidR="0026070E" w:rsidRPr="00E70747" w:rsidRDefault="0026070E" w:rsidP="00E70747">
      <w:pPr>
        <w:pStyle w:val="aff0"/>
      </w:pPr>
      <w:r w:rsidRPr="00E70747">
        <w:t>Донбасский государственный технический университет</w:t>
      </w:r>
    </w:p>
    <w:p w:rsidR="00E70747" w:rsidRDefault="0026070E" w:rsidP="00E70747">
      <w:pPr>
        <w:pStyle w:val="aff0"/>
      </w:pPr>
      <w:r w:rsidRPr="00E70747">
        <w:t>Кафедра ОМД</w:t>
      </w:r>
    </w:p>
    <w:p w:rsidR="00E70747" w:rsidRDefault="00E70747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6264CE" w:rsidRDefault="006264CE" w:rsidP="00E70747">
      <w:pPr>
        <w:pStyle w:val="aff0"/>
      </w:pPr>
    </w:p>
    <w:p w:rsidR="00E70747" w:rsidRPr="00E70747" w:rsidRDefault="00E70747" w:rsidP="00E70747">
      <w:pPr>
        <w:pStyle w:val="aff0"/>
      </w:pPr>
    </w:p>
    <w:p w:rsidR="00E70747" w:rsidRPr="00E70747" w:rsidRDefault="00137DA2" w:rsidP="00E70747">
      <w:pPr>
        <w:pStyle w:val="aff0"/>
      </w:pPr>
      <w:r w:rsidRPr="00E70747">
        <w:t>КОНТРОЛЬНАЯ РАБОТА</w:t>
      </w:r>
    </w:p>
    <w:p w:rsidR="0026070E" w:rsidRPr="00E70747" w:rsidRDefault="0026070E" w:rsidP="00E70747">
      <w:pPr>
        <w:pStyle w:val="aff0"/>
      </w:pPr>
      <w:r w:rsidRPr="00E70747">
        <w:t>по дисциплине Металловедение</w:t>
      </w: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137DA2" w:rsidP="00E70747">
      <w:pPr>
        <w:pStyle w:val="aff0"/>
        <w:jc w:val="left"/>
      </w:pPr>
      <w:r w:rsidRPr="00E70747">
        <w:t>Выполнил</w:t>
      </w:r>
      <w:r w:rsidR="00E70747" w:rsidRPr="00E70747">
        <w:t>:</w:t>
      </w:r>
    </w:p>
    <w:p w:rsidR="00E70747" w:rsidRPr="00E70747" w:rsidRDefault="00137DA2" w:rsidP="00E70747">
      <w:pPr>
        <w:pStyle w:val="aff0"/>
        <w:jc w:val="left"/>
      </w:pPr>
      <w:r w:rsidRPr="00E70747">
        <w:t>ст</w:t>
      </w:r>
      <w:r w:rsidR="00E70747" w:rsidRPr="00E70747">
        <w:t xml:space="preserve">. </w:t>
      </w:r>
      <w:r w:rsidRPr="00E70747">
        <w:t>гр</w:t>
      </w:r>
      <w:r w:rsidR="00E70747" w:rsidRPr="00E70747">
        <w:t xml:space="preserve">. </w:t>
      </w:r>
      <w:r w:rsidRPr="00E70747">
        <w:t>ПМГ-А-08з</w:t>
      </w:r>
    </w:p>
    <w:p w:rsidR="00E70747" w:rsidRDefault="00137DA2" w:rsidP="00E70747">
      <w:pPr>
        <w:pStyle w:val="aff0"/>
        <w:jc w:val="left"/>
      </w:pPr>
      <w:r w:rsidRPr="00E70747">
        <w:t>Тупорев Р</w:t>
      </w:r>
      <w:r w:rsidR="00E70747">
        <w:t>.Л.</w:t>
      </w:r>
    </w:p>
    <w:p w:rsidR="0026070E" w:rsidRDefault="0026070E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Default="00E70747" w:rsidP="00E70747">
      <w:pPr>
        <w:pStyle w:val="aff0"/>
      </w:pPr>
    </w:p>
    <w:p w:rsidR="00E70747" w:rsidRPr="00E70747" w:rsidRDefault="00E70747" w:rsidP="00E70747">
      <w:pPr>
        <w:pStyle w:val="aff0"/>
      </w:pPr>
    </w:p>
    <w:p w:rsidR="00E70747" w:rsidRDefault="0026070E" w:rsidP="00E70747">
      <w:pPr>
        <w:pStyle w:val="aff0"/>
      </w:pPr>
      <w:r w:rsidRPr="00E70747">
        <w:t>Алчевск 2009</w:t>
      </w:r>
    </w:p>
    <w:p w:rsidR="00E70747" w:rsidRDefault="00E70747" w:rsidP="006264CE">
      <w:pPr>
        <w:pStyle w:val="2"/>
      </w:pPr>
      <w:r>
        <w:br w:type="page"/>
      </w:r>
      <w:r w:rsidR="006264CE">
        <w:t xml:space="preserve">1. </w:t>
      </w:r>
      <w:r w:rsidR="00C36E95" w:rsidRPr="00E70747">
        <w:t>Диаграммы состояния и кристаллизация</w:t>
      </w:r>
      <w:r>
        <w:t xml:space="preserve"> </w:t>
      </w:r>
      <w:r w:rsidR="00C36E95" w:rsidRPr="00E70747">
        <w:t>металлических сплавов</w:t>
      </w:r>
      <w:r w:rsidRPr="00E70747">
        <w:t xml:space="preserve">. </w:t>
      </w:r>
      <w:r w:rsidR="00C36E95" w:rsidRPr="00E70747">
        <w:t>Методы построения диаграмм состояния</w:t>
      </w:r>
      <w:r w:rsidRPr="00E70747">
        <w:t xml:space="preserve">. </w:t>
      </w:r>
      <w:r w:rsidR="00C36E95" w:rsidRPr="00E70747">
        <w:t>Правило фаз Гиббса</w:t>
      </w:r>
    </w:p>
    <w:p w:rsidR="006264CE" w:rsidRPr="006264CE" w:rsidRDefault="006264CE" w:rsidP="006264CE"/>
    <w:p w:rsidR="00E70747" w:rsidRDefault="00C36E95" w:rsidP="00E70747">
      <w:pPr>
        <w:pStyle w:val="2"/>
      </w:pPr>
      <w:r w:rsidRPr="00E70747">
        <w:t>1</w:t>
      </w:r>
      <w:r w:rsidR="00E70747" w:rsidRPr="00E70747">
        <w:t>.</w:t>
      </w:r>
      <w:r w:rsidR="006264CE">
        <w:t>1</w:t>
      </w:r>
      <w:r w:rsidR="00E70747" w:rsidRPr="00E70747">
        <w:t xml:space="preserve"> </w:t>
      </w:r>
      <w:r w:rsidR="001E4B11" w:rsidRPr="00E70747">
        <w:t>Диаграммы</w:t>
      </w:r>
      <w:r w:rsidRPr="00E70747">
        <w:t xml:space="preserve"> состояния</w:t>
      </w:r>
    </w:p>
    <w:p w:rsidR="00E70747" w:rsidRDefault="00E70747" w:rsidP="00E70747"/>
    <w:p w:rsidR="00E70747" w:rsidRDefault="00C36E95" w:rsidP="00E70747">
      <w:r w:rsidRPr="00E70747">
        <w:t>Диаграммы состояния, или диаграммы фазового равновесия в удобной графической форме показывают фазовый состав сплава в зависимости от температуры и концентрации</w:t>
      </w:r>
      <w:r w:rsidR="00E70747" w:rsidRPr="00E70747">
        <w:t xml:space="preserve">. </w:t>
      </w:r>
      <w:r w:rsidRPr="00E70747">
        <w:t xml:space="preserve">Диаграммы состояния </w:t>
      </w:r>
      <w:r w:rsidR="00D92690" w:rsidRPr="00E70747">
        <w:t xml:space="preserve">строят </w:t>
      </w:r>
      <w:r w:rsidRPr="00E70747">
        <w:t>для условий равновесия</w:t>
      </w:r>
      <w:r w:rsidR="00E70747">
        <w:t xml:space="preserve"> (</w:t>
      </w:r>
      <w:r w:rsidRPr="00E70747">
        <w:t>окончательное состояние</w:t>
      </w:r>
      <w:r w:rsidR="00E70747" w:rsidRPr="00E70747">
        <w:t xml:space="preserve">). </w:t>
      </w:r>
      <w:r w:rsidRPr="00E70747">
        <w:t>Равновесное состояние соответствует минимальному значению свободной энергии</w:t>
      </w:r>
      <w:r w:rsidR="00E70747" w:rsidRPr="00E70747">
        <w:t xml:space="preserve">. </w:t>
      </w:r>
      <w:r w:rsidRPr="00E70747">
        <w:t>Это состояние может быть достигнуто только при очень малых скоростях охлаждения или длительном нагреве</w:t>
      </w:r>
      <w:r w:rsidR="00E70747" w:rsidRPr="00E70747">
        <w:t xml:space="preserve">. </w:t>
      </w:r>
      <w:r w:rsidRPr="00E70747">
        <w:t>Однако истинное равновесие достигается редко, наиболее часто системы находятся в метастабил</w:t>
      </w:r>
      <w:r w:rsidR="00D92690" w:rsidRPr="00E70747">
        <w:t>ь</w:t>
      </w:r>
      <w:r w:rsidRPr="00E70747">
        <w:t>ном состоянии</w:t>
      </w:r>
      <w:r w:rsidR="00E70747">
        <w:t xml:space="preserve"> (</w:t>
      </w:r>
      <w:r w:rsidRPr="00E70747">
        <w:t>неустойчивом</w:t>
      </w:r>
      <w:r w:rsidR="00E70747" w:rsidRPr="00E70747">
        <w:t>),</w:t>
      </w:r>
      <w:r w:rsidRPr="00E70747">
        <w:t xml:space="preserve"> и под воздействием внешних факторов могут переходить в другие более устойчивые состояния</w:t>
      </w:r>
      <w:r w:rsidR="00E70747" w:rsidRPr="00E70747">
        <w:t xml:space="preserve">. </w:t>
      </w:r>
      <w:r w:rsidRPr="00E70747">
        <w:t>Метастабильные состояния нередко сообщают сплавам высокие механические и другие свойства</w:t>
      </w:r>
      <w:r w:rsidR="00E70747" w:rsidRPr="00E70747">
        <w:t>.</w:t>
      </w:r>
    </w:p>
    <w:p w:rsidR="00E70747" w:rsidRDefault="00E70747" w:rsidP="00E70747">
      <w:pPr>
        <w:rPr>
          <w:b/>
          <w:bCs/>
          <w:i/>
          <w:iCs/>
        </w:rPr>
      </w:pPr>
    </w:p>
    <w:p w:rsidR="00E70747" w:rsidRDefault="006264CE" w:rsidP="00E70747">
      <w:pPr>
        <w:pStyle w:val="2"/>
      </w:pPr>
      <w:r>
        <w:t>1.</w:t>
      </w:r>
      <w:r w:rsidR="00C36E95" w:rsidRPr="00E70747">
        <w:t>2</w:t>
      </w:r>
      <w:r w:rsidR="00E70747" w:rsidRPr="00E70747">
        <w:t xml:space="preserve"> </w:t>
      </w:r>
      <w:r w:rsidR="00C36E95" w:rsidRPr="00E70747">
        <w:t>Правило фаз</w:t>
      </w:r>
    </w:p>
    <w:p w:rsidR="00E70747" w:rsidRDefault="00E70747" w:rsidP="00E70747"/>
    <w:p w:rsidR="00E70747" w:rsidRDefault="00C36E95" w:rsidP="00E70747">
      <w:r w:rsidRPr="00E70747">
        <w:t>Диаграммы фазового равновесия характеризуют окончательное состояние сплавов, то есть после того как все превращения в них произошли и полностью закончились</w:t>
      </w:r>
      <w:r w:rsidR="00E70747" w:rsidRPr="00E70747">
        <w:t xml:space="preserve">. </w:t>
      </w:r>
      <w:r w:rsidRPr="00E70747">
        <w:t>Это состояние зависит от внешних условий</w:t>
      </w:r>
      <w:r w:rsidR="00E70747">
        <w:t xml:space="preserve"> (</w:t>
      </w:r>
      <w:r w:rsidRPr="00E70747">
        <w:t>Т</w:t>
      </w:r>
      <w:r w:rsidR="00285751" w:rsidRPr="00E70747">
        <w:rPr>
          <w:vertAlign w:val="superscript"/>
        </w:rPr>
        <w:t>0</w:t>
      </w:r>
      <w:r w:rsidRPr="00E70747">
        <w:t xml:space="preserve"> С</w:t>
      </w:r>
      <w:r w:rsidR="00E70747" w:rsidRPr="00E70747">
        <w:t xml:space="preserve">; </w:t>
      </w:r>
      <w:r w:rsidRPr="00E70747">
        <w:t>Р</w:t>
      </w:r>
      <w:r w:rsidR="00285751" w:rsidRPr="00E70747">
        <w:t xml:space="preserve">, </w:t>
      </w:r>
      <w:r w:rsidRPr="00E70747">
        <w:t>МПа</w:t>
      </w:r>
      <w:r w:rsidR="00E70747" w:rsidRPr="00E70747">
        <w:t xml:space="preserve">) </w:t>
      </w:r>
      <w:r w:rsidRPr="00E70747">
        <w:t>и характеризуется числом и концентрацией образовавшихся фаз</w:t>
      </w:r>
      <w:r w:rsidR="00E70747" w:rsidRPr="00E70747">
        <w:t xml:space="preserve">. </w:t>
      </w:r>
      <w:r w:rsidRPr="00E70747">
        <w:t>Закономерность изменения числа фаз в гетерогенной системе определяется правилом фаз</w:t>
      </w:r>
      <w:r w:rsidR="00E70747" w:rsidRPr="00E70747">
        <w:t>.</w:t>
      </w:r>
    </w:p>
    <w:p w:rsidR="00E70747" w:rsidRDefault="00C36E95" w:rsidP="00E70747">
      <w:r w:rsidRPr="00E70747">
        <w:t>Правило фаз устанавливает зависимость между числом степеней свободы, числом компонентов и числом фаз и выражается уравнением</w:t>
      </w:r>
    </w:p>
    <w:p w:rsidR="00E70747" w:rsidRDefault="00E70747" w:rsidP="00E70747"/>
    <w:p w:rsidR="00E70747" w:rsidRDefault="00C36E95" w:rsidP="00E70747">
      <w:r w:rsidRPr="00E70747">
        <w:t>С</w:t>
      </w:r>
      <w:r w:rsidR="00285751" w:rsidRPr="00E70747">
        <w:t xml:space="preserve"> </w:t>
      </w:r>
      <w:r w:rsidRPr="00E70747">
        <w:t>=</w:t>
      </w:r>
      <w:r w:rsidR="00285751" w:rsidRPr="00E70747">
        <w:t xml:space="preserve"> </w:t>
      </w:r>
      <w:r w:rsidRPr="00E70747">
        <w:t>К</w:t>
      </w:r>
      <w:r w:rsidR="00285751" w:rsidRPr="00E70747">
        <w:t xml:space="preserve"> </w:t>
      </w:r>
      <w:r w:rsidR="00E70747">
        <w:t>-</w:t>
      </w:r>
      <w:r w:rsidR="00285751" w:rsidRPr="00E70747">
        <w:t xml:space="preserve"> </w:t>
      </w:r>
      <w:r w:rsidRPr="00E70747">
        <w:t>Ф</w:t>
      </w:r>
      <w:r w:rsidR="00285751" w:rsidRPr="00E70747">
        <w:t xml:space="preserve"> + </w:t>
      </w:r>
      <w:r w:rsidR="00E70747">
        <w:t>2,</w:t>
      </w:r>
    </w:p>
    <w:p w:rsidR="00E70747" w:rsidRDefault="00E70747" w:rsidP="00E70747"/>
    <w:p w:rsidR="00E70747" w:rsidRDefault="00285751" w:rsidP="00E70747">
      <w:r w:rsidRPr="00E70747">
        <w:t>г</w:t>
      </w:r>
      <w:r w:rsidR="00C36E95" w:rsidRPr="00E70747">
        <w:t>де С</w:t>
      </w:r>
      <w:r w:rsidR="00E70747" w:rsidRPr="00E70747">
        <w:t xml:space="preserve"> - </w:t>
      </w:r>
      <w:r w:rsidR="00C36E95" w:rsidRPr="00E70747">
        <w:t>число степеней свободы системы</w:t>
      </w:r>
      <w:r w:rsidR="00E70747">
        <w:t xml:space="preserve"> (</w:t>
      </w:r>
      <w:r w:rsidR="00C36E95" w:rsidRPr="00E70747">
        <w:t>или вариантность</w:t>
      </w:r>
      <w:r w:rsidR="00E70747" w:rsidRPr="00E70747">
        <w:t>);</w:t>
      </w:r>
    </w:p>
    <w:p w:rsidR="00E70747" w:rsidRDefault="00C36E95" w:rsidP="00E70747">
      <w:r w:rsidRPr="00E70747">
        <w:t xml:space="preserve">К </w:t>
      </w:r>
      <w:r w:rsidR="00E70747">
        <w:t>-</w:t>
      </w:r>
      <w:r w:rsidRPr="00E70747">
        <w:t xml:space="preserve"> </w:t>
      </w:r>
      <w:r w:rsidR="00285751" w:rsidRPr="00E70747">
        <w:t>ч</w:t>
      </w:r>
      <w:r w:rsidRPr="00E70747">
        <w:t>исло компонентов, образующих систему</w:t>
      </w:r>
      <w:r w:rsidR="00E70747" w:rsidRPr="00E70747">
        <w:t>;</w:t>
      </w:r>
    </w:p>
    <w:p w:rsidR="00E70747" w:rsidRDefault="00C36E95" w:rsidP="00E70747">
      <w:r w:rsidRPr="00E70747">
        <w:t xml:space="preserve">2 </w:t>
      </w:r>
      <w:r w:rsidR="00E70747">
        <w:t>-</w:t>
      </w:r>
      <w:r w:rsidRPr="00E70747">
        <w:t xml:space="preserve"> число внешних факторов</w:t>
      </w:r>
      <w:r w:rsidR="00E70747">
        <w:t xml:space="preserve"> (</w:t>
      </w:r>
      <w:r w:rsidRPr="00E70747">
        <w:t>Т и Р</w:t>
      </w:r>
      <w:r w:rsidR="00E70747" w:rsidRPr="00E70747">
        <w:t>);</w:t>
      </w:r>
    </w:p>
    <w:p w:rsidR="00E70747" w:rsidRDefault="00C36E95" w:rsidP="00E70747">
      <w:r w:rsidRPr="00E70747">
        <w:t xml:space="preserve">Ф </w:t>
      </w:r>
      <w:r w:rsidR="00E70747">
        <w:t>-</w:t>
      </w:r>
      <w:r w:rsidRPr="00E70747">
        <w:t xml:space="preserve"> число фаз, находящихся в равновесии</w:t>
      </w:r>
      <w:r w:rsidR="00E70747" w:rsidRPr="00E70747">
        <w:t>.</w:t>
      </w:r>
    </w:p>
    <w:p w:rsidR="00E70747" w:rsidRDefault="00C36E95" w:rsidP="00E70747">
      <w:r w:rsidRPr="00E70747">
        <w:t>Под числом степеней свободы</w:t>
      </w:r>
      <w:r w:rsidR="00E70747">
        <w:t xml:space="preserve"> (</w:t>
      </w:r>
      <w:r w:rsidRPr="00E70747">
        <w:t>вариантностью системы</w:t>
      </w:r>
      <w:r w:rsidR="00E70747" w:rsidRPr="00E70747">
        <w:t xml:space="preserve">) </w:t>
      </w:r>
      <w:r w:rsidRPr="00E70747">
        <w:t>понимают возможность изменения температуры, давления и концентрации без изменения числа фаз, находящихся в равновесии</w:t>
      </w:r>
      <w:r w:rsidR="00E70747" w:rsidRPr="00E70747">
        <w:t>.</w:t>
      </w:r>
    </w:p>
    <w:p w:rsidR="00E70747" w:rsidRDefault="00C36E95" w:rsidP="00E70747">
      <w:r w:rsidRPr="00E70747">
        <w:t>При нормальных условиях изменяется только один фактор</w:t>
      </w:r>
      <w:r w:rsidR="00285751" w:rsidRPr="00E70747">
        <w:t xml:space="preserve"> </w:t>
      </w:r>
      <w:r w:rsidR="00E70747">
        <w:t>-</w:t>
      </w:r>
      <w:r w:rsidRPr="00E70747">
        <w:t>Т</w:t>
      </w:r>
      <w:r w:rsidR="00285751" w:rsidRPr="00E70747">
        <w:rPr>
          <w:vertAlign w:val="superscript"/>
        </w:rPr>
        <w:t>0</w:t>
      </w:r>
      <w:r w:rsidRPr="00E70747">
        <w:t>С, Р</w:t>
      </w:r>
      <w:r w:rsidR="00285751" w:rsidRPr="00E70747">
        <w:t xml:space="preserve"> </w:t>
      </w:r>
      <w:r w:rsidRPr="00E70747">
        <w:t>=</w:t>
      </w:r>
      <w:r w:rsidRPr="00E70747">
        <w:rPr>
          <w:lang w:val="en-US"/>
        </w:rPr>
        <w:t>const</w:t>
      </w:r>
      <w:r w:rsidRPr="00E70747">
        <w:t>, тогда</w:t>
      </w:r>
      <w:r w:rsidR="00E70747" w:rsidRPr="00E70747">
        <w:t>:</w:t>
      </w:r>
    </w:p>
    <w:p w:rsidR="00E70747" w:rsidRDefault="00E70747" w:rsidP="00E70747"/>
    <w:p w:rsidR="00E70747" w:rsidRDefault="00C36E95" w:rsidP="00E70747">
      <w:r w:rsidRPr="00E70747">
        <w:t>С=К</w:t>
      </w:r>
      <w:r w:rsidR="00285751" w:rsidRPr="00E70747">
        <w:t xml:space="preserve"> </w:t>
      </w:r>
      <w:r w:rsidR="00E70747">
        <w:t>-</w:t>
      </w:r>
      <w:r w:rsidR="00285751" w:rsidRPr="00E70747">
        <w:t xml:space="preserve"> </w:t>
      </w:r>
      <w:r w:rsidRPr="00E70747">
        <w:t>Ф</w:t>
      </w:r>
      <w:r w:rsidR="00285751" w:rsidRPr="00E70747">
        <w:t xml:space="preserve"> + 1</w:t>
      </w:r>
      <w:r w:rsidR="00E70747" w:rsidRPr="00E70747">
        <w:t>.</w:t>
      </w:r>
    </w:p>
    <w:p w:rsidR="00E70747" w:rsidRDefault="00E70747" w:rsidP="00E70747"/>
    <w:p w:rsidR="00E70747" w:rsidRDefault="00C36E95" w:rsidP="00E70747">
      <w:r w:rsidRPr="00E70747">
        <w:t>Число степеней свободы не может быть меньше нуля, то</w:t>
      </w:r>
      <w:r w:rsidR="00E21DDC" w:rsidRPr="00E70747">
        <w:t>гда</w:t>
      </w:r>
      <w:r w:rsidRPr="00E70747">
        <w:t xml:space="preserve"> К-Ф+1&gt;0, а Ф&lt;К+1, то есть число фаз в сплаве, не может быть больше </w:t>
      </w:r>
      <w:r w:rsidR="00E21DDC" w:rsidRPr="00E70747">
        <w:t>чем число компонентов плюс единица</w:t>
      </w:r>
      <w:r w:rsidR="00E70747" w:rsidRPr="00E70747">
        <w:t xml:space="preserve">. </w:t>
      </w:r>
      <w:r w:rsidR="00E21DDC" w:rsidRPr="00E70747">
        <w:t xml:space="preserve">Таким образом, в двойной системе может быть не более </w:t>
      </w:r>
      <w:r w:rsidRPr="00E70747">
        <w:t>трёх фаз</w:t>
      </w:r>
      <w:r w:rsidR="00E70747" w:rsidRPr="00E70747">
        <w:t>.</w:t>
      </w:r>
    </w:p>
    <w:p w:rsidR="00E70747" w:rsidRDefault="00C36E95" w:rsidP="00E70747">
      <w:r w:rsidRPr="00E70747">
        <w:t>При С</w:t>
      </w:r>
      <w:r w:rsidR="00E21DDC" w:rsidRPr="00E70747">
        <w:t xml:space="preserve"> </w:t>
      </w:r>
      <w:r w:rsidRPr="00E70747">
        <w:t>=</w:t>
      </w:r>
      <w:r w:rsidR="00E21DDC" w:rsidRPr="00E70747">
        <w:t xml:space="preserve"> </w:t>
      </w:r>
      <w:r w:rsidRPr="00E70747">
        <w:t xml:space="preserve">0 </w:t>
      </w:r>
      <w:r w:rsidR="00E70747">
        <w:t>-</w:t>
      </w:r>
      <w:r w:rsidRPr="00E70747">
        <w:t xml:space="preserve"> существует в равновесии сразу три фазы </w:t>
      </w:r>
      <w:r w:rsidR="00E70747">
        <w:t>-</w:t>
      </w:r>
      <w:r w:rsidRPr="00E70747">
        <w:t xml:space="preserve"> имеется нонвариантное равновесие</w:t>
      </w:r>
      <w:r w:rsidR="00E70747">
        <w:t xml:space="preserve"> (</w:t>
      </w:r>
      <w:r w:rsidRPr="00E70747">
        <w:t>безвариантное</w:t>
      </w:r>
      <w:r w:rsidR="00E70747" w:rsidRPr="00E70747">
        <w:t xml:space="preserve">). </w:t>
      </w:r>
      <w:r w:rsidRPr="00E70747">
        <w:t xml:space="preserve">При таком равновесии сплав может существовать только при условии </w:t>
      </w:r>
      <w:r w:rsidR="00E70747">
        <w:t>-</w:t>
      </w:r>
      <w:r w:rsidRPr="00E70747">
        <w:t xml:space="preserve"> постоянная температура и определённый состав всех фаз, находящихся в равновесии</w:t>
      </w:r>
      <w:r w:rsidR="00E70747" w:rsidRPr="00E70747">
        <w:t xml:space="preserve">. </w:t>
      </w:r>
      <w:r w:rsidRPr="00E70747">
        <w:t>То есть кристал</w:t>
      </w:r>
      <w:r w:rsidR="00E21DDC" w:rsidRPr="00E70747">
        <w:t>л</w:t>
      </w:r>
      <w:r w:rsidRPr="00E70747">
        <w:t>из</w:t>
      </w:r>
      <w:r w:rsidR="00E21DDC" w:rsidRPr="00E70747">
        <w:t>ация</w:t>
      </w:r>
      <w:r w:rsidR="00E70747">
        <w:t xml:space="preserve"> (</w:t>
      </w:r>
      <w:r w:rsidR="00BC03DF" w:rsidRPr="00E70747">
        <w:t xml:space="preserve">или </w:t>
      </w:r>
      <w:r w:rsidRPr="00E70747">
        <w:t>превращение</w:t>
      </w:r>
      <w:r w:rsidR="00E70747" w:rsidRPr="00E70747">
        <w:t xml:space="preserve">) </w:t>
      </w:r>
      <w:r w:rsidRPr="00E70747">
        <w:t>начинается и заканчивается при постоянной температуре</w:t>
      </w:r>
      <w:r w:rsidR="00E70747" w:rsidRPr="00E70747">
        <w:t xml:space="preserve">. </w:t>
      </w:r>
      <w:r w:rsidRPr="00E70747">
        <w:t>Если С</w:t>
      </w:r>
      <w:r w:rsidR="00BC03DF" w:rsidRPr="00E70747">
        <w:t xml:space="preserve"> </w:t>
      </w:r>
      <w:r w:rsidRPr="00E70747">
        <w:t>=1 или 2, то кристал</w:t>
      </w:r>
      <w:r w:rsidR="00BC03DF" w:rsidRPr="00E70747">
        <w:t>л</w:t>
      </w:r>
      <w:r w:rsidRPr="00E70747">
        <w:t>из</w:t>
      </w:r>
      <w:r w:rsidR="00BC03DF" w:rsidRPr="00E70747">
        <w:t>ация</w:t>
      </w:r>
      <w:r w:rsidRPr="00E70747">
        <w:t xml:space="preserve"> или превращение протекает с течением времени в интервале температур</w:t>
      </w:r>
      <w:r w:rsidR="00E70747" w:rsidRPr="00E70747">
        <w:t>.</w:t>
      </w:r>
    </w:p>
    <w:p w:rsidR="00E70747" w:rsidRDefault="00E70747" w:rsidP="00E70747">
      <w:pPr>
        <w:rPr>
          <w:b/>
          <w:bCs/>
          <w:i/>
          <w:iCs/>
        </w:rPr>
      </w:pPr>
    </w:p>
    <w:p w:rsidR="00E70747" w:rsidRDefault="006264CE" w:rsidP="00E70747">
      <w:pPr>
        <w:pStyle w:val="2"/>
      </w:pPr>
      <w:r>
        <w:t>1.</w:t>
      </w:r>
      <w:r w:rsidR="00C36E95" w:rsidRPr="00E70747">
        <w:t>3</w:t>
      </w:r>
      <w:r w:rsidR="00E70747" w:rsidRPr="00E70747">
        <w:t xml:space="preserve"> </w:t>
      </w:r>
      <w:r w:rsidR="00C36E95" w:rsidRPr="00E70747">
        <w:t>Процесс кристаллизации сплавов</w:t>
      </w:r>
    </w:p>
    <w:p w:rsidR="00E70747" w:rsidRDefault="00E70747" w:rsidP="00E70747"/>
    <w:p w:rsidR="00E70747" w:rsidRDefault="00C36E95" w:rsidP="00E70747">
      <w:r w:rsidRPr="00E70747">
        <w:t>В жидком состоянии большинство металлов неограниченно растворяется друг в друге, образуя однородный раствор</w:t>
      </w:r>
      <w:r w:rsidR="00E70747">
        <w:t xml:space="preserve"> (</w:t>
      </w:r>
      <w:r w:rsidRPr="00E70747">
        <w:t>исключение</w:t>
      </w:r>
      <w:r w:rsidR="00E70747" w:rsidRPr="00E70747">
        <w:t xml:space="preserve">: </w:t>
      </w:r>
      <w:r w:rsidRPr="00E70747">
        <w:rPr>
          <w:lang w:val="en-US"/>
        </w:rPr>
        <w:t>Fe</w:t>
      </w:r>
      <w:r w:rsidRPr="00E70747">
        <w:t xml:space="preserve"> </w:t>
      </w:r>
      <w:r w:rsidR="00E70747">
        <w:t>-</w:t>
      </w:r>
      <w:r w:rsidRPr="00E70747">
        <w:t xml:space="preserve"> </w:t>
      </w:r>
      <w:r w:rsidRPr="00E70747">
        <w:rPr>
          <w:lang w:val="en-US"/>
        </w:rPr>
        <w:t>Pb</w:t>
      </w:r>
      <w:r w:rsidRPr="00E70747">
        <w:t xml:space="preserve">, </w:t>
      </w:r>
      <w:r w:rsidRPr="00E70747">
        <w:rPr>
          <w:lang w:val="en-US"/>
        </w:rPr>
        <w:t>Cu</w:t>
      </w:r>
      <w:r w:rsidRPr="00E70747">
        <w:t xml:space="preserve"> </w:t>
      </w:r>
      <w:r w:rsidR="00E70747">
        <w:t>-</w:t>
      </w:r>
      <w:r w:rsidRPr="00E70747">
        <w:t xml:space="preserve"> </w:t>
      </w:r>
      <w:r w:rsidRPr="00E70747">
        <w:rPr>
          <w:lang w:val="en-US"/>
        </w:rPr>
        <w:t>Pb</w:t>
      </w:r>
      <w:r w:rsidR="00E70747" w:rsidRPr="00E70747">
        <w:t>).</w:t>
      </w:r>
    </w:p>
    <w:p w:rsidR="00E70747" w:rsidRDefault="00C36E95" w:rsidP="00E70747">
      <w:r w:rsidRPr="00E70747">
        <w:t>Кристаллизация в сплаве начинается только при переохлаждении, с образованием зародышей и их последующего роста</w:t>
      </w:r>
      <w:r w:rsidR="00E70747" w:rsidRPr="00E70747">
        <w:t>.</w:t>
      </w:r>
    </w:p>
    <w:p w:rsidR="00E70747" w:rsidRDefault="00C36E95" w:rsidP="00E70747">
      <w:r w:rsidRPr="00E70747">
        <w:t>Любые фазы, образующие</w:t>
      </w:r>
      <w:r w:rsidR="007508C6" w:rsidRPr="00E70747">
        <w:t>ся</w:t>
      </w:r>
      <w:r w:rsidRPr="00E70747">
        <w:t xml:space="preserve"> в сплаве, отличаются по составу от исходного жидкого раствора, поэтому для образования устойчивого зародыша необходимы не только гетерофазные</w:t>
      </w:r>
      <w:r w:rsidR="00E70747">
        <w:t xml:space="preserve"> (</w:t>
      </w:r>
      <w:r w:rsidRPr="00E70747">
        <w:t>по плотности</w:t>
      </w:r>
      <w:r w:rsidR="00E70747" w:rsidRPr="00E70747">
        <w:t xml:space="preserve">) </w:t>
      </w:r>
      <w:r w:rsidRPr="00E70747">
        <w:t>флуктуации, но и флуктуации концентрации</w:t>
      </w:r>
      <w:r w:rsidR="00E70747">
        <w:t xml:space="preserve"> (рис.1</w:t>
      </w:r>
      <w:r w:rsidR="00E70747" w:rsidRPr="00E70747">
        <w:t>).</w:t>
      </w:r>
    </w:p>
    <w:p w:rsidR="007508C6" w:rsidRPr="00E70747" w:rsidRDefault="0031466D" w:rsidP="00E70747">
      <w:r>
        <w:rPr>
          <w:noProof/>
        </w:rPr>
        <w:pict>
          <v:group id="_x0000_s1026" style="position:absolute;left:0;text-align:left;margin-left:117pt;margin-top:35.1pt;width:225pt;height:54pt;z-index:251657728" coordorigin="4041,4734" coordsize="4500,1080">
            <v:group id="_x0000_s1027" style="position:absolute;left:4041;top:4734;width:4500;height:1080" coordorigin="4041,3952" coordsize="4500,1080">
              <v:rect id="_x0000_s1028" style="position:absolute;left:4041;top:3952;width:1800;height:1080" fillcolor="black">
                <v:fill r:id="rId7" o:title="" type="pattern"/>
              </v:rect>
              <v:rect id="_x0000_s1029" style="position:absolute;left:6741;top:3952;width:1800;height:1080" fillcolor="black">
                <v:fill r:id="rId7" o:title="" type="pattern"/>
              </v:rect>
            </v:group>
            <v:rect id="_x0000_s1030" style="position:absolute;left:7019;top:4946;width:323;height:285;rotation:-1504372fd" fillcolor="black">
              <v:fill r:id="rId8" o:title="" type="pattern"/>
            </v:rect>
            <v:rect id="_x0000_s1031" style="position:absolute;left:7781;top:4914;width:180;height:180;rotation:2255874fd" fillcolor="black">
              <v:fill r:id="rId8" o:title="" type="pattern"/>
            </v:rect>
            <v:rect id="_x0000_s1032" style="position:absolute;left:7364;top:5444;width:205;height:285;rotation:18430041fd" fillcolor="black">
              <v:fill r:id="rId8" o:title="" type="pattern"/>
            </v:rect>
            <v:rect id="_x0000_s1033" style="position:absolute;left:8214;top:5495;width:207;height:285;rotation:627747fd" fillcolor="black">
              <v:fill r:id="rId8" o:title="" type="pattern"/>
            </v:rect>
            <w10:wrap type="topAndBottom"/>
          </v:group>
        </w:pict>
      </w:r>
    </w:p>
    <w:p w:rsidR="00E70747" w:rsidRDefault="007508C6" w:rsidP="00E70747">
      <w:r w:rsidRPr="00E70747">
        <w:t>Рисунок 1</w:t>
      </w:r>
      <w:r w:rsidR="00E70747" w:rsidRPr="00E70747">
        <w:t>.</w:t>
      </w:r>
    </w:p>
    <w:p w:rsidR="008669D0" w:rsidRDefault="008669D0" w:rsidP="00E70747"/>
    <w:p w:rsidR="00E70747" w:rsidRDefault="00C36E95" w:rsidP="00E70747">
      <w:r w:rsidRPr="00E70747">
        <w:t>Флуктуациями концентрации называют временно возникающие отклонения химического состава сплава в отдельных малых объёмах жидкого раствора от среднего его состава</w:t>
      </w:r>
      <w:r w:rsidR="00E70747" w:rsidRPr="00E70747">
        <w:t xml:space="preserve">. </w:t>
      </w:r>
      <w:r w:rsidRPr="00E70747">
        <w:t>Такие флуктуации возникают вследствие диффузионного перемещения атомов вещества</w:t>
      </w:r>
      <w:r w:rsidR="00E70747" w:rsidRPr="00E70747">
        <w:t>.</w:t>
      </w:r>
    </w:p>
    <w:p w:rsidR="008669D0" w:rsidRDefault="008669D0" w:rsidP="00E70747">
      <w:pPr>
        <w:rPr>
          <w:b/>
          <w:bCs/>
          <w:i/>
          <w:iCs/>
        </w:rPr>
      </w:pPr>
    </w:p>
    <w:p w:rsidR="00E70747" w:rsidRDefault="006264CE" w:rsidP="008669D0">
      <w:pPr>
        <w:pStyle w:val="2"/>
      </w:pPr>
      <w:r>
        <w:t>1.</w:t>
      </w:r>
      <w:r w:rsidR="00C36E95" w:rsidRPr="00E70747">
        <w:t>4</w:t>
      </w:r>
      <w:r w:rsidR="00E70747" w:rsidRPr="00E70747">
        <w:t xml:space="preserve"> </w:t>
      </w:r>
      <w:r w:rsidR="00C36E95" w:rsidRPr="00E70747">
        <w:t>Построение диаграмм состояния</w:t>
      </w:r>
    </w:p>
    <w:p w:rsidR="008669D0" w:rsidRDefault="008669D0" w:rsidP="00E70747"/>
    <w:p w:rsidR="00E70747" w:rsidRDefault="006264CE" w:rsidP="00E70747">
      <w:r>
        <w:t>Д</w:t>
      </w:r>
      <w:r w:rsidR="00C36E95" w:rsidRPr="00E70747">
        <w:t>иаграмма состояния показывает изменение состояния сплавов в зависимости от температуры</w:t>
      </w:r>
      <w:r w:rsidR="00E70747">
        <w:t xml:space="preserve"> (</w:t>
      </w:r>
      <w:r w:rsidR="00C36E95" w:rsidRPr="00E70747">
        <w:rPr>
          <w:lang w:val="en-US"/>
        </w:rPr>
        <w:t>P</w:t>
      </w:r>
      <w:r w:rsidR="009628A6" w:rsidRPr="00E70747">
        <w:t xml:space="preserve"> </w:t>
      </w:r>
      <w:r w:rsidR="00C36E95" w:rsidRPr="00E70747">
        <w:t>=</w:t>
      </w:r>
      <w:r w:rsidR="009628A6" w:rsidRPr="00E70747">
        <w:t xml:space="preserve"> </w:t>
      </w:r>
      <w:r w:rsidR="00C36E95" w:rsidRPr="00E70747">
        <w:rPr>
          <w:lang w:val="en-US"/>
        </w:rPr>
        <w:t>const</w:t>
      </w:r>
      <w:r w:rsidR="00E70747" w:rsidRPr="00E70747">
        <w:t xml:space="preserve">) </w:t>
      </w:r>
      <w:r w:rsidR="00C36E95" w:rsidRPr="00E70747">
        <w:t>и концентрации</w:t>
      </w:r>
      <w:r w:rsidR="00E70747" w:rsidRPr="00E70747">
        <w:t>.</w:t>
      </w:r>
    </w:p>
    <w:p w:rsidR="00E70747" w:rsidRDefault="00C36E95" w:rsidP="00E70747">
      <w:r w:rsidRPr="00E70747">
        <w:t>Если в системе имеется два компонента, то диаграмма будет иметь два измерения</w:t>
      </w:r>
      <w:r w:rsidR="00E70747" w:rsidRPr="00E70747">
        <w:t xml:space="preserve">: </w:t>
      </w:r>
      <w:r w:rsidRPr="00E70747">
        <w:t xml:space="preserve">первое </w:t>
      </w:r>
      <w:r w:rsidR="00E70747">
        <w:t>-</w:t>
      </w:r>
      <w:r w:rsidRPr="00E70747">
        <w:t xml:space="preserve"> температурная шкала, второе </w:t>
      </w:r>
      <w:r w:rsidR="00E70747">
        <w:t>-</w:t>
      </w:r>
      <w:r w:rsidRPr="00E70747">
        <w:t xml:space="preserve"> концентрация сплава</w:t>
      </w:r>
      <w:r w:rsidR="00E70747">
        <w:t xml:space="preserve"> (</w:t>
      </w:r>
      <w:r w:rsidRPr="00E70747">
        <w:t xml:space="preserve">рисунок </w:t>
      </w:r>
      <w:r w:rsidR="009628A6" w:rsidRPr="00E70747">
        <w:t>2</w:t>
      </w:r>
      <w:r w:rsidR="00E70747" w:rsidRPr="00E70747">
        <w:t>).</w:t>
      </w:r>
    </w:p>
    <w:p w:rsidR="006264CE" w:rsidRDefault="006264CE" w:rsidP="006264CE">
      <w:r>
        <w:br w:type="page"/>
      </w:r>
      <w:r w:rsidR="0031466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.75pt;height:166.5pt">
            <v:imagedata r:id="rId9" o:title=""/>
          </v:shape>
        </w:pict>
      </w:r>
    </w:p>
    <w:p w:rsidR="006264CE" w:rsidRDefault="006264CE" w:rsidP="006264CE">
      <w:r w:rsidRPr="00E70747">
        <w:t>Рисунок 2.</w:t>
      </w:r>
    </w:p>
    <w:p w:rsidR="008669D0" w:rsidRDefault="008669D0" w:rsidP="006264CE"/>
    <w:p w:rsidR="00E70747" w:rsidRDefault="00C36E95" w:rsidP="00E70747">
      <w:r w:rsidRPr="00E70747">
        <w:t>Каждая точка на оси абсцисс соответствует определённому</w:t>
      </w:r>
      <w:r w:rsidR="00FA7450" w:rsidRPr="00E70747">
        <w:t xml:space="preserve"> с</w:t>
      </w:r>
      <w:r w:rsidRPr="00E70747">
        <w:t>одержанию каждого компонента</w:t>
      </w:r>
      <w:r w:rsidR="00E70747" w:rsidRPr="00E70747">
        <w:t xml:space="preserve">. </w:t>
      </w:r>
      <w:r w:rsidRPr="00E70747">
        <w:t xml:space="preserve">Общее содержание </w:t>
      </w:r>
      <w:r w:rsidR="00FA7450" w:rsidRPr="00E70747">
        <w:t>к</w:t>
      </w:r>
      <w:r w:rsidRPr="00E70747">
        <w:t xml:space="preserve">омпонентов в сплаве </w:t>
      </w:r>
      <w:r w:rsidR="00E70747">
        <w:t>-</w:t>
      </w:r>
      <w:r w:rsidRPr="00E70747">
        <w:t xml:space="preserve"> 100%</w:t>
      </w:r>
      <w:r w:rsidR="00E70747" w:rsidRPr="00E70747">
        <w:t>.</w:t>
      </w:r>
    </w:p>
    <w:p w:rsidR="00E70747" w:rsidRDefault="00C36E95" w:rsidP="00E70747">
      <w:r w:rsidRPr="00E70747">
        <w:t xml:space="preserve">Крайние ординаты на диаграмме соответствуют чистым компонентам, а ординаты между ними </w:t>
      </w:r>
      <w:r w:rsidR="00E70747">
        <w:t>-</w:t>
      </w:r>
      <w:r w:rsidRPr="00E70747">
        <w:t xml:space="preserve"> двойным сплавам</w:t>
      </w:r>
      <w:r w:rsidR="00E70747" w:rsidRPr="00E70747">
        <w:t>.</w:t>
      </w:r>
    </w:p>
    <w:p w:rsidR="00E70747" w:rsidRDefault="00FA7450" w:rsidP="00E70747">
      <w:r w:rsidRPr="00E70747">
        <w:t>Через точку С проходит сплав содержащий 35</w:t>
      </w:r>
      <w:r w:rsidR="00E70747" w:rsidRPr="00E70747">
        <w:t>%</w:t>
      </w:r>
      <w:r w:rsidRPr="00E70747">
        <w:t xml:space="preserve"> компонента </w:t>
      </w:r>
      <w:r w:rsidRPr="00E70747">
        <w:rPr>
          <w:i/>
          <w:iCs/>
        </w:rPr>
        <w:t>В</w:t>
      </w:r>
      <w:r w:rsidRPr="00E70747">
        <w:t xml:space="preserve"> и, соответственно, 65</w:t>
      </w:r>
      <w:r w:rsidR="00E70747" w:rsidRPr="00E70747">
        <w:t>%</w:t>
      </w:r>
      <w:r w:rsidRPr="00E70747">
        <w:t xml:space="preserve"> компонента </w:t>
      </w:r>
      <w:r w:rsidRPr="00E70747">
        <w:rPr>
          <w:i/>
          <w:iCs/>
        </w:rPr>
        <w:t>А</w:t>
      </w:r>
      <w:r w:rsidR="00E70747" w:rsidRPr="00E70747">
        <w:t>.</w:t>
      </w:r>
    </w:p>
    <w:p w:rsidR="00E70747" w:rsidRDefault="00C36E95" w:rsidP="00E70747">
      <w:r w:rsidRPr="00E70747">
        <w:t>Каждая точка на диаграмме состояния показывает состояние сплава данной концентрации при данной температуре</w:t>
      </w:r>
      <w:r w:rsidR="00E70747" w:rsidRPr="00E70747">
        <w:t xml:space="preserve">. </w:t>
      </w:r>
      <w:r w:rsidRPr="00E70747">
        <w:t>Каждая вертикаль соответствует изменению температуры определенного сплава</w:t>
      </w:r>
      <w:r w:rsidR="00E70747" w:rsidRPr="00E70747">
        <w:t xml:space="preserve">. </w:t>
      </w:r>
      <w:r w:rsidRPr="00E70747">
        <w:t>Изменение фазового состояния сплава отмечается на диаграмме точкой</w:t>
      </w:r>
      <w:r w:rsidR="00E70747" w:rsidRPr="00E70747">
        <w:t>.</w:t>
      </w:r>
    </w:p>
    <w:p w:rsidR="00E70747" w:rsidRDefault="00C36E95" w:rsidP="00E70747">
      <w:r w:rsidRPr="00E70747">
        <w:t>Линии, соединяющие точки аналогичных превращений, разграничивают на диаграмме области аналогичных фазовых состояний</w:t>
      </w:r>
      <w:r w:rsidR="00E70747" w:rsidRPr="00E70747">
        <w:t>.</w:t>
      </w:r>
    </w:p>
    <w:p w:rsidR="00E70747" w:rsidRDefault="00C36E95" w:rsidP="00E70747">
      <w:r w:rsidRPr="00E70747">
        <w:t>Вид диаграммы состояния зависит от того, как реагируют оба компонента друг с другом в твердом и жидком состоянии, то есть, растворимы ли они в жидком и твердом состоянии, образуют ли химические соединения и так далее</w:t>
      </w:r>
      <w:r w:rsidR="00E70747" w:rsidRPr="00E70747">
        <w:t>.</w:t>
      </w:r>
    </w:p>
    <w:p w:rsidR="00E70747" w:rsidRDefault="00C36E95" w:rsidP="00E70747">
      <w:r w:rsidRPr="00E70747">
        <w:t>Обычно диаграммы состояния строят, экспериментально используя термический анализ, то есть строят кривые охлаждения и по остановкам и перегибам на этих кривых, вызванным тепловым эф</w:t>
      </w:r>
      <w:r w:rsidR="00C24A62" w:rsidRPr="00E70747">
        <w:t>ф</w:t>
      </w:r>
      <w:r w:rsidRPr="00E70747">
        <w:t>е</w:t>
      </w:r>
      <w:r w:rsidR="00C24A62" w:rsidRPr="00E70747">
        <w:t>к</w:t>
      </w:r>
      <w:r w:rsidRPr="00E70747">
        <w:t>том превращений, определяют температуры превращений</w:t>
      </w:r>
      <w:r w:rsidR="00E70747" w:rsidRPr="00E70747">
        <w:t xml:space="preserve">. </w:t>
      </w:r>
      <w:r w:rsidRPr="00E70747">
        <w:t>Эти температуры называют критическими точками</w:t>
      </w:r>
      <w:r w:rsidR="00E70747" w:rsidRPr="00E70747">
        <w:t>.</w:t>
      </w:r>
    </w:p>
    <w:p w:rsidR="00E70747" w:rsidRDefault="00C36E95" w:rsidP="00E70747">
      <w:r w:rsidRPr="00E70747">
        <w:t>Температуру металлов измеряют обычно при помощи термопары</w:t>
      </w:r>
      <w:r w:rsidR="00E70747" w:rsidRPr="00E70747">
        <w:t>.</w:t>
      </w:r>
    </w:p>
    <w:p w:rsidR="00E70747" w:rsidRDefault="00C36E95" w:rsidP="00E70747">
      <w:r w:rsidRPr="00E70747">
        <w:t>Имея достаточное количество сплавов</w:t>
      </w:r>
      <w:r w:rsidR="00C24A62" w:rsidRPr="00E70747">
        <w:t>,</w:t>
      </w:r>
      <w:r w:rsidRPr="00E70747">
        <w:t xml:space="preserve"> и определив в каждом сплаве температуры превращений, можно построить диаграмму состояния</w:t>
      </w:r>
      <w:r w:rsidR="00E70747" w:rsidRPr="00E70747">
        <w:t>.</w:t>
      </w:r>
    </w:p>
    <w:p w:rsidR="008669D0" w:rsidRDefault="008669D0" w:rsidP="00E70747"/>
    <w:p w:rsidR="00C36E95" w:rsidRPr="00E70747" w:rsidRDefault="0031466D" w:rsidP="00E70747">
      <w:r>
        <w:pict>
          <v:shape id="_x0000_i1026" type="#_x0000_t75" style="width:415.5pt;height:114pt">
            <v:imagedata r:id="rId10" o:title=""/>
          </v:shape>
        </w:pict>
      </w:r>
    </w:p>
    <w:p w:rsidR="00E70747" w:rsidRDefault="003A5DE2" w:rsidP="00E70747">
      <w:r w:rsidRPr="00E70747">
        <w:t>Рисунок 3</w:t>
      </w:r>
      <w:r w:rsidR="00E70747" w:rsidRPr="00E70747">
        <w:t xml:space="preserve">. </w:t>
      </w:r>
      <w:r w:rsidRPr="00E70747">
        <w:t>Построение кривых охлаждения</w:t>
      </w:r>
    </w:p>
    <w:p w:rsidR="008669D0" w:rsidRPr="00E70747" w:rsidRDefault="008669D0" w:rsidP="00E70747"/>
    <w:p w:rsidR="00E70747" w:rsidRDefault="00C36E95" w:rsidP="00E70747">
      <w:r w:rsidRPr="00E70747">
        <w:t>Диаграмма состояния показывает, какую структуру будет иметь медленно охлажденный сплав при любой температуре</w:t>
      </w:r>
      <w:r w:rsidR="00E70747" w:rsidRPr="00E70747">
        <w:t>.</w:t>
      </w:r>
    </w:p>
    <w:p w:rsidR="008669D0" w:rsidRPr="006264CE" w:rsidRDefault="006264CE" w:rsidP="00EF7CD5">
      <w:pPr>
        <w:pStyle w:val="2"/>
      </w:pPr>
      <w:r>
        <w:br w:type="page"/>
        <w:t xml:space="preserve">2. </w:t>
      </w:r>
      <w:r w:rsidR="0026070E" w:rsidRPr="00E70747">
        <w:t>Кристаллизация сплавов</w:t>
      </w:r>
      <w:r w:rsidR="00E70747" w:rsidRPr="00E70747">
        <w:t xml:space="preserve">. </w:t>
      </w:r>
      <w:r w:rsidR="0026070E" w:rsidRPr="00E70747">
        <w:t>Диаграммы состояния сплавов с неограниченной растворимостью в твердом состоянии</w:t>
      </w:r>
      <w:r w:rsidR="00E70747" w:rsidRPr="00E70747">
        <w:t xml:space="preserve">. </w:t>
      </w:r>
      <w:r w:rsidR="0026070E" w:rsidRPr="00E70747">
        <w:t>Кристаллизация твердых растворов</w:t>
      </w:r>
      <w:r w:rsidR="00E70747" w:rsidRPr="00E70747">
        <w:t xml:space="preserve">. </w:t>
      </w:r>
      <w:r w:rsidR="0026070E" w:rsidRPr="00E70747">
        <w:t>Правило концентраций и отрезков</w:t>
      </w:r>
    </w:p>
    <w:p w:rsidR="006264CE" w:rsidRDefault="006264CE" w:rsidP="008669D0">
      <w:pPr>
        <w:pStyle w:val="2"/>
      </w:pPr>
    </w:p>
    <w:p w:rsidR="00E70747" w:rsidRDefault="00EF7CD5" w:rsidP="008669D0">
      <w:pPr>
        <w:pStyle w:val="2"/>
      </w:pPr>
      <w:r>
        <w:t xml:space="preserve">2.1 </w:t>
      </w:r>
      <w:r w:rsidR="0026070E" w:rsidRPr="00E70747">
        <w:t>Диаграмма состояния сплавов, образующих неограниченные твердые растворы</w:t>
      </w:r>
    </w:p>
    <w:p w:rsidR="008669D0" w:rsidRDefault="008669D0" w:rsidP="00E70747"/>
    <w:p w:rsidR="00E70747" w:rsidRDefault="0026070E" w:rsidP="00E70747">
      <w:r w:rsidRPr="00E70747">
        <w:t xml:space="preserve">Диаграмма состояния для случая полной взаимной растворимости компонентов </w:t>
      </w:r>
      <w:r w:rsidRPr="00E70747">
        <w:rPr>
          <w:i/>
          <w:iCs/>
        </w:rPr>
        <w:t>А</w:t>
      </w:r>
      <w:r w:rsidRPr="00E70747">
        <w:t xml:space="preserve"> и </w:t>
      </w:r>
      <w:r w:rsidRPr="00E70747">
        <w:rPr>
          <w:i/>
          <w:iCs/>
        </w:rPr>
        <w:t>В</w:t>
      </w:r>
      <w:r w:rsidRPr="00E70747">
        <w:t xml:space="preserve"> в жидком и твердом состояниях в зависимости от концентрации и температуры дана на </w:t>
      </w:r>
      <w:r w:rsidR="00E70747">
        <w:t>рис.1</w:t>
      </w:r>
      <w:r w:rsidR="00E70747" w:rsidRPr="00E70747">
        <w:t>.</w:t>
      </w:r>
    </w:p>
    <w:p w:rsidR="008669D0" w:rsidRDefault="008669D0" w:rsidP="00E70747"/>
    <w:p w:rsidR="0026070E" w:rsidRPr="00E70747" w:rsidRDefault="0031466D" w:rsidP="008669D0">
      <w:pPr>
        <w:pStyle w:val="aff0"/>
      </w:pPr>
      <w:r>
        <w:pict>
          <v:shape id="_x0000_i1027" type="#_x0000_t75" style="width:375pt;height:177pt">
            <v:imagedata r:id="rId11" o:title=""/>
          </v:shape>
        </w:pict>
      </w:r>
    </w:p>
    <w:p w:rsidR="00E70747" w:rsidRDefault="0026070E" w:rsidP="00E70747">
      <w:r w:rsidRPr="00E70747">
        <w:t>Рисунок 1</w:t>
      </w:r>
      <w:r w:rsidR="00E70747" w:rsidRPr="00E70747">
        <w:t xml:space="preserve">. </w:t>
      </w:r>
      <w:r w:rsidRPr="00E70747">
        <w:t>Диаграмма состояния с неограниченной растворимостью компонентов</w:t>
      </w:r>
    </w:p>
    <w:p w:rsidR="008669D0" w:rsidRPr="00E70747" w:rsidRDefault="008669D0" w:rsidP="00E70747"/>
    <w:p w:rsidR="00E70747" w:rsidRDefault="0026070E" w:rsidP="00E70747">
      <w:r w:rsidRPr="00E70747">
        <w:t xml:space="preserve">Если два компонента неограниченно растворяются в жидком и твердом состояниях, то возможно существование только двух фаз </w:t>
      </w:r>
      <w:r w:rsidR="00E70747">
        <w:t>-</w:t>
      </w:r>
      <w:r w:rsidRPr="00E70747">
        <w:t xml:space="preserve"> жидкого раствора </w:t>
      </w:r>
      <w:r w:rsidRPr="00E70747">
        <w:rPr>
          <w:i/>
          <w:iCs/>
        </w:rPr>
        <w:t>Ж</w:t>
      </w:r>
      <w:r w:rsidR="00E70747">
        <w:rPr>
          <w:i/>
          <w:iCs/>
        </w:rPr>
        <w:t xml:space="preserve"> (</w:t>
      </w:r>
      <w:r w:rsidRPr="00E70747">
        <w:rPr>
          <w:i/>
          <w:iCs/>
          <w:lang w:val="en-US"/>
        </w:rPr>
        <w:t>L</w:t>
      </w:r>
      <w:r w:rsidR="00E70747" w:rsidRPr="00E70747">
        <w:rPr>
          <w:i/>
          <w:iCs/>
        </w:rPr>
        <w:t xml:space="preserve">) </w:t>
      </w:r>
      <w:r w:rsidRPr="00E70747">
        <w:t>и твердого раствора</w:t>
      </w:r>
      <w:r w:rsidR="00E70747">
        <w:t xml:space="preserve"> (</w:t>
      </w:r>
      <w:r w:rsidRPr="00E70747">
        <w:sym w:font="Symbol" w:char="F061"/>
      </w:r>
      <w:r w:rsidR="00E70747" w:rsidRPr="00E70747">
        <w:t xml:space="preserve">). </w:t>
      </w:r>
      <w:r w:rsidRPr="00E70747">
        <w:t>Следовательно, трех фаз быть не может, кристаллизация не наблюдается при постоянной температуре и горизонтальной линии на диаграмме нет</w:t>
      </w:r>
      <w:r w:rsidR="00E70747" w:rsidRPr="00E70747">
        <w:t>.</w:t>
      </w:r>
    </w:p>
    <w:p w:rsidR="00E70747" w:rsidRDefault="0026070E" w:rsidP="00E70747">
      <w:r w:rsidRPr="00E70747">
        <w:t xml:space="preserve">При температуре выше линии </w:t>
      </w:r>
      <w:r w:rsidRPr="00E70747">
        <w:rPr>
          <w:lang w:val="en-US"/>
        </w:rPr>
        <w:t>t</w:t>
      </w:r>
      <w:r w:rsidRPr="00E70747">
        <w:rPr>
          <w:vertAlign w:val="subscript"/>
        </w:rPr>
        <w:t>А</w:t>
      </w:r>
      <w:r w:rsidRPr="00E70747">
        <w:rPr>
          <w:i/>
          <w:iCs/>
        </w:rPr>
        <w:t>а</w:t>
      </w:r>
      <w:r w:rsidRPr="00E70747">
        <w:rPr>
          <w:lang w:val="en-US"/>
        </w:rPr>
        <w:t>t</w:t>
      </w:r>
      <w:r w:rsidRPr="00E70747">
        <w:rPr>
          <w:vertAlign w:val="subscript"/>
        </w:rPr>
        <w:t>В</w:t>
      </w:r>
      <w:r w:rsidRPr="00E70747">
        <w:t xml:space="preserve">, называемой линией ликвидус, существует только жидкая фаза </w:t>
      </w:r>
      <w:r w:rsidRPr="00E70747">
        <w:rPr>
          <w:i/>
          <w:iCs/>
        </w:rPr>
        <w:t>Ж</w:t>
      </w:r>
      <w:r w:rsidR="00E70747" w:rsidRPr="00E70747">
        <w:t xml:space="preserve">. </w:t>
      </w:r>
      <w:r w:rsidRPr="00E70747">
        <w:t xml:space="preserve">В этой области свободная энергия жидкой фазы </w:t>
      </w:r>
      <w:r w:rsidRPr="00E70747">
        <w:rPr>
          <w:lang w:val="en-US"/>
        </w:rPr>
        <w:t>F</w:t>
      </w:r>
      <w:r w:rsidRPr="00E70747">
        <w:t xml:space="preserve">ж ниже свободной энергии твердого раствора </w:t>
      </w:r>
      <w:r w:rsidRPr="00E70747">
        <w:rPr>
          <w:lang w:val="en-US"/>
        </w:rPr>
        <w:t>F</w:t>
      </w:r>
      <w:r w:rsidRPr="00E70747">
        <w:rPr>
          <w:vertAlign w:val="subscript"/>
          <w:lang w:val="en-US"/>
        </w:rPr>
        <w:sym w:font="Symbol" w:char="F061"/>
      </w:r>
      <w:r w:rsidRPr="00E70747">
        <w:t xml:space="preserve">, состоящего из компонентов </w:t>
      </w:r>
      <w:r w:rsidRPr="00E70747">
        <w:rPr>
          <w:i/>
          <w:iCs/>
        </w:rPr>
        <w:t>А</w:t>
      </w:r>
      <w:r w:rsidRPr="00E70747">
        <w:t xml:space="preserve"> и </w:t>
      </w:r>
      <w:r w:rsidRPr="00E70747">
        <w:rPr>
          <w:i/>
          <w:iCs/>
        </w:rPr>
        <w:t>В</w:t>
      </w:r>
      <w:r w:rsidR="00E70747" w:rsidRPr="00E70747">
        <w:t>.</w:t>
      </w:r>
    </w:p>
    <w:p w:rsidR="00E70747" w:rsidRDefault="0026070E" w:rsidP="00E70747">
      <w:r w:rsidRPr="00E70747">
        <w:t xml:space="preserve">В области ниже линии </w:t>
      </w:r>
      <w:r w:rsidRPr="00E70747">
        <w:rPr>
          <w:lang w:val="en-US"/>
        </w:rPr>
        <w:t>t</w:t>
      </w:r>
      <w:r w:rsidRPr="00E70747">
        <w:rPr>
          <w:vertAlign w:val="subscript"/>
        </w:rPr>
        <w:t>А</w:t>
      </w:r>
      <w:r w:rsidRPr="00E70747">
        <w:rPr>
          <w:i/>
          <w:iCs/>
        </w:rPr>
        <w:t>б</w:t>
      </w:r>
      <w:r w:rsidRPr="00E70747">
        <w:rPr>
          <w:lang w:val="en-US"/>
        </w:rPr>
        <w:t>t</w:t>
      </w:r>
      <w:r w:rsidRPr="00E70747">
        <w:rPr>
          <w:vertAlign w:val="subscript"/>
        </w:rPr>
        <w:t>В</w:t>
      </w:r>
      <w:r w:rsidRPr="00E70747">
        <w:t xml:space="preserve">, называемой линией солидус, устойчив </w:t>
      </w:r>
      <w:r w:rsidRPr="00E70747">
        <w:sym w:font="Symbol" w:char="F061"/>
      </w:r>
      <w:r w:rsidR="00E70747" w:rsidRPr="00E70747">
        <w:t xml:space="preserve"> - </w:t>
      </w:r>
      <w:r w:rsidRPr="00E70747">
        <w:t xml:space="preserve">твердый раствор, так как </w:t>
      </w:r>
      <w:r w:rsidRPr="00E70747">
        <w:rPr>
          <w:lang w:val="en-US"/>
        </w:rPr>
        <w:t>F</w:t>
      </w:r>
      <w:r w:rsidRPr="00E70747">
        <w:rPr>
          <w:vertAlign w:val="subscript"/>
          <w:lang w:val="en-US"/>
        </w:rPr>
        <w:sym w:font="Symbol" w:char="F061"/>
      </w:r>
      <w:r w:rsidRPr="00E70747">
        <w:rPr>
          <w:vertAlign w:val="subscript"/>
        </w:rPr>
        <w:t xml:space="preserve"> </w:t>
      </w:r>
      <w:r w:rsidRPr="00E70747">
        <w:t xml:space="preserve">&lt; </w:t>
      </w:r>
      <w:r w:rsidRPr="00E70747">
        <w:rPr>
          <w:lang w:val="en-US"/>
        </w:rPr>
        <w:t>F</w:t>
      </w:r>
      <w:r w:rsidRPr="00E70747">
        <w:rPr>
          <w:vertAlign w:val="subscript"/>
        </w:rPr>
        <w:t>ж</w:t>
      </w:r>
      <w:r w:rsidR="00E70747" w:rsidRPr="00E70747">
        <w:t>.</w:t>
      </w:r>
    </w:p>
    <w:p w:rsidR="00E70747" w:rsidRDefault="0026070E" w:rsidP="00E70747">
      <w:r w:rsidRPr="00E70747">
        <w:t xml:space="preserve">Между линиями ликвидус и солидус в равновесии находятся жидкая фаза и </w:t>
      </w:r>
      <w:r w:rsidRPr="00E70747">
        <w:sym w:font="Symbol" w:char="F061"/>
      </w:r>
      <w:r w:rsidRPr="00E70747">
        <w:t>-твердый раствор</w:t>
      </w:r>
      <w:r w:rsidR="00E70747" w:rsidRPr="00E70747">
        <w:t>.</w:t>
      </w:r>
    </w:p>
    <w:p w:rsidR="00E70747" w:rsidRDefault="0026070E" w:rsidP="00E70747">
      <w:r w:rsidRPr="00E70747">
        <w:t>Диаграмма состояния строится методом термического анализа</w:t>
      </w:r>
      <w:r w:rsidR="00E70747" w:rsidRPr="00E70747">
        <w:t>.</w:t>
      </w:r>
    </w:p>
    <w:p w:rsidR="00E70747" w:rsidRDefault="0026070E" w:rsidP="00E70747">
      <w:r w:rsidRPr="00E70747">
        <w:t xml:space="preserve">Кристаллизация чистого </w:t>
      </w:r>
      <w:r w:rsidRPr="00E70747">
        <w:rPr>
          <w:b/>
          <w:bCs/>
        </w:rPr>
        <w:t xml:space="preserve">компонента </w:t>
      </w:r>
      <w:r w:rsidRPr="00E70747">
        <w:rPr>
          <w:b/>
          <w:bCs/>
          <w:i/>
          <w:iCs/>
        </w:rPr>
        <w:t>А</w:t>
      </w:r>
      <w:r w:rsidR="00E70747" w:rsidRPr="00E70747">
        <w:t xml:space="preserve">: </w:t>
      </w:r>
      <w:r w:rsidRPr="00E70747">
        <w:t xml:space="preserve">равномерное понижение температуры до значения </w:t>
      </w:r>
      <w:r w:rsidRPr="00E70747">
        <w:rPr>
          <w:lang w:val="en-US"/>
        </w:rPr>
        <w:t>t</w:t>
      </w:r>
      <w:r w:rsidRPr="00E70747">
        <w:rPr>
          <w:vertAlign w:val="subscript"/>
        </w:rPr>
        <w:t>А</w:t>
      </w:r>
      <w:r w:rsidR="00E70747">
        <w:t xml:space="preserve"> (</w:t>
      </w:r>
      <w:r w:rsidRPr="00E70747">
        <w:t xml:space="preserve">температура плавления компонента </w:t>
      </w:r>
      <w:r w:rsidRPr="00E70747">
        <w:rPr>
          <w:i/>
          <w:iCs/>
        </w:rPr>
        <w:t>А</w:t>
      </w:r>
      <w:r w:rsidR="00E70747" w:rsidRPr="00E70747">
        <w:t>),</w:t>
      </w:r>
      <w:r w:rsidRPr="00E70747">
        <w:t xml:space="preserve"> при которой компонент </w:t>
      </w:r>
      <w:r w:rsidRPr="00E70747">
        <w:rPr>
          <w:i/>
          <w:iCs/>
        </w:rPr>
        <w:t>А</w:t>
      </w:r>
      <w:r w:rsidRPr="00E70747">
        <w:t xml:space="preserve"> затвердевает</w:t>
      </w:r>
      <w:r w:rsidR="00E70747">
        <w:t xml:space="preserve"> (</w:t>
      </w:r>
      <w:r w:rsidRPr="00E70747">
        <w:t xml:space="preserve">до </w:t>
      </w:r>
      <w:r w:rsidRPr="00E70747">
        <w:rPr>
          <w:lang w:val="en-US"/>
        </w:rPr>
        <w:t>t</w:t>
      </w:r>
      <w:r w:rsidRPr="00E70747">
        <w:rPr>
          <w:vertAlign w:val="subscript"/>
        </w:rPr>
        <w:t>А</w:t>
      </w:r>
      <w:r w:rsidRPr="00E70747">
        <w:t xml:space="preserve"> </w:t>
      </w:r>
      <w:r w:rsidR="00E70747">
        <w:t>-</w:t>
      </w:r>
      <w:r w:rsidRPr="00E70747">
        <w:t xml:space="preserve"> С = 1 + 1 </w:t>
      </w:r>
      <w:r w:rsidR="00E70747">
        <w:t>-</w:t>
      </w:r>
      <w:r w:rsidRPr="00E70747">
        <w:t xml:space="preserve"> 1 = 1</w:t>
      </w:r>
      <w:r w:rsidR="00E70747" w:rsidRPr="00E70747">
        <w:t xml:space="preserve">). </w:t>
      </w:r>
      <w:r w:rsidRPr="00E70747">
        <w:t>На кривой отмечается остановка</w:t>
      </w:r>
      <w:r w:rsidR="00E70747">
        <w:t xml:space="preserve"> (</w:t>
      </w:r>
      <w:r w:rsidRPr="00E70747">
        <w:t>горизонтальная линия</w:t>
      </w:r>
      <w:r w:rsidR="00E70747" w:rsidRPr="00E70747">
        <w:t>),</w:t>
      </w:r>
      <w:r w:rsidRPr="00E70747">
        <w:t xml:space="preserve"> так как согласно правилу фаз только при этой температуре одновременно могут существовать две фазы </w:t>
      </w:r>
      <w:r w:rsidR="00E70747">
        <w:t>-</w:t>
      </w:r>
      <w:r w:rsidRPr="00E70747">
        <w:t xml:space="preserve"> твердая и жидкая</w:t>
      </w:r>
      <w:r w:rsidR="00E70747">
        <w:t xml:space="preserve"> (</w:t>
      </w:r>
      <w:r w:rsidRPr="00E70747">
        <w:t>С=1+1-2=0</w:t>
      </w:r>
      <w:r w:rsidR="00E70747" w:rsidRPr="00E70747">
        <w:t xml:space="preserve">). </w:t>
      </w:r>
      <w:r w:rsidRPr="00E70747">
        <w:t>После затвердевания</w:t>
      </w:r>
      <w:r w:rsidR="00E70747">
        <w:t xml:space="preserve"> (</w:t>
      </w:r>
      <w:r w:rsidRPr="00E70747">
        <w:t>Ф = 1</w:t>
      </w:r>
      <w:r w:rsidR="00E70747" w:rsidRPr="00E70747">
        <w:t>),</w:t>
      </w:r>
      <w:r w:rsidRPr="00E70747">
        <w:t xml:space="preserve"> температура снова равномерно понижается С = 1 + 1 </w:t>
      </w:r>
      <w:r w:rsidR="00E70747">
        <w:t>-</w:t>
      </w:r>
      <w:r w:rsidRPr="00E70747">
        <w:t xml:space="preserve"> 1 = 1</w:t>
      </w:r>
      <w:r w:rsidR="00E70747" w:rsidRPr="00E70747">
        <w:t xml:space="preserve">. </w:t>
      </w:r>
      <w:r w:rsidRPr="00E70747">
        <w:t xml:space="preserve">Аналогично для компонента </w:t>
      </w:r>
      <w:r w:rsidRPr="00E70747">
        <w:rPr>
          <w:i/>
          <w:iCs/>
        </w:rPr>
        <w:t>В</w:t>
      </w:r>
      <w:r w:rsidR="00E70747">
        <w:t xml:space="preserve"> (</w:t>
      </w:r>
      <w:r w:rsidRPr="00E70747">
        <w:t>рисунок 1</w:t>
      </w:r>
      <w:r w:rsidR="00E70747" w:rsidRPr="00E70747">
        <w:t>).</w:t>
      </w:r>
    </w:p>
    <w:p w:rsidR="00E70747" w:rsidRDefault="0026070E" w:rsidP="00E70747">
      <w:r w:rsidRPr="00E70747">
        <w:t xml:space="preserve">При охлаждении </w:t>
      </w:r>
      <w:r w:rsidRPr="00E70747">
        <w:rPr>
          <w:b/>
          <w:bCs/>
        </w:rPr>
        <w:t xml:space="preserve">сплава </w:t>
      </w:r>
      <w:r w:rsidRPr="00E70747">
        <w:rPr>
          <w:b/>
          <w:bCs/>
          <w:lang w:val="en-US"/>
        </w:rPr>
        <w:t>I</w:t>
      </w:r>
      <w:r w:rsidRPr="00E70747">
        <w:t xml:space="preserve"> температура понижается до </w:t>
      </w:r>
      <w:r w:rsidRPr="00E70747">
        <w:rPr>
          <w:lang w:val="en-US"/>
        </w:rPr>
        <w:t>t</w:t>
      </w:r>
      <w:r w:rsidRPr="00E70747">
        <w:rPr>
          <w:vertAlign w:val="subscript"/>
        </w:rPr>
        <w:t>1</w:t>
      </w:r>
      <w:r w:rsidR="00E70747">
        <w:t xml:space="preserve"> (</w:t>
      </w:r>
      <w:r w:rsidRPr="00E70747">
        <w:rPr>
          <w:lang w:val="en-US"/>
        </w:rPr>
        <w:t>C</w:t>
      </w:r>
      <w:r w:rsidRPr="00E70747">
        <w:t>=2+1-1=2</w:t>
      </w:r>
      <w:r w:rsidR="00E70747" w:rsidRPr="00E70747">
        <w:t>),</w:t>
      </w:r>
      <w:r w:rsidRPr="00E70747">
        <w:t xml:space="preserve"> при которой начинается кристаллизация, на кривой охлаждения наблюдается перегиб, связанный с уменьшением скорости охлаждения вследствие выделения скрытой теплоты кристаллизации</w:t>
      </w:r>
      <w:r w:rsidR="00E70747" w:rsidRPr="00E70747">
        <w:t>.</w:t>
      </w:r>
    </w:p>
    <w:p w:rsidR="00E70747" w:rsidRDefault="0026070E" w:rsidP="00E70747">
      <w:r w:rsidRPr="00E70747">
        <w:t xml:space="preserve">Начиная от температуры </w:t>
      </w:r>
      <w:r w:rsidRPr="00E70747">
        <w:rPr>
          <w:lang w:val="en-US"/>
        </w:rPr>
        <w:t>t</w:t>
      </w:r>
      <w:r w:rsidRPr="00E70747">
        <w:rPr>
          <w:vertAlign w:val="subscript"/>
        </w:rPr>
        <w:t>1</w:t>
      </w:r>
      <w:r w:rsidRPr="00E70747">
        <w:t xml:space="preserve">, из </w:t>
      </w:r>
      <w:r w:rsidRPr="00E70747">
        <w:rPr>
          <w:i/>
          <w:iCs/>
        </w:rPr>
        <w:t>Ж</w:t>
      </w:r>
      <w:r w:rsidRPr="00E70747">
        <w:t>-фазы кристаллизуется твердый раствор</w:t>
      </w:r>
      <w:r w:rsidR="00E70747" w:rsidRPr="00E70747">
        <w:t xml:space="preserve">. </w:t>
      </w:r>
      <w:r w:rsidRPr="00E70747">
        <w:t>Процесс кристаллизации идет при понижающейся температуре</w:t>
      </w:r>
      <w:r w:rsidR="00E70747">
        <w:t xml:space="preserve"> (</w:t>
      </w:r>
      <w:r w:rsidRPr="00E70747">
        <w:t>С=2+1-2=1</w:t>
      </w:r>
      <w:r w:rsidR="00E70747" w:rsidRPr="00E70747">
        <w:t>),</w:t>
      </w:r>
      <w:r w:rsidRPr="00E70747">
        <w:t xml:space="preserve"> существует две фазы</w:t>
      </w:r>
      <w:r w:rsidR="00E70747" w:rsidRPr="00E70747">
        <w:t xml:space="preserve">: </w:t>
      </w:r>
      <w:r w:rsidRPr="00E70747">
        <w:t xml:space="preserve">Ж и </w:t>
      </w:r>
      <w:r w:rsidRPr="00E70747">
        <w:sym w:font="Symbol" w:char="F061"/>
      </w:r>
      <w:r w:rsidR="00E70747" w:rsidRPr="00E70747">
        <w:t>.</w:t>
      </w:r>
    </w:p>
    <w:p w:rsidR="00E70747" w:rsidRDefault="0026070E" w:rsidP="00E70747">
      <w:r w:rsidRPr="00E70747">
        <w:t xml:space="preserve">При достижении 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Pr="00E70747">
        <w:t xml:space="preserve"> сплав затвердевает и при более низких температурах существует только </w:t>
      </w:r>
      <w:r w:rsidRPr="00E70747">
        <w:sym w:font="Symbol" w:char="F061"/>
      </w:r>
      <w:r w:rsidR="00E70747" w:rsidRPr="00E70747">
        <w:t xml:space="preserve"> - </w:t>
      </w:r>
      <w:r w:rsidRPr="00E70747">
        <w:t>твердый раствор</w:t>
      </w:r>
      <w:r w:rsidR="00E70747" w:rsidRPr="00E70747">
        <w:t>.</w:t>
      </w:r>
    </w:p>
    <w:p w:rsidR="00E70747" w:rsidRDefault="0026070E" w:rsidP="00E70747">
      <w:r w:rsidRPr="00E70747">
        <w:t xml:space="preserve">Если найденные точки перенести на диаграмму, и одноименные точки соединить плавными линиями, то получится диаграмма состояния системы сплавов </w:t>
      </w:r>
      <w:r w:rsidRPr="00E70747">
        <w:rPr>
          <w:i/>
          <w:iCs/>
        </w:rPr>
        <w:t>А</w:t>
      </w:r>
      <w:r w:rsidRPr="00E70747">
        <w:t xml:space="preserve"> и </w:t>
      </w:r>
      <w:r w:rsidRPr="00E70747">
        <w:rPr>
          <w:i/>
          <w:iCs/>
        </w:rPr>
        <w:t>В</w:t>
      </w:r>
      <w:r w:rsidRPr="00E70747">
        <w:t>, образующих непрерывный ряд твердых растворов</w:t>
      </w:r>
      <w:r w:rsidR="00E70747">
        <w:t xml:space="preserve"> (</w:t>
      </w:r>
      <w:r w:rsidRPr="00E70747">
        <w:t>рисунок 1</w:t>
      </w:r>
      <w:r w:rsidR="00E70747" w:rsidRPr="00E70747">
        <w:t>).</w:t>
      </w:r>
    </w:p>
    <w:p w:rsidR="008669D0" w:rsidRDefault="0026070E" w:rsidP="00EF7CD5">
      <w:r w:rsidRPr="00E70747">
        <w:t xml:space="preserve">В интервале температур между линиями ликвидус и солидус две фазы </w:t>
      </w:r>
      <w:r w:rsidR="00E70747">
        <w:t>-</w:t>
      </w:r>
      <w:r w:rsidRPr="00E70747">
        <w:t xml:space="preserve"> жидкий сплав и </w:t>
      </w:r>
      <w:r w:rsidRPr="00E70747">
        <w:sym w:font="Symbol" w:char="F061"/>
      </w:r>
      <w:r w:rsidR="00E70747">
        <w:t>-</w:t>
      </w:r>
      <w:r w:rsidRPr="00E70747">
        <w:t xml:space="preserve"> твердый раствор</w:t>
      </w:r>
      <w:r w:rsidR="00E70747" w:rsidRPr="00E70747">
        <w:t>.</w:t>
      </w:r>
    </w:p>
    <w:p w:rsidR="00E70747" w:rsidRDefault="008669D0" w:rsidP="008669D0">
      <w:pPr>
        <w:pStyle w:val="2"/>
      </w:pPr>
      <w:r>
        <w:br w:type="page"/>
      </w:r>
      <w:r w:rsidR="00EF7CD5">
        <w:t>2</w:t>
      </w:r>
      <w:r>
        <w:t>.</w:t>
      </w:r>
      <w:r w:rsidR="00EF7CD5">
        <w:t>2</w:t>
      </w:r>
      <w:r w:rsidR="00E70747" w:rsidRPr="00E70747">
        <w:t xml:space="preserve"> </w:t>
      </w:r>
      <w:r w:rsidR="0026070E" w:rsidRPr="00E70747">
        <w:t>Кристаллизация твердых растворов</w:t>
      </w:r>
    </w:p>
    <w:p w:rsidR="008669D0" w:rsidRDefault="008669D0" w:rsidP="00E70747"/>
    <w:p w:rsidR="00E70747" w:rsidRDefault="0026070E" w:rsidP="00E70747">
      <w:r w:rsidRPr="00E70747">
        <w:t>Рассмотрим более подробно процесс кристаллизации сплава, содержащего 60% компонента В</w:t>
      </w:r>
      <w:r w:rsidR="00E70747" w:rsidRPr="00E70747">
        <w:t>.</w:t>
      </w:r>
      <w:r w:rsidR="008669D0">
        <w:t xml:space="preserve"> </w:t>
      </w:r>
      <w:r w:rsidRPr="00E70747">
        <w:t xml:space="preserve">При температуре </w:t>
      </w:r>
      <w:r w:rsidRPr="00E70747">
        <w:rPr>
          <w:lang w:val="en-US"/>
        </w:rPr>
        <w:t>t</w:t>
      </w:r>
      <w:r w:rsidRPr="00E70747">
        <w:rPr>
          <w:vertAlign w:val="subscript"/>
        </w:rPr>
        <w:t>1</w:t>
      </w:r>
      <w:r w:rsidRPr="00E70747">
        <w:t xml:space="preserve"> сплав находится в жидком состоянии</w:t>
      </w:r>
      <w:r w:rsidR="00E70747" w:rsidRPr="00E70747">
        <w:t xml:space="preserve">. </w:t>
      </w:r>
      <w:r w:rsidRPr="00E70747">
        <w:t>В нем имеется равновесный набор фазовых и концентрационных флуктуаций</w:t>
      </w:r>
      <w:r w:rsidR="00E70747">
        <w:t xml:space="preserve"> (</w:t>
      </w:r>
      <w:r w:rsidRPr="00E70747">
        <w:t>отклонение от среднего химического состава</w:t>
      </w:r>
      <w:r w:rsidR="00E70747" w:rsidRPr="00E70747">
        <w:t>).</w:t>
      </w:r>
      <w:r w:rsidR="008669D0">
        <w:t xml:space="preserve"> </w:t>
      </w:r>
      <w:r w:rsidRPr="00E70747">
        <w:t xml:space="preserve">При охлаждении в интервале температур </w:t>
      </w:r>
      <w:r w:rsidRPr="00E70747">
        <w:rPr>
          <w:lang w:val="en-US"/>
        </w:rPr>
        <w:t>t</w:t>
      </w:r>
      <w:r w:rsidRPr="00E70747">
        <w:rPr>
          <w:vertAlign w:val="subscript"/>
        </w:rPr>
        <w:t>1</w:t>
      </w:r>
      <w:r w:rsidRPr="00E70747">
        <w:t xml:space="preserve"> до 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Pr="00E70747">
        <w:t xml:space="preserve"> </w:t>
      </w:r>
      <w:r w:rsidR="00E70747">
        <w:t>-</w:t>
      </w:r>
      <w:r w:rsidRPr="00E70747">
        <w:t xml:space="preserve"> количество размер флуктуаций при охлаждении увеличивается по отношению к </w:t>
      </w:r>
      <w:r w:rsidRPr="00E70747">
        <w:sym w:font="Symbol" w:char="F061"/>
      </w:r>
      <w:r w:rsidR="00E70747">
        <w:t>-</w:t>
      </w:r>
      <w:r w:rsidRPr="00E70747">
        <w:t xml:space="preserve"> фазе</w:t>
      </w:r>
      <w:r w:rsidR="00E70747" w:rsidRPr="00E70747">
        <w:t>.</w:t>
      </w:r>
      <w:r w:rsidR="008669D0">
        <w:t xml:space="preserve"> </w:t>
      </w:r>
      <w:r w:rsidRPr="00E70747">
        <w:t>Ниже т</w:t>
      </w:r>
      <w:r w:rsidR="00E70747">
        <w:t>.2</w:t>
      </w:r>
      <w:r w:rsidRPr="00E70747">
        <w:t>,</w:t>
      </w:r>
      <w:r w:rsidR="00E70747">
        <w:t xml:space="preserve"> (</w:t>
      </w:r>
      <w:r w:rsidRPr="00E70747">
        <w:t>то есть примем т</w:t>
      </w:r>
      <w:r w:rsidR="00E70747">
        <w:t>.3</w:t>
      </w:r>
      <w:r w:rsidR="00E70747" w:rsidRPr="00E70747">
        <w:t xml:space="preserve">) </w:t>
      </w:r>
      <w:r w:rsidRPr="00E70747">
        <w:t>начинается процесс кристаллизации, критический размер зародыша достигает максимальной величины</w:t>
      </w:r>
      <w:r w:rsidR="00E70747" w:rsidRPr="00E70747">
        <w:t>.</w:t>
      </w:r>
      <w:r w:rsidR="008669D0">
        <w:t xml:space="preserve"> </w:t>
      </w:r>
      <w:r w:rsidRPr="00E70747">
        <w:t xml:space="preserve">Ниже 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Pr="00E70747">
        <w:t xml:space="preserve"> сплав является двухфазным</w:t>
      </w:r>
      <w:r w:rsidR="00E70747">
        <w:t xml:space="preserve"> (</w:t>
      </w:r>
      <w:r w:rsidRPr="00E70747">
        <w:rPr>
          <w:i/>
          <w:iCs/>
        </w:rPr>
        <w:t>Ж</w:t>
      </w:r>
      <w:r w:rsidRPr="00E70747">
        <w:t xml:space="preserve"> и </w:t>
      </w:r>
      <w:r w:rsidRPr="00E70747">
        <w:sym w:font="Symbol" w:char="F061"/>
      </w:r>
      <w:r w:rsidRPr="00E70747">
        <w:t xml:space="preserve"> </w:t>
      </w:r>
      <w:r w:rsidR="00E70747">
        <w:t>-</w:t>
      </w:r>
      <w:r w:rsidRPr="00E70747">
        <w:t xml:space="preserve"> кристаллы</w:t>
      </w:r>
      <w:r w:rsidR="00E70747" w:rsidRPr="00E70747">
        <w:t xml:space="preserve">). </w:t>
      </w:r>
      <w:r w:rsidRPr="00E70747">
        <w:t xml:space="preserve">Двухфазное состояние существует в интервале температур 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="00E70747" w:rsidRPr="00E70747">
        <w:t xml:space="preserve"> - </w:t>
      </w:r>
      <w:r w:rsidRPr="00E70747">
        <w:rPr>
          <w:lang w:val="en-US"/>
        </w:rPr>
        <w:t>t</w:t>
      </w:r>
      <w:r w:rsidRPr="00E70747">
        <w:rPr>
          <w:vertAlign w:val="subscript"/>
        </w:rPr>
        <w:t>5</w:t>
      </w:r>
      <w:r w:rsidR="00E70747">
        <w:t xml:space="preserve"> (</w:t>
      </w:r>
      <w:r w:rsidRPr="00E70747">
        <w:t>рисунок 2</w:t>
      </w:r>
      <w:r w:rsidR="00E70747" w:rsidRPr="00E70747">
        <w:t>).</w:t>
      </w:r>
    </w:p>
    <w:p w:rsidR="008669D0" w:rsidRDefault="008669D0" w:rsidP="00E70747"/>
    <w:p w:rsidR="008669D0" w:rsidRPr="00E70747" w:rsidRDefault="0031466D" w:rsidP="00E70747">
      <w:r>
        <w:pict>
          <v:shape id="_x0000_i1028" type="#_x0000_t75" style="width:382.5pt;height:162pt">
            <v:imagedata r:id="rId12" o:title=""/>
          </v:shape>
        </w:pict>
      </w:r>
    </w:p>
    <w:p w:rsidR="00E70747" w:rsidRDefault="0026070E" w:rsidP="00E70747">
      <w:r w:rsidRPr="00E70747">
        <w:t>Рисунок 2</w:t>
      </w:r>
      <w:r w:rsidR="00E70747" w:rsidRPr="00E70747">
        <w:t>.</w:t>
      </w:r>
    </w:p>
    <w:p w:rsidR="008669D0" w:rsidRDefault="008669D0" w:rsidP="00E70747"/>
    <w:p w:rsidR="00E70747" w:rsidRDefault="0026070E" w:rsidP="00E70747">
      <w:r w:rsidRPr="00E70747">
        <w:t>В процессе кристаллизации</w:t>
      </w:r>
      <w:r w:rsidR="00E70747">
        <w:t xml:space="preserve"> (</w:t>
      </w:r>
      <w:r w:rsidRPr="00E70747">
        <w:t>при каждой Т</w:t>
      </w:r>
      <w:r w:rsidRPr="00E70747">
        <w:rPr>
          <w:vertAlign w:val="superscript"/>
        </w:rPr>
        <w:t>0</w:t>
      </w:r>
      <w:r w:rsidRPr="00E70747">
        <w:t xml:space="preserve"> С</w:t>
      </w:r>
      <w:r w:rsidR="00E70747" w:rsidRPr="00E70747">
        <w:t xml:space="preserve">) </w:t>
      </w:r>
      <w:r w:rsidRPr="00E70747">
        <w:t>изменяется и концентрация фаз, и количество каждой фазы</w:t>
      </w:r>
      <w:r w:rsidR="00E70747">
        <w:t xml:space="preserve"> (</w:t>
      </w:r>
      <w:r w:rsidRPr="00E70747">
        <w:t>при кристаллизации количество твердой фазы увеличивается, а жидкой уменьшается</w:t>
      </w:r>
      <w:r w:rsidR="00E70747" w:rsidRPr="00E70747">
        <w:t xml:space="preserve">). </w:t>
      </w:r>
      <w:r w:rsidRPr="00E70747">
        <w:t>В любой точке диаграммы, когда существует две фазы, можно определить количество обеих фаз и их концентрацию</w:t>
      </w:r>
      <w:r w:rsidR="00E70747" w:rsidRPr="00E70747">
        <w:t xml:space="preserve">. </w:t>
      </w:r>
      <w:r w:rsidRPr="00E70747">
        <w:t>Для этого служит правило рычага, или правило отрезков</w:t>
      </w:r>
      <w:r w:rsidR="00E70747" w:rsidRPr="00E70747">
        <w:t>.</w:t>
      </w:r>
    </w:p>
    <w:p w:rsidR="00E70747" w:rsidRDefault="008669D0" w:rsidP="008669D0">
      <w:pPr>
        <w:pStyle w:val="2"/>
      </w:pPr>
      <w:r>
        <w:br w:type="page"/>
        <w:t>2.</w:t>
      </w:r>
      <w:r w:rsidR="00EF7CD5">
        <w:t>3</w:t>
      </w:r>
      <w:r>
        <w:t xml:space="preserve"> </w:t>
      </w:r>
      <w:r w:rsidR="0026070E" w:rsidRPr="00E70747">
        <w:t>Первое правило отрезков</w:t>
      </w:r>
      <w:r w:rsidR="00E70747">
        <w:t xml:space="preserve"> (</w:t>
      </w:r>
      <w:r w:rsidR="0026070E" w:rsidRPr="00E70747">
        <w:t>правило концентраций</w:t>
      </w:r>
      <w:r>
        <w:t>)</w:t>
      </w:r>
    </w:p>
    <w:p w:rsidR="008669D0" w:rsidRPr="008669D0" w:rsidRDefault="008669D0" w:rsidP="008669D0"/>
    <w:p w:rsidR="00E70747" w:rsidRDefault="0026070E" w:rsidP="00E70747">
      <w:r w:rsidRPr="00E70747">
        <w:t>Чтобы определить концентрации компонентов в фазах, через данную точку, характеризующую состояние сплава, проводят горизонтальную линию</w:t>
      </w:r>
      <w:r w:rsidR="00E70747">
        <w:t xml:space="preserve"> (</w:t>
      </w:r>
      <w:r w:rsidRPr="00E70747">
        <w:t>коноду</w:t>
      </w:r>
      <w:r w:rsidR="00E70747" w:rsidRPr="00E70747">
        <w:t xml:space="preserve">) </w:t>
      </w:r>
      <w:r w:rsidRPr="00E70747">
        <w:t>до пересечения с линиями</w:t>
      </w:r>
      <w:r w:rsidR="00E70747">
        <w:t xml:space="preserve"> (</w:t>
      </w:r>
      <w:r w:rsidRPr="00E70747">
        <w:t>ликвидус и солидус</w:t>
      </w:r>
      <w:r w:rsidR="00E70747" w:rsidRPr="00E70747">
        <w:t xml:space="preserve">) </w:t>
      </w:r>
      <w:r w:rsidRPr="00E70747">
        <w:t>ограничивающими данную область</w:t>
      </w:r>
      <w:r w:rsidR="00E70747" w:rsidRPr="00E70747">
        <w:t xml:space="preserve">; </w:t>
      </w:r>
      <w:r w:rsidRPr="00E70747">
        <w:t>проекции точек пересечения на ось концентраций показывают концентрацию компонентов в фазах</w:t>
      </w:r>
      <w:r w:rsidR="00E70747">
        <w:t xml:space="preserve"> (</w:t>
      </w:r>
      <w:r w:rsidRPr="00E70747">
        <w:t>или составы фаз</w:t>
      </w:r>
      <w:r w:rsidR="00E70747" w:rsidRPr="00E70747">
        <w:t>).</w:t>
      </w:r>
    </w:p>
    <w:p w:rsidR="00E70747" w:rsidRDefault="0026070E" w:rsidP="00E70747">
      <w:r w:rsidRPr="00E70747">
        <w:t xml:space="preserve">Таким образом, химический состав твердой фазы </w:t>
      </w:r>
      <w:r w:rsidRPr="00E70747">
        <w:sym w:font="Symbol" w:char="F061"/>
      </w:r>
      <w:r w:rsidR="00E70747">
        <w:t xml:space="preserve"> (</w:t>
      </w:r>
      <w:r w:rsidRPr="00E70747">
        <w:t>для температуры т</w:t>
      </w:r>
      <w:r w:rsidR="00E70747">
        <w:t>.3</w:t>
      </w:r>
      <w:r w:rsidR="00E70747" w:rsidRPr="00E70747">
        <w:t xml:space="preserve">) </w:t>
      </w:r>
      <w:r w:rsidRPr="00E70747">
        <w:t xml:space="preserve">описывается точкой пересечения коноды с линией солидус, то есть в точке </w:t>
      </w:r>
      <w:r w:rsidR="00E70747">
        <w:t>-</w:t>
      </w:r>
      <w:r w:rsidRPr="00E70747">
        <w:t xml:space="preserve"> </w:t>
      </w:r>
      <w:r w:rsidRPr="00E70747">
        <w:rPr>
          <w:i/>
          <w:iCs/>
        </w:rPr>
        <w:t>а</w:t>
      </w:r>
      <w:r w:rsidR="00E70747">
        <w:t xml:space="preserve"> (</w:t>
      </w:r>
      <w:r w:rsidRPr="00E70747">
        <w:t>82</w:t>
      </w:r>
      <w:r w:rsidR="00E70747" w:rsidRPr="00E70747">
        <w:t>%</w:t>
      </w:r>
      <w:r w:rsidRPr="00E70747">
        <w:t xml:space="preserve"> </w:t>
      </w:r>
      <w:r w:rsidRPr="00E70747">
        <w:rPr>
          <w:i/>
          <w:iCs/>
        </w:rPr>
        <w:t>В</w:t>
      </w:r>
      <w:r w:rsidRPr="00E70747">
        <w:t xml:space="preserve">, остальное </w:t>
      </w:r>
      <w:r w:rsidR="00E70747">
        <w:t>-</w:t>
      </w:r>
      <w:r w:rsidRPr="00E70747">
        <w:t xml:space="preserve"> 18</w:t>
      </w:r>
      <w:r w:rsidR="00E70747" w:rsidRPr="00E70747">
        <w:t>%</w:t>
      </w:r>
      <w:r w:rsidRPr="00E70747">
        <w:t xml:space="preserve"> </w:t>
      </w:r>
      <w:r w:rsidRPr="00E70747">
        <w:rPr>
          <w:i/>
          <w:iCs/>
        </w:rPr>
        <w:t>А</w:t>
      </w:r>
      <w:r w:rsidR="00E70747" w:rsidRPr="00E70747">
        <w:t>).</w:t>
      </w:r>
    </w:p>
    <w:p w:rsidR="00E70747" w:rsidRDefault="0026070E" w:rsidP="00E70747">
      <w:r w:rsidRPr="00E70747">
        <w:t>Точка встречи коноды и линии ликвидус</w:t>
      </w:r>
      <w:r w:rsidR="00E70747">
        <w:t xml:space="preserve"> (</w:t>
      </w:r>
      <w:r w:rsidRPr="00E70747">
        <w:t>т</w:t>
      </w:r>
      <w:r w:rsidR="00E70747" w:rsidRPr="00E70747">
        <w:t xml:space="preserve">. </w:t>
      </w:r>
      <w:r w:rsidRPr="00E70747">
        <w:rPr>
          <w:i/>
          <w:iCs/>
        </w:rPr>
        <w:t>б</w:t>
      </w:r>
      <w:r w:rsidR="00E70747" w:rsidRPr="00E70747">
        <w:t xml:space="preserve">) </w:t>
      </w:r>
      <w:r w:rsidRPr="00E70747">
        <w:t>описывает равновесное состояние жидкости, то есть её химический состав</w:t>
      </w:r>
      <w:r w:rsidR="00E70747">
        <w:t xml:space="preserve"> (</w:t>
      </w:r>
      <w:r w:rsidRPr="00E70747">
        <w:rPr>
          <w:i/>
          <w:iCs/>
        </w:rPr>
        <w:t>Ж</w:t>
      </w:r>
      <w:r w:rsidRPr="00E70747">
        <w:t>-фаза содержит</w:t>
      </w:r>
      <w:r w:rsidR="00E70747" w:rsidRPr="00E70747">
        <w:t xml:space="preserve">: </w:t>
      </w:r>
      <w:r w:rsidRPr="00E70747">
        <w:t>43</w:t>
      </w:r>
      <w:r w:rsidR="00E70747" w:rsidRPr="00E70747">
        <w:t>%</w:t>
      </w:r>
      <w:r w:rsidRPr="00E70747">
        <w:t xml:space="preserve"> </w:t>
      </w:r>
      <w:r w:rsidRPr="00E70747">
        <w:rPr>
          <w:i/>
          <w:iCs/>
        </w:rPr>
        <w:t>В</w:t>
      </w:r>
      <w:r w:rsidRPr="00E70747">
        <w:t xml:space="preserve">, остальное </w:t>
      </w:r>
      <w:r w:rsidR="00E70747">
        <w:t>-</w:t>
      </w:r>
      <w:r w:rsidRPr="00E70747">
        <w:t xml:space="preserve"> 57</w:t>
      </w:r>
      <w:r w:rsidR="00E70747" w:rsidRPr="00E70747">
        <w:t>%</w:t>
      </w:r>
      <w:r w:rsidRPr="00E70747">
        <w:t xml:space="preserve"> </w:t>
      </w:r>
      <w:r w:rsidRPr="00E70747">
        <w:rPr>
          <w:i/>
          <w:iCs/>
        </w:rPr>
        <w:t>А</w:t>
      </w:r>
      <w:r w:rsidR="00E70747" w:rsidRPr="00E70747">
        <w:t>).</w:t>
      </w:r>
    </w:p>
    <w:p w:rsidR="00E70747" w:rsidRDefault="0026070E" w:rsidP="00E70747">
      <w:r w:rsidRPr="00E70747">
        <w:t xml:space="preserve">При </w:t>
      </w:r>
      <w:r w:rsidRPr="00E70747">
        <w:rPr>
          <w:lang w:val="en-US"/>
        </w:rPr>
        <w:t>t</w:t>
      </w:r>
      <w:r w:rsidRPr="00E70747">
        <w:rPr>
          <w:vertAlign w:val="subscript"/>
        </w:rPr>
        <w:t>4</w:t>
      </w:r>
      <w:r w:rsidRPr="00E70747">
        <w:t xml:space="preserve"> </w:t>
      </w:r>
      <w:r w:rsidR="00E70747">
        <w:t>-</w:t>
      </w:r>
      <w:r w:rsidRPr="00E70747">
        <w:t xml:space="preserve"> жидкость имеет состав точки </w:t>
      </w:r>
      <w:r w:rsidR="00E70747">
        <w:t>-</w:t>
      </w:r>
      <w:r w:rsidRPr="00E70747">
        <w:t xml:space="preserve"> </w:t>
      </w:r>
      <w:r w:rsidRPr="00E70747">
        <w:rPr>
          <w:b/>
          <w:bCs/>
        </w:rPr>
        <w:t>д</w:t>
      </w:r>
      <w:r w:rsidRPr="00E70747">
        <w:t xml:space="preserve">, а </w:t>
      </w:r>
      <w:r w:rsidRPr="00E70747">
        <w:sym w:font="Symbol" w:char="F061"/>
      </w:r>
      <w:r w:rsidR="00E70747">
        <w:t>-</w:t>
      </w:r>
      <w:r w:rsidRPr="00E70747">
        <w:t xml:space="preserve"> твердый раствор имеет состав точки </w:t>
      </w:r>
      <w:r w:rsidR="00E70747">
        <w:t>-</w:t>
      </w:r>
      <w:r w:rsidRPr="00E70747">
        <w:t xml:space="preserve"> </w:t>
      </w:r>
      <w:r w:rsidRPr="00E70747">
        <w:rPr>
          <w:b/>
          <w:bCs/>
        </w:rPr>
        <w:t>г</w:t>
      </w:r>
      <w:r w:rsidR="00E70747" w:rsidRPr="00E70747">
        <w:t>.</w:t>
      </w:r>
    </w:p>
    <w:p w:rsidR="00E70747" w:rsidRDefault="0026070E" w:rsidP="00E70747">
      <w:r w:rsidRPr="00E70747">
        <w:t xml:space="preserve">При температуре </w:t>
      </w:r>
      <w:r w:rsidRPr="00E70747">
        <w:rPr>
          <w:lang w:val="en-US"/>
        </w:rPr>
        <w:t>t</w:t>
      </w:r>
      <w:r w:rsidRPr="00E70747">
        <w:rPr>
          <w:vertAlign w:val="subscript"/>
        </w:rPr>
        <w:t>5</w:t>
      </w:r>
      <w:r w:rsidRPr="00E70747">
        <w:t xml:space="preserve"> процесс кристаллизации заканчивается</w:t>
      </w:r>
      <w:r w:rsidR="00E70747" w:rsidRPr="00E70747">
        <w:t>.</w:t>
      </w:r>
    </w:p>
    <w:p w:rsidR="00E70747" w:rsidRDefault="0026070E" w:rsidP="00E70747">
      <w:r w:rsidRPr="00E70747">
        <w:t>Таким образом, делаем вывод</w:t>
      </w:r>
      <w:r w:rsidR="00E70747" w:rsidRPr="00E70747">
        <w:t xml:space="preserve">: </w:t>
      </w:r>
      <w:r w:rsidRPr="00E70747">
        <w:t>состав твердой фазы изменяется по линии солидус</w:t>
      </w:r>
      <w:r w:rsidR="00E70747">
        <w:t xml:space="preserve"> (</w:t>
      </w:r>
      <w:r w:rsidRPr="00E70747">
        <w:t xml:space="preserve">от точки </w:t>
      </w:r>
      <w:r w:rsidRPr="00E70747">
        <w:rPr>
          <w:b/>
          <w:bCs/>
          <w:lang w:val="en-US"/>
        </w:rPr>
        <w:t>s</w:t>
      </w:r>
      <w:r w:rsidRPr="00E70747">
        <w:t xml:space="preserve"> до точки </w:t>
      </w:r>
      <w:r w:rsidRPr="00E70747">
        <w:rPr>
          <w:lang w:val="en-US"/>
        </w:rPr>
        <w:t>t</w:t>
      </w:r>
      <w:r w:rsidRPr="00E70747">
        <w:rPr>
          <w:vertAlign w:val="subscript"/>
        </w:rPr>
        <w:t>5</w:t>
      </w:r>
      <w:r w:rsidR="00E70747" w:rsidRPr="00E70747">
        <w:t>),</w:t>
      </w:r>
      <w:r w:rsidRPr="00E70747">
        <w:t xml:space="preserve"> а состав </w:t>
      </w:r>
      <w:r w:rsidRPr="00E70747">
        <w:rPr>
          <w:i/>
          <w:iCs/>
        </w:rPr>
        <w:t>Ж</w:t>
      </w:r>
      <w:r w:rsidRPr="00E70747">
        <w:t xml:space="preserve"> фазы изменяется по линии ликвидус</w:t>
      </w:r>
      <w:r w:rsidR="00E70747">
        <w:t xml:space="preserve"> (</w:t>
      </w:r>
      <w:r w:rsidRPr="00E70747">
        <w:t xml:space="preserve">от точки 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Pr="00E70747">
        <w:t xml:space="preserve"> до точки </w:t>
      </w:r>
      <w:r w:rsidRPr="00E70747">
        <w:rPr>
          <w:i/>
          <w:iCs/>
        </w:rPr>
        <w:t>е</w:t>
      </w:r>
      <w:r w:rsidR="00E70747" w:rsidRPr="00E70747">
        <w:t>).</w:t>
      </w:r>
    </w:p>
    <w:p w:rsidR="00E70747" w:rsidRDefault="0026070E" w:rsidP="00E70747">
      <w:r w:rsidRPr="00E70747">
        <w:t>В процессе кристаллизации изменяется не только состав фаз, но и количественное состояние между ними</w:t>
      </w:r>
      <w:r w:rsidR="00E70747" w:rsidRPr="00E70747">
        <w:t xml:space="preserve">. </w:t>
      </w:r>
      <w:r w:rsidRPr="00E70747">
        <w:t>Для определения количественных соотношений фаз, находящихся в равновесии при данной температуре пользуются вторым правилом отрезков</w:t>
      </w:r>
      <w:r w:rsidR="00E70747">
        <w:t xml:space="preserve"> (</w:t>
      </w:r>
      <w:r w:rsidRPr="00E70747">
        <w:t>или рычага</w:t>
      </w:r>
      <w:r w:rsidR="00E70747" w:rsidRPr="00E70747">
        <w:t>).</w:t>
      </w:r>
    </w:p>
    <w:p w:rsidR="008669D0" w:rsidRDefault="008669D0" w:rsidP="00E70747">
      <w:pPr>
        <w:rPr>
          <w:b/>
          <w:bCs/>
          <w:i/>
          <w:iCs/>
        </w:rPr>
      </w:pPr>
    </w:p>
    <w:p w:rsidR="00E70747" w:rsidRDefault="00EF7CD5" w:rsidP="008669D0">
      <w:pPr>
        <w:pStyle w:val="2"/>
      </w:pPr>
      <w:r>
        <w:t>2.4</w:t>
      </w:r>
      <w:r w:rsidR="008669D0">
        <w:t xml:space="preserve"> </w:t>
      </w:r>
      <w:r w:rsidR="0026070E" w:rsidRPr="00E70747">
        <w:t>Второе правило отрезков</w:t>
      </w:r>
      <w:r w:rsidR="00E70747">
        <w:t xml:space="preserve"> (</w:t>
      </w:r>
      <w:r w:rsidR="0026070E" w:rsidRPr="00E70747">
        <w:t>правило рычага</w:t>
      </w:r>
      <w:r w:rsidR="008669D0">
        <w:t>)</w:t>
      </w:r>
    </w:p>
    <w:p w:rsidR="008669D0" w:rsidRPr="008669D0" w:rsidRDefault="008669D0" w:rsidP="008669D0"/>
    <w:p w:rsidR="00E70747" w:rsidRDefault="0026070E" w:rsidP="00E70747">
      <w:r w:rsidRPr="00E70747">
        <w:t>Для того чтобы определить количественное соотношение фаз, через заданную точку проводят горизонтальную линию</w:t>
      </w:r>
      <w:r w:rsidR="00E70747">
        <w:t xml:space="preserve"> (</w:t>
      </w:r>
      <w:r w:rsidRPr="00E70747">
        <w:t>коноду</w:t>
      </w:r>
      <w:r w:rsidR="00E70747" w:rsidRPr="00E70747">
        <w:t xml:space="preserve">). </w:t>
      </w:r>
      <w:r w:rsidRPr="00E70747">
        <w:t>Отрезки этой линии между заданной точкой и точками, определяющими составы фаз, обратно пропорциональны количествам этих фаз</w:t>
      </w:r>
      <w:r w:rsidR="00E70747" w:rsidRPr="00E70747">
        <w:t>.</w:t>
      </w:r>
    </w:p>
    <w:p w:rsidR="00E70747" w:rsidRDefault="0026070E" w:rsidP="00E70747">
      <w:r w:rsidRPr="00E70747">
        <w:t xml:space="preserve">Для температуры </w:t>
      </w:r>
      <w:r w:rsidRPr="00E70747">
        <w:rPr>
          <w:lang w:val="en-US"/>
        </w:rPr>
        <w:t>t</w:t>
      </w:r>
      <w:r w:rsidRPr="00E70747">
        <w:rPr>
          <w:vertAlign w:val="subscript"/>
        </w:rPr>
        <w:t>3</w:t>
      </w:r>
      <w:r w:rsidR="00E70747" w:rsidRPr="00E70747">
        <w:t>:</w:t>
      </w:r>
    </w:p>
    <w:p w:rsidR="00E70747" w:rsidRDefault="0026070E" w:rsidP="00E70747">
      <w:r w:rsidRPr="00E70747">
        <w:t xml:space="preserve">точка 3 определяет состояние сплава, точка </w:t>
      </w:r>
      <w:r w:rsidRPr="00E70747">
        <w:rPr>
          <w:i/>
          <w:iCs/>
        </w:rPr>
        <w:t>б</w:t>
      </w:r>
      <w:r w:rsidRPr="00E70747">
        <w:t xml:space="preserve"> </w:t>
      </w:r>
      <w:r w:rsidR="00E70747">
        <w:t>-</w:t>
      </w:r>
      <w:r w:rsidRPr="00E70747">
        <w:t xml:space="preserve"> состав </w:t>
      </w:r>
      <w:r w:rsidRPr="00E70747">
        <w:rPr>
          <w:i/>
          <w:iCs/>
        </w:rPr>
        <w:t>Ж</w:t>
      </w:r>
      <w:r w:rsidRPr="00E70747">
        <w:t xml:space="preserve"> фазы</w:t>
      </w:r>
      <w:r w:rsidR="00E70747" w:rsidRPr="00E70747">
        <w:t xml:space="preserve">; </w:t>
      </w:r>
      <w:r w:rsidRPr="00E70747">
        <w:t xml:space="preserve">точка </w:t>
      </w:r>
      <w:r w:rsidRPr="00E70747">
        <w:rPr>
          <w:i/>
          <w:iCs/>
        </w:rPr>
        <w:t>а</w:t>
      </w:r>
      <w:r w:rsidRPr="00E70747">
        <w:t xml:space="preserve"> </w:t>
      </w:r>
      <w:r w:rsidR="00E70747">
        <w:t>-</w:t>
      </w:r>
      <w:r w:rsidRPr="00E70747">
        <w:t xml:space="preserve"> состав </w:t>
      </w:r>
      <w:r w:rsidRPr="00E70747">
        <w:sym w:font="Symbol" w:char="F061"/>
      </w:r>
      <w:r w:rsidRPr="00E70747">
        <w:t xml:space="preserve"> </w:t>
      </w:r>
      <w:r w:rsidR="00E70747">
        <w:t>-</w:t>
      </w:r>
      <w:r w:rsidRPr="00E70747">
        <w:t xml:space="preserve"> твердой фазы, отрезок </w:t>
      </w:r>
      <w:r w:rsidRPr="00E70747">
        <w:rPr>
          <w:i/>
          <w:iCs/>
        </w:rPr>
        <w:t>ба</w:t>
      </w:r>
      <w:r w:rsidRPr="00E70747">
        <w:t xml:space="preserve"> </w:t>
      </w:r>
      <w:r w:rsidR="00E70747">
        <w:t>-</w:t>
      </w:r>
      <w:r w:rsidRPr="00E70747">
        <w:t xml:space="preserve"> определяет всё количество сплава</w:t>
      </w:r>
      <w:r w:rsidR="00E70747">
        <w:t xml:space="preserve"> (</w:t>
      </w:r>
      <w:r w:rsidRPr="00E70747">
        <w:t>конода, её длину принимают за 100</w:t>
      </w:r>
      <w:r w:rsidR="00E70747" w:rsidRPr="00E70747">
        <w:t>%</w:t>
      </w:r>
      <w:r w:rsidRPr="00E70747">
        <w:t xml:space="preserve"> объёма сплава</w:t>
      </w:r>
      <w:r w:rsidR="00E70747" w:rsidRPr="00E70747">
        <w:t xml:space="preserve">); </w:t>
      </w:r>
      <w:r w:rsidRPr="00E70747">
        <w:t xml:space="preserve">отрезок </w:t>
      </w:r>
      <w:r w:rsidRPr="00E70747">
        <w:rPr>
          <w:i/>
          <w:iCs/>
        </w:rPr>
        <w:t xml:space="preserve">3а </w:t>
      </w:r>
      <w:r w:rsidRPr="00E70747">
        <w:t>характеризует количество жидкой фазы</w:t>
      </w:r>
      <w:r w:rsidR="00E70747" w:rsidRPr="00E70747">
        <w:t xml:space="preserve">; </w:t>
      </w:r>
      <w:r w:rsidRPr="00E70747">
        <w:t xml:space="preserve">отрезок </w:t>
      </w:r>
      <w:r w:rsidRPr="00E70747">
        <w:rPr>
          <w:i/>
          <w:iCs/>
        </w:rPr>
        <w:t>б3</w:t>
      </w:r>
      <w:r w:rsidRPr="00E70747">
        <w:t xml:space="preserve"> определяет количество кристаллов</w:t>
      </w:r>
      <w:r w:rsidR="00E70747">
        <w:t xml:space="preserve"> (</w:t>
      </w:r>
      <w:r w:rsidRPr="00E70747">
        <w:sym w:font="Symbol" w:char="F061"/>
      </w:r>
      <w:r w:rsidRPr="00E70747">
        <w:t xml:space="preserve"> </w:t>
      </w:r>
      <w:r w:rsidR="00E70747">
        <w:t>-</w:t>
      </w:r>
      <w:r w:rsidRPr="00E70747">
        <w:t xml:space="preserve"> твердой фазы</w:t>
      </w:r>
      <w:r w:rsidR="00E70747" w:rsidRPr="00E70747">
        <w:t>).</w:t>
      </w:r>
    </w:p>
    <w:p w:rsidR="008669D0" w:rsidRDefault="008669D0" w:rsidP="00E70747"/>
    <w:p w:rsidR="0026070E" w:rsidRPr="00E70747" w:rsidRDefault="0026070E" w:rsidP="00E70747">
      <w:r w:rsidRPr="00E70747">
        <w:sym w:font="Symbol" w:char="F061"/>
      </w:r>
      <w:r w:rsidRPr="00E70747">
        <w:rPr>
          <w:vertAlign w:val="subscript"/>
        </w:rPr>
        <w:t>а</w:t>
      </w:r>
      <w:r w:rsidRPr="00E70747">
        <w:t xml:space="preserve"> = 3б/ба*100%=30/100*100%=30%,</w:t>
      </w:r>
    </w:p>
    <w:p w:rsidR="0026070E" w:rsidRPr="00E70747" w:rsidRDefault="0026070E" w:rsidP="00E70747">
      <w:r w:rsidRPr="00E70747">
        <w:t>Ж</w:t>
      </w:r>
      <w:r w:rsidRPr="00E70747">
        <w:rPr>
          <w:vertAlign w:val="subscript"/>
        </w:rPr>
        <w:t>б</w:t>
      </w:r>
      <w:r w:rsidRPr="00E70747">
        <w:t>=3а/ба*100%=70/100*100%=70%,</w:t>
      </w:r>
    </w:p>
    <w:p w:rsidR="00E70747" w:rsidRDefault="0026070E" w:rsidP="00E70747">
      <w:r w:rsidRPr="00E70747">
        <w:t>Ж</w:t>
      </w:r>
      <w:r w:rsidRPr="00E70747">
        <w:rPr>
          <w:vertAlign w:val="subscript"/>
        </w:rPr>
        <w:t>б</w:t>
      </w:r>
      <w:r w:rsidRPr="00E70747">
        <w:t>=100-</w:t>
      </w:r>
      <w:r w:rsidRPr="00E70747">
        <w:sym w:font="Symbol" w:char="F061"/>
      </w:r>
      <w:r w:rsidRPr="00E70747">
        <w:rPr>
          <w:vertAlign w:val="subscript"/>
        </w:rPr>
        <w:t>а</w:t>
      </w:r>
      <w:r w:rsidRPr="00E70747">
        <w:t>=100</w:t>
      </w:r>
      <w:r w:rsidR="00E70747">
        <w:t>% -</w:t>
      </w:r>
      <w:r w:rsidRPr="00E70747">
        <w:t>30%=70%</w:t>
      </w:r>
      <w:r w:rsidR="00E70747" w:rsidRPr="00E70747">
        <w:t>.</w:t>
      </w:r>
    </w:p>
    <w:p w:rsidR="00E70747" w:rsidRPr="00E70747" w:rsidRDefault="0026070E" w:rsidP="00E70747">
      <w:r w:rsidRPr="00E70747">
        <w:t xml:space="preserve">При </w:t>
      </w:r>
      <w:r w:rsidRPr="00E70747">
        <w:rPr>
          <w:lang w:val="en-US"/>
        </w:rPr>
        <w:t>t</w:t>
      </w:r>
      <w:r w:rsidRPr="00E70747">
        <w:t>4</w:t>
      </w:r>
      <w:r w:rsidR="00E70747" w:rsidRPr="00E70747">
        <w:t xml:space="preserve">: </w:t>
      </w:r>
      <w:r w:rsidRPr="00E70747">
        <w:sym w:font="Symbol" w:char="F061"/>
      </w:r>
      <w:r w:rsidRPr="00E70747">
        <w:rPr>
          <w:vertAlign w:val="subscript"/>
        </w:rPr>
        <w:t>г</w:t>
      </w:r>
      <w:r w:rsidRPr="00E70747">
        <w:t xml:space="preserve"> =4д/дг*100% = 60/100*100% = 60%,</w:t>
      </w:r>
    </w:p>
    <w:p w:rsidR="00E70747" w:rsidRPr="00E70747" w:rsidRDefault="0026070E" w:rsidP="00E70747">
      <w:r w:rsidRPr="00E70747">
        <w:t>Ж</w:t>
      </w:r>
      <w:r w:rsidRPr="00E70747">
        <w:rPr>
          <w:vertAlign w:val="subscript"/>
        </w:rPr>
        <w:t>д</w:t>
      </w:r>
      <w:r w:rsidRPr="00E70747">
        <w:t>=4г/дг*100% = 40/100*100% = 40%,</w:t>
      </w:r>
    </w:p>
    <w:p w:rsidR="00E70747" w:rsidRDefault="0026070E" w:rsidP="00E70747">
      <w:r w:rsidRPr="00E70747">
        <w:t>Ж</w:t>
      </w:r>
      <w:r w:rsidRPr="00E70747">
        <w:rPr>
          <w:vertAlign w:val="subscript"/>
        </w:rPr>
        <w:t>г</w:t>
      </w:r>
      <w:r w:rsidRPr="00E70747">
        <w:t>=100/дг*100% = 100</w:t>
      </w:r>
      <w:r w:rsidR="00E70747">
        <w:t>% -</w:t>
      </w:r>
      <w:r w:rsidRPr="00E70747">
        <w:t>60% = 40%</w:t>
      </w:r>
      <w:r w:rsidR="00E70747" w:rsidRPr="00E70747">
        <w:t>.</w:t>
      </w:r>
    </w:p>
    <w:p w:rsidR="008669D0" w:rsidRDefault="008669D0" w:rsidP="00E70747"/>
    <w:p w:rsidR="00E70747" w:rsidRDefault="0026070E" w:rsidP="00E70747">
      <w:r w:rsidRPr="00E70747">
        <w:t>Отрезки, примыкающие к жидкой фазе, характеризуют количество твердой фазы</w:t>
      </w:r>
      <w:r w:rsidR="00E70747" w:rsidRPr="00E70747">
        <w:t xml:space="preserve">. </w:t>
      </w:r>
      <w:r w:rsidRPr="00E70747">
        <w:t>Отрезок коноды, примыкающий к твердой фазе, характеризует количество жидкой фазы</w:t>
      </w:r>
      <w:r w:rsidR="00E70747" w:rsidRPr="00E70747">
        <w:t>.</w:t>
      </w:r>
    </w:p>
    <w:p w:rsidR="00E70747" w:rsidRDefault="0026070E" w:rsidP="00E70747">
      <w:r w:rsidRPr="00E70747">
        <w:t xml:space="preserve">Окончание затвердевания сплава соответствует температуре </w:t>
      </w:r>
      <w:r w:rsidRPr="00E70747">
        <w:rPr>
          <w:lang w:val="en-US"/>
        </w:rPr>
        <w:t>t</w:t>
      </w:r>
      <w:r w:rsidRPr="00E70747">
        <w:rPr>
          <w:vertAlign w:val="subscript"/>
        </w:rPr>
        <w:t>5</w:t>
      </w:r>
      <w:r w:rsidR="00E70747" w:rsidRPr="00E70747">
        <w:t xml:space="preserve">. </w:t>
      </w:r>
      <w:r w:rsidRPr="00E70747">
        <w:t>Выделяющиеся кристаллы твердого раствора имеют переменный состав, зависящий от температуры</w:t>
      </w:r>
      <w:r w:rsidR="00E70747">
        <w:t xml:space="preserve"> (</w:t>
      </w:r>
      <w:r w:rsidRPr="00E70747">
        <w:rPr>
          <w:lang w:val="en-US"/>
        </w:rPr>
        <w:t>t</w:t>
      </w:r>
      <w:r w:rsidRPr="00E70747">
        <w:rPr>
          <w:vertAlign w:val="subscript"/>
        </w:rPr>
        <w:t>2</w:t>
      </w:r>
      <w:r w:rsidR="00E70747" w:rsidRPr="00E70747">
        <w:t xml:space="preserve">: </w:t>
      </w:r>
      <w:r w:rsidRPr="00E70747">
        <w:sym w:font="Symbol" w:char="F061"/>
      </w:r>
      <w:r w:rsidRPr="00E70747">
        <w:rPr>
          <w:vertAlign w:val="subscript"/>
          <w:lang w:val="en-US"/>
        </w:rPr>
        <w:t>s</w:t>
      </w:r>
      <w:r w:rsidR="00E70747" w:rsidRPr="00E70747">
        <w:t xml:space="preserve">; </w:t>
      </w:r>
      <w:r w:rsidRPr="00E70747">
        <w:rPr>
          <w:lang w:val="en-US"/>
        </w:rPr>
        <w:t>t</w:t>
      </w:r>
      <w:r w:rsidRPr="00E70747">
        <w:rPr>
          <w:vertAlign w:val="subscript"/>
        </w:rPr>
        <w:t>3</w:t>
      </w:r>
      <w:r w:rsidR="00E70747" w:rsidRPr="00E70747">
        <w:t xml:space="preserve">: </w:t>
      </w:r>
      <w:r w:rsidRPr="00E70747">
        <w:sym w:font="Symbol" w:char="F061"/>
      </w:r>
      <w:r w:rsidRPr="00E70747">
        <w:rPr>
          <w:vertAlign w:val="subscript"/>
        </w:rPr>
        <w:t>а</w:t>
      </w:r>
      <w:r w:rsidR="00E70747" w:rsidRPr="00E70747">
        <w:t xml:space="preserve">; </w:t>
      </w:r>
      <w:r w:rsidRPr="00E70747">
        <w:rPr>
          <w:lang w:val="en-US"/>
        </w:rPr>
        <w:t>t</w:t>
      </w:r>
      <w:r w:rsidRPr="00E70747">
        <w:rPr>
          <w:vertAlign w:val="subscript"/>
        </w:rPr>
        <w:t>4</w:t>
      </w:r>
      <w:r w:rsidR="00E70747" w:rsidRPr="00E70747">
        <w:t xml:space="preserve">: </w:t>
      </w:r>
      <w:r w:rsidRPr="00E70747">
        <w:sym w:font="Symbol" w:char="F061"/>
      </w:r>
      <w:r w:rsidRPr="00E70747">
        <w:rPr>
          <w:vertAlign w:val="subscript"/>
        </w:rPr>
        <w:t>г</w:t>
      </w:r>
      <w:r w:rsidR="00E70747" w:rsidRPr="00E70747">
        <w:t xml:space="preserve">; </w:t>
      </w:r>
      <w:r w:rsidRPr="00E70747">
        <w:rPr>
          <w:lang w:val="en-US"/>
        </w:rPr>
        <w:t>t</w:t>
      </w:r>
      <w:r w:rsidRPr="00E70747">
        <w:rPr>
          <w:vertAlign w:val="subscript"/>
        </w:rPr>
        <w:t>5</w:t>
      </w:r>
      <w:r w:rsidR="00E70747" w:rsidRPr="00E70747">
        <w:t xml:space="preserve">: </w:t>
      </w:r>
      <w:r w:rsidRPr="00E70747">
        <w:sym w:font="Symbol" w:char="F061"/>
      </w:r>
      <w:r w:rsidRPr="00E70747">
        <w:rPr>
          <w:vertAlign w:val="subscript"/>
        </w:rPr>
        <w:t>5</w:t>
      </w:r>
      <w:r w:rsidR="00E70747" w:rsidRPr="00E70747">
        <w:t>).</w:t>
      </w:r>
    </w:p>
    <w:p w:rsidR="00E70747" w:rsidRDefault="0026070E" w:rsidP="00E70747">
      <w:r w:rsidRPr="00E70747">
        <w:t>Однако при медленном охлаждении процессы диффузии в жидкой и твердой фазе</w:t>
      </w:r>
      <w:r w:rsidR="00E70747">
        <w:t xml:space="preserve"> (</w:t>
      </w:r>
      <w:r w:rsidRPr="00E70747">
        <w:t>объемная диффузия</w:t>
      </w:r>
      <w:r w:rsidR="00E70747" w:rsidRPr="00E70747">
        <w:t>),</w:t>
      </w:r>
      <w:r w:rsidRPr="00E70747">
        <w:t xml:space="preserve"> а также процессы взаимной диффузии между ними</w:t>
      </w:r>
      <w:r w:rsidR="00E70747">
        <w:t xml:space="preserve"> (</w:t>
      </w:r>
      <w:r w:rsidRPr="00E70747">
        <w:t>межфазная диффузия</w:t>
      </w:r>
      <w:r w:rsidR="00E70747" w:rsidRPr="00E70747">
        <w:t xml:space="preserve">) </w:t>
      </w:r>
      <w:r w:rsidRPr="00E70747">
        <w:t>успевают за процессом кристаллизации, поэтому состав кристаллов выравнивается</w:t>
      </w:r>
      <w:r w:rsidR="00E70747" w:rsidRPr="00E70747">
        <w:t>.</w:t>
      </w:r>
    </w:p>
    <w:p w:rsidR="00E70747" w:rsidRDefault="0026070E" w:rsidP="00E70747">
      <w:r w:rsidRPr="00E70747">
        <w:t>В этих условиях сплав после затвердевания будет состоять из однородных кристаллических зерен твердого раствора</w:t>
      </w:r>
      <w:r w:rsidR="00E70747">
        <w:t xml:space="preserve"> (</w:t>
      </w:r>
      <w:r w:rsidRPr="00E70747">
        <w:t>рисунок 3</w:t>
      </w:r>
      <w:r w:rsidR="00E70747" w:rsidRPr="00E70747">
        <w:t>),</w:t>
      </w:r>
      <w:r w:rsidRPr="00E70747">
        <w:t xml:space="preserve"> а их состав будет соответствовать исходному составу сплава</w:t>
      </w:r>
      <w:r w:rsidR="00E70747">
        <w:t xml:space="preserve"> (</w:t>
      </w:r>
      <w:r w:rsidRPr="00E70747">
        <w:t>точка 6</w:t>
      </w:r>
      <w:r w:rsidR="00E70747">
        <w:t xml:space="preserve"> (рис.2</w:t>
      </w:r>
      <w:r w:rsidR="00E70747" w:rsidRPr="00E70747">
        <w:t>)).</w:t>
      </w:r>
    </w:p>
    <w:p w:rsidR="0026070E" w:rsidRPr="00E70747" w:rsidRDefault="00EF7CD5" w:rsidP="00E70747">
      <w:r>
        <w:br w:type="page"/>
      </w:r>
      <w:r w:rsidR="0031466D">
        <w:pict>
          <v:shape id="_x0000_i1029" type="#_x0000_t75" style="width:110.25pt;height:75pt">
            <v:imagedata r:id="rId13" o:title=""/>
          </v:shape>
        </w:pict>
      </w:r>
    </w:p>
    <w:p w:rsidR="00E70747" w:rsidRPr="00E70747" w:rsidRDefault="0026070E" w:rsidP="00E70747">
      <w:r w:rsidRPr="00E70747">
        <w:t>Рисунок 3</w:t>
      </w:r>
      <w:r w:rsidR="00E70747" w:rsidRPr="00E70747">
        <w:t xml:space="preserve">. </w:t>
      </w:r>
      <w:r w:rsidRPr="00E70747">
        <w:t>Микроструктура сплава</w:t>
      </w:r>
    </w:p>
    <w:p w:rsidR="008669D0" w:rsidRDefault="008669D0" w:rsidP="00E70747"/>
    <w:p w:rsidR="0026070E" w:rsidRPr="00E70747" w:rsidRDefault="0026070E" w:rsidP="00EF7CD5">
      <w:r w:rsidRPr="00E70747">
        <w:t>В сплавах может наблюдаться дендритная ликвация</w:t>
      </w:r>
      <w:r w:rsidR="00E70747" w:rsidRPr="00E70747">
        <w:t xml:space="preserve">: </w:t>
      </w:r>
      <w:r w:rsidRPr="00E70747">
        <w:t>в кристаллах оси первого порядка будут обогащены тугоплавким компонентом</w:t>
      </w:r>
      <w:r w:rsidR="00E70747">
        <w:t xml:space="preserve"> (</w:t>
      </w:r>
      <w:r w:rsidRPr="00E70747">
        <w:rPr>
          <w:i/>
          <w:iCs/>
        </w:rPr>
        <w:t>В</w:t>
      </w:r>
      <w:r w:rsidR="00E70747" w:rsidRPr="00E70747">
        <w:t>),</w:t>
      </w:r>
      <w:r w:rsidRPr="00E70747">
        <w:t xml:space="preserve"> периферийные слои кристалла и межосные пространства, кристаллизующиеся в последнюю очередь, обогащены компонентом легкоплавким</w:t>
      </w:r>
      <w:r w:rsidR="00E70747">
        <w:t xml:space="preserve"> (</w:t>
      </w:r>
      <w:r w:rsidRPr="00E70747">
        <w:rPr>
          <w:i/>
          <w:iCs/>
        </w:rPr>
        <w:t>А</w:t>
      </w:r>
      <w:r w:rsidR="00E70747" w:rsidRPr="00E70747">
        <w:t>),</w:t>
      </w:r>
      <w:r w:rsidRPr="00E70747">
        <w:t xml:space="preserve"> понижающим температуру плавления сплава</w:t>
      </w:r>
      <w:r w:rsidR="00E70747" w:rsidRPr="00E70747">
        <w:t xml:space="preserve">. </w:t>
      </w:r>
      <w:r w:rsidRPr="00E70747">
        <w:t>Быстрое охлаждение способствует дендритной ликвации</w:t>
      </w:r>
      <w:r w:rsidR="00E70747" w:rsidRPr="00E70747">
        <w:t>.</w:t>
      </w:r>
    </w:p>
    <w:p w:rsidR="00E70747" w:rsidRPr="00E70747" w:rsidRDefault="008669D0" w:rsidP="008669D0">
      <w:pPr>
        <w:pStyle w:val="2"/>
      </w:pPr>
      <w:r>
        <w:br w:type="page"/>
      </w:r>
      <w:r w:rsidR="0026070E" w:rsidRPr="00E70747">
        <w:t>Литература</w:t>
      </w:r>
    </w:p>
    <w:p w:rsidR="008669D0" w:rsidRDefault="008669D0" w:rsidP="00E70747"/>
    <w:p w:rsidR="00E70747" w:rsidRDefault="0026070E" w:rsidP="008669D0">
      <w:pPr>
        <w:ind w:firstLine="0"/>
      </w:pPr>
      <w:r w:rsidRPr="00E70747">
        <w:t>1</w:t>
      </w:r>
      <w:r w:rsidR="00E70747" w:rsidRPr="00E70747">
        <w:t xml:space="preserve">. </w:t>
      </w:r>
      <w:r w:rsidRPr="00E70747">
        <w:t>Лахтин Ю</w:t>
      </w:r>
      <w:r w:rsidR="00E70747">
        <w:t xml:space="preserve">.М., </w:t>
      </w:r>
      <w:r w:rsidRPr="00E70747">
        <w:t>Леонтьева В</w:t>
      </w:r>
      <w:r w:rsidR="00E70747">
        <w:t xml:space="preserve">.П. </w:t>
      </w:r>
      <w:r w:rsidRPr="00E70747">
        <w:t>Материаловедение</w:t>
      </w:r>
      <w:r w:rsidR="00E70747">
        <w:t>.</w:t>
      </w:r>
      <w:r w:rsidR="00EF7CD5">
        <w:t xml:space="preserve"> </w:t>
      </w:r>
      <w:r w:rsidR="00E70747">
        <w:t xml:space="preserve">М., </w:t>
      </w:r>
      <w:r w:rsidR="00E70747" w:rsidRPr="00E70747">
        <w:t>19</w:t>
      </w:r>
      <w:r w:rsidRPr="00E70747">
        <w:t>72, 1980</w:t>
      </w:r>
      <w:r w:rsidR="00E70747" w:rsidRPr="00E70747">
        <w:t>.</w:t>
      </w:r>
    </w:p>
    <w:p w:rsidR="00E70747" w:rsidRDefault="0026070E" w:rsidP="008669D0">
      <w:pPr>
        <w:ind w:firstLine="0"/>
      </w:pPr>
      <w:r w:rsidRPr="00E70747">
        <w:t>2</w:t>
      </w:r>
      <w:r w:rsidR="00E70747" w:rsidRPr="00E70747">
        <w:t xml:space="preserve">. </w:t>
      </w:r>
      <w:r w:rsidRPr="00E70747">
        <w:t>Гуляев А</w:t>
      </w:r>
      <w:r w:rsidR="00E70747">
        <w:t xml:space="preserve">.П. </w:t>
      </w:r>
      <w:r w:rsidRPr="00E70747">
        <w:t>Металловедение</w:t>
      </w:r>
      <w:r w:rsidR="00E70747">
        <w:t>.</w:t>
      </w:r>
      <w:r w:rsidR="00EF7CD5">
        <w:t xml:space="preserve"> </w:t>
      </w:r>
      <w:r w:rsidR="00E70747">
        <w:t xml:space="preserve">М., </w:t>
      </w:r>
      <w:r w:rsidR="00E70747" w:rsidRPr="00E70747">
        <w:t>19</w:t>
      </w:r>
      <w:r w:rsidRPr="00E70747">
        <w:t>86</w:t>
      </w:r>
      <w:r w:rsidR="00E70747" w:rsidRPr="00E70747">
        <w:t>.</w:t>
      </w:r>
    </w:p>
    <w:p w:rsidR="00E70747" w:rsidRDefault="0026070E" w:rsidP="008669D0">
      <w:pPr>
        <w:ind w:firstLine="0"/>
      </w:pPr>
      <w:r w:rsidRPr="00E70747">
        <w:t>3</w:t>
      </w:r>
      <w:r w:rsidR="00E70747" w:rsidRPr="00E70747">
        <w:t xml:space="preserve">. </w:t>
      </w:r>
      <w:r w:rsidRPr="00E70747">
        <w:t>Новиков И</w:t>
      </w:r>
      <w:r w:rsidR="00E70747">
        <w:t xml:space="preserve">.И. </w:t>
      </w:r>
      <w:r w:rsidRPr="00E70747">
        <w:t>Дефекты кристаллического строения металлов</w:t>
      </w:r>
      <w:r w:rsidR="00E70747">
        <w:t>.</w:t>
      </w:r>
      <w:r w:rsidR="00EF7CD5">
        <w:t xml:space="preserve"> </w:t>
      </w:r>
      <w:r w:rsidR="00E70747">
        <w:t xml:space="preserve">М., </w:t>
      </w:r>
      <w:r w:rsidR="00E70747" w:rsidRPr="00E70747">
        <w:t>19</w:t>
      </w:r>
      <w:r w:rsidRPr="00E70747">
        <w:t>83</w:t>
      </w:r>
      <w:r w:rsidR="00E70747" w:rsidRPr="00E70747">
        <w:t>.</w:t>
      </w:r>
    </w:p>
    <w:p w:rsidR="0026070E" w:rsidRPr="00E70747" w:rsidRDefault="0026070E" w:rsidP="008669D0">
      <w:pPr>
        <w:ind w:firstLine="0"/>
      </w:pPr>
      <w:r w:rsidRPr="00E70747">
        <w:t>4</w:t>
      </w:r>
      <w:r w:rsidR="00E70747" w:rsidRPr="00E70747">
        <w:t xml:space="preserve">. </w:t>
      </w:r>
      <w:r w:rsidRPr="00E70747">
        <w:t>Антикайн П</w:t>
      </w:r>
      <w:r w:rsidR="00E70747">
        <w:t xml:space="preserve">.А. </w:t>
      </w:r>
      <w:r w:rsidRPr="00E70747">
        <w:t>Металловедение</w:t>
      </w:r>
      <w:r w:rsidR="00E70747">
        <w:t>.</w:t>
      </w:r>
      <w:r w:rsidR="00EF7CD5">
        <w:t xml:space="preserve"> </w:t>
      </w:r>
      <w:r w:rsidR="00E70747">
        <w:t xml:space="preserve">М., </w:t>
      </w:r>
      <w:r w:rsidR="00E70747" w:rsidRPr="00E70747">
        <w:t>19</w:t>
      </w:r>
      <w:r w:rsidRPr="00E70747">
        <w:t>72</w:t>
      </w:r>
      <w:r w:rsidR="00E70747" w:rsidRPr="00E70747">
        <w:t>.</w:t>
      </w:r>
      <w:bookmarkStart w:id="0" w:name="_GoBack"/>
      <w:bookmarkEnd w:id="0"/>
    </w:p>
    <w:sectPr w:rsidR="0026070E" w:rsidRPr="00E70747" w:rsidSect="00E70747">
      <w:headerReference w:type="default" r:id="rId14"/>
      <w:footerReference w:type="defaul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F16" w:rsidRDefault="006E1F16">
      <w:r>
        <w:separator/>
      </w:r>
    </w:p>
  </w:endnote>
  <w:endnote w:type="continuationSeparator" w:id="0">
    <w:p w:rsidR="006E1F16" w:rsidRDefault="006E1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47" w:rsidRDefault="00E70747" w:rsidP="00C36E9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F16" w:rsidRDefault="006E1F16">
      <w:r>
        <w:separator/>
      </w:r>
    </w:p>
  </w:footnote>
  <w:footnote w:type="continuationSeparator" w:id="0">
    <w:p w:rsidR="006E1F16" w:rsidRDefault="006E1F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747" w:rsidRDefault="00E604CE" w:rsidP="00E70747">
    <w:pPr>
      <w:pStyle w:val="a9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E70747" w:rsidRDefault="00E70747" w:rsidP="00E70747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83AE0"/>
    <w:multiLevelType w:val="hybridMultilevel"/>
    <w:tmpl w:val="D5A0DF5A"/>
    <w:lvl w:ilvl="0" w:tplc="2CD667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FE93B32"/>
    <w:multiLevelType w:val="hybridMultilevel"/>
    <w:tmpl w:val="C15C7F30"/>
    <w:lvl w:ilvl="0" w:tplc="FA563E2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6E95"/>
    <w:rsid w:val="00137DA2"/>
    <w:rsid w:val="001E4B11"/>
    <w:rsid w:val="0026070E"/>
    <w:rsid w:val="00261F2A"/>
    <w:rsid w:val="00285751"/>
    <w:rsid w:val="0031466D"/>
    <w:rsid w:val="0034676F"/>
    <w:rsid w:val="003A5DE2"/>
    <w:rsid w:val="006232C3"/>
    <w:rsid w:val="006264CE"/>
    <w:rsid w:val="00632B5E"/>
    <w:rsid w:val="00667F1F"/>
    <w:rsid w:val="006C1AA3"/>
    <w:rsid w:val="006E1F16"/>
    <w:rsid w:val="007508C6"/>
    <w:rsid w:val="00785DDC"/>
    <w:rsid w:val="008669D0"/>
    <w:rsid w:val="0089767C"/>
    <w:rsid w:val="009473CA"/>
    <w:rsid w:val="009628A6"/>
    <w:rsid w:val="009E5D62"/>
    <w:rsid w:val="009F492E"/>
    <w:rsid w:val="00A16459"/>
    <w:rsid w:val="00B52FAD"/>
    <w:rsid w:val="00BC03DF"/>
    <w:rsid w:val="00BD570D"/>
    <w:rsid w:val="00C24A62"/>
    <w:rsid w:val="00C36E95"/>
    <w:rsid w:val="00D92690"/>
    <w:rsid w:val="00DE50B1"/>
    <w:rsid w:val="00E21DDC"/>
    <w:rsid w:val="00E604CE"/>
    <w:rsid w:val="00E70747"/>
    <w:rsid w:val="00EF7CD5"/>
    <w:rsid w:val="00F35048"/>
    <w:rsid w:val="00FA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8E4D299A-2578-4276-B3CB-ECA9EDF0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7074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7074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7074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7074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7074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7074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7074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7074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7074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E70747"/>
    <w:rPr>
      <w:b/>
      <w:bCs/>
      <w:i/>
      <w:iCs/>
      <w:smallCaps/>
      <w:noProof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er"/>
    <w:basedOn w:val="a2"/>
    <w:link w:val="a7"/>
    <w:uiPriority w:val="99"/>
    <w:semiHidden/>
    <w:rsid w:val="00E70747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9"/>
    <w:uiPriority w:val="99"/>
    <w:semiHidden/>
    <w:locked/>
    <w:rsid w:val="00E70747"/>
    <w:rPr>
      <w:noProof/>
      <w:kern w:val="16"/>
      <w:sz w:val="28"/>
      <w:szCs w:val="28"/>
      <w:lang w:val="ru-RU" w:eastAsia="ru-RU"/>
    </w:rPr>
  </w:style>
  <w:style w:type="character" w:styleId="aa">
    <w:name w:val="page number"/>
    <w:uiPriority w:val="99"/>
    <w:rsid w:val="00E70747"/>
  </w:style>
  <w:style w:type="table" w:styleId="-1">
    <w:name w:val="Table Web 1"/>
    <w:basedOn w:val="a4"/>
    <w:uiPriority w:val="99"/>
    <w:rsid w:val="00E7074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b"/>
    <w:link w:val="a8"/>
    <w:uiPriority w:val="99"/>
    <w:rsid w:val="00E7074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uiPriority w:val="99"/>
    <w:semiHidden/>
    <w:rsid w:val="00E70747"/>
    <w:rPr>
      <w:vertAlign w:val="superscript"/>
    </w:rPr>
  </w:style>
  <w:style w:type="paragraph" w:styleId="ab">
    <w:name w:val="Body Text"/>
    <w:basedOn w:val="a2"/>
    <w:link w:val="ad"/>
    <w:uiPriority w:val="99"/>
    <w:rsid w:val="00E70747"/>
    <w:pPr>
      <w:ind w:firstLine="0"/>
    </w:pPr>
  </w:style>
  <w:style w:type="character" w:customStyle="1" w:styleId="ad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e">
    <w:name w:val="выделение"/>
    <w:uiPriority w:val="99"/>
    <w:rsid w:val="00E7074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70747"/>
    <w:rPr>
      <w:color w:val="0000FF"/>
      <w:u w:val="single"/>
    </w:rPr>
  </w:style>
  <w:style w:type="paragraph" w:customStyle="1" w:styleId="21">
    <w:name w:val="Заголовок 2 дипл"/>
    <w:basedOn w:val="a2"/>
    <w:next w:val="af0"/>
    <w:uiPriority w:val="99"/>
    <w:rsid w:val="00E7074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70747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E7074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E70747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E70747"/>
    <w:rPr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7074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7074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E70747"/>
    <w:rPr>
      <w:sz w:val="28"/>
      <w:szCs w:val="28"/>
    </w:rPr>
  </w:style>
  <w:style w:type="paragraph" w:styleId="af6">
    <w:name w:val="Normal (Web)"/>
    <w:basedOn w:val="a2"/>
    <w:uiPriority w:val="99"/>
    <w:rsid w:val="00E70747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7074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7074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7074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7074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70747"/>
    <w:pPr>
      <w:ind w:left="958"/>
    </w:pPr>
  </w:style>
  <w:style w:type="paragraph" w:styleId="23">
    <w:name w:val="Body Text Indent 2"/>
    <w:basedOn w:val="a2"/>
    <w:link w:val="24"/>
    <w:uiPriority w:val="99"/>
    <w:rsid w:val="00E7074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7074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E7074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E7074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7074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7074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70747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7074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7074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70747"/>
    <w:rPr>
      <w:i/>
      <w:iCs/>
    </w:rPr>
  </w:style>
  <w:style w:type="paragraph" w:customStyle="1" w:styleId="af9">
    <w:name w:val="ТАБЛИЦА"/>
    <w:next w:val="a2"/>
    <w:autoRedefine/>
    <w:uiPriority w:val="99"/>
    <w:rsid w:val="00E7074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E70747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E70747"/>
  </w:style>
  <w:style w:type="table" w:customStyle="1" w:styleId="14">
    <w:name w:val="Стиль таблицы1"/>
    <w:uiPriority w:val="99"/>
    <w:rsid w:val="00E7074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E7074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E7074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E7074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E7074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Лекции "Металловедение"</vt:lpstr>
    </vt:vector>
  </TitlesOfParts>
  <Company>Дом</Company>
  <LinksUpToDate>false</LinksUpToDate>
  <CharactersWithSpaces>12513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Лекции "Металловедение"</dc:title>
  <dc:subject>Диаграммы состояния.</dc:subject>
  <dc:creator>Юра</dc:creator>
  <cp:keywords/>
  <dc:description>Методы построения диаграмм состояния. Правило фаз Гиббса.</dc:description>
  <cp:lastModifiedBy>admin</cp:lastModifiedBy>
  <cp:revision>2</cp:revision>
  <dcterms:created xsi:type="dcterms:W3CDTF">2014-02-22T15:32:00Z</dcterms:created>
  <dcterms:modified xsi:type="dcterms:W3CDTF">2014-02-22T15:32:00Z</dcterms:modified>
</cp:coreProperties>
</file>