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64" w:rsidRDefault="00E66C64" w:rsidP="00BD5363">
      <w:pPr>
        <w:jc w:val="center"/>
        <w:rPr>
          <w:sz w:val="32"/>
          <w:szCs w:val="32"/>
        </w:rPr>
      </w:pPr>
    </w:p>
    <w:p w:rsidR="00BD5363" w:rsidRDefault="00BD5363" w:rsidP="00BD5363">
      <w:pPr>
        <w:jc w:val="center"/>
        <w:rPr>
          <w:sz w:val="32"/>
          <w:szCs w:val="32"/>
        </w:rPr>
      </w:pPr>
      <w:r>
        <w:rPr>
          <w:sz w:val="32"/>
          <w:szCs w:val="32"/>
        </w:rPr>
        <w:t>КЫРГЫЗСКО-РОССИЙСКИЙ СЛАВЯНСКИЙ                                    УНИВЕРСИТЕТ</w:t>
      </w:r>
    </w:p>
    <w:p w:rsidR="00BD5363" w:rsidRDefault="00BD5363" w:rsidP="00BD5363">
      <w:pPr>
        <w:jc w:val="center"/>
        <w:rPr>
          <w:sz w:val="32"/>
          <w:szCs w:val="32"/>
        </w:rPr>
      </w:pPr>
    </w:p>
    <w:p w:rsidR="00BD5363" w:rsidRDefault="00BD5363" w:rsidP="00BD5363">
      <w:pPr>
        <w:jc w:val="center"/>
        <w:rPr>
          <w:sz w:val="32"/>
          <w:szCs w:val="32"/>
        </w:rPr>
      </w:pPr>
    </w:p>
    <w:p w:rsidR="00BD5363" w:rsidRDefault="00BD5363" w:rsidP="00BD5363">
      <w:pPr>
        <w:jc w:val="center"/>
        <w:rPr>
          <w:sz w:val="32"/>
          <w:szCs w:val="32"/>
        </w:rPr>
      </w:pPr>
    </w:p>
    <w:p w:rsidR="00BD5363" w:rsidRDefault="00BD5363" w:rsidP="00BD5363">
      <w:pPr>
        <w:jc w:val="center"/>
        <w:rPr>
          <w:sz w:val="32"/>
          <w:szCs w:val="32"/>
        </w:rPr>
      </w:pPr>
      <w:r>
        <w:rPr>
          <w:sz w:val="32"/>
          <w:szCs w:val="32"/>
        </w:rPr>
        <w:t>ЭКОНОМИЧЕСКИЙ ФАКУЛЬТЕТ</w:t>
      </w:r>
    </w:p>
    <w:p w:rsidR="00BD5363" w:rsidRDefault="00BD5363" w:rsidP="00BD5363">
      <w:pPr>
        <w:jc w:val="center"/>
        <w:rPr>
          <w:sz w:val="32"/>
          <w:szCs w:val="32"/>
        </w:rPr>
      </w:pPr>
    </w:p>
    <w:p w:rsidR="00BD5363" w:rsidRDefault="00BD5363" w:rsidP="00BD5363">
      <w:pPr>
        <w:rPr>
          <w:sz w:val="32"/>
          <w:szCs w:val="32"/>
        </w:rPr>
      </w:pPr>
      <w:r>
        <w:rPr>
          <w:sz w:val="32"/>
          <w:szCs w:val="32"/>
        </w:rPr>
        <w:t xml:space="preserve">                         </w:t>
      </w:r>
    </w:p>
    <w:p w:rsidR="00BD5363" w:rsidRDefault="00BD5363" w:rsidP="00BD5363">
      <w:pPr>
        <w:rPr>
          <w:sz w:val="32"/>
          <w:szCs w:val="32"/>
        </w:rPr>
      </w:pPr>
    </w:p>
    <w:p w:rsidR="00BD5363" w:rsidRDefault="00BD5363" w:rsidP="00BD5363">
      <w:pPr>
        <w:jc w:val="center"/>
        <w:rPr>
          <w:sz w:val="32"/>
          <w:szCs w:val="32"/>
        </w:rPr>
      </w:pPr>
      <w:r>
        <w:rPr>
          <w:sz w:val="32"/>
          <w:szCs w:val="32"/>
        </w:rPr>
        <w:t>КАФЕДРА:  ФИНАНСЫ И КРЕДИТ</w:t>
      </w:r>
    </w:p>
    <w:p w:rsidR="00BD5363" w:rsidRDefault="00BD5363" w:rsidP="00BD5363">
      <w:pPr>
        <w:jc w:val="center"/>
        <w:rPr>
          <w:sz w:val="32"/>
          <w:szCs w:val="32"/>
        </w:rPr>
      </w:pPr>
      <w:r>
        <w:rPr>
          <w:sz w:val="32"/>
          <w:szCs w:val="32"/>
        </w:rPr>
        <w:t>ФК 5,5-1-08</w:t>
      </w:r>
    </w:p>
    <w:p w:rsidR="00BD5363" w:rsidRDefault="00BD5363" w:rsidP="00BD5363">
      <w:pPr>
        <w:rPr>
          <w:sz w:val="32"/>
          <w:szCs w:val="32"/>
        </w:rPr>
      </w:pPr>
    </w:p>
    <w:p w:rsidR="00BD5363" w:rsidRDefault="00BD5363" w:rsidP="00BD5363">
      <w:pPr>
        <w:rPr>
          <w:sz w:val="32"/>
          <w:szCs w:val="32"/>
        </w:rPr>
      </w:pPr>
      <w:r>
        <w:rPr>
          <w:sz w:val="32"/>
          <w:szCs w:val="32"/>
        </w:rPr>
        <w:t>Контрольная работа по предмету “ФИЛОСОФИЯ”</w:t>
      </w:r>
    </w:p>
    <w:p w:rsidR="00BD5363" w:rsidRDefault="00BD5363" w:rsidP="00BD5363">
      <w:pPr>
        <w:rPr>
          <w:sz w:val="32"/>
          <w:szCs w:val="32"/>
        </w:rPr>
      </w:pPr>
    </w:p>
    <w:p w:rsidR="00BD5363" w:rsidRDefault="00BD5363" w:rsidP="00BD5363">
      <w:pPr>
        <w:rPr>
          <w:sz w:val="32"/>
          <w:szCs w:val="32"/>
        </w:rPr>
      </w:pPr>
    </w:p>
    <w:p w:rsidR="00BD5363" w:rsidRDefault="00BD5363" w:rsidP="00BD5363">
      <w:pPr>
        <w:jc w:val="both"/>
        <w:rPr>
          <w:sz w:val="32"/>
          <w:szCs w:val="32"/>
        </w:rPr>
      </w:pPr>
      <w:r>
        <w:rPr>
          <w:sz w:val="32"/>
          <w:szCs w:val="32"/>
        </w:rPr>
        <w:t>На тему: Диалектика количественных и качественных  изменений</w:t>
      </w:r>
    </w:p>
    <w:p w:rsidR="00BD5363" w:rsidRDefault="00BD5363" w:rsidP="00BD5363">
      <w:pPr>
        <w:jc w:val="both"/>
        <w:rPr>
          <w:sz w:val="32"/>
          <w:szCs w:val="32"/>
        </w:rPr>
      </w:pPr>
    </w:p>
    <w:p w:rsidR="00BD5363" w:rsidRDefault="00BD5363" w:rsidP="00BD5363">
      <w:pPr>
        <w:jc w:val="both"/>
        <w:rPr>
          <w:sz w:val="32"/>
          <w:szCs w:val="32"/>
        </w:rPr>
      </w:pPr>
    </w:p>
    <w:p w:rsidR="00BD5363" w:rsidRDefault="00BD5363" w:rsidP="00BD5363">
      <w:pPr>
        <w:jc w:val="both"/>
        <w:rPr>
          <w:sz w:val="32"/>
          <w:szCs w:val="32"/>
        </w:rPr>
      </w:pPr>
    </w:p>
    <w:p w:rsidR="00BD5363" w:rsidRDefault="00BD5363" w:rsidP="00BD5363">
      <w:pPr>
        <w:rPr>
          <w:sz w:val="32"/>
          <w:szCs w:val="32"/>
        </w:rPr>
      </w:pPr>
    </w:p>
    <w:p w:rsidR="00BD5363" w:rsidRDefault="00BD5363" w:rsidP="00BD5363">
      <w:pPr>
        <w:rPr>
          <w:sz w:val="32"/>
          <w:szCs w:val="32"/>
        </w:rPr>
      </w:pPr>
    </w:p>
    <w:p w:rsidR="00BD5363" w:rsidRDefault="00BD5363" w:rsidP="00BD5363">
      <w:pPr>
        <w:jc w:val="right"/>
        <w:rPr>
          <w:sz w:val="32"/>
          <w:szCs w:val="32"/>
        </w:rPr>
      </w:pPr>
      <w:r>
        <w:rPr>
          <w:sz w:val="32"/>
          <w:szCs w:val="32"/>
        </w:rPr>
        <w:t>Выполнила студентка  заочного обучения:</w:t>
      </w:r>
    </w:p>
    <w:p w:rsidR="00BD5363" w:rsidRDefault="00BD5363" w:rsidP="00BD5363">
      <w:pPr>
        <w:rPr>
          <w:sz w:val="32"/>
          <w:szCs w:val="32"/>
        </w:rPr>
      </w:pPr>
      <w:r>
        <w:rPr>
          <w:sz w:val="32"/>
          <w:szCs w:val="32"/>
        </w:rPr>
        <w:t xml:space="preserve">                                             Усанина К.М.                 </w:t>
      </w:r>
    </w:p>
    <w:p w:rsidR="00BD5363" w:rsidRDefault="00BD5363" w:rsidP="00BD5363">
      <w:pPr>
        <w:rPr>
          <w:sz w:val="32"/>
          <w:szCs w:val="32"/>
        </w:rPr>
      </w:pPr>
      <w:r>
        <w:rPr>
          <w:sz w:val="32"/>
          <w:szCs w:val="32"/>
        </w:rPr>
        <w:t xml:space="preserve">                                             Проверил: Токтосунов  С. Т.</w:t>
      </w:r>
    </w:p>
    <w:p w:rsidR="00BD5363" w:rsidRDefault="00BD5363" w:rsidP="00BD5363">
      <w:pPr>
        <w:rPr>
          <w:sz w:val="32"/>
          <w:szCs w:val="32"/>
        </w:rPr>
      </w:pPr>
    </w:p>
    <w:p w:rsidR="00BD5363" w:rsidRDefault="00BD5363" w:rsidP="00BD5363">
      <w:pPr>
        <w:rPr>
          <w:sz w:val="32"/>
          <w:szCs w:val="32"/>
        </w:rPr>
      </w:pPr>
    </w:p>
    <w:p w:rsidR="00BD5363" w:rsidRDefault="00BD5363" w:rsidP="00BD5363">
      <w:pPr>
        <w:rPr>
          <w:sz w:val="32"/>
          <w:szCs w:val="32"/>
        </w:rPr>
      </w:pPr>
    </w:p>
    <w:p w:rsidR="00BD5363" w:rsidRDefault="00BD5363" w:rsidP="00BD5363">
      <w:pPr>
        <w:rPr>
          <w:sz w:val="32"/>
          <w:szCs w:val="32"/>
        </w:rPr>
      </w:pPr>
    </w:p>
    <w:p w:rsidR="00BD5363" w:rsidRDefault="00BD5363" w:rsidP="00BD5363">
      <w:pPr>
        <w:rPr>
          <w:sz w:val="32"/>
          <w:szCs w:val="32"/>
        </w:rPr>
      </w:pPr>
    </w:p>
    <w:p w:rsidR="00BD5363" w:rsidRDefault="00BD5363" w:rsidP="00BD5363">
      <w:pPr>
        <w:rPr>
          <w:sz w:val="32"/>
          <w:szCs w:val="32"/>
        </w:rPr>
      </w:pPr>
    </w:p>
    <w:p w:rsidR="00BD5363" w:rsidRDefault="00BD5363" w:rsidP="00BD5363">
      <w:pPr>
        <w:jc w:val="right"/>
        <w:rPr>
          <w:sz w:val="32"/>
          <w:szCs w:val="32"/>
        </w:rPr>
      </w:pPr>
      <w:r>
        <w:rPr>
          <w:sz w:val="32"/>
          <w:szCs w:val="32"/>
        </w:rPr>
        <w:t xml:space="preserve">г. Бишкек                                                                                                                              </w:t>
      </w:r>
    </w:p>
    <w:p w:rsidR="00BD5363" w:rsidRDefault="00BD5363" w:rsidP="00BD5363">
      <w:pPr>
        <w:jc w:val="right"/>
        <w:rPr>
          <w:sz w:val="32"/>
          <w:szCs w:val="32"/>
        </w:rPr>
      </w:pPr>
      <w:r>
        <w:rPr>
          <w:sz w:val="32"/>
          <w:szCs w:val="32"/>
        </w:rPr>
        <w:t>5мк. дом 61 кв. 32</w:t>
      </w:r>
    </w:p>
    <w:p w:rsidR="00BD5363" w:rsidRDefault="00BD5363" w:rsidP="00BD5363">
      <w:pPr>
        <w:jc w:val="center"/>
        <w:rPr>
          <w:sz w:val="32"/>
          <w:szCs w:val="32"/>
        </w:rPr>
      </w:pPr>
    </w:p>
    <w:p w:rsidR="00BD5363" w:rsidRDefault="00BD5363" w:rsidP="00B732F6">
      <w:pPr>
        <w:spacing w:before="100" w:beforeAutospacing="1" w:after="100" w:afterAutospacing="1"/>
        <w:rPr>
          <w:rFonts w:ascii="Verdana" w:hAnsi="Verdana"/>
          <w:b/>
          <w:bCs/>
          <w:color w:val="000000"/>
          <w:sz w:val="28"/>
          <w:szCs w:val="28"/>
        </w:rPr>
      </w:pPr>
    </w:p>
    <w:p w:rsidR="00BD5363" w:rsidRDefault="00BD5363" w:rsidP="00B732F6">
      <w:pPr>
        <w:spacing w:before="100" w:beforeAutospacing="1" w:after="100" w:afterAutospacing="1"/>
        <w:rPr>
          <w:rFonts w:ascii="Verdana" w:hAnsi="Verdana"/>
          <w:b/>
          <w:bCs/>
          <w:color w:val="000000"/>
          <w:sz w:val="28"/>
          <w:szCs w:val="28"/>
        </w:rPr>
      </w:pPr>
    </w:p>
    <w:p w:rsidR="00BD5363" w:rsidRDefault="00BD5363" w:rsidP="00B732F6">
      <w:pPr>
        <w:spacing w:before="100" w:beforeAutospacing="1" w:after="100" w:afterAutospacing="1"/>
        <w:rPr>
          <w:rFonts w:ascii="Verdana" w:hAnsi="Verdana"/>
          <w:b/>
          <w:bCs/>
          <w:color w:val="000000"/>
          <w:sz w:val="28"/>
          <w:szCs w:val="28"/>
        </w:rPr>
      </w:pPr>
    </w:p>
    <w:p w:rsidR="001D5440" w:rsidRPr="0008673F" w:rsidRDefault="00B732F6" w:rsidP="00B732F6">
      <w:pPr>
        <w:spacing w:before="100" w:beforeAutospacing="1" w:after="100" w:afterAutospacing="1"/>
        <w:rPr>
          <w:rFonts w:ascii="Verdana" w:hAnsi="Verdana"/>
          <w:b/>
          <w:bCs/>
          <w:color w:val="000000"/>
        </w:rPr>
      </w:pPr>
      <w:r>
        <w:rPr>
          <w:rFonts w:ascii="Verdana" w:hAnsi="Verdana"/>
          <w:b/>
          <w:bCs/>
          <w:color w:val="000000"/>
          <w:sz w:val="28"/>
          <w:szCs w:val="28"/>
        </w:rPr>
        <w:t xml:space="preserve"> </w:t>
      </w:r>
      <w:r w:rsidRPr="0008673F">
        <w:rPr>
          <w:rFonts w:ascii="Verdana" w:hAnsi="Verdana"/>
          <w:b/>
          <w:bCs/>
          <w:color w:val="000000"/>
        </w:rPr>
        <w:t xml:space="preserve">Вариант № 3 </w:t>
      </w:r>
    </w:p>
    <w:p w:rsidR="001D5440" w:rsidRPr="0008673F" w:rsidRDefault="001D5440" w:rsidP="00B732F6">
      <w:pPr>
        <w:spacing w:before="100" w:beforeAutospacing="1" w:after="100" w:afterAutospacing="1"/>
        <w:rPr>
          <w:rFonts w:ascii="Verdana" w:hAnsi="Verdana"/>
          <w:b/>
          <w:bCs/>
          <w:color w:val="000000"/>
        </w:rPr>
      </w:pPr>
      <w:r w:rsidRPr="0008673F">
        <w:rPr>
          <w:rFonts w:ascii="Verdana" w:hAnsi="Verdana"/>
          <w:b/>
          <w:bCs/>
          <w:color w:val="000000"/>
        </w:rPr>
        <w:t xml:space="preserve">                                                                             </w:t>
      </w:r>
      <w:r w:rsidR="0008673F" w:rsidRPr="0008673F">
        <w:rPr>
          <w:rFonts w:ascii="Verdana" w:hAnsi="Verdana"/>
          <w:b/>
          <w:bCs/>
          <w:color w:val="000000"/>
        </w:rPr>
        <w:t xml:space="preserve">                                                         </w:t>
      </w:r>
      <w:r w:rsidRPr="0008673F">
        <w:rPr>
          <w:rFonts w:ascii="Verdana" w:hAnsi="Verdana"/>
          <w:b/>
          <w:bCs/>
          <w:color w:val="000000"/>
        </w:rPr>
        <w:t xml:space="preserve">   </w:t>
      </w:r>
      <w:r w:rsidR="0028171B" w:rsidRPr="0008673F">
        <w:rPr>
          <w:rFonts w:ascii="Verdana" w:hAnsi="Verdana"/>
          <w:b/>
          <w:bCs/>
          <w:color w:val="000000"/>
        </w:rPr>
        <w:t>Диалектик</w:t>
      </w:r>
      <w:r w:rsidR="0008673F">
        <w:rPr>
          <w:rFonts w:ascii="Verdana" w:hAnsi="Verdana"/>
          <w:b/>
          <w:bCs/>
          <w:color w:val="000000"/>
        </w:rPr>
        <w:t>а количественных и качественных</w:t>
      </w:r>
      <w:r w:rsidR="0028171B" w:rsidRPr="0008673F">
        <w:rPr>
          <w:rFonts w:ascii="Verdana" w:hAnsi="Verdana"/>
          <w:b/>
          <w:bCs/>
          <w:color w:val="000000"/>
        </w:rPr>
        <w:t xml:space="preserve">      </w:t>
      </w:r>
      <w:r w:rsidR="008F3D5B" w:rsidRPr="0008673F">
        <w:rPr>
          <w:rFonts w:ascii="Verdana" w:hAnsi="Verdana"/>
          <w:b/>
          <w:bCs/>
          <w:color w:val="000000"/>
        </w:rPr>
        <w:t xml:space="preserve">              </w:t>
      </w:r>
      <w:r w:rsidR="0008673F">
        <w:rPr>
          <w:rFonts w:ascii="Verdana" w:hAnsi="Verdana"/>
          <w:b/>
          <w:bCs/>
          <w:color w:val="000000"/>
        </w:rPr>
        <w:t xml:space="preserve">                            </w:t>
      </w:r>
      <w:r w:rsidR="0028171B" w:rsidRPr="0008673F">
        <w:rPr>
          <w:rFonts w:ascii="Verdana" w:hAnsi="Verdana"/>
          <w:b/>
          <w:bCs/>
          <w:color w:val="000000"/>
        </w:rPr>
        <w:t>изменений</w:t>
      </w:r>
      <w:r w:rsidRPr="0008673F">
        <w:rPr>
          <w:rFonts w:ascii="Verdana" w:hAnsi="Verdana"/>
          <w:b/>
          <w:bCs/>
          <w:color w:val="000000"/>
        </w:rPr>
        <w:t>.</w:t>
      </w:r>
    </w:p>
    <w:p w:rsidR="001D5440" w:rsidRPr="0008673F" w:rsidRDefault="001D5440" w:rsidP="00B732F6">
      <w:pPr>
        <w:spacing w:before="100" w:beforeAutospacing="1" w:after="100" w:afterAutospacing="1"/>
        <w:rPr>
          <w:rFonts w:ascii="Verdana" w:hAnsi="Verdana"/>
          <w:b/>
          <w:bCs/>
          <w:color w:val="000000"/>
        </w:rPr>
      </w:pPr>
      <w:r w:rsidRPr="0008673F">
        <w:rPr>
          <w:rFonts w:ascii="Verdana" w:hAnsi="Verdana"/>
          <w:b/>
          <w:bCs/>
          <w:color w:val="000000"/>
        </w:rPr>
        <w:t>План.</w:t>
      </w:r>
    </w:p>
    <w:p w:rsidR="001D5440" w:rsidRPr="0008673F" w:rsidRDefault="001D5440" w:rsidP="00B732F6">
      <w:pPr>
        <w:spacing w:before="100" w:beforeAutospacing="1" w:after="100" w:afterAutospacing="1"/>
        <w:rPr>
          <w:rFonts w:ascii="Verdana" w:hAnsi="Verdana"/>
          <w:b/>
          <w:bCs/>
          <w:color w:val="000000"/>
        </w:rPr>
      </w:pPr>
      <w:r w:rsidRPr="0008673F">
        <w:rPr>
          <w:rFonts w:ascii="Verdana" w:hAnsi="Verdana"/>
          <w:b/>
          <w:bCs/>
          <w:color w:val="000000"/>
        </w:rPr>
        <w:t>1.Введение.</w:t>
      </w:r>
    </w:p>
    <w:p w:rsidR="001D5440" w:rsidRPr="0008673F" w:rsidRDefault="001D5440" w:rsidP="00B732F6">
      <w:pPr>
        <w:spacing w:before="100" w:beforeAutospacing="1" w:after="100" w:afterAutospacing="1"/>
        <w:rPr>
          <w:rFonts w:ascii="Verdana" w:hAnsi="Verdana"/>
          <w:b/>
          <w:bCs/>
          <w:color w:val="000000"/>
        </w:rPr>
      </w:pPr>
      <w:r w:rsidRPr="0008673F">
        <w:rPr>
          <w:rFonts w:ascii="Verdana" w:hAnsi="Verdana"/>
          <w:b/>
          <w:bCs/>
          <w:color w:val="000000"/>
        </w:rPr>
        <w:t>2.</w:t>
      </w:r>
      <w:r w:rsidR="0028171B" w:rsidRPr="0008673F">
        <w:rPr>
          <w:rFonts w:ascii="Verdana" w:hAnsi="Verdana"/>
          <w:b/>
          <w:bCs/>
          <w:color w:val="000000"/>
        </w:rPr>
        <w:t xml:space="preserve"> </w:t>
      </w:r>
      <w:r w:rsidRPr="0008673F">
        <w:rPr>
          <w:rFonts w:ascii="Verdana" w:hAnsi="Verdana"/>
          <w:b/>
          <w:bCs/>
          <w:color w:val="000000"/>
        </w:rPr>
        <w:t>“</w:t>
      </w:r>
      <w:r w:rsidR="0028171B" w:rsidRPr="0008673F">
        <w:rPr>
          <w:rFonts w:ascii="Verdana" w:hAnsi="Verdana"/>
          <w:b/>
          <w:bCs/>
          <w:color w:val="000000"/>
        </w:rPr>
        <w:t xml:space="preserve"> </w:t>
      </w:r>
      <w:r w:rsidRPr="0008673F">
        <w:rPr>
          <w:rFonts w:ascii="Verdana" w:hAnsi="Verdana"/>
          <w:b/>
          <w:bCs/>
          <w:color w:val="000000"/>
        </w:rPr>
        <w:t>Единство и борьба противоположностей.</w:t>
      </w:r>
      <w:r w:rsidR="0028171B" w:rsidRPr="0008673F">
        <w:rPr>
          <w:rFonts w:ascii="Verdana" w:hAnsi="Verdana"/>
          <w:b/>
          <w:bCs/>
          <w:color w:val="000000"/>
        </w:rPr>
        <w:t xml:space="preserve"> </w:t>
      </w:r>
      <w:r w:rsidR="0008673F" w:rsidRPr="0008673F">
        <w:rPr>
          <w:rFonts w:ascii="Verdana" w:hAnsi="Verdana"/>
          <w:b/>
          <w:bCs/>
          <w:color w:val="000000"/>
        </w:rPr>
        <w:t>“</w:t>
      </w:r>
    </w:p>
    <w:p w:rsidR="003143B8" w:rsidRPr="0008673F" w:rsidRDefault="001D5440" w:rsidP="00B732F6">
      <w:pPr>
        <w:spacing w:before="100" w:beforeAutospacing="1" w:after="100" w:afterAutospacing="1"/>
        <w:rPr>
          <w:rFonts w:ascii="Verdana" w:hAnsi="Verdana"/>
          <w:b/>
          <w:bCs/>
          <w:color w:val="000000"/>
        </w:rPr>
      </w:pPr>
      <w:r w:rsidRPr="0008673F">
        <w:rPr>
          <w:rFonts w:ascii="Verdana" w:hAnsi="Verdana"/>
          <w:b/>
          <w:bCs/>
          <w:color w:val="000000"/>
        </w:rPr>
        <w:t>3.</w:t>
      </w:r>
      <w:r w:rsidR="0008673F" w:rsidRPr="0008673F">
        <w:rPr>
          <w:rFonts w:ascii="Verdana" w:hAnsi="Verdana"/>
          <w:b/>
          <w:bCs/>
          <w:color w:val="000000"/>
        </w:rPr>
        <w:t xml:space="preserve"> “ Отрицание отрицания.</w:t>
      </w:r>
      <w:r w:rsidR="0008673F">
        <w:rPr>
          <w:rFonts w:ascii="Verdana" w:hAnsi="Verdana"/>
          <w:b/>
          <w:bCs/>
          <w:color w:val="000000"/>
          <w:lang w:val="en-US"/>
        </w:rPr>
        <w:t>”</w:t>
      </w:r>
      <w:r w:rsidR="0028171B" w:rsidRPr="0028171B">
        <w:rPr>
          <w:rFonts w:ascii="Verdana" w:hAnsi="Verdana"/>
          <w:b/>
          <w:bCs/>
          <w:color w:val="000000"/>
          <w:sz w:val="28"/>
          <w:szCs w:val="28"/>
        </w:rPr>
        <w:t xml:space="preserve">                      </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Термин "диалектика" происходит от греческого слова dialegomai, обозначающего "веду беседу, рассуждаю". Этот термин имеет три значения. Диалектикой называют, во-первых, естественный ход событий, развертывание и разрешение противоречий, образование единства, связь и обособленность в мире и т.д. Говорят о диалектике вещей, процессов, социальных революций. Эта диалектика в самом мире является объективной, в сознании - субъективной. От нее отличается учение об этом естественном ходе событий, объективных законах связи противоположностей. Это второе значение термина - диалектика, входящая как теория, как учение в философию.</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Диалектика исследует отношения всеобщих противоположностей, всеобщие законы. Для того, чтобы конкретнее представить задачи диалектики, нужно усвоить еще и следующие положения о ней. Ее называют наукой о всеобщей связи, учением о развитии в его наиболее полном, глубоком и свободном от односторонности вида.</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Все эти высказывания раскрывают элементы диалектики. Но положениями об исходном принципе диалектики, ее ядре являются ленинские идеи, высказанные в "Философских тетрадях". Вот они: "Вкратце диалектику можно определить, как учение о единстве противоположностей. Этим будет охвачено ядро диалектики..."; "Раздвоение единого и познание противоречивых частей его... есть суть ... диалектики" [Ленин, В.И. Полное собрание сочинений. Т. 29. / Ленин В.И.- М., 1973. - С. 203, 316].</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 xml:space="preserve">Третье значение термина: диалектикой называют то, как мыслит субъект, каким методом. Диалектическое мышление, диалектический метод есть раскрытие единства и противоречия (борьбы) противоположностей. </w:t>
      </w:r>
    </w:p>
    <w:p w:rsidR="003143B8" w:rsidRPr="00B9080F" w:rsidRDefault="008C3E99" w:rsidP="003143B8">
      <w:pPr>
        <w:spacing w:before="100" w:beforeAutospacing="1" w:after="100" w:afterAutospacing="1"/>
        <w:jc w:val="both"/>
        <w:rPr>
          <w:rFonts w:ascii="Verdana" w:hAnsi="Verdana"/>
          <w:color w:val="000000"/>
        </w:rPr>
      </w:pPr>
      <w:r>
        <w:rPr>
          <w:rFonts w:ascii="Verdana" w:hAnsi="Verdana"/>
          <w:color w:val="000000"/>
        </w:rPr>
        <w:t xml:space="preserve">   </w:t>
      </w:r>
      <w:r w:rsidR="003143B8" w:rsidRPr="00B9080F">
        <w:rPr>
          <w:rFonts w:ascii="Verdana" w:hAnsi="Verdana"/>
          <w:color w:val="000000"/>
        </w:rPr>
        <w:t>В современном сложном и противоречивом мире возрастает роль диалектики как метода и диалектической логики как науки об этом методе, его нормах мышления. Надо учиться предвидеть печальные последствия хороших начинаний, надо бояться односторонности, очернительства и "розовых очков", следует овладевать умением вести дискуссии через разрешение противоречий, находить пути объединения различных сил при достижении добрых, чистых целей или разрешении проблем. Без учета ядра диалектики невозможно правильное решение проблем самостоятельности республик и существования федерации, простора для рыночных отношений и плановости, существования различных видов собственности, свободы и ответственности и т.д. Диалектика и творчество неотделимы. Быть диалектиком - значит избегать предвзятости и субъективизма, утопий и отсталости.</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b/>
          <w:bCs/>
          <w:color w:val="000000"/>
        </w:rPr>
        <w:t>Закон единства и борьбы противоположностей</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Закон есть постоянное при определенных условиях отношение элементов. Закон единства и борьбы противоположностей охватывает любые противоположности, а всеобщими отношениями их являются единство и противоречие (борьба).</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Противоположности присущи вещам. Вещью называется любое отдельное, существующее как единство разнообразных свойств и элементов. Противоположны качества, стороны, тенденции и т.д. Противоположности - то в вещи (вещах), что по отношении друг к другу выступает как иное.</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Противоположности находятся в отношении единства. Их единство в одинаковости общего, родового признака. Северный полюс и южный одинаково являются полюсами, черное и белое - цвета. Единство противоположностей можно рассмотреть на таком примере. Одно селение находится в горах, другое - на равнине. Житель гор опускается, чтобы попасть в другое селение, житель же этого селения поднимается, чтобы попасть в горы. Подъем и спуск - противоположности. Но если нет направления движения, то можно ли назвать дорогу из одного селения в другое спуском? А подъемом? Нет, конечно. Дорога выступает в таком случае как одно -противоположностью дороги, находящейся на одном уровне. Но, заметим, если есть подъем, то есть и спуск. Если есть приближение, то есть одновременно и удаление. Капиталист есть тогда, когда он прибегает к найму рабочий силы, т.е. когда есть пролетарий. Противоположности не существуют друг без друга. Николай Доризо писал:</w:t>
      </w:r>
    </w:p>
    <w:p w:rsidR="003143B8" w:rsidRPr="00B9080F" w:rsidRDefault="003143B8" w:rsidP="003143B8">
      <w:pPr>
        <w:jc w:val="both"/>
        <w:rPr>
          <w:rFonts w:ascii="Verdana" w:hAnsi="Verdana"/>
          <w:color w:val="000000"/>
        </w:rPr>
      </w:pPr>
      <w:r w:rsidRPr="00B9080F">
        <w:rPr>
          <w:rFonts w:ascii="Verdana" w:hAnsi="Verdana"/>
          <w:i/>
          <w:iCs/>
          <w:color w:val="000000"/>
        </w:rPr>
        <w:t xml:space="preserve">Все, что противоположно, </w:t>
      </w:r>
      <w:r w:rsidRPr="00B9080F">
        <w:rPr>
          <w:rFonts w:ascii="Verdana" w:hAnsi="Verdana"/>
          <w:color w:val="000000"/>
        </w:rPr>
        <w:br/>
      </w:r>
      <w:r w:rsidRPr="00B9080F">
        <w:rPr>
          <w:rFonts w:ascii="Verdana" w:hAnsi="Verdana"/>
          <w:i/>
          <w:iCs/>
          <w:color w:val="000000"/>
        </w:rPr>
        <w:t>Друг без друга невозможно.</w:t>
      </w:r>
      <w:r w:rsidRPr="00B9080F">
        <w:rPr>
          <w:rFonts w:ascii="Verdana" w:hAnsi="Verdana"/>
          <w:color w:val="000000"/>
        </w:rPr>
        <w:br/>
      </w:r>
      <w:r w:rsidRPr="00B9080F">
        <w:rPr>
          <w:rFonts w:ascii="Verdana" w:hAnsi="Verdana"/>
          <w:i/>
          <w:iCs/>
          <w:color w:val="000000"/>
        </w:rPr>
        <w:t>Если б не было печали,</w:t>
      </w:r>
      <w:r w:rsidRPr="00B9080F">
        <w:rPr>
          <w:rFonts w:ascii="Verdana" w:hAnsi="Verdana"/>
          <w:color w:val="000000"/>
        </w:rPr>
        <w:br/>
      </w:r>
      <w:r w:rsidRPr="00B9080F">
        <w:rPr>
          <w:rFonts w:ascii="Verdana" w:hAnsi="Verdana"/>
          <w:i/>
          <w:iCs/>
          <w:color w:val="000000"/>
        </w:rPr>
        <w:t>Счастья мы б не замечали.</w:t>
      </w:r>
      <w:r w:rsidRPr="00B9080F">
        <w:rPr>
          <w:rFonts w:ascii="Verdana" w:hAnsi="Verdana"/>
          <w:color w:val="000000"/>
        </w:rPr>
        <w:br/>
      </w:r>
      <w:r w:rsidRPr="00B9080F">
        <w:rPr>
          <w:rFonts w:ascii="Verdana" w:hAnsi="Verdana"/>
          <w:i/>
          <w:iCs/>
          <w:color w:val="000000"/>
        </w:rPr>
        <w:t>И, друзья мои, поверьте,</w:t>
      </w:r>
      <w:r w:rsidRPr="00B9080F">
        <w:rPr>
          <w:rFonts w:ascii="Verdana" w:hAnsi="Verdana"/>
          <w:color w:val="000000"/>
        </w:rPr>
        <w:br/>
      </w:r>
      <w:r w:rsidRPr="00B9080F">
        <w:rPr>
          <w:rFonts w:ascii="Verdana" w:hAnsi="Verdana"/>
          <w:i/>
          <w:iCs/>
          <w:color w:val="000000"/>
        </w:rPr>
        <w:t>Что бы там ни говорили,</w:t>
      </w:r>
      <w:r w:rsidRPr="00B9080F">
        <w:rPr>
          <w:rFonts w:ascii="Verdana" w:hAnsi="Verdana"/>
          <w:color w:val="000000"/>
        </w:rPr>
        <w:br/>
      </w:r>
      <w:r w:rsidRPr="00B9080F">
        <w:rPr>
          <w:rFonts w:ascii="Verdana" w:hAnsi="Verdana"/>
          <w:i/>
          <w:iCs/>
          <w:color w:val="000000"/>
        </w:rPr>
        <w:t>Если не было бы смерти,</w:t>
      </w:r>
      <w:r w:rsidRPr="00B9080F">
        <w:rPr>
          <w:rFonts w:ascii="Verdana" w:hAnsi="Verdana"/>
          <w:color w:val="000000"/>
        </w:rPr>
        <w:br/>
      </w:r>
      <w:r w:rsidRPr="00B9080F">
        <w:rPr>
          <w:rFonts w:ascii="Verdana" w:hAnsi="Verdana"/>
          <w:i/>
          <w:iCs/>
          <w:color w:val="000000"/>
        </w:rPr>
        <w:t>Так бы жизнь мы не любили.</w:t>
      </w:r>
      <w:r w:rsidRPr="00B9080F">
        <w:rPr>
          <w:rFonts w:ascii="Verdana" w:hAnsi="Verdana"/>
          <w:color w:val="000000"/>
        </w:rPr>
        <w:br/>
      </w:r>
      <w:r w:rsidRPr="00B9080F">
        <w:rPr>
          <w:rFonts w:ascii="Verdana" w:hAnsi="Verdana"/>
          <w:i/>
          <w:iCs/>
          <w:color w:val="000000"/>
        </w:rPr>
        <w:t>Потерял я сто империй -</w:t>
      </w:r>
      <w:r w:rsidRPr="00B9080F">
        <w:rPr>
          <w:rFonts w:ascii="Verdana" w:hAnsi="Verdana"/>
          <w:color w:val="000000"/>
        </w:rPr>
        <w:br/>
      </w:r>
      <w:r w:rsidRPr="00B9080F">
        <w:rPr>
          <w:rFonts w:ascii="Verdana" w:hAnsi="Verdana"/>
          <w:i/>
          <w:iCs/>
          <w:color w:val="000000"/>
        </w:rPr>
        <w:t>Сто надежд. И тем не менее,</w:t>
      </w:r>
      <w:r w:rsidRPr="00B9080F">
        <w:rPr>
          <w:rFonts w:ascii="Verdana" w:hAnsi="Verdana"/>
          <w:color w:val="000000"/>
        </w:rPr>
        <w:br/>
      </w:r>
      <w:r w:rsidRPr="00B9080F">
        <w:rPr>
          <w:rFonts w:ascii="Verdana" w:hAnsi="Verdana"/>
          <w:i/>
          <w:iCs/>
          <w:color w:val="000000"/>
        </w:rPr>
        <w:t xml:space="preserve">Может быть, мои потери - </w:t>
      </w:r>
      <w:r w:rsidRPr="00B9080F">
        <w:rPr>
          <w:rFonts w:ascii="Verdana" w:hAnsi="Verdana"/>
          <w:color w:val="000000"/>
        </w:rPr>
        <w:br/>
      </w:r>
      <w:r w:rsidRPr="00B9080F">
        <w:rPr>
          <w:rFonts w:ascii="Verdana" w:hAnsi="Verdana"/>
          <w:i/>
          <w:iCs/>
          <w:color w:val="000000"/>
        </w:rPr>
        <w:t>Главное приобретение...</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Значит, если вещи присуще нечто, то ей в другом отношении присуще противоположное этому нечто. Если вещи присуще нечто, то всегда найдется вещь, которой это не присуще, а присуще противоположное. Противоположности присущи вещи в разных отношениях. Например, предмет движется и покоится в разных отношениях, событие необходимо и случайно в разных отношениях. Вильям Блейк писал:</w:t>
      </w:r>
    </w:p>
    <w:p w:rsidR="003143B8" w:rsidRPr="00B9080F" w:rsidRDefault="003143B8" w:rsidP="003143B8">
      <w:pPr>
        <w:jc w:val="both"/>
        <w:rPr>
          <w:rFonts w:ascii="Verdana" w:hAnsi="Verdana"/>
          <w:color w:val="000000"/>
        </w:rPr>
      </w:pPr>
      <w:r w:rsidRPr="00B9080F">
        <w:rPr>
          <w:rFonts w:ascii="Verdana" w:hAnsi="Verdana"/>
          <w:i/>
          <w:iCs/>
          <w:color w:val="000000"/>
        </w:rPr>
        <w:t xml:space="preserve">В одном мгновенье видеть вечность, </w:t>
      </w:r>
      <w:r w:rsidRPr="00B9080F">
        <w:rPr>
          <w:rFonts w:ascii="Verdana" w:hAnsi="Verdana"/>
          <w:color w:val="000000"/>
        </w:rPr>
        <w:br/>
      </w:r>
      <w:r w:rsidRPr="00B9080F">
        <w:rPr>
          <w:rFonts w:ascii="Verdana" w:hAnsi="Verdana"/>
          <w:i/>
          <w:iCs/>
          <w:color w:val="000000"/>
        </w:rPr>
        <w:t xml:space="preserve">Огромный мир - в зерне песка, </w:t>
      </w:r>
      <w:r w:rsidRPr="00B9080F">
        <w:rPr>
          <w:rFonts w:ascii="Verdana" w:hAnsi="Verdana"/>
          <w:color w:val="000000"/>
        </w:rPr>
        <w:br/>
      </w:r>
      <w:r w:rsidRPr="00B9080F">
        <w:rPr>
          <w:rFonts w:ascii="Verdana" w:hAnsi="Verdana"/>
          <w:i/>
          <w:iCs/>
          <w:color w:val="000000"/>
        </w:rPr>
        <w:t xml:space="preserve">В единой горсти - бесконечность, </w:t>
      </w:r>
      <w:r w:rsidRPr="00B9080F">
        <w:rPr>
          <w:rFonts w:ascii="Verdana" w:hAnsi="Verdana"/>
          <w:color w:val="000000"/>
        </w:rPr>
        <w:br/>
      </w:r>
      <w:r w:rsidRPr="00B9080F">
        <w:rPr>
          <w:rFonts w:ascii="Verdana" w:hAnsi="Verdana"/>
          <w:i/>
          <w:iCs/>
          <w:color w:val="000000"/>
        </w:rPr>
        <w:t>И небо - в чашечке цветка.</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Противоположности находятся также в отношении противоречия, или борьбы. Противоречие - это отношение, при котором одно исключает другое, одно несовместимо с другим, одно осуществляется за счет вытеснения другого. Противоположности исключают друг друга, между ними существует отношение противоречия в одном и том же отношении. Вот поэтому два противоположных высказывания в одном и том же отношении, никогда не могут оказаться оба истинными. Но два противоположных высказывания в разных отношениях если они правильно отражают их, являются истинными.</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 xml:space="preserve">Логический закон непротиворечия, не допускающий противоположные высказывания в одном и том же отношении, распространяется на все такие случаи. Диалектическая же логика, наоборот, разрешает такое соединение в разных отношениях: </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 xml:space="preserve">Противоречия разнообразны. Противоположности бывают полярными, контрарными и неполярными, неконтрарными (белый - серый, верх - середина), то есть контрмедиальными. В широком смысле слова антагонизмом и называют любые контрарные противоречия (мышцы - антагонисты, бактерии и бактериофаги). В узком смысле антагонизм - противоречие контрарных классов в производстве. Антагонистическими классами являются рабы и рабовладельца, крепостные крестьяне и феодалы, пролетарии и капиталисты. </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Степень обострения противоречий бывает различной. Высшей степенью является конфликт, который может возникать между странами, социальными группами, членами коллектива или семьи и т.д. Разрешение противоречия ведет к преобразованию противоположностей. Стороны, например, перестают быть враждующими, пролетариат превращается в рабочий класс и т.д.</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Следует также рассмотреть абсолютность и относительность единства и борьбы противоположностей. Термин "абсолютный" употребляется в двух значениях: I) полный, совершенный; 2) безусловный, безотносительный. Есть случаи, когда он может быть заменен почти любым из указанных слов. Так, предположение "Вы абсолютно правы" можно без ущерба для смысла произнести: "Вы полностью (совершенно, безусловно) правы". В словосочетании "абсолютно чистый металл" слово "абсолютный" имеет значение "совершенный". Абсолютная величина действительного числа рассматривается безотносительно к тому, положительное оно или отрицательное.</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Термин "относительный" употребляется также в двух значениях: I) неполный, несовершенный; 2) условный, зависящий от отношения, сравнительный.</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Так, относительная влажность определяется через отношение упругости водяного пара, содержащегося в исследуемом воздухе, к упругости насыщения при той же температуре. Студент может выяснить значение термина "относительный" в словосочетаниях типа "относительная погрешность", "относительная прибавочная стоимость" и т.д.</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Существуют такие объекты, которые называют либо абсолютными, либо относительными. Так, абсолютную монархию противопоставляют конституционной. Абсолютный нуль не рассматривают как относительный. Понятие абсолютной монархии есть отвлечение от различий и выделение общего, т.е. оно является результатом абстрагирования. Продуктами абстрагирования являются такие идеализированные объекты, как абсолютно черное тело, абсолютный нуль и т.д.</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 xml:space="preserve">Итак, констатируем, что в метрологии, политической экономии, физике, химии и других науках одни объекты называются абсолютными, а другие - относительными. Это, во-первых. Во-вторых, такое отделение производится в абстрактном мышлении. Каково же отношение признаков, которые обозначаем этими терминами, в действительности? Можно ли любой предмет рассматривать как абсолютный и относительный? </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 xml:space="preserve">То, что именуется абсолютным и относительным, является объективным. В.И.Ленин, подчеркивая всеобщность единства и противоречия абсолютного и относительного, писал в статье "О брошюре Юниуса": "... Основное положение марксистской диалектики состоит в том, что все грани в природе и в обществе условны и подвижны, что </w:t>
      </w:r>
      <w:r w:rsidRPr="00B9080F">
        <w:rPr>
          <w:rFonts w:ascii="Verdana" w:hAnsi="Verdana"/>
          <w:i/>
          <w:iCs/>
          <w:color w:val="000000"/>
        </w:rPr>
        <w:t>нет ни одного явления</w:t>
      </w:r>
      <w:r w:rsidRPr="00B9080F">
        <w:rPr>
          <w:rFonts w:ascii="Verdana" w:hAnsi="Verdana"/>
          <w:color w:val="000000"/>
        </w:rPr>
        <w:t xml:space="preserve">, которое бы не могло, при известных условиях, превратиться в свою противоположность" [Ленин, В.И. Полное собрание сочинений. Т.30. /Ленин В.И. -М., 1978. - С.5]. Но диалектика не сводится к признанию относительности всего. Она включает в себя положение о единстве относительного и абсолютного в каждой вещи, о противоречии их. "Диалектика,- как разъяснял еще Гегель,- </w:t>
      </w:r>
      <w:r w:rsidRPr="00B9080F">
        <w:rPr>
          <w:rFonts w:ascii="Verdana" w:hAnsi="Verdana"/>
          <w:i/>
          <w:iCs/>
          <w:color w:val="000000"/>
        </w:rPr>
        <w:t>включает в себя</w:t>
      </w:r>
      <w:r w:rsidRPr="00B9080F">
        <w:rPr>
          <w:rFonts w:ascii="Verdana" w:hAnsi="Verdana"/>
          <w:color w:val="000000"/>
        </w:rPr>
        <w:t xml:space="preserve"> момент релятивизма, отрицания, скептицизма, но не сводится к релятивизму" [Ленин, В.И. Полное собрание сочинений. Т.18. / Ленин В.И.-М., 1978. - С.139]. </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Релятивность (относительность) абсолютизируется метафизическим мышлением и отрывается от абсолютности. Релятивизм как философское направление считает относительное только относительным и отрицает абсолютность. Существует и абсолютизация абсолютного, отрыв его от относительного. Это тоже метафизическая позиция - догматизм. Имеет место и приписывание качеств абсолютности и относительности разным вещам, отрицание их единства в одной вещи. Это также метафизический отрыв противоположностей друг от друга.</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Из единства абсолютного и относительного в мире вещей нет исключений: ничто не существует само по себе, вне отношений. Почему же что-то относительно и абсолютно? Потому, что это что-то принадлежит вещи не вообще, а только в определенном отношении, зависит от этого отношения. То, что существует в определенном отношении, не зависят от других отношений, не обусловлено ими, называется абсолютным. Если же учитывать и другое значение терминов, то можно сказать, что нечто абсолютно и относительно потому, что является полным и неполным, совершенным и несовершенным в разных отношениях, взаимодействиях. В этом единство и противоречие этих противоположностей, Ошибочным является сужение объема категорий абсолютного и относительного. Это проявляется в применении терминов "абсолютное" и "относительное" только к результатам познания, в отрицании абсолютности или относительности некоторых сторон объективного мира (как всеобщих, так и не всеобщих), например, покоя. Чтобы устранить такие ошибки, надо исходить из научного значения этих терминов и из принципа единства и противоречия абсолютного и относительного.</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Борьба противоположностей всегда есть борьба в каком-то отношении. За пределами отношения, в котором существует противоречие, имеется единство противоположностей, их тождество, одинаковость, невозможность существования их друг без друга.</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В отношении к ровной дороге дорога в горах есть просто нечто единое, противоположности в ней слиты. В этом отношении и только в этом существует единство (тождество) противоположностей. Раздвоение единого существует в отношении к направлению движения. Житель верхнего селения, идя в нижнее, спускается, а житель нижнего - наоборот. Единства уже нет, есть противоречие - спуск исключает подъем, спуск не совместим с подъемом в указанном отношении. Единство противоположностей и в этом случае абсолютно и относительно, борьбе (противоречию) также присущи эти признаки.</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Обращение Земли вокруг Солнца по эллиптической орбите есть нечто единое, но это обращение в другом отношении оказывается противоречивым. Единство и борьба обусловлены отношениями и безотносительны к другим системам отсчета.</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Борьба противоположностей не является борьбой, существующей вне всякого отношения, т.е. она не только абсолютна, но и относительна. Единство противоположностей присуще им лишь в строго определенном отношении, и это единство является безусловным в других отношениях, т.е. оно не только относительно, но и абсолютно.</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Итак, единство противоположностей не следует преувеличивать и приуменьшать. Единство без противоречия на может считаться причиной развития, поскольку является лишь одним из источников развития. Но это же можно сказать о противоречии, т.е. о борьбе противоположностей. Единство противоположно борьбе, а поэтому в нее не входит, не входит и борьба в единство. Они исключают и предполагают друг друга.</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Общество развивается в силу действия закона единства и борьбы противоположностей. Надо учиться правильно использовать единство и противоречие в качестве стимулов развития.</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Подчеркнем, в условиях нашей страны имеют особое значение единство целей и помыслов тех, кто осваивает ее богатства, единство производства и быта, производства и духовной культуры, единство производственной деятельности, инфраструктуры и охраны природы, единство производственных отношений, обмена, распределения и потребления и т.д.</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Знание закона единства и борьбы противоположностей имеет значение одного из фундаментальных оснований продуктивной деятельности, оно относится к методологическим основам исследования природы и социальных процессов и отношений. Этот закон позволяет объяснить, почему есть развитие в мире, показывает всеобщность этого развития.</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b/>
          <w:bCs/>
          <w:color w:val="000000"/>
        </w:rPr>
        <w:t>Закон перехода количественных изменений в качественные</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Качество - то, в чем вещи сходны или чем отличаются друг от друга. Предметы, имеющие общий признак, образуют класс (множество). Каждому предмету присущ, свойственен один признак -признак класса. Классы могут состоять из очень многих предметов (класс молекул, например), из немногих, которые могут быть при надобности сосчитаны (классы вузов России, планет солнечной системы), из одного предмета, например, класс самых глубоких озер на Земле). Могут быть даже классы с нулевым объемом. Признак таких классов не принадлежит вещам (классы вечных двигателей, несжимающихся жидкостей и т.п.). Признак есть качество вещи. Качество всеобщее; это значит, что любое свойство есть качество вещи: справедливость, стол, государство, отец и т.п.</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Выделим следующие четыре типа качеств (свойств). Первый: качества, существующие во взаимодействии, отношении вещей безотносительно к живым организмам. Такими качествами являются растворимость, время, пространство, электрон и т.п. Второй: качества, существующие лишь в отношении к живым организмам. К числу таких качеств относятся съедобность, польза, вред и т.д. Третий: качества, существующие лишь в отношении к субъекту - личности, социальной группе, человечеству. К ним относится благо, добро, прекрасное, объективное, материальное. Добродетели и пороки, хотя и принадлежат людям, не существуют сами по себе, но являются качествами в отношении к ним. Наконец, четвертый тип -качества идеальных образований (истина, заблуждение, абстрактность и т.д.).</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То или иное качество не создается любым отношением, оно создается "своим" отношением, а другими не обусловлено. Кроме того, качество возникает на какой-то основе.</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Количество - совокупность однородных элементов, образующих данное качество. Зерна образуют кучу, студенты - группу, звезды - созвездие, государства - федерацию или конфедерацию и т.д. Любое качество существует в определенных пределах - мере. Скажем, стол не может быть ниже колен человека и выше его головы. Вода как жидкость существует в обычных условиях от 0° до 100°С, медицина вся наполнена определениями норм здоровья, т.е. мер. Говорят, что все хорошо в меру. Действительно, недостаточность чего-то (внимания, доброты, производительности труда и т.д.) или чрезмерность чего-либо (назойливость, перегрузка при занятиях спортом, педантичность и т.д.) приводит к тому, что качество переходит в иное или не появляется вовсе (отрицание чего-либо становится нигилизмом, легкомыслие - преступлением, внимание - навязчивостью, высказывания без позитивных предложений -демагогией и т.д.). В линейном измерении мера ограничена двумя точками, в объемном - тремя.</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 xml:space="preserve">Качества являются общими или отличительными не безотносительно, а в отношении к определенной вещи или классу предметов. В отношении к классу </w:t>
      </w:r>
      <w:r w:rsidRPr="00B9080F">
        <w:rPr>
          <w:rFonts w:ascii="Verdana" w:hAnsi="Verdana"/>
          <w:i/>
          <w:iCs/>
          <w:color w:val="000000"/>
        </w:rPr>
        <w:t>К</w:t>
      </w:r>
      <w:r w:rsidRPr="00B9080F">
        <w:rPr>
          <w:rFonts w:ascii="Verdana" w:hAnsi="Verdana"/>
          <w:color w:val="000000"/>
        </w:rPr>
        <w:t xml:space="preserve"> вещь как предмет имеет только качество а, одно качество: в каждом определенном взаимодействии имеет бытие и проявляется одно качество.</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Но вопрос, поставленный безотносительно, сходны или нет по качеству две вещи, невозможно ответить однозначно. Ответить можно только так: и да, и нет. Любые А и Б являются разными по качеству, но вместе с тем и одинаковыми в определенном отношении. Когда говорят, что вещи качественно различны, то это верно. Но вместе с тем верным будет и утверждение, что эти вещи качественно одинаковы.</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Качественное различие есть между ветерком и ураганом, туманом и облаком, рассказом и повестью, животным и человеком, ребенком и взрослым, больным и здоровым, раздражимостью и ощущением в т.д. Но качественного различия и нет между названными предметами. Все дело в отношениях, в которых рассматривается вещь. Серная и соляная кислоты не отличаются по качеству как кислоты, но отличаются, ибо образуют разные соединения и т.п. В качестве товара вещь выступает в системе товарных отношений - и только.</w:t>
      </w:r>
    </w:p>
    <w:p w:rsidR="008C3E99" w:rsidRPr="008F3D5B" w:rsidRDefault="008F3D5B" w:rsidP="008C3E99">
      <w:pPr>
        <w:pStyle w:val="HTML"/>
        <w:rPr>
          <w:sz w:val="24"/>
          <w:szCs w:val="24"/>
        </w:rPr>
      </w:pPr>
      <w:r>
        <w:rPr>
          <w:rFonts w:ascii="Verdana" w:hAnsi="Verdana"/>
          <w:color w:val="000000"/>
          <w:sz w:val="24"/>
          <w:szCs w:val="24"/>
        </w:rPr>
        <w:t xml:space="preserve">   </w:t>
      </w:r>
      <w:r w:rsidR="003143B8" w:rsidRPr="008F3D5B">
        <w:rPr>
          <w:rFonts w:ascii="Verdana" w:hAnsi="Verdana"/>
          <w:color w:val="000000"/>
          <w:sz w:val="24"/>
          <w:szCs w:val="24"/>
        </w:rPr>
        <w:t>Изменяясь в каком-то отношении, вещь остается в другом отношении той же самой; приобретая новое качество, вещь становится другой, оставаясь прежней. Вещь, переставшая быть товаром, т.е. изменившая свое качество в определенном отношении, остается по качеству в другом отношении той же самой. Изменение не бывает без покоя, изменение не является кра</w:t>
      </w:r>
      <w:r w:rsidR="008C3E99" w:rsidRPr="008F3D5B">
        <w:rPr>
          <w:rFonts w:ascii="Verdana" w:hAnsi="Verdana"/>
          <w:color w:val="000000"/>
          <w:sz w:val="24"/>
          <w:szCs w:val="24"/>
        </w:rPr>
        <w:t>тиловским изменением, т.е. превращением вещи в иное во всех отношениях</w:t>
      </w:r>
    </w:p>
    <w:p w:rsidR="008C3E99" w:rsidRPr="008F3D5B" w:rsidRDefault="008C3E99" w:rsidP="008C3E99">
      <w:pPr>
        <w:pStyle w:val="HTML"/>
        <w:rPr>
          <w:rFonts w:ascii="Verdana" w:hAnsi="Verdana"/>
          <w:sz w:val="24"/>
          <w:szCs w:val="24"/>
        </w:rPr>
      </w:pPr>
      <w:r w:rsidRPr="008F3D5B">
        <w:rPr>
          <w:rFonts w:ascii="Verdana" w:hAnsi="Verdana"/>
          <w:sz w:val="24"/>
          <w:szCs w:val="24"/>
        </w:rPr>
        <w:t xml:space="preserve">      Путь развития в природе, обществе и сознании – отнюдь не прямая линия.Ее изгибы – это как бы узлы, завязывающие все новые и новые  закономерности,«права» которых простираются от одного узла к другому: это «узловатая  линия</w:t>
      </w:r>
      <w:r w:rsidR="005537DB" w:rsidRPr="008F3D5B">
        <w:rPr>
          <w:rFonts w:ascii="Verdana" w:hAnsi="Verdana"/>
          <w:sz w:val="24"/>
          <w:szCs w:val="24"/>
        </w:rPr>
        <w:t xml:space="preserve"> </w:t>
      </w:r>
      <w:r w:rsidRPr="008F3D5B">
        <w:rPr>
          <w:rFonts w:ascii="Verdana" w:hAnsi="Verdana"/>
          <w:sz w:val="24"/>
          <w:szCs w:val="24"/>
        </w:rPr>
        <w:t>мер» (Гегель). Границы этих мер далеко не всегда четко фиксированы, а  порой</w:t>
      </w:r>
    </w:p>
    <w:p w:rsidR="008C3E99" w:rsidRPr="008F3D5B" w:rsidRDefault="008C3E99" w:rsidP="008C3E99">
      <w:pPr>
        <w:pStyle w:val="HTML"/>
        <w:rPr>
          <w:rFonts w:ascii="Verdana" w:hAnsi="Verdana"/>
          <w:sz w:val="24"/>
          <w:szCs w:val="24"/>
        </w:rPr>
      </w:pPr>
      <w:r w:rsidRPr="008F3D5B">
        <w:rPr>
          <w:rFonts w:ascii="Verdana" w:hAnsi="Verdana"/>
          <w:sz w:val="24"/>
          <w:szCs w:val="24"/>
        </w:rPr>
        <w:t>и условны.</w:t>
      </w:r>
    </w:p>
    <w:p w:rsidR="002E66EB" w:rsidRPr="008F3D5B" w:rsidRDefault="008C3E99" w:rsidP="002E66EB">
      <w:pPr>
        <w:pStyle w:val="HTML"/>
        <w:rPr>
          <w:rFonts w:ascii="Verdana" w:hAnsi="Verdana"/>
          <w:sz w:val="24"/>
          <w:szCs w:val="24"/>
        </w:rPr>
      </w:pPr>
      <w:r w:rsidRPr="008F3D5B">
        <w:rPr>
          <w:rFonts w:ascii="Verdana" w:hAnsi="Verdana"/>
          <w:sz w:val="24"/>
          <w:szCs w:val="24"/>
        </w:rPr>
        <w:t xml:space="preserve">      </w:t>
      </w:r>
      <w:r w:rsidR="002E66EB" w:rsidRPr="008F3D5B">
        <w:rPr>
          <w:rFonts w:ascii="Verdana" w:hAnsi="Verdana"/>
          <w:sz w:val="24"/>
          <w:szCs w:val="24"/>
        </w:rPr>
        <w:t>Процесс развития сочетает в себе единс</w:t>
      </w:r>
      <w:r w:rsidR="005537DB" w:rsidRPr="008F3D5B">
        <w:rPr>
          <w:rFonts w:ascii="Verdana" w:hAnsi="Verdana"/>
          <w:sz w:val="24"/>
          <w:szCs w:val="24"/>
        </w:rPr>
        <w:t>тво непрерывного  и  прерывного.</w:t>
      </w:r>
      <w:r w:rsidR="002E66EB" w:rsidRPr="008F3D5B">
        <w:rPr>
          <w:rFonts w:ascii="Verdana" w:hAnsi="Verdana"/>
          <w:sz w:val="24"/>
          <w:szCs w:val="24"/>
        </w:rPr>
        <w:t>Непрерывные  изменения,  т.е.  постепенные   количественные   изменения,   и</w:t>
      </w:r>
      <w:r w:rsidR="005537DB" w:rsidRPr="008F3D5B">
        <w:rPr>
          <w:rFonts w:ascii="Verdana" w:hAnsi="Verdana"/>
          <w:sz w:val="24"/>
          <w:szCs w:val="24"/>
        </w:rPr>
        <w:t xml:space="preserve"> </w:t>
      </w:r>
      <w:r w:rsidR="002E66EB" w:rsidRPr="008F3D5B">
        <w:rPr>
          <w:rFonts w:ascii="Verdana" w:hAnsi="Verdana"/>
          <w:sz w:val="24"/>
          <w:szCs w:val="24"/>
        </w:rPr>
        <w:t>неразрывно связанные с ними изменения отдельных  свойств  в  рамках  данного</w:t>
      </w:r>
      <w:r w:rsidR="005537DB" w:rsidRPr="008F3D5B">
        <w:rPr>
          <w:rFonts w:ascii="Verdana" w:hAnsi="Verdana"/>
          <w:sz w:val="24"/>
          <w:szCs w:val="24"/>
        </w:rPr>
        <w:t xml:space="preserve"> </w:t>
      </w:r>
      <w:r w:rsidR="002E66EB" w:rsidRPr="008F3D5B">
        <w:rPr>
          <w:rFonts w:ascii="Verdana" w:hAnsi="Verdana"/>
          <w:sz w:val="24"/>
          <w:szCs w:val="24"/>
        </w:rPr>
        <w:t>качества обозначаются понятием эволюция. Однако в более широком  смысле  это</w:t>
      </w:r>
      <w:r w:rsidR="005537DB" w:rsidRPr="008F3D5B">
        <w:rPr>
          <w:rFonts w:ascii="Verdana" w:hAnsi="Verdana"/>
          <w:sz w:val="24"/>
          <w:szCs w:val="24"/>
        </w:rPr>
        <w:t xml:space="preserve"> </w:t>
      </w:r>
      <w:r w:rsidR="002E66EB" w:rsidRPr="008F3D5B">
        <w:rPr>
          <w:rFonts w:ascii="Verdana" w:hAnsi="Verdana"/>
          <w:sz w:val="24"/>
          <w:szCs w:val="24"/>
        </w:rPr>
        <w:t>понятие применяется для  обозначения  развития  систем,  имеющих  глобальный</w:t>
      </w:r>
      <w:r w:rsidR="005537DB" w:rsidRPr="008F3D5B">
        <w:rPr>
          <w:rFonts w:ascii="Verdana" w:hAnsi="Verdana"/>
          <w:sz w:val="24"/>
          <w:szCs w:val="24"/>
        </w:rPr>
        <w:t xml:space="preserve"> </w:t>
      </w:r>
      <w:r w:rsidR="002E66EB" w:rsidRPr="008F3D5B">
        <w:rPr>
          <w:rFonts w:ascii="Verdana" w:hAnsi="Verdana"/>
          <w:sz w:val="24"/>
          <w:szCs w:val="24"/>
        </w:rPr>
        <w:t>характер,  например  эволюция  звезд,  эволюция  растительного  и  животного</w:t>
      </w:r>
      <w:r w:rsidR="005537DB" w:rsidRPr="008F3D5B">
        <w:rPr>
          <w:rFonts w:ascii="Verdana" w:hAnsi="Verdana"/>
          <w:sz w:val="24"/>
          <w:szCs w:val="24"/>
        </w:rPr>
        <w:t xml:space="preserve"> </w:t>
      </w:r>
      <w:r w:rsidR="002E66EB" w:rsidRPr="008F3D5B">
        <w:rPr>
          <w:rFonts w:ascii="Verdana" w:hAnsi="Verdana"/>
          <w:sz w:val="24"/>
          <w:szCs w:val="24"/>
        </w:rPr>
        <w:t>царств</w:t>
      </w:r>
      <w:r w:rsidR="005537DB" w:rsidRPr="008F3D5B">
        <w:rPr>
          <w:rFonts w:ascii="Verdana" w:hAnsi="Verdana"/>
          <w:sz w:val="24"/>
          <w:szCs w:val="24"/>
        </w:rPr>
        <w:t>а</w:t>
      </w:r>
      <w:r w:rsidR="002E66EB" w:rsidRPr="008F3D5B">
        <w:rPr>
          <w:rFonts w:ascii="Verdana" w:hAnsi="Verdana"/>
          <w:sz w:val="24"/>
          <w:szCs w:val="24"/>
        </w:rPr>
        <w:t>, а также самого человека.</w:t>
      </w:r>
    </w:p>
    <w:p w:rsidR="002E66EB" w:rsidRPr="008F3D5B" w:rsidRDefault="002E66EB" w:rsidP="002E66EB">
      <w:pPr>
        <w:pStyle w:val="HTML"/>
        <w:rPr>
          <w:rFonts w:ascii="Verdana" w:hAnsi="Verdana"/>
          <w:sz w:val="24"/>
          <w:szCs w:val="24"/>
        </w:rPr>
      </w:pPr>
      <w:r w:rsidRPr="008F3D5B">
        <w:rPr>
          <w:rFonts w:ascii="Verdana" w:hAnsi="Verdana"/>
          <w:sz w:val="24"/>
          <w:szCs w:val="24"/>
        </w:rPr>
        <w:t xml:space="preserve">      Непрерывность   в   развитии   системы   выражает   ее   относительную</w:t>
      </w:r>
      <w:r w:rsidR="005537DB" w:rsidRPr="008F3D5B">
        <w:rPr>
          <w:rFonts w:ascii="Verdana" w:hAnsi="Verdana"/>
          <w:sz w:val="24"/>
          <w:szCs w:val="24"/>
        </w:rPr>
        <w:t xml:space="preserve"> </w:t>
      </w:r>
      <w:r w:rsidRPr="008F3D5B">
        <w:rPr>
          <w:rFonts w:ascii="Verdana" w:hAnsi="Verdana"/>
          <w:sz w:val="24"/>
          <w:szCs w:val="24"/>
        </w:rPr>
        <w:t>устойчивость, качественную определенность, а  прерывность  –  ее  переход  в</w:t>
      </w:r>
      <w:r w:rsidR="005537DB" w:rsidRPr="008F3D5B">
        <w:rPr>
          <w:rFonts w:ascii="Verdana" w:hAnsi="Verdana"/>
          <w:sz w:val="24"/>
          <w:szCs w:val="24"/>
        </w:rPr>
        <w:t xml:space="preserve"> </w:t>
      </w:r>
      <w:r w:rsidRPr="008F3D5B">
        <w:rPr>
          <w:rFonts w:ascii="Verdana" w:hAnsi="Verdana"/>
          <w:sz w:val="24"/>
          <w:szCs w:val="24"/>
        </w:rPr>
        <w:t>новое качество.</w:t>
      </w:r>
    </w:p>
    <w:p w:rsidR="00777808" w:rsidRPr="008F3D5B" w:rsidRDefault="005537DB" w:rsidP="00777808">
      <w:pPr>
        <w:pStyle w:val="HTML"/>
        <w:rPr>
          <w:rFonts w:ascii="Verdana" w:hAnsi="Verdana"/>
          <w:sz w:val="24"/>
          <w:szCs w:val="24"/>
        </w:rPr>
      </w:pPr>
      <w:r w:rsidRPr="008F3D5B">
        <w:rPr>
          <w:rFonts w:ascii="Verdana" w:hAnsi="Verdana"/>
          <w:sz w:val="24"/>
          <w:szCs w:val="24"/>
        </w:rPr>
        <w:t xml:space="preserve">     </w:t>
      </w:r>
      <w:r w:rsidR="002E66EB" w:rsidRPr="008F3D5B">
        <w:rPr>
          <w:rFonts w:ascii="Verdana" w:hAnsi="Verdana"/>
          <w:sz w:val="24"/>
          <w:szCs w:val="24"/>
        </w:rPr>
        <w:t xml:space="preserve"> Утверждение   только</w:t>
      </w:r>
      <w:r w:rsidR="0044583F" w:rsidRPr="008F3D5B">
        <w:rPr>
          <w:rFonts w:ascii="Verdana" w:hAnsi="Verdana"/>
          <w:sz w:val="24"/>
          <w:szCs w:val="24"/>
        </w:rPr>
        <w:t xml:space="preserve"> </w:t>
      </w:r>
      <w:r w:rsidR="002E66EB" w:rsidRPr="008F3D5B">
        <w:rPr>
          <w:rFonts w:ascii="Verdana" w:hAnsi="Verdana"/>
          <w:sz w:val="24"/>
          <w:szCs w:val="24"/>
        </w:rPr>
        <w:t>прерывности  ведет  к  нарушению  связи,   взаимодействия,   а   утверждениеобратного,  то  есть  сплошной  континуальности  (непрерывности),  исключает</w:t>
      </w:r>
      <w:r w:rsidR="0044583F" w:rsidRPr="008F3D5B">
        <w:rPr>
          <w:rFonts w:ascii="Verdana" w:hAnsi="Verdana"/>
          <w:sz w:val="24"/>
          <w:szCs w:val="24"/>
        </w:rPr>
        <w:t xml:space="preserve"> </w:t>
      </w:r>
      <w:r w:rsidR="00777808" w:rsidRPr="008F3D5B">
        <w:rPr>
          <w:rFonts w:ascii="Verdana" w:hAnsi="Verdana"/>
          <w:sz w:val="24"/>
          <w:szCs w:val="24"/>
        </w:rPr>
        <w:t>качественный переход. Системы развиваются  ритмически  и  рождение  чего  то</w:t>
      </w:r>
      <w:r w:rsidRPr="008F3D5B">
        <w:rPr>
          <w:rFonts w:ascii="Verdana" w:hAnsi="Verdana"/>
          <w:sz w:val="24"/>
          <w:szCs w:val="24"/>
        </w:rPr>
        <w:t xml:space="preserve"> </w:t>
      </w:r>
      <w:r w:rsidR="00777808" w:rsidRPr="008F3D5B">
        <w:rPr>
          <w:rFonts w:ascii="Verdana" w:hAnsi="Verdana"/>
          <w:sz w:val="24"/>
          <w:szCs w:val="24"/>
        </w:rPr>
        <w:t>нового  представляет  собой  процесс  взаимопревращения   количественных   и</w:t>
      </w:r>
      <w:r w:rsidRPr="008F3D5B">
        <w:rPr>
          <w:rFonts w:ascii="Verdana" w:hAnsi="Verdana"/>
          <w:sz w:val="24"/>
          <w:szCs w:val="24"/>
        </w:rPr>
        <w:t xml:space="preserve"> </w:t>
      </w:r>
      <w:r w:rsidR="00777808" w:rsidRPr="008F3D5B">
        <w:rPr>
          <w:rFonts w:ascii="Verdana" w:hAnsi="Verdana"/>
          <w:sz w:val="24"/>
          <w:szCs w:val="24"/>
        </w:rPr>
        <w:t>качественных изменений. Основой этого процесса  взаимопревращения  выступает</w:t>
      </w:r>
      <w:r w:rsidRPr="008F3D5B">
        <w:rPr>
          <w:rFonts w:ascii="Verdana" w:hAnsi="Verdana"/>
          <w:sz w:val="24"/>
          <w:szCs w:val="24"/>
        </w:rPr>
        <w:t xml:space="preserve"> </w:t>
      </w:r>
      <w:r w:rsidR="00777808" w:rsidRPr="008F3D5B">
        <w:rPr>
          <w:rFonts w:ascii="Verdana" w:hAnsi="Verdana"/>
          <w:sz w:val="24"/>
          <w:szCs w:val="24"/>
        </w:rPr>
        <w:t>постепенное  накопление  количественных  изменений  в   системе,   а   также</w:t>
      </w:r>
    </w:p>
    <w:p w:rsidR="00777808" w:rsidRPr="008F3D5B" w:rsidRDefault="00777808" w:rsidP="00777808">
      <w:pPr>
        <w:pStyle w:val="HTML"/>
        <w:rPr>
          <w:rFonts w:ascii="Verdana" w:hAnsi="Verdana"/>
          <w:sz w:val="24"/>
          <w:szCs w:val="24"/>
        </w:rPr>
      </w:pPr>
      <w:r w:rsidRPr="008F3D5B">
        <w:rPr>
          <w:rFonts w:ascii="Verdana" w:hAnsi="Verdana"/>
          <w:sz w:val="24"/>
          <w:szCs w:val="24"/>
        </w:rPr>
        <w:t>постоянное качественное  обновление  ее  структурных  элементов.  Существует</w:t>
      </w:r>
      <w:r w:rsidR="005537DB" w:rsidRPr="008F3D5B">
        <w:rPr>
          <w:rFonts w:ascii="Verdana" w:hAnsi="Verdana"/>
          <w:sz w:val="24"/>
          <w:szCs w:val="24"/>
        </w:rPr>
        <w:t xml:space="preserve"> </w:t>
      </w:r>
      <w:r w:rsidRPr="008F3D5B">
        <w:rPr>
          <w:rFonts w:ascii="Verdana" w:hAnsi="Verdana"/>
          <w:sz w:val="24"/>
          <w:szCs w:val="24"/>
        </w:rPr>
        <w:t>многообразие к</w:t>
      </w:r>
      <w:r w:rsidR="005537DB" w:rsidRPr="008F3D5B">
        <w:rPr>
          <w:rFonts w:ascii="Verdana" w:hAnsi="Verdana"/>
          <w:sz w:val="24"/>
          <w:szCs w:val="24"/>
        </w:rPr>
        <w:t xml:space="preserve">оличественных  изменений.  Это </w:t>
      </w:r>
      <w:r w:rsidRPr="008F3D5B">
        <w:rPr>
          <w:rFonts w:ascii="Verdana" w:hAnsi="Verdana"/>
          <w:sz w:val="24"/>
          <w:szCs w:val="24"/>
        </w:rPr>
        <w:t>изменение  и  числа  элементов</w:t>
      </w:r>
      <w:r w:rsidR="005537DB" w:rsidRPr="008F3D5B">
        <w:rPr>
          <w:rFonts w:ascii="Verdana" w:hAnsi="Verdana"/>
          <w:sz w:val="24"/>
          <w:szCs w:val="24"/>
        </w:rPr>
        <w:t xml:space="preserve"> </w:t>
      </w:r>
      <w:r w:rsidRPr="008F3D5B">
        <w:rPr>
          <w:rFonts w:ascii="Verdana" w:hAnsi="Verdana"/>
          <w:sz w:val="24"/>
          <w:szCs w:val="24"/>
        </w:rPr>
        <w:t>объекта, и объема информации, и  скорости  движения,  и  степени  проявления</w:t>
      </w:r>
      <w:r w:rsidR="005537DB" w:rsidRPr="008F3D5B">
        <w:rPr>
          <w:rFonts w:ascii="Verdana" w:hAnsi="Verdana"/>
          <w:sz w:val="24"/>
          <w:szCs w:val="24"/>
        </w:rPr>
        <w:t xml:space="preserve"> </w:t>
      </w:r>
      <w:r w:rsidRPr="008F3D5B">
        <w:rPr>
          <w:rFonts w:ascii="Verdana" w:hAnsi="Verdana"/>
          <w:sz w:val="24"/>
          <w:szCs w:val="24"/>
        </w:rPr>
        <w:t>того или иного качества и т.п. Любое из этих количественных изменений  ведет</w:t>
      </w:r>
    </w:p>
    <w:p w:rsidR="002E66EB" w:rsidRPr="008F3D5B" w:rsidRDefault="00777808" w:rsidP="002E66EB">
      <w:pPr>
        <w:pStyle w:val="HTML"/>
        <w:rPr>
          <w:rFonts w:ascii="Verdana" w:hAnsi="Verdana"/>
          <w:sz w:val="24"/>
          <w:szCs w:val="24"/>
        </w:rPr>
      </w:pPr>
      <w:r w:rsidRPr="008F3D5B">
        <w:rPr>
          <w:rFonts w:ascii="Verdana" w:hAnsi="Verdana"/>
          <w:sz w:val="24"/>
          <w:szCs w:val="24"/>
        </w:rPr>
        <w:t>к появлению нового качества.</w:t>
      </w:r>
    </w:p>
    <w:p w:rsidR="002E66EB" w:rsidRPr="008F3D5B" w:rsidRDefault="002E66EB" w:rsidP="002E66EB">
      <w:pPr>
        <w:pStyle w:val="HTML"/>
        <w:rPr>
          <w:rFonts w:ascii="Verdana" w:hAnsi="Verdana"/>
          <w:sz w:val="24"/>
          <w:szCs w:val="24"/>
        </w:rPr>
      </w:pPr>
      <w:r w:rsidRPr="008F3D5B">
        <w:rPr>
          <w:rFonts w:ascii="Verdana" w:hAnsi="Verdana"/>
          <w:sz w:val="24"/>
          <w:szCs w:val="24"/>
        </w:rPr>
        <w:t xml:space="preserve">      Появление  нового  качества  –  это,  по  существу,  появление  нового</w:t>
      </w:r>
      <w:r w:rsidR="005537DB" w:rsidRPr="008F3D5B">
        <w:rPr>
          <w:rFonts w:ascii="Verdana" w:hAnsi="Verdana"/>
          <w:sz w:val="24"/>
          <w:szCs w:val="24"/>
        </w:rPr>
        <w:t xml:space="preserve"> </w:t>
      </w:r>
      <w:r w:rsidRPr="008F3D5B">
        <w:rPr>
          <w:rFonts w:ascii="Verdana" w:hAnsi="Verdana"/>
          <w:sz w:val="24"/>
          <w:szCs w:val="24"/>
        </w:rPr>
        <w:t>предмета с новыми закономерностями жизни, с новой мерой, в которой  заложена</w:t>
      </w:r>
      <w:r w:rsidR="005537DB" w:rsidRPr="008F3D5B">
        <w:rPr>
          <w:rFonts w:ascii="Verdana" w:hAnsi="Verdana"/>
          <w:sz w:val="24"/>
          <w:szCs w:val="24"/>
        </w:rPr>
        <w:t xml:space="preserve"> </w:t>
      </w:r>
      <w:r w:rsidRPr="008F3D5B">
        <w:rPr>
          <w:rFonts w:ascii="Verdana" w:hAnsi="Verdana"/>
          <w:sz w:val="24"/>
          <w:szCs w:val="24"/>
        </w:rPr>
        <w:t>уже  иная  количественная  определенность.  При  этом  глубина  качественных</w:t>
      </w:r>
      <w:r w:rsidR="005537DB" w:rsidRPr="008F3D5B">
        <w:rPr>
          <w:rFonts w:ascii="Verdana" w:hAnsi="Verdana"/>
          <w:sz w:val="24"/>
          <w:szCs w:val="24"/>
        </w:rPr>
        <w:t xml:space="preserve"> </w:t>
      </w:r>
      <w:r w:rsidRPr="008F3D5B">
        <w:rPr>
          <w:rFonts w:ascii="Verdana" w:hAnsi="Verdana"/>
          <w:sz w:val="24"/>
          <w:szCs w:val="24"/>
        </w:rPr>
        <w:t>изменений может быть различной: она может как ограничиваться уровнем  данно</w:t>
      </w:r>
      <w:r w:rsidR="005537DB" w:rsidRPr="008F3D5B">
        <w:rPr>
          <w:rFonts w:ascii="Verdana" w:hAnsi="Verdana"/>
          <w:sz w:val="24"/>
          <w:szCs w:val="24"/>
        </w:rPr>
        <w:t xml:space="preserve">й </w:t>
      </w:r>
      <w:r w:rsidRPr="008F3D5B">
        <w:rPr>
          <w:rFonts w:ascii="Verdana" w:hAnsi="Verdana"/>
          <w:sz w:val="24"/>
          <w:szCs w:val="24"/>
        </w:rPr>
        <w:t>формы движения, так и выходить за его пределы.  Процесс  становления  нового</w:t>
      </w:r>
      <w:r w:rsidR="005537DB" w:rsidRPr="008F3D5B">
        <w:rPr>
          <w:rFonts w:ascii="Verdana" w:hAnsi="Verdana"/>
          <w:sz w:val="24"/>
          <w:szCs w:val="24"/>
        </w:rPr>
        <w:t xml:space="preserve"> </w:t>
      </w:r>
      <w:r w:rsidRPr="008F3D5B">
        <w:rPr>
          <w:rFonts w:ascii="Verdana" w:hAnsi="Verdana"/>
          <w:sz w:val="24"/>
          <w:szCs w:val="24"/>
        </w:rPr>
        <w:t>качественного  состояния  противоречив:  он  есть  единство  уничтожения   и</w:t>
      </w:r>
      <w:r w:rsidR="005537DB" w:rsidRPr="008F3D5B">
        <w:rPr>
          <w:rFonts w:ascii="Verdana" w:hAnsi="Verdana"/>
          <w:sz w:val="24"/>
          <w:szCs w:val="24"/>
        </w:rPr>
        <w:t xml:space="preserve"> </w:t>
      </w:r>
      <w:r w:rsidRPr="008F3D5B">
        <w:rPr>
          <w:rFonts w:ascii="Verdana" w:hAnsi="Verdana"/>
          <w:sz w:val="24"/>
          <w:szCs w:val="24"/>
        </w:rPr>
        <w:t>возникновения, бытия и небытия, отрицания и  утверждения.  Мера,  выражающая</w:t>
      </w:r>
      <w:r w:rsidR="005537DB" w:rsidRPr="008F3D5B">
        <w:rPr>
          <w:rFonts w:ascii="Verdana" w:hAnsi="Verdana"/>
          <w:sz w:val="24"/>
          <w:szCs w:val="24"/>
        </w:rPr>
        <w:t xml:space="preserve"> </w:t>
      </w:r>
      <w:r w:rsidRPr="008F3D5B">
        <w:rPr>
          <w:rFonts w:ascii="Verdana" w:hAnsi="Verdana"/>
          <w:sz w:val="24"/>
          <w:szCs w:val="24"/>
        </w:rPr>
        <w:t>единство количества и качества как применительно к  предметам,  для  которых</w:t>
      </w:r>
      <w:r w:rsidR="005537DB" w:rsidRPr="008F3D5B">
        <w:rPr>
          <w:rFonts w:ascii="Verdana" w:hAnsi="Verdana"/>
          <w:sz w:val="24"/>
          <w:szCs w:val="24"/>
        </w:rPr>
        <w:t xml:space="preserve"> </w:t>
      </w:r>
      <w:r w:rsidRPr="008F3D5B">
        <w:rPr>
          <w:rFonts w:ascii="Verdana" w:hAnsi="Verdana"/>
          <w:sz w:val="24"/>
          <w:szCs w:val="24"/>
        </w:rPr>
        <w:t>характерно  простое  превращение  в  пределах  данного  уровня   организации</w:t>
      </w:r>
      <w:r w:rsidR="005537DB" w:rsidRPr="008F3D5B">
        <w:rPr>
          <w:rFonts w:ascii="Verdana" w:hAnsi="Verdana"/>
          <w:sz w:val="24"/>
          <w:szCs w:val="24"/>
        </w:rPr>
        <w:t xml:space="preserve"> </w:t>
      </w:r>
      <w:r w:rsidRPr="008F3D5B">
        <w:rPr>
          <w:rFonts w:ascii="Verdana" w:hAnsi="Verdana"/>
          <w:sz w:val="24"/>
          <w:szCs w:val="24"/>
        </w:rPr>
        <w:t>системы, так и границам перехода с  одного  уровня  организации  системы  на</w:t>
      </w:r>
      <w:r w:rsidR="005537DB" w:rsidRPr="008F3D5B">
        <w:rPr>
          <w:rFonts w:ascii="Verdana" w:hAnsi="Verdana"/>
          <w:sz w:val="24"/>
          <w:szCs w:val="24"/>
        </w:rPr>
        <w:t xml:space="preserve"> другой,является как бы межевым знаком процесса развития.</w:t>
      </w:r>
    </w:p>
    <w:p w:rsidR="003143B8" w:rsidRPr="00B9080F" w:rsidRDefault="005537DB" w:rsidP="003143B8">
      <w:pPr>
        <w:spacing w:before="100" w:beforeAutospacing="1" w:after="100" w:afterAutospacing="1"/>
        <w:jc w:val="both"/>
        <w:rPr>
          <w:rFonts w:ascii="Verdana" w:hAnsi="Verdana"/>
          <w:color w:val="000000"/>
        </w:rPr>
      </w:pPr>
      <w:r>
        <w:rPr>
          <w:rFonts w:ascii="Verdana" w:hAnsi="Verdana"/>
          <w:color w:val="000000"/>
        </w:rPr>
        <w:t xml:space="preserve">  </w:t>
      </w:r>
      <w:r w:rsidR="003143B8" w:rsidRPr="00B9080F">
        <w:rPr>
          <w:rFonts w:ascii="Verdana" w:hAnsi="Verdana"/>
          <w:color w:val="000000"/>
        </w:rPr>
        <w:t>Переход вещи из одного качественного состояния в другое является скачком. Таянье льда, подростковый возраст как переход к юности, замена командно-административного управления демократическим - это и есть скачки. Скачки могут быть длительными по времени, краткосрочными, бурными, даже протекать как взрыв, или быть плавными. Разумеется, между этими полюсами существует и середина. Важно заметить, что скачок как прерыв постепенности находится в единстве с постепенностью.</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Невозможно ответить однозначно, произошел ли скачок, если не определено отношение. Скачок бывает в строго определенном отношении. Скачок в одном отношении не является скачком в другом отношении. Иногда говорят, что при нагревании воды от 0° до 100° по Цельсию не происходит скачков. Так ли это? И да, и нет. Действительно, вода остается жидкостью, не переходит в твердое или газообразное состояние, но вода холодная и вода горячая -это вещи и разного качества. Можно продолжить этот пример: вода, лед, пар - вещи одного качества, ибо все они - Н</w:t>
      </w:r>
      <w:r w:rsidRPr="00B9080F">
        <w:rPr>
          <w:rFonts w:ascii="Verdana" w:hAnsi="Verdana"/>
          <w:color w:val="000000"/>
          <w:vertAlign w:val="subscript"/>
        </w:rPr>
        <w:t>2</w:t>
      </w:r>
      <w:r w:rsidRPr="00B9080F">
        <w:rPr>
          <w:rFonts w:ascii="Verdana" w:hAnsi="Verdana"/>
          <w:color w:val="000000"/>
        </w:rPr>
        <w:t>О, т.е. при превращении воды в лед или пар в этом отношении скачков не происходит, но и в другом отношении переход воды в лед или пар есть переход в иные агрегатные состояния, т.е. скачки есть.</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Сколько отношений, столько и мер, границ, в которых предмет остается тем же самим. Вода дистиллированная, тяжелая, соленая, холодная, горячая, вода как жидкость, вода как Н</w:t>
      </w:r>
      <w:r w:rsidRPr="00B9080F">
        <w:rPr>
          <w:rFonts w:ascii="Verdana" w:hAnsi="Verdana"/>
          <w:color w:val="000000"/>
          <w:vertAlign w:val="subscript"/>
        </w:rPr>
        <w:t>2</w:t>
      </w:r>
      <w:r w:rsidRPr="00B9080F">
        <w:rPr>
          <w:rFonts w:ascii="Verdana" w:hAnsi="Verdana"/>
          <w:color w:val="000000"/>
        </w:rPr>
        <w:t>О, (т.е. одинаковая со льдом и паром), вода как вещество - для всех этих качеств существуют разные меры.</w:t>
      </w:r>
    </w:p>
    <w:p w:rsidR="003143B8"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Многообразие свойств (можно сказать: качеств) присуще каждой вещи. Существуют и социальные качества, свойства, такие, как экономические, этические (добро, зло, справедливость) и др. Выражение "человек как личность - социальное существо" имеет смысл как следствие признания социальных качеств, которые также объективны, как и другие качества.</w:t>
      </w:r>
    </w:p>
    <w:p w:rsidR="003143B8" w:rsidRPr="00B9080F" w:rsidRDefault="00777808" w:rsidP="003143B8">
      <w:pPr>
        <w:spacing w:before="100" w:beforeAutospacing="1" w:after="100" w:afterAutospacing="1"/>
        <w:jc w:val="both"/>
        <w:rPr>
          <w:rFonts w:ascii="Verdana" w:hAnsi="Verdana"/>
          <w:color w:val="000000"/>
        </w:rPr>
      </w:pPr>
      <w:r>
        <w:t xml:space="preserve"> </w:t>
      </w:r>
      <w:r w:rsidR="003143B8" w:rsidRPr="00B9080F">
        <w:rPr>
          <w:rFonts w:ascii="Verdana" w:hAnsi="Verdana"/>
          <w:color w:val="000000"/>
        </w:rPr>
        <w:t>Непрерывность развития складывается из следующих друг за другом скачков. Причем каждое качество есть определенность и переход к другому (юность - к возмужанию, зарастающее озеро - к болоту и т.п.). Выделение периодов в развитии есть выделение определенных состояний и в то же время скачков к иному. Ф.Энгельс писал, что в природе нет скачков, потому что она сплошь состоит из скачков. Подобную мысль высказывали Гегель и Плеханов. Последний говорил, что тезису, гласящему, что скачков не бывает, а есть только непрерывность, с полным правом можно противопоставить антитезис, по смыслу которого в действительности изменение всегда совершается скачками, но только ряд мелких и быстро следующих один за другим скачков сливается для нас в один непрерывный процесс.</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Итак, всякое качественное изменение является в другом отношении количественным изменением однородных элементов. Если субъект видит только количественное изменение и не применяет принцип относительности, он делает выводы, что количественные изменения предшествуют качественным во всех отношениях, что количественные изменения исключают качественные, и наоборот. Закон перехода количественных изменений в качественные - один из основных законов диалектики и не знает исключений. Понимание его всеобщности и объективности способствует объяснению и преобразованию процессов и состояний - экономических, психических, физических и др.</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b/>
          <w:bCs/>
          <w:color w:val="000000"/>
        </w:rPr>
        <w:t>Закон отрицания отрицания</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Единство отрицания, утверждения, преемственности и повторения - один из законов диалектики. Без отрицания нет изменений, развития. Отрицание предшествующего состояния изменяет вещь в определенном отношении. Но это отрицание не является зачеркиванием вещи во всех отношениях. Аннигиляция всех качеств вещи не происходит ни при каком превращении, ибо всегда что-то остается в вещи. В каком направлении пойдет развитие - это зависит от того, что отрицается в вещи.</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Метафизически мыслящие люди замечают наличие отрицания и полагают, что оно является безотносительным. Но такого рода отрицания в мире нет. Метафизическим может быть понимание отрицания, отношение к нему, основывающееся на отрыве отрицания и утверждения друг от друга, но в развитии нет никакого метафизического или какого-либо иного, кроме диалектического, отрицания. Метафизическое раздувание отрицания ведет к нигилизму.</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Ошибка нигилистов не во всеобщности отрицания, а в том, что их отрицание - только отрицание, не связанное с противоположностью (утверждением), отрицание вещи во всех отношениях.</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Боязнь отрицания не лучше нигилизма, она следствие "удержания" вещи во всех отношениях. Диалектическая позиция проявляется в отрицании чего-то в вещи и сохранении другого. Мысль Гегеля о том, что все с самого начала обременено своим отрицанием, что все преходяще, была правильной.</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 xml:space="preserve">Поскольку единство "нет" и "да" является, гак сказать, онтологическим, то оно в отношении к познанию и деятельности выступает как методологический принцип. Об этом писал В.И.Ленин в "Философских тетрадях" следующее: "Не голое отрицание, не зряшное отрицание, не </w:t>
      </w:r>
      <w:r w:rsidRPr="00B9080F">
        <w:rPr>
          <w:rFonts w:ascii="Verdana" w:hAnsi="Verdana"/>
          <w:i/>
          <w:iCs/>
          <w:color w:val="000000"/>
        </w:rPr>
        <w:t>скептическое</w:t>
      </w:r>
      <w:r w:rsidRPr="00B9080F">
        <w:rPr>
          <w:rFonts w:ascii="Verdana" w:hAnsi="Verdana"/>
          <w:color w:val="000000"/>
        </w:rPr>
        <w:t xml:space="preserve"> отрицание, колебание, сомнение характерно и существенно в диалектике, - которая, несомненно, содержит в себе элемент отрицания и притом как важнейший свой элемент, - нет, а отрицание как момент связи, как момент развития, с удержанием положительного, т.е. без всяких колебаний, без всякой эклектики" [Ленин, В.И. Полное собрание сочинений. Т.29. /Ленин В.И. -М., 1978. - С.207].</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Однако единством отрицания, утверждения и преемственности не исчерпывается закон отрицания отрицания. Дело в том, что поскольку развитие есть ряд отрицаний, то второе отрицание является ничем иным, как синтезом двух противоположных состоянии (качеств, элементов и т.д.): исходного и того, которое имело бытие вместо исходного в результате отрицания. Это повторение исходного момента с сохранением пройденного пути, его "достижений". Так, если исходным качеством является положительное число 2, то отрицание его дает -2, т.е. бытие противоположного качества (2 здесь не отрицается), новое отрицание дает - (-2), что равнозначно положительному числу, вместе с тем является и отрицательным. Возврат к старому находится в единстве с сохранением результата первого отрицания: с числом мы будем оперировать как с отрицательным. Подобное имеется при логическом отрицании отрицания: "Это верно"; "Это неверно"; "Это не неверно". Последнее суждение - отрицательное, но в другом отношении оно равнозначно утвердительному.</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Четко указал на причину сходства третьей фазы с первой Г.В.Плеханов: "Всякое явление, развиваясь до конца, превращается в свою противоположность, но так как новое, противоположное первому, явление тоже в свою очередь превращается в противоположность, то третья фаза развития имеет формальное сходство с первой" [Плеханов, Г.В. Избранные философские произведения. Т.1./ Плеханов Г.В. - М.,1956. - С.572].</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Развитие есть повторение триад, причем вещь как совокупность качеств развивается в разных отношениях, в которых есть свои отрицания и утверждения. В выделенном отношении можно увидеть, как в этом повторений триад каждое состояние выступает в качестве исходного по отношению к следующим за ним, отрицания по отношению к непосредственно предшествующему и отрицания отрицания (синтеза) по отношению к другому исходному.</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Третья фаза приводит развитие к исходной точке. Но поскольку это не просто возврат к прежнему, а сохранение пройденного пути, это движение не есть движение по кругу, это - виток спирали. Развитие идет по спирали, причем любая спираль развития подчиняется закону отрицания, т.е. является витком другой спирали. Вот поэтому изображение спирали развития, не в виде витка другой спирали является неправильным.</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В философской литература высказывалась мысль, что закон отрицания не действует в тех случаях, когда есть метафизическое отрицание или когда есть возврат к исходному состоянию. Метафизическим отрицанием называют сторонники этой точки зрения не определенную позицию, а отрицание типа: ячменное зерно размолото, жук раздавлен. Всякое отрицание есть зачеркивание какой-то линии развития. Из того, что зерно не проросло (засохло) или склевано птицей, или размолото, не следует, что здесь нет развития. Ведь развитие есть развитие в определенном отношении. Превращения зерна, которое не дало новых зерен, не прекращаются. С ним происходят "приключения". Зерно засохло. Что отрицается? Белковый состав? Нет. Только влажность. Но всякое сухое может превратиться только в мокрое и наоборот (мокрое - сухое). Такие триады можно проследить и в других случаях, учитывая, что отрицание есть всегда отрицание чего-то в вещи. Таким образом, нет случая, в котором бы не действовал закон отрицания отрицания. Это распространяется и на так называемый "полный" возврат к исходному состоянию, ибо такого возврата в действительности нет. Обычно при доказательстве наличия такого отрицания ссылаются на следующий факт. Превратим воду в пар, пар снова в воду. Можно утверждать, что будет иметь место сначала одно, а затем повторное отрицание, но в результате этих двух отрицаний вода остается той же водой. Отрицание отрицания как наслоение двух отрицаний здесь имеется, но закон отрицания отрицания не действует, так как повторное произошло отнюдь не на более высоком уровне развития. На самом деле, в результате такой перегонки получается не та же вода, а дистиллированная, которая есть синтез предшествующих состояний.</w:t>
      </w:r>
    </w:p>
    <w:p w:rsidR="003143B8" w:rsidRPr="00B9080F" w:rsidRDefault="003143B8" w:rsidP="003143B8">
      <w:pPr>
        <w:spacing w:before="100" w:beforeAutospacing="1" w:after="100" w:afterAutospacing="1"/>
        <w:jc w:val="both"/>
        <w:rPr>
          <w:rFonts w:ascii="Verdana" w:hAnsi="Verdana"/>
          <w:color w:val="000000"/>
        </w:rPr>
      </w:pPr>
      <w:r w:rsidRPr="00B9080F">
        <w:rPr>
          <w:rFonts w:ascii="Verdana" w:hAnsi="Verdana"/>
          <w:color w:val="000000"/>
        </w:rPr>
        <w:t>Итак, закон отрицания отрицания также всеобщ и объективен, .как и рассмотренные выше законы диалектики. Следование этому закону позволяет избежать зряшного отрицания и рутинерства, псевдоноваторства и боязни нововведений. Надо научиться отличать позицию тех, которые хотят строить новое на голом месте, и тех, кто сберегает ценное из старого и создает основу для нового. Спираль - вот модель развития. Положения закона отрицания отрицания являются руководством к действий.</w:t>
      </w:r>
    </w:p>
    <w:p w:rsidR="003143B8" w:rsidRPr="00B9080F" w:rsidRDefault="003143B8">
      <w:bookmarkStart w:id="0" w:name="_GoBack"/>
      <w:bookmarkEnd w:id="0"/>
    </w:p>
    <w:sectPr w:rsidR="003143B8" w:rsidRPr="00B90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3B8"/>
    <w:rsid w:val="0008673F"/>
    <w:rsid w:val="001D5440"/>
    <w:rsid w:val="0028171B"/>
    <w:rsid w:val="002E66EB"/>
    <w:rsid w:val="003143B8"/>
    <w:rsid w:val="0044583F"/>
    <w:rsid w:val="005537DB"/>
    <w:rsid w:val="00723346"/>
    <w:rsid w:val="00777808"/>
    <w:rsid w:val="008C3E99"/>
    <w:rsid w:val="008F3D5B"/>
    <w:rsid w:val="00AA5DF3"/>
    <w:rsid w:val="00AF3978"/>
    <w:rsid w:val="00B50987"/>
    <w:rsid w:val="00B732F6"/>
    <w:rsid w:val="00B9080F"/>
    <w:rsid w:val="00BD5363"/>
    <w:rsid w:val="00D1667F"/>
    <w:rsid w:val="00E6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900D0-438B-4986-91E9-2C40D50E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3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5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0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4600</Words>
  <Characters>26220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30759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2014-04-06T08:36:00Z</dcterms:created>
  <dcterms:modified xsi:type="dcterms:W3CDTF">2014-04-06T08:36:00Z</dcterms:modified>
</cp:coreProperties>
</file>