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DDC" w:rsidRPr="00D019EA" w:rsidRDefault="0048492D" w:rsidP="00D019EA">
      <w:pPr>
        <w:spacing w:line="360" w:lineRule="auto"/>
        <w:ind w:firstLine="709"/>
        <w:jc w:val="both"/>
        <w:rPr>
          <w:b/>
          <w:bCs/>
          <w:color w:val="000000"/>
          <w:sz w:val="28"/>
          <w:szCs w:val="28"/>
        </w:rPr>
      </w:pPr>
      <w:r w:rsidRPr="00D019EA">
        <w:rPr>
          <w:b/>
          <w:bCs/>
          <w:color w:val="000000"/>
          <w:sz w:val="28"/>
          <w:szCs w:val="28"/>
        </w:rPr>
        <w:t>Вопросы:</w:t>
      </w:r>
    </w:p>
    <w:p w:rsidR="0048492D" w:rsidRPr="00D019EA" w:rsidRDefault="0048492D" w:rsidP="00D019EA">
      <w:pPr>
        <w:spacing w:line="360" w:lineRule="auto"/>
        <w:ind w:firstLine="709"/>
        <w:jc w:val="both"/>
        <w:rPr>
          <w:color w:val="000000"/>
          <w:sz w:val="28"/>
          <w:szCs w:val="28"/>
        </w:rPr>
      </w:pPr>
    </w:p>
    <w:p w:rsidR="0048492D" w:rsidRPr="00D019EA" w:rsidRDefault="0048492D" w:rsidP="00D019EA">
      <w:pPr>
        <w:numPr>
          <w:ilvl w:val="0"/>
          <w:numId w:val="1"/>
        </w:numPr>
        <w:tabs>
          <w:tab w:val="clear" w:pos="720"/>
          <w:tab w:val="num" w:pos="0"/>
        </w:tabs>
        <w:spacing w:line="360" w:lineRule="auto"/>
        <w:ind w:left="0" w:firstLine="0"/>
        <w:rPr>
          <w:color w:val="000000"/>
          <w:sz w:val="28"/>
          <w:szCs w:val="28"/>
        </w:rPr>
      </w:pPr>
      <w:r w:rsidRPr="00D019EA">
        <w:rPr>
          <w:color w:val="000000"/>
          <w:sz w:val="28"/>
          <w:szCs w:val="28"/>
        </w:rPr>
        <w:t>Происхождение и сущность государства и права</w:t>
      </w:r>
    </w:p>
    <w:p w:rsidR="00D019EA" w:rsidRDefault="002357D5" w:rsidP="00D019EA">
      <w:pPr>
        <w:numPr>
          <w:ilvl w:val="0"/>
          <w:numId w:val="1"/>
        </w:numPr>
        <w:spacing w:line="360" w:lineRule="auto"/>
        <w:ind w:left="0" w:firstLine="0"/>
        <w:rPr>
          <w:color w:val="000000"/>
          <w:sz w:val="28"/>
          <w:szCs w:val="28"/>
        </w:rPr>
      </w:pPr>
      <w:r w:rsidRPr="00D019EA">
        <w:rPr>
          <w:color w:val="000000"/>
          <w:sz w:val="28"/>
          <w:szCs w:val="28"/>
        </w:rPr>
        <w:t>Д</w:t>
      </w:r>
      <w:r w:rsidR="0048492D" w:rsidRPr="00D019EA">
        <w:rPr>
          <w:color w:val="000000"/>
          <w:sz w:val="28"/>
          <w:szCs w:val="28"/>
        </w:rPr>
        <w:t>оговор по гражданскому законодательству</w:t>
      </w:r>
    </w:p>
    <w:p w:rsidR="0048492D" w:rsidRPr="00D019EA" w:rsidRDefault="002357D5" w:rsidP="00D019EA">
      <w:pPr>
        <w:numPr>
          <w:ilvl w:val="0"/>
          <w:numId w:val="1"/>
        </w:numPr>
        <w:spacing w:line="360" w:lineRule="auto"/>
        <w:ind w:left="0" w:firstLine="0"/>
        <w:rPr>
          <w:color w:val="000000"/>
          <w:sz w:val="28"/>
          <w:szCs w:val="28"/>
        </w:rPr>
      </w:pPr>
      <w:r w:rsidRPr="00D019EA">
        <w:rPr>
          <w:color w:val="000000"/>
          <w:sz w:val="28"/>
          <w:szCs w:val="28"/>
        </w:rPr>
        <w:t>П</w:t>
      </w:r>
      <w:r w:rsidR="0048492D" w:rsidRPr="00D019EA">
        <w:rPr>
          <w:color w:val="000000"/>
          <w:sz w:val="28"/>
          <w:szCs w:val="28"/>
        </w:rPr>
        <w:t>рием на работу, перевод на д</w:t>
      </w:r>
      <w:r w:rsidR="00D019EA">
        <w:rPr>
          <w:color w:val="000000"/>
          <w:sz w:val="28"/>
          <w:szCs w:val="28"/>
        </w:rPr>
        <w:t>ругую работу рабочих и служащих</w:t>
      </w:r>
    </w:p>
    <w:p w:rsidR="0048492D" w:rsidRPr="00D019EA" w:rsidRDefault="002357D5" w:rsidP="00D019EA">
      <w:pPr>
        <w:numPr>
          <w:ilvl w:val="0"/>
          <w:numId w:val="1"/>
        </w:numPr>
        <w:spacing w:line="360" w:lineRule="auto"/>
        <w:ind w:left="0" w:firstLine="0"/>
        <w:rPr>
          <w:color w:val="000000"/>
          <w:sz w:val="28"/>
          <w:szCs w:val="28"/>
        </w:rPr>
      </w:pPr>
      <w:r w:rsidRPr="00D019EA">
        <w:rPr>
          <w:color w:val="000000"/>
          <w:sz w:val="28"/>
          <w:szCs w:val="28"/>
        </w:rPr>
        <w:t>К</w:t>
      </w:r>
      <w:r w:rsidR="0048492D" w:rsidRPr="00D019EA">
        <w:rPr>
          <w:color w:val="000000"/>
          <w:sz w:val="28"/>
          <w:szCs w:val="28"/>
        </w:rPr>
        <w:t>оллективный трудовой договор. Понятие,</w:t>
      </w:r>
      <w:r w:rsidR="00D019EA">
        <w:rPr>
          <w:color w:val="000000"/>
          <w:sz w:val="28"/>
          <w:szCs w:val="28"/>
        </w:rPr>
        <w:t xml:space="preserve"> содержание, порядок заключения</w:t>
      </w:r>
    </w:p>
    <w:p w:rsidR="0048492D" w:rsidRPr="00D019EA" w:rsidRDefault="002357D5" w:rsidP="00D019EA">
      <w:pPr>
        <w:numPr>
          <w:ilvl w:val="0"/>
          <w:numId w:val="1"/>
        </w:numPr>
        <w:spacing w:line="360" w:lineRule="auto"/>
        <w:ind w:left="0" w:firstLine="0"/>
        <w:rPr>
          <w:color w:val="000000"/>
          <w:sz w:val="28"/>
          <w:szCs w:val="28"/>
        </w:rPr>
      </w:pPr>
      <w:r w:rsidRPr="00D019EA">
        <w:rPr>
          <w:color w:val="000000"/>
          <w:sz w:val="28"/>
          <w:szCs w:val="28"/>
        </w:rPr>
        <w:t>П</w:t>
      </w:r>
      <w:r w:rsidR="0048492D" w:rsidRPr="00D019EA">
        <w:rPr>
          <w:color w:val="000000"/>
          <w:sz w:val="28"/>
          <w:szCs w:val="28"/>
        </w:rPr>
        <w:t xml:space="preserve">орядок решения </w:t>
      </w:r>
      <w:r w:rsidR="00D019EA">
        <w:rPr>
          <w:color w:val="000000"/>
          <w:sz w:val="28"/>
          <w:szCs w:val="28"/>
        </w:rPr>
        <w:t>семейно-брачных споров</w:t>
      </w:r>
    </w:p>
    <w:p w:rsidR="0048492D" w:rsidRPr="00D019EA" w:rsidRDefault="002357D5" w:rsidP="00D019EA">
      <w:pPr>
        <w:numPr>
          <w:ilvl w:val="0"/>
          <w:numId w:val="1"/>
        </w:numPr>
        <w:spacing w:line="360" w:lineRule="auto"/>
        <w:ind w:left="0" w:firstLine="0"/>
        <w:rPr>
          <w:color w:val="000000"/>
          <w:sz w:val="28"/>
          <w:szCs w:val="28"/>
        </w:rPr>
      </w:pPr>
      <w:r w:rsidRPr="00D019EA">
        <w:rPr>
          <w:color w:val="000000"/>
          <w:sz w:val="28"/>
          <w:szCs w:val="28"/>
        </w:rPr>
        <w:t>П</w:t>
      </w:r>
      <w:r w:rsidR="0048492D" w:rsidRPr="00D019EA">
        <w:rPr>
          <w:color w:val="000000"/>
          <w:sz w:val="28"/>
          <w:szCs w:val="28"/>
        </w:rPr>
        <w:t>реступления против основ конституционного с</w:t>
      </w:r>
      <w:r w:rsidR="00D019EA">
        <w:rPr>
          <w:color w:val="000000"/>
          <w:sz w:val="28"/>
          <w:szCs w:val="28"/>
        </w:rPr>
        <w:t>троя и безопасности государства</w:t>
      </w:r>
    </w:p>
    <w:p w:rsidR="0048492D" w:rsidRPr="00D019EA" w:rsidRDefault="0048492D" w:rsidP="00D019EA">
      <w:pPr>
        <w:spacing w:line="360" w:lineRule="auto"/>
        <w:ind w:firstLine="709"/>
        <w:jc w:val="both"/>
        <w:rPr>
          <w:color w:val="000000"/>
          <w:sz w:val="28"/>
          <w:szCs w:val="28"/>
        </w:rPr>
      </w:pPr>
    </w:p>
    <w:p w:rsidR="00EC3A03" w:rsidRPr="00D019EA" w:rsidRDefault="00D019EA" w:rsidP="00D019EA">
      <w:pPr>
        <w:numPr>
          <w:ilvl w:val="0"/>
          <w:numId w:val="2"/>
        </w:numPr>
        <w:tabs>
          <w:tab w:val="clear" w:pos="720"/>
        </w:tabs>
        <w:spacing w:line="360" w:lineRule="auto"/>
        <w:ind w:left="0" w:firstLine="709"/>
        <w:jc w:val="both"/>
        <w:rPr>
          <w:b/>
          <w:bCs/>
          <w:color w:val="000000"/>
          <w:sz w:val="28"/>
          <w:szCs w:val="28"/>
        </w:rPr>
      </w:pPr>
      <w:r>
        <w:rPr>
          <w:color w:val="000000"/>
          <w:sz w:val="28"/>
          <w:szCs w:val="28"/>
        </w:rPr>
        <w:br w:type="page"/>
      </w:r>
      <w:r w:rsidR="00EC3A03" w:rsidRPr="00D019EA">
        <w:rPr>
          <w:b/>
          <w:bCs/>
          <w:color w:val="000000"/>
          <w:sz w:val="28"/>
          <w:szCs w:val="28"/>
        </w:rPr>
        <w:t>Происхождение и сущность государства и права</w:t>
      </w:r>
    </w:p>
    <w:p w:rsidR="002357D5" w:rsidRPr="00D019EA" w:rsidRDefault="002357D5" w:rsidP="00D019EA">
      <w:pPr>
        <w:spacing w:line="360" w:lineRule="auto"/>
        <w:ind w:firstLine="709"/>
        <w:jc w:val="both"/>
        <w:rPr>
          <w:color w:val="000000"/>
          <w:sz w:val="28"/>
          <w:szCs w:val="28"/>
        </w:rPr>
      </w:pPr>
    </w:p>
    <w:p w:rsidR="0048492D" w:rsidRPr="00D019EA" w:rsidRDefault="00EC3A03" w:rsidP="00D019EA">
      <w:pPr>
        <w:spacing w:line="360" w:lineRule="auto"/>
        <w:ind w:firstLine="709"/>
        <w:jc w:val="both"/>
        <w:rPr>
          <w:color w:val="000000"/>
          <w:sz w:val="28"/>
          <w:szCs w:val="28"/>
        </w:rPr>
      </w:pPr>
      <w:r w:rsidRPr="00D019EA">
        <w:rPr>
          <w:color w:val="000000"/>
          <w:sz w:val="28"/>
          <w:szCs w:val="28"/>
        </w:rPr>
        <w:t xml:space="preserve">Государство возникло на определенной стадии развития человеческого общества. Первоначальной </w:t>
      </w:r>
      <w:r w:rsidR="001071E3" w:rsidRPr="00D019EA">
        <w:rPr>
          <w:color w:val="000000"/>
          <w:sz w:val="28"/>
          <w:szCs w:val="28"/>
        </w:rPr>
        <w:t>формой организации людей было родовое общество, которое формировалось из членов рода на основе кровного родства, общей организации труда и общей собственности.</w:t>
      </w:r>
    </w:p>
    <w:p w:rsidR="00D019EA" w:rsidRDefault="001071E3" w:rsidP="00D019EA">
      <w:pPr>
        <w:tabs>
          <w:tab w:val="num" w:pos="0"/>
        </w:tabs>
        <w:spacing w:line="360" w:lineRule="auto"/>
        <w:ind w:firstLine="709"/>
        <w:jc w:val="both"/>
        <w:rPr>
          <w:color w:val="000000"/>
          <w:sz w:val="28"/>
          <w:szCs w:val="28"/>
        </w:rPr>
      </w:pPr>
      <w:r w:rsidRPr="00D019EA">
        <w:rPr>
          <w:color w:val="000000"/>
          <w:sz w:val="28"/>
          <w:szCs w:val="28"/>
        </w:rPr>
        <w:t xml:space="preserve">Родовая организация людей проходит через две стадии. На первой стадии господствующее положение занимают женщины, поскольку родовые группы создаются по материнской линии. </w:t>
      </w:r>
      <w:r w:rsidR="00573FEB" w:rsidRPr="00D019EA">
        <w:rPr>
          <w:color w:val="000000"/>
          <w:sz w:val="28"/>
          <w:szCs w:val="28"/>
        </w:rPr>
        <w:t>Эта эпоха называется матриархатом. Постепенно матриархат сменяется патриархатом. Этот процесс связан с развитием земледелия, скотоводства, совершенствованием орудий труда. В результате таких изменений мужчины становились хозяевами положения в общественном производстве и превратились в решающую силу родовой организации</w:t>
      </w:r>
    </w:p>
    <w:p w:rsidR="00D019EA" w:rsidRDefault="00573FEB" w:rsidP="00D019EA">
      <w:pPr>
        <w:tabs>
          <w:tab w:val="num" w:pos="0"/>
        </w:tabs>
        <w:spacing w:line="360" w:lineRule="auto"/>
        <w:ind w:firstLine="709"/>
        <w:jc w:val="both"/>
        <w:rPr>
          <w:color w:val="000000"/>
          <w:sz w:val="28"/>
          <w:szCs w:val="28"/>
        </w:rPr>
      </w:pPr>
      <w:r w:rsidRPr="00D019EA">
        <w:rPr>
          <w:color w:val="000000"/>
          <w:sz w:val="28"/>
          <w:szCs w:val="28"/>
        </w:rPr>
        <w:t xml:space="preserve">Родовая организация стала распадаться под воздействием развития земледелия, скотоводства, ремесел и накопления богатства. Увеличение производства орудий труда привело к росту производительности труда. </w:t>
      </w:r>
      <w:r w:rsidR="00B85413" w:rsidRPr="00D019EA">
        <w:rPr>
          <w:color w:val="000000"/>
          <w:sz w:val="28"/>
          <w:szCs w:val="28"/>
        </w:rPr>
        <w:t>В результате отдельная семья получила возможность своими силами ухаживать за скотом, обрабатывать землю и создавать себе благополучие. Формировалось семейное хозяйство, средства производства, средства, скот; производимая продукция превратилась в частную собственность</w:t>
      </w:r>
      <w:r w:rsidR="00E47F91" w:rsidRPr="00D019EA">
        <w:rPr>
          <w:color w:val="000000"/>
          <w:sz w:val="28"/>
          <w:szCs w:val="28"/>
        </w:rPr>
        <w:t>,</w:t>
      </w:r>
      <w:r w:rsidR="00B85413" w:rsidRPr="00D019EA">
        <w:rPr>
          <w:color w:val="000000"/>
          <w:sz w:val="28"/>
          <w:szCs w:val="28"/>
        </w:rPr>
        <w:t xml:space="preserve"> внутри рода возникло имущественное неравенство, что породило социальное неравенство между членами рода. </w:t>
      </w:r>
      <w:r w:rsidR="00E47F91" w:rsidRPr="00D019EA">
        <w:rPr>
          <w:color w:val="000000"/>
          <w:sz w:val="28"/>
          <w:szCs w:val="28"/>
        </w:rPr>
        <w:t xml:space="preserve">Они, управляя родовой организацией, стали обогащаться, выделились в особую, правящую верхушку рода. На базе родовой организации формировалась военная демократия, </w:t>
      </w:r>
      <w:r w:rsidR="00A7152C" w:rsidRPr="00D019EA">
        <w:rPr>
          <w:color w:val="000000"/>
          <w:sz w:val="28"/>
          <w:szCs w:val="28"/>
        </w:rPr>
        <w:t xml:space="preserve">которая знаменует начало создания государства. У разных народов в разное время происходит процесс возникновения государства. </w:t>
      </w:r>
      <w:r w:rsidR="00D72F63" w:rsidRPr="00D019EA">
        <w:rPr>
          <w:color w:val="000000"/>
          <w:sz w:val="28"/>
          <w:szCs w:val="28"/>
        </w:rPr>
        <w:t>В казахском</w:t>
      </w:r>
      <w:r w:rsidR="00593EDE" w:rsidRPr="00D019EA">
        <w:rPr>
          <w:color w:val="000000"/>
          <w:sz w:val="28"/>
          <w:szCs w:val="28"/>
          <w:lang w:val="en-US"/>
        </w:rPr>
        <w:t xml:space="preserve"> </w:t>
      </w:r>
      <w:r w:rsidR="00593EDE" w:rsidRPr="00D019EA">
        <w:rPr>
          <w:color w:val="000000"/>
          <w:sz w:val="28"/>
          <w:szCs w:val="28"/>
        </w:rPr>
        <w:t xml:space="preserve">обществе признаки военной демократии сохранялись до </w:t>
      </w:r>
      <w:r w:rsidR="00593EDE" w:rsidRPr="00D019EA">
        <w:rPr>
          <w:color w:val="000000"/>
          <w:sz w:val="28"/>
          <w:szCs w:val="28"/>
          <w:lang w:val="en-US"/>
        </w:rPr>
        <w:t>XVII</w:t>
      </w:r>
      <w:r w:rsidR="00593EDE" w:rsidRPr="00D019EA">
        <w:rPr>
          <w:color w:val="000000"/>
          <w:sz w:val="28"/>
          <w:szCs w:val="28"/>
        </w:rPr>
        <w:t xml:space="preserve"> в.</w:t>
      </w:r>
    </w:p>
    <w:p w:rsidR="00D019EA" w:rsidRDefault="00593EDE" w:rsidP="00D019EA">
      <w:pPr>
        <w:tabs>
          <w:tab w:val="num" w:pos="0"/>
        </w:tabs>
        <w:spacing w:line="360" w:lineRule="auto"/>
        <w:ind w:firstLine="709"/>
        <w:jc w:val="both"/>
        <w:rPr>
          <w:color w:val="000000"/>
          <w:sz w:val="28"/>
          <w:szCs w:val="28"/>
        </w:rPr>
      </w:pPr>
      <w:r w:rsidRPr="00D019EA">
        <w:rPr>
          <w:color w:val="000000"/>
          <w:sz w:val="28"/>
          <w:szCs w:val="28"/>
        </w:rPr>
        <w:t>Развитие военной демократии привело к возникновению политической организации общества – государства. Государство – это новая организация человеческого объединения, которая существенно отличается от родовой организации следующими признаками.</w:t>
      </w:r>
    </w:p>
    <w:p w:rsidR="00D019EA" w:rsidRDefault="00593EDE" w:rsidP="00D019EA">
      <w:pPr>
        <w:numPr>
          <w:ilvl w:val="0"/>
          <w:numId w:val="4"/>
        </w:numPr>
        <w:tabs>
          <w:tab w:val="clear" w:pos="720"/>
          <w:tab w:val="num" w:pos="0"/>
        </w:tabs>
        <w:spacing w:line="360" w:lineRule="auto"/>
        <w:ind w:left="0" w:firstLine="709"/>
        <w:jc w:val="both"/>
        <w:rPr>
          <w:color w:val="000000"/>
          <w:sz w:val="28"/>
          <w:szCs w:val="28"/>
        </w:rPr>
      </w:pPr>
      <w:r w:rsidRPr="00D019EA">
        <w:rPr>
          <w:color w:val="000000"/>
          <w:sz w:val="28"/>
          <w:szCs w:val="28"/>
        </w:rPr>
        <w:t>Государство обладает таким свойством как суверенитет. Он означает, что государство формирует свою внутреннюю и внешнюю политику</w:t>
      </w:r>
      <w:r w:rsidR="00685574" w:rsidRPr="00D019EA">
        <w:rPr>
          <w:color w:val="000000"/>
          <w:sz w:val="28"/>
          <w:szCs w:val="28"/>
        </w:rPr>
        <w:t xml:space="preserve"> независимо от других государств.</w:t>
      </w:r>
    </w:p>
    <w:p w:rsidR="00685574" w:rsidRPr="00D019EA" w:rsidRDefault="00685574" w:rsidP="00D019EA">
      <w:pPr>
        <w:numPr>
          <w:ilvl w:val="0"/>
          <w:numId w:val="4"/>
        </w:numPr>
        <w:tabs>
          <w:tab w:val="clear" w:pos="720"/>
          <w:tab w:val="num" w:pos="0"/>
        </w:tabs>
        <w:spacing w:line="360" w:lineRule="auto"/>
        <w:ind w:left="0" w:firstLine="709"/>
        <w:jc w:val="both"/>
        <w:rPr>
          <w:color w:val="000000"/>
          <w:sz w:val="28"/>
          <w:szCs w:val="28"/>
        </w:rPr>
      </w:pPr>
      <w:r w:rsidRPr="00D019EA">
        <w:rPr>
          <w:color w:val="000000"/>
          <w:sz w:val="28"/>
          <w:szCs w:val="28"/>
        </w:rPr>
        <w:t>Население государства делится на административно-территориальные единицы, при этом различие людей по родовым признакам не имеет значения.</w:t>
      </w:r>
    </w:p>
    <w:p w:rsidR="00685574" w:rsidRPr="00D019EA" w:rsidRDefault="00685574" w:rsidP="00D019EA">
      <w:pPr>
        <w:numPr>
          <w:ilvl w:val="0"/>
          <w:numId w:val="4"/>
        </w:numPr>
        <w:tabs>
          <w:tab w:val="clear" w:pos="720"/>
          <w:tab w:val="num" w:pos="0"/>
        </w:tabs>
        <w:spacing w:line="360" w:lineRule="auto"/>
        <w:ind w:left="0" w:firstLine="709"/>
        <w:jc w:val="both"/>
        <w:rPr>
          <w:color w:val="000000"/>
          <w:sz w:val="28"/>
          <w:szCs w:val="28"/>
        </w:rPr>
      </w:pPr>
      <w:r w:rsidRPr="00D019EA">
        <w:rPr>
          <w:color w:val="000000"/>
          <w:sz w:val="28"/>
          <w:szCs w:val="28"/>
        </w:rPr>
        <w:t xml:space="preserve">государство имеет </w:t>
      </w:r>
      <w:r w:rsidR="006655EE" w:rsidRPr="00D019EA">
        <w:rPr>
          <w:color w:val="000000"/>
          <w:sz w:val="28"/>
          <w:szCs w:val="28"/>
        </w:rPr>
        <w:t>более или менее развитую систему органов власти для управления обществом.</w:t>
      </w:r>
    </w:p>
    <w:p w:rsidR="00685574" w:rsidRPr="00D019EA" w:rsidRDefault="00685574" w:rsidP="00D019EA">
      <w:pPr>
        <w:numPr>
          <w:ilvl w:val="0"/>
          <w:numId w:val="4"/>
        </w:numPr>
        <w:tabs>
          <w:tab w:val="clear" w:pos="720"/>
          <w:tab w:val="num" w:pos="0"/>
        </w:tabs>
        <w:spacing w:line="360" w:lineRule="auto"/>
        <w:ind w:left="0" w:firstLine="709"/>
        <w:jc w:val="both"/>
        <w:rPr>
          <w:color w:val="000000"/>
          <w:sz w:val="28"/>
          <w:szCs w:val="28"/>
        </w:rPr>
      </w:pPr>
      <w:r w:rsidRPr="00D019EA">
        <w:rPr>
          <w:color w:val="000000"/>
          <w:sz w:val="28"/>
          <w:szCs w:val="28"/>
        </w:rPr>
        <w:t xml:space="preserve">Государство создает законы, нормативные акты, при </w:t>
      </w:r>
      <w:r w:rsidR="00690DCE" w:rsidRPr="00D019EA">
        <w:rPr>
          <w:color w:val="000000"/>
          <w:sz w:val="28"/>
          <w:szCs w:val="28"/>
        </w:rPr>
        <w:t>помощи которых регулирует общественные отношения, формирует определенный общественный порядок для того чтобы общество могло существовать и функционировать.</w:t>
      </w:r>
    </w:p>
    <w:p w:rsidR="00D019EA" w:rsidRDefault="00690DCE" w:rsidP="00D019EA">
      <w:pPr>
        <w:spacing w:line="360" w:lineRule="auto"/>
        <w:ind w:firstLine="709"/>
        <w:jc w:val="both"/>
        <w:rPr>
          <w:color w:val="000000"/>
          <w:sz w:val="28"/>
          <w:szCs w:val="28"/>
        </w:rPr>
      </w:pPr>
      <w:r w:rsidRPr="00D019EA">
        <w:rPr>
          <w:color w:val="000000"/>
          <w:sz w:val="28"/>
          <w:szCs w:val="28"/>
        </w:rPr>
        <w:t>Те же причины, которые привели к возникновению государства (разложение родового строя, появление частной собственности, имущественное и социальное неравенство людей) послужили основой для формирования права</w:t>
      </w:r>
    </w:p>
    <w:p w:rsidR="001B260D" w:rsidRPr="00D019EA" w:rsidRDefault="001B260D" w:rsidP="00D019EA">
      <w:pPr>
        <w:spacing w:line="360" w:lineRule="auto"/>
        <w:ind w:firstLine="709"/>
        <w:jc w:val="both"/>
        <w:rPr>
          <w:color w:val="000000"/>
          <w:sz w:val="28"/>
          <w:szCs w:val="28"/>
        </w:rPr>
      </w:pPr>
      <w:r w:rsidRPr="00D019EA">
        <w:rPr>
          <w:color w:val="000000"/>
          <w:sz w:val="28"/>
          <w:szCs w:val="28"/>
        </w:rPr>
        <w:t>С появлением частной собственности возникло имущественное неравенство между членами рода. В связи</w:t>
      </w:r>
      <w:r w:rsidR="00D019EA">
        <w:rPr>
          <w:color w:val="000000"/>
          <w:sz w:val="28"/>
          <w:szCs w:val="28"/>
        </w:rPr>
        <w:t xml:space="preserve"> </w:t>
      </w:r>
      <w:r w:rsidRPr="00D019EA">
        <w:rPr>
          <w:color w:val="000000"/>
          <w:sz w:val="28"/>
          <w:szCs w:val="28"/>
        </w:rPr>
        <w:t xml:space="preserve">с этим изменилось содержание родовых обычаев, они постепенно приобретали новое значение: все больше стали выражать </w:t>
      </w:r>
      <w:r w:rsidR="00A74701" w:rsidRPr="00D019EA">
        <w:rPr>
          <w:color w:val="000000"/>
          <w:sz w:val="28"/>
          <w:szCs w:val="28"/>
        </w:rPr>
        <w:t>волю господствующей верхушки и защищать в большей мере их имущественные и личностные интересы. Обычаи приобретают форму правовых обычаев, т.е. правил, обязательных для всех.</w:t>
      </w:r>
    </w:p>
    <w:p w:rsidR="00660979" w:rsidRPr="00D019EA" w:rsidRDefault="00962475" w:rsidP="00D019EA">
      <w:pPr>
        <w:spacing w:line="360" w:lineRule="auto"/>
        <w:ind w:firstLine="709"/>
        <w:jc w:val="both"/>
        <w:rPr>
          <w:color w:val="000000"/>
          <w:sz w:val="28"/>
          <w:szCs w:val="28"/>
        </w:rPr>
      </w:pPr>
      <w:r w:rsidRPr="00D019EA">
        <w:rPr>
          <w:color w:val="000000"/>
          <w:sz w:val="28"/>
          <w:szCs w:val="28"/>
        </w:rPr>
        <w:t xml:space="preserve">Наряду с этим государство, его органы создают неизвестные правила поведения. На основе правовых обычаев </w:t>
      </w:r>
      <w:r w:rsidR="00B725B6" w:rsidRPr="00D019EA">
        <w:rPr>
          <w:color w:val="000000"/>
          <w:sz w:val="28"/>
          <w:szCs w:val="28"/>
        </w:rPr>
        <w:t>и принятых государством, его органам правовых норм формируется правовая система. Целью правовой системы является защита государственного строя, существующих экономических отношений, как государственно</w:t>
      </w:r>
      <w:r w:rsidR="00D019EA">
        <w:rPr>
          <w:color w:val="000000"/>
          <w:sz w:val="28"/>
          <w:szCs w:val="28"/>
        </w:rPr>
        <w:t>й, так и частной собственности.</w:t>
      </w:r>
    </w:p>
    <w:p w:rsidR="00D019EA" w:rsidRPr="00D019EA" w:rsidRDefault="00D019EA" w:rsidP="00D019EA">
      <w:pPr>
        <w:numPr>
          <w:ilvl w:val="0"/>
          <w:numId w:val="2"/>
        </w:numPr>
        <w:spacing w:line="360" w:lineRule="auto"/>
        <w:ind w:left="0" w:firstLine="709"/>
        <w:jc w:val="both"/>
        <w:rPr>
          <w:b/>
          <w:bCs/>
          <w:color w:val="000000"/>
          <w:sz w:val="28"/>
          <w:szCs w:val="28"/>
        </w:rPr>
      </w:pPr>
      <w:r>
        <w:rPr>
          <w:color w:val="000000"/>
          <w:sz w:val="28"/>
          <w:szCs w:val="28"/>
        </w:rPr>
        <w:br w:type="page"/>
      </w:r>
      <w:r w:rsidR="002357D5" w:rsidRPr="00D019EA">
        <w:rPr>
          <w:b/>
          <w:bCs/>
          <w:color w:val="000000"/>
          <w:sz w:val="28"/>
          <w:szCs w:val="28"/>
        </w:rPr>
        <w:t>Договор по гражданскому законодательству</w:t>
      </w:r>
    </w:p>
    <w:p w:rsidR="002357D5" w:rsidRPr="00D019EA" w:rsidRDefault="002357D5" w:rsidP="00D019EA">
      <w:pPr>
        <w:spacing w:line="360" w:lineRule="auto"/>
        <w:ind w:firstLine="709"/>
        <w:jc w:val="both"/>
        <w:rPr>
          <w:color w:val="000000"/>
          <w:sz w:val="28"/>
          <w:szCs w:val="28"/>
        </w:rPr>
      </w:pPr>
    </w:p>
    <w:p w:rsidR="00D019EA" w:rsidRDefault="002357D5" w:rsidP="00D019EA">
      <w:pPr>
        <w:numPr>
          <w:ilvl w:val="0"/>
          <w:numId w:val="5"/>
        </w:numPr>
        <w:tabs>
          <w:tab w:val="clear" w:pos="1065"/>
          <w:tab w:val="num" w:pos="0"/>
        </w:tabs>
        <w:spacing w:line="360" w:lineRule="auto"/>
        <w:ind w:left="0" w:firstLine="709"/>
        <w:jc w:val="both"/>
        <w:rPr>
          <w:color w:val="000000"/>
          <w:sz w:val="28"/>
          <w:szCs w:val="28"/>
        </w:rPr>
      </w:pPr>
      <w:r w:rsidRPr="00D019EA">
        <w:rPr>
          <w:color w:val="000000"/>
          <w:sz w:val="28"/>
          <w:szCs w:val="28"/>
        </w:rPr>
        <w:t>Договором признается соглашение двух или нескольких лиц об установлении, изменении или прекращении гражданских прав и обязанностей.</w:t>
      </w:r>
    </w:p>
    <w:p w:rsidR="002357D5" w:rsidRPr="00D019EA" w:rsidRDefault="002357D5" w:rsidP="00D019EA">
      <w:pPr>
        <w:numPr>
          <w:ilvl w:val="0"/>
          <w:numId w:val="5"/>
        </w:numPr>
        <w:tabs>
          <w:tab w:val="clear" w:pos="1065"/>
          <w:tab w:val="num" w:pos="0"/>
        </w:tabs>
        <w:spacing w:line="360" w:lineRule="auto"/>
        <w:ind w:left="0" w:firstLine="709"/>
        <w:jc w:val="both"/>
        <w:rPr>
          <w:color w:val="000000"/>
          <w:sz w:val="28"/>
          <w:szCs w:val="28"/>
        </w:rPr>
      </w:pPr>
      <w:r w:rsidRPr="00D019EA">
        <w:rPr>
          <w:color w:val="000000"/>
          <w:sz w:val="28"/>
          <w:szCs w:val="28"/>
        </w:rPr>
        <w:t>К договору применяются правила о двух – и много – сторонних сделках, предусмотренные главой 4 настоящего кодекса.</w:t>
      </w:r>
    </w:p>
    <w:p w:rsidR="002357D5" w:rsidRPr="00D019EA" w:rsidRDefault="002357D5" w:rsidP="00D019EA">
      <w:pPr>
        <w:numPr>
          <w:ilvl w:val="0"/>
          <w:numId w:val="5"/>
        </w:numPr>
        <w:tabs>
          <w:tab w:val="clear" w:pos="1065"/>
          <w:tab w:val="num" w:pos="0"/>
        </w:tabs>
        <w:spacing w:line="360" w:lineRule="auto"/>
        <w:ind w:left="0" w:firstLine="709"/>
        <w:jc w:val="both"/>
        <w:rPr>
          <w:color w:val="000000"/>
          <w:sz w:val="28"/>
          <w:szCs w:val="28"/>
        </w:rPr>
      </w:pPr>
      <w:r w:rsidRPr="00D019EA">
        <w:rPr>
          <w:color w:val="000000"/>
          <w:sz w:val="28"/>
          <w:szCs w:val="28"/>
        </w:rPr>
        <w:t xml:space="preserve">к договорам, заключенным более чем двумя сторонами </w:t>
      </w:r>
      <w:r w:rsidR="00A500E6" w:rsidRPr="00D019EA">
        <w:rPr>
          <w:color w:val="000000"/>
          <w:sz w:val="28"/>
          <w:szCs w:val="28"/>
        </w:rPr>
        <w:t>(многосторонние договоры), общие положения о договоре применяются, если это не противоречит многостороннему характеру таких договоров.</w:t>
      </w:r>
    </w:p>
    <w:p w:rsidR="00A500E6" w:rsidRPr="00D019EA" w:rsidRDefault="00A500E6" w:rsidP="00D019EA">
      <w:pPr>
        <w:spacing w:line="360" w:lineRule="auto"/>
        <w:ind w:firstLine="709"/>
        <w:jc w:val="both"/>
        <w:rPr>
          <w:b/>
          <w:bCs/>
          <w:color w:val="000000"/>
          <w:sz w:val="28"/>
          <w:szCs w:val="28"/>
        </w:rPr>
      </w:pPr>
      <w:r w:rsidRPr="00D019EA">
        <w:rPr>
          <w:b/>
          <w:bCs/>
          <w:color w:val="000000"/>
          <w:sz w:val="28"/>
          <w:szCs w:val="28"/>
        </w:rPr>
        <w:t>Правоотношения, возникающие из договора</w:t>
      </w:r>
    </w:p>
    <w:p w:rsidR="00A500E6" w:rsidRPr="00D019EA" w:rsidRDefault="00A500E6" w:rsidP="00D019EA">
      <w:pPr>
        <w:numPr>
          <w:ilvl w:val="0"/>
          <w:numId w:val="6"/>
        </w:numPr>
        <w:tabs>
          <w:tab w:val="clear" w:pos="780"/>
          <w:tab w:val="num" w:pos="0"/>
        </w:tabs>
        <w:spacing w:line="360" w:lineRule="auto"/>
        <w:ind w:left="0" w:firstLine="709"/>
        <w:jc w:val="both"/>
        <w:rPr>
          <w:color w:val="000000"/>
          <w:sz w:val="28"/>
          <w:szCs w:val="28"/>
        </w:rPr>
      </w:pPr>
      <w:r w:rsidRPr="00D019EA">
        <w:rPr>
          <w:color w:val="000000"/>
          <w:sz w:val="28"/>
          <w:szCs w:val="28"/>
        </w:rPr>
        <w:t>Из договора могут возникнуть обязательное, вещное, авторское или иное правоотношение.</w:t>
      </w:r>
    </w:p>
    <w:p w:rsidR="00A500E6" w:rsidRPr="00D019EA" w:rsidRDefault="00A500E6" w:rsidP="00D019EA">
      <w:pPr>
        <w:numPr>
          <w:ilvl w:val="0"/>
          <w:numId w:val="6"/>
        </w:numPr>
        <w:tabs>
          <w:tab w:val="clear" w:pos="780"/>
          <w:tab w:val="num" w:pos="0"/>
        </w:tabs>
        <w:spacing w:line="360" w:lineRule="auto"/>
        <w:ind w:left="0" w:firstLine="709"/>
        <w:jc w:val="both"/>
        <w:rPr>
          <w:color w:val="000000"/>
          <w:sz w:val="28"/>
          <w:szCs w:val="28"/>
        </w:rPr>
      </w:pPr>
      <w:r w:rsidRPr="00D019EA">
        <w:rPr>
          <w:color w:val="000000"/>
          <w:sz w:val="28"/>
          <w:szCs w:val="28"/>
        </w:rPr>
        <w:t xml:space="preserve">К обязательствам, возникшим из договора, применяются общие положения об обязательствах, поскольку иное не предусмотрено правилами настоящей главы и правилами об отдельных видах договоров, </w:t>
      </w:r>
      <w:r w:rsidR="00C1066D" w:rsidRPr="00D019EA">
        <w:rPr>
          <w:color w:val="000000"/>
          <w:sz w:val="28"/>
          <w:szCs w:val="28"/>
        </w:rPr>
        <w:t>содержащимися в настоящем кодексе.</w:t>
      </w:r>
    </w:p>
    <w:p w:rsidR="002357D5" w:rsidRPr="00D019EA" w:rsidRDefault="00C1066D" w:rsidP="00D019EA">
      <w:pPr>
        <w:numPr>
          <w:ilvl w:val="0"/>
          <w:numId w:val="6"/>
        </w:numPr>
        <w:tabs>
          <w:tab w:val="clear" w:pos="780"/>
          <w:tab w:val="num" w:pos="0"/>
        </w:tabs>
        <w:spacing w:line="360" w:lineRule="auto"/>
        <w:ind w:left="0" w:firstLine="709"/>
        <w:jc w:val="both"/>
        <w:rPr>
          <w:color w:val="000000"/>
          <w:sz w:val="28"/>
          <w:szCs w:val="28"/>
        </w:rPr>
      </w:pPr>
      <w:r w:rsidRPr="00D019EA">
        <w:rPr>
          <w:color w:val="000000"/>
          <w:sz w:val="28"/>
          <w:szCs w:val="28"/>
        </w:rPr>
        <w:t>К вещным, авторским или иным правоотношениям, возникающим из договора (договор о совместной деятельности, учредительный договор, авторский договор и другие), применяются положения настоящей главы, если иное не вытекает из законодательства, договора или существа правоотношения.</w:t>
      </w:r>
    </w:p>
    <w:p w:rsidR="00C1066D" w:rsidRPr="00D019EA" w:rsidRDefault="00C1066D" w:rsidP="00D019EA">
      <w:pPr>
        <w:spacing w:line="360" w:lineRule="auto"/>
        <w:ind w:firstLine="709"/>
        <w:jc w:val="both"/>
        <w:rPr>
          <w:b/>
          <w:bCs/>
          <w:color w:val="000000"/>
          <w:sz w:val="28"/>
          <w:szCs w:val="28"/>
        </w:rPr>
      </w:pPr>
      <w:r w:rsidRPr="00D019EA">
        <w:rPr>
          <w:b/>
          <w:bCs/>
          <w:color w:val="000000"/>
          <w:sz w:val="28"/>
          <w:szCs w:val="28"/>
        </w:rPr>
        <w:t>Свобода договора</w:t>
      </w:r>
    </w:p>
    <w:p w:rsidR="00C1066D" w:rsidRPr="00D019EA" w:rsidRDefault="00C1066D" w:rsidP="00D019EA">
      <w:pPr>
        <w:numPr>
          <w:ilvl w:val="0"/>
          <w:numId w:val="7"/>
        </w:numPr>
        <w:tabs>
          <w:tab w:val="clear" w:pos="720"/>
          <w:tab w:val="num" w:pos="0"/>
        </w:tabs>
        <w:spacing w:line="360" w:lineRule="auto"/>
        <w:ind w:left="0" w:firstLine="709"/>
        <w:jc w:val="both"/>
        <w:rPr>
          <w:color w:val="000000"/>
          <w:sz w:val="28"/>
          <w:szCs w:val="28"/>
        </w:rPr>
      </w:pPr>
      <w:r w:rsidRPr="00D019EA">
        <w:rPr>
          <w:color w:val="000000"/>
          <w:sz w:val="28"/>
          <w:szCs w:val="28"/>
        </w:rPr>
        <w:t>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заключать договор предусмотрена настоящим Кодексом, законодательными актами, или добровольно принятым обязательством.</w:t>
      </w:r>
    </w:p>
    <w:p w:rsidR="00C1066D" w:rsidRPr="00D019EA" w:rsidRDefault="00C1066D" w:rsidP="00D019EA">
      <w:pPr>
        <w:numPr>
          <w:ilvl w:val="0"/>
          <w:numId w:val="7"/>
        </w:numPr>
        <w:tabs>
          <w:tab w:val="clear" w:pos="720"/>
          <w:tab w:val="num" w:pos="0"/>
        </w:tabs>
        <w:spacing w:line="360" w:lineRule="auto"/>
        <w:ind w:left="0" w:firstLine="709"/>
        <w:jc w:val="both"/>
        <w:rPr>
          <w:color w:val="000000"/>
          <w:sz w:val="28"/>
          <w:szCs w:val="28"/>
        </w:rPr>
      </w:pPr>
      <w:r w:rsidRPr="00D019EA">
        <w:rPr>
          <w:color w:val="000000"/>
          <w:sz w:val="28"/>
          <w:szCs w:val="28"/>
        </w:rPr>
        <w:t>Стороны могут заключить договор, как предусмотренный, так и не предусмотренный законодательством.</w:t>
      </w:r>
    </w:p>
    <w:p w:rsidR="00C1066D" w:rsidRPr="00D019EA" w:rsidRDefault="008A4C23" w:rsidP="00D019EA">
      <w:pPr>
        <w:spacing w:line="360" w:lineRule="auto"/>
        <w:ind w:firstLine="709"/>
        <w:jc w:val="both"/>
        <w:rPr>
          <w:b/>
          <w:bCs/>
          <w:color w:val="000000"/>
          <w:sz w:val="28"/>
          <w:szCs w:val="28"/>
        </w:rPr>
      </w:pPr>
      <w:r w:rsidRPr="00D019EA">
        <w:rPr>
          <w:b/>
          <w:bCs/>
          <w:color w:val="000000"/>
          <w:sz w:val="28"/>
          <w:szCs w:val="28"/>
        </w:rPr>
        <w:t>Договор и законодательство</w:t>
      </w:r>
    </w:p>
    <w:p w:rsidR="008A4C23" w:rsidRPr="00D019EA" w:rsidRDefault="008A4C23" w:rsidP="00D019EA">
      <w:pPr>
        <w:numPr>
          <w:ilvl w:val="0"/>
          <w:numId w:val="8"/>
        </w:numPr>
        <w:tabs>
          <w:tab w:val="clear" w:pos="720"/>
          <w:tab w:val="num" w:pos="0"/>
        </w:tabs>
        <w:spacing w:line="360" w:lineRule="auto"/>
        <w:ind w:left="0" w:firstLine="709"/>
        <w:jc w:val="both"/>
        <w:rPr>
          <w:color w:val="000000"/>
          <w:sz w:val="28"/>
          <w:szCs w:val="28"/>
        </w:rPr>
      </w:pPr>
      <w:r w:rsidRPr="00D019EA">
        <w:rPr>
          <w:color w:val="000000"/>
          <w:sz w:val="28"/>
          <w:szCs w:val="28"/>
        </w:rPr>
        <w:t>Договор должен соответствовать обязательным для сторон правилам, установленным законодательством (императивным нормам), действующим в момент его заключения.</w:t>
      </w:r>
    </w:p>
    <w:p w:rsidR="008A4C23" w:rsidRPr="00D019EA" w:rsidRDefault="008A4C23" w:rsidP="00D019EA">
      <w:pPr>
        <w:numPr>
          <w:ilvl w:val="0"/>
          <w:numId w:val="8"/>
        </w:numPr>
        <w:tabs>
          <w:tab w:val="clear" w:pos="720"/>
          <w:tab w:val="num" w:pos="0"/>
        </w:tabs>
        <w:spacing w:line="360" w:lineRule="auto"/>
        <w:ind w:left="0" w:firstLine="709"/>
        <w:jc w:val="both"/>
        <w:rPr>
          <w:color w:val="000000"/>
          <w:sz w:val="28"/>
          <w:szCs w:val="28"/>
        </w:rPr>
      </w:pPr>
      <w:r w:rsidRPr="00D019EA">
        <w:rPr>
          <w:color w:val="000000"/>
          <w:sz w:val="28"/>
          <w:szCs w:val="28"/>
        </w:rPr>
        <w:t>Если после заключения договора законодательством устанавливаются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законодательством установлено, что его действие распространяется на отношения, возникающие из ранее заключенных договоров.</w:t>
      </w:r>
    </w:p>
    <w:p w:rsidR="002357D5" w:rsidRPr="00D019EA" w:rsidRDefault="008A4C23" w:rsidP="00D019EA">
      <w:pPr>
        <w:spacing w:line="360" w:lineRule="auto"/>
        <w:ind w:firstLine="709"/>
        <w:jc w:val="both"/>
        <w:rPr>
          <w:b/>
          <w:bCs/>
          <w:color w:val="000000"/>
          <w:sz w:val="28"/>
          <w:szCs w:val="28"/>
        </w:rPr>
      </w:pPr>
      <w:r w:rsidRPr="00D019EA">
        <w:rPr>
          <w:b/>
          <w:bCs/>
          <w:color w:val="000000"/>
          <w:sz w:val="28"/>
          <w:szCs w:val="28"/>
        </w:rPr>
        <w:t>Действие договора</w:t>
      </w:r>
    </w:p>
    <w:p w:rsidR="008A4C23" w:rsidRPr="00D019EA" w:rsidRDefault="009913F2" w:rsidP="00D019EA">
      <w:pPr>
        <w:numPr>
          <w:ilvl w:val="0"/>
          <w:numId w:val="9"/>
        </w:numPr>
        <w:tabs>
          <w:tab w:val="clear" w:pos="720"/>
          <w:tab w:val="num" w:pos="0"/>
        </w:tabs>
        <w:spacing w:line="360" w:lineRule="auto"/>
        <w:ind w:left="0" w:firstLine="709"/>
        <w:jc w:val="both"/>
        <w:rPr>
          <w:color w:val="000000"/>
          <w:sz w:val="28"/>
          <w:szCs w:val="28"/>
        </w:rPr>
      </w:pPr>
      <w:r w:rsidRPr="00D019EA">
        <w:rPr>
          <w:color w:val="000000"/>
          <w:sz w:val="28"/>
          <w:szCs w:val="28"/>
        </w:rPr>
        <w:t>Договор вступает в силу и становится обязательным для сторон с момента его заключения.</w:t>
      </w:r>
    </w:p>
    <w:p w:rsidR="009913F2" w:rsidRPr="00D019EA" w:rsidRDefault="009913F2" w:rsidP="00D019EA">
      <w:pPr>
        <w:numPr>
          <w:ilvl w:val="0"/>
          <w:numId w:val="9"/>
        </w:numPr>
        <w:tabs>
          <w:tab w:val="clear" w:pos="720"/>
          <w:tab w:val="num" w:pos="0"/>
        </w:tabs>
        <w:spacing w:line="360" w:lineRule="auto"/>
        <w:ind w:left="0" w:firstLine="709"/>
        <w:jc w:val="both"/>
        <w:rPr>
          <w:color w:val="000000"/>
          <w:sz w:val="28"/>
          <w:szCs w:val="28"/>
        </w:rPr>
      </w:pPr>
      <w:r w:rsidRPr="00D019EA">
        <w:rPr>
          <w:color w:val="000000"/>
          <w:sz w:val="28"/>
          <w:szCs w:val="28"/>
        </w:rPr>
        <w:t>Стороны впра</w:t>
      </w:r>
      <w:r w:rsidR="000B5BD5" w:rsidRPr="00D019EA">
        <w:rPr>
          <w:color w:val="000000"/>
          <w:sz w:val="28"/>
          <w:szCs w:val="28"/>
        </w:rPr>
        <w:t>ве установить, что условия заключенного ими договора применяются</w:t>
      </w:r>
      <w:r w:rsidR="00176ECE" w:rsidRPr="00D019EA">
        <w:rPr>
          <w:color w:val="000000"/>
          <w:sz w:val="28"/>
          <w:szCs w:val="28"/>
        </w:rPr>
        <w:t xml:space="preserve"> к их отношениям, возникшим до заключения договора.</w:t>
      </w:r>
    </w:p>
    <w:p w:rsidR="00176ECE" w:rsidRPr="00D019EA" w:rsidRDefault="00176ECE" w:rsidP="00D019EA">
      <w:pPr>
        <w:numPr>
          <w:ilvl w:val="0"/>
          <w:numId w:val="9"/>
        </w:numPr>
        <w:tabs>
          <w:tab w:val="clear" w:pos="720"/>
          <w:tab w:val="num" w:pos="0"/>
        </w:tabs>
        <w:spacing w:line="360" w:lineRule="auto"/>
        <w:ind w:left="0" w:firstLine="709"/>
        <w:jc w:val="both"/>
        <w:rPr>
          <w:color w:val="000000"/>
          <w:sz w:val="28"/>
          <w:szCs w:val="28"/>
        </w:rPr>
      </w:pPr>
      <w:r w:rsidRPr="00D019EA">
        <w:rPr>
          <w:color w:val="000000"/>
          <w:sz w:val="28"/>
          <w:szCs w:val="28"/>
        </w:rPr>
        <w:t>Если законодательством или договором предусмотрен срок действия договора, окончание этого срока влечет прекращение обязательств сторон по договору.</w:t>
      </w:r>
    </w:p>
    <w:p w:rsidR="00176ECE" w:rsidRPr="00D019EA" w:rsidRDefault="00176ECE" w:rsidP="00D019EA">
      <w:pPr>
        <w:spacing w:line="360" w:lineRule="auto"/>
        <w:ind w:firstLine="709"/>
        <w:jc w:val="both"/>
        <w:rPr>
          <w:color w:val="000000"/>
          <w:sz w:val="28"/>
          <w:szCs w:val="28"/>
        </w:rPr>
      </w:pPr>
      <w:r w:rsidRPr="00D019EA">
        <w:rPr>
          <w:color w:val="000000"/>
          <w:sz w:val="28"/>
          <w:szCs w:val="28"/>
        </w:rPr>
        <w:t>Договор, в котором отсутствует указание на срок го действия, признается действующим до определенного в нем момента окончания исполнения сторонами обязательства.</w:t>
      </w:r>
    </w:p>
    <w:p w:rsidR="00176ECE" w:rsidRPr="00D019EA" w:rsidRDefault="00176ECE" w:rsidP="00D019EA">
      <w:pPr>
        <w:numPr>
          <w:ilvl w:val="0"/>
          <w:numId w:val="9"/>
        </w:numPr>
        <w:spacing w:line="360" w:lineRule="auto"/>
        <w:ind w:left="0" w:firstLine="709"/>
        <w:jc w:val="both"/>
        <w:rPr>
          <w:color w:val="000000"/>
          <w:sz w:val="28"/>
          <w:szCs w:val="28"/>
        </w:rPr>
      </w:pPr>
      <w:r w:rsidRPr="00D019EA">
        <w:rPr>
          <w:color w:val="000000"/>
          <w:sz w:val="28"/>
          <w:szCs w:val="28"/>
        </w:rPr>
        <w:t>окончание срока действия договора не освобождает стороны от ответственности за его нарушение, имевшее место до истечения этого срока.</w:t>
      </w:r>
    </w:p>
    <w:p w:rsidR="00D019EA" w:rsidRDefault="00974343" w:rsidP="00D019EA">
      <w:pPr>
        <w:spacing w:line="360" w:lineRule="auto"/>
        <w:ind w:firstLine="709"/>
        <w:jc w:val="both"/>
        <w:rPr>
          <w:color w:val="000000"/>
          <w:sz w:val="28"/>
          <w:szCs w:val="28"/>
        </w:rPr>
      </w:pPr>
      <w:r w:rsidRPr="00D019EA">
        <w:rPr>
          <w:color w:val="000000"/>
          <w:sz w:val="28"/>
          <w:szCs w:val="28"/>
        </w:rPr>
        <w:t>Офертой признается предложение о заключении договора, сделанное одному или нескольким конкретным лица, если оно достаточно определено и выражает намерение лица, сделавшего предложение, считать себя связанным в случае его принятия (акцепта).</w:t>
      </w:r>
    </w:p>
    <w:p w:rsidR="00974343" w:rsidRPr="00D019EA" w:rsidRDefault="00974343" w:rsidP="00D019EA">
      <w:pPr>
        <w:spacing w:line="360" w:lineRule="auto"/>
        <w:ind w:firstLine="709"/>
        <w:jc w:val="both"/>
        <w:rPr>
          <w:color w:val="000000"/>
          <w:sz w:val="28"/>
          <w:szCs w:val="28"/>
        </w:rPr>
      </w:pPr>
      <w:r w:rsidRPr="00D019EA">
        <w:rPr>
          <w:color w:val="000000"/>
          <w:sz w:val="28"/>
          <w:szCs w:val="28"/>
        </w:rPr>
        <w:t xml:space="preserve">Акцептом признается ответ лица, которому адресована оферта, о ее принятии. </w:t>
      </w:r>
      <w:r w:rsidR="00246522" w:rsidRPr="00D019EA">
        <w:rPr>
          <w:color w:val="000000"/>
          <w:sz w:val="28"/>
          <w:szCs w:val="28"/>
        </w:rPr>
        <w:t>А</w:t>
      </w:r>
      <w:r w:rsidRPr="00D019EA">
        <w:rPr>
          <w:color w:val="000000"/>
          <w:sz w:val="28"/>
          <w:szCs w:val="28"/>
        </w:rPr>
        <w:t xml:space="preserve">кцепт должен быть </w:t>
      </w:r>
      <w:r w:rsidR="00246522" w:rsidRPr="00D019EA">
        <w:rPr>
          <w:color w:val="000000"/>
          <w:sz w:val="28"/>
          <w:szCs w:val="28"/>
        </w:rPr>
        <w:t>полным и безоговорочным.</w:t>
      </w:r>
    </w:p>
    <w:p w:rsidR="00176ECE" w:rsidRPr="00D019EA" w:rsidRDefault="00176ECE" w:rsidP="00D019EA">
      <w:pPr>
        <w:spacing w:line="360" w:lineRule="auto"/>
        <w:ind w:firstLine="709"/>
        <w:jc w:val="both"/>
        <w:rPr>
          <w:b/>
          <w:bCs/>
          <w:color w:val="000000"/>
          <w:sz w:val="28"/>
          <w:szCs w:val="28"/>
        </w:rPr>
      </w:pPr>
      <w:r w:rsidRPr="00D019EA">
        <w:rPr>
          <w:b/>
          <w:bCs/>
          <w:color w:val="000000"/>
          <w:sz w:val="28"/>
          <w:szCs w:val="28"/>
        </w:rPr>
        <w:t>Порядок заключения договора</w:t>
      </w:r>
    </w:p>
    <w:p w:rsidR="00176ECE" w:rsidRPr="00D019EA" w:rsidRDefault="00176ECE" w:rsidP="00D019EA">
      <w:pPr>
        <w:numPr>
          <w:ilvl w:val="0"/>
          <w:numId w:val="10"/>
        </w:numPr>
        <w:tabs>
          <w:tab w:val="clear" w:pos="720"/>
          <w:tab w:val="num" w:pos="0"/>
        </w:tabs>
        <w:spacing w:line="360" w:lineRule="auto"/>
        <w:ind w:left="0" w:firstLine="709"/>
        <w:jc w:val="both"/>
        <w:rPr>
          <w:color w:val="000000"/>
          <w:sz w:val="28"/>
          <w:szCs w:val="28"/>
        </w:rPr>
      </w:pPr>
      <w:r w:rsidRPr="00D019EA">
        <w:rPr>
          <w:color w:val="000000"/>
          <w:sz w:val="28"/>
          <w:szCs w:val="28"/>
        </w:rPr>
        <w:t>Когда оферта содержит срок для акцепта, договор считается заключенным, если акцепт получен лицом, направившим оферт, в пределах указанного в ней срока.</w:t>
      </w:r>
    </w:p>
    <w:p w:rsidR="00176ECE" w:rsidRPr="00D019EA" w:rsidRDefault="00176ECE" w:rsidP="00D019EA">
      <w:pPr>
        <w:numPr>
          <w:ilvl w:val="0"/>
          <w:numId w:val="10"/>
        </w:numPr>
        <w:tabs>
          <w:tab w:val="clear" w:pos="720"/>
          <w:tab w:val="num" w:pos="0"/>
        </w:tabs>
        <w:spacing w:line="360" w:lineRule="auto"/>
        <w:ind w:left="0" w:firstLine="709"/>
        <w:jc w:val="both"/>
        <w:rPr>
          <w:color w:val="000000"/>
          <w:sz w:val="28"/>
          <w:szCs w:val="28"/>
        </w:rPr>
      </w:pPr>
      <w:r w:rsidRPr="00D019EA">
        <w:rPr>
          <w:color w:val="000000"/>
          <w:sz w:val="28"/>
          <w:szCs w:val="28"/>
        </w:rPr>
        <w:t xml:space="preserve">Когда письменная оферта не содержит срока для акцепта, договор считается заключенным, если акцепт </w:t>
      </w:r>
      <w:r w:rsidR="00774DA4" w:rsidRPr="00D019EA">
        <w:rPr>
          <w:color w:val="000000"/>
          <w:sz w:val="28"/>
          <w:szCs w:val="28"/>
        </w:rPr>
        <w:t>получен лицом направившим оферту, до окончания срока, установленного законодательством, а если такой срок не установлен, - в течении нормально необходимого для этого времени.</w:t>
      </w:r>
    </w:p>
    <w:p w:rsidR="00774DA4" w:rsidRPr="00D019EA" w:rsidRDefault="00774DA4" w:rsidP="00D019EA">
      <w:pPr>
        <w:spacing w:line="360" w:lineRule="auto"/>
        <w:ind w:firstLine="709"/>
        <w:jc w:val="both"/>
        <w:rPr>
          <w:color w:val="000000"/>
          <w:sz w:val="28"/>
          <w:szCs w:val="28"/>
        </w:rPr>
      </w:pPr>
      <w:r w:rsidRPr="00D019EA">
        <w:rPr>
          <w:color w:val="000000"/>
          <w:sz w:val="28"/>
          <w:szCs w:val="28"/>
        </w:rPr>
        <w:t>Когда оферта сделана устно без указания срока для акцепта, договор считается заключенным, если другая сторона немедленно заявила об ее акцепте.</w:t>
      </w:r>
    </w:p>
    <w:p w:rsidR="00774DA4" w:rsidRPr="00D019EA" w:rsidRDefault="00774DA4" w:rsidP="00D019EA">
      <w:pPr>
        <w:numPr>
          <w:ilvl w:val="0"/>
          <w:numId w:val="10"/>
        </w:numPr>
        <w:tabs>
          <w:tab w:val="clear" w:pos="720"/>
          <w:tab w:val="num" w:pos="0"/>
        </w:tabs>
        <w:spacing w:line="360" w:lineRule="auto"/>
        <w:ind w:left="0" w:firstLine="709"/>
        <w:jc w:val="both"/>
        <w:rPr>
          <w:color w:val="000000"/>
          <w:sz w:val="28"/>
          <w:szCs w:val="28"/>
        </w:rPr>
      </w:pPr>
      <w:r w:rsidRPr="00D019EA">
        <w:rPr>
          <w:color w:val="000000"/>
          <w:sz w:val="28"/>
          <w:szCs w:val="28"/>
        </w:rPr>
        <w:t>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774DA4" w:rsidRPr="00D019EA" w:rsidRDefault="00774DA4" w:rsidP="00D019EA">
      <w:pPr>
        <w:numPr>
          <w:ilvl w:val="0"/>
          <w:numId w:val="10"/>
        </w:numPr>
        <w:tabs>
          <w:tab w:val="clear" w:pos="720"/>
          <w:tab w:val="num" w:pos="0"/>
        </w:tabs>
        <w:spacing w:line="360" w:lineRule="auto"/>
        <w:ind w:left="0" w:firstLine="709"/>
        <w:jc w:val="both"/>
        <w:rPr>
          <w:color w:val="000000"/>
          <w:sz w:val="28"/>
          <w:szCs w:val="28"/>
        </w:rPr>
      </w:pPr>
      <w:r w:rsidRPr="00D019EA">
        <w:rPr>
          <w:color w:val="000000"/>
          <w:sz w:val="28"/>
          <w:szCs w:val="28"/>
        </w:rPr>
        <w:t>Ответ о согласии заключить договор на иных, чем предложено в оферте условиях, не является акцептом.</w:t>
      </w:r>
    </w:p>
    <w:p w:rsidR="00774DA4" w:rsidRPr="00D019EA" w:rsidRDefault="00774DA4" w:rsidP="00D019EA">
      <w:pPr>
        <w:spacing w:line="360" w:lineRule="auto"/>
        <w:ind w:firstLine="709"/>
        <w:jc w:val="both"/>
        <w:rPr>
          <w:color w:val="000000"/>
          <w:sz w:val="28"/>
          <w:szCs w:val="28"/>
        </w:rPr>
      </w:pPr>
      <w:r w:rsidRPr="00D019EA">
        <w:rPr>
          <w:color w:val="000000"/>
          <w:sz w:val="28"/>
          <w:szCs w:val="28"/>
        </w:rPr>
        <w:t xml:space="preserve">Такой ответ признается отказом от </w:t>
      </w:r>
      <w:r w:rsidR="00974343" w:rsidRPr="00D019EA">
        <w:rPr>
          <w:color w:val="000000"/>
          <w:sz w:val="28"/>
          <w:szCs w:val="28"/>
        </w:rPr>
        <w:t>оферты и</w:t>
      </w:r>
      <w:r w:rsidRPr="00D019EA">
        <w:rPr>
          <w:color w:val="000000"/>
          <w:sz w:val="28"/>
          <w:szCs w:val="28"/>
        </w:rPr>
        <w:t xml:space="preserve"> в то же время новой офертой.</w:t>
      </w:r>
    </w:p>
    <w:p w:rsidR="00246522" w:rsidRPr="00D019EA" w:rsidRDefault="00246522" w:rsidP="00D019EA">
      <w:pPr>
        <w:spacing w:line="360" w:lineRule="auto"/>
        <w:ind w:firstLine="709"/>
        <w:jc w:val="both"/>
        <w:rPr>
          <w:color w:val="000000"/>
          <w:sz w:val="28"/>
          <w:szCs w:val="28"/>
        </w:rPr>
      </w:pPr>
    </w:p>
    <w:p w:rsidR="00D019EA" w:rsidRDefault="00246522" w:rsidP="00D019EA">
      <w:pPr>
        <w:numPr>
          <w:ilvl w:val="0"/>
          <w:numId w:val="8"/>
        </w:numPr>
        <w:spacing w:line="360" w:lineRule="auto"/>
        <w:ind w:left="0" w:firstLine="709"/>
        <w:jc w:val="both"/>
        <w:rPr>
          <w:b/>
          <w:bCs/>
          <w:color w:val="000000"/>
          <w:sz w:val="28"/>
          <w:szCs w:val="28"/>
        </w:rPr>
      </w:pPr>
      <w:r w:rsidRPr="00D019EA">
        <w:rPr>
          <w:b/>
          <w:bCs/>
          <w:color w:val="000000"/>
          <w:sz w:val="28"/>
          <w:szCs w:val="28"/>
        </w:rPr>
        <w:t>Прием на работу, перевод на д</w:t>
      </w:r>
      <w:r w:rsidR="00D019EA" w:rsidRPr="00D019EA">
        <w:rPr>
          <w:b/>
          <w:bCs/>
          <w:color w:val="000000"/>
          <w:sz w:val="28"/>
          <w:szCs w:val="28"/>
        </w:rPr>
        <w:t xml:space="preserve">ругую работу рабочих и </w:t>
      </w:r>
    </w:p>
    <w:p w:rsidR="00246522" w:rsidRPr="00D019EA" w:rsidRDefault="00D019EA" w:rsidP="00D019EA">
      <w:pPr>
        <w:spacing w:line="360" w:lineRule="auto"/>
        <w:ind w:firstLine="709"/>
        <w:jc w:val="both"/>
        <w:rPr>
          <w:b/>
          <w:bCs/>
          <w:color w:val="000000"/>
          <w:sz w:val="28"/>
          <w:szCs w:val="28"/>
        </w:rPr>
      </w:pPr>
      <w:r w:rsidRPr="00D019EA">
        <w:rPr>
          <w:b/>
          <w:bCs/>
          <w:color w:val="000000"/>
          <w:sz w:val="28"/>
          <w:szCs w:val="28"/>
        </w:rPr>
        <w:t>служащих</w:t>
      </w:r>
    </w:p>
    <w:p w:rsidR="00246522" w:rsidRPr="00D019EA" w:rsidRDefault="00246522" w:rsidP="00D019EA">
      <w:pPr>
        <w:spacing w:line="360" w:lineRule="auto"/>
        <w:ind w:firstLine="709"/>
        <w:jc w:val="both"/>
        <w:rPr>
          <w:color w:val="000000"/>
          <w:sz w:val="28"/>
          <w:szCs w:val="28"/>
        </w:rPr>
      </w:pPr>
    </w:p>
    <w:p w:rsidR="00D019EA" w:rsidRDefault="00246522" w:rsidP="00D019EA">
      <w:pPr>
        <w:spacing w:line="360" w:lineRule="auto"/>
        <w:ind w:firstLine="709"/>
        <w:jc w:val="both"/>
        <w:rPr>
          <w:color w:val="000000"/>
          <w:sz w:val="28"/>
          <w:szCs w:val="28"/>
        </w:rPr>
      </w:pPr>
      <w:r w:rsidRPr="00D019EA">
        <w:rPr>
          <w:color w:val="000000"/>
          <w:sz w:val="28"/>
          <w:szCs w:val="28"/>
        </w:rPr>
        <w:t>Возраст</w:t>
      </w:r>
      <w:r w:rsidR="00D019EA">
        <w:rPr>
          <w:color w:val="000000"/>
          <w:sz w:val="28"/>
          <w:szCs w:val="28"/>
        </w:rPr>
        <w:t>,</w:t>
      </w:r>
      <w:r w:rsidRPr="00D019EA">
        <w:rPr>
          <w:color w:val="000000"/>
          <w:sz w:val="28"/>
          <w:szCs w:val="28"/>
        </w:rPr>
        <w:t xml:space="preserve"> с которого допускается прием на работу</w:t>
      </w:r>
    </w:p>
    <w:p w:rsidR="00246522" w:rsidRPr="00D019EA" w:rsidRDefault="002D4DAF" w:rsidP="00D019EA">
      <w:pPr>
        <w:numPr>
          <w:ilvl w:val="0"/>
          <w:numId w:val="12"/>
        </w:numPr>
        <w:tabs>
          <w:tab w:val="clear" w:pos="720"/>
          <w:tab w:val="num" w:pos="0"/>
        </w:tabs>
        <w:spacing w:line="360" w:lineRule="auto"/>
        <w:ind w:left="0" w:firstLine="709"/>
        <w:jc w:val="both"/>
        <w:rPr>
          <w:color w:val="000000"/>
          <w:sz w:val="28"/>
          <w:szCs w:val="28"/>
        </w:rPr>
      </w:pPr>
      <w:r w:rsidRPr="00D019EA">
        <w:rPr>
          <w:color w:val="000000"/>
          <w:sz w:val="28"/>
          <w:szCs w:val="28"/>
        </w:rPr>
        <w:t>З</w:t>
      </w:r>
      <w:r w:rsidR="00246522" w:rsidRPr="00D019EA">
        <w:rPr>
          <w:color w:val="000000"/>
          <w:sz w:val="28"/>
          <w:szCs w:val="28"/>
        </w:rPr>
        <w:t>аключение индивидуального трудового договора допускается с лицами, достигшими шестнадцатилетнего возраста.</w:t>
      </w:r>
    </w:p>
    <w:p w:rsidR="00246522" w:rsidRPr="00D019EA" w:rsidRDefault="002D4DAF" w:rsidP="00D019EA">
      <w:pPr>
        <w:numPr>
          <w:ilvl w:val="0"/>
          <w:numId w:val="12"/>
        </w:numPr>
        <w:tabs>
          <w:tab w:val="clear" w:pos="720"/>
          <w:tab w:val="num" w:pos="0"/>
        </w:tabs>
        <w:spacing w:line="360" w:lineRule="auto"/>
        <w:ind w:left="0" w:firstLine="709"/>
        <w:jc w:val="both"/>
        <w:rPr>
          <w:color w:val="000000"/>
          <w:sz w:val="28"/>
          <w:szCs w:val="28"/>
        </w:rPr>
      </w:pPr>
      <w:r w:rsidRPr="00D019EA">
        <w:rPr>
          <w:color w:val="000000"/>
          <w:sz w:val="28"/>
          <w:szCs w:val="28"/>
        </w:rPr>
        <w:t>В случаях получения среднего образования либо оставления общеобразовательного учебного заведения индивидуальный трудовой договор могут заключать лица, достигшие пятнадцати лет с согласия родителей или опекуна, попечителя.</w:t>
      </w:r>
    </w:p>
    <w:p w:rsidR="002D4DAF" w:rsidRPr="00D019EA" w:rsidRDefault="002D4DAF" w:rsidP="00D019EA">
      <w:pPr>
        <w:numPr>
          <w:ilvl w:val="0"/>
          <w:numId w:val="12"/>
        </w:numPr>
        <w:tabs>
          <w:tab w:val="clear" w:pos="720"/>
          <w:tab w:val="num" w:pos="0"/>
        </w:tabs>
        <w:spacing w:line="360" w:lineRule="auto"/>
        <w:ind w:left="0" w:firstLine="709"/>
        <w:jc w:val="both"/>
        <w:rPr>
          <w:color w:val="000000"/>
          <w:sz w:val="28"/>
          <w:szCs w:val="28"/>
        </w:rPr>
      </w:pPr>
      <w:r w:rsidRPr="00D019EA">
        <w:rPr>
          <w:color w:val="000000"/>
          <w:sz w:val="28"/>
          <w:szCs w:val="28"/>
        </w:rPr>
        <w:t>С согласия одного из родителей (опекуна, попечителя) индивидуальный трудовой договор может быть заключен с учащимся, достигшим четырнадцатилетнего возраста, для выполнения работы в свободное от учебы время, не причиняющей вреда здоровью и не нарушающий процесса обучения.</w:t>
      </w:r>
    </w:p>
    <w:p w:rsidR="002D4DAF" w:rsidRPr="00D019EA" w:rsidRDefault="002D4DAF" w:rsidP="00D019EA">
      <w:pPr>
        <w:numPr>
          <w:ilvl w:val="0"/>
          <w:numId w:val="12"/>
        </w:numPr>
        <w:tabs>
          <w:tab w:val="clear" w:pos="720"/>
          <w:tab w:val="num" w:pos="0"/>
        </w:tabs>
        <w:spacing w:line="360" w:lineRule="auto"/>
        <w:ind w:left="0" w:firstLine="709"/>
        <w:jc w:val="both"/>
        <w:rPr>
          <w:color w:val="000000"/>
          <w:sz w:val="28"/>
          <w:szCs w:val="28"/>
        </w:rPr>
      </w:pPr>
      <w:r w:rsidRPr="00D019EA">
        <w:rPr>
          <w:color w:val="000000"/>
          <w:sz w:val="28"/>
          <w:szCs w:val="28"/>
        </w:rPr>
        <w:t>Согласие (опекуна, попечителя) дается в письменной форме (заявление), при этом родители (опекун, попечитель)наряду с несовершеннолетним подписывают индивидуальный трудовой договор.</w:t>
      </w:r>
    </w:p>
    <w:p w:rsidR="002D4DAF" w:rsidRPr="00D019EA" w:rsidRDefault="002D4DAF" w:rsidP="00D019EA">
      <w:pPr>
        <w:numPr>
          <w:ilvl w:val="0"/>
          <w:numId w:val="12"/>
        </w:numPr>
        <w:tabs>
          <w:tab w:val="clear" w:pos="720"/>
          <w:tab w:val="num" w:pos="0"/>
        </w:tabs>
        <w:spacing w:line="360" w:lineRule="auto"/>
        <w:ind w:left="0" w:firstLine="709"/>
        <w:jc w:val="both"/>
        <w:rPr>
          <w:color w:val="000000"/>
          <w:sz w:val="28"/>
          <w:szCs w:val="28"/>
        </w:rPr>
      </w:pPr>
      <w:r w:rsidRPr="00D019EA">
        <w:rPr>
          <w:color w:val="000000"/>
          <w:sz w:val="28"/>
          <w:szCs w:val="28"/>
        </w:rPr>
        <w:t xml:space="preserve">Не допускается прием на тяжелые физические работы и работы с вредными </w:t>
      </w:r>
      <w:r w:rsidR="00485010" w:rsidRPr="00D019EA">
        <w:rPr>
          <w:color w:val="000000"/>
          <w:sz w:val="28"/>
          <w:szCs w:val="28"/>
        </w:rPr>
        <w:t>(или) опасными условиями труда лиц моложе восемнадцати лет.</w:t>
      </w:r>
    </w:p>
    <w:p w:rsidR="00485010" w:rsidRPr="00D019EA" w:rsidRDefault="00485010" w:rsidP="00D019EA">
      <w:pPr>
        <w:tabs>
          <w:tab w:val="num" w:pos="0"/>
        </w:tabs>
        <w:spacing w:line="360" w:lineRule="auto"/>
        <w:ind w:firstLine="709"/>
        <w:jc w:val="both"/>
        <w:rPr>
          <w:b/>
          <w:bCs/>
          <w:color w:val="000000"/>
          <w:sz w:val="28"/>
          <w:szCs w:val="28"/>
        </w:rPr>
      </w:pPr>
      <w:r w:rsidRPr="00D019EA">
        <w:rPr>
          <w:b/>
          <w:bCs/>
          <w:color w:val="000000"/>
          <w:sz w:val="28"/>
          <w:szCs w:val="28"/>
        </w:rPr>
        <w:t>Заключение индивидуального трудового договора</w:t>
      </w:r>
    </w:p>
    <w:p w:rsidR="00D019EA" w:rsidRDefault="00485010" w:rsidP="00D019EA">
      <w:pPr>
        <w:numPr>
          <w:ilvl w:val="0"/>
          <w:numId w:val="13"/>
        </w:numPr>
        <w:tabs>
          <w:tab w:val="clear" w:pos="1110"/>
          <w:tab w:val="num" w:pos="0"/>
        </w:tabs>
        <w:spacing w:line="360" w:lineRule="auto"/>
        <w:ind w:left="0" w:firstLine="709"/>
        <w:jc w:val="both"/>
        <w:rPr>
          <w:color w:val="000000"/>
          <w:sz w:val="28"/>
          <w:szCs w:val="28"/>
        </w:rPr>
      </w:pPr>
      <w:r w:rsidRPr="00D019EA">
        <w:rPr>
          <w:color w:val="000000"/>
          <w:sz w:val="28"/>
          <w:szCs w:val="28"/>
        </w:rPr>
        <w:t xml:space="preserve">Индивидуальный трудовой договор заключается в письменной форме, составляется не менее чем в двух экземплярах и подписывается сторонами. Один экземпляр индивидуального трудового договора передается работнику после </w:t>
      </w:r>
      <w:r w:rsidR="00D7140D" w:rsidRPr="00D019EA">
        <w:rPr>
          <w:color w:val="000000"/>
          <w:sz w:val="28"/>
          <w:szCs w:val="28"/>
        </w:rPr>
        <w:t>подписания сторонами.</w:t>
      </w:r>
    </w:p>
    <w:p w:rsidR="00D7140D" w:rsidRPr="00D019EA" w:rsidRDefault="00D7140D" w:rsidP="00D019EA">
      <w:pPr>
        <w:numPr>
          <w:ilvl w:val="0"/>
          <w:numId w:val="13"/>
        </w:numPr>
        <w:tabs>
          <w:tab w:val="clear" w:pos="1110"/>
          <w:tab w:val="num" w:pos="0"/>
        </w:tabs>
        <w:spacing w:line="360" w:lineRule="auto"/>
        <w:ind w:left="0" w:firstLine="709"/>
        <w:jc w:val="both"/>
        <w:rPr>
          <w:color w:val="000000"/>
          <w:sz w:val="28"/>
          <w:szCs w:val="28"/>
        </w:rPr>
      </w:pPr>
      <w:r w:rsidRPr="00D019EA">
        <w:rPr>
          <w:color w:val="000000"/>
          <w:sz w:val="28"/>
          <w:szCs w:val="28"/>
        </w:rPr>
        <w:t>Началом выполнения трудовых функций работника считается дата начала работы, указания в индивидуальном трудовом договоре.</w:t>
      </w:r>
    </w:p>
    <w:p w:rsidR="00D7140D" w:rsidRPr="00D019EA" w:rsidRDefault="00D7140D" w:rsidP="00D019EA">
      <w:pPr>
        <w:spacing w:line="360" w:lineRule="auto"/>
        <w:ind w:firstLine="709"/>
        <w:jc w:val="both"/>
        <w:rPr>
          <w:color w:val="000000"/>
          <w:sz w:val="28"/>
          <w:szCs w:val="28"/>
        </w:rPr>
      </w:pPr>
      <w:r w:rsidRPr="00D019EA">
        <w:rPr>
          <w:color w:val="000000"/>
          <w:sz w:val="28"/>
          <w:szCs w:val="28"/>
        </w:rPr>
        <w:t xml:space="preserve">В случаях отсутствия и (или) неоформления надлежащим образом индивидуального трудового договора со стороны работодателя </w:t>
      </w:r>
      <w:r w:rsidR="008D42DA" w:rsidRPr="00D019EA">
        <w:rPr>
          <w:color w:val="000000"/>
          <w:sz w:val="28"/>
          <w:szCs w:val="28"/>
        </w:rPr>
        <w:t>действие индивидуального трудового договора начинается с фактического недопущения к работе.</w:t>
      </w:r>
    </w:p>
    <w:p w:rsidR="008D42DA" w:rsidRPr="00D019EA" w:rsidRDefault="008D42DA" w:rsidP="00D019EA">
      <w:pPr>
        <w:spacing w:line="360" w:lineRule="auto"/>
        <w:ind w:firstLine="709"/>
        <w:jc w:val="both"/>
        <w:rPr>
          <w:color w:val="000000"/>
          <w:sz w:val="28"/>
          <w:szCs w:val="28"/>
        </w:rPr>
      </w:pPr>
      <w:r w:rsidRPr="00D019EA">
        <w:rPr>
          <w:color w:val="000000"/>
          <w:sz w:val="28"/>
          <w:szCs w:val="28"/>
        </w:rPr>
        <w:t>3.</w:t>
      </w:r>
      <w:r w:rsidR="00D019EA">
        <w:rPr>
          <w:color w:val="000000"/>
          <w:sz w:val="28"/>
          <w:szCs w:val="28"/>
        </w:rPr>
        <w:t xml:space="preserve"> </w:t>
      </w:r>
      <w:r w:rsidRPr="00D019EA">
        <w:rPr>
          <w:color w:val="000000"/>
          <w:sz w:val="28"/>
          <w:szCs w:val="28"/>
        </w:rPr>
        <w:t>После заключения индивидуального трудового договора работодатель обязан издать приказ о приеме работника на работу, который доводится ему под расписку.</w:t>
      </w:r>
    </w:p>
    <w:p w:rsidR="008D42DA" w:rsidRPr="00D019EA" w:rsidRDefault="008D42DA" w:rsidP="00D019EA">
      <w:pPr>
        <w:spacing w:line="360" w:lineRule="auto"/>
        <w:ind w:firstLine="709"/>
        <w:jc w:val="both"/>
        <w:rPr>
          <w:color w:val="000000"/>
          <w:sz w:val="28"/>
          <w:szCs w:val="28"/>
        </w:rPr>
      </w:pPr>
      <w:r w:rsidRPr="00D019EA">
        <w:rPr>
          <w:color w:val="000000"/>
          <w:sz w:val="28"/>
          <w:szCs w:val="28"/>
        </w:rPr>
        <w:t>4.</w:t>
      </w:r>
      <w:r w:rsidR="00D019EA">
        <w:rPr>
          <w:color w:val="000000"/>
          <w:sz w:val="28"/>
          <w:szCs w:val="28"/>
        </w:rPr>
        <w:t xml:space="preserve"> </w:t>
      </w:r>
      <w:r w:rsidRPr="00D019EA">
        <w:rPr>
          <w:color w:val="000000"/>
          <w:sz w:val="28"/>
          <w:szCs w:val="28"/>
        </w:rPr>
        <w:t>Для заключения индивидуального трудового договора работодатель вправе потребовать документы, подтверждающие трудовую деятельность работника, удостоверение личности, (паспорт), свидетельство о присвоении социального индивидуального кода, пенсионный договор, свидетельство о рождении для лиц моложе шестнадцати лет, документ об образовании или профессиональной подготовке и иные документы, предусмотренные законодательством.</w:t>
      </w:r>
    </w:p>
    <w:p w:rsidR="008D42DA" w:rsidRPr="00D019EA" w:rsidRDefault="008D42DA" w:rsidP="00D019EA">
      <w:pPr>
        <w:spacing w:line="360" w:lineRule="auto"/>
        <w:ind w:firstLine="709"/>
        <w:jc w:val="both"/>
        <w:rPr>
          <w:color w:val="000000"/>
          <w:sz w:val="28"/>
          <w:szCs w:val="28"/>
        </w:rPr>
      </w:pPr>
      <w:r w:rsidRPr="00D019EA">
        <w:rPr>
          <w:color w:val="000000"/>
          <w:sz w:val="28"/>
          <w:szCs w:val="28"/>
        </w:rPr>
        <w:t>5.</w:t>
      </w:r>
      <w:r w:rsidR="00D019EA">
        <w:rPr>
          <w:color w:val="000000"/>
          <w:sz w:val="28"/>
          <w:szCs w:val="28"/>
        </w:rPr>
        <w:t xml:space="preserve"> </w:t>
      </w:r>
      <w:r w:rsidRPr="00D019EA">
        <w:rPr>
          <w:color w:val="000000"/>
          <w:sz w:val="28"/>
          <w:szCs w:val="28"/>
        </w:rPr>
        <w:t>Работник имеет право заключать с несколькими работодателями индивидуальные трудовые договоры, предусматривающие неполную продолжительность рабочего времени.</w:t>
      </w:r>
    </w:p>
    <w:p w:rsidR="008D42DA" w:rsidRPr="00D019EA" w:rsidRDefault="00094B36" w:rsidP="00D019EA">
      <w:pPr>
        <w:spacing w:line="360" w:lineRule="auto"/>
        <w:ind w:firstLine="709"/>
        <w:jc w:val="both"/>
        <w:rPr>
          <w:color w:val="000000"/>
          <w:sz w:val="28"/>
          <w:szCs w:val="28"/>
        </w:rPr>
      </w:pPr>
      <w:r w:rsidRPr="00D019EA">
        <w:rPr>
          <w:color w:val="000000"/>
          <w:sz w:val="28"/>
          <w:szCs w:val="28"/>
        </w:rPr>
        <w:t>6.</w:t>
      </w:r>
      <w:r w:rsidR="00D019EA">
        <w:rPr>
          <w:color w:val="000000"/>
          <w:sz w:val="28"/>
          <w:szCs w:val="28"/>
        </w:rPr>
        <w:t xml:space="preserve"> </w:t>
      </w:r>
      <w:r w:rsidRPr="00D019EA">
        <w:rPr>
          <w:color w:val="000000"/>
          <w:sz w:val="28"/>
          <w:szCs w:val="28"/>
        </w:rPr>
        <w:t>Индивидуальный трудовой договор с руководителем организации заключается собственником организации либо уполномоченным собственником лицом или органом на срок, установленный учредительными документами организации или соглашением сторон.</w:t>
      </w:r>
    </w:p>
    <w:p w:rsidR="00094B36" w:rsidRPr="00D019EA" w:rsidRDefault="00094B36" w:rsidP="00D019EA">
      <w:pPr>
        <w:spacing w:line="360" w:lineRule="auto"/>
        <w:ind w:firstLine="709"/>
        <w:jc w:val="both"/>
        <w:rPr>
          <w:color w:val="000000"/>
          <w:sz w:val="28"/>
          <w:szCs w:val="28"/>
        </w:rPr>
      </w:pPr>
      <w:r w:rsidRPr="00D019EA">
        <w:rPr>
          <w:color w:val="000000"/>
          <w:sz w:val="28"/>
          <w:szCs w:val="28"/>
        </w:rPr>
        <w:t>7.</w:t>
      </w:r>
      <w:r w:rsidR="00D019EA">
        <w:rPr>
          <w:color w:val="000000"/>
          <w:sz w:val="28"/>
          <w:szCs w:val="28"/>
        </w:rPr>
        <w:t xml:space="preserve"> </w:t>
      </w:r>
      <w:r w:rsidRPr="00D019EA">
        <w:rPr>
          <w:color w:val="000000"/>
          <w:sz w:val="28"/>
          <w:szCs w:val="28"/>
        </w:rPr>
        <w:t>Внесение изменений и дополнений в индивидуальный трудовой договор осуществляется в порядке, предусмотренном для его заключения.</w:t>
      </w:r>
    </w:p>
    <w:p w:rsidR="00094B36" w:rsidRPr="00D019EA" w:rsidRDefault="00094B36" w:rsidP="00D019EA">
      <w:pPr>
        <w:spacing w:line="360" w:lineRule="auto"/>
        <w:ind w:firstLine="709"/>
        <w:jc w:val="both"/>
        <w:rPr>
          <w:b/>
          <w:bCs/>
          <w:color w:val="000000"/>
          <w:sz w:val="28"/>
          <w:szCs w:val="28"/>
        </w:rPr>
      </w:pPr>
      <w:r w:rsidRPr="00D019EA">
        <w:rPr>
          <w:b/>
          <w:bCs/>
          <w:color w:val="000000"/>
          <w:sz w:val="28"/>
          <w:szCs w:val="28"/>
        </w:rPr>
        <w:t>Перевод на другую работу</w:t>
      </w:r>
    </w:p>
    <w:p w:rsidR="00094B36" w:rsidRPr="00D019EA" w:rsidRDefault="00094B36" w:rsidP="00D019EA">
      <w:pPr>
        <w:spacing w:line="360" w:lineRule="auto"/>
        <w:ind w:firstLine="709"/>
        <w:jc w:val="both"/>
        <w:rPr>
          <w:color w:val="000000"/>
          <w:sz w:val="28"/>
          <w:szCs w:val="28"/>
        </w:rPr>
      </w:pPr>
      <w:r w:rsidRPr="00D019EA">
        <w:rPr>
          <w:color w:val="000000"/>
          <w:sz w:val="28"/>
          <w:szCs w:val="28"/>
        </w:rPr>
        <w:t>Перевод на другую работу в той же организации либо в другую местность вместе с организацией допускается только с письменного согласия работника с внесением соответствующих изменений условий в индивидуальный трудовой договор, за исключением случаев, предусмотренных настоящим законом.</w:t>
      </w:r>
    </w:p>
    <w:p w:rsidR="00660979" w:rsidRPr="00D019EA" w:rsidRDefault="00660979" w:rsidP="00D019EA">
      <w:pPr>
        <w:spacing w:line="360" w:lineRule="auto"/>
        <w:ind w:firstLine="709"/>
        <w:jc w:val="both"/>
        <w:rPr>
          <w:color w:val="000000"/>
          <w:sz w:val="28"/>
          <w:szCs w:val="28"/>
        </w:rPr>
      </w:pPr>
    </w:p>
    <w:p w:rsidR="00D019EA" w:rsidRDefault="0066241E" w:rsidP="00D019EA">
      <w:pPr>
        <w:numPr>
          <w:ilvl w:val="0"/>
          <w:numId w:val="8"/>
        </w:numPr>
        <w:spacing w:line="360" w:lineRule="auto"/>
        <w:ind w:left="0" w:firstLine="709"/>
        <w:jc w:val="both"/>
        <w:rPr>
          <w:b/>
          <w:bCs/>
          <w:color w:val="000000"/>
          <w:sz w:val="28"/>
          <w:szCs w:val="28"/>
        </w:rPr>
      </w:pPr>
      <w:r w:rsidRPr="00D019EA">
        <w:rPr>
          <w:b/>
          <w:bCs/>
          <w:color w:val="000000"/>
          <w:sz w:val="28"/>
          <w:szCs w:val="28"/>
        </w:rPr>
        <w:t>Коллективный трудовой договор. Понятие,</w:t>
      </w:r>
      <w:r w:rsidR="00D019EA" w:rsidRPr="00D019EA">
        <w:rPr>
          <w:b/>
          <w:bCs/>
          <w:color w:val="000000"/>
          <w:sz w:val="28"/>
          <w:szCs w:val="28"/>
        </w:rPr>
        <w:t xml:space="preserve"> содержание, </w:t>
      </w:r>
    </w:p>
    <w:p w:rsidR="0066241E" w:rsidRPr="00D019EA" w:rsidRDefault="00D019EA" w:rsidP="00D019EA">
      <w:pPr>
        <w:spacing w:line="360" w:lineRule="auto"/>
        <w:ind w:firstLine="709"/>
        <w:jc w:val="both"/>
        <w:rPr>
          <w:b/>
          <w:bCs/>
          <w:color w:val="000000"/>
          <w:sz w:val="28"/>
          <w:szCs w:val="28"/>
        </w:rPr>
      </w:pPr>
      <w:r w:rsidRPr="00D019EA">
        <w:rPr>
          <w:b/>
          <w:bCs/>
          <w:color w:val="000000"/>
          <w:sz w:val="28"/>
          <w:szCs w:val="28"/>
        </w:rPr>
        <w:t>порядок заключения</w:t>
      </w:r>
    </w:p>
    <w:p w:rsidR="008D42DA" w:rsidRPr="00D019EA" w:rsidRDefault="008D42DA" w:rsidP="00D019EA">
      <w:pPr>
        <w:spacing w:line="360" w:lineRule="auto"/>
        <w:ind w:firstLine="709"/>
        <w:jc w:val="both"/>
        <w:rPr>
          <w:color w:val="000000"/>
          <w:sz w:val="28"/>
          <w:szCs w:val="28"/>
        </w:rPr>
      </w:pPr>
    </w:p>
    <w:p w:rsidR="00D25EC4" w:rsidRPr="00D019EA" w:rsidRDefault="00D25EC4" w:rsidP="00D019EA">
      <w:pPr>
        <w:spacing w:line="360" w:lineRule="auto"/>
        <w:ind w:firstLine="709"/>
        <w:jc w:val="both"/>
        <w:rPr>
          <w:b/>
          <w:bCs/>
          <w:color w:val="000000"/>
          <w:sz w:val="28"/>
          <w:szCs w:val="28"/>
        </w:rPr>
      </w:pPr>
      <w:r w:rsidRPr="00D019EA">
        <w:rPr>
          <w:b/>
          <w:bCs/>
          <w:color w:val="000000"/>
          <w:sz w:val="28"/>
          <w:szCs w:val="28"/>
        </w:rPr>
        <w:t>Право на принятие решения о заключении коллективного договора</w:t>
      </w:r>
    </w:p>
    <w:p w:rsidR="00D25EC4" w:rsidRPr="00D019EA" w:rsidRDefault="00D25EC4" w:rsidP="00D019EA">
      <w:pPr>
        <w:numPr>
          <w:ilvl w:val="0"/>
          <w:numId w:val="14"/>
        </w:numPr>
        <w:tabs>
          <w:tab w:val="clear" w:pos="720"/>
          <w:tab w:val="num" w:pos="0"/>
        </w:tabs>
        <w:spacing w:line="360" w:lineRule="auto"/>
        <w:ind w:left="0" w:firstLine="709"/>
        <w:jc w:val="both"/>
        <w:rPr>
          <w:color w:val="000000"/>
          <w:sz w:val="28"/>
          <w:szCs w:val="28"/>
        </w:rPr>
      </w:pPr>
      <w:r w:rsidRPr="00D019EA">
        <w:rPr>
          <w:color w:val="000000"/>
          <w:sz w:val="28"/>
          <w:szCs w:val="28"/>
        </w:rPr>
        <w:t>Один или несколько работодателей (их представители) и один или несколько профессиональных союзов либо работников, не являющихся членами профессионального союза, образовавшими свою организацию, могут вести переговоры с целью заключения коллективных договоров.</w:t>
      </w:r>
    </w:p>
    <w:p w:rsidR="00D019EA" w:rsidRDefault="00D25EC4" w:rsidP="00D019EA">
      <w:pPr>
        <w:numPr>
          <w:ilvl w:val="0"/>
          <w:numId w:val="14"/>
        </w:numPr>
        <w:tabs>
          <w:tab w:val="clear" w:pos="720"/>
          <w:tab w:val="num" w:pos="0"/>
        </w:tabs>
        <w:spacing w:line="360" w:lineRule="auto"/>
        <w:ind w:left="0" w:firstLine="709"/>
        <w:jc w:val="both"/>
        <w:rPr>
          <w:color w:val="000000"/>
          <w:sz w:val="28"/>
          <w:szCs w:val="28"/>
        </w:rPr>
      </w:pPr>
      <w:r w:rsidRPr="00D019EA">
        <w:rPr>
          <w:color w:val="000000"/>
          <w:sz w:val="28"/>
          <w:szCs w:val="28"/>
        </w:rPr>
        <w:t>Работодатель проводит переговоры со всеми представителями сторон, заключающими коллективный договор.</w:t>
      </w:r>
    </w:p>
    <w:p w:rsidR="00D25EC4" w:rsidRPr="00D019EA" w:rsidRDefault="00D25EC4" w:rsidP="00D019EA">
      <w:pPr>
        <w:numPr>
          <w:ilvl w:val="0"/>
          <w:numId w:val="14"/>
        </w:numPr>
        <w:tabs>
          <w:tab w:val="clear" w:pos="720"/>
          <w:tab w:val="num" w:pos="0"/>
        </w:tabs>
        <w:spacing w:line="360" w:lineRule="auto"/>
        <w:ind w:left="0" w:firstLine="709"/>
        <w:jc w:val="both"/>
        <w:rPr>
          <w:color w:val="000000"/>
          <w:sz w:val="28"/>
          <w:szCs w:val="28"/>
        </w:rPr>
      </w:pPr>
      <w:r w:rsidRPr="00D019EA">
        <w:rPr>
          <w:color w:val="000000"/>
          <w:sz w:val="28"/>
          <w:szCs w:val="28"/>
        </w:rPr>
        <w:t>Действие коллективного договора распространяется на работников, от имени которых подписан коллективный договор.</w:t>
      </w:r>
    </w:p>
    <w:p w:rsidR="00D25EC4" w:rsidRPr="00D019EA" w:rsidRDefault="00D25EC4" w:rsidP="00D019EA">
      <w:pPr>
        <w:numPr>
          <w:ilvl w:val="0"/>
          <w:numId w:val="14"/>
        </w:numPr>
        <w:tabs>
          <w:tab w:val="clear" w:pos="720"/>
          <w:tab w:val="num" w:pos="0"/>
        </w:tabs>
        <w:spacing w:line="360" w:lineRule="auto"/>
        <w:ind w:left="0" w:firstLine="709"/>
        <w:jc w:val="both"/>
        <w:rPr>
          <w:color w:val="000000"/>
          <w:sz w:val="28"/>
          <w:szCs w:val="28"/>
        </w:rPr>
      </w:pPr>
      <w:r w:rsidRPr="00D019EA">
        <w:rPr>
          <w:color w:val="000000"/>
          <w:sz w:val="28"/>
          <w:szCs w:val="28"/>
        </w:rPr>
        <w:t>На время проведения переговоров образуется двусторонняя комиссия. По переговорам, в которую входит равное количество представителей от обоих сторон.</w:t>
      </w:r>
    </w:p>
    <w:p w:rsidR="00D25EC4" w:rsidRPr="00D019EA" w:rsidRDefault="00D25EC4" w:rsidP="00D019EA">
      <w:pPr>
        <w:spacing w:line="360" w:lineRule="auto"/>
        <w:ind w:firstLine="709"/>
        <w:jc w:val="both"/>
        <w:rPr>
          <w:b/>
          <w:bCs/>
          <w:color w:val="000000"/>
          <w:sz w:val="28"/>
          <w:szCs w:val="28"/>
        </w:rPr>
      </w:pPr>
      <w:r w:rsidRPr="00D019EA">
        <w:rPr>
          <w:b/>
          <w:bCs/>
          <w:color w:val="000000"/>
          <w:sz w:val="28"/>
          <w:szCs w:val="28"/>
        </w:rPr>
        <w:t>Содержание и структура коллективного договора</w:t>
      </w:r>
    </w:p>
    <w:p w:rsidR="00D019EA" w:rsidRDefault="00D25EC4" w:rsidP="00D019EA">
      <w:pPr>
        <w:numPr>
          <w:ilvl w:val="0"/>
          <w:numId w:val="15"/>
        </w:numPr>
        <w:tabs>
          <w:tab w:val="clear" w:pos="735"/>
          <w:tab w:val="num" w:pos="0"/>
        </w:tabs>
        <w:spacing w:line="360" w:lineRule="auto"/>
        <w:ind w:left="0" w:firstLine="709"/>
        <w:jc w:val="both"/>
        <w:rPr>
          <w:color w:val="000000"/>
          <w:sz w:val="28"/>
          <w:szCs w:val="28"/>
        </w:rPr>
      </w:pPr>
      <w:r w:rsidRPr="00D019EA">
        <w:rPr>
          <w:color w:val="000000"/>
          <w:sz w:val="28"/>
          <w:szCs w:val="28"/>
        </w:rPr>
        <w:t xml:space="preserve">Содержание коллективного договора </w:t>
      </w:r>
      <w:r w:rsidR="007A1CB5" w:rsidRPr="00D019EA">
        <w:rPr>
          <w:color w:val="000000"/>
          <w:sz w:val="28"/>
          <w:szCs w:val="28"/>
        </w:rPr>
        <w:t>определяется сторонами на двусторонней комиссии по переговорам.</w:t>
      </w:r>
    </w:p>
    <w:p w:rsidR="007A1CB5" w:rsidRPr="00D019EA" w:rsidRDefault="007A1CB5" w:rsidP="00D019EA">
      <w:pPr>
        <w:numPr>
          <w:ilvl w:val="0"/>
          <w:numId w:val="15"/>
        </w:numPr>
        <w:tabs>
          <w:tab w:val="clear" w:pos="735"/>
          <w:tab w:val="num" w:pos="0"/>
        </w:tabs>
        <w:spacing w:line="360" w:lineRule="auto"/>
        <w:ind w:left="0" w:firstLine="709"/>
        <w:jc w:val="both"/>
        <w:rPr>
          <w:color w:val="000000"/>
          <w:sz w:val="28"/>
          <w:szCs w:val="28"/>
        </w:rPr>
      </w:pPr>
      <w:r w:rsidRPr="00D019EA">
        <w:rPr>
          <w:color w:val="000000"/>
          <w:sz w:val="28"/>
          <w:szCs w:val="28"/>
        </w:rPr>
        <w:t>Коллективный договор включает в себя положения:</w:t>
      </w:r>
    </w:p>
    <w:p w:rsidR="007A1CB5" w:rsidRPr="00D019EA" w:rsidRDefault="007A1CB5" w:rsidP="00D019EA">
      <w:pPr>
        <w:spacing w:line="360" w:lineRule="auto"/>
        <w:ind w:firstLine="709"/>
        <w:jc w:val="both"/>
        <w:rPr>
          <w:color w:val="000000"/>
          <w:sz w:val="28"/>
          <w:szCs w:val="28"/>
        </w:rPr>
      </w:pPr>
      <w:r w:rsidRPr="00D019EA">
        <w:rPr>
          <w:color w:val="000000"/>
          <w:sz w:val="28"/>
          <w:szCs w:val="28"/>
        </w:rPr>
        <w:t>О сроке его действия;</w:t>
      </w:r>
    </w:p>
    <w:p w:rsidR="007A1CB5" w:rsidRPr="00D019EA" w:rsidRDefault="007A1CB5" w:rsidP="00D019EA">
      <w:pPr>
        <w:spacing w:line="360" w:lineRule="auto"/>
        <w:ind w:firstLine="709"/>
        <w:jc w:val="both"/>
        <w:rPr>
          <w:color w:val="000000"/>
          <w:sz w:val="28"/>
          <w:szCs w:val="28"/>
        </w:rPr>
      </w:pPr>
      <w:r w:rsidRPr="00D019EA">
        <w:rPr>
          <w:color w:val="000000"/>
          <w:sz w:val="28"/>
          <w:szCs w:val="28"/>
        </w:rPr>
        <w:t>О порядке контроля за исполнением;</w:t>
      </w:r>
    </w:p>
    <w:p w:rsidR="007A1CB5" w:rsidRPr="00D019EA" w:rsidRDefault="007A1CB5" w:rsidP="00D019EA">
      <w:pPr>
        <w:spacing w:line="360" w:lineRule="auto"/>
        <w:ind w:firstLine="709"/>
        <w:jc w:val="both"/>
        <w:rPr>
          <w:color w:val="000000"/>
          <w:sz w:val="28"/>
          <w:szCs w:val="28"/>
        </w:rPr>
      </w:pPr>
      <w:r w:rsidRPr="00D019EA">
        <w:rPr>
          <w:color w:val="000000"/>
          <w:sz w:val="28"/>
          <w:szCs w:val="28"/>
        </w:rPr>
        <w:t>Об ответственности за неисполнение условий договора;</w:t>
      </w:r>
    </w:p>
    <w:p w:rsidR="007A1CB5" w:rsidRPr="00D019EA" w:rsidRDefault="007A1CB5" w:rsidP="00D019EA">
      <w:pPr>
        <w:spacing w:line="360" w:lineRule="auto"/>
        <w:ind w:firstLine="709"/>
        <w:jc w:val="both"/>
        <w:rPr>
          <w:color w:val="000000"/>
          <w:sz w:val="28"/>
          <w:szCs w:val="28"/>
        </w:rPr>
      </w:pPr>
      <w:r w:rsidRPr="00D019EA">
        <w:rPr>
          <w:color w:val="000000"/>
          <w:sz w:val="28"/>
          <w:szCs w:val="28"/>
        </w:rPr>
        <w:t>О порядке внесений изменений и дополнений в договор.</w:t>
      </w:r>
    </w:p>
    <w:p w:rsidR="007A1CB5" w:rsidRPr="00D019EA" w:rsidRDefault="007A1CB5" w:rsidP="00D019EA">
      <w:pPr>
        <w:spacing w:line="360" w:lineRule="auto"/>
        <w:ind w:firstLine="709"/>
        <w:jc w:val="both"/>
        <w:rPr>
          <w:color w:val="000000"/>
          <w:sz w:val="28"/>
          <w:szCs w:val="28"/>
        </w:rPr>
      </w:pPr>
      <w:r w:rsidRPr="00D019EA">
        <w:rPr>
          <w:color w:val="000000"/>
          <w:sz w:val="28"/>
          <w:szCs w:val="28"/>
        </w:rPr>
        <w:t>3. Положения коллективных договоров не могут ограничивать права работников, ухудшать условия труда и нарушать гарантии, установленные законодательством.</w:t>
      </w:r>
    </w:p>
    <w:p w:rsidR="007A1CB5" w:rsidRPr="00D019EA" w:rsidRDefault="007A1CB5" w:rsidP="00D019EA">
      <w:pPr>
        <w:spacing w:line="360" w:lineRule="auto"/>
        <w:ind w:firstLine="709"/>
        <w:jc w:val="both"/>
        <w:rPr>
          <w:b/>
          <w:bCs/>
          <w:color w:val="000000"/>
          <w:sz w:val="28"/>
          <w:szCs w:val="28"/>
        </w:rPr>
      </w:pPr>
      <w:r w:rsidRPr="00D019EA">
        <w:rPr>
          <w:b/>
          <w:bCs/>
          <w:color w:val="000000"/>
          <w:sz w:val="28"/>
          <w:szCs w:val="28"/>
        </w:rPr>
        <w:t>Порядок разработки и заключения коллективного договора</w:t>
      </w:r>
    </w:p>
    <w:p w:rsidR="007A1CB5" w:rsidRPr="00D019EA" w:rsidRDefault="007A1CB5" w:rsidP="00D019EA">
      <w:pPr>
        <w:numPr>
          <w:ilvl w:val="0"/>
          <w:numId w:val="16"/>
        </w:numPr>
        <w:tabs>
          <w:tab w:val="clear" w:pos="735"/>
          <w:tab w:val="num" w:pos="0"/>
        </w:tabs>
        <w:spacing w:line="360" w:lineRule="auto"/>
        <w:ind w:left="0" w:firstLine="709"/>
        <w:jc w:val="both"/>
        <w:rPr>
          <w:color w:val="000000"/>
          <w:sz w:val="28"/>
          <w:szCs w:val="28"/>
        </w:rPr>
      </w:pPr>
      <w:r w:rsidRPr="00D019EA">
        <w:rPr>
          <w:color w:val="000000"/>
          <w:sz w:val="28"/>
          <w:szCs w:val="28"/>
        </w:rPr>
        <w:t>Инициатором подготовки проекта коллективного договора и внесение его на рассмотрение комиссии может быть любая из сторон.</w:t>
      </w:r>
    </w:p>
    <w:p w:rsidR="007A1CB5" w:rsidRPr="00D019EA" w:rsidRDefault="007A1CB5" w:rsidP="00D019EA">
      <w:pPr>
        <w:spacing w:line="360" w:lineRule="auto"/>
        <w:ind w:firstLine="709"/>
        <w:jc w:val="both"/>
        <w:rPr>
          <w:color w:val="000000"/>
          <w:sz w:val="28"/>
          <w:szCs w:val="28"/>
        </w:rPr>
      </w:pPr>
      <w:r w:rsidRPr="00D019EA">
        <w:rPr>
          <w:color w:val="000000"/>
          <w:sz w:val="28"/>
          <w:szCs w:val="28"/>
        </w:rPr>
        <w:t>Проект подлежит обязательному обсуждению работниками организации. Формы обсуждения проекта определяются самими работниками.</w:t>
      </w:r>
    </w:p>
    <w:p w:rsidR="007A1CB5" w:rsidRPr="00D019EA" w:rsidRDefault="007A1CB5" w:rsidP="00D019EA">
      <w:pPr>
        <w:spacing w:line="360" w:lineRule="auto"/>
        <w:ind w:firstLine="709"/>
        <w:jc w:val="both"/>
        <w:rPr>
          <w:color w:val="000000"/>
          <w:sz w:val="28"/>
          <w:szCs w:val="28"/>
        </w:rPr>
      </w:pPr>
      <w:r w:rsidRPr="00D019EA">
        <w:rPr>
          <w:color w:val="000000"/>
          <w:sz w:val="28"/>
          <w:szCs w:val="28"/>
        </w:rPr>
        <w:t>Проект дорабатывается комиссией с учетом поступивших замечаний</w:t>
      </w:r>
      <w:r w:rsidR="00052C53" w:rsidRPr="00D019EA">
        <w:rPr>
          <w:color w:val="000000"/>
          <w:sz w:val="28"/>
          <w:szCs w:val="28"/>
        </w:rPr>
        <w:t xml:space="preserve"> и предложений.</w:t>
      </w:r>
    </w:p>
    <w:p w:rsidR="00052C53" w:rsidRPr="00D019EA" w:rsidRDefault="00052C53" w:rsidP="00D019EA">
      <w:pPr>
        <w:numPr>
          <w:ilvl w:val="0"/>
          <w:numId w:val="16"/>
        </w:numPr>
        <w:tabs>
          <w:tab w:val="clear" w:pos="735"/>
          <w:tab w:val="num" w:pos="0"/>
        </w:tabs>
        <w:spacing w:line="360" w:lineRule="auto"/>
        <w:ind w:left="0" w:firstLine="709"/>
        <w:jc w:val="both"/>
        <w:rPr>
          <w:color w:val="000000"/>
          <w:sz w:val="28"/>
          <w:szCs w:val="28"/>
        </w:rPr>
      </w:pPr>
      <w:r w:rsidRPr="00D019EA">
        <w:rPr>
          <w:color w:val="000000"/>
          <w:sz w:val="28"/>
          <w:szCs w:val="28"/>
        </w:rPr>
        <w:t>При достижении соглашения сторон коллективный договор составляется не менее чем в двух экземплярах и подписывается представителями сторон.</w:t>
      </w:r>
    </w:p>
    <w:p w:rsidR="0000639C" w:rsidRPr="00D019EA" w:rsidRDefault="0000639C" w:rsidP="00D019EA">
      <w:pPr>
        <w:spacing w:line="360" w:lineRule="auto"/>
        <w:ind w:firstLine="709"/>
        <w:jc w:val="both"/>
        <w:rPr>
          <w:color w:val="000000"/>
          <w:sz w:val="28"/>
          <w:szCs w:val="28"/>
        </w:rPr>
      </w:pPr>
    </w:p>
    <w:p w:rsidR="00D4394E" w:rsidRPr="00D019EA" w:rsidRDefault="00D019EA" w:rsidP="00D019EA">
      <w:pPr>
        <w:numPr>
          <w:ilvl w:val="0"/>
          <w:numId w:val="14"/>
        </w:numPr>
        <w:spacing w:line="360" w:lineRule="auto"/>
        <w:ind w:left="0" w:firstLine="709"/>
        <w:jc w:val="both"/>
        <w:rPr>
          <w:b/>
          <w:bCs/>
          <w:color w:val="000000"/>
          <w:sz w:val="28"/>
          <w:szCs w:val="28"/>
        </w:rPr>
      </w:pPr>
      <w:r>
        <w:rPr>
          <w:b/>
          <w:bCs/>
          <w:color w:val="000000"/>
          <w:sz w:val="28"/>
          <w:szCs w:val="28"/>
        </w:rPr>
        <w:br w:type="page"/>
      </w:r>
      <w:r w:rsidR="00D4394E" w:rsidRPr="00D019EA">
        <w:rPr>
          <w:b/>
          <w:bCs/>
          <w:color w:val="000000"/>
          <w:sz w:val="28"/>
          <w:szCs w:val="28"/>
        </w:rPr>
        <w:t>Порядок решения семейно-брачных споров</w:t>
      </w:r>
    </w:p>
    <w:p w:rsidR="00D855E2" w:rsidRPr="00D019EA" w:rsidRDefault="00D855E2" w:rsidP="00D019EA">
      <w:pPr>
        <w:spacing w:line="360" w:lineRule="auto"/>
        <w:ind w:firstLine="709"/>
        <w:jc w:val="both"/>
        <w:rPr>
          <w:color w:val="000000"/>
          <w:sz w:val="28"/>
          <w:szCs w:val="28"/>
        </w:rPr>
      </w:pPr>
    </w:p>
    <w:p w:rsidR="00D019EA" w:rsidRDefault="00D855E2" w:rsidP="00D019EA">
      <w:pPr>
        <w:spacing w:line="360" w:lineRule="auto"/>
        <w:ind w:firstLine="709"/>
        <w:jc w:val="both"/>
        <w:rPr>
          <w:color w:val="000000"/>
          <w:sz w:val="28"/>
          <w:szCs w:val="28"/>
        </w:rPr>
      </w:pPr>
      <w:r w:rsidRPr="00D019EA">
        <w:rPr>
          <w:color w:val="000000"/>
          <w:sz w:val="28"/>
          <w:szCs w:val="28"/>
        </w:rPr>
        <w:t>Права между супругами делятся на две группы: личные права,; имущественные права;. Личные права связаны с самим человеком и отрывать, отнимать их у него нельзя.</w:t>
      </w:r>
    </w:p>
    <w:p w:rsidR="00D855E2" w:rsidRPr="00D019EA" w:rsidRDefault="00D855E2" w:rsidP="00D019EA">
      <w:pPr>
        <w:spacing w:line="360" w:lineRule="auto"/>
        <w:ind w:firstLine="709"/>
        <w:jc w:val="both"/>
        <w:rPr>
          <w:color w:val="000000"/>
          <w:sz w:val="28"/>
          <w:szCs w:val="28"/>
        </w:rPr>
      </w:pPr>
      <w:r w:rsidRPr="00D019EA">
        <w:rPr>
          <w:color w:val="000000"/>
          <w:sz w:val="28"/>
          <w:szCs w:val="28"/>
        </w:rPr>
        <w:t>Имущество, нажитое в процессе совместной жизни, является совместной собственностью. Обычно имущество в семье образуется в результате труда обоих супругов. Иногда супруга может не работать, заниматься домашним хозяйством, воспитанием детей. Даже в этом случае доходы мужа считаются совместным имуществом. В случае, если в семье возникнут конфликты по поводу принадлежности имущества супругам, они могут обратиться в суд с просьбой о решении судьбы имущества</w:t>
      </w:r>
    </w:p>
    <w:p w:rsidR="00631CD9" w:rsidRPr="00D019EA" w:rsidRDefault="00D855E2" w:rsidP="00D019EA">
      <w:pPr>
        <w:spacing w:line="360" w:lineRule="auto"/>
        <w:ind w:firstLine="709"/>
        <w:jc w:val="both"/>
        <w:rPr>
          <w:color w:val="000000"/>
          <w:sz w:val="28"/>
          <w:szCs w:val="28"/>
        </w:rPr>
      </w:pPr>
      <w:r w:rsidRPr="00D019EA">
        <w:rPr>
          <w:color w:val="000000"/>
          <w:sz w:val="28"/>
          <w:szCs w:val="28"/>
        </w:rPr>
        <w:t xml:space="preserve">Суд учитывает все обстоятельства, связанные с появлением имущества </w:t>
      </w:r>
      <w:r w:rsidR="00631CD9" w:rsidRPr="00D019EA">
        <w:rPr>
          <w:color w:val="000000"/>
          <w:sz w:val="28"/>
          <w:szCs w:val="28"/>
        </w:rPr>
        <w:t>и должен решить вопрос по справедливости. Суд учитывает поведение супругов (ведут здоровый образ жизни оба или один из них ведет себя недостойно, злоупотребляет спиртными напитками и т. д.), их отношения друг к другу, к детям. Некоторые вещи из совместного имущества записываются на имя одного из супругов (квартира, машина и т. п.). даже в таких случаях вещи являются совместным имуществом. Поэтому такие вещи один из супругов не имеет право по своему усмотрению продавать, обменивать, дарить и т. д. Супруги должны решать судьбу совместного имущества на основе обоюдного согласия.</w:t>
      </w:r>
    </w:p>
    <w:p w:rsidR="00631CD9" w:rsidRPr="00D019EA" w:rsidRDefault="00631CD9" w:rsidP="00D019EA">
      <w:pPr>
        <w:spacing w:line="360" w:lineRule="auto"/>
        <w:ind w:firstLine="709"/>
        <w:jc w:val="both"/>
        <w:rPr>
          <w:color w:val="000000"/>
          <w:sz w:val="28"/>
          <w:szCs w:val="28"/>
        </w:rPr>
      </w:pPr>
      <w:r w:rsidRPr="00D019EA">
        <w:rPr>
          <w:color w:val="000000"/>
          <w:sz w:val="28"/>
          <w:szCs w:val="28"/>
        </w:rPr>
        <w:t>Могут быть вещи, принадлежащие каждому из супругов. К ним относятся вещи, принадл</w:t>
      </w:r>
      <w:r w:rsidR="00D019EA">
        <w:rPr>
          <w:color w:val="000000"/>
          <w:sz w:val="28"/>
          <w:szCs w:val="28"/>
        </w:rPr>
        <w:t>ежавшие каждому из них до брака</w:t>
      </w:r>
      <w:r w:rsidRPr="00D019EA">
        <w:rPr>
          <w:color w:val="000000"/>
          <w:sz w:val="28"/>
          <w:szCs w:val="28"/>
        </w:rPr>
        <w:t>, оставленные в наследство, подаренные кем–нибудь.</w:t>
      </w:r>
      <w:r w:rsidR="001E4025" w:rsidRPr="00D019EA">
        <w:rPr>
          <w:color w:val="000000"/>
          <w:sz w:val="28"/>
          <w:szCs w:val="28"/>
        </w:rPr>
        <w:t xml:space="preserve"> Они не являются совместной собственностью. Каждый из супругов сам может распоряжаться своими вещами (продать, подарить, пользоваться). К личным вещам относятся и предметы личного </w:t>
      </w:r>
      <w:r w:rsidR="00D019EA">
        <w:rPr>
          <w:color w:val="000000"/>
          <w:sz w:val="28"/>
          <w:szCs w:val="28"/>
        </w:rPr>
        <w:t>пользования (одежда, обувь и т.</w:t>
      </w:r>
      <w:r w:rsidR="001E4025" w:rsidRPr="00D019EA">
        <w:rPr>
          <w:color w:val="000000"/>
          <w:sz w:val="28"/>
          <w:szCs w:val="28"/>
        </w:rPr>
        <w:t>п.). Но драгоценные вещи, приобретенные в процессе совместной жизни, являются общей совместной собственностью.</w:t>
      </w:r>
    </w:p>
    <w:p w:rsidR="00D019EA" w:rsidRDefault="001E4025" w:rsidP="00D019EA">
      <w:pPr>
        <w:spacing w:line="360" w:lineRule="auto"/>
        <w:ind w:firstLine="709"/>
        <w:jc w:val="both"/>
        <w:rPr>
          <w:color w:val="000000"/>
          <w:sz w:val="28"/>
          <w:szCs w:val="28"/>
        </w:rPr>
      </w:pPr>
      <w:r w:rsidRPr="00D019EA">
        <w:rPr>
          <w:color w:val="000000"/>
          <w:sz w:val="28"/>
          <w:szCs w:val="28"/>
        </w:rPr>
        <w:t>Каждый из супругов сам, своим имуществом отвечает за причинение вреда другим. Если один из супругов в результате совершения преступления причинил материальный ущерб другому, он отвечает за это своим личным имуществом, а если его не хватит, то за счет своей доли в общем совместном имуществе.</w:t>
      </w:r>
    </w:p>
    <w:p w:rsidR="001E4025" w:rsidRPr="00D019EA" w:rsidRDefault="001E4025" w:rsidP="00D019EA">
      <w:pPr>
        <w:spacing w:line="360" w:lineRule="auto"/>
        <w:ind w:firstLine="709"/>
        <w:jc w:val="both"/>
        <w:rPr>
          <w:color w:val="000000"/>
          <w:sz w:val="28"/>
          <w:szCs w:val="28"/>
        </w:rPr>
      </w:pPr>
      <w:r w:rsidRPr="00D019EA">
        <w:rPr>
          <w:color w:val="000000"/>
          <w:sz w:val="28"/>
          <w:szCs w:val="28"/>
        </w:rPr>
        <w:t xml:space="preserve">Если же общая собственность появилась или увеличилась в результате совершения преступления, то причиненный другому вред </w:t>
      </w:r>
      <w:r w:rsidR="0000639C" w:rsidRPr="00D019EA">
        <w:rPr>
          <w:color w:val="000000"/>
          <w:sz w:val="28"/>
          <w:szCs w:val="28"/>
        </w:rPr>
        <w:t>восполняется за счет общего имущества. Все эти вопросы будут решаться судом на основе всестороннего рассмотрения всех фактов, относящихся к делу.</w:t>
      </w:r>
    </w:p>
    <w:p w:rsidR="00D019EA" w:rsidRDefault="0000639C" w:rsidP="00D019EA">
      <w:pPr>
        <w:spacing w:line="360" w:lineRule="auto"/>
        <w:ind w:firstLine="709"/>
        <w:jc w:val="both"/>
        <w:rPr>
          <w:color w:val="000000"/>
          <w:sz w:val="28"/>
          <w:szCs w:val="28"/>
        </w:rPr>
      </w:pPr>
      <w:r w:rsidRPr="00D019EA">
        <w:rPr>
          <w:color w:val="000000"/>
          <w:sz w:val="28"/>
          <w:szCs w:val="28"/>
        </w:rPr>
        <w:t>Из сказанного видно, что отношения супругов между собой строятся не только на общепринятых моральных нормах, но и на нормах закона.</w:t>
      </w:r>
    </w:p>
    <w:p w:rsidR="00D019EA" w:rsidRDefault="0000639C" w:rsidP="00D019EA">
      <w:pPr>
        <w:spacing w:line="360" w:lineRule="auto"/>
        <w:ind w:firstLine="709"/>
        <w:jc w:val="both"/>
        <w:rPr>
          <w:color w:val="000000"/>
          <w:sz w:val="28"/>
          <w:szCs w:val="28"/>
        </w:rPr>
      </w:pPr>
      <w:r w:rsidRPr="00D019EA">
        <w:rPr>
          <w:color w:val="000000"/>
          <w:sz w:val="28"/>
          <w:szCs w:val="28"/>
        </w:rPr>
        <w:t>Судьбу имуществ, в случае возникновения спора, решает су, перед которым оба равны в правах и обязанностях, а также ответственны.</w:t>
      </w:r>
    </w:p>
    <w:p w:rsidR="00C95C81" w:rsidRPr="00D019EA" w:rsidRDefault="00C95C81" w:rsidP="00D019EA">
      <w:pPr>
        <w:spacing w:line="360" w:lineRule="auto"/>
        <w:ind w:firstLine="709"/>
        <w:jc w:val="both"/>
        <w:rPr>
          <w:color w:val="000000"/>
          <w:sz w:val="28"/>
          <w:szCs w:val="28"/>
        </w:rPr>
      </w:pPr>
    </w:p>
    <w:p w:rsidR="00D019EA" w:rsidRDefault="00665460" w:rsidP="00D019EA">
      <w:pPr>
        <w:numPr>
          <w:ilvl w:val="0"/>
          <w:numId w:val="14"/>
        </w:numPr>
        <w:spacing w:line="360" w:lineRule="auto"/>
        <w:ind w:left="0" w:firstLine="709"/>
        <w:jc w:val="both"/>
        <w:rPr>
          <w:b/>
          <w:bCs/>
          <w:color w:val="000000"/>
          <w:sz w:val="28"/>
          <w:szCs w:val="28"/>
        </w:rPr>
      </w:pPr>
      <w:r w:rsidRPr="00D019EA">
        <w:rPr>
          <w:b/>
          <w:bCs/>
          <w:color w:val="000000"/>
          <w:sz w:val="28"/>
          <w:szCs w:val="28"/>
        </w:rPr>
        <w:t xml:space="preserve">Преступления против основ конституционного строя и </w:t>
      </w:r>
    </w:p>
    <w:p w:rsidR="00665460" w:rsidRPr="00D019EA" w:rsidRDefault="00665460" w:rsidP="00D019EA">
      <w:pPr>
        <w:spacing w:line="360" w:lineRule="auto"/>
        <w:ind w:left="709" w:hanging="709"/>
        <w:jc w:val="both"/>
        <w:rPr>
          <w:b/>
          <w:bCs/>
          <w:color w:val="000000"/>
          <w:sz w:val="28"/>
          <w:szCs w:val="28"/>
        </w:rPr>
      </w:pPr>
      <w:r w:rsidRPr="00D019EA">
        <w:rPr>
          <w:b/>
          <w:bCs/>
          <w:color w:val="000000"/>
          <w:sz w:val="28"/>
          <w:szCs w:val="28"/>
        </w:rPr>
        <w:t>безопасности государства</w:t>
      </w:r>
    </w:p>
    <w:p w:rsidR="00C95C81" w:rsidRPr="00D019EA" w:rsidRDefault="00C95C81" w:rsidP="00D019EA">
      <w:pPr>
        <w:spacing w:line="360" w:lineRule="auto"/>
        <w:ind w:firstLine="709"/>
        <w:jc w:val="both"/>
        <w:rPr>
          <w:color w:val="000000"/>
          <w:sz w:val="28"/>
          <w:szCs w:val="28"/>
        </w:rPr>
      </w:pPr>
    </w:p>
    <w:p w:rsidR="00304A3F" w:rsidRPr="00D019EA" w:rsidRDefault="00665460" w:rsidP="00D019EA">
      <w:pPr>
        <w:spacing w:line="360" w:lineRule="auto"/>
        <w:ind w:firstLine="709"/>
        <w:jc w:val="both"/>
        <w:rPr>
          <w:color w:val="000000"/>
          <w:sz w:val="28"/>
          <w:szCs w:val="28"/>
        </w:rPr>
      </w:pPr>
      <w:r w:rsidRPr="00D019EA">
        <w:rPr>
          <w:color w:val="000000"/>
          <w:sz w:val="28"/>
          <w:szCs w:val="28"/>
        </w:rPr>
        <w:t>Суверенитет, территориальная целостность</w:t>
      </w:r>
      <w:r w:rsidR="00304A3F" w:rsidRPr="00D019EA">
        <w:rPr>
          <w:color w:val="000000"/>
          <w:sz w:val="28"/>
          <w:szCs w:val="28"/>
        </w:rPr>
        <w:t>, конституционный строй и безопасность Республики Казахстан. Защищаются всей мощью государства. Одним из путей защиты государства является борьба с такими действиями, которые направлены против основ конституционного строя и безопасности государства. Такие действия признаются преступлениями. К ним относятся следующие.</w:t>
      </w:r>
    </w:p>
    <w:p w:rsidR="00665460" w:rsidRPr="00D019EA" w:rsidRDefault="00304A3F" w:rsidP="00D019EA">
      <w:pPr>
        <w:spacing w:line="360" w:lineRule="auto"/>
        <w:ind w:firstLine="709"/>
        <w:jc w:val="both"/>
        <w:rPr>
          <w:color w:val="000000"/>
          <w:sz w:val="28"/>
          <w:szCs w:val="28"/>
        </w:rPr>
      </w:pPr>
      <w:r w:rsidRPr="00D019EA">
        <w:rPr>
          <w:color w:val="000000"/>
          <w:sz w:val="28"/>
          <w:szCs w:val="28"/>
        </w:rPr>
        <w:t>Государственная измена. Она совершается умышленно гражданином Республики Казахстан. Ее целью является подрыв или ослабление внешней безопасности и суверенитета республики. Анна может проявляться в различных формах:</w:t>
      </w:r>
    </w:p>
    <w:p w:rsidR="00304A3F" w:rsidRPr="00D019EA" w:rsidRDefault="00304A3F" w:rsidP="00D019EA">
      <w:pPr>
        <w:numPr>
          <w:ilvl w:val="0"/>
          <w:numId w:val="17"/>
        </w:numPr>
        <w:spacing w:line="360" w:lineRule="auto"/>
        <w:ind w:left="0" w:firstLine="709"/>
        <w:jc w:val="both"/>
        <w:rPr>
          <w:color w:val="000000"/>
          <w:sz w:val="28"/>
          <w:szCs w:val="28"/>
        </w:rPr>
      </w:pPr>
      <w:r w:rsidRPr="00D019EA">
        <w:rPr>
          <w:color w:val="000000"/>
          <w:sz w:val="28"/>
          <w:szCs w:val="28"/>
        </w:rPr>
        <w:t>В переходе на сторону врага во время войны или вооруженного конфликта;</w:t>
      </w:r>
    </w:p>
    <w:p w:rsidR="00304A3F" w:rsidRPr="00D019EA" w:rsidRDefault="00304A3F" w:rsidP="00D019EA">
      <w:pPr>
        <w:numPr>
          <w:ilvl w:val="0"/>
          <w:numId w:val="17"/>
        </w:numPr>
        <w:spacing w:line="360" w:lineRule="auto"/>
        <w:ind w:left="0" w:firstLine="709"/>
        <w:jc w:val="both"/>
        <w:rPr>
          <w:color w:val="000000"/>
          <w:sz w:val="28"/>
          <w:szCs w:val="28"/>
        </w:rPr>
      </w:pPr>
      <w:r w:rsidRPr="00D019EA">
        <w:rPr>
          <w:color w:val="000000"/>
          <w:sz w:val="28"/>
          <w:szCs w:val="28"/>
        </w:rPr>
        <w:t>В шпионаже, выдаче государственной тайны;</w:t>
      </w:r>
    </w:p>
    <w:p w:rsidR="00304A3F" w:rsidRPr="00D019EA" w:rsidRDefault="00304A3F" w:rsidP="00D019EA">
      <w:pPr>
        <w:numPr>
          <w:ilvl w:val="0"/>
          <w:numId w:val="17"/>
        </w:numPr>
        <w:tabs>
          <w:tab w:val="clear" w:pos="720"/>
          <w:tab w:val="num" w:pos="0"/>
        </w:tabs>
        <w:spacing w:line="360" w:lineRule="auto"/>
        <w:ind w:left="0" w:firstLine="709"/>
        <w:jc w:val="both"/>
        <w:rPr>
          <w:color w:val="000000"/>
          <w:sz w:val="28"/>
          <w:szCs w:val="28"/>
        </w:rPr>
      </w:pPr>
      <w:r w:rsidRPr="00D019EA">
        <w:rPr>
          <w:color w:val="000000"/>
          <w:sz w:val="28"/>
          <w:szCs w:val="28"/>
        </w:rPr>
        <w:t>В оказании иной помощи иностранному государств</w:t>
      </w:r>
      <w:r w:rsidR="00C30141" w:rsidRPr="00D019EA">
        <w:rPr>
          <w:color w:val="000000"/>
          <w:sz w:val="28"/>
          <w:szCs w:val="28"/>
        </w:rPr>
        <w:t>у</w:t>
      </w:r>
      <w:r w:rsidRPr="00D019EA">
        <w:rPr>
          <w:color w:val="000000"/>
          <w:sz w:val="28"/>
          <w:szCs w:val="28"/>
        </w:rPr>
        <w:t xml:space="preserve">, иностранной организации </w:t>
      </w:r>
      <w:r w:rsidR="00C30141" w:rsidRPr="00D019EA">
        <w:rPr>
          <w:color w:val="000000"/>
          <w:sz w:val="28"/>
          <w:szCs w:val="28"/>
        </w:rPr>
        <w:t>или их представителям в проведении враждебной деятельности против Республики Казахстан.</w:t>
      </w:r>
    </w:p>
    <w:p w:rsidR="00C30141" w:rsidRPr="00D019EA" w:rsidRDefault="00C30141" w:rsidP="00D019EA">
      <w:pPr>
        <w:spacing w:line="360" w:lineRule="auto"/>
        <w:ind w:firstLine="709"/>
        <w:jc w:val="both"/>
        <w:rPr>
          <w:color w:val="000000"/>
          <w:sz w:val="28"/>
          <w:szCs w:val="28"/>
        </w:rPr>
      </w:pPr>
      <w:r w:rsidRPr="00D019EA">
        <w:rPr>
          <w:color w:val="000000"/>
          <w:sz w:val="28"/>
          <w:szCs w:val="28"/>
        </w:rPr>
        <w:t>Закон предусматривает возможность освобождения от уголовной ответственности за вышеуказанные преступления в определенных случаях. Человек освобождается от ответственности, если он добровольно и своевременно признался государственным органам и тем самым способствовал предотвращению наступления ущерба интересам Республики Казахстан.</w:t>
      </w:r>
    </w:p>
    <w:p w:rsidR="00C30141" w:rsidRPr="00D019EA" w:rsidRDefault="00C30141" w:rsidP="00D019EA">
      <w:pPr>
        <w:spacing w:line="360" w:lineRule="auto"/>
        <w:ind w:firstLine="709"/>
        <w:jc w:val="both"/>
        <w:rPr>
          <w:color w:val="000000"/>
          <w:sz w:val="28"/>
          <w:szCs w:val="28"/>
        </w:rPr>
      </w:pPr>
      <w:r w:rsidRPr="00D019EA">
        <w:rPr>
          <w:color w:val="000000"/>
          <w:sz w:val="28"/>
          <w:szCs w:val="28"/>
        </w:rPr>
        <w:t>Посягательство на жизнь Президента, совершенное в целях прекращения его государственной деятельности также направлено на безопасность государства. Такое посягательство может быть совершено из мести за государственную деятельность. В этих случаях подобные действия называются террористическим актом.</w:t>
      </w:r>
    </w:p>
    <w:p w:rsidR="00C30141" w:rsidRPr="00D019EA" w:rsidRDefault="00C30141" w:rsidP="00D019EA">
      <w:pPr>
        <w:spacing w:line="360" w:lineRule="auto"/>
        <w:ind w:firstLine="709"/>
        <w:jc w:val="both"/>
        <w:rPr>
          <w:color w:val="000000"/>
          <w:sz w:val="28"/>
          <w:szCs w:val="28"/>
        </w:rPr>
      </w:pPr>
      <w:r w:rsidRPr="00D019EA">
        <w:rPr>
          <w:color w:val="000000"/>
          <w:sz w:val="28"/>
          <w:szCs w:val="28"/>
        </w:rPr>
        <w:t xml:space="preserve">На основы конституционного строя и безопасность государства можно посягать и в других формах. К ним относятся призывы </w:t>
      </w:r>
      <w:r w:rsidR="00C95C81" w:rsidRPr="00D019EA">
        <w:rPr>
          <w:color w:val="000000"/>
          <w:sz w:val="28"/>
          <w:szCs w:val="28"/>
        </w:rPr>
        <w:t>к насильственному захвату власти, к насильственному удержанию власти, подрыву безопасности государства, к насильственному изменению конституционного строя, к насильственному нарушению целостности Казахстана, единству его территории. Такие действия могут совершаться путем:</w:t>
      </w:r>
    </w:p>
    <w:p w:rsidR="00C95C81" w:rsidRPr="00D019EA" w:rsidRDefault="00C95C81" w:rsidP="00D019EA">
      <w:pPr>
        <w:numPr>
          <w:ilvl w:val="0"/>
          <w:numId w:val="18"/>
        </w:numPr>
        <w:tabs>
          <w:tab w:val="clear" w:pos="720"/>
          <w:tab w:val="num" w:pos="0"/>
        </w:tabs>
        <w:spacing w:line="360" w:lineRule="auto"/>
        <w:ind w:left="0" w:firstLine="709"/>
        <w:jc w:val="both"/>
        <w:rPr>
          <w:color w:val="000000"/>
          <w:sz w:val="28"/>
          <w:szCs w:val="28"/>
        </w:rPr>
      </w:pPr>
      <w:r w:rsidRPr="00D019EA">
        <w:rPr>
          <w:color w:val="000000"/>
          <w:sz w:val="28"/>
          <w:szCs w:val="28"/>
        </w:rPr>
        <w:t>Публичных выступлений на митингах, пикетах, собраниях;</w:t>
      </w:r>
    </w:p>
    <w:p w:rsidR="00C95C81" w:rsidRPr="00D019EA" w:rsidRDefault="00C95C81" w:rsidP="00D019EA">
      <w:pPr>
        <w:numPr>
          <w:ilvl w:val="0"/>
          <w:numId w:val="18"/>
        </w:numPr>
        <w:tabs>
          <w:tab w:val="clear" w:pos="720"/>
          <w:tab w:val="num" w:pos="0"/>
        </w:tabs>
        <w:spacing w:line="360" w:lineRule="auto"/>
        <w:ind w:left="0" w:firstLine="709"/>
        <w:jc w:val="both"/>
        <w:rPr>
          <w:color w:val="000000"/>
          <w:sz w:val="28"/>
          <w:szCs w:val="28"/>
        </w:rPr>
      </w:pPr>
      <w:r w:rsidRPr="00D019EA">
        <w:rPr>
          <w:color w:val="000000"/>
          <w:sz w:val="28"/>
          <w:szCs w:val="28"/>
        </w:rPr>
        <w:t>Распространения материалов подобного содержания;</w:t>
      </w:r>
    </w:p>
    <w:p w:rsidR="00D019EA" w:rsidRDefault="00C95C81" w:rsidP="00D019EA">
      <w:pPr>
        <w:numPr>
          <w:ilvl w:val="0"/>
          <w:numId w:val="18"/>
        </w:numPr>
        <w:tabs>
          <w:tab w:val="clear" w:pos="720"/>
          <w:tab w:val="num" w:pos="0"/>
        </w:tabs>
        <w:spacing w:line="360" w:lineRule="auto"/>
        <w:ind w:left="0" w:firstLine="709"/>
        <w:jc w:val="both"/>
        <w:rPr>
          <w:color w:val="000000"/>
          <w:sz w:val="28"/>
          <w:szCs w:val="28"/>
        </w:rPr>
      </w:pPr>
      <w:r w:rsidRPr="00D019EA">
        <w:rPr>
          <w:color w:val="000000"/>
          <w:sz w:val="28"/>
          <w:szCs w:val="28"/>
        </w:rPr>
        <w:t>Выступлениях в средствах массовой информации.</w:t>
      </w:r>
    </w:p>
    <w:p w:rsidR="00C95C81" w:rsidRPr="00D019EA" w:rsidRDefault="00C95C81" w:rsidP="00D019EA">
      <w:pPr>
        <w:spacing w:line="360" w:lineRule="auto"/>
        <w:ind w:firstLine="709"/>
        <w:jc w:val="both"/>
        <w:rPr>
          <w:color w:val="000000"/>
          <w:sz w:val="28"/>
          <w:szCs w:val="28"/>
        </w:rPr>
      </w:pPr>
      <w:r w:rsidRPr="00D019EA">
        <w:rPr>
          <w:color w:val="000000"/>
          <w:sz w:val="28"/>
          <w:szCs w:val="28"/>
        </w:rPr>
        <w:t>Все указанные действия являются особо опасными преступлениями, и за их совершение виновные привлекаются к уголовной ответственности.</w:t>
      </w:r>
    </w:p>
    <w:p w:rsidR="00D8730E" w:rsidRPr="00D019EA" w:rsidRDefault="00D8730E" w:rsidP="00D019EA">
      <w:pPr>
        <w:spacing w:line="360" w:lineRule="auto"/>
        <w:ind w:firstLine="709"/>
        <w:jc w:val="both"/>
        <w:rPr>
          <w:color w:val="000000"/>
          <w:sz w:val="28"/>
          <w:szCs w:val="28"/>
        </w:rPr>
      </w:pPr>
    </w:p>
    <w:p w:rsidR="00D8730E" w:rsidRPr="00D019EA" w:rsidRDefault="00D019EA" w:rsidP="00D019EA">
      <w:pPr>
        <w:spacing w:line="360" w:lineRule="auto"/>
        <w:ind w:firstLine="709"/>
        <w:jc w:val="both"/>
        <w:rPr>
          <w:b/>
          <w:bCs/>
          <w:color w:val="000000"/>
          <w:sz w:val="28"/>
          <w:szCs w:val="28"/>
        </w:rPr>
      </w:pPr>
      <w:r>
        <w:rPr>
          <w:color w:val="000000"/>
          <w:sz w:val="28"/>
          <w:szCs w:val="28"/>
        </w:rPr>
        <w:br w:type="page"/>
      </w:r>
      <w:r w:rsidR="00D8730E" w:rsidRPr="00D019EA">
        <w:rPr>
          <w:b/>
          <w:bCs/>
          <w:color w:val="000000"/>
          <w:sz w:val="28"/>
          <w:szCs w:val="28"/>
        </w:rPr>
        <w:t>Литература:</w:t>
      </w:r>
    </w:p>
    <w:p w:rsidR="00D8730E" w:rsidRPr="00D019EA" w:rsidRDefault="00D8730E" w:rsidP="00D019EA">
      <w:pPr>
        <w:spacing w:line="360" w:lineRule="auto"/>
        <w:ind w:firstLine="709"/>
        <w:jc w:val="both"/>
        <w:rPr>
          <w:color w:val="000000"/>
          <w:sz w:val="28"/>
          <w:szCs w:val="28"/>
        </w:rPr>
      </w:pPr>
    </w:p>
    <w:p w:rsidR="00D019EA" w:rsidRDefault="00CB2176" w:rsidP="00D019EA">
      <w:pPr>
        <w:numPr>
          <w:ilvl w:val="0"/>
          <w:numId w:val="19"/>
        </w:numPr>
        <w:spacing w:line="360" w:lineRule="auto"/>
        <w:ind w:left="0" w:firstLine="0"/>
        <w:rPr>
          <w:color w:val="000000"/>
          <w:sz w:val="28"/>
          <w:szCs w:val="28"/>
        </w:rPr>
      </w:pPr>
      <w:r w:rsidRPr="00D019EA">
        <w:rPr>
          <w:color w:val="000000"/>
          <w:sz w:val="28"/>
          <w:szCs w:val="28"/>
        </w:rPr>
        <w:t>« Основы государства и права Казахстана». Сапаргалиев Г. Алматы – 1998 г.</w:t>
      </w:r>
    </w:p>
    <w:p w:rsidR="00D019EA" w:rsidRDefault="00CB2176" w:rsidP="00D019EA">
      <w:pPr>
        <w:numPr>
          <w:ilvl w:val="0"/>
          <w:numId w:val="19"/>
        </w:numPr>
        <w:spacing w:line="360" w:lineRule="auto"/>
        <w:ind w:left="0" w:firstLine="0"/>
        <w:rPr>
          <w:color w:val="000000"/>
          <w:sz w:val="28"/>
          <w:szCs w:val="28"/>
        </w:rPr>
      </w:pPr>
      <w:r w:rsidRPr="00D019EA">
        <w:rPr>
          <w:color w:val="000000"/>
          <w:sz w:val="28"/>
          <w:szCs w:val="28"/>
        </w:rPr>
        <w:t>«Гражданский кодекс Республик Казахстан». (общая часть). Издание Верховного Совета Республик Казахстан Редакционно–издательский отдел Верховного Совета Республик Казахстан. Алматы – 1995 г.</w:t>
      </w:r>
    </w:p>
    <w:p w:rsidR="00CB2176" w:rsidRPr="00D019EA" w:rsidRDefault="00CB2176" w:rsidP="00D019EA">
      <w:pPr>
        <w:numPr>
          <w:ilvl w:val="0"/>
          <w:numId w:val="19"/>
        </w:numPr>
        <w:spacing w:line="360" w:lineRule="auto"/>
        <w:ind w:left="0" w:firstLine="0"/>
        <w:rPr>
          <w:color w:val="000000"/>
          <w:sz w:val="28"/>
          <w:szCs w:val="28"/>
        </w:rPr>
      </w:pPr>
      <w:r w:rsidRPr="00D019EA">
        <w:rPr>
          <w:color w:val="000000"/>
          <w:sz w:val="28"/>
          <w:szCs w:val="28"/>
        </w:rPr>
        <w:t>Закон Республик Казахстан «О труде в Республик Казахстан». Издательство «Юрист» Алматы – 2002 г.</w:t>
      </w:r>
      <w:bookmarkStart w:id="0" w:name="_GoBack"/>
      <w:bookmarkEnd w:id="0"/>
    </w:p>
    <w:sectPr w:rsidR="00CB2176" w:rsidRPr="00D019EA" w:rsidSect="00D019EA">
      <w:pgSz w:w="11906" w:h="16838"/>
      <w:pgMar w:top="1134" w:right="850" w:bottom="1134" w:left="1701" w:header="72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C2754"/>
    <w:multiLevelType w:val="hybridMultilevel"/>
    <w:tmpl w:val="521A1D6E"/>
    <w:lvl w:ilvl="0" w:tplc="D28490B0">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17A3817"/>
    <w:multiLevelType w:val="hybridMultilevel"/>
    <w:tmpl w:val="1EDADE7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6EE4DD3"/>
    <w:multiLevelType w:val="hybridMultilevel"/>
    <w:tmpl w:val="AF06F21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86751B6"/>
    <w:multiLevelType w:val="hybridMultilevel"/>
    <w:tmpl w:val="2070C27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D4053AE"/>
    <w:multiLevelType w:val="hybridMultilevel"/>
    <w:tmpl w:val="0BC00A3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0650C38"/>
    <w:multiLevelType w:val="hybridMultilevel"/>
    <w:tmpl w:val="A91E5D90"/>
    <w:lvl w:ilvl="0" w:tplc="B34E39C6">
      <w:start w:val="1"/>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19D2E0C"/>
    <w:multiLevelType w:val="hybridMultilevel"/>
    <w:tmpl w:val="76F8AC7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6931F2B"/>
    <w:multiLevelType w:val="hybridMultilevel"/>
    <w:tmpl w:val="ECE47FA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C783ACD"/>
    <w:multiLevelType w:val="hybridMultilevel"/>
    <w:tmpl w:val="11A082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F5627B1"/>
    <w:multiLevelType w:val="hybridMultilevel"/>
    <w:tmpl w:val="D830289E"/>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
    <w:nsid w:val="308D3ECC"/>
    <w:multiLevelType w:val="hybridMultilevel"/>
    <w:tmpl w:val="FDA65C8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1F768CA"/>
    <w:multiLevelType w:val="hybridMultilevel"/>
    <w:tmpl w:val="0406B104"/>
    <w:lvl w:ilvl="0" w:tplc="7F5A10F0">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2">
    <w:nsid w:val="44232A10"/>
    <w:multiLevelType w:val="hybridMultilevel"/>
    <w:tmpl w:val="842C12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236219D"/>
    <w:multiLevelType w:val="hybridMultilevel"/>
    <w:tmpl w:val="9DFC4F8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6C508EE"/>
    <w:multiLevelType w:val="hybridMultilevel"/>
    <w:tmpl w:val="A22E5A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0F4418C"/>
    <w:multiLevelType w:val="hybridMultilevel"/>
    <w:tmpl w:val="5FDAB432"/>
    <w:lvl w:ilvl="0" w:tplc="FE62B244">
      <w:start w:val="1"/>
      <w:numFmt w:val="decimal"/>
      <w:lvlText w:val="%1."/>
      <w:lvlJc w:val="left"/>
      <w:pPr>
        <w:tabs>
          <w:tab w:val="num" w:pos="1110"/>
        </w:tabs>
        <w:ind w:left="1110" w:hanging="405"/>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6">
    <w:nsid w:val="62C031A0"/>
    <w:multiLevelType w:val="hybridMultilevel"/>
    <w:tmpl w:val="5926807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6545622"/>
    <w:multiLevelType w:val="hybridMultilevel"/>
    <w:tmpl w:val="3A8A31AC"/>
    <w:lvl w:ilvl="0" w:tplc="D2B03032">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87024BC"/>
    <w:multiLevelType w:val="hybridMultilevel"/>
    <w:tmpl w:val="FDE6E85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12"/>
  </w:num>
  <w:num w:numId="3">
    <w:abstractNumId w:val="9"/>
  </w:num>
  <w:num w:numId="4">
    <w:abstractNumId w:val="4"/>
  </w:num>
  <w:num w:numId="5">
    <w:abstractNumId w:val="11"/>
  </w:num>
  <w:num w:numId="6">
    <w:abstractNumId w:val="5"/>
  </w:num>
  <w:num w:numId="7">
    <w:abstractNumId w:val="7"/>
  </w:num>
  <w:num w:numId="8">
    <w:abstractNumId w:val="10"/>
  </w:num>
  <w:num w:numId="9">
    <w:abstractNumId w:val="13"/>
  </w:num>
  <w:num w:numId="10">
    <w:abstractNumId w:val="3"/>
  </w:num>
  <w:num w:numId="11">
    <w:abstractNumId w:val="8"/>
  </w:num>
  <w:num w:numId="12">
    <w:abstractNumId w:val="2"/>
  </w:num>
  <w:num w:numId="13">
    <w:abstractNumId w:val="15"/>
  </w:num>
  <w:num w:numId="14">
    <w:abstractNumId w:val="16"/>
  </w:num>
  <w:num w:numId="15">
    <w:abstractNumId w:val="17"/>
  </w:num>
  <w:num w:numId="16">
    <w:abstractNumId w:val="0"/>
  </w:num>
  <w:num w:numId="17">
    <w:abstractNumId w:val="1"/>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92D"/>
    <w:rsid w:val="0000639C"/>
    <w:rsid w:val="00052C53"/>
    <w:rsid w:val="00094B36"/>
    <w:rsid w:val="000B5BD5"/>
    <w:rsid w:val="000E5A84"/>
    <w:rsid w:val="001071E3"/>
    <w:rsid w:val="0014695D"/>
    <w:rsid w:val="00176ECE"/>
    <w:rsid w:val="001B260D"/>
    <w:rsid w:val="001D57BB"/>
    <w:rsid w:val="001E4025"/>
    <w:rsid w:val="001F47A3"/>
    <w:rsid w:val="002357D5"/>
    <w:rsid w:val="00246522"/>
    <w:rsid w:val="002D4DAF"/>
    <w:rsid w:val="002F3DDC"/>
    <w:rsid w:val="00304A3F"/>
    <w:rsid w:val="0048492D"/>
    <w:rsid w:val="00485010"/>
    <w:rsid w:val="00573FEB"/>
    <w:rsid w:val="00593EDE"/>
    <w:rsid w:val="00631CD9"/>
    <w:rsid w:val="00654104"/>
    <w:rsid w:val="00660979"/>
    <w:rsid w:val="0066241E"/>
    <w:rsid w:val="00665460"/>
    <w:rsid w:val="006655EE"/>
    <w:rsid w:val="00685574"/>
    <w:rsid w:val="00690DCE"/>
    <w:rsid w:val="00774DA4"/>
    <w:rsid w:val="007A1CB5"/>
    <w:rsid w:val="008825ED"/>
    <w:rsid w:val="008A4C23"/>
    <w:rsid w:val="008D42DA"/>
    <w:rsid w:val="00962475"/>
    <w:rsid w:val="00974343"/>
    <w:rsid w:val="009913F2"/>
    <w:rsid w:val="009F7105"/>
    <w:rsid w:val="00A500E6"/>
    <w:rsid w:val="00A7152C"/>
    <w:rsid w:val="00A74701"/>
    <w:rsid w:val="00B52D48"/>
    <w:rsid w:val="00B725B6"/>
    <w:rsid w:val="00B85413"/>
    <w:rsid w:val="00C1066D"/>
    <w:rsid w:val="00C30141"/>
    <w:rsid w:val="00C95C81"/>
    <w:rsid w:val="00CB2176"/>
    <w:rsid w:val="00D019EA"/>
    <w:rsid w:val="00D25EC4"/>
    <w:rsid w:val="00D4394E"/>
    <w:rsid w:val="00D7140D"/>
    <w:rsid w:val="00D72F63"/>
    <w:rsid w:val="00D855E2"/>
    <w:rsid w:val="00D8730E"/>
    <w:rsid w:val="00DB79C4"/>
    <w:rsid w:val="00E47F91"/>
    <w:rsid w:val="00EC3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DF4C33-2484-4A4B-A5BB-D02BD816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2678</Words>
  <Characters>15266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Вопросы:</vt:lpstr>
    </vt:vector>
  </TitlesOfParts>
  <Company>Дом</Company>
  <LinksUpToDate>false</LinksUpToDate>
  <CharactersWithSpaces>17909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dc:title>
  <dc:subject/>
  <dc:creator>Рома</dc:creator>
  <cp:keywords/>
  <dc:description/>
  <cp:lastModifiedBy>admin</cp:lastModifiedBy>
  <cp:revision>2</cp:revision>
  <dcterms:created xsi:type="dcterms:W3CDTF">2014-03-29T06:11:00Z</dcterms:created>
  <dcterms:modified xsi:type="dcterms:W3CDTF">2014-03-29T06:11:00Z</dcterms:modified>
</cp:coreProperties>
</file>