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F2E" w:rsidRPr="00945D60" w:rsidRDefault="00E52F2E" w:rsidP="00945D60">
      <w:pPr>
        <w:spacing w:line="360" w:lineRule="auto"/>
        <w:jc w:val="center"/>
        <w:rPr>
          <w:rFonts w:ascii="Times New Roman" w:hAnsi="Times New Roman"/>
          <w:sz w:val="28"/>
          <w:szCs w:val="28"/>
        </w:rPr>
      </w:pPr>
    </w:p>
    <w:p w:rsidR="00E52F2E" w:rsidRPr="00945D60" w:rsidRDefault="00E52F2E" w:rsidP="00945D60">
      <w:pPr>
        <w:spacing w:line="360" w:lineRule="auto"/>
        <w:jc w:val="center"/>
        <w:rPr>
          <w:rFonts w:ascii="Times New Roman" w:hAnsi="Times New Roman"/>
          <w:sz w:val="28"/>
          <w:szCs w:val="28"/>
        </w:rPr>
      </w:pPr>
    </w:p>
    <w:p w:rsidR="00E52F2E" w:rsidRPr="00945D60" w:rsidRDefault="00E52F2E" w:rsidP="00945D60">
      <w:pPr>
        <w:spacing w:line="360" w:lineRule="auto"/>
        <w:jc w:val="center"/>
        <w:rPr>
          <w:rFonts w:ascii="Times New Roman" w:hAnsi="Times New Roman"/>
          <w:sz w:val="28"/>
          <w:szCs w:val="28"/>
        </w:rPr>
      </w:pPr>
    </w:p>
    <w:p w:rsidR="00E52F2E" w:rsidRPr="00945D60" w:rsidRDefault="00E52F2E" w:rsidP="00945D60">
      <w:pPr>
        <w:spacing w:line="360" w:lineRule="auto"/>
        <w:jc w:val="center"/>
        <w:rPr>
          <w:rFonts w:ascii="Times New Roman" w:hAnsi="Times New Roman"/>
          <w:sz w:val="28"/>
          <w:szCs w:val="28"/>
        </w:rPr>
      </w:pPr>
    </w:p>
    <w:p w:rsidR="00E52F2E" w:rsidRPr="00945D60" w:rsidRDefault="00E52F2E" w:rsidP="00945D60">
      <w:pPr>
        <w:spacing w:line="360" w:lineRule="auto"/>
        <w:jc w:val="center"/>
        <w:rPr>
          <w:rFonts w:ascii="Times New Roman" w:hAnsi="Times New Roman"/>
          <w:b/>
          <w:bCs/>
          <w:sz w:val="28"/>
          <w:szCs w:val="28"/>
        </w:rPr>
      </w:pPr>
    </w:p>
    <w:p w:rsidR="00E52F2E" w:rsidRPr="00945D60" w:rsidRDefault="00E52F2E" w:rsidP="00945D60">
      <w:pPr>
        <w:spacing w:line="360" w:lineRule="auto"/>
        <w:jc w:val="center"/>
        <w:rPr>
          <w:rFonts w:ascii="Times New Roman" w:hAnsi="Times New Roman"/>
          <w:b/>
          <w:bCs/>
          <w:sz w:val="28"/>
          <w:szCs w:val="28"/>
        </w:rPr>
      </w:pPr>
    </w:p>
    <w:p w:rsidR="00E52F2E" w:rsidRPr="00945D60" w:rsidRDefault="00E52F2E" w:rsidP="00945D60">
      <w:pPr>
        <w:spacing w:line="360" w:lineRule="auto"/>
        <w:jc w:val="center"/>
        <w:rPr>
          <w:rFonts w:ascii="Times New Roman" w:hAnsi="Times New Roman"/>
          <w:b/>
          <w:bCs/>
          <w:sz w:val="28"/>
          <w:szCs w:val="28"/>
        </w:rPr>
      </w:pPr>
    </w:p>
    <w:p w:rsidR="00E52F2E" w:rsidRPr="00945D60" w:rsidRDefault="00E52F2E" w:rsidP="00945D60">
      <w:pPr>
        <w:spacing w:line="360" w:lineRule="auto"/>
        <w:jc w:val="center"/>
        <w:rPr>
          <w:rFonts w:ascii="Times New Roman" w:hAnsi="Times New Roman"/>
          <w:sz w:val="28"/>
          <w:szCs w:val="28"/>
        </w:rPr>
      </w:pPr>
    </w:p>
    <w:p w:rsidR="00E52F2E" w:rsidRDefault="00E52F2E" w:rsidP="00945D60">
      <w:pPr>
        <w:spacing w:line="360" w:lineRule="auto"/>
        <w:jc w:val="center"/>
        <w:rPr>
          <w:rFonts w:ascii="Times New Roman" w:hAnsi="Times New Roman"/>
          <w:sz w:val="28"/>
          <w:szCs w:val="28"/>
        </w:rPr>
      </w:pPr>
    </w:p>
    <w:p w:rsidR="00945D60" w:rsidRPr="00945D60" w:rsidRDefault="00945D60" w:rsidP="00945D60">
      <w:pPr>
        <w:spacing w:line="360" w:lineRule="auto"/>
        <w:jc w:val="center"/>
        <w:rPr>
          <w:rFonts w:ascii="Times New Roman" w:hAnsi="Times New Roman"/>
          <w:sz w:val="28"/>
          <w:szCs w:val="28"/>
        </w:rPr>
      </w:pPr>
    </w:p>
    <w:p w:rsidR="00E52F2E" w:rsidRPr="00945D60" w:rsidRDefault="00E52F2E" w:rsidP="00945D60">
      <w:pPr>
        <w:spacing w:line="360" w:lineRule="auto"/>
        <w:jc w:val="center"/>
        <w:rPr>
          <w:rFonts w:ascii="Times New Roman" w:hAnsi="Times New Roman"/>
          <w:sz w:val="28"/>
          <w:szCs w:val="28"/>
        </w:rPr>
      </w:pPr>
    </w:p>
    <w:p w:rsidR="00E52F2E" w:rsidRPr="00945D60" w:rsidRDefault="00E52F2E" w:rsidP="00945D60">
      <w:pPr>
        <w:pStyle w:val="6"/>
        <w:spacing w:line="360" w:lineRule="auto"/>
        <w:jc w:val="center"/>
        <w:rPr>
          <w:rFonts w:ascii="Times New Roman" w:hAnsi="Times New Roman"/>
          <w:b/>
          <w:bCs/>
          <w:sz w:val="28"/>
          <w:szCs w:val="28"/>
        </w:rPr>
      </w:pPr>
      <w:r w:rsidRPr="00945D60">
        <w:rPr>
          <w:rFonts w:ascii="Times New Roman" w:hAnsi="Times New Roman"/>
          <w:b/>
          <w:bCs/>
          <w:sz w:val="28"/>
          <w:szCs w:val="28"/>
        </w:rPr>
        <w:t>КОНТРОЛЬНАЯ РАБОТА</w:t>
      </w:r>
    </w:p>
    <w:p w:rsidR="00E52F2E" w:rsidRPr="00945D60" w:rsidRDefault="00E52F2E" w:rsidP="00945D60">
      <w:pPr>
        <w:spacing w:line="360" w:lineRule="auto"/>
        <w:jc w:val="center"/>
        <w:rPr>
          <w:rFonts w:ascii="Times New Roman" w:hAnsi="Times New Roman"/>
          <w:b/>
          <w:bCs/>
          <w:sz w:val="28"/>
          <w:szCs w:val="28"/>
        </w:rPr>
      </w:pPr>
    </w:p>
    <w:p w:rsidR="00E52F2E" w:rsidRPr="00945D60" w:rsidRDefault="00E52F2E" w:rsidP="00945D60">
      <w:pPr>
        <w:spacing w:line="360" w:lineRule="auto"/>
        <w:jc w:val="center"/>
        <w:rPr>
          <w:rFonts w:ascii="Times New Roman" w:hAnsi="Times New Roman"/>
          <w:b/>
          <w:sz w:val="28"/>
          <w:szCs w:val="28"/>
        </w:rPr>
      </w:pPr>
      <w:r w:rsidRPr="00945D60">
        <w:rPr>
          <w:rFonts w:ascii="Times New Roman" w:hAnsi="Times New Roman"/>
          <w:b/>
          <w:bCs/>
          <w:sz w:val="28"/>
          <w:szCs w:val="28"/>
        </w:rPr>
        <w:t xml:space="preserve">по дисциплине: </w:t>
      </w:r>
      <w:r w:rsidRPr="00945D60">
        <w:rPr>
          <w:rFonts w:ascii="Times New Roman" w:hAnsi="Times New Roman"/>
          <w:b/>
          <w:sz w:val="28"/>
          <w:szCs w:val="28"/>
        </w:rPr>
        <w:t>Коммерческое право</w:t>
      </w:r>
    </w:p>
    <w:p w:rsidR="00E52F2E" w:rsidRPr="00945D60" w:rsidRDefault="00E52F2E" w:rsidP="00945D60">
      <w:pPr>
        <w:spacing w:line="360" w:lineRule="auto"/>
        <w:jc w:val="center"/>
        <w:rPr>
          <w:rFonts w:ascii="Times New Roman" w:hAnsi="Times New Roman"/>
          <w:b/>
          <w:sz w:val="28"/>
          <w:szCs w:val="28"/>
        </w:rPr>
      </w:pPr>
    </w:p>
    <w:p w:rsidR="00E52F2E" w:rsidRPr="00945D60" w:rsidRDefault="00E52F2E" w:rsidP="00945D60">
      <w:pPr>
        <w:spacing w:line="360" w:lineRule="auto"/>
        <w:jc w:val="center"/>
        <w:rPr>
          <w:rFonts w:ascii="Times New Roman" w:hAnsi="Times New Roman"/>
          <w:b/>
          <w:sz w:val="28"/>
          <w:szCs w:val="28"/>
        </w:rPr>
      </w:pPr>
      <w:r w:rsidRPr="00945D60">
        <w:rPr>
          <w:rFonts w:ascii="Times New Roman" w:hAnsi="Times New Roman"/>
          <w:b/>
          <w:bCs/>
          <w:sz w:val="28"/>
          <w:szCs w:val="28"/>
        </w:rPr>
        <w:t xml:space="preserve">На тему: </w:t>
      </w:r>
      <w:r w:rsidRPr="00945D60">
        <w:rPr>
          <w:rFonts w:ascii="Times New Roman" w:hAnsi="Times New Roman"/>
          <w:b/>
          <w:sz w:val="28"/>
          <w:szCs w:val="28"/>
        </w:rPr>
        <w:t>«Договор поставки товаров»</w:t>
      </w:r>
    </w:p>
    <w:p w:rsidR="006C20ED" w:rsidRPr="00945D60" w:rsidRDefault="006C20ED" w:rsidP="00945D60">
      <w:pPr>
        <w:spacing w:line="360" w:lineRule="auto"/>
        <w:jc w:val="center"/>
        <w:rPr>
          <w:rFonts w:ascii="Times New Roman" w:hAnsi="Times New Roman"/>
          <w:b/>
          <w:bCs/>
          <w:sz w:val="28"/>
          <w:szCs w:val="28"/>
        </w:rPr>
      </w:pPr>
    </w:p>
    <w:p w:rsidR="006C20ED" w:rsidRPr="00945D60" w:rsidRDefault="006C20ED" w:rsidP="00945D60">
      <w:pPr>
        <w:spacing w:line="360" w:lineRule="auto"/>
        <w:jc w:val="center"/>
        <w:rPr>
          <w:rFonts w:ascii="Times New Roman" w:hAnsi="Times New Roman"/>
          <w:b/>
          <w:bCs/>
          <w:sz w:val="28"/>
          <w:szCs w:val="28"/>
        </w:rPr>
      </w:pPr>
    </w:p>
    <w:p w:rsidR="006C20ED" w:rsidRPr="00945D60" w:rsidRDefault="006C20ED" w:rsidP="00945D60">
      <w:pPr>
        <w:spacing w:line="360" w:lineRule="auto"/>
        <w:jc w:val="center"/>
        <w:rPr>
          <w:rFonts w:ascii="Times New Roman" w:hAnsi="Times New Roman"/>
          <w:b/>
          <w:bCs/>
          <w:sz w:val="28"/>
          <w:szCs w:val="28"/>
        </w:rPr>
      </w:pPr>
    </w:p>
    <w:p w:rsidR="006C20ED" w:rsidRPr="00945D60" w:rsidRDefault="006C20ED" w:rsidP="00945D60">
      <w:pPr>
        <w:spacing w:line="360" w:lineRule="auto"/>
        <w:jc w:val="center"/>
        <w:rPr>
          <w:rFonts w:ascii="Times New Roman" w:hAnsi="Times New Roman"/>
          <w:b/>
          <w:bCs/>
          <w:sz w:val="28"/>
          <w:szCs w:val="28"/>
        </w:rPr>
      </w:pPr>
    </w:p>
    <w:p w:rsidR="006C20ED" w:rsidRPr="00945D60" w:rsidRDefault="006C20ED" w:rsidP="00945D60">
      <w:pPr>
        <w:spacing w:line="360" w:lineRule="auto"/>
        <w:jc w:val="center"/>
        <w:rPr>
          <w:rFonts w:ascii="Times New Roman" w:hAnsi="Times New Roman"/>
          <w:b/>
          <w:bCs/>
          <w:sz w:val="28"/>
          <w:szCs w:val="28"/>
        </w:rPr>
      </w:pPr>
    </w:p>
    <w:p w:rsidR="006C20ED" w:rsidRPr="00945D60" w:rsidRDefault="006C20ED" w:rsidP="00945D60">
      <w:pPr>
        <w:spacing w:line="360" w:lineRule="auto"/>
        <w:jc w:val="center"/>
        <w:rPr>
          <w:rFonts w:ascii="Times New Roman" w:hAnsi="Times New Roman"/>
          <w:b/>
          <w:bCs/>
          <w:sz w:val="28"/>
          <w:szCs w:val="28"/>
        </w:rPr>
      </w:pPr>
    </w:p>
    <w:p w:rsidR="006C20ED" w:rsidRPr="00945D60" w:rsidRDefault="006C20ED" w:rsidP="00945D60">
      <w:pPr>
        <w:spacing w:line="360" w:lineRule="auto"/>
        <w:jc w:val="center"/>
        <w:rPr>
          <w:rFonts w:ascii="Times New Roman" w:hAnsi="Times New Roman"/>
          <w:b/>
          <w:bCs/>
          <w:sz w:val="28"/>
          <w:szCs w:val="28"/>
        </w:rPr>
      </w:pPr>
    </w:p>
    <w:p w:rsidR="006C20ED" w:rsidRPr="00945D60" w:rsidRDefault="006C20ED" w:rsidP="00945D60">
      <w:pPr>
        <w:spacing w:line="360" w:lineRule="auto"/>
        <w:jc w:val="center"/>
        <w:rPr>
          <w:rFonts w:ascii="Times New Roman" w:hAnsi="Times New Roman"/>
          <w:b/>
          <w:bCs/>
          <w:sz w:val="28"/>
          <w:szCs w:val="28"/>
        </w:rPr>
      </w:pPr>
    </w:p>
    <w:p w:rsidR="006C20ED" w:rsidRPr="00945D60" w:rsidRDefault="006C20ED" w:rsidP="00945D60">
      <w:pPr>
        <w:spacing w:line="360" w:lineRule="auto"/>
        <w:jc w:val="center"/>
        <w:rPr>
          <w:rFonts w:ascii="Times New Roman" w:hAnsi="Times New Roman"/>
          <w:b/>
          <w:bCs/>
          <w:sz w:val="28"/>
          <w:szCs w:val="28"/>
        </w:rPr>
      </w:pPr>
    </w:p>
    <w:p w:rsidR="006C20ED" w:rsidRPr="00945D60" w:rsidRDefault="006C20ED" w:rsidP="00945D60">
      <w:pPr>
        <w:spacing w:line="360" w:lineRule="auto"/>
        <w:jc w:val="center"/>
        <w:rPr>
          <w:rFonts w:ascii="Times New Roman" w:hAnsi="Times New Roman"/>
          <w:b/>
          <w:bCs/>
          <w:sz w:val="28"/>
          <w:szCs w:val="28"/>
        </w:rPr>
      </w:pPr>
    </w:p>
    <w:p w:rsidR="004E70E2" w:rsidRPr="00945D60" w:rsidRDefault="004E70E2" w:rsidP="00945D60">
      <w:pPr>
        <w:spacing w:line="360" w:lineRule="auto"/>
        <w:jc w:val="center"/>
        <w:rPr>
          <w:rFonts w:ascii="Times New Roman" w:hAnsi="Times New Roman"/>
          <w:sz w:val="28"/>
          <w:szCs w:val="28"/>
        </w:rPr>
      </w:pPr>
    </w:p>
    <w:p w:rsidR="00E52F2E" w:rsidRPr="00945D60" w:rsidRDefault="00E52F2E" w:rsidP="00945D60">
      <w:pPr>
        <w:spacing w:line="360" w:lineRule="auto"/>
        <w:jc w:val="center"/>
        <w:rPr>
          <w:rFonts w:ascii="Times New Roman" w:hAnsi="Times New Roman"/>
          <w:sz w:val="28"/>
          <w:szCs w:val="28"/>
        </w:rPr>
      </w:pPr>
    </w:p>
    <w:p w:rsidR="00945D60" w:rsidRDefault="004E70E2" w:rsidP="00945D60">
      <w:pPr>
        <w:spacing w:line="360" w:lineRule="auto"/>
        <w:jc w:val="center"/>
        <w:rPr>
          <w:rFonts w:ascii="Times New Roman" w:hAnsi="Times New Roman"/>
          <w:sz w:val="28"/>
          <w:szCs w:val="28"/>
        </w:rPr>
      </w:pPr>
      <w:smartTag w:uri="urn:schemas-microsoft-com:office:smarttags" w:element="metricconverter">
        <w:smartTagPr>
          <w:attr w:name="ProductID" w:val="2009 г"/>
        </w:smartTagPr>
        <w:r w:rsidRPr="00945D60">
          <w:rPr>
            <w:rFonts w:ascii="Times New Roman" w:hAnsi="Times New Roman"/>
            <w:sz w:val="28"/>
            <w:szCs w:val="28"/>
          </w:rPr>
          <w:t>2009</w:t>
        </w:r>
        <w:r w:rsidR="00E52F2E" w:rsidRPr="00945D60">
          <w:rPr>
            <w:rFonts w:ascii="Times New Roman" w:hAnsi="Times New Roman"/>
            <w:sz w:val="28"/>
            <w:szCs w:val="28"/>
          </w:rPr>
          <w:t xml:space="preserve"> </w:t>
        </w:r>
        <w:r w:rsidRPr="00945D60">
          <w:rPr>
            <w:rFonts w:ascii="Times New Roman" w:hAnsi="Times New Roman"/>
            <w:sz w:val="28"/>
            <w:szCs w:val="28"/>
          </w:rPr>
          <w:t>г</w:t>
        </w:r>
      </w:smartTag>
      <w:r w:rsidRPr="00945D60">
        <w:rPr>
          <w:rFonts w:ascii="Times New Roman" w:hAnsi="Times New Roman"/>
          <w:sz w:val="28"/>
          <w:szCs w:val="28"/>
        </w:rPr>
        <w:t>.</w:t>
      </w:r>
    </w:p>
    <w:p w:rsidR="00E52F2E" w:rsidRPr="00945D60" w:rsidRDefault="00945D60" w:rsidP="00945D60">
      <w:pPr>
        <w:spacing w:line="360" w:lineRule="auto"/>
        <w:rPr>
          <w:rFonts w:ascii="Times New Roman" w:hAnsi="Times New Roman"/>
          <w:sz w:val="28"/>
          <w:szCs w:val="28"/>
        </w:rPr>
      </w:pPr>
      <w:r>
        <w:rPr>
          <w:rFonts w:ascii="Times New Roman" w:hAnsi="Times New Roman"/>
          <w:sz w:val="28"/>
          <w:szCs w:val="28"/>
        </w:rPr>
        <w:br w:type="page"/>
      </w:r>
      <w:r w:rsidR="00E52F2E" w:rsidRPr="00945D60">
        <w:rPr>
          <w:rFonts w:ascii="Times New Roman" w:hAnsi="Times New Roman"/>
          <w:b/>
          <w:bCs/>
          <w:sz w:val="28"/>
          <w:szCs w:val="28"/>
        </w:rPr>
        <w:t>Оглавление</w:t>
      </w:r>
    </w:p>
    <w:p w:rsidR="00945D60" w:rsidRDefault="00945D60" w:rsidP="00945D60">
      <w:pPr>
        <w:spacing w:line="360" w:lineRule="auto"/>
        <w:rPr>
          <w:rFonts w:ascii="Times New Roman" w:hAnsi="Times New Roman"/>
          <w:b/>
          <w:bCs/>
          <w:sz w:val="28"/>
          <w:szCs w:val="28"/>
        </w:rPr>
      </w:pPr>
    </w:p>
    <w:p w:rsidR="00E52F2E" w:rsidRPr="00945D60" w:rsidRDefault="00E52F2E" w:rsidP="00945D60">
      <w:pPr>
        <w:spacing w:line="360" w:lineRule="auto"/>
        <w:rPr>
          <w:rFonts w:ascii="Times New Roman" w:hAnsi="Times New Roman"/>
          <w:sz w:val="28"/>
          <w:szCs w:val="28"/>
        </w:rPr>
      </w:pPr>
      <w:r w:rsidRPr="00945D60">
        <w:rPr>
          <w:rFonts w:ascii="Times New Roman" w:hAnsi="Times New Roman"/>
          <w:bCs/>
          <w:sz w:val="28"/>
          <w:szCs w:val="28"/>
        </w:rPr>
        <w:t>Введение</w:t>
      </w:r>
    </w:p>
    <w:p w:rsidR="00E52F2E" w:rsidRPr="00945D60" w:rsidRDefault="00E52F2E" w:rsidP="00945D60">
      <w:pPr>
        <w:tabs>
          <w:tab w:val="left" w:pos="284"/>
        </w:tabs>
        <w:spacing w:line="360" w:lineRule="auto"/>
        <w:rPr>
          <w:rFonts w:ascii="Times New Roman" w:hAnsi="Times New Roman"/>
          <w:sz w:val="28"/>
          <w:szCs w:val="28"/>
        </w:rPr>
      </w:pPr>
      <w:r w:rsidRPr="00945D60">
        <w:rPr>
          <w:rFonts w:ascii="Times New Roman" w:hAnsi="Times New Roman"/>
          <w:sz w:val="28"/>
          <w:szCs w:val="28"/>
        </w:rPr>
        <w:t>1.</w:t>
      </w:r>
      <w:r w:rsidRPr="00945D60">
        <w:rPr>
          <w:rFonts w:ascii="Times New Roman" w:hAnsi="Times New Roman"/>
          <w:sz w:val="28"/>
          <w:szCs w:val="28"/>
        </w:rPr>
        <w:tab/>
        <w:t>Понятие договора поставки</w:t>
      </w:r>
    </w:p>
    <w:p w:rsidR="00E52F2E" w:rsidRPr="00945D60" w:rsidRDefault="00E52F2E" w:rsidP="00945D60">
      <w:pPr>
        <w:tabs>
          <w:tab w:val="left" w:pos="284"/>
        </w:tabs>
        <w:spacing w:line="360" w:lineRule="auto"/>
        <w:rPr>
          <w:rFonts w:ascii="Times New Roman" w:hAnsi="Times New Roman"/>
          <w:sz w:val="28"/>
          <w:szCs w:val="28"/>
        </w:rPr>
      </w:pPr>
      <w:r w:rsidRPr="00945D60">
        <w:rPr>
          <w:rFonts w:ascii="Times New Roman" w:hAnsi="Times New Roman"/>
          <w:sz w:val="28"/>
          <w:szCs w:val="28"/>
        </w:rPr>
        <w:t>2.</w:t>
      </w:r>
      <w:r w:rsidRPr="00945D60">
        <w:rPr>
          <w:rFonts w:ascii="Times New Roman" w:hAnsi="Times New Roman"/>
          <w:sz w:val="28"/>
          <w:szCs w:val="28"/>
        </w:rPr>
        <w:tab/>
        <w:t>Существенные условия договора поставки</w:t>
      </w:r>
    </w:p>
    <w:p w:rsidR="00E52F2E" w:rsidRPr="00945D60" w:rsidRDefault="00E52F2E" w:rsidP="00945D60">
      <w:pPr>
        <w:tabs>
          <w:tab w:val="left" w:pos="284"/>
        </w:tabs>
        <w:spacing w:line="360" w:lineRule="auto"/>
        <w:rPr>
          <w:rFonts w:ascii="Times New Roman" w:hAnsi="Times New Roman"/>
          <w:sz w:val="28"/>
          <w:szCs w:val="28"/>
        </w:rPr>
      </w:pPr>
      <w:r w:rsidRPr="00945D60">
        <w:rPr>
          <w:rFonts w:ascii="Times New Roman" w:hAnsi="Times New Roman"/>
          <w:sz w:val="28"/>
          <w:szCs w:val="28"/>
        </w:rPr>
        <w:t>3.</w:t>
      </w:r>
      <w:r w:rsidRPr="00945D60">
        <w:rPr>
          <w:rFonts w:ascii="Times New Roman" w:hAnsi="Times New Roman"/>
          <w:sz w:val="28"/>
          <w:szCs w:val="28"/>
        </w:rPr>
        <w:tab/>
        <w:t>Порядок заключения договора поставки и его форма</w:t>
      </w:r>
    </w:p>
    <w:p w:rsidR="00E52F2E" w:rsidRPr="00945D60" w:rsidRDefault="00E52F2E" w:rsidP="00945D60">
      <w:pPr>
        <w:tabs>
          <w:tab w:val="left" w:pos="284"/>
        </w:tabs>
        <w:spacing w:line="360" w:lineRule="auto"/>
        <w:rPr>
          <w:rFonts w:ascii="Times New Roman" w:hAnsi="Times New Roman"/>
          <w:sz w:val="28"/>
          <w:szCs w:val="28"/>
        </w:rPr>
      </w:pPr>
      <w:r w:rsidRPr="00945D60">
        <w:rPr>
          <w:rFonts w:ascii="Times New Roman" w:hAnsi="Times New Roman"/>
          <w:sz w:val="28"/>
          <w:szCs w:val="28"/>
        </w:rPr>
        <w:t>4.</w:t>
      </w:r>
      <w:r w:rsidRPr="00945D60">
        <w:rPr>
          <w:rFonts w:ascii="Times New Roman" w:hAnsi="Times New Roman"/>
          <w:sz w:val="28"/>
          <w:szCs w:val="28"/>
        </w:rPr>
        <w:tab/>
        <w:t>Стороны договора поставки, их права и обязанности</w:t>
      </w:r>
    </w:p>
    <w:p w:rsidR="00E52F2E" w:rsidRPr="00945D60" w:rsidRDefault="00E52F2E" w:rsidP="00945D60">
      <w:pPr>
        <w:tabs>
          <w:tab w:val="left" w:pos="284"/>
        </w:tabs>
        <w:spacing w:line="360" w:lineRule="auto"/>
        <w:rPr>
          <w:rFonts w:ascii="Times New Roman" w:hAnsi="Times New Roman"/>
          <w:sz w:val="28"/>
          <w:szCs w:val="28"/>
        </w:rPr>
      </w:pPr>
      <w:r w:rsidRPr="00945D60">
        <w:rPr>
          <w:rFonts w:ascii="Times New Roman" w:hAnsi="Times New Roman"/>
          <w:sz w:val="28"/>
          <w:szCs w:val="28"/>
        </w:rPr>
        <w:t>5.</w:t>
      </w:r>
      <w:r w:rsidRPr="00945D60">
        <w:rPr>
          <w:rFonts w:ascii="Times New Roman" w:hAnsi="Times New Roman"/>
          <w:sz w:val="28"/>
          <w:szCs w:val="28"/>
        </w:rPr>
        <w:tab/>
        <w:t>Порядок изменения</w:t>
      </w:r>
      <w:r w:rsidR="00945D60" w:rsidRPr="00945D60">
        <w:rPr>
          <w:rFonts w:ascii="Times New Roman" w:hAnsi="Times New Roman"/>
          <w:sz w:val="28"/>
          <w:szCs w:val="28"/>
        </w:rPr>
        <w:t xml:space="preserve"> </w:t>
      </w:r>
      <w:r w:rsidRPr="00945D60">
        <w:rPr>
          <w:rFonts w:ascii="Times New Roman" w:hAnsi="Times New Roman"/>
          <w:sz w:val="28"/>
          <w:szCs w:val="28"/>
        </w:rPr>
        <w:t>и расторжения договора поставки</w:t>
      </w:r>
    </w:p>
    <w:p w:rsidR="00E52F2E" w:rsidRPr="00945D60" w:rsidRDefault="00E52F2E" w:rsidP="00945D60">
      <w:pPr>
        <w:tabs>
          <w:tab w:val="left" w:pos="284"/>
        </w:tabs>
        <w:spacing w:line="360" w:lineRule="auto"/>
        <w:rPr>
          <w:rFonts w:ascii="Times New Roman" w:hAnsi="Times New Roman"/>
          <w:sz w:val="28"/>
          <w:szCs w:val="28"/>
        </w:rPr>
      </w:pPr>
      <w:r w:rsidRPr="00945D60">
        <w:rPr>
          <w:rFonts w:ascii="Times New Roman" w:hAnsi="Times New Roman"/>
          <w:sz w:val="28"/>
          <w:szCs w:val="28"/>
        </w:rPr>
        <w:t>6.</w:t>
      </w:r>
      <w:r w:rsidRPr="00945D60">
        <w:rPr>
          <w:rFonts w:ascii="Times New Roman" w:hAnsi="Times New Roman"/>
          <w:sz w:val="28"/>
          <w:szCs w:val="28"/>
        </w:rPr>
        <w:tab/>
        <w:t>Характеристика некоторых разновидностей договора поставки</w:t>
      </w:r>
    </w:p>
    <w:p w:rsidR="00E52F2E" w:rsidRPr="00945D60" w:rsidRDefault="00E52F2E" w:rsidP="00945D60">
      <w:pPr>
        <w:spacing w:line="360" w:lineRule="auto"/>
        <w:rPr>
          <w:rFonts w:ascii="Times New Roman" w:hAnsi="Times New Roman"/>
          <w:sz w:val="28"/>
          <w:szCs w:val="28"/>
        </w:rPr>
      </w:pPr>
      <w:r w:rsidRPr="00945D60">
        <w:rPr>
          <w:rFonts w:ascii="Times New Roman" w:hAnsi="Times New Roman"/>
          <w:bCs/>
          <w:sz w:val="28"/>
          <w:szCs w:val="28"/>
        </w:rPr>
        <w:t>Заключение</w:t>
      </w:r>
    </w:p>
    <w:p w:rsidR="00E52F2E" w:rsidRPr="00945D60" w:rsidRDefault="00E52F2E" w:rsidP="00945D60">
      <w:pPr>
        <w:spacing w:line="360" w:lineRule="auto"/>
        <w:rPr>
          <w:rFonts w:ascii="Times New Roman" w:hAnsi="Times New Roman"/>
          <w:sz w:val="28"/>
          <w:szCs w:val="28"/>
        </w:rPr>
      </w:pPr>
      <w:r w:rsidRPr="00945D60">
        <w:rPr>
          <w:rFonts w:ascii="Times New Roman" w:hAnsi="Times New Roman"/>
          <w:bCs/>
          <w:sz w:val="28"/>
          <w:szCs w:val="28"/>
        </w:rPr>
        <w:t>Список использованной литературы</w:t>
      </w:r>
    </w:p>
    <w:p w:rsidR="00E52F2E" w:rsidRPr="00945D60" w:rsidRDefault="00E52F2E" w:rsidP="00945D60">
      <w:pPr>
        <w:spacing w:line="360" w:lineRule="auto"/>
        <w:rPr>
          <w:rFonts w:ascii="Times New Roman" w:hAnsi="Times New Roman"/>
          <w:sz w:val="28"/>
          <w:szCs w:val="28"/>
        </w:rPr>
      </w:pPr>
    </w:p>
    <w:p w:rsidR="00E52F2E" w:rsidRPr="00945D60" w:rsidRDefault="00945D60" w:rsidP="00945D60">
      <w:pPr>
        <w:spacing w:line="360" w:lineRule="auto"/>
        <w:ind w:firstLine="709"/>
        <w:jc w:val="both"/>
        <w:rPr>
          <w:rFonts w:ascii="Times New Roman" w:hAnsi="Times New Roman"/>
          <w:b/>
          <w:bCs/>
          <w:sz w:val="28"/>
          <w:szCs w:val="28"/>
        </w:rPr>
      </w:pPr>
      <w:r>
        <w:rPr>
          <w:rFonts w:ascii="Times New Roman" w:hAnsi="Times New Roman"/>
          <w:b/>
          <w:bCs/>
          <w:sz w:val="28"/>
          <w:szCs w:val="28"/>
        </w:rPr>
        <w:br w:type="page"/>
        <w:t>Введение</w:t>
      </w:r>
    </w:p>
    <w:p w:rsidR="00E52F2E" w:rsidRPr="00945D60" w:rsidRDefault="00E52F2E" w:rsidP="00945D60">
      <w:pPr>
        <w:spacing w:line="360" w:lineRule="auto"/>
        <w:ind w:firstLine="709"/>
        <w:jc w:val="both"/>
        <w:rPr>
          <w:rFonts w:ascii="Times New Roman" w:hAnsi="Times New Roman"/>
          <w:b/>
          <w:bCs/>
          <w:sz w:val="28"/>
          <w:szCs w:val="28"/>
        </w:rPr>
      </w:pP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Актуальность данной темы подтверждается тем, что с развитием рыночных отношений в нашей стране, повышением уровня производства товаров, а также с развитием внешнеэкономических связей, увеличился объём отношений по обеспечению и обмену различными материальными благами.</w:t>
      </w: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Огромную роль стали играть отношения по поставке различных товаров для использования их в процессе осуществления предпринимательской деятельности, договор поставки стал одним из самых используемых.</w:t>
      </w: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Как осуществляется правовое регулирование правоотношений по поставке товаров? Каково понятие, содержание, обязательные требования и существенные условия договора поставки? Какова роль договора поставки в предпринимательской деятельности?</w:t>
      </w: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На эти и некоторые иные вопросы я постараюсь дать ответы в моей работе.</w:t>
      </w: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Целями моей контрольной работы являются:</w:t>
      </w: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 раскрыть понятие договора поставки в соответствии с действующим законодательством Российской Федерации:</w:t>
      </w: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 дать понятие</w:t>
      </w:r>
      <w:r w:rsidR="00945D60">
        <w:rPr>
          <w:rFonts w:ascii="Times New Roman" w:hAnsi="Times New Roman"/>
          <w:sz w:val="28"/>
          <w:szCs w:val="28"/>
        </w:rPr>
        <w:t xml:space="preserve"> </w:t>
      </w:r>
      <w:r w:rsidRPr="00945D60">
        <w:rPr>
          <w:rFonts w:ascii="Times New Roman" w:hAnsi="Times New Roman"/>
          <w:sz w:val="28"/>
          <w:szCs w:val="28"/>
        </w:rPr>
        <w:t>и охарактеризовать существенные условия договора поставки;</w:t>
      </w: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 раскрыть иные важные вопросы, касающиеся особенностей данного договора.</w:t>
      </w: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В написании моей работы я буду пользоваться методами анализа, синтеза, а также сравнительного исследования.</w:t>
      </w:r>
    </w:p>
    <w:p w:rsidR="00E52F2E" w:rsidRPr="00945D60" w:rsidRDefault="00E52F2E" w:rsidP="00945D60">
      <w:pPr>
        <w:spacing w:line="360" w:lineRule="auto"/>
        <w:ind w:firstLine="709"/>
        <w:jc w:val="both"/>
        <w:rPr>
          <w:rFonts w:ascii="Times New Roman" w:hAnsi="Times New Roman"/>
          <w:sz w:val="28"/>
          <w:szCs w:val="28"/>
        </w:rPr>
      </w:pPr>
    </w:p>
    <w:p w:rsidR="00E52F2E" w:rsidRPr="00945D60" w:rsidRDefault="00945D60" w:rsidP="00945D60">
      <w:pPr>
        <w:spacing w:line="360" w:lineRule="auto"/>
        <w:ind w:firstLine="709"/>
        <w:jc w:val="both"/>
        <w:rPr>
          <w:rFonts w:ascii="Times New Roman" w:hAnsi="Times New Roman"/>
          <w:b/>
          <w:bCs/>
          <w:sz w:val="28"/>
          <w:szCs w:val="28"/>
        </w:rPr>
      </w:pPr>
      <w:r>
        <w:rPr>
          <w:rFonts w:ascii="Times New Roman" w:hAnsi="Times New Roman"/>
          <w:b/>
          <w:bCs/>
          <w:sz w:val="28"/>
          <w:szCs w:val="28"/>
        </w:rPr>
        <w:br w:type="page"/>
      </w:r>
      <w:r w:rsidR="00E52F2E" w:rsidRPr="00945D60">
        <w:rPr>
          <w:rFonts w:ascii="Times New Roman" w:hAnsi="Times New Roman"/>
          <w:b/>
          <w:bCs/>
          <w:sz w:val="28"/>
          <w:szCs w:val="28"/>
        </w:rPr>
        <w:t>1. Понятие</w:t>
      </w:r>
      <w:r>
        <w:rPr>
          <w:rFonts w:ascii="Times New Roman" w:hAnsi="Times New Roman"/>
          <w:b/>
          <w:bCs/>
          <w:sz w:val="28"/>
          <w:szCs w:val="28"/>
        </w:rPr>
        <w:t xml:space="preserve"> </w:t>
      </w:r>
      <w:r w:rsidR="00E52F2E" w:rsidRPr="00945D60">
        <w:rPr>
          <w:rFonts w:ascii="Times New Roman" w:hAnsi="Times New Roman"/>
          <w:b/>
          <w:bCs/>
          <w:sz w:val="28"/>
          <w:szCs w:val="28"/>
        </w:rPr>
        <w:t>договора</w:t>
      </w:r>
      <w:r>
        <w:rPr>
          <w:rFonts w:ascii="Times New Roman" w:hAnsi="Times New Roman"/>
          <w:b/>
          <w:bCs/>
          <w:sz w:val="28"/>
          <w:szCs w:val="28"/>
        </w:rPr>
        <w:t xml:space="preserve"> поставки</w:t>
      </w:r>
    </w:p>
    <w:p w:rsidR="00E52F2E" w:rsidRPr="00945D60" w:rsidRDefault="00E52F2E" w:rsidP="00945D60">
      <w:pPr>
        <w:spacing w:line="360" w:lineRule="auto"/>
        <w:ind w:firstLine="709"/>
        <w:jc w:val="both"/>
        <w:rPr>
          <w:rFonts w:ascii="Times New Roman" w:hAnsi="Times New Roman"/>
          <w:sz w:val="28"/>
          <w:szCs w:val="28"/>
        </w:rPr>
      </w:pP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По договору поставки поставщик - 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 .</w:t>
      </w: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Содержащееся в ГК определение понятия договора поставки свидетельствует о том, что договор поставки как вид договора купли - продажи является консенсуальным (поставщик обязуется передать товары покупателю, а последний обязуется их оплатить), возмездным, двусторонним (синаллагматическим) договором.</w:t>
      </w: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 xml:space="preserve">Договор поставки, являясь разновидностью договора купли-продажи, имеет ряд особенных признаков, выделяющих его из других видов договора данного вида. </w:t>
      </w: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К ним относятся правовой статус поставщика и цель приобретения (покупки) товара. В качестве продавца (поставщика) в договоре поставки выступает предприниматель. Это может быть коммерческая организация либо гражданин - индивидуальный предприниматель. Поставщик продает либо производимые им товары, либо товары, купленные для продажи.</w:t>
      </w: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Второй основной признак - цель приобретения товара. Договором поставки признается договор, по которому товар приобретается либо для использования в предпринимательской деятельности (для промышленной переработки и потребления, для последующей продажи и другой профессиональной деятельности), либо для иной деятельности, не связанной с личным, домашним, семейным и иным подобным использованием товара (поставки в мобилизационные ресурсы, армии, детскому саду и др.). Из цели покупки следует, что и вторая сторона договора - покупатель - чаще всего является предпринимателем.</w:t>
      </w: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В судебной практике под целями, не связанными с личным использованием, понимается также приобретение покупателем товаров для обеспечения его деятельности в качестве организации или гражданина-предпринимателя (оргтехники, офисной мебели, транспортных средств, материалов для ремонтных работ и т.п.).</w:t>
      </w: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Цель покупки может вытекать из характера товара, существа договора, предусматриваться в самом договоре. Когда по договору приобретается товар, как правило, используемый для потребительских нужд (для личного, семейного, домашнего использования), то значение имеет правовой статус покупателя, количество приобретаемых товаров, правовой статус продавца, его осведомленность о цели покупки. Когда товар приобретен у продавца, осуществляющего предпринимательскую деятельность в области розничной торговли, в случае возникновения вопроса о применении норм § 2 или § 3 гл. 30 цель приобретения товара должен доказать покупатель.</w:t>
      </w: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Включение в понятие договора поставки указания о передаче товаров "в обусловленный срок или сроки" позволяет назвать еще ряд особенностей этого договора. Во-первых, момент заключения договора и момент его исполнения, как правило, не совпадают; во-вторых, по договору поставки возможна передача товаров единовременно (в обусловленный срок) либо отдельными партиями в течение длительного периода (в обусловленные сроки); в-третьих, возможна передача и одной вещи, в т.ч. индивидуально-определенной (машина, прибор индивидуального исполнения и др.), в обусловленный срок; в-четвертых, изготовителем товара договор заключается, как правило, на будущие вещи; в-пятых, договор может быть заключен на длительный срок - год, несколько лет, в связи с чем из договора поставки часто возникают долгосрочные (длительные) хозяйственные связи. Таким образом, для поставки характерны длящиеся отношения и исполнение договора частями.</w:t>
      </w: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Таким образом, являясь разновидностью договора купли-продажи, договор поставки, имеет как общие черты с указанным договором (обязательство поставщика (продавца) по передаче в собственность товаров покупателю), так и черты, характерные только для договора поставки (субъектный состав, цель приобретения товаров).</w:t>
      </w:r>
    </w:p>
    <w:p w:rsidR="00E52F2E" w:rsidRPr="00945D60" w:rsidRDefault="00E52F2E" w:rsidP="00945D60">
      <w:pPr>
        <w:spacing w:line="360" w:lineRule="auto"/>
        <w:ind w:firstLine="709"/>
        <w:jc w:val="both"/>
        <w:rPr>
          <w:rFonts w:ascii="Times New Roman" w:hAnsi="Times New Roman"/>
          <w:sz w:val="28"/>
          <w:szCs w:val="28"/>
        </w:rPr>
      </w:pPr>
    </w:p>
    <w:p w:rsidR="00E52F2E" w:rsidRPr="00945D60" w:rsidRDefault="00E52F2E" w:rsidP="00945D60">
      <w:pPr>
        <w:tabs>
          <w:tab w:val="left" w:pos="720"/>
          <w:tab w:val="left" w:pos="993"/>
        </w:tabs>
        <w:spacing w:line="360" w:lineRule="auto"/>
        <w:ind w:firstLine="709"/>
        <w:jc w:val="both"/>
        <w:rPr>
          <w:rFonts w:ascii="Times New Roman" w:hAnsi="Times New Roman"/>
          <w:b/>
          <w:bCs/>
          <w:sz w:val="28"/>
          <w:szCs w:val="28"/>
        </w:rPr>
      </w:pPr>
      <w:r w:rsidRPr="00945D60">
        <w:rPr>
          <w:rFonts w:ascii="Times New Roman" w:hAnsi="Times New Roman"/>
          <w:b/>
          <w:bCs/>
          <w:sz w:val="28"/>
          <w:szCs w:val="28"/>
        </w:rPr>
        <w:t>2.</w:t>
      </w:r>
      <w:r w:rsidRPr="00945D60">
        <w:rPr>
          <w:rFonts w:ascii="Times New Roman" w:hAnsi="Times New Roman"/>
          <w:b/>
          <w:bCs/>
          <w:sz w:val="28"/>
          <w:szCs w:val="28"/>
        </w:rPr>
        <w:tab/>
        <w:t>Существ</w:t>
      </w:r>
      <w:r w:rsidR="00945D60">
        <w:rPr>
          <w:rFonts w:ascii="Times New Roman" w:hAnsi="Times New Roman"/>
          <w:b/>
          <w:bCs/>
          <w:sz w:val="28"/>
          <w:szCs w:val="28"/>
        </w:rPr>
        <w:t>енные условия договора поставки</w:t>
      </w:r>
    </w:p>
    <w:p w:rsidR="00E52F2E" w:rsidRPr="00945D60" w:rsidRDefault="00E52F2E" w:rsidP="00945D60">
      <w:pPr>
        <w:spacing w:line="360" w:lineRule="auto"/>
        <w:ind w:firstLine="709"/>
        <w:jc w:val="both"/>
        <w:rPr>
          <w:rFonts w:ascii="Times New Roman" w:hAnsi="Times New Roman"/>
          <w:sz w:val="28"/>
          <w:szCs w:val="28"/>
        </w:rPr>
      </w:pP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В соответствии со статьёй 432 п.1 Гражданского кодекса РФ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В параграфе 3 главы 30 Гражданского кодекса нет норм, прямо указывающих на существенные условия договора поставки, но в соответствии со статьёй ст. 454, п. 5 ГК РФ к отдельным видам договора купли-продажи (розничная купля-продажа, поставка товаров, поставка товаров для государственных нужд, контрактация, энергоснабжение, продажа недвижимости, продажа предприятия) положения, предусмотренные настоящим параграфом (положения о купле-продаже), применяются, если иное не предусмотрено правилами настоящего Кодекса об этих видах договоров.</w:t>
      </w: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Из смысла данной статьи следует вывод о том, что условие о предмете в договоре поставки будет согласовано, когда договор позволяет определить наименование и количество товара. (Ст. 455, 465 ГК РФ).</w:t>
      </w: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Таким образом, первым существенным условием договора поставки является наименование и количество товара, подлежащего передаче покупателю.</w:t>
      </w: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В современной практике появились споры о том, является ли цена существенным условием договора поставки.</w:t>
      </w: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Нормативно-правовые акты не дают нам основания полагать, что цена – это существенное условие данного договора, но судебная практика исходит из того, что цена является не только существенным условием договора поставки, но и возмездного договора вообще.</w:t>
      </w: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Конечно же, можно поспорить и о том, являются ли решения высших судов (Высшего Арбитражного Суда или Верховного Суда) источниками права – нет, не являются, так как Российская правовая система принадлежит к системе континентального права, но можно говорить о том, что да, являются, поскольку суды, занимающие положение пониже в судебной системе при вынесении решений руководствуются преюдицией высших судов.</w:t>
      </w: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 xml:space="preserve">Так, например, в Постановление Президиума ВАС РФ от 6 октября </w:t>
      </w:r>
      <w:smartTag w:uri="urn:schemas-microsoft-com:office:smarttags" w:element="metricconverter">
        <w:smartTagPr>
          <w:attr w:name="ProductID" w:val="2007 г"/>
        </w:smartTagPr>
        <w:r w:rsidRPr="00945D60">
          <w:rPr>
            <w:rFonts w:ascii="Times New Roman" w:hAnsi="Times New Roman"/>
            <w:sz w:val="28"/>
            <w:szCs w:val="28"/>
          </w:rPr>
          <w:t>1998 г</w:t>
        </w:r>
      </w:smartTag>
      <w:r w:rsidRPr="00945D60">
        <w:rPr>
          <w:rFonts w:ascii="Times New Roman" w:hAnsi="Times New Roman"/>
          <w:sz w:val="28"/>
          <w:szCs w:val="28"/>
        </w:rPr>
        <w:t>. No. 981/98 прямо указано, что существенными условиями договора поставки являются наименование товара, количество, цена. Постановление Президиума ВАС РФ от</w:t>
      </w:r>
      <w:r w:rsidR="00945D60">
        <w:rPr>
          <w:rFonts w:ascii="Times New Roman" w:hAnsi="Times New Roman"/>
          <w:sz w:val="28"/>
          <w:szCs w:val="28"/>
        </w:rPr>
        <w:t xml:space="preserve"> </w:t>
      </w:r>
      <w:r w:rsidRPr="00945D60">
        <w:rPr>
          <w:rFonts w:ascii="Times New Roman" w:hAnsi="Times New Roman"/>
          <w:sz w:val="28"/>
          <w:szCs w:val="28"/>
        </w:rPr>
        <w:t xml:space="preserve">9 октября </w:t>
      </w:r>
      <w:smartTag w:uri="urn:schemas-microsoft-com:office:smarttags" w:element="metricconverter">
        <w:smartTagPr>
          <w:attr w:name="ProductID" w:val="2007 г"/>
        </w:smartTagPr>
        <w:r w:rsidRPr="00945D60">
          <w:rPr>
            <w:rFonts w:ascii="Times New Roman" w:hAnsi="Times New Roman"/>
            <w:sz w:val="28"/>
            <w:szCs w:val="28"/>
          </w:rPr>
          <w:t>2001 г</w:t>
        </w:r>
      </w:smartTag>
      <w:r w:rsidRPr="00945D60">
        <w:rPr>
          <w:rFonts w:ascii="Times New Roman" w:hAnsi="Times New Roman"/>
          <w:sz w:val="28"/>
          <w:szCs w:val="28"/>
        </w:rPr>
        <w:t>. No. 817/01 говорит нам о том, что цена является существенным условием возмездного договора (а договор поставки предполагается всегда возмездным, так как одна из его сторон является субъектом предпринимательской деятельности).</w:t>
      </w: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Таким образом, действующим Гражданским кодексом РФ прямо не определены существенные условия договора поставки, но из положений о купле-продаже и судебной практики можно сделать вывод, что существенными условиями договора поставки являются наименование товара, его количество и цена.</w:t>
      </w:r>
    </w:p>
    <w:p w:rsidR="00E52F2E" w:rsidRPr="00945D60" w:rsidRDefault="00E52F2E" w:rsidP="00945D60">
      <w:pPr>
        <w:spacing w:line="360" w:lineRule="auto"/>
        <w:ind w:firstLine="709"/>
        <w:jc w:val="both"/>
        <w:rPr>
          <w:rFonts w:ascii="Times New Roman" w:hAnsi="Times New Roman"/>
          <w:sz w:val="28"/>
          <w:szCs w:val="28"/>
        </w:rPr>
      </w:pPr>
    </w:p>
    <w:p w:rsidR="00E52F2E" w:rsidRPr="00945D60" w:rsidRDefault="00E52F2E" w:rsidP="00945D60">
      <w:pPr>
        <w:spacing w:line="360" w:lineRule="auto"/>
        <w:ind w:firstLine="709"/>
        <w:jc w:val="both"/>
        <w:rPr>
          <w:rFonts w:ascii="Times New Roman" w:hAnsi="Times New Roman"/>
          <w:b/>
          <w:bCs/>
          <w:sz w:val="28"/>
          <w:szCs w:val="28"/>
        </w:rPr>
      </w:pPr>
      <w:r w:rsidRPr="00945D60">
        <w:rPr>
          <w:rFonts w:ascii="Times New Roman" w:hAnsi="Times New Roman"/>
          <w:b/>
          <w:bCs/>
          <w:sz w:val="28"/>
          <w:szCs w:val="28"/>
        </w:rPr>
        <w:t>3. Порядок заключени</w:t>
      </w:r>
      <w:r w:rsidR="00945D60">
        <w:rPr>
          <w:rFonts w:ascii="Times New Roman" w:hAnsi="Times New Roman"/>
          <w:b/>
          <w:bCs/>
          <w:sz w:val="28"/>
          <w:szCs w:val="28"/>
        </w:rPr>
        <w:t>я договора поставки и его форма</w:t>
      </w:r>
    </w:p>
    <w:p w:rsidR="00E52F2E" w:rsidRPr="00945D60" w:rsidRDefault="00E52F2E" w:rsidP="00945D60">
      <w:pPr>
        <w:spacing w:line="360" w:lineRule="auto"/>
        <w:ind w:firstLine="709"/>
        <w:jc w:val="both"/>
        <w:rPr>
          <w:rFonts w:ascii="Times New Roman" w:hAnsi="Times New Roman"/>
          <w:b/>
          <w:bCs/>
          <w:sz w:val="28"/>
          <w:szCs w:val="28"/>
        </w:rPr>
      </w:pP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Для договора поставки характерен особый порядок его заключения. Законодательством (ст. 507 ГК) предусмотрен специальный порядок урегулирования разногласий сторон на тот случай, если на стадии заключения договора поставки между поставщиком и покупателем возникают такие разногласия относительно отдельных условий договора. Сторона, предложившая заключить договор (поставщик или покупатель) и получившая от другой стороны акцепт на иных условиях, должна в течение 30 дней со дня получения такого акцепта, если иной срок не предусмотрен законом или соглашением сторон, принять меры к согласованию условий договора, относительно которых возникли разногласия, либо направить контрагенту письменное сообщение о своем отказе от заключения договора.</w:t>
      </w: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Непринятие мер к урегулированию разногласий или направление контрагенту уведомления об отказе от заключения договора на иных условиях не влекут признание договора поставки заключенным в редакции стороны, ответившей на оферту акцептом на иных условиях. Вместе с тем сторона, направлявшая оферту и получившая акцепт на иных условиях, в случае невыполнения названных требований несет определенные неблагоприятные последствия: на нее возлагается обязанность возместить контрагенту убытки, образовавшиеся у последнего в связи с уклонением от согласования условий договора. Такими убытками могут быть признаны, в частности, расходы стороны, направившей извещение о согласии заключить договор с предложением о согласовании его условий (акцепт на иных условиях), если они понесены в связи с подготовкой и организацией исполнения данного договора, предпринятыми по истечении тридцатидневного срока со дня получения лицом, направлявшим оферту, акцепта на иных условиях.</w:t>
      </w:r>
    </w:p>
    <w:p w:rsidR="00E52F2E" w:rsidRPr="00945D60" w:rsidRDefault="00E52F2E" w:rsidP="00945D60">
      <w:pPr>
        <w:spacing w:line="360" w:lineRule="auto"/>
        <w:ind w:firstLine="709"/>
        <w:jc w:val="both"/>
        <w:rPr>
          <w:rFonts w:ascii="Times New Roman" w:hAnsi="Times New Roman"/>
          <w:sz w:val="28"/>
          <w:szCs w:val="28"/>
        </w:rPr>
      </w:pPr>
    </w:p>
    <w:p w:rsidR="00E52F2E" w:rsidRPr="00945D60" w:rsidRDefault="00E52F2E" w:rsidP="00945D60">
      <w:pPr>
        <w:spacing w:line="360" w:lineRule="auto"/>
        <w:ind w:firstLine="709"/>
        <w:jc w:val="both"/>
        <w:rPr>
          <w:rFonts w:ascii="Times New Roman" w:hAnsi="Times New Roman"/>
          <w:b/>
          <w:bCs/>
          <w:sz w:val="28"/>
          <w:szCs w:val="28"/>
        </w:rPr>
      </w:pPr>
      <w:r w:rsidRPr="00945D60">
        <w:rPr>
          <w:rFonts w:ascii="Times New Roman" w:hAnsi="Times New Roman"/>
          <w:b/>
          <w:bCs/>
          <w:sz w:val="28"/>
          <w:szCs w:val="28"/>
        </w:rPr>
        <w:t>4. Стороны договора пост</w:t>
      </w:r>
      <w:r w:rsidR="00945D60">
        <w:rPr>
          <w:rFonts w:ascii="Times New Roman" w:hAnsi="Times New Roman"/>
          <w:b/>
          <w:bCs/>
          <w:sz w:val="28"/>
          <w:szCs w:val="28"/>
        </w:rPr>
        <w:t>авки, их права и обязанности</w:t>
      </w:r>
    </w:p>
    <w:p w:rsidR="00E52F2E" w:rsidRPr="00945D60" w:rsidRDefault="00E52F2E" w:rsidP="00945D60">
      <w:pPr>
        <w:spacing w:line="360" w:lineRule="auto"/>
        <w:ind w:firstLine="709"/>
        <w:jc w:val="both"/>
        <w:rPr>
          <w:rFonts w:ascii="Times New Roman" w:hAnsi="Times New Roman"/>
          <w:sz w:val="28"/>
          <w:szCs w:val="28"/>
        </w:rPr>
      </w:pP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Как следует из текста статьи 506 ГК РФ, в договоре поставки одной стороной является продавец товара, а другой – покупатель.</w:t>
      </w: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Устанавливается особый субъектный состав данного вида договора: продавец – лицо, осуществляющее предпринимательскую деятельность, для покупателя как субъекта ограничений нет, ограничения касаются только цели приобретения товара.</w:t>
      </w: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Рассмотрим права и обязанности сторон договора.</w:t>
      </w:r>
    </w:p>
    <w:p w:rsidR="00E52F2E" w:rsidRPr="00945D60" w:rsidRDefault="00945D60" w:rsidP="00945D60">
      <w:pPr>
        <w:spacing w:line="360" w:lineRule="auto"/>
        <w:ind w:firstLine="709"/>
        <w:jc w:val="both"/>
        <w:rPr>
          <w:rFonts w:ascii="Times New Roman" w:hAnsi="Times New Roman"/>
          <w:b/>
          <w:bCs/>
          <w:sz w:val="28"/>
          <w:szCs w:val="28"/>
        </w:rPr>
      </w:pPr>
      <w:r>
        <w:rPr>
          <w:rFonts w:ascii="Times New Roman" w:hAnsi="Times New Roman"/>
          <w:b/>
          <w:bCs/>
          <w:sz w:val="28"/>
          <w:szCs w:val="28"/>
        </w:rPr>
        <w:t>Обязанности поставщика</w:t>
      </w: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Важное значение в поставочных отношениях имеет порядок исполнения поставщиком своих обязанностей по поставке товаров покупателю (ст. 509 ГК). Поставка должна осуществляться путем отгрузки (передачи) товаров покупателю по договору или лицу, указанному в нем в качестве получателя. В случаях же, когда договором предусмотрено право покупателя давать поставщику указания об отгрузке (передаче) товаров конкретным получателям (отгрузочные разнарядки), отгрузка (передача) товаров должна производиться поставщиком тем получателям, которые указаны в отгрузочной разнарядке. Содержание отгрузочной разнарядки и сроки ее направления покупателем поставщику определяются договором.</w:t>
      </w: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При наличии в договоре условия о поставке товаров по отгрузочным разнарядкам покупателя обязанности поставщика следует рассматривать как выполняемые в порядке встречного исполнения (ст. 328 ГК). Непредставление покупателем отгрузочной разнарядки в установленный срок дает поставщику право отказаться от исполнения договора либо приостановить отгрузку товаров.</w:t>
      </w: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Принимая во внимание долгосрочный характер договорных отношений сторон, когда выполнение поставщиком своих обязанностей осуществляется путем многократных отгрузок отдельных партий товаров в соответствующие периоды поставки, чрезвычайно важное значение в поставочных отношениях приобретает регулирование порядка восполнения недопоставки товаров. Поставщик, допустивший недопоставку в отдельном периоде, обязан восполнить недопоставленное количество товаров в следующем периоде (периодах) в пределах срока действия договора, если иное не будет предусмотрено самим договором.</w:t>
      </w: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Неисполнение поставщиком обязанности по поставке товаров покупателю либо просрочка в исполнении этой обязанности влекут применение ответственности в форме возмещения убытков или взыскания неустойки (если таковая предусмотрена законом или договором).</w:t>
      </w: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Определенными особенностями отличается порядок применения неустойки за нарушение условий договора. Указанные особенности связаны с наличием на стороне поставщика специальной обязанности по восполнению недопоставки товаров. В виде диспозитивной нормы в ГК имеется правило, в соответствии с которым установленная законом или договором неустойка за недопоставку или просрочку поставки товаров взыскивается с поставщика до фактического исполнения обязательства в пределах его обязанности восполнить недопоставленное количество товаров в последующих периодах поставки, если иной порядок уплаты неустойки не установлен законом или договором (ст. 521 ГК). Данное положение призвано способствовать укреплению дисциплины в договорных отношениях.</w:t>
      </w: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Определенные особенности, по сравнению с общими положениями, регулирующими договор купли - продажи, предусмотрены законодательством в отношении обязанностей поставщика по поставке покупателю товаров в ассортименте, предусмотренном договором, с соблюдением требований к качеству и комплектности товаров.</w:t>
      </w: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Специальные правила, касающиеся ассортимента поставляемых товаров, регулируют лишь отношения сторон, складывающиеся при поставке товаров отдельными партиями в течение всего срока действия договора в случае недопоставки товаров отдельной позиции ассортимента в каком-либо отдельном периоде поставки. В подобных ситуациях поставка товаров одного наименования в большем количестве, чем предусмотрено договором, не может засчитываться в покрытие недопоставки товаров другого наименования, входящих в тот же ассортимент, и подлежит восполнению поставщиком, если только такая поставка не произведена с предварительного письменного согласия покупателя. Ассортимент товаров, недопоставка которых подлежит восполнению, определяется по соглашению сторон, а при отсутствии такового - в ассортименте, установленном для того периода, в котором допущена недопоставка (ст. 512 ГК).</w:t>
      </w: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Специальными правилами регламентируются также последствия нарушения поставщиком условий договора поставки о качестве и комплектности поставляемых товаров (ст. 518, 519 ГК). В этом случае поставщику, получившему уведомление покупателя о недостатках поставленных товаров либо их некомплектности, предоставлено право соответственно заменить либо доукомплектовать товары и тем самым избежать негативных последствий, в частности необходимости удовлетворения требований покупателя, предусмотренных ст. 475 и 480 ГК.</w:t>
      </w: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Необходимо обратить внимание на особые правомочия покупателя по договору поставки товаров, которыми не наделен покупатель по договору купли - продажи, в случае, когда поставщиком не выполнены обязанности по поставке предусмотренного договором количества товаров либо не удовлетворены требования покупателя о замене недоброкачественных товаров или о доукомплектовании товаров в установленный срок. В подобных ситуациях покупатель получает право приобрести непоставленные товары у других лиц с последующим отнесением на поставщика всех необходимых и разумных расходов на их приобретение (ст. 520 ГК).</w:t>
      </w: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Покупатель может также воспользоваться правом отказаться от оплаты товаров ненадлежащего качества либо некомплектных, а если они уже оплачены, потребовать от поставщика возврата уплаченных сумм впредь до устранения недостатков и доукомплектования товаров либо их замены.</w:t>
      </w: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Указанные правомочия покупателя являются специальными мерами оперативного воздействия, главная особенность которых заключается в возможности их одностороннего применения.</w:t>
      </w:r>
    </w:p>
    <w:p w:rsidR="00E52F2E" w:rsidRPr="00945D60" w:rsidRDefault="00E52F2E" w:rsidP="00945D60">
      <w:pPr>
        <w:spacing w:line="360" w:lineRule="auto"/>
        <w:ind w:firstLine="709"/>
        <w:jc w:val="both"/>
        <w:rPr>
          <w:rFonts w:ascii="Times New Roman" w:hAnsi="Times New Roman"/>
          <w:b/>
          <w:bCs/>
          <w:sz w:val="28"/>
          <w:szCs w:val="28"/>
        </w:rPr>
      </w:pPr>
      <w:r w:rsidRPr="00945D60">
        <w:rPr>
          <w:rFonts w:ascii="Times New Roman" w:hAnsi="Times New Roman"/>
          <w:b/>
          <w:bCs/>
          <w:sz w:val="28"/>
          <w:szCs w:val="28"/>
        </w:rPr>
        <w:t>Обязанности покупателя:</w:t>
      </w: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Основные обязанности покупателя по договору поставки, как это предусмотрено и общими положениями о купле - продаже товаров, состоят в принятии поставленных товаров и их оплате.</w:t>
      </w: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Покупатель должен совершить все необходимые действия, обеспечивающие принятие товаров, поставленных в соответствии с договором. Принятые покупателем (получателем) товары должны быть осмотрены им в срок, определенный законодательством, договором или обычаями делового оборота. Покупатель (получатель) обязан проверить количество и качество принятых товаров и о выявленных несоответствиях или недостатках незамедлительно письменно уведомить поставщика (ст. 513 ГК).</w:t>
      </w: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В случае получения поставленных товаров от транспортной организации покупатель (получатель) должен проверить их соответствие сведениям, указанным в транспортных и сопроводительных документах, а также принять эти товары от транспортной организации с соблюдением правил, предусмотренных законами и иными правовыми актами, регулирующими деятельность транспорта.</w:t>
      </w: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В тех случаях, когда покупатель по установленным законом или договором основаниям, в том числе в связи с выявленными им при принятии товаров существенными недостатками товаров или их некомплектностью заявляет отказ от поставленных товаров, он обязан обеспечить сохранность таких товаров путем принятия их на ответственное хранение, о чем незамедлительно уведомляется поставщик. Если поставщик в разумный срок не вывезет товары, принятые покупателем на ответственное хранение, или не распорядится ими, покупатель получает право возвратить товары поставщику или реализовать их с отнесением на поставщика всех своих расходов на ответственное хранение товаров, их реализацию или возврат поставщику. Неисполнение покупателем требования о принятии товаров на ответственное хранение дает право поставщику требовать их оплаты (ст. 514 ГК).</w:t>
      </w: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Договором поставки может быть предусмотрена выборка товаров, т.е. передача поставщиком товаров покупателю либо получателю в месте нахождения поставщика. В случае невыполнения покупателем данной обязанности поставщик получает право потребовать от покупателя оплаты товаров либо отказаться от исполнения договора.</w:t>
      </w: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На покупателя (получателя) возложена обязанность возвратить поставщику многооборотную тару и средства пакетирования, в которых поступил товар, в порядке и сроки, предусмотренные соответствующими обязательными правилами или договором, если только иное не будет установлено соглашением сторон. Прочие тара и упаковка, напротив, должны возвращаться поставщику лишь в случаях, предусмотренных договором.</w:t>
      </w: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 xml:space="preserve">Покупатель, как это предусмотрено общими положениями о купле - продаже (ст. 486 ГК), обязан оплатить полученные товары в предусмотренный договором поставки срок, а при его отсутствии - непосредственно до или после получения товаров. Оплата товаров должна производиться с соблюдением порядка и формы расчетов, предусмотренных договором. Если порядок и форма расчетов не будут определены соглашением сторон, то применительно к договору поставки будет действовать специальное правило, согласно которому в таких случаях расчеты должны осуществляться платежными поручениями (п. 1 ст. 516 ГК). В связи с этим Пленум Высшего Арбитражного Суда РФ в Постановлении от 22 октября </w:t>
      </w:r>
      <w:smartTag w:uri="urn:schemas-microsoft-com:office:smarttags" w:element="metricconverter">
        <w:smartTagPr>
          <w:attr w:name="ProductID" w:val="2007 г"/>
        </w:smartTagPr>
        <w:r w:rsidRPr="00945D60">
          <w:rPr>
            <w:rFonts w:ascii="Times New Roman" w:hAnsi="Times New Roman"/>
            <w:sz w:val="28"/>
            <w:szCs w:val="28"/>
          </w:rPr>
          <w:t>1997 г</w:t>
        </w:r>
      </w:smartTag>
      <w:r w:rsidRPr="00945D60">
        <w:rPr>
          <w:rFonts w:ascii="Times New Roman" w:hAnsi="Times New Roman"/>
          <w:sz w:val="28"/>
          <w:szCs w:val="28"/>
        </w:rPr>
        <w:t>. N 18 (п. 16) разъяснил, что при расчетах за товар платежными поручениями, когда иные порядок и форма расчетов, а также срок оплаты товара соглашением сторон не определены, покупатель должен оплатить товар непосредственно после получения, и просрочка с его стороны наступает по истечении предусмотренного законом или в установленном им порядке срока на осуществление банковского перевода, исчисляемого со дня, следующего за днем получения товара покупателем (получателем).</w:t>
      </w: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Необходимо также иметь в виду, что конкретный срок проведения расчетных операций применительно к различным формам расчетов определяется Центральным банком РФ, но предельный срок не должен превышать двух операционных дней в пределах одного субъекта Российской Федерации и пяти операционных дней в пределах Российской Федерации.</w:t>
      </w:r>
    </w:p>
    <w:p w:rsidR="00E52F2E" w:rsidRPr="00945D60" w:rsidRDefault="00E52F2E" w:rsidP="00945D60">
      <w:pPr>
        <w:spacing w:line="360" w:lineRule="auto"/>
        <w:ind w:firstLine="709"/>
        <w:jc w:val="both"/>
        <w:rPr>
          <w:rFonts w:ascii="Times New Roman" w:hAnsi="Times New Roman"/>
          <w:sz w:val="28"/>
          <w:szCs w:val="28"/>
        </w:rPr>
      </w:pPr>
    </w:p>
    <w:p w:rsidR="00E52F2E" w:rsidRPr="00945D60" w:rsidRDefault="00E52F2E" w:rsidP="00945D60">
      <w:pPr>
        <w:spacing w:line="360" w:lineRule="auto"/>
        <w:ind w:firstLine="709"/>
        <w:jc w:val="both"/>
        <w:rPr>
          <w:rFonts w:ascii="Times New Roman" w:hAnsi="Times New Roman"/>
          <w:b/>
          <w:bCs/>
          <w:sz w:val="28"/>
          <w:szCs w:val="28"/>
        </w:rPr>
      </w:pPr>
      <w:r w:rsidRPr="00945D60">
        <w:rPr>
          <w:rFonts w:ascii="Times New Roman" w:hAnsi="Times New Roman"/>
          <w:b/>
          <w:bCs/>
          <w:sz w:val="28"/>
          <w:szCs w:val="28"/>
        </w:rPr>
        <w:t>5. Порядок изменения</w:t>
      </w:r>
      <w:r w:rsidR="00945D60">
        <w:rPr>
          <w:rFonts w:ascii="Times New Roman" w:hAnsi="Times New Roman"/>
          <w:b/>
          <w:bCs/>
          <w:sz w:val="28"/>
          <w:szCs w:val="28"/>
        </w:rPr>
        <w:t xml:space="preserve"> и расторжения договора поставки</w:t>
      </w:r>
    </w:p>
    <w:p w:rsidR="00E52F2E" w:rsidRPr="00945D60" w:rsidRDefault="00E52F2E" w:rsidP="00945D60">
      <w:pPr>
        <w:spacing w:line="360" w:lineRule="auto"/>
        <w:ind w:firstLine="709"/>
        <w:jc w:val="both"/>
        <w:rPr>
          <w:rFonts w:ascii="Times New Roman" w:hAnsi="Times New Roman"/>
          <w:sz w:val="28"/>
          <w:szCs w:val="28"/>
        </w:rPr>
      </w:pP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Одним из последствий неисполнения либо ненадлежащего исполнения договора поставки при определенных условиях может служить реализация соответственно поставщиком или покупателем права на односторонний отказ от исполнения договора поставки. В соответствии с общими положениями о гражданско-правовом договоре (п. 3 ст. 450 ГК) в случае одностороннего отказа от исполнения договора полностью или частично, когда такой отказ допускается законом или соглашением сторон, договор считается соответственно расторгнутым или измененным.</w:t>
      </w: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Применительно к договору поставки односторонний отказ от исполнения договора или одностороннее его изменение допускаются в случае существенного нарушения договора одной из сторон. ГК (ст. 523) называет те нарушения условий договора на стороне как поставщика, так и покупателя, которые предполагаются существенными и, следовательно, могут служить основанием для отказа контрагента от исполнения договора, т.е. для его одностороннего расторжения или изменения. К их числу относятся: неоднократное нарушение поставщиком сроков поставки товаров или поставка им товаров ненадлежащего качества с недостатками, которые не могут быть устранены в приемлемый для покупателя срок; неоднократное нарушение покупателем сроков оплаты товаров или неоднократная невыборка последним товаров.</w:t>
      </w: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Квалификация указанных нарушений договора как существенных нарушений дает соответствующей стороне (поставщику или покупателю) не только право отказаться от исполнения договора поставки, что влечет его одностороннее расторжение или изменение, но и право требовать возмещения убытков, причиненных расторжением или изменением договора (п. 5 ст. 453 ГК).</w:t>
      </w: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Специальным образом регулируется порядок исчисления убытков при расторжении договора (как в одностороннем порядке, так и по решению суда) вследствие нарушения одной из его сторон условий договора (ст. 524 ГК).</w:t>
      </w: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Существо правил об исчислении убытков при расторжении договора поставки заключается в том, что если в разумный срок после расторжения договора вследствие нарушения обязательства контрагентом добросовестная сторона покупает товары у другого продавца по более высокой цене (покупатель) либо продает товары по более низкой цене (поставщик), чем было предусмотрено договором, она вправе потребовать от контрагента, нарушившего обязательства, возмещения убытков в виде разницы между ценой, установленной в договоре, и ценой по совершенной взамен сделке (конкретные убытки).</w:t>
      </w: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Вместе с тем указанные убытки могут быть взысканы и в тех случаях, если сделка взамен расторгнутого договора не совершалась. Для расчета убытков может быть использована текущая цена на соответствующий товар, существовавшая на момент расторжения договора. При этом под текущей ценой понимается цена, взимавшаяся при сравнимых обстоятельствах за аналогичный товар в месте, где должна была быть осуществлена передача товара (абстрактные убытки).</w:t>
      </w: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Таким образом, в данном случае речь идет о минимальном размере убытков, вызванных расторжением договора поставки в связи с неисполнением обязательств одной из сторон, что, впрочем, не исключает возмещения и иных убытков, причиненных неисполнением либо ненадлежащим исполнением условий договора.</w:t>
      </w: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Дифференциация убытков на конкретные и абстрактные имеется и в актах международного частного права. Например, Венской конвенцией предусмотрено, что если договор расторгнут и если разумным образом и в разумный срок после его расторжения покупатель купил товар взамен или продавец перепродал товар, сторона, требующая возмещения убытков, может взыскать разницу между договорной ценой и ценой по совершенной взамен сделке, а также любые дополнительные убытки, которые могут быть взысканы на основании Конвенции (ст. 75). Об абстрактных убытках говорится в ст. 76 Венской конвенции, согласно которой, если договор расторгнут и если имеется текущая цена на данный товар, сторона, требующая возмещения ущерба, может, если она не осуществила соответствующие закупки или перепродажи товаров, потребовать возмещения убытков в виде разницы между ценой, установленной в договоре, и текущей ценой на момент расторжения договора, а также возмещения дополнительных убытков.</w:t>
      </w: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Примечательно, что в Принципах международных коммерческих договоров аналогичные положения о конкретных и абстрактных убытках приобретают всеобщий, применительно к любым видам договорных обязательств, характер. К примеру, право кредитора на возмещение абстрактных убытков закреплено в ст. 7.4.6 Принципов. Согласно данной статье, если потерпевшая сторона прекратила договор и не совершила заменяющую сделку, однако в отношении предусмотренного договором исполнения имеется текущая цена, эта сторона может получить разницу между договорной ценой и текущей ценой, существующей на момент прекращения договора, а также возмещение любого последующего ущерба. При этом под текущей ценой понимается цена, взимаемая обычно за поставленные товары или оказанные услуги в сравнимых обстоятельствах в месте, где должен был быть исполнен договор, либо, если в этом месте отсутствует текущая цена, используется текущая цена в таком ином месте, которое представляется разумным на основании справочной информации.</w:t>
      </w: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 xml:space="preserve">В официальном комментарии Принципов целью указанных положений провозглашается обеспечение доказательства ущерба в случае, когда заменяющая сделка не была совершена, но существует текущая цена в отношении исполнения, являющегося предметом договора. В таких случаях презюмируется, что ущерб составляет разница между договорной и текущей ценой в момент, когда был прекращен договор. Обращает на себя внимание также довольно либеральный подход к доказыванию размера текущей цены. "Такой ценой, - говорится в комментарии, - часто, но совсем не обязательно, будет являться цена какого-либо организованного рынка. Доказательство текущей цены может быть получено от профессиональных организаций, торговых палат и т.п." </w:t>
      </w: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К сожалению, в тексте Гражданского кодекса Российской Федерации мы не найдем аналогичных норм ни в общих положениях об обязательствах, ни в положениях, посвященных договору (разд. III ГК). Хотя, конечно же, место подобной норме - в гл. 25 ГК, где речь идет об ответственности за неисполнение или ненадлежащее исполнение обязательств, либо в ст. 453 ГК, регулирующей последствия расторжения всякого гражданско-правового договора.</w:t>
      </w: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Вместе с тем и по российскому законодательству имеется принципиальная возможность применять предусмотренные ст. 524 ГК правила о порядке определения размера убытков, вызванных расторжением договора вследствие неисполнения обязательств одним из контрагентов, и к иным видам договорных обязательств, связанных с предпринимательской деятельностью. В данном случае может иметь место аналогия закона (ст. 6 ГК). Добавим, что такое развитие событий значительно облегчило бы кредитору процесс доказывания размера причиненных убытков, что, безусловно, пошло бы на пользу имущественному обороту в целом.</w:t>
      </w:r>
    </w:p>
    <w:p w:rsidR="00E52F2E" w:rsidRPr="00945D60" w:rsidRDefault="00E52F2E" w:rsidP="00945D60">
      <w:pPr>
        <w:spacing w:line="360" w:lineRule="auto"/>
        <w:ind w:firstLine="709"/>
        <w:jc w:val="both"/>
        <w:rPr>
          <w:rFonts w:ascii="Times New Roman" w:hAnsi="Times New Roman"/>
          <w:sz w:val="28"/>
          <w:szCs w:val="28"/>
        </w:rPr>
      </w:pPr>
    </w:p>
    <w:p w:rsidR="00E52F2E" w:rsidRPr="00945D60" w:rsidRDefault="00E52F2E" w:rsidP="00945D60">
      <w:pPr>
        <w:spacing w:line="360" w:lineRule="auto"/>
        <w:ind w:firstLine="709"/>
        <w:jc w:val="both"/>
        <w:rPr>
          <w:rFonts w:ascii="Times New Roman" w:hAnsi="Times New Roman"/>
          <w:b/>
          <w:bCs/>
          <w:sz w:val="28"/>
          <w:szCs w:val="28"/>
        </w:rPr>
      </w:pPr>
      <w:r w:rsidRPr="00945D60">
        <w:rPr>
          <w:rFonts w:ascii="Times New Roman" w:hAnsi="Times New Roman"/>
          <w:b/>
          <w:bCs/>
          <w:sz w:val="28"/>
          <w:szCs w:val="28"/>
        </w:rPr>
        <w:t>6.Характеристика некоторых р</w:t>
      </w:r>
      <w:r w:rsidR="00945D60">
        <w:rPr>
          <w:rFonts w:ascii="Times New Roman" w:hAnsi="Times New Roman"/>
          <w:b/>
          <w:bCs/>
          <w:sz w:val="28"/>
          <w:szCs w:val="28"/>
        </w:rPr>
        <w:t>азновидностей договора поставки</w:t>
      </w:r>
    </w:p>
    <w:p w:rsidR="00E52F2E" w:rsidRPr="00945D60" w:rsidRDefault="00E52F2E" w:rsidP="00945D60">
      <w:pPr>
        <w:spacing w:line="360" w:lineRule="auto"/>
        <w:ind w:firstLine="709"/>
        <w:jc w:val="both"/>
        <w:rPr>
          <w:rFonts w:ascii="Times New Roman" w:hAnsi="Times New Roman"/>
          <w:b/>
          <w:bCs/>
          <w:sz w:val="28"/>
          <w:szCs w:val="28"/>
        </w:rPr>
      </w:pP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Одним из видов поставки является поставка товаров для государственных нужд. Выступая в качестве покупателя товаров, необходимых для удовлетворения потребностей государства, Российская Федерация и ее субъекты действуют как участники гражданско-правовых отношений (ст. 124 ГК).</w:t>
      </w: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Особенности данных правоотношений вызваны участием в них такого своеобразного субъекта гражданского права, как государство.</w:t>
      </w: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В настоящее время сфера действия договоров поставки товаров для государственных нужд - это отношения, связанные с поставками товаров, предназначенных для удовлетворения потребностей Российской Федерации и ее субъектов, для обеспечения обороны и безопасности страны, жизни и здоровья граждан. Потребности государства определяются исходя из необходимости реализации федеральных государственных программ; обеспечения необходимого уровня обороноспособности; формирования государственных материальных резервов; реализации экспортных поставок во исполнение международных соглашений с участием Российской Федерации.</w:t>
      </w: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К отношениям по поставке товаров для государственных нужд субсидиарно применяются сначала нормы о договоре поставки товаров (§ 3 гл. 30), а затем (при отсутствии соответствующих специальных правил) общие положения о купле-продаже (§ 1 гл. 30). Но эти отношения в приоритетном перед нормами ГК о договоре поставки и общими положениями о купле-продаже порядке регулируются специальными законами о поставке товаров для государственных нужд (п. 2 ст. 525 ГК).</w:t>
      </w: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Поставка товаров для государственных нужд должна осуществляться на основе государственного контракта, а также разрабатываемых в соответствии с ним договоров поставки товаров для государственных нужд, заключаемых между организациями - исполнителями заказа для государственных нужд и потребителями выпускаемых товаров (п. 1 ст. 525 ГК).</w:t>
      </w: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При поставке товаров для государственных нужд могут использоваться как простая, так и сложная структура договорных связей. В первом случае поставка осуществляется поставщиком (исполнителем) в соответствии с условиями государственного контракта на поставку товаров для государственных нужд непосредственно государственному заказчику либо указанным им получателям без заключения с последними поставщиком (исполнителем) каких-либо договоров на поставку товаров для государственных нужд.</w:t>
      </w: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Во втором случае (при сложной структуре договорных связей) государственным контрактом на поставку товаров для государственных нужд предусматривается прикрепление государственным заказчиком поставщика-исполнителя к конкретным покупателям для заключения с ними договоров поставки товаров для государственных нужд на основании извещения о прикреплении, выдаваемого заказчиком. При заключении таких договоров между поставщиком-исполнителем и покупателями согласовываются условия о количестве и качестве товаров, порядке их доставки и принятии покупателем и т.п.</w:t>
      </w: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Сторонами государственного контракта на поставку товаров для государственных нужд являются государственный заказчик и поставщик (исполнитель).</w:t>
      </w: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В качестве государственных заказчиков в соответствии с Федеральным законом "О поставках продукции для федеральных государственных нужд" могут выступать федеральные органы исполнительной власти, федеральное казенное предприятие или государственное учреждение. Государственным заказчиком на поставку материальных ценностей в государственный резерв является федеральный орган исполнительной власти, осуществляющий управление государственным резервом, а государственными заказчиками на поставку материальных ценностей в мобилизационный резерв признаются также и иные федеральные органы исполнительной власти. В качестве государственного заказчика по оборонному заказу выступает орган исполнительной власти, имеющий в своем составе войска или вооруженные формирования.</w:t>
      </w: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Поставщиками (исполнителями) являются организации, признанные победителями торгов, проводившихся в целях размещения государственных заказов, либо принявшие доведенный до них государственный заказ к исполнению.</w:t>
      </w: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По мнению некоторых учёных к разновидностям договора поставки следует также относить договоры энергоснабжения и контрактации, но хотя и к данным договорам субсидиарно применяются нормы, регулирующие отношения по договорам поставки, их следует относить к разновидностям договора купли-продажи, а так как поставка сама является разновидностью купли-продажи, то, следовательно, нельзя говорить о том, что эти договоры – разновидности договора поставки, хотя их содержание и регулирование имеет некоторые общие моменты.</w:t>
      </w:r>
    </w:p>
    <w:p w:rsidR="00E52F2E" w:rsidRPr="00945D60" w:rsidRDefault="00E52F2E" w:rsidP="00945D60">
      <w:pPr>
        <w:spacing w:line="360" w:lineRule="auto"/>
        <w:ind w:firstLine="709"/>
        <w:jc w:val="both"/>
        <w:rPr>
          <w:rFonts w:ascii="Times New Roman" w:hAnsi="Times New Roman"/>
          <w:b/>
          <w:bCs/>
          <w:sz w:val="28"/>
          <w:szCs w:val="28"/>
        </w:rPr>
      </w:pPr>
    </w:p>
    <w:p w:rsidR="00E52F2E" w:rsidRPr="00945D60" w:rsidRDefault="00945D60" w:rsidP="00945D60">
      <w:pPr>
        <w:spacing w:line="360" w:lineRule="auto"/>
        <w:ind w:firstLine="709"/>
        <w:jc w:val="both"/>
        <w:rPr>
          <w:rFonts w:ascii="Times New Roman" w:hAnsi="Times New Roman"/>
          <w:b/>
          <w:bCs/>
          <w:sz w:val="28"/>
          <w:szCs w:val="28"/>
        </w:rPr>
      </w:pPr>
      <w:r>
        <w:rPr>
          <w:rFonts w:ascii="Times New Roman" w:hAnsi="Times New Roman"/>
          <w:b/>
          <w:bCs/>
          <w:sz w:val="28"/>
          <w:szCs w:val="28"/>
        </w:rPr>
        <w:br w:type="page"/>
        <w:t>Заключение</w:t>
      </w:r>
    </w:p>
    <w:p w:rsidR="00E52F2E" w:rsidRPr="00945D60" w:rsidRDefault="00E52F2E" w:rsidP="00945D60">
      <w:pPr>
        <w:spacing w:line="360" w:lineRule="auto"/>
        <w:ind w:firstLine="709"/>
        <w:jc w:val="both"/>
        <w:rPr>
          <w:rFonts w:ascii="Times New Roman" w:hAnsi="Times New Roman"/>
          <w:sz w:val="28"/>
          <w:szCs w:val="28"/>
        </w:rPr>
      </w:pP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В процессе</w:t>
      </w:r>
      <w:r w:rsidR="00945D60">
        <w:rPr>
          <w:rFonts w:ascii="Times New Roman" w:hAnsi="Times New Roman"/>
          <w:sz w:val="28"/>
          <w:szCs w:val="28"/>
        </w:rPr>
        <w:t xml:space="preserve"> </w:t>
      </w:r>
      <w:r w:rsidRPr="00945D60">
        <w:rPr>
          <w:rFonts w:ascii="Times New Roman" w:hAnsi="Times New Roman"/>
          <w:sz w:val="28"/>
          <w:szCs w:val="28"/>
        </w:rPr>
        <w:t>анализа статей Гражданского кодекса РФ, судебной практики, некоторых доктринальных источников я пришёл к следующим выводам:</w:t>
      </w: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 договор поставки как вид договора купли - продажи является консенсуальным (поставщик обязуется передать товары покупателю, а последний обязуется их оплатить), возмездным, двусторонним (синаллагматическим) договором;</w:t>
      </w: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 в данном договоре предусмотрены некоторые ограничения: по субъектному составу на стороне продавца – это субъект, осуществляющий предпринимательскую деятельность и по целям, для которых приобретается товар покупателем – товары приобретаются для использования в предпринимательской деятельности или иных целях, не связанных с личным, семейным, домашним и иным подобным использованием;</w:t>
      </w: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 в нормативно-правовых актах нет прямых указаний на существенные условия договора поставки, но из анализа статей о применении норм ГК РФ о купле-продаже и судебной практики следует, что существенными условиями договора поставки являются наименование товара, количество и его цена.</w:t>
      </w:r>
    </w:p>
    <w:p w:rsidR="00E52F2E" w:rsidRPr="00945D60" w:rsidRDefault="00E52F2E" w:rsidP="00945D60">
      <w:pPr>
        <w:spacing w:line="360" w:lineRule="auto"/>
        <w:ind w:firstLine="709"/>
        <w:jc w:val="both"/>
        <w:rPr>
          <w:rFonts w:ascii="Times New Roman" w:hAnsi="Times New Roman"/>
          <w:sz w:val="28"/>
          <w:szCs w:val="28"/>
        </w:rPr>
      </w:pPr>
      <w:r w:rsidRPr="00945D60">
        <w:rPr>
          <w:rFonts w:ascii="Times New Roman" w:hAnsi="Times New Roman"/>
          <w:sz w:val="28"/>
          <w:szCs w:val="28"/>
        </w:rPr>
        <w:t>Таким образом, договор поставки в условиях развития рыночных отношений получил очень широкое применение, с данным видом гражданско-правового договора имеет дело практически каждый субъект предпринимательской деятельности. В условиях современного развития производства товаров и сырья, а также увеличения интенсивности и объёма процесса обмена этими материальными благами было бы немыслимо предположить существование гражданско-правовой действительности без договора поставки.</w:t>
      </w:r>
    </w:p>
    <w:p w:rsidR="00E52F2E" w:rsidRPr="00945D60" w:rsidRDefault="00E52F2E" w:rsidP="00945D60">
      <w:pPr>
        <w:spacing w:line="360" w:lineRule="auto"/>
        <w:ind w:firstLine="709"/>
        <w:jc w:val="both"/>
        <w:rPr>
          <w:rFonts w:ascii="Times New Roman" w:hAnsi="Times New Roman"/>
          <w:sz w:val="28"/>
          <w:szCs w:val="28"/>
        </w:rPr>
      </w:pPr>
    </w:p>
    <w:p w:rsidR="00E52F2E" w:rsidRDefault="00945D60" w:rsidP="00945D60">
      <w:pPr>
        <w:spacing w:line="360" w:lineRule="auto"/>
        <w:rPr>
          <w:rFonts w:ascii="Times New Roman" w:hAnsi="Times New Roman"/>
          <w:b/>
          <w:bCs/>
          <w:sz w:val="28"/>
          <w:szCs w:val="28"/>
        </w:rPr>
      </w:pPr>
      <w:r>
        <w:rPr>
          <w:rFonts w:ascii="Times New Roman" w:hAnsi="Times New Roman"/>
          <w:b/>
          <w:bCs/>
          <w:sz w:val="28"/>
          <w:szCs w:val="28"/>
        </w:rPr>
        <w:br w:type="page"/>
      </w:r>
      <w:r w:rsidR="00E52F2E" w:rsidRPr="00945D60">
        <w:rPr>
          <w:rFonts w:ascii="Times New Roman" w:hAnsi="Times New Roman"/>
          <w:b/>
          <w:bCs/>
          <w:sz w:val="28"/>
          <w:szCs w:val="28"/>
        </w:rPr>
        <w:t>Список использованной литературы</w:t>
      </w:r>
    </w:p>
    <w:p w:rsidR="00945D60" w:rsidRPr="00945D60" w:rsidRDefault="00945D60" w:rsidP="00945D60">
      <w:pPr>
        <w:spacing w:line="360" w:lineRule="auto"/>
        <w:rPr>
          <w:rFonts w:ascii="Times New Roman" w:hAnsi="Times New Roman"/>
          <w:sz w:val="28"/>
          <w:szCs w:val="28"/>
        </w:rPr>
      </w:pPr>
    </w:p>
    <w:p w:rsidR="00E52F2E" w:rsidRPr="00945D60" w:rsidRDefault="00E52F2E" w:rsidP="00945D60">
      <w:pPr>
        <w:tabs>
          <w:tab w:val="left" w:pos="426"/>
        </w:tabs>
        <w:spacing w:line="360" w:lineRule="auto"/>
        <w:rPr>
          <w:rFonts w:ascii="Times New Roman" w:hAnsi="Times New Roman"/>
          <w:sz w:val="28"/>
          <w:szCs w:val="28"/>
        </w:rPr>
      </w:pPr>
      <w:r w:rsidRPr="00945D60">
        <w:rPr>
          <w:rFonts w:ascii="Times New Roman" w:hAnsi="Times New Roman"/>
          <w:sz w:val="28"/>
          <w:szCs w:val="28"/>
        </w:rPr>
        <w:t>1.</w:t>
      </w:r>
      <w:r w:rsidRPr="00945D60">
        <w:rPr>
          <w:rFonts w:ascii="Times New Roman" w:hAnsi="Times New Roman"/>
          <w:sz w:val="28"/>
          <w:szCs w:val="28"/>
        </w:rPr>
        <w:tab/>
        <w:t>Брагинский М.И., Витрянский В.В. «Договорное право. Договоры о передаче имущества». Книга 2.</w:t>
      </w:r>
    </w:p>
    <w:p w:rsidR="00E52F2E" w:rsidRPr="00945D60" w:rsidRDefault="00E52F2E" w:rsidP="00945D60">
      <w:pPr>
        <w:tabs>
          <w:tab w:val="left" w:pos="426"/>
        </w:tabs>
        <w:spacing w:line="360" w:lineRule="auto"/>
        <w:rPr>
          <w:rFonts w:ascii="Times New Roman" w:hAnsi="Times New Roman"/>
          <w:sz w:val="28"/>
          <w:szCs w:val="28"/>
        </w:rPr>
      </w:pPr>
      <w:r w:rsidRPr="00945D60">
        <w:rPr>
          <w:rFonts w:ascii="Times New Roman" w:hAnsi="Times New Roman"/>
          <w:sz w:val="28"/>
          <w:szCs w:val="28"/>
        </w:rPr>
        <w:t>2.</w:t>
      </w:r>
      <w:r w:rsidRPr="00945D60">
        <w:rPr>
          <w:rFonts w:ascii="Times New Roman" w:hAnsi="Times New Roman"/>
          <w:sz w:val="28"/>
          <w:szCs w:val="28"/>
        </w:rPr>
        <w:tab/>
        <w:t>Суханов Е.А. «Гражданское право: в 2 томах. Том 2. Полутом 1: Учебник».</w:t>
      </w:r>
    </w:p>
    <w:p w:rsidR="00E52F2E" w:rsidRPr="00945D60" w:rsidRDefault="00E52F2E" w:rsidP="00945D60">
      <w:pPr>
        <w:tabs>
          <w:tab w:val="left" w:pos="426"/>
        </w:tabs>
        <w:spacing w:line="360" w:lineRule="auto"/>
        <w:rPr>
          <w:rFonts w:ascii="Times New Roman" w:hAnsi="Times New Roman"/>
          <w:sz w:val="28"/>
          <w:szCs w:val="28"/>
        </w:rPr>
      </w:pPr>
      <w:r w:rsidRPr="00945D60">
        <w:rPr>
          <w:rFonts w:ascii="Times New Roman" w:hAnsi="Times New Roman"/>
          <w:sz w:val="28"/>
          <w:szCs w:val="28"/>
        </w:rPr>
        <w:t>3.</w:t>
      </w:r>
      <w:r w:rsidRPr="00945D60">
        <w:rPr>
          <w:rFonts w:ascii="Times New Roman" w:hAnsi="Times New Roman"/>
          <w:sz w:val="28"/>
          <w:szCs w:val="28"/>
        </w:rPr>
        <w:tab/>
        <w:t>В.О.Мушинский. “Основы гражданского права”. М.2007 г.</w:t>
      </w:r>
    </w:p>
    <w:p w:rsidR="00E52F2E" w:rsidRPr="00945D60" w:rsidRDefault="00E52F2E" w:rsidP="00945D60">
      <w:pPr>
        <w:tabs>
          <w:tab w:val="left" w:pos="426"/>
        </w:tabs>
        <w:spacing w:line="360" w:lineRule="auto"/>
        <w:rPr>
          <w:rFonts w:ascii="Times New Roman" w:hAnsi="Times New Roman"/>
          <w:sz w:val="28"/>
          <w:szCs w:val="28"/>
        </w:rPr>
      </w:pPr>
      <w:r w:rsidRPr="00945D60">
        <w:rPr>
          <w:rFonts w:ascii="Times New Roman" w:hAnsi="Times New Roman"/>
          <w:sz w:val="28"/>
          <w:szCs w:val="28"/>
        </w:rPr>
        <w:t>4.</w:t>
      </w:r>
      <w:r w:rsidRPr="00945D60">
        <w:rPr>
          <w:rFonts w:ascii="Times New Roman" w:hAnsi="Times New Roman"/>
          <w:sz w:val="28"/>
          <w:szCs w:val="28"/>
        </w:rPr>
        <w:tab/>
        <w:t xml:space="preserve">Гражданское право. Под ред. Ю.К. Толстого и А.П. Сергеева. М. </w:t>
      </w:r>
      <w:smartTag w:uri="urn:schemas-microsoft-com:office:smarttags" w:element="metricconverter">
        <w:smartTagPr>
          <w:attr w:name="ProductID" w:val="2007 г"/>
        </w:smartTagPr>
        <w:r w:rsidRPr="00945D60">
          <w:rPr>
            <w:rFonts w:ascii="Times New Roman" w:hAnsi="Times New Roman"/>
            <w:sz w:val="28"/>
            <w:szCs w:val="28"/>
          </w:rPr>
          <w:t>2005 г</w:t>
        </w:r>
      </w:smartTag>
      <w:r w:rsidRPr="00945D60">
        <w:rPr>
          <w:rFonts w:ascii="Times New Roman" w:hAnsi="Times New Roman"/>
          <w:sz w:val="28"/>
          <w:szCs w:val="28"/>
        </w:rPr>
        <w:t>.</w:t>
      </w:r>
    </w:p>
    <w:p w:rsidR="00E52F2E" w:rsidRPr="00945D60" w:rsidRDefault="00E52F2E" w:rsidP="00945D60">
      <w:pPr>
        <w:tabs>
          <w:tab w:val="left" w:pos="426"/>
        </w:tabs>
        <w:spacing w:line="360" w:lineRule="auto"/>
        <w:rPr>
          <w:rFonts w:ascii="Times New Roman" w:hAnsi="Times New Roman"/>
          <w:sz w:val="28"/>
          <w:szCs w:val="28"/>
        </w:rPr>
      </w:pPr>
      <w:r w:rsidRPr="00945D60">
        <w:rPr>
          <w:rFonts w:ascii="Times New Roman" w:hAnsi="Times New Roman"/>
          <w:sz w:val="28"/>
          <w:szCs w:val="28"/>
        </w:rPr>
        <w:t>5.</w:t>
      </w:r>
      <w:r w:rsidRPr="00945D60">
        <w:rPr>
          <w:rFonts w:ascii="Times New Roman" w:hAnsi="Times New Roman"/>
          <w:sz w:val="28"/>
          <w:szCs w:val="28"/>
        </w:rPr>
        <w:tab/>
        <w:t xml:space="preserve">Проблемы возмещения упущенной выгоды по договору поставки (В.С. Евтеев, "Законодательство", N 12, декабрь </w:t>
      </w:r>
      <w:smartTag w:uri="urn:schemas-microsoft-com:office:smarttags" w:element="metricconverter">
        <w:smartTagPr>
          <w:attr w:name="ProductID" w:val="2007 г"/>
        </w:smartTagPr>
        <w:r w:rsidRPr="00945D60">
          <w:rPr>
            <w:rFonts w:ascii="Times New Roman" w:hAnsi="Times New Roman"/>
            <w:sz w:val="28"/>
            <w:szCs w:val="28"/>
          </w:rPr>
          <w:t>2007 г</w:t>
        </w:r>
      </w:smartTag>
      <w:r w:rsidRPr="00945D60">
        <w:rPr>
          <w:rFonts w:ascii="Times New Roman" w:hAnsi="Times New Roman"/>
          <w:sz w:val="28"/>
          <w:szCs w:val="28"/>
        </w:rPr>
        <w:t>.)</w:t>
      </w:r>
    </w:p>
    <w:p w:rsidR="00E52F2E" w:rsidRPr="00945D60" w:rsidRDefault="00E52F2E" w:rsidP="00945D60">
      <w:pPr>
        <w:tabs>
          <w:tab w:val="left" w:pos="426"/>
        </w:tabs>
        <w:spacing w:line="360" w:lineRule="auto"/>
        <w:rPr>
          <w:rFonts w:ascii="Times New Roman" w:hAnsi="Times New Roman"/>
          <w:sz w:val="28"/>
          <w:szCs w:val="28"/>
        </w:rPr>
      </w:pPr>
      <w:r w:rsidRPr="00945D60">
        <w:rPr>
          <w:rFonts w:ascii="Times New Roman" w:hAnsi="Times New Roman"/>
          <w:sz w:val="28"/>
          <w:szCs w:val="28"/>
        </w:rPr>
        <w:t>6.</w:t>
      </w:r>
      <w:r w:rsidRPr="00945D60">
        <w:rPr>
          <w:rFonts w:ascii="Times New Roman" w:hAnsi="Times New Roman"/>
          <w:sz w:val="28"/>
          <w:szCs w:val="28"/>
        </w:rPr>
        <w:tab/>
        <w:t xml:space="preserve">Особенности договора поставки: налоговые и бухгалтерские аспекты (Т.А. Гусева, О.В. Коротченкова, "Законодательство", N 10, октябрь </w:t>
      </w:r>
      <w:smartTag w:uri="urn:schemas-microsoft-com:office:smarttags" w:element="metricconverter">
        <w:smartTagPr>
          <w:attr w:name="ProductID" w:val="2007 г"/>
        </w:smartTagPr>
        <w:r w:rsidRPr="00945D60">
          <w:rPr>
            <w:rFonts w:ascii="Times New Roman" w:hAnsi="Times New Roman"/>
            <w:sz w:val="28"/>
            <w:szCs w:val="28"/>
          </w:rPr>
          <w:t>2007 г</w:t>
        </w:r>
      </w:smartTag>
      <w:r w:rsidRPr="00945D60">
        <w:rPr>
          <w:rFonts w:ascii="Times New Roman" w:hAnsi="Times New Roman"/>
          <w:sz w:val="28"/>
          <w:szCs w:val="28"/>
        </w:rPr>
        <w:t>.)</w:t>
      </w:r>
    </w:p>
    <w:p w:rsidR="00E52F2E" w:rsidRPr="00945D60" w:rsidRDefault="00E52F2E" w:rsidP="00945D60">
      <w:pPr>
        <w:spacing w:line="360" w:lineRule="auto"/>
        <w:rPr>
          <w:rFonts w:ascii="Times New Roman" w:hAnsi="Times New Roman"/>
          <w:sz w:val="28"/>
          <w:szCs w:val="28"/>
        </w:rPr>
      </w:pPr>
      <w:bookmarkStart w:id="0" w:name="_GoBack"/>
      <w:bookmarkEnd w:id="0"/>
    </w:p>
    <w:sectPr w:rsidR="00E52F2E" w:rsidRPr="00945D60" w:rsidSect="00945D60">
      <w:headerReference w:type="even" r:id="rId6"/>
      <w:headerReference w:type="default" r:id="rId7"/>
      <w:pgSz w:w="11907" w:h="16840" w:code="9"/>
      <w:pgMar w:top="1134" w:right="851"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A72" w:rsidRDefault="00AA6A72">
      <w:r>
        <w:separator/>
      </w:r>
    </w:p>
  </w:endnote>
  <w:endnote w:type="continuationSeparator" w:id="0">
    <w:p w:rsidR="00AA6A72" w:rsidRDefault="00AA6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A72" w:rsidRDefault="00AA6A72">
      <w:r>
        <w:separator/>
      </w:r>
    </w:p>
  </w:footnote>
  <w:footnote w:type="continuationSeparator" w:id="0">
    <w:p w:rsidR="00AA6A72" w:rsidRDefault="00AA6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0E2" w:rsidRDefault="004E70E2" w:rsidP="000E0C40">
    <w:pPr>
      <w:pStyle w:val="a3"/>
      <w:framePr w:wrap="around" w:vAnchor="text" w:hAnchor="margin" w:xAlign="center" w:y="1"/>
      <w:rPr>
        <w:rStyle w:val="a5"/>
      </w:rPr>
    </w:pPr>
  </w:p>
  <w:p w:rsidR="004E70E2" w:rsidRDefault="004E70E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0E2" w:rsidRDefault="000528B7" w:rsidP="000E0C40">
    <w:pPr>
      <w:pStyle w:val="a3"/>
      <w:framePr w:wrap="around" w:vAnchor="text" w:hAnchor="margin" w:xAlign="center" w:y="1"/>
      <w:rPr>
        <w:rStyle w:val="a5"/>
      </w:rPr>
    </w:pPr>
    <w:r>
      <w:rPr>
        <w:rStyle w:val="a5"/>
        <w:noProof/>
      </w:rPr>
      <w:t>2</w:t>
    </w:r>
  </w:p>
  <w:p w:rsidR="004E70E2" w:rsidRDefault="004E70E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70E2"/>
    <w:rsid w:val="000528B7"/>
    <w:rsid w:val="000E0C40"/>
    <w:rsid w:val="00105AAA"/>
    <w:rsid w:val="00117452"/>
    <w:rsid w:val="003830C5"/>
    <w:rsid w:val="004E70E2"/>
    <w:rsid w:val="006B3EC8"/>
    <w:rsid w:val="006C20ED"/>
    <w:rsid w:val="00945D60"/>
    <w:rsid w:val="00AA6A72"/>
    <w:rsid w:val="00E52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0A4B7BD-F940-4651-BCBB-9D070D48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CYR" w:hAnsi="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paragraph" w:styleId="6">
    <w:name w:val="heading 6"/>
    <w:basedOn w:val="a"/>
    <w:next w:val="a"/>
    <w:link w:val="60"/>
    <w:uiPriority w:val="99"/>
    <w:qFormat/>
    <w:pP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paragraph" w:styleId="a3">
    <w:name w:val="header"/>
    <w:basedOn w:val="a"/>
    <w:link w:val="a4"/>
    <w:uiPriority w:val="99"/>
    <w:rsid w:val="004E70E2"/>
    <w:pPr>
      <w:tabs>
        <w:tab w:val="center" w:pos="4677"/>
        <w:tab w:val="right" w:pos="9355"/>
      </w:tabs>
    </w:pPr>
  </w:style>
  <w:style w:type="character" w:customStyle="1" w:styleId="a4">
    <w:name w:val="Верхний колонтитул Знак"/>
    <w:link w:val="a3"/>
    <w:uiPriority w:val="99"/>
    <w:semiHidden/>
    <w:locked/>
    <w:rPr>
      <w:rFonts w:ascii="Times New Roman CYR" w:hAnsi="Times New Roman CYR" w:cs="Times New Roman"/>
      <w:sz w:val="24"/>
      <w:szCs w:val="24"/>
    </w:rPr>
  </w:style>
  <w:style w:type="character" w:styleId="a5">
    <w:name w:val="page number"/>
    <w:uiPriority w:val="99"/>
    <w:rsid w:val="004E70E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5018</Words>
  <Characters>28609</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2009-03-27T15:28:00Z</cp:lastPrinted>
  <dcterms:created xsi:type="dcterms:W3CDTF">2014-03-06T02:52:00Z</dcterms:created>
  <dcterms:modified xsi:type="dcterms:W3CDTF">2014-03-06T02:52:00Z</dcterms:modified>
</cp:coreProperties>
</file>