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A1" w:rsidRPr="006928E6" w:rsidRDefault="000562A1" w:rsidP="00642890">
      <w:pPr>
        <w:pStyle w:val="aff5"/>
        <w:keepNext/>
        <w:widowControl w:val="0"/>
      </w:pPr>
      <w:r w:rsidRPr="006928E6">
        <w:t>РОССИЙСКАЯ ФЕДЕРАЦИЯ</w:t>
      </w:r>
    </w:p>
    <w:p w:rsidR="000562A1" w:rsidRPr="006928E6" w:rsidRDefault="000562A1" w:rsidP="00642890">
      <w:pPr>
        <w:pStyle w:val="aff5"/>
        <w:keepNext/>
        <w:widowControl w:val="0"/>
      </w:pPr>
      <w:r w:rsidRPr="006928E6">
        <w:t>МИНИСТЕРСТВО ОБРАЗОВАНИЯ И НАУКИ</w:t>
      </w:r>
    </w:p>
    <w:p w:rsidR="000562A1" w:rsidRPr="006928E6" w:rsidRDefault="000562A1" w:rsidP="00642890">
      <w:pPr>
        <w:pStyle w:val="aff5"/>
        <w:keepNext/>
        <w:widowControl w:val="0"/>
      </w:pPr>
      <w:r w:rsidRPr="006928E6">
        <w:t>ФЕДЕРАЛЬНОЕ АГЕНТСТВО ПО ОБРАЗОВАНИЮ</w:t>
      </w:r>
    </w:p>
    <w:p w:rsidR="000562A1" w:rsidRPr="006928E6" w:rsidRDefault="000562A1" w:rsidP="00642890">
      <w:pPr>
        <w:pStyle w:val="aff5"/>
        <w:keepNext/>
        <w:widowControl w:val="0"/>
      </w:pPr>
      <w:r w:rsidRPr="006928E6">
        <w:t>ГОСУДАРСТВЕННОЕ ОБРАЗОВАТЕЛЬНОЕ УЧРЕЖДЕНИЕ</w:t>
      </w:r>
    </w:p>
    <w:p w:rsidR="006928E6" w:rsidRDefault="000562A1" w:rsidP="00642890">
      <w:pPr>
        <w:pStyle w:val="aff5"/>
        <w:keepNext/>
        <w:widowControl w:val="0"/>
      </w:pPr>
      <w:r w:rsidRPr="006928E6">
        <w:t>ВЫСШЕГО ПРОФЕССИОНАЛЬНОГО ОБРАЗОВАНИЯ</w:t>
      </w:r>
    </w:p>
    <w:p w:rsidR="006928E6" w:rsidRDefault="006928E6" w:rsidP="00642890">
      <w:pPr>
        <w:pStyle w:val="aff5"/>
        <w:keepNext/>
        <w:widowControl w:val="0"/>
      </w:pPr>
      <w:r>
        <w:t>"</w:t>
      </w:r>
      <w:r w:rsidR="000562A1" w:rsidRPr="006928E6">
        <w:t>ТЮМЕНСКИЙ ГОСУДАРСТВЕННЫЙ УНИВЕРСИТЕТ</w:t>
      </w:r>
      <w:r>
        <w:t>"</w:t>
      </w:r>
    </w:p>
    <w:p w:rsidR="006928E6" w:rsidRPr="006928E6" w:rsidRDefault="000562A1" w:rsidP="00642890">
      <w:pPr>
        <w:pStyle w:val="aff5"/>
        <w:keepNext/>
        <w:widowControl w:val="0"/>
      </w:pPr>
      <w:r w:rsidRPr="006928E6">
        <w:t>ИНСТИТУТ ДИСТАНЦИОННОГО ОБРАЗОВАНИЯ</w:t>
      </w:r>
    </w:p>
    <w:p w:rsidR="006928E6" w:rsidRDefault="000562A1" w:rsidP="00642890">
      <w:pPr>
        <w:pStyle w:val="aff5"/>
        <w:keepNext/>
        <w:widowControl w:val="0"/>
        <w:rPr>
          <w:b/>
          <w:bCs/>
        </w:rPr>
      </w:pPr>
      <w:r w:rsidRPr="006928E6">
        <w:rPr>
          <w:b/>
          <w:bCs/>
        </w:rPr>
        <w:t>Специальность</w:t>
      </w:r>
      <w:r w:rsidR="006928E6">
        <w:rPr>
          <w:b/>
          <w:bCs/>
        </w:rPr>
        <w:t xml:space="preserve"> "</w:t>
      </w:r>
      <w:r w:rsidRPr="006928E6">
        <w:rPr>
          <w:b/>
          <w:bCs/>
        </w:rPr>
        <w:t>Финансы и кредит</w:t>
      </w:r>
      <w:r w:rsidR="006928E6">
        <w:rPr>
          <w:b/>
          <w:bCs/>
        </w:rPr>
        <w:t>"</w:t>
      </w: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Pr="006928E6" w:rsidRDefault="000562A1" w:rsidP="00642890">
      <w:pPr>
        <w:pStyle w:val="aff5"/>
        <w:keepNext/>
        <w:widowControl w:val="0"/>
      </w:pPr>
      <w:r w:rsidRPr="006928E6">
        <w:t>КОНТРОЛЬНАЯ РАБОТА</w:t>
      </w:r>
    </w:p>
    <w:p w:rsidR="006928E6" w:rsidRPr="006928E6" w:rsidRDefault="000562A1" w:rsidP="00642890">
      <w:pPr>
        <w:pStyle w:val="aff5"/>
        <w:keepNext/>
        <w:widowControl w:val="0"/>
      </w:pPr>
      <w:r w:rsidRPr="006928E6">
        <w:t>По дисциплине</w:t>
      </w:r>
      <w:r w:rsidR="006928E6" w:rsidRPr="006928E6">
        <w:t xml:space="preserve">: </w:t>
      </w:r>
      <w:r w:rsidRPr="006928E6">
        <w:rPr>
          <w:b/>
          <w:bCs/>
        </w:rPr>
        <w:t>Современный бюджетный процесс</w:t>
      </w:r>
    </w:p>
    <w:p w:rsidR="006928E6" w:rsidRDefault="000562A1" w:rsidP="00642890">
      <w:pPr>
        <w:pStyle w:val="aff5"/>
        <w:keepNext/>
        <w:widowControl w:val="0"/>
      </w:pPr>
      <w:r w:rsidRPr="006928E6">
        <w:t>На тему</w:t>
      </w:r>
      <w:r w:rsidR="006928E6" w:rsidRPr="006928E6">
        <w:t xml:space="preserve">: </w:t>
      </w:r>
      <w:r w:rsidRPr="006928E6">
        <w:rPr>
          <w:b/>
          <w:bCs/>
        </w:rPr>
        <w:t xml:space="preserve">Доходная база бюджета Тюмени </w:t>
      </w:r>
      <w:r w:rsidR="00447817">
        <w:rPr>
          <w:b/>
          <w:bCs/>
        </w:rPr>
        <w:t>и Тюменской области</w:t>
      </w: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Pr="006928E6" w:rsidRDefault="006928E6" w:rsidP="00642890">
      <w:pPr>
        <w:pStyle w:val="aff5"/>
        <w:keepNext/>
        <w:widowControl w:val="0"/>
      </w:pPr>
    </w:p>
    <w:p w:rsidR="006928E6" w:rsidRDefault="000562A1" w:rsidP="00642890">
      <w:pPr>
        <w:pStyle w:val="aff5"/>
        <w:keepNext/>
        <w:widowControl w:val="0"/>
        <w:jc w:val="left"/>
      </w:pPr>
      <w:r w:rsidRPr="006928E6">
        <w:t>Выполнил</w:t>
      </w:r>
      <w:r w:rsidR="006928E6" w:rsidRPr="006928E6">
        <w:t>:</w:t>
      </w:r>
    </w:p>
    <w:p w:rsidR="006928E6" w:rsidRPr="006928E6" w:rsidRDefault="000562A1" w:rsidP="00642890">
      <w:pPr>
        <w:pStyle w:val="aff5"/>
        <w:keepNext/>
        <w:widowControl w:val="0"/>
        <w:jc w:val="left"/>
      </w:pPr>
      <w:r w:rsidRPr="006928E6">
        <w:t>Студент</w:t>
      </w:r>
      <w:r w:rsidR="006928E6" w:rsidRPr="006928E6">
        <w:t xml:space="preserve"> </w:t>
      </w:r>
      <w:r w:rsidRPr="006928E6">
        <w:t>5</w:t>
      </w:r>
      <w:r w:rsidR="006928E6" w:rsidRPr="006928E6">
        <w:t xml:space="preserve"> </w:t>
      </w:r>
      <w:r w:rsidRPr="006928E6">
        <w:t>курса</w:t>
      </w:r>
    </w:p>
    <w:p w:rsidR="006928E6" w:rsidRDefault="000562A1" w:rsidP="00642890">
      <w:pPr>
        <w:pStyle w:val="aff5"/>
        <w:keepNext/>
        <w:widowControl w:val="0"/>
        <w:jc w:val="left"/>
      </w:pPr>
      <w:r w:rsidRPr="006928E6">
        <w:t>9</w:t>
      </w:r>
      <w:r w:rsidR="006928E6" w:rsidRPr="006928E6">
        <w:t xml:space="preserve"> </w:t>
      </w:r>
      <w:r w:rsidRPr="006928E6">
        <w:t>семестр</w:t>
      </w:r>
    </w:p>
    <w:p w:rsidR="006928E6" w:rsidRDefault="006928E6" w:rsidP="00642890">
      <w:pPr>
        <w:pStyle w:val="aff5"/>
        <w:keepNext/>
        <w:widowControl w:val="0"/>
      </w:pPr>
    </w:p>
    <w:p w:rsidR="00642890" w:rsidRDefault="00642890" w:rsidP="00642890">
      <w:pPr>
        <w:pStyle w:val="aff5"/>
        <w:keepNext/>
        <w:widowControl w:val="0"/>
      </w:pPr>
    </w:p>
    <w:p w:rsidR="00642890" w:rsidRDefault="00642890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Default="006928E6" w:rsidP="00642890">
      <w:pPr>
        <w:pStyle w:val="aff5"/>
        <w:keepNext/>
        <w:widowControl w:val="0"/>
      </w:pPr>
    </w:p>
    <w:p w:rsidR="006928E6" w:rsidRPr="006928E6" w:rsidRDefault="005F58A6" w:rsidP="00642890">
      <w:pPr>
        <w:pStyle w:val="aff5"/>
        <w:keepNext/>
        <w:widowControl w:val="0"/>
      </w:pPr>
      <w:r w:rsidRPr="006928E6">
        <w:t>Тюмень</w:t>
      </w:r>
      <w:r w:rsidR="000562A1" w:rsidRPr="006928E6">
        <w:t>, 2009</w:t>
      </w:r>
    </w:p>
    <w:p w:rsidR="006928E6" w:rsidRPr="006928E6" w:rsidRDefault="006928E6" w:rsidP="00642890">
      <w:pPr>
        <w:pStyle w:val="afd"/>
        <w:keepNext/>
        <w:widowControl w:val="0"/>
      </w:pPr>
      <w:r>
        <w:br w:type="page"/>
      </w:r>
      <w:r w:rsidR="008920A5" w:rsidRPr="006928E6">
        <w:t>Содержание</w:t>
      </w:r>
    </w:p>
    <w:p w:rsidR="006928E6" w:rsidRDefault="006928E6" w:rsidP="00642890">
      <w:pPr>
        <w:keepNext/>
        <w:widowControl w:val="0"/>
        <w:ind w:firstLine="709"/>
      </w:pP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Введение</w:t>
      </w: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Бюджет города Тюмени на 2009 год и на плановый период 2010 и 2011 годов</w:t>
      </w: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Формирование и использование бюджета Тюменской области</w:t>
      </w: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Сравнение проблем, связанных с формированием доходных частей бюджетов различных уровней</w:t>
      </w: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Заключение</w:t>
      </w:r>
    </w:p>
    <w:p w:rsidR="00447817" w:rsidRDefault="00447817" w:rsidP="00642890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835A4F">
        <w:rPr>
          <w:rStyle w:val="af2"/>
          <w:noProof/>
        </w:rPr>
        <w:t>Список литературы</w:t>
      </w:r>
    </w:p>
    <w:p w:rsidR="006928E6" w:rsidRPr="006928E6" w:rsidRDefault="006928E6" w:rsidP="00642890">
      <w:pPr>
        <w:pStyle w:val="2"/>
        <w:widowControl w:val="0"/>
      </w:pPr>
      <w:r>
        <w:br w:type="page"/>
      </w:r>
      <w:bookmarkStart w:id="0" w:name="_Toc268861962"/>
      <w:r w:rsidR="008920A5" w:rsidRPr="006928E6">
        <w:t>Введение</w:t>
      </w:r>
      <w:bookmarkEnd w:id="0"/>
    </w:p>
    <w:p w:rsidR="006928E6" w:rsidRDefault="006928E6" w:rsidP="00642890">
      <w:pPr>
        <w:keepNext/>
        <w:widowControl w:val="0"/>
        <w:ind w:firstLine="709"/>
      </w:pPr>
    </w:p>
    <w:p w:rsidR="006928E6" w:rsidRDefault="004C1306" w:rsidP="00642890">
      <w:pPr>
        <w:keepNext/>
        <w:widowControl w:val="0"/>
        <w:ind w:firstLine="709"/>
      </w:pPr>
      <w:r w:rsidRPr="006928E6">
        <w:t>Глубинные преобразования в политической, экономической и социальной сферах пореформенной России поставили новые проблемы перед органами вла</w:t>
      </w:r>
      <w:r w:rsidR="0093708E" w:rsidRPr="006928E6">
        <w:t>сти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>Старая экономическая система с привычными ценностями и подходами к решению проблем, с устоявшимися технологиями принятия управленческих решений ушла в прошлое</w:t>
      </w:r>
      <w:r w:rsidR="006928E6" w:rsidRPr="006928E6">
        <w:t xml:space="preserve">. </w:t>
      </w:r>
      <w:r w:rsidRPr="006928E6">
        <w:t>На нынешнем этапе экономических реформ в России все более актуальными становятся проблемы регионального развития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>Уже сейчас весьма велика региональная дифференциация условий хозяйствования, уровня жизни населения и его политических устремлений</w:t>
      </w:r>
      <w:r w:rsidR="006928E6" w:rsidRPr="006928E6">
        <w:t xml:space="preserve">. </w:t>
      </w:r>
      <w:r w:rsidRPr="006928E6">
        <w:t>Ключевым вопросом экономической и бюджетной реформы является укрепление бюджетов всех уровней власти, во многом определяющим судьбу российского государства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 xml:space="preserve">С экономической точки зрения понятие государственного бюджета раскрывается через совокупность бюджетных отношений по формированию и использованию бюджетного фонда страны, при этом бюджет рассматривается как триединое понятие </w:t>
      </w:r>
      <w:r w:rsidR="006928E6">
        <w:t>-</w:t>
      </w:r>
      <w:r w:rsidRPr="006928E6">
        <w:t xml:space="preserve"> как денежные отношения, как экономическая форма существования распределительных отношений, как самостоят</w:t>
      </w:r>
      <w:r w:rsidR="0093708E" w:rsidRPr="006928E6">
        <w:t>ельная экономическая категория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>Основными функциями бюджета являются перераспределение национального дохода, финансовое обеспечение социальной политики, государственное регулирование и стимулирование экономики, контроль за образованием и использованием централизованного фонда денежных сре</w:t>
      </w:r>
      <w:r w:rsidR="0093708E" w:rsidRPr="006928E6">
        <w:t>дств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 xml:space="preserve">Доходы бюджета </w:t>
      </w:r>
      <w:r w:rsidR="006928E6">
        <w:t>-</w:t>
      </w:r>
      <w:r w:rsidRPr="006928E6">
        <w:t xml:space="preserve"> это экономические отношения между государством, с одной стороны, и хозяйствующими субъектами и гражданами </w:t>
      </w:r>
      <w:r w:rsidR="006928E6">
        <w:t>-</w:t>
      </w:r>
      <w:r w:rsidRPr="006928E6">
        <w:t xml:space="preserve"> с другой</w:t>
      </w:r>
      <w:r w:rsidR="006928E6" w:rsidRPr="006928E6">
        <w:t xml:space="preserve">. </w:t>
      </w:r>
      <w:r w:rsidRPr="006928E6">
        <w:t xml:space="preserve">Одновременно с этим доходы бюджета </w:t>
      </w:r>
      <w:r w:rsidR="006928E6">
        <w:t>-</w:t>
      </w:r>
      <w:r w:rsidRPr="006928E6">
        <w:t xml:space="preserve"> это денежные средства, поступающие в распоряжение органов государственной власти и местного самоуправления</w:t>
      </w:r>
      <w:r w:rsidR="006928E6" w:rsidRPr="006928E6">
        <w:t>.</w:t>
      </w:r>
    </w:p>
    <w:p w:rsidR="006928E6" w:rsidRDefault="004C1306" w:rsidP="00642890">
      <w:pPr>
        <w:keepNext/>
        <w:widowControl w:val="0"/>
        <w:ind w:firstLine="709"/>
      </w:pPr>
      <w:r w:rsidRPr="006928E6">
        <w:t>В процессе образования доходов бюджета происходит императивное изъятие в пользу государства части национального дохода</w:t>
      </w:r>
      <w:r w:rsidR="006928E6" w:rsidRPr="006928E6">
        <w:t xml:space="preserve">. </w:t>
      </w:r>
      <w:r w:rsidRPr="006928E6">
        <w:t>На этой основе возникают финансовые взаимоотношения государства с предприятиями и населением</w:t>
      </w:r>
      <w:r w:rsidR="006928E6" w:rsidRPr="006928E6">
        <w:t>.</w:t>
      </w:r>
    </w:p>
    <w:p w:rsidR="006928E6" w:rsidRDefault="00244368" w:rsidP="00642890">
      <w:pPr>
        <w:keepNext/>
        <w:widowControl w:val="0"/>
        <w:ind w:firstLine="709"/>
      </w:pPr>
      <w:r w:rsidRPr="006928E6">
        <w:t>В то же время перед бюджетом постоянно встает множество проблем</w:t>
      </w:r>
      <w:r w:rsidR="006928E6" w:rsidRPr="006928E6">
        <w:t>.</w:t>
      </w:r>
    </w:p>
    <w:p w:rsidR="006928E6" w:rsidRDefault="00244368" w:rsidP="00642890">
      <w:pPr>
        <w:keepNext/>
        <w:widowControl w:val="0"/>
        <w:ind w:firstLine="709"/>
      </w:pPr>
      <w:r w:rsidRPr="006928E6">
        <w:t>К ним можно отнести низкий уровень налоговой культуры в обществе, слабое проявление предпринимательского начала в управлении объектами</w:t>
      </w:r>
      <w:r w:rsidR="006928E6">
        <w:t xml:space="preserve"> </w:t>
      </w:r>
      <w:r w:rsidRPr="006928E6">
        <w:t>государственной и муниципальной собственности, объективный дефицит финансовых ресурсов, необходимых для инвестирования, модернизации и дальнейшего развития всех элементов финансовой системы</w:t>
      </w:r>
      <w:r w:rsidR="006928E6" w:rsidRPr="006928E6">
        <w:t xml:space="preserve">. </w:t>
      </w:r>
      <w:r w:rsidRPr="006928E6">
        <w:t>Эти проблемы с большой долей условности можно назвать первостепенными, наиболее очевидными, то есть проблемами первого порядка</w:t>
      </w:r>
      <w:r w:rsidR="006928E6" w:rsidRPr="006928E6">
        <w:t xml:space="preserve">. </w:t>
      </w:r>
      <w:r w:rsidRPr="006928E6">
        <w:t>По мере роста экономической культуры они отходят на второй план, становятся решаемыми и, в конечном счете, решенными</w:t>
      </w:r>
      <w:r w:rsidR="006928E6" w:rsidRPr="006928E6">
        <w:t>.</w:t>
      </w:r>
    </w:p>
    <w:p w:rsidR="006928E6" w:rsidRDefault="00244368" w:rsidP="00642890">
      <w:pPr>
        <w:keepNext/>
        <w:widowControl w:val="0"/>
        <w:ind w:firstLine="709"/>
      </w:pPr>
      <w:r w:rsidRPr="006928E6">
        <w:t>В работе будут</w:t>
      </w:r>
      <w:r w:rsidR="006928E6" w:rsidRPr="006928E6">
        <w:t xml:space="preserve"> </w:t>
      </w:r>
      <w:r w:rsidRPr="006928E6">
        <w:t xml:space="preserve">рассматриваться бюджеты Тюмени и Тюменской области разных периодов, </w:t>
      </w:r>
      <w:r w:rsidR="00134D9A" w:rsidRPr="006928E6">
        <w:t xml:space="preserve">а </w:t>
      </w:r>
      <w:r w:rsidRPr="006928E6">
        <w:t>так же проблемы связанные с формированием доходных частей бюджетов различных уровней</w:t>
      </w:r>
      <w:r w:rsidR="006928E6" w:rsidRPr="006928E6">
        <w:t>.</w:t>
      </w:r>
    </w:p>
    <w:p w:rsidR="006928E6" w:rsidRPr="006928E6" w:rsidRDefault="006928E6" w:rsidP="00642890">
      <w:pPr>
        <w:pStyle w:val="2"/>
        <w:widowControl w:val="0"/>
      </w:pPr>
      <w:r>
        <w:br w:type="page"/>
      </w:r>
      <w:bookmarkStart w:id="1" w:name="_Toc268861963"/>
      <w:r w:rsidR="007D04DE" w:rsidRPr="006928E6">
        <w:t>Бюджет города</w:t>
      </w:r>
      <w:r w:rsidRPr="006928E6">
        <w:t xml:space="preserve"> </w:t>
      </w:r>
      <w:r w:rsidR="007D04DE" w:rsidRPr="006928E6">
        <w:t>Тюмени на 2009 год и на плановый период 2010 и 2011 годов</w:t>
      </w:r>
      <w:bookmarkEnd w:id="1"/>
    </w:p>
    <w:p w:rsidR="006928E6" w:rsidRDefault="006928E6" w:rsidP="00642890">
      <w:pPr>
        <w:keepNext/>
        <w:widowControl w:val="0"/>
        <w:ind w:firstLine="709"/>
      </w:pPr>
    </w:p>
    <w:p w:rsidR="006928E6" w:rsidRDefault="007D04DE" w:rsidP="00642890">
      <w:pPr>
        <w:keepNext/>
        <w:widowControl w:val="0"/>
        <w:ind w:firstLine="709"/>
      </w:pPr>
      <w:r w:rsidRPr="006928E6">
        <w:t xml:space="preserve">В соответствии с Бюджетным кодексом Российской Федерации, </w:t>
      </w:r>
      <w:r w:rsidR="00B32C7F" w:rsidRPr="006928E6">
        <w:t xml:space="preserve">после </w:t>
      </w:r>
      <w:r w:rsidR="009C0144" w:rsidRPr="006928E6">
        <w:t>внесений изменений в решение Тюменской городской Думы от 26</w:t>
      </w:r>
      <w:r w:rsidR="006928E6">
        <w:t>.03.20</w:t>
      </w:r>
      <w:r w:rsidR="009C0144" w:rsidRPr="006928E6">
        <w:t>09 № 249</w:t>
      </w:r>
      <w:r w:rsidR="006928E6">
        <w:t xml:space="preserve"> "</w:t>
      </w:r>
      <w:r w:rsidR="009C0144" w:rsidRPr="006928E6">
        <w:t>О бюджете города Тюмени на 2009 год и на плановый</w:t>
      </w:r>
      <w:r w:rsidR="006928E6" w:rsidRPr="006928E6">
        <w:t xml:space="preserve"> </w:t>
      </w:r>
      <w:r w:rsidR="009C0144" w:rsidRPr="006928E6">
        <w:t>период 2010 и 2011 годов</w:t>
      </w:r>
      <w:r w:rsidR="006928E6">
        <w:t xml:space="preserve">" </w:t>
      </w:r>
      <w:r w:rsidR="009C0144" w:rsidRPr="006928E6">
        <w:t>были утверждены основные характеристики бюджета на 2009 год</w:t>
      </w:r>
      <w:r w:rsidR="006928E6" w:rsidRPr="006928E6">
        <w:t>:</w:t>
      </w:r>
    </w:p>
    <w:p w:rsidR="006928E6" w:rsidRDefault="007D04DE" w:rsidP="00642890">
      <w:pPr>
        <w:keepNext/>
        <w:widowControl w:val="0"/>
        <w:ind w:firstLine="709"/>
      </w:pPr>
      <w:bookmarkStart w:id="2" w:name="sub_101"/>
      <w:r w:rsidRPr="006928E6">
        <w:t>1</w:t>
      </w:r>
      <w:r w:rsidR="006928E6" w:rsidRPr="006928E6">
        <w:t xml:space="preserve">) </w:t>
      </w:r>
      <w:r w:rsidRPr="006928E6">
        <w:t>прогнозируемый общий объем доходов в сумме 9</w:t>
      </w:r>
      <w:r w:rsidR="006928E6">
        <w:t xml:space="preserve"> </w:t>
      </w:r>
      <w:r w:rsidRPr="006928E6">
        <w:t>654</w:t>
      </w:r>
      <w:r w:rsidR="006928E6">
        <w:t xml:space="preserve"> </w:t>
      </w:r>
      <w:r w:rsidRPr="006928E6">
        <w:t>360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3" w:name="sub_102"/>
      <w:bookmarkEnd w:id="2"/>
      <w:r w:rsidRPr="006928E6">
        <w:t>2</w:t>
      </w:r>
      <w:r w:rsidR="006928E6" w:rsidRPr="006928E6">
        <w:t xml:space="preserve">) </w:t>
      </w:r>
      <w:r w:rsidRPr="006928E6">
        <w:t>общий объем расходов в сумме 9</w:t>
      </w:r>
      <w:r w:rsidR="006928E6">
        <w:t xml:space="preserve"> </w:t>
      </w:r>
      <w:r w:rsidRPr="006928E6">
        <w:t>649</w:t>
      </w:r>
      <w:r w:rsidR="006928E6">
        <w:t xml:space="preserve"> </w:t>
      </w:r>
      <w:r w:rsidRPr="006928E6">
        <w:t>971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4" w:name="sub_103"/>
      <w:bookmarkEnd w:id="3"/>
      <w:r w:rsidRPr="006928E6">
        <w:t>3</w:t>
      </w:r>
      <w:r w:rsidR="006928E6" w:rsidRPr="006928E6">
        <w:t xml:space="preserve">) </w:t>
      </w:r>
      <w:r w:rsidRPr="006928E6">
        <w:t>прогнозируемый профицит в сумме 4</w:t>
      </w:r>
      <w:r w:rsidR="006928E6">
        <w:t xml:space="preserve"> </w:t>
      </w:r>
      <w:r w:rsidRPr="006928E6">
        <w:t>389 тыс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bookmarkEnd w:id="4"/>
    <w:p w:rsidR="006928E6" w:rsidRDefault="00EB4BE3" w:rsidP="00642890">
      <w:pPr>
        <w:keepNext/>
        <w:widowControl w:val="0"/>
        <w:ind w:firstLine="709"/>
      </w:pPr>
      <w:r w:rsidRPr="006928E6">
        <w:t>О</w:t>
      </w:r>
      <w:r w:rsidR="007D04DE" w:rsidRPr="006928E6">
        <w:t>сновные характеристики бюджета города Тюмени на 2010 год и на 2011 год</w:t>
      </w:r>
      <w:r w:rsidR="006928E6" w:rsidRPr="006928E6">
        <w:t>:</w:t>
      </w:r>
    </w:p>
    <w:p w:rsidR="006928E6" w:rsidRDefault="007D04DE" w:rsidP="00642890">
      <w:pPr>
        <w:keepNext/>
        <w:widowControl w:val="0"/>
        <w:ind w:firstLine="709"/>
      </w:pPr>
      <w:bookmarkStart w:id="5" w:name="sub_201"/>
      <w:r w:rsidRPr="006928E6">
        <w:t>1</w:t>
      </w:r>
      <w:r w:rsidR="006928E6" w:rsidRPr="006928E6">
        <w:t xml:space="preserve">) </w:t>
      </w:r>
      <w:r w:rsidRPr="006928E6">
        <w:t>прогнозируемый общий объем доходов на 2010 год в сумме 12</w:t>
      </w:r>
      <w:r w:rsidR="006928E6">
        <w:t xml:space="preserve"> </w:t>
      </w:r>
      <w:r w:rsidRPr="006928E6">
        <w:t>349</w:t>
      </w:r>
      <w:r w:rsidR="006928E6">
        <w:t xml:space="preserve"> </w:t>
      </w:r>
      <w:r w:rsidRPr="006928E6">
        <w:t>650 тыс</w:t>
      </w:r>
      <w:r w:rsidR="006928E6" w:rsidRPr="006928E6">
        <w:t xml:space="preserve">. </w:t>
      </w:r>
      <w:r w:rsidRPr="006928E6">
        <w:t>рублей и на 2011 год в сумме 13</w:t>
      </w:r>
      <w:r w:rsidR="006928E6">
        <w:t xml:space="preserve"> </w:t>
      </w:r>
      <w:r w:rsidRPr="006928E6">
        <w:t>566</w:t>
      </w:r>
      <w:r w:rsidR="006928E6">
        <w:t xml:space="preserve"> </w:t>
      </w:r>
      <w:r w:rsidRPr="006928E6">
        <w:t>881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6" w:name="sub_603"/>
      <w:bookmarkStart w:id="7" w:name="sub_202"/>
      <w:bookmarkEnd w:id="5"/>
      <w:r w:rsidRPr="006928E6">
        <w:t>2</w:t>
      </w:r>
      <w:r w:rsidR="006928E6" w:rsidRPr="006928E6">
        <w:t xml:space="preserve">) </w:t>
      </w:r>
      <w:r w:rsidRPr="006928E6">
        <w:t>общий объем расходов на 2010 год в сумме 12</w:t>
      </w:r>
      <w:r w:rsidR="006928E6">
        <w:t xml:space="preserve"> </w:t>
      </w:r>
      <w:r w:rsidRPr="006928E6">
        <w:t>438</w:t>
      </w:r>
      <w:r w:rsidR="006928E6">
        <w:t xml:space="preserve"> </w:t>
      </w:r>
      <w:r w:rsidRPr="006928E6">
        <w:t>014 тыс</w:t>
      </w:r>
      <w:r w:rsidR="006928E6" w:rsidRPr="006928E6">
        <w:t xml:space="preserve">. </w:t>
      </w:r>
      <w:r w:rsidRPr="006928E6">
        <w:t>рублей, в том числе условно утвержденные расходы в сумме 310</w:t>
      </w:r>
      <w:r w:rsidR="006928E6">
        <w:t xml:space="preserve"> </w:t>
      </w:r>
      <w:r w:rsidRPr="006928E6">
        <w:t>950 тыс</w:t>
      </w:r>
      <w:r w:rsidR="006928E6" w:rsidRPr="006928E6">
        <w:t xml:space="preserve">. </w:t>
      </w:r>
      <w:r w:rsidRPr="006928E6">
        <w:t>рублей, и на 2011 год в сумме 12</w:t>
      </w:r>
      <w:r w:rsidR="006928E6">
        <w:t xml:space="preserve"> </w:t>
      </w:r>
      <w:r w:rsidRPr="006928E6">
        <w:t>686</w:t>
      </w:r>
      <w:r w:rsidR="006928E6">
        <w:t xml:space="preserve"> </w:t>
      </w:r>
      <w:r w:rsidRPr="006928E6">
        <w:t>837 тыс</w:t>
      </w:r>
      <w:r w:rsidR="006928E6" w:rsidRPr="006928E6">
        <w:t xml:space="preserve">. </w:t>
      </w:r>
      <w:r w:rsidRPr="006928E6">
        <w:t>рублей, в том числе условно утвержденные расходы в сумме 634</w:t>
      </w:r>
      <w:r w:rsidR="006928E6">
        <w:t xml:space="preserve"> </w:t>
      </w:r>
      <w:r w:rsidRPr="006928E6">
        <w:t>342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8" w:name="sub_203"/>
      <w:bookmarkEnd w:id="6"/>
      <w:bookmarkEnd w:id="7"/>
      <w:r w:rsidRPr="006928E6">
        <w:t>3</w:t>
      </w:r>
      <w:r w:rsidR="006928E6" w:rsidRPr="006928E6">
        <w:t xml:space="preserve">) </w:t>
      </w:r>
      <w:r w:rsidRPr="006928E6">
        <w:t>прогнозируемый дефицит на 2010 год в сумме 88</w:t>
      </w:r>
      <w:r w:rsidR="006928E6">
        <w:t xml:space="preserve"> </w:t>
      </w:r>
      <w:r w:rsidRPr="006928E6">
        <w:t>364 тыс</w:t>
      </w:r>
      <w:r w:rsidR="006928E6" w:rsidRPr="006928E6">
        <w:t xml:space="preserve">. </w:t>
      </w:r>
      <w:r w:rsidRPr="006928E6">
        <w:t>рублей и прогнозируемый профицит на 2011 год в сумме 880</w:t>
      </w:r>
      <w:r w:rsidR="006928E6">
        <w:t xml:space="preserve"> </w:t>
      </w:r>
      <w:r w:rsidRPr="006928E6">
        <w:t>044 тыс</w:t>
      </w:r>
      <w:r w:rsidR="006928E6" w:rsidRPr="006928E6">
        <w:t xml:space="preserve">. </w:t>
      </w:r>
      <w:r w:rsidRPr="006928E6">
        <w:t>рублей</w:t>
      </w:r>
      <w:bookmarkEnd w:id="8"/>
      <w:r w:rsidR="006928E6">
        <w:t>."</w:t>
      </w:r>
    </w:p>
    <w:p w:rsidR="006928E6" w:rsidRDefault="00EB4BE3" w:rsidP="00642890">
      <w:pPr>
        <w:keepNext/>
        <w:widowControl w:val="0"/>
        <w:ind w:firstLine="709"/>
      </w:pPr>
      <w:r w:rsidRPr="006928E6">
        <w:t>О</w:t>
      </w:r>
      <w:r w:rsidR="007D04DE" w:rsidRPr="006928E6">
        <w:t>бъем межбюджетных трансфертов, получаемых из вышестоящего бюджета, на 2009 год в сумме 3</w:t>
      </w:r>
      <w:r w:rsidR="006928E6">
        <w:t xml:space="preserve"> </w:t>
      </w:r>
      <w:r w:rsidR="007D04DE" w:rsidRPr="006928E6">
        <w:t>123</w:t>
      </w:r>
      <w:r w:rsidR="006928E6">
        <w:t xml:space="preserve"> </w:t>
      </w:r>
      <w:r w:rsidR="007D04DE" w:rsidRPr="006928E6">
        <w:t>821 тыс</w:t>
      </w:r>
      <w:r w:rsidR="006928E6" w:rsidRPr="006928E6">
        <w:t xml:space="preserve">. </w:t>
      </w:r>
      <w:r w:rsidR="007D04DE" w:rsidRPr="006928E6">
        <w:t>рублей, на 2010 год в сумме 3</w:t>
      </w:r>
      <w:r w:rsidR="006928E6">
        <w:t xml:space="preserve"> </w:t>
      </w:r>
      <w:r w:rsidR="007D04DE" w:rsidRPr="006928E6">
        <w:t>537</w:t>
      </w:r>
      <w:r w:rsidR="006928E6">
        <w:t xml:space="preserve"> </w:t>
      </w:r>
      <w:r w:rsidR="007D04DE" w:rsidRPr="006928E6">
        <w:t>700 тыс</w:t>
      </w:r>
      <w:r w:rsidR="006928E6" w:rsidRPr="006928E6">
        <w:t xml:space="preserve">. </w:t>
      </w:r>
      <w:r w:rsidR="007D04DE" w:rsidRPr="006928E6">
        <w:t>рублей и на 2011 год в сумме 3</w:t>
      </w:r>
      <w:r w:rsidR="006928E6">
        <w:t xml:space="preserve"> </w:t>
      </w:r>
      <w:r w:rsidR="007D04DE" w:rsidRPr="006928E6">
        <w:t>703</w:t>
      </w:r>
      <w:r w:rsidR="006928E6">
        <w:t xml:space="preserve"> </w:t>
      </w:r>
      <w:r w:rsidR="007D04DE" w:rsidRPr="006928E6">
        <w:t>827 тыс</w:t>
      </w:r>
      <w:r w:rsidR="006928E6" w:rsidRPr="006928E6">
        <w:t xml:space="preserve">. </w:t>
      </w:r>
      <w:r w:rsidR="007D04DE" w:rsidRPr="006928E6">
        <w:t>рублей</w:t>
      </w:r>
      <w:r w:rsidR="006928E6" w:rsidRPr="006928E6">
        <w:t>.</w:t>
      </w:r>
    </w:p>
    <w:p w:rsidR="006928E6" w:rsidRDefault="00EB4BE3" w:rsidP="00642890">
      <w:pPr>
        <w:keepNext/>
        <w:widowControl w:val="0"/>
        <w:ind w:firstLine="709"/>
      </w:pPr>
      <w:r w:rsidRPr="006928E6">
        <w:t>О</w:t>
      </w:r>
      <w:r w:rsidR="007D04DE" w:rsidRPr="006928E6">
        <w:t>бщий объем бюджетных ассигнований на исполнение публичных нормативных обязательств на 2009 год в сумме 100</w:t>
      </w:r>
      <w:r w:rsidR="006928E6">
        <w:t xml:space="preserve"> </w:t>
      </w:r>
      <w:r w:rsidR="007D04DE" w:rsidRPr="006928E6">
        <w:t>617 тыс</w:t>
      </w:r>
      <w:r w:rsidR="006928E6" w:rsidRPr="006928E6">
        <w:t xml:space="preserve">. </w:t>
      </w:r>
      <w:r w:rsidR="007D04DE" w:rsidRPr="006928E6">
        <w:t>рублей, на 2010 год в сумме 73</w:t>
      </w:r>
      <w:r w:rsidR="006928E6">
        <w:t xml:space="preserve"> </w:t>
      </w:r>
      <w:r w:rsidR="007D04DE" w:rsidRPr="006928E6">
        <w:t>597 тыс</w:t>
      </w:r>
      <w:r w:rsidR="006928E6" w:rsidRPr="006928E6">
        <w:t xml:space="preserve">. </w:t>
      </w:r>
      <w:r w:rsidR="007D04DE" w:rsidRPr="006928E6">
        <w:t xml:space="preserve">рублей, на 2011 </w:t>
      </w:r>
      <w:r w:rsidR="0058458B" w:rsidRPr="006928E6">
        <w:t>год в сумме 85</w:t>
      </w:r>
      <w:r w:rsidR="006928E6">
        <w:t xml:space="preserve"> </w:t>
      </w:r>
      <w:r w:rsidR="0058458B" w:rsidRPr="006928E6">
        <w:t>345 тыс</w:t>
      </w:r>
      <w:r w:rsidR="006928E6" w:rsidRPr="006928E6">
        <w:t xml:space="preserve">. </w:t>
      </w:r>
      <w:r w:rsidR="0058458B" w:rsidRPr="006928E6">
        <w:t>рублей</w:t>
      </w:r>
      <w:r w:rsidR="006928E6" w:rsidRPr="006928E6">
        <w:t>.</w:t>
      </w:r>
    </w:p>
    <w:p w:rsidR="006928E6" w:rsidRDefault="00EB4BE3" w:rsidP="00642890">
      <w:pPr>
        <w:keepNext/>
        <w:widowControl w:val="0"/>
        <w:ind w:firstLine="709"/>
      </w:pPr>
      <w:r w:rsidRPr="006928E6">
        <w:t>О</w:t>
      </w:r>
      <w:r w:rsidR="007D04DE" w:rsidRPr="006928E6">
        <w:t>собенности исполнения бюджета города Тюмени в 2009 году</w:t>
      </w:r>
      <w:r w:rsidR="006928E6" w:rsidRPr="006928E6">
        <w:t>:</w:t>
      </w:r>
    </w:p>
    <w:p w:rsidR="006928E6" w:rsidRDefault="007D04DE" w:rsidP="00642890">
      <w:pPr>
        <w:keepNext/>
        <w:widowControl w:val="0"/>
        <w:ind w:firstLine="709"/>
      </w:pPr>
      <w:bookmarkStart w:id="9" w:name="sub_1101"/>
      <w:r w:rsidRPr="006928E6">
        <w:t>1</w:t>
      </w:r>
      <w:r w:rsidR="006928E6" w:rsidRPr="006928E6">
        <w:t xml:space="preserve">) </w:t>
      </w:r>
      <w:r w:rsidRPr="006928E6">
        <w:t>остатки целевых средств областного бюджета, сложившиеся на 01</w:t>
      </w:r>
      <w:r w:rsidR="006928E6">
        <w:t>.01.20</w:t>
      </w:r>
      <w:r w:rsidRPr="006928E6">
        <w:t>09, не использованные в 2008 году, подлежат использованию с соблюдением целевой направленности, определенной правовыми актами органов государственной власти Тюменской области</w:t>
      </w:r>
      <w:r w:rsidR="006928E6" w:rsidRPr="006928E6">
        <w:t>;</w:t>
      </w:r>
      <w:bookmarkEnd w:id="9"/>
    </w:p>
    <w:p w:rsidR="006928E6" w:rsidRDefault="007D04DE" w:rsidP="00642890">
      <w:pPr>
        <w:keepNext/>
        <w:widowControl w:val="0"/>
        <w:ind w:firstLine="709"/>
      </w:pPr>
      <w:bookmarkStart w:id="10" w:name="sub_1103"/>
      <w:r w:rsidRPr="006928E6">
        <w:t>2</w:t>
      </w:r>
      <w:r w:rsidR="006928E6" w:rsidRPr="006928E6">
        <w:t xml:space="preserve">) </w:t>
      </w:r>
      <w:r w:rsidRPr="006928E6">
        <w:t>не использованные бюджетным учреждением по состоянию на 01</w:t>
      </w:r>
      <w:r w:rsidR="006928E6">
        <w:t>.01.20</w:t>
      </w:r>
      <w:r w:rsidRPr="006928E6">
        <w:t>09 остатки средств, полученные от оказания платных услуг,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средства от иной приносящей доход деятельности могут быть направлены бюджетным учреждением на обеспечение своей деятельности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r w:rsidRPr="006928E6">
        <w:t>3</w:t>
      </w:r>
      <w:r w:rsidR="006928E6" w:rsidRPr="006928E6">
        <w:t xml:space="preserve">) </w:t>
      </w:r>
      <w:r w:rsidRPr="006928E6">
        <w:t>остатки средств городского бюджета, сложившиеся по состоянию на 01</w:t>
      </w:r>
      <w:r w:rsidR="006928E6">
        <w:t>.01.20</w:t>
      </w:r>
      <w:r w:rsidRPr="006928E6">
        <w:t>09, могут быть направлены на обеспечение расходных обязательств по вопросам местного значения по согласованию с Правительством Тюменской области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11" w:name="sub_1104"/>
      <w:bookmarkEnd w:id="10"/>
      <w:r w:rsidRPr="006928E6">
        <w:t>4</w:t>
      </w:r>
      <w:r w:rsidR="006928E6" w:rsidRPr="006928E6">
        <w:t xml:space="preserve">) </w:t>
      </w:r>
      <w:r w:rsidRPr="006928E6">
        <w:t>изменения в показатели сводной бюджетной росписи без внесения изменений в настоящее решение могут быть внесены</w:t>
      </w:r>
      <w:r w:rsidR="006928E6" w:rsidRPr="006928E6">
        <w:t>:</w:t>
      </w:r>
    </w:p>
    <w:bookmarkEnd w:id="11"/>
    <w:p w:rsidR="006928E6" w:rsidRDefault="007D04DE" w:rsidP="00642890">
      <w:pPr>
        <w:keepNext/>
        <w:widowControl w:val="0"/>
        <w:ind w:firstLine="709"/>
      </w:pPr>
      <w:r w:rsidRPr="006928E6">
        <w:t>при использовании средств, указанных в подпунктах 1</w:t>
      </w:r>
      <w:r w:rsidR="006928E6" w:rsidRPr="006928E6">
        <w:t xml:space="preserve">) - </w:t>
      </w:r>
      <w:r w:rsidRPr="006928E6">
        <w:t>3</w:t>
      </w:r>
      <w:r w:rsidR="006928E6" w:rsidRPr="006928E6">
        <w:t xml:space="preserve">) </w:t>
      </w:r>
      <w:r w:rsidRPr="006928E6">
        <w:t xml:space="preserve"> настоящего пункта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r w:rsidRPr="006928E6">
        <w:t>в случаях, предусмотренных Бюджетным кодексом Российской Федерации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r w:rsidRPr="006928E6">
        <w:t>при перераспределении между главными распорядителями средств бюджета межбюджетных трансфертов, поступающих из федерального и областного бюджетов, в том числе на софинансирование программ комплексного социально-экономического развития города, городских целевых программ, долгосрочных целевых программ, ведомственных целевых программ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r w:rsidRPr="006928E6">
        <w:t>при перераспределении бюджетных ассигнований между главными распорядителями средств бюджета, разделами, подразделами, целевыми статьями и видами расходов в случае изменения состава и объема отдельных мероприятий, реализуемых главными распорядителями средств бюджета</w:t>
      </w:r>
      <w:r w:rsidR="006928E6">
        <w:t xml:space="preserve"> (</w:t>
      </w:r>
      <w:r w:rsidRPr="006928E6">
        <w:t>подведомственными им бюджетными учреждениями</w:t>
      </w:r>
      <w:r w:rsidR="006928E6" w:rsidRPr="006928E6">
        <w:t xml:space="preserve">) </w:t>
      </w:r>
      <w:r w:rsidRPr="006928E6">
        <w:t>в рамках своих полномочий и функций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12" w:name="sub_11046"/>
      <w:r w:rsidRPr="006928E6">
        <w:t>при изменении бюджетной классификации расходов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13" w:name="sub_1105"/>
      <w:bookmarkEnd w:id="12"/>
      <w:r w:rsidRPr="006928E6">
        <w:t>в случае изменения бюджетных ассигнований на сумму средств, полученных бюджетными учреждениями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средств от иной</w:t>
      </w:r>
      <w:r w:rsidR="005C53F3" w:rsidRPr="006928E6">
        <w:t xml:space="preserve"> приносящей доход деятельности</w:t>
      </w:r>
      <w:bookmarkEnd w:id="13"/>
      <w:r w:rsidR="006928E6" w:rsidRPr="006928E6">
        <w:t>.</w:t>
      </w:r>
    </w:p>
    <w:p w:rsidR="006928E6" w:rsidRDefault="005C53F3" w:rsidP="00642890">
      <w:pPr>
        <w:keepNext/>
        <w:widowControl w:val="0"/>
        <w:ind w:firstLine="709"/>
      </w:pPr>
      <w:bookmarkStart w:id="14" w:name="sub_1805"/>
      <w:r w:rsidRPr="006928E6">
        <w:t>В</w:t>
      </w:r>
      <w:r w:rsidR="007D04DE" w:rsidRPr="006928E6">
        <w:t xml:space="preserve"> составе расходов бюджета города Тюмени предусмотрены средства на выполнение расходных обязательств, не отнесенных к компетенции органов местного самоуправления других муниципальных образований, органов государственной власти, и не исключенных из компетенции органов местного самоуправления федеральными законами и законами</w:t>
      </w:r>
      <w:r w:rsidR="00A17915" w:rsidRPr="006928E6">
        <w:t xml:space="preserve"> субъектов Российской Федерации</w:t>
      </w:r>
      <w:r w:rsidR="006928E6" w:rsidRPr="006928E6">
        <w:t>:</w:t>
      </w:r>
    </w:p>
    <w:p w:rsidR="006928E6" w:rsidRDefault="007D04DE" w:rsidP="00642890">
      <w:pPr>
        <w:keepNext/>
        <w:widowControl w:val="0"/>
        <w:ind w:firstLine="709"/>
      </w:pPr>
      <w:r w:rsidRPr="006928E6">
        <w:t>1</w:t>
      </w:r>
      <w:r w:rsidR="006928E6" w:rsidRPr="006928E6">
        <w:t xml:space="preserve">) </w:t>
      </w:r>
      <w:r w:rsidRPr="006928E6">
        <w:t>на предоставление социальных выплат молодым семьям на приобретение жилья или создание объекта индивидуального жилищного строительства на 2009 год в сумме 167</w:t>
      </w:r>
      <w:r w:rsidR="006928E6">
        <w:t xml:space="preserve"> </w:t>
      </w:r>
      <w:r w:rsidRPr="006928E6">
        <w:t>707 тыс</w:t>
      </w:r>
      <w:r w:rsidR="006928E6" w:rsidRPr="006928E6">
        <w:t xml:space="preserve">. </w:t>
      </w:r>
      <w:r w:rsidRPr="006928E6">
        <w:t>рублей, на 2010 год в сумме 87</w:t>
      </w:r>
      <w:r w:rsidR="006928E6">
        <w:t xml:space="preserve"> </w:t>
      </w:r>
      <w:r w:rsidRPr="006928E6">
        <w:t>281 тыс</w:t>
      </w:r>
      <w:r w:rsidR="006928E6" w:rsidRPr="006928E6">
        <w:t xml:space="preserve">. </w:t>
      </w:r>
      <w:r w:rsidRPr="006928E6">
        <w:t>рублей, на 2011 год в сумме 114</w:t>
      </w:r>
      <w:r w:rsidR="006928E6">
        <w:t xml:space="preserve"> </w:t>
      </w:r>
      <w:r w:rsidRPr="006928E6">
        <w:t>423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15" w:name="sub_1810"/>
      <w:r w:rsidRPr="006928E6">
        <w:t>2</w:t>
      </w:r>
      <w:r w:rsidR="006928E6" w:rsidRPr="006928E6">
        <w:t xml:space="preserve">) </w:t>
      </w:r>
      <w:r w:rsidRPr="006928E6">
        <w:t>на предоставление субсидий на компенсацию дошкольным образовательным учреждениям города Тюмени расходов, связанных с предоставлением льгот отдельным категориям граждан на оплату содержания детей, на 2009 год в сумме 10 000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bookmarkStart w:id="16" w:name="sub_1802"/>
      <w:bookmarkEnd w:id="15"/>
      <w:r w:rsidRPr="006928E6">
        <w:t>3</w:t>
      </w:r>
      <w:r w:rsidR="006928E6" w:rsidRPr="006928E6">
        <w:t xml:space="preserve">) </w:t>
      </w:r>
      <w:r w:rsidRPr="006928E6">
        <w:t>на социальные выплаты за наем</w:t>
      </w:r>
      <w:r w:rsidR="006928E6">
        <w:t xml:space="preserve"> (</w:t>
      </w:r>
      <w:r w:rsidRPr="006928E6">
        <w:t>поднаем</w:t>
      </w:r>
      <w:r w:rsidR="006928E6" w:rsidRPr="006928E6">
        <w:t xml:space="preserve">) </w:t>
      </w:r>
      <w:r w:rsidRPr="006928E6">
        <w:t>жилых помещений сотрудникам, состоящим на должностях участковых уполномоченных милиции УВД по Тюмени, на 2009 год в сумме 6</w:t>
      </w:r>
      <w:r w:rsidR="006928E6">
        <w:t xml:space="preserve"> </w:t>
      </w:r>
      <w:r w:rsidRPr="006928E6">
        <w:t>960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bookmarkEnd w:id="16"/>
    <w:p w:rsidR="006928E6" w:rsidRDefault="007D04DE" w:rsidP="00642890">
      <w:pPr>
        <w:keepNext/>
        <w:widowControl w:val="0"/>
        <w:ind w:firstLine="709"/>
      </w:pPr>
      <w:r w:rsidRPr="006928E6">
        <w:t>4</w:t>
      </w:r>
      <w:r w:rsidR="006928E6" w:rsidRPr="006928E6">
        <w:t xml:space="preserve">) </w:t>
      </w:r>
      <w:r w:rsidRPr="006928E6">
        <w:t>на софинансирование расходов управляющих организаций, товариществ собственников жилья либо жилищных кооперативов или иных специализированных потребительских кооперативов по капитальному ремонту многоквартирных домов города Тюмени на 2009 год в сумме 29</w:t>
      </w:r>
      <w:r w:rsidR="006928E6">
        <w:t xml:space="preserve"> </w:t>
      </w:r>
      <w:r w:rsidRPr="006928E6">
        <w:t>144 тыс</w:t>
      </w:r>
      <w:r w:rsidR="006928E6" w:rsidRPr="006928E6">
        <w:t xml:space="preserve">. </w:t>
      </w:r>
      <w:r w:rsidRPr="006928E6">
        <w:t xml:space="preserve">рублей, на 2010 год </w:t>
      </w:r>
      <w:r w:rsidR="006928E6">
        <w:t>-</w:t>
      </w:r>
      <w:r w:rsidRPr="006928E6">
        <w:t xml:space="preserve"> в сумме 440</w:t>
      </w:r>
      <w:r w:rsidR="006928E6">
        <w:t xml:space="preserve"> </w:t>
      </w:r>
      <w:r w:rsidRPr="006928E6">
        <w:t>266 тыс</w:t>
      </w:r>
      <w:r w:rsidR="006928E6" w:rsidRPr="006928E6">
        <w:t xml:space="preserve">. </w:t>
      </w:r>
      <w:r w:rsidRPr="006928E6">
        <w:t xml:space="preserve">рублей, на 2011 год </w:t>
      </w:r>
      <w:r w:rsidR="006928E6">
        <w:t>-</w:t>
      </w:r>
      <w:r w:rsidRPr="006928E6">
        <w:t xml:space="preserve"> в сумме 436</w:t>
      </w:r>
      <w:r w:rsidR="006928E6">
        <w:t xml:space="preserve"> </w:t>
      </w:r>
      <w:r w:rsidRPr="006928E6">
        <w:t>369 тыс</w:t>
      </w:r>
      <w:r w:rsidR="006928E6" w:rsidRPr="006928E6">
        <w:t xml:space="preserve">. </w:t>
      </w:r>
      <w:r w:rsidRPr="006928E6">
        <w:t>рублей</w:t>
      </w:r>
      <w:r w:rsidR="006928E6" w:rsidRPr="006928E6">
        <w:t>;</w:t>
      </w:r>
    </w:p>
    <w:p w:rsidR="006928E6" w:rsidRDefault="007D04DE" w:rsidP="00642890">
      <w:pPr>
        <w:keepNext/>
        <w:widowControl w:val="0"/>
        <w:ind w:firstLine="709"/>
      </w:pPr>
      <w:r w:rsidRPr="006928E6">
        <w:t>5</w:t>
      </w:r>
      <w:r w:rsidR="006928E6" w:rsidRPr="006928E6">
        <w:t xml:space="preserve">) </w:t>
      </w:r>
      <w:r w:rsidRPr="006928E6">
        <w:t>на социальное обеспечение ветеранов и инвалидов Великой Отечественной войны на ремонт жилых помещений, в которых они проживают, на 2009</w:t>
      </w:r>
      <w:r w:rsidR="00A17915" w:rsidRPr="006928E6">
        <w:t xml:space="preserve"> год в сумме 12</w:t>
      </w:r>
      <w:r w:rsidR="006928E6">
        <w:t xml:space="preserve"> </w:t>
      </w:r>
      <w:r w:rsidR="00A17915" w:rsidRPr="006928E6">
        <w:t>150 тыс</w:t>
      </w:r>
      <w:r w:rsidR="006928E6" w:rsidRPr="006928E6">
        <w:t xml:space="preserve">. </w:t>
      </w:r>
      <w:r w:rsidR="00A17915" w:rsidRPr="006928E6">
        <w:t>рублей и прочее</w:t>
      </w:r>
      <w:bookmarkEnd w:id="14"/>
    </w:p>
    <w:p w:rsidR="006928E6" w:rsidRDefault="006928E6" w:rsidP="00642890">
      <w:pPr>
        <w:keepNext/>
        <w:widowControl w:val="0"/>
        <w:ind w:firstLine="709"/>
      </w:pPr>
    </w:p>
    <w:p w:rsidR="006928E6" w:rsidRPr="006928E6" w:rsidRDefault="0085094C" w:rsidP="00642890">
      <w:pPr>
        <w:pStyle w:val="2"/>
        <w:widowControl w:val="0"/>
      </w:pPr>
      <w:bookmarkStart w:id="17" w:name="_Toc268861964"/>
      <w:r w:rsidRPr="006928E6">
        <w:t>Формирование и использование бюджета Тюменской области</w:t>
      </w:r>
      <w:bookmarkEnd w:id="17"/>
    </w:p>
    <w:p w:rsidR="006928E6" w:rsidRDefault="006928E6" w:rsidP="00642890">
      <w:pPr>
        <w:keepNext/>
        <w:widowControl w:val="0"/>
        <w:ind w:firstLine="709"/>
      </w:pPr>
    </w:p>
    <w:p w:rsidR="006928E6" w:rsidRDefault="007A7287" w:rsidP="00642890">
      <w:pPr>
        <w:keepNext/>
        <w:widowControl w:val="0"/>
        <w:ind w:firstLine="709"/>
      </w:pPr>
      <w:r w:rsidRPr="006928E6">
        <w:t>Депутаты Думы Ямало-Ненецкого автономного округа приняли бюджет региона на 2009 год и плановый период до 2011 года</w:t>
      </w:r>
      <w:r w:rsidR="006928E6" w:rsidRPr="006928E6">
        <w:t xml:space="preserve">. </w:t>
      </w:r>
      <w:r w:rsidRPr="006928E6">
        <w:t>Проблемы на финансовом рынке не стали поводом для пересмотра основ социально-экономической политики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Основной задачей бюджетного процесса в предстоящий и последующие годы будет переход от управления ресурсами бюджета к управлению результатом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При формировании доходной базы учтены условия договора между органами власти Тюменской области, Ханты-Мансийского и Ямало-Ненецкого автономных округов, предусматривающие передачу в полном объеме налог на добычу полезных ископаемых при добыче нефти и газового конденсата и 29,5% налога на прибыль организаций в бюджет Тюменской области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 бюджет Тюменской области в 2009 году передано доходов от налогов, собираемых на территории Ямала, в сумме 11 млрд</w:t>
      </w:r>
      <w:r w:rsidR="006928E6" w:rsidRPr="006928E6">
        <w:t xml:space="preserve">. </w:t>
      </w:r>
      <w:r w:rsidRPr="006928E6">
        <w:t xml:space="preserve">рублей, в 2010 году </w:t>
      </w:r>
      <w:r w:rsidR="006928E6">
        <w:t>-</w:t>
      </w:r>
      <w:r w:rsidRPr="006928E6">
        <w:t xml:space="preserve"> 17 млрд</w:t>
      </w:r>
      <w:r w:rsidR="006928E6" w:rsidRPr="006928E6">
        <w:t xml:space="preserve">. </w:t>
      </w:r>
      <w:r w:rsidRPr="006928E6">
        <w:t xml:space="preserve">рублей, в 2011 году </w:t>
      </w:r>
      <w:r w:rsidR="006928E6">
        <w:t>-</w:t>
      </w:r>
      <w:r w:rsidRPr="006928E6">
        <w:t xml:space="preserve"> 19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Доходная часть консолидированного бюджета в среднесрочном периоде составит 245,3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Разработка месторождений полуострова Ямал, реализация мер по проекту</w:t>
      </w:r>
      <w:r w:rsidR="006928E6">
        <w:t xml:space="preserve"> "</w:t>
      </w:r>
      <w:r w:rsidRPr="006928E6">
        <w:t xml:space="preserve">Урал промышленный </w:t>
      </w:r>
      <w:r w:rsidR="006928E6">
        <w:t>-</w:t>
      </w:r>
      <w:r w:rsidRPr="006928E6">
        <w:t xml:space="preserve"> Урал Полярный</w:t>
      </w:r>
      <w:r w:rsidR="006928E6">
        <w:t xml:space="preserve">" </w:t>
      </w:r>
      <w:r w:rsidRPr="006928E6">
        <w:t>позволят в перспективе значительно увеличить доходную базу бюджета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 xml:space="preserve">Но для этого органам власти автономного округа предстоит серьезная работа над совершенствованием действующего налогового потенциала </w:t>
      </w:r>
      <w:r w:rsidR="006928E6">
        <w:t>-</w:t>
      </w:r>
      <w:r w:rsidRPr="006928E6">
        <w:t xml:space="preserve"> активное привлечение инвестиций в регион, повышение качества управления государственной и муниципальной собственностью, развитие механизмов государственно-частного партнерства, повышение эффективности администрирования доходов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Основу налоговых доходов окружного бюджета на 2009 год по-прежнему составляют налог на прибыль организаций</w:t>
      </w:r>
      <w:r w:rsidR="006928E6">
        <w:t xml:space="preserve"> (</w:t>
      </w:r>
      <w:r w:rsidRPr="006928E6">
        <w:t>33,6% от общих доходов бюджета</w:t>
      </w:r>
      <w:r w:rsidR="006928E6" w:rsidRPr="006928E6">
        <w:t>),</w:t>
      </w:r>
      <w:r w:rsidRPr="006928E6">
        <w:t xml:space="preserve"> налог на доходы физических лиц</w:t>
      </w:r>
      <w:r w:rsidR="006928E6">
        <w:t xml:space="preserve"> (</w:t>
      </w:r>
      <w:r w:rsidRPr="006928E6">
        <w:t>19,8%</w:t>
      </w:r>
      <w:r w:rsidR="006928E6" w:rsidRPr="006928E6">
        <w:t>),</w:t>
      </w:r>
      <w:r w:rsidRPr="006928E6">
        <w:t xml:space="preserve"> налог на</w:t>
      </w:r>
      <w:r w:rsidR="004D2466" w:rsidRPr="006928E6">
        <w:t xml:space="preserve"> имущество организаций</w:t>
      </w:r>
      <w:r w:rsidR="006928E6">
        <w:t xml:space="preserve"> (</w:t>
      </w:r>
      <w:r w:rsidR="004D2466" w:rsidRPr="006928E6">
        <w:t>32,1%</w:t>
      </w:r>
      <w:r w:rsidR="006928E6" w:rsidRPr="006928E6">
        <w:t>).</w:t>
      </w:r>
    </w:p>
    <w:p w:rsidR="006928E6" w:rsidRDefault="007A7287" w:rsidP="00642890">
      <w:pPr>
        <w:keepNext/>
        <w:widowControl w:val="0"/>
        <w:ind w:firstLine="709"/>
      </w:pPr>
      <w:r w:rsidRPr="006928E6">
        <w:t>Основными налогоплательщиками в бюджет автономного округа в среднесрочном периоде останутся предприятия Газпрома</w:t>
      </w:r>
      <w:r w:rsidR="006928E6">
        <w:t>", "</w:t>
      </w:r>
      <w:r w:rsidRPr="006928E6">
        <w:t>Роснефти</w:t>
      </w:r>
      <w:r w:rsidR="006928E6">
        <w:t>", "</w:t>
      </w:r>
      <w:r w:rsidRPr="006928E6">
        <w:t>Газпром нефти</w:t>
      </w:r>
      <w:r w:rsidR="006928E6">
        <w:t xml:space="preserve">" </w:t>
      </w:r>
      <w:r w:rsidRPr="006928E6">
        <w:t>и предприятия малого ТЭКа</w:t>
      </w:r>
      <w:r w:rsidR="006928E6" w:rsidRPr="006928E6">
        <w:t xml:space="preserve">. </w:t>
      </w:r>
      <w:r w:rsidRPr="006928E6">
        <w:t>Прогнозный объем доходов по окружному бюджету за три года составит 191 млрд</w:t>
      </w:r>
      <w:r w:rsidR="006928E6" w:rsidRPr="006928E6">
        <w:t xml:space="preserve">. </w:t>
      </w:r>
      <w:r w:rsidRPr="006928E6">
        <w:t>рублей</w:t>
      </w:r>
      <w:r w:rsidR="006928E6" w:rsidRPr="006928E6">
        <w:t xml:space="preserve">: </w:t>
      </w:r>
      <w:r w:rsidRPr="006928E6">
        <w:t>56 млрд</w:t>
      </w:r>
      <w:r w:rsidR="006928E6" w:rsidRPr="006928E6">
        <w:t xml:space="preserve">. </w:t>
      </w:r>
      <w:r w:rsidRPr="006928E6">
        <w:t>рублей в 2009 году, 66,5 млрд</w:t>
      </w:r>
      <w:r w:rsidR="006928E6" w:rsidRPr="006928E6">
        <w:t xml:space="preserve">. </w:t>
      </w:r>
      <w:r w:rsidRPr="006928E6">
        <w:t>рублей в 2010 и 68,5 млрд</w:t>
      </w:r>
      <w:r w:rsidR="006928E6" w:rsidRPr="006928E6">
        <w:t xml:space="preserve">. </w:t>
      </w:r>
      <w:r w:rsidRPr="006928E6">
        <w:t>рублей в 2011 году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Расходы консолидированного бюджета автономного округа на 2009</w:t>
      </w:r>
      <w:r w:rsidR="006928E6">
        <w:t>-</w:t>
      </w:r>
      <w:r w:rsidRPr="006928E6">
        <w:t>2011 годы определены в сумме 274,5 млрд</w:t>
      </w:r>
      <w:r w:rsidR="006928E6" w:rsidRPr="006928E6">
        <w:t xml:space="preserve">. </w:t>
      </w:r>
      <w:r w:rsidRPr="006928E6">
        <w:t>рублей, в том числе расходы окружного бюджета составят 217,5 млрд</w:t>
      </w:r>
      <w:r w:rsidR="006928E6" w:rsidRPr="006928E6">
        <w:t xml:space="preserve">. </w:t>
      </w:r>
      <w:r w:rsidRPr="006928E6">
        <w:t>рублей</w:t>
      </w:r>
      <w:r w:rsidR="006928E6">
        <w:t xml:space="preserve"> (</w:t>
      </w:r>
      <w:r w:rsidRPr="006928E6">
        <w:t>63,5 млрд</w:t>
      </w:r>
      <w:r w:rsidR="006928E6" w:rsidRPr="006928E6">
        <w:t xml:space="preserve">. </w:t>
      </w:r>
      <w:r w:rsidRPr="006928E6">
        <w:t xml:space="preserve">рублей </w:t>
      </w:r>
      <w:r w:rsidR="006928E6">
        <w:t>-</w:t>
      </w:r>
      <w:r w:rsidRPr="006928E6">
        <w:t xml:space="preserve"> 2009 год, 75,7 </w:t>
      </w:r>
      <w:r w:rsidR="006928E6">
        <w:t>-</w:t>
      </w:r>
      <w:r w:rsidRPr="006928E6">
        <w:t xml:space="preserve"> 2010 год, 78,3 </w:t>
      </w:r>
      <w:r w:rsidR="006928E6">
        <w:t>-</w:t>
      </w:r>
      <w:r w:rsidRPr="006928E6">
        <w:t xml:space="preserve"> 2011 год</w:t>
      </w:r>
      <w:r w:rsidR="006928E6" w:rsidRPr="006928E6">
        <w:t>).</w:t>
      </w:r>
    </w:p>
    <w:p w:rsidR="006928E6" w:rsidRDefault="007A7287" w:rsidP="00642890">
      <w:pPr>
        <w:keepNext/>
        <w:widowControl w:val="0"/>
        <w:ind w:firstLine="709"/>
      </w:pPr>
      <w:r w:rsidRPr="006928E6">
        <w:t>В структуре расходов преобладают расходы на финансовое обеспечение услуг в сфере образования, здравоохранения, культуры, социальной политики</w:t>
      </w:r>
      <w:r w:rsidR="006928E6" w:rsidRPr="006928E6">
        <w:t xml:space="preserve">. </w:t>
      </w:r>
      <w:r w:rsidRPr="006928E6">
        <w:t>В целом социально значимые расходы в объеме бюджета традиционно превысят 80%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С 2009 года в целях выполнения обязательств по повышению качества оказываемых бесплатных социальных услуг будет проведено реформирование оплаты труда работников бюджетной сферы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Внедрение отраслевой системы оплаты труда позволит четко и эффективно увязать заработную плату бюджетников с результатами их деятельности</w:t>
      </w:r>
      <w:r w:rsidR="006928E6" w:rsidRPr="006928E6">
        <w:t xml:space="preserve">. </w:t>
      </w:r>
      <w:r w:rsidRPr="006928E6">
        <w:t>На внедрение отраслевой системы оплаты труда в бюджете предусмотрено более 6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Первой бюджетной отраслью в автономном округе, перешедшей на новую систему оплаты труда, станет сфера образования</w:t>
      </w:r>
      <w:r w:rsidR="006928E6" w:rsidRPr="006928E6">
        <w:t xml:space="preserve">. </w:t>
      </w:r>
      <w:r w:rsidRPr="006928E6">
        <w:t>Объем средств, направленный на</w:t>
      </w:r>
      <w:r w:rsidR="006928E6">
        <w:t xml:space="preserve"> </w:t>
      </w:r>
      <w:r w:rsidRPr="006928E6">
        <w:t>образование Ямала на среднесрочный период определен в сумме 63 млрд</w:t>
      </w:r>
      <w:r w:rsidR="006928E6" w:rsidRPr="006928E6">
        <w:t xml:space="preserve">. </w:t>
      </w:r>
      <w:r w:rsidRPr="006928E6">
        <w:t>рублей, из них 19,9 млрд</w:t>
      </w:r>
      <w:r w:rsidR="006928E6" w:rsidRPr="006928E6">
        <w:t xml:space="preserve">. </w:t>
      </w:r>
      <w:r w:rsidRPr="006928E6">
        <w:t xml:space="preserve">рублей </w:t>
      </w:r>
      <w:r w:rsidR="006928E6">
        <w:t>-</w:t>
      </w:r>
      <w:r w:rsidRPr="006928E6">
        <w:t xml:space="preserve"> расходы в 2009 году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На исполнение расходных обязательств в области культуры, кинематографии и средств массовой информации в очередном году и плановом периоде из бюджета автономного округа будет направлено 12 млрд</w:t>
      </w:r>
      <w:r w:rsidR="006928E6" w:rsidRPr="006928E6">
        <w:t xml:space="preserve">. </w:t>
      </w:r>
      <w:r w:rsidRPr="006928E6">
        <w:t>рублей</w:t>
      </w:r>
      <w:r w:rsidR="006928E6" w:rsidRPr="006928E6">
        <w:t xml:space="preserve">. </w:t>
      </w:r>
      <w:r w:rsidRPr="006928E6">
        <w:t>Это позволит поэтапно осуществить переход на финансирование услуг в учреждениях культуры в форме социального заказа и внедрить отраслевую систему оплаты труда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Особое внимание в условиях Севера уделяется заботе о здоровье северян, поэтому в целях повышения эффективности работы учреждений здравоохранения в предстоящем бюджетном периоде планируется переход от финансирования учреждений здравоохранения к финансированию услуг, в зависимости от объема и качества оказанной медицинской помощи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Расходы на здравоохранение в среднесрочный период составят 34 млрд</w:t>
      </w:r>
      <w:r w:rsidR="006928E6" w:rsidRPr="006928E6">
        <w:t xml:space="preserve">. </w:t>
      </w:r>
      <w:r w:rsidRPr="006928E6">
        <w:t>рублей</w:t>
      </w:r>
      <w:r w:rsidR="006928E6">
        <w:t xml:space="preserve"> (</w:t>
      </w:r>
      <w:r w:rsidRPr="006928E6">
        <w:t>14,8 млрд</w:t>
      </w:r>
      <w:r w:rsidR="006928E6" w:rsidRPr="006928E6">
        <w:t xml:space="preserve">. </w:t>
      </w:r>
      <w:r w:rsidRPr="006928E6">
        <w:t>рублей в 2009 году</w:t>
      </w:r>
      <w:r w:rsidR="006928E6" w:rsidRPr="006928E6">
        <w:t xml:space="preserve">). </w:t>
      </w:r>
      <w:r w:rsidRPr="006928E6">
        <w:t>Кроме того, через систему обязательного медицинского страхования планируется направить за 3 года 9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 главном финансовом документе предусмотрено обязательства по инвестированию и субсидированию сфер ЖКХ, транспорта, связи, сельского и дорожного хозяйства</w:t>
      </w:r>
      <w:r w:rsidR="006928E6" w:rsidRPr="006928E6">
        <w:t>.</w:t>
      </w:r>
    </w:p>
    <w:p w:rsidR="006928E6" w:rsidRDefault="00630A4B" w:rsidP="00642890">
      <w:pPr>
        <w:keepNext/>
        <w:widowControl w:val="0"/>
        <w:ind w:firstLine="709"/>
      </w:pPr>
      <w:r w:rsidRPr="006928E6">
        <w:t>В 2009 году</w:t>
      </w:r>
      <w:r w:rsidR="007A7287" w:rsidRPr="006928E6">
        <w:t xml:space="preserve">, наряду с мерами по реформированию отрасли ЖКХ, проведено важнейшее преобразование, связанное с изменением механизма финансирования </w:t>
      </w:r>
      <w:r w:rsidR="006928E6">
        <w:t>-</w:t>
      </w:r>
      <w:r w:rsidR="007A7287" w:rsidRPr="006928E6">
        <w:t xml:space="preserve"> это переход от предоставления дотаций к предоставлению целевых отраслевых субсидий на развитие ЖКХ, что позволит обеспечить полную прозрачность использования бюджетных средств и оценивать результаты деятельности на основе целевых индикаторов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Объем целевых субсидий на финансирование отрасли составит 23,6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 целях реализации национального проекта</w:t>
      </w:r>
      <w:r w:rsidR="006928E6">
        <w:t xml:space="preserve"> "</w:t>
      </w:r>
      <w:r w:rsidRPr="006928E6">
        <w:t>Доступное и комфортное жилье</w:t>
      </w:r>
      <w:r w:rsidR="006928E6">
        <w:t xml:space="preserve">" </w:t>
      </w:r>
      <w:r w:rsidRPr="006928E6">
        <w:t>в бюджете автономного округа на среднесрочный период предусматриваются финансовые ресурсы в сумме 3,8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Ассигнования на обеспечение жильем детей-сирот и детей, оставшихся без попечения родителей, а также молодых специалистов и граждан, проживающих в сельской местности, составят 1,4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Кроме того для решения данной социальной задачи планируется привлечение средства федерального бюджета в сумме 230 млн</w:t>
      </w:r>
      <w:r w:rsidR="006928E6" w:rsidRPr="006928E6">
        <w:t xml:space="preserve">. </w:t>
      </w:r>
      <w:r w:rsidRPr="006928E6">
        <w:t>рублей</w:t>
      </w:r>
      <w:r w:rsidR="006928E6" w:rsidRPr="006928E6">
        <w:t xml:space="preserve">. </w:t>
      </w:r>
      <w:r w:rsidRPr="006928E6">
        <w:t>Благодаря этому, комфортным жильем будут обеспечены 3 тыс</w:t>
      </w:r>
      <w:r w:rsidR="006928E6" w:rsidRPr="006928E6">
        <w:t xml:space="preserve">. </w:t>
      </w:r>
      <w:r w:rsidRPr="006928E6">
        <w:t>семей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Объемы капитальных вложений составят 21,6 млрд</w:t>
      </w:r>
      <w:r w:rsidR="006928E6" w:rsidRPr="006928E6">
        <w:t xml:space="preserve">. </w:t>
      </w:r>
      <w:r w:rsidRPr="006928E6">
        <w:t>рублей, из них около 80% будет передано в местные бюджеты на условиях софинансирования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На поддержку агропромышленного комплекса Ямала и развитие сельских территорий в бюджете предусмотрены ассигнования в размере 12 млрд</w:t>
      </w:r>
      <w:r w:rsidR="006928E6" w:rsidRPr="006928E6">
        <w:t xml:space="preserve">. </w:t>
      </w:r>
      <w:r w:rsidRPr="006928E6">
        <w:t>рублей</w:t>
      </w:r>
      <w:r w:rsidR="006928E6" w:rsidRPr="006928E6">
        <w:t xml:space="preserve">. </w:t>
      </w:r>
      <w:r w:rsidRPr="006928E6">
        <w:t>Такая серьезная финансовая основа позволяет рассчитывать на привлечение уже в 2009 году федеральных инвестиций в размере 1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Финансовые ресурсы, прежде всего, будут направлены на строительство жилья, инженерную и социальную инфраструктуру села, повышение инвестиционной привлекательности отрасли, привлечение частного капитала в данный сектор экономики и формирование инновационной системы, основанной на современных технологиях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 среднесрочном периоде сохранятся все меры социальной поддержки ямальцев, на которые предусмотрено 26 млрд</w:t>
      </w:r>
      <w:r w:rsidR="006928E6" w:rsidRPr="006928E6">
        <w:t xml:space="preserve">. </w:t>
      </w:r>
      <w:r w:rsidRPr="006928E6">
        <w:t>рублей</w:t>
      </w:r>
      <w:r w:rsidR="006928E6" w:rsidRPr="006928E6">
        <w:t xml:space="preserve">. </w:t>
      </w:r>
      <w:r w:rsidRPr="006928E6">
        <w:t>Будет предоставлено 85 мер социальной поддержки 136 категориям граждан</w:t>
      </w:r>
      <w:r w:rsidR="006928E6" w:rsidRPr="006928E6">
        <w:t xml:space="preserve">. </w:t>
      </w:r>
      <w:r w:rsidRPr="006928E6">
        <w:t>Помощь будет оказана более чем 200 тысячам человек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 2009 году объем финансовой помощи местным бюджетам в расходах окружного бюджета сохранится на уровне 60%, а удельный вес бюджетов муниципальных образований в объеме консолиди</w:t>
      </w:r>
      <w:r w:rsidR="004D2466" w:rsidRPr="006928E6">
        <w:t>рованного бюджета составит 70%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Всего в финансовом периоде на софинансирование вопросов местного значения будет предоставлено субсидий на общую сумму 45 млрд</w:t>
      </w:r>
      <w:r w:rsidR="006928E6" w:rsidRPr="006928E6">
        <w:t xml:space="preserve">. </w:t>
      </w:r>
      <w:r w:rsidRPr="006928E6">
        <w:t>рублей, а общий объем дотаций, предоставляемых из окружного бюджета на решение вопросов местного значения, составит 36,5 млрд</w:t>
      </w:r>
      <w:r w:rsidR="006928E6" w:rsidRPr="006928E6">
        <w:t xml:space="preserve">. </w:t>
      </w:r>
      <w:r w:rsidRPr="006928E6">
        <w:t>рублей</w:t>
      </w:r>
      <w:r w:rsidR="006928E6" w:rsidRPr="006928E6">
        <w:t>.</w:t>
      </w:r>
    </w:p>
    <w:p w:rsidR="006928E6" w:rsidRDefault="007A7287" w:rsidP="00642890">
      <w:pPr>
        <w:keepNext/>
        <w:widowControl w:val="0"/>
        <w:ind w:firstLine="709"/>
      </w:pPr>
      <w:r w:rsidRPr="006928E6">
        <w:t>При этом бюджеты поселений сформированы без дефицита</w:t>
      </w:r>
      <w:r w:rsidR="006928E6" w:rsidRPr="006928E6">
        <w:t>.</w:t>
      </w:r>
    </w:p>
    <w:p w:rsidR="006928E6" w:rsidRPr="006928E6" w:rsidRDefault="006928E6" w:rsidP="00642890">
      <w:pPr>
        <w:keepNext/>
        <w:widowControl w:val="0"/>
        <w:ind w:firstLine="709"/>
      </w:pPr>
    </w:p>
    <w:p w:rsidR="006928E6" w:rsidRDefault="00812E8D" w:rsidP="00642890">
      <w:pPr>
        <w:pStyle w:val="2"/>
        <w:widowControl w:val="0"/>
      </w:pPr>
      <w:bookmarkStart w:id="18" w:name="_Toc268861965"/>
      <w:r w:rsidRPr="006928E6">
        <w:t>Сравнение проблем, связанных с формированием доходных ча</w:t>
      </w:r>
      <w:r w:rsidR="00DA78B0" w:rsidRPr="006928E6">
        <w:t>стей бюджетов различных уровней</w:t>
      </w:r>
      <w:bookmarkEnd w:id="18"/>
    </w:p>
    <w:p w:rsidR="006928E6" w:rsidRPr="006928E6" w:rsidRDefault="006928E6" w:rsidP="00642890">
      <w:pPr>
        <w:keepNext/>
        <w:widowControl w:val="0"/>
        <w:ind w:firstLine="709"/>
      </w:pPr>
    </w:p>
    <w:p w:rsidR="006928E6" w:rsidRDefault="00812E8D" w:rsidP="00642890">
      <w:pPr>
        <w:keepNext/>
        <w:widowControl w:val="0"/>
        <w:ind w:firstLine="709"/>
      </w:pPr>
      <w:r w:rsidRPr="006928E6">
        <w:t>Проблемы по формированию доходных частей региональных бюджетов существуют и у других</w:t>
      </w:r>
      <w:r w:rsidR="006928E6" w:rsidRPr="006928E6">
        <w:t xml:space="preserve"> </w:t>
      </w:r>
      <w:r w:rsidRPr="006928E6">
        <w:t>субъектов Федерации</w:t>
      </w:r>
      <w:r w:rsidR="006928E6" w:rsidRPr="006928E6">
        <w:t xml:space="preserve">. </w:t>
      </w:r>
      <w:r w:rsidRPr="006928E6">
        <w:t>Причем проблемы, с которыми они, сталкиваются, на многих территориях одинаковы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Безусловно, львиная доля доходов бюджетов всех уровней, в том числе и региональных,</w:t>
      </w:r>
      <w:r w:rsidR="006928E6" w:rsidRPr="006928E6">
        <w:t xml:space="preserve"> - </w:t>
      </w:r>
      <w:r w:rsidRPr="006928E6">
        <w:t>налоговые поступления, которые в свою очередь зависят от состояния и динамики налогооблагаемой базы, ее законодательного обеспечения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Немалого эффекта в увеличении собираемости платежей в казну можно добиться целенаправленными, согласованными действиями административных, финансовых и контролирующих организаций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Основные причины недополучения средств в бюджеты регионов следующие</w:t>
      </w:r>
      <w:r w:rsidR="006928E6" w:rsidRPr="006928E6">
        <w:t>:</w:t>
      </w:r>
    </w:p>
    <w:p w:rsidR="006928E6" w:rsidRDefault="00812E8D" w:rsidP="00642890">
      <w:pPr>
        <w:keepNext/>
        <w:widowControl w:val="0"/>
        <w:ind w:firstLine="709"/>
      </w:pPr>
      <w:r w:rsidRPr="006928E6">
        <w:t>нарушение налогового законодательства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нарушения в организации предпринимательской деятельности и малого бизнеса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нарушения при применении контрольно-кассовых машин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недостаточный учет состояния и динамики налогооблагаемой базы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задолженность по платежам в бюджеты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наполнение бюджета за счет реальных денежных средств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ответственности руководителей предприятий за своевременный возврат полученных бюджетных ссуд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Для изыскания и использования финансовых резервов Саратовская областная Дума, например, регулярно проводит совещания с выездом руководства округа в города и районы, где с участием руководителей всех административных, финансовых и контролирующих организаций детально и взыскательно анализируются</w:t>
      </w:r>
      <w:r w:rsidR="006928E6" w:rsidRPr="006928E6">
        <w:t xml:space="preserve"> </w:t>
      </w:r>
      <w:r w:rsidRPr="006928E6">
        <w:t>причины экономических трудностей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К соответствующим</w:t>
      </w:r>
      <w:r w:rsidR="006928E6" w:rsidRPr="006928E6">
        <w:t xml:space="preserve"> </w:t>
      </w:r>
      <w:r w:rsidRPr="006928E6">
        <w:t>должностным лицам предъявляются жесткие, мобилизующие требования по расшивке взаимных неплатежей, погашению задолженности перед бюджетом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Налоговые инспекции используют эти возможности, выдвигая конкретные обоснованные расчетами предложения</w:t>
      </w:r>
      <w:r w:rsidR="006928E6" w:rsidRPr="006928E6">
        <w:t xml:space="preserve">: </w:t>
      </w:r>
      <w:r w:rsidRPr="006928E6">
        <w:t>по пересмотру предоставления налоговых льгот по местным налогам, по увеличению ставок существующих сборов и о введении дополнительных сборов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В отдельных городах совместно с комитетом по земельным ресурсам уточнено наличие земель и землепользователей, что даст в бюджет дополнительные доходы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Налоговые органы отдельных регионов работают с коммунальными, страховыми органами, инспекцией по маломерному флоту по выявлению граждан, имеющих в собственности дома, дачи, гаражи и другие строения, а также катера и моторные лодки для исчисления налога на имущество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В результате были выявлены</w:t>
      </w:r>
      <w:r w:rsidR="006928E6" w:rsidRPr="006928E6">
        <w:t xml:space="preserve"> </w:t>
      </w:r>
      <w:r w:rsidRPr="006928E6">
        <w:t>объекты, нуждающиеся в оценке органами БТИ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Здесь существует еще одна проблема</w:t>
      </w:r>
      <w:r w:rsidR="006928E6" w:rsidRPr="006928E6">
        <w:t xml:space="preserve"> - </w:t>
      </w:r>
      <w:r w:rsidRPr="006928E6">
        <w:t>выделение средств БТИ на проведение фронтальной работы по учету и оценке строений, что может дать дополнительные платежи в бюджет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Утечка доходов региональных бюджетов происходит и по причине вольготного обращения отдельных руководителей с действующим налоговым законодательством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Другим важным резервом является сокращение до минимума обращений глав администраций городов и районов, руководителей городских и районных инспекций в Госналинспекцию о предоставлении отсрочек по начисленным штрафным санкциям за нарушение налогового законодательства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 xml:space="preserve">Также </w:t>
      </w:r>
      <w:r w:rsidR="00834C5A" w:rsidRPr="006928E6">
        <w:t>Тюменская область</w:t>
      </w:r>
      <w:r w:rsidRPr="006928E6">
        <w:t xml:space="preserve"> </w:t>
      </w:r>
      <w:r w:rsidR="00834C5A" w:rsidRPr="006928E6">
        <w:t>теряе</w:t>
      </w:r>
      <w:r w:rsidRPr="006928E6">
        <w:t>т большие бюджетные средства в организации предпринимательской деятельности, малого бизнеса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Так при регистрации субъектов предпринимательской деятельности не осуществляется контроль за формированием уставного капитала</w:t>
      </w:r>
      <w:r w:rsidR="006928E6">
        <w:t xml:space="preserve"> (</w:t>
      </w:r>
      <w:r w:rsidRPr="006928E6">
        <w:t>фонда</w:t>
      </w:r>
      <w:r w:rsidR="006928E6" w:rsidRPr="006928E6">
        <w:t xml:space="preserve">) </w:t>
      </w:r>
      <w:r w:rsidRPr="006928E6">
        <w:t>на момент регистрации и в период деятельности</w:t>
      </w:r>
      <w:r w:rsidR="006928E6" w:rsidRPr="006928E6">
        <w:t xml:space="preserve"> </w:t>
      </w:r>
      <w:r w:rsidRPr="006928E6">
        <w:t>предприятий до размеров, установленных учредительными документами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При регистрации не осуществляется должного контроля за наличием полного комплекта учредительных документов и наличием всех реквизитов в учредительных документах в соответствии с требованиями действующего законодательства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Нарушаются сроки и порядок передачи учредительных документов в налоговые инспекции для постановки на</w:t>
      </w:r>
      <w:r w:rsidR="006928E6" w:rsidRPr="006928E6">
        <w:t xml:space="preserve"> </w:t>
      </w:r>
      <w:r w:rsidRPr="006928E6">
        <w:t>налоговый учет</w:t>
      </w:r>
      <w:r w:rsidR="006928E6" w:rsidRPr="006928E6">
        <w:t xml:space="preserve">. </w:t>
      </w:r>
      <w:r w:rsidRPr="006928E6">
        <w:t>Не соблюдается порядок ликвидации предприятий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Бывают случаи, когда в нарушение действующего законодательства регистрируют филиалы и другие обособленные структурные подразделения компаний, привлекающие денежные средства населения</w:t>
      </w:r>
      <w:r w:rsidR="006928E6" w:rsidRPr="006928E6">
        <w:t xml:space="preserve"> </w:t>
      </w:r>
      <w:r w:rsidRPr="006928E6">
        <w:t>на условиях срочности</w:t>
      </w:r>
      <w:r w:rsidR="006928E6">
        <w:t>, п</w:t>
      </w:r>
      <w:r w:rsidRPr="006928E6">
        <w:t>латности и возвратности, без наличия лицензий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Есть предприятия, которые не представляют отчеты в налоговые инспекции и формально не ведут финансово-хозяйственную деятельность, но на деле продолжают всевозможные торговые операции, прокручивая в обороте многомиллионные суммы наличных денежных средств</w:t>
      </w:r>
      <w:r w:rsidR="006928E6" w:rsidRPr="006928E6">
        <w:t xml:space="preserve">. </w:t>
      </w:r>
      <w:r w:rsidRPr="006928E6">
        <w:t>Для внешнего оформления таких операций ими используются штампы, печати и накладные своих предприятий</w:t>
      </w:r>
      <w:r w:rsidR="006928E6">
        <w:t xml:space="preserve"> (</w:t>
      </w:r>
      <w:r w:rsidRPr="006928E6">
        <w:t>ведь оно не считается официально ликвидированным</w:t>
      </w:r>
      <w:r w:rsidR="006928E6" w:rsidRPr="006928E6">
        <w:t>).</w:t>
      </w:r>
    </w:p>
    <w:p w:rsidR="006928E6" w:rsidRDefault="00812E8D" w:rsidP="00642890">
      <w:pPr>
        <w:keepNext/>
        <w:widowControl w:val="0"/>
        <w:ind w:firstLine="709"/>
      </w:pPr>
      <w:r w:rsidRPr="006928E6">
        <w:t>Однако это лишь часть проблемы</w:t>
      </w:r>
      <w:r w:rsidR="006928E6" w:rsidRPr="006928E6">
        <w:t xml:space="preserve">. </w:t>
      </w:r>
      <w:r w:rsidRPr="006928E6">
        <w:t>Совместно с налоговой полицией устанавливаются юридические и физические лица, злостно уклоняющиеся от явки в налоговые органы</w:t>
      </w:r>
      <w:r w:rsidR="006928E6" w:rsidRPr="006928E6">
        <w:t xml:space="preserve">. </w:t>
      </w:r>
      <w:r w:rsidRPr="006928E6">
        <w:t>В ходе проведения такой работы установлено, что зачастую формально ведется регистрация юридических лиц, имеются сведения о нескольких десятках различных компаний, товариществ и фирм, давших при регистрации ложные адреса</w:t>
      </w:r>
      <w:r w:rsidR="006928E6" w:rsidRPr="006928E6">
        <w:t xml:space="preserve">. </w:t>
      </w:r>
      <w:r w:rsidRPr="006928E6">
        <w:t>Все эти коммерческие структуры заняты теневым бизнесом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Такое положение ведет к дестабилизации экономики данных регионов неуплате в бюджет огромных денежных сумм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При разрешении данной проблемы выяснилось, что законодательством Российской Федерации не предусмотрена</w:t>
      </w:r>
      <w:r w:rsidR="006928E6" w:rsidRPr="006928E6">
        <w:t xml:space="preserve"> </w:t>
      </w:r>
      <w:r w:rsidRPr="006928E6">
        <w:t>какая-либо ответственность должностных лиц предприятия, а в их лице и самого предприятия, за не сформирование уставного капитала в установленные сроки, неведение в течение длительного времени финансово-хозяйственной деятельности, а также за регистрацию предприятий по вымышленному адресу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Еще одна проблема, которая в последнее время серьезно беспокоит налоговые органы</w:t>
      </w:r>
      <w:r w:rsidR="006928E6" w:rsidRPr="006928E6">
        <w:t xml:space="preserve"> - </w:t>
      </w:r>
      <w:r w:rsidRPr="006928E6">
        <w:t>это физические лица, занимающиеся предпринимательской деятельностью</w:t>
      </w:r>
      <w:r w:rsidR="006928E6" w:rsidRPr="006928E6">
        <w:t xml:space="preserve">. </w:t>
      </w:r>
      <w:r w:rsidRPr="006928E6">
        <w:t>Имея от торговых операций многомиллионные доходы, они, как правило, уклоняются от уплаты налогов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При наличии материалов об уклонении от налогообложения данной категории лиц, у них может быть отозвана лицензия на право занятия предпринимательской деятельностью</w:t>
      </w:r>
      <w:r w:rsidR="006928E6" w:rsidRPr="006928E6">
        <w:t>.</w:t>
      </w:r>
    </w:p>
    <w:p w:rsidR="006928E6" w:rsidRDefault="00812E8D" w:rsidP="00642890">
      <w:pPr>
        <w:keepNext/>
        <w:widowControl w:val="0"/>
        <w:ind w:firstLine="709"/>
      </w:pPr>
      <w:r w:rsidRPr="006928E6">
        <w:t>Таким образом, для у</w:t>
      </w:r>
      <w:r w:rsidR="00834C5A" w:rsidRPr="006928E6">
        <w:t xml:space="preserve">величения налоговых поступлений </w:t>
      </w:r>
      <w:r w:rsidRPr="006928E6">
        <w:t>были разработаны некоторые предложения, которые могут быть применены и в других регионах</w:t>
      </w:r>
      <w:r w:rsidR="006928E6" w:rsidRPr="006928E6">
        <w:t>:</w:t>
      </w:r>
    </w:p>
    <w:p w:rsidR="006928E6" w:rsidRDefault="00812E8D" w:rsidP="00642890">
      <w:pPr>
        <w:keepNext/>
        <w:widowControl w:val="0"/>
        <w:ind w:firstLine="709"/>
      </w:pPr>
      <w:r w:rsidRPr="006928E6">
        <w:t>1</w:t>
      </w:r>
      <w:r w:rsidR="006928E6" w:rsidRPr="006928E6">
        <w:t xml:space="preserve">. </w:t>
      </w:r>
      <w:r w:rsidRPr="006928E6">
        <w:t>Распространить порядок обращения взыскания на имущество предприятий</w:t>
      </w:r>
      <w:r w:rsidR="006928E6" w:rsidRPr="006928E6">
        <w:t xml:space="preserve"> - </w:t>
      </w:r>
      <w:r w:rsidRPr="006928E6">
        <w:t>недоимщиков не только по задолженности по налогам и платежам, но и по штрафным санкциям</w:t>
      </w:r>
      <w:r w:rsidR="006928E6">
        <w:t xml:space="preserve"> (</w:t>
      </w:r>
      <w:r w:rsidRPr="006928E6">
        <w:t>пени</w:t>
      </w:r>
      <w:r w:rsidR="006928E6" w:rsidRPr="006928E6">
        <w:t>);</w:t>
      </w:r>
    </w:p>
    <w:p w:rsidR="006928E6" w:rsidRDefault="00812E8D" w:rsidP="00642890">
      <w:pPr>
        <w:keepNext/>
        <w:widowControl w:val="0"/>
        <w:ind w:firstLine="709"/>
      </w:pPr>
      <w:r w:rsidRPr="006928E6">
        <w:t>2</w:t>
      </w:r>
      <w:r w:rsidR="006928E6" w:rsidRPr="006928E6">
        <w:t xml:space="preserve">. </w:t>
      </w:r>
      <w:r w:rsidRPr="006928E6">
        <w:t>Упростить процедуру обращения взыскания недоимки на дебиторскую задолженность, исключив обязательность наличия подписей руководителей и главного бухгалтера предприятия-дебитора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3</w:t>
      </w:r>
      <w:r w:rsidR="006928E6" w:rsidRPr="006928E6">
        <w:t xml:space="preserve">. </w:t>
      </w:r>
      <w:r w:rsidRPr="006928E6">
        <w:t>Погашать недоимку за счет обращения взыскания на имущество учредителей предприятия-должника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4</w:t>
      </w:r>
      <w:r w:rsidR="006928E6" w:rsidRPr="006928E6">
        <w:t xml:space="preserve">. </w:t>
      </w:r>
      <w:r w:rsidRPr="006928E6">
        <w:t>Начислять пени на оставшуюся просроченную сумму недоимки со дня предоставления отсрочки, а не с момента образования недоимки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5</w:t>
      </w:r>
      <w:r w:rsidR="006928E6" w:rsidRPr="006928E6">
        <w:t xml:space="preserve">. </w:t>
      </w:r>
      <w:r w:rsidRPr="006928E6">
        <w:t>Совместно с товарно-залоговым фондом финансово-промышленной корпорации развернуть работу по снижению недоимки у налогоплательщиков</w:t>
      </w:r>
      <w:r w:rsidR="006928E6" w:rsidRPr="006928E6">
        <w:t xml:space="preserve">. </w:t>
      </w:r>
      <w:r w:rsidRPr="006928E6">
        <w:t>Суть ее в том, что фонд получает на сумму задолженности у предприятий</w:t>
      </w:r>
      <w:r w:rsidR="006928E6" w:rsidRPr="006928E6">
        <w:t xml:space="preserve"> </w:t>
      </w:r>
      <w:r w:rsidRPr="006928E6">
        <w:t>их товары, реализует их или получает под них кредит, а предприятие получает казначейское освобождение финансового управления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6</w:t>
      </w:r>
      <w:r w:rsidR="006928E6" w:rsidRPr="006928E6">
        <w:t xml:space="preserve">. </w:t>
      </w:r>
      <w:r w:rsidRPr="006928E6">
        <w:t>Решить вопрос с Главным управлением Центробанка об оказании практической помощи в своевременном зачислении налоговых средств в бюджеты при наличии дебетового сальдо у ряда банков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Целесообразно совместно с комитетом по управлению имуществом и фондом имущества по их информации организовать контроль за средствами, поступающими от продажи имущества, а также средствами от сдачи предприятиями помещений в аренду</w:t>
      </w:r>
      <w:r w:rsidR="006928E6" w:rsidRPr="006928E6">
        <w:t>;</w:t>
      </w:r>
    </w:p>
    <w:p w:rsidR="006928E6" w:rsidRDefault="00812E8D" w:rsidP="00642890">
      <w:pPr>
        <w:keepNext/>
        <w:widowControl w:val="0"/>
        <w:ind w:firstLine="709"/>
      </w:pPr>
      <w:r w:rsidRPr="006928E6">
        <w:t>Налоговые проблемы, оказывающие влияние па формирование доходной части бюджета любого уровня существуют не только на горизонтальном</w:t>
      </w:r>
      <w:r w:rsidR="006928E6" w:rsidRPr="006928E6">
        <w:t xml:space="preserve"> - </w:t>
      </w:r>
      <w:r w:rsidRPr="006928E6">
        <w:t>различных территорий, но и вертикальном уровне</w:t>
      </w:r>
      <w:r w:rsidR="006928E6" w:rsidRPr="006928E6">
        <w:t xml:space="preserve"> - </w:t>
      </w:r>
      <w:r w:rsidRPr="006928E6">
        <w:t>налоговые взаимоотношения регионального бюджета с местными и федеральным</w:t>
      </w:r>
      <w:r w:rsidR="006928E6" w:rsidRPr="006928E6">
        <w:t>.</w:t>
      </w:r>
    </w:p>
    <w:p w:rsidR="006928E6" w:rsidRPr="006928E6" w:rsidRDefault="006928E6" w:rsidP="00642890">
      <w:pPr>
        <w:pStyle w:val="2"/>
        <w:widowControl w:val="0"/>
      </w:pPr>
      <w:r>
        <w:br w:type="page"/>
      </w:r>
      <w:bookmarkStart w:id="19" w:name="_Toc268861966"/>
      <w:r w:rsidR="004641BC" w:rsidRPr="006928E6">
        <w:t>Заключение</w:t>
      </w:r>
      <w:bookmarkEnd w:id="19"/>
    </w:p>
    <w:p w:rsidR="006928E6" w:rsidRDefault="006928E6" w:rsidP="00642890">
      <w:pPr>
        <w:keepNext/>
        <w:widowControl w:val="0"/>
        <w:ind w:firstLine="709"/>
      </w:pPr>
    </w:p>
    <w:p w:rsidR="006928E6" w:rsidRDefault="004641BC" w:rsidP="00642890">
      <w:pPr>
        <w:keepNext/>
        <w:widowControl w:val="0"/>
        <w:ind w:firstLine="709"/>
      </w:pPr>
      <w:r w:rsidRPr="006928E6">
        <w:t>В заключение хотелось бы сделать некоторые выводы из всего выше изложенного</w:t>
      </w:r>
      <w:r w:rsidR="006928E6" w:rsidRPr="006928E6">
        <w:t>.</w:t>
      </w:r>
    </w:p>
    <w:p w:rsidR="006928E6" w:rsidRDefault="004641BC" w:rsidP="00642890">
      <w:pPr>
        <w:keepNext/>
        <w:widowControl w:val="0"/>
        <w:ind w:firstLine="709"/>
      </w:pPr>
      <w:r w:rsidRPr="006928E6">
        <w:t>Государственный бюджет, являясь основным финансовым планом государства, главным средством аккумулирования финансовых средств, дает политической власти реальную возможность осуществления властных полномочий</w:t>
      </w:r>
      <w:r w:rsidR="006928E6" w:rsidRPr="006928E6">
        <w:t>.</w:t>
      </w:r>
    </w:p>
    <w:p w:rsidR="006928E6" w:rsidRDefault="004641BC" w:rsidP="00642890">
      <w:pPr>
        <w:keepNext/>
        <w:widowControl w:val="0"/>
        <w:ind w:firstLine="709"/>
      </w:pPr>
      <w:r w:rsidRPr="006928E6">
        <w:t>Бюджет, объединяя в себе основные финансовые категории</w:t>
      </w:r>
      <w:r w:rsidR="006928E6">
        <w:t xml:space="preserve"> (</w:t>
      </w:r>
      <w:r w:rsidRPr="006928E6">
        <w:t>налоги, государственный кредит, государственные расходы</w:t>
      </w:r>
      <w:r w:rsidR="006928E6" w:rsidRPr="006928E6">
        <w:t>),</w:t>
      </w:r>
      <w:r w:rsidRPr="006928E6">
        <w:t xml:space="preserve"> является ведущим звеном финансовой системы любого государства и играет как важную экономическую, так и политическую роль в любом современном обществе</w:t>
      </w:r>
      <w:r w:rsidR="006928E6" w:rsidRPr="006928E6">
        <w:t>.</w:t>
      </w:r>
    </w:p>
    <w:p w:rsidR="006928E6" w:rsidRDefault="004641BC" w:rsidP="00642890">
      <w:pPr>
        <w:keepNext/>
        <w:widowControl w:val="0"/>
        <w:ind w:firstLine="709"/>
      </w:pPr>
      <w:r w:rsidRPr="006928E6">
        <w:t>Наиболее удачный вариант государственного бюджета</w:t>
      </w:r>
      <w:r w:rsidR="006928E6" w:rsidRPr="006928E6">
        <w:t xml:space="preserve"> - </w:t>
      </w:r>
      <w:r w:rsidRPr="006928E6">
        <w:t>это бездефицитный бюджет или же бюджет с профицитом, однако, на практике добиться такой сбалансированности бюджета не всегда удается</w:t>
      </w:r>
      <w:r w:rsidR="006928E6" w:rsidRPr="006928E6">
        <w:t>.</w:t>
      </w:r>
    </w:p>
    <w:p w:rsidR="006928E6" w:rsidRDefault="004641BC" w:rsidP="00642890">
      <w:pPr>
        <w:keepNext/>
        <w:widowControl w:val="0"/>
        <w:ind w:firstLine="709"/>
      </w:pPr>
      <w:r w:rsidRPr="006928E6">
        <w:t>В результате возникает такое явление, как бюджетный дефицит, что в свою очередь приводит к появлению государственного долга</w:t>
      </w:r>
      <w:r w:rsidR="006928E6" w:rsidRPr="006928E6">
        <w:t>.</w:t>
      </w:r>
    </w:p>
    <w:p w:rsidR="006928E6" w:rsidRDefault="000B2E0E" w:rsidP="00642890">
      <w:pPr>
        <w:keepNext/>
        <w:widowControl w:val="0"/>
        <w:ind w:firstLine="709"/>
      </w:pPr>
      <w:r w:rsidRPr="006928E6">
        <w:t>Как п</w:t>
      </w:r>
      <w:r w:rsidR="00077E9F" w:rsidRPr="006928E6">
        <w:t>оказал анализ исполнения бюджетов</w:t>
      </w:r>
      <w:r w:rsidRPr="006928E6">
        <w:t xml:space="preserve"> города Тюмени и Тюменской области по доходам и расходам, основная цель политики в области расходов</w:t>
      </w:r>
      <w:r w:rsidR="006928E6" w:rsidRPr="006928E6">
        <w:t xml:space="preserve"> </w:t>
      </w:r>
      <w:r w:rsidRPr="006928E6">
        <w:t xml:space="preserve">заключалась в </w:t>
      </w:r>
      <w:r w:rsidR="00077E9F" w:rsidRPr="006928E6">
        <w:t xml:space="preserve">обеспечении сбалансированности </w:t>
      </w:r>
      <w:r w:rsidRPr="006928E6">
        <w:t>и эффективности управления</w:t>
      </w:r>
      <w:r w:rsidR="006928E6" w:rsidRPr="006928E6">
        <w:t xml:space="preserve"> </w:t>
      </w:r>
      <w:r w:rsidRPr="006928E6">
        <w:t>средствами бюджета</w:t>
      </w:r>
      <w:r w:rsidR="006928E6" w:rsidRPr="006928E6">
        <w:t>.</w:t>
      </w:r>
    </w:p>
    <w:p w:rsidR="006928E6" w:rsidRDefault="000B2E0E" w:rsidP="00642890">
      <w:pPr>
        <w:keepNext/>
        <w:widowControl w:val="0"/>
        <w:ind w:firstLine="709"/>
      </w:pPr>
      <w:r w:rsidRPr="006928E6">
        <w:t>Расходование средств производилось исходя из обеспеченности приоритетов в области социальной сферы, экономически значимых мероприятий</w:t>
      </w:r>
      <w:r w:rsidR="006928E6" w:rsidRPr="006928E6">
        <w:t>.</w:t>
      </w:r>
    </w:p>
    <w:p w:rsidR="006928E6" w:rsidRDefault="000B2E0E" w:rsidP="00642890">
      <w:pPr>
        <w:keepNext/>
        <w:widowControl w:val="0"/>
        <w:ind w:firstLine="709"/>
      </w:pPr>
      <w:r w:rsidRPr="006928E6">
        <w:t>Рассмотренные бюджеты города Тюмени и Тюменской области, методы формирования доходной и расходной части показывают о существовании проблемных участков финансирования, требующих дополнительных источников</w:t>
      </w:r>
      <w:r w:rsidR="006928E6" w:rsidRPr="006928E6">
        <w:t>.</w:t>
      </w:r>
    </w:p>
    <w:p w:rsidR="006928E6" w:rsidRDefault="000B2E0E" w:rsidP="00642890">
      <w:pPr>
        <w:keepNext/>
        <w:widowControl w:val="0"/>
        <w:ind w:firstLine="709"/>
      </w:pPr>
      <w:r w:rsidRPr="006928E6">
        <w:t>Формирование расходной части бюджета адекватной доходной, грамотное проведение инвестирования на развитие экономики города, использование современных экономических инструментов для покрытия бюджетного дефицита, вот основные направления для его устойчивости</w:t>
      </w:r>
      <w:r w:rsidR="006928E6" w:rsidRPr="006928E6">
        <w:t>.</w:t>
      </w:r>
    </w:p>
    <w:p w:rsidR="006928E6" w:rsidRPr="006928E6" w:rsidRDefault="006928E6" w:rsidP="00642890">
      <w:pPr>
        <w:pStyle w:val="2"/>
        <w:widowControl w:val="0"/>
      </w:pPr>
      <w:r>
        <w:br w:type="page"/>
      </w:r>
      <w:bookmarkStart w:id="20" w:name="_Toc268861967"/>
      <w:r w:rsidR="009F3227" w:rsidRPr="006928E6">
        <w:t>Список литературы</w:t>
      </w:r>
      <w:bookmarkEnd w:id="20"/>
    </w:p>
    <w:p w:rsidR="006928E6" w:rsidRDefault="006928E6" w:rsidP="00642890">
      <w:pPr>
        <w:keepNext/>
        <w:widowControl w:val="0"/>
        <w:ind w:firstLine="709"/>
      </w:pPr>
    </w:p>
    <w:p w:rsidR="006928E6" w:rsidRDefault="008C483B" w:rsidP="00642890">
      <w:pPr>
        <w:pStyle w:val="a0"/>
        <w:keepNext/>
        <w:widowControl w:val="0"/>
      </w:pPr>
      <w:r w:rsidRPr="006928E6">
        <w:t>Бюджетный кодекс Российской Федерации</w:t>
      </w:r>
      <w:r w:rsidR="006928E6">
        <w:t xml:space="preserve"> (</w:t>
      </w:r>
      <w:r w:rsidR="00FD0B47" w:rsidRPr="006928E6">
        <w:t>Части первая, вторая</w:t>
      </w:r>
      <w:r w:rsidR="006928E6" w:rsidRPr="006928E6">
        <w:t>)</w:t>
      </w:r>
      <w:r w:rsidR="006928E6">
        <w:t xml:space="preserve"> (</w:t>
      </w:r>
      <w:r w:rsidR="00FD0B47" w:rsidRPr="006928E6">
        <w:t>с изм</w:t>
      </w:r>
      <w:r w:rsidR="006928E6" w:rsidRPr="006928E6">
        <w:t xml:space="preserve">. </w:t>
      </w:r>
      <w:r w:rsidR="00FD0B47" w:rsidRPr="006928E6">
        <w:t>и доп</w:t>
      </w:r>
      <w:r w:rsidR="006928E6" w:rsidRPr="006928E6">
        <w:t xml:space="preserve">. </w:t>
      </w:r>
      <w:r w:rsidR="00FD0B47" w:rsidRPr="006928E6">
        <w:t>от 1 января 2009 г</w:t>
      </w:r>
      <w:r w:rsidR="006928E6" w:rsidRPr="006928E6">
        <w:t>)</w:t>
      </w:r>
    </w:p>
    <w:p w:rsidR="008C483B" w:rsidRPr="006928E6" w:rsidRDefault="008C483B" w:rsidP="00642890">
      <w:pPr>
        <w:pStyle w:val="a0"/>
        <w:keepNext/>
        <w:widowControl w:val="0"/>
      </w:pPr>
      <w:r w:rsidRPr="006928E6">
        <w:t>Решение</w:t>
      </w:r>
      <w:r w:rsidR="006928E6">
        <w:t xml:space="preserve"> "</w:t>
      </w:r>
      <w:r w:rsidRPr="006928E6">
        <w:t>О бюджете города Тюмени на 2009 год и на плановый период 2010 и 2011 годов</w:t>
      </w:r>
      <w:r w:rsidR="006928E6">
        <w:t xml:space="preserve">" </w:t>
      </w:r>
      <w:r w:rsidRPr="006928E6">
        <w:t>от 27</w:t>
      </w:r>
      <w:r w:rsidR="006928E6">
        <w:t>.11.20</w:t>
      </w:r>
      <w:r w:rsidRPr="006928E6">
        <w:t>08 № 180</w:t>
      </w:r>
    </w:p>
    <w:p w:rsidR="00102269" w:rsidRPr="006928E6" w:rsidRDefault="008C483B" w:rsidP="00642890">
      <w:pPr>
        <w:pStyle w:val="a0"/>
        <w:keepNext/>
        <w:widowControl w:val="0"/>
      </w:pPr>
      <w:r w:rsidRPr="006928E6">
        <w:t>Постановление о внесении изменений в решение Тюменской городской Думы</w:t>
      </w:r>
      <w:r w:rsidR="006928E6">
        <w:t xml:space="preserve"> "</w:t>
      </w:r>
      <w:r w:rsidRPr="006928E6">
        <w:t>О бюджете города Тюмени на 2009 год и на плановый</w:t>
      </w:r>
      <w:r w:rsidR="006928E6" w:rsidRPr="006928E6">
        <w:t xml:space="preserve"> </w:t>
      </w:r>
      <w:r w:rsidRPr="006928E6">
        <w:t>период 2010 и 2011 годов</w:t>
      </w:r>
      <w:r w:rsidR="006928E6">
        <w:t xml:space="preserve">" </w:t>
      </w:r>
      <w:r w:rsidRPr="006928E6">
        <w:t>от 27</w:t>
      </w:r>
      <w:r w:rsidR="006928E6">
        <w:t>.11.20</w:t>
      </w:r>
      <w:r w:rsidRPr="006928E6">
        <w:t>08 № 180</w:t>
      </w:r>
    </w:p>
    <w:p w:rsidR="006928E6" w:rsidRDefault="00102269" w:rsidP="00642890">
      <w:pPr>
        <w:pStyle w:val="a0"/>
        <w:keepNext/>
        <w:widowControl w:val="0"/>
      </w:pPr>
      <w:r w:rsidRPr="006928E6">
        <w:t>Анина О</w:t>
      </w:r>
      <w:r w:rsidR="006928E6">
        <w:t xml:space="preserve">.В. </w:t>
      </w:r>
      <w:r w:rsidRPr="006928E6">
        <w:t>Местные бюджеты</w:t>
      </w:r>
      <w:r w:rsidR="006928E6">
        <w:t xml:space="preserve"> // </w:t>
      </w:r>
      <w:r w:rsidRPr="006928E6">
        <w:t>Экономика и жизнь</w:t>
      </w:r>
      <w:r w:rsidR="006928E6">
        <w:t>. 20</w:t>
      </w:r>
      <w:r w:rsidRPr="006928E6">
        <w:t>08</w:t>
      </w:r>
      <w:r w:rsidR="006928E6" w:rsidRPr="006928E6">
        <w:t xml:space="preserve">. </w:t>
      </w:r>
      <w:r w:rsidRPr="006928E6">
        <w:t>№8</w:t>
      </w:r>
      <w:r w:rsidR="006928E6" w:rsidRPr="006928E6">
        <w:t>.</w:t>
      </w:r>
    </w:p>
    <w:p w:rsidR="006928E6" w:rsidRDefault="00102269" w:rsidP="00642890">
      <w:pPr>
        <w:pStyle w:val="a0"/>
        <w:keepNext/>
        <w:widowControl w:val="0"/>
      </w:pPr>
      <w:r w:rsidRPr="006928E6">
        <w:t xml:space="preserve">Жданов </w:t>
      </w:r>
      <w:r w:rsidR="00812E8D" w:rsidRPr="006928E6">
        <w:t>А</w:t>
      </w:r>
      <w:r w:rsidR="006928E6">
        <w:t xml:space="preserve">.А. </w:t>
      </w:r>
      <w:r w:rsidR="00812E8D" w:rsidRPr="006928E6">
        <w:t>Финансовое право РФ</w:t>
      </w:r>
      <w:r w:rsidR="006928E6">
        <w:t xml:space="preserve"> (</w:t>
      </w:r>
      <w:r w:rsidR="00812E8D" w:rsidRPr="006928E6">
        <w:t>учебное пособие</w:t>
      </w:r>
      <w:r w:rsidR="006928E6" w:rsidRPr="006928E6">
        <w:t xml:space="preserve">) - </w:t>
      </w:r>
      <w:r w:rsidRPr="006928E6">
        <w:t>М</w:t>
      </w:r>
      <w:r w:rsidR="006928E6">
        <w:t>.:</w:t>
      </w:r>
      <w:r w:rsidR="006928E6" w:rsidRPr="006928E6">
        <w:t xml:space="preserve"> </w:t>
      </w:r>
      <w:r w:rsidRPr="006928E6">
        <w:t>2007</w:t>
      </w:r>
      <w:r w:rsidR="00812E8D" w:rsidRPr="006928E6">
        <w:t xml:space="preserve"> г</w:t>
      </w:r>
      <w:r w:rsidR="006928E6" w:rsidRPr="006928E6">
        <w:t xml:space="preserve">. - </w:t>
      </w:r>
      <w:r w:rsidRPr="006928E6">
        <w:t>145</w:t>
      </w:r>
      <w:r w:rsidR="00812E8D" w:rsidRPr="006928E6">
        <w:t>0 с</w:t>
      </w:r>
      <w:r w:rsidR="006928E6" w:rsidRPr="006928E6">
        <w:t>.</w:t>
      </w:r>
    </w:p>
    <w:p w:rsidR="00102269" w:rsidRPr="006928E6" w:rsidRDefault="00812E8D" w:rsidP="00642890">
      <w:pPr>
        <w:pStyle w:val="a0"/>
        <w:keepNext/>
        <w:widowControl w:val="0"/>
      </w:pPr>
      <w:r w:rsidRPr="006928E6">
        <w:t>Ме</w:t>
      </w:r>
      <w:r w:rsidR="00102269" w:rsidRPr="006928E6">
        <w:t xml:space="preserve">тельникова </w:t>
      </w:r>
      <w:r w:rsidRPr="006928E6">
        <w:t>О</w:t>
      </w:r>
      <w:r w:rsidR="006928E6">
        <w:t xml:space="preserve">.В. </w:t>
      </w:r>
      <w:r w:rsidR="00102269" w:rsidRPr="006928E6">
        <w:t>Профицит бюджета</w:t>
      </w:r>
      <w:r w:rsidR="006928E6">
        <w:t xml:space="preserve"> // </w:t>
      </w:r>
      <w:r w:rsidR="00102269" w:rsidRPr="006928E6">
        <w:t>Финансы</w:t>
      </w:r>
      <w:r w:rsidR="006928E6">
        <w:t>. 20</w:t>
      </w:r>
      <w:r w:rsidR="00102269" w:rsidRPr="006928E6">
        <w:t>09</w:t>
      </w:r>
      <w:r w:rsidR="006928E6" w:rsidRPr="006928E6">
        <w:t xml:space="preserve">. </w:t>
      </w:r>
      <w:r w:rsidR="00102269" w:rsidRPr="006928E6">
        <w:t>№6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Артемов Ю</w:t>
      </w:r>
      <w:r w:rsidR="006928E6">
        <w:t xml:space="preserve">.М. </w:t>
      </w:r>
      <w:r w:rsidRPr="006928E6">
        <w:t>Некоторые особенности бюджетной и налоговой систем Швейцарии</w:t>
      </w:r>
      <w:r w:rsidR="006928E6">
        <w:t xml:space="preserve"> // </w:t>
      </w:r>
      <w:r w:rsidRPr="006928E6">
        <w:t>Финансы</w:t>
      </w:r>
      <w:r w:rsidR="006928E6" w:rsidRPr="006928E6">
        <w:t xml:space="preserve">. - </w:t>
      </w:r>
      <w:r w:rsidRPr="006928E6">
        <w:t>1995</w:t>
      </w:r>
      <w:r w:rsidR="006928E6" w:rsidRPr="006928E6">
        <w:t xml:space="preserve">. - </w:t>
      </w:r>
      <w:r w:rsidRPr="006928E6">
        <w:t>№11</w:t>
      </w:r>
      <w:r w:rsidR="006928E6" w:rsidRPr="006928E6">
        <w:t xml:space="preserve">. - </w:t>
      </w:r>
      <w:r w:rsidRPr="006928E6">
        <w:t>с</w:t>
      </w:r>
      <w:r w:rsidR="006928E6">
        <w:t>.4</w:t>
      </w:r>
      <w:r w:rsidRPr="006928E6">
        <w:t>9-51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Барулин С</w:t>
      </w:r>
      <w:r w:rsidR="006928E6">
        <w:t xml:space="preserve">.В. </w:t>
      </w:r>
      <w:r w:rsidRPr="006928E6">
        <w:t>Налоги как инструмент</w:t>
      </w:r>
      <w:r w:rsidR="006928E6" w:rsidRPr="006928E6">
        <w:t xml:space="preserve"> </w:t>
      </w:r>
      <w:r w:rsidRPr="006928E6">
        <w:t>государственного регулирования экономики</w:t>
      </w:r>
      <w:r w:rsidR="006928E6">
        <w:t xml:space="preserve"> // </w:t>
      </w:r>
      <w:r w:rsidRPr="006928E6">
        <w:t>Финансы</w:t>
      </w:r>
      <w:r w:rsidR="006928E6" w:rsidRPr="006928E6">
        <w:t xml:space="preserve">. - </w:t>
      </w:r>
      <w:r w:rsidRPr="006928E6">
        <w:t>1996</w:t>
      </w:r>
      <w:r w:rsidR="006928E6" w:rsidRPr="006928E6">
        <w:t xml:space="preserve">. - </w:t>
      </w:r>
      <w:r w:rsidRPr="006928E6">
        <w:t>№1</w:t>
      </w:r>
      <w:r w:rsidR="006928E6" w:rsidRPr="006928E6">
        <w:t xml:space="preserve">. - </w:t>
      </w:r>
      <w:r w:rsidRPr="006928E6">
        <w:t>с</w:t>
      </w:r>
      <w:r w:rsidR="006928E6">
        <w:t>.2</w:t>
      </w:r>
      <w:r w:rsidRPr="006928E6">
        <w:t>5-30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Батчиков С</w:t>
      </w:r>
      <w:r w:rsidR="006928E6">
        <w:t>.,</w:t>
      </w:r>
      <w:r w:rsidRPr="006928E6">
        <w:t xml:space="preserve"> Петров Ю</w:t>
      </w:r>
      <w:r w:rsidR="006928E6" w:rsidRPr="006928E6">
        <w:t xml:space="preserve">. </w:t>
      </w:r>
      <w:r w:rsidRPr="006928E6">
        <w:t>Концепция и программа стабилизации финансовой сферы в России</w:t>
      </w:r>
      <w:r w:rsidR="006928E6">
        <w:t xml:space="preserve"> // </w:t>
      </w:r>
      <w:r w:rsidRPr="006928E6">
        <w:t>РЭЖ</w:t>
      </w:r>
      <w:r w:rsidR="006928E6" w:rsidRPr="006928E6">
        <w:t xml:space="preserve">. - </w:t>
      </w:r>
      <w:r w:rsidRPr="006928E6">
        <w:t>1996</w:t>
      </w:r>
      <w:r w:rsidR="006928E6" w:rsidRPr="006928E6">
        <w:t xml:space="preserve">. - </w:t>
      </w:r>
      <w:r w:rsidRPr="006928E6">
        <w:t>№8</w:t>
      </w:r>
      <w:r w:rsidR="006928E6" w:rsidRPr="006928E6">
        <w:t xml:space="preserve">. - </w:t>
      </w:r>
      <w:r w:rsidRPr="006928E6">
        <w:t>с</w:t>
      </w:r>
      <w:r w:rsidR="006928E6">
        <w:t>.3</w:t>
      </w:r>
      <w:r w:rsidRPr="006928E6">
        <w:t>4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Безруков В</w:t>
      </w:r>
      <w:r w:rsidR="006928E6" w:rsidRPr="006928E6">
        <w:t xml:space="preserve">. </w:t>
      </w:r>
      <w:r w:rsidRPr="006928E6">
        <w:t>Основные проблемы развития экономической реформы в регионах Российской Федерации</w:t>
      </w:r>
      <w:r w:rsidR="006928E6">
        <w:t xml:space="preserve"> // </w:t>
      </w:r>
      <w:r w:rsidRPr="006928E6">
        <w:t>Экономист</w:t>
      </w:r>
      <w:r w:rsidR="006928E6" w:rsidRPr="006928E6">
        <w:t xml:space="preserve">. - </w:t>
      </w:r>
      <w:r w:rsidRPr="006928E6">
        <w:t>1996</w:t>
      </w:r>
      <w:r w:rsidR="006928E6" w:rsidRPr="006928E6">
        <w:t xml:space="preserve">. - </w:t>
      </w:r>
      <w:r w:rsidRPr="006928E6">
        <w:t>№4</w:t>
      </w:r>
      <w:r w:rsidR="006928E6" w:rsidRPr="006928E6">
        <w:t xml:space="preserve">. - </w:t>
      </w:r>
      <w:r w:rsidRPr="006928E6">
        <w:t>с</w:t>
      </w:r>
      <w:r w:rsidR="006928E6">
        <w:t>.7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Беспамятных Н</w:t>
      </w:r>
      <w:r w:rsidR="006928E6">
        <w:t xml:space="preserve">.Н. </w:t>
      </w:r>
      <w:r w:rsidRPr="006928E6">
        <w:t>О бюджетных взаимоотношениях в регионе</w:t>
      </w:r>
      <w:r w:rsidR="006928E6">
        <w:t xml:space="preserve"> // </w:t>
      </w:r>
      <w:r w:rsidRPr="006928E6">
        <w:t>Финансы 1994</w:t>
      </w:r>
      <w:r w:rsidR="006928E6" w:rsidRPr="006928E6">
        <w:t xml:space="preserve">. - </w:t>
      </w:r>
      <w:r w:rsidRPr="006928E6">
        <w:t>№8</w:t>
      </w:r>
      <w:r w:rsidR="006928E6" w:rsidRPr="006928E6">
        <w:t xml:space="preserve">. - </w:t>
      </w:r>
      <w:r w:rsidRPr="006928E6">
        <w:t>с</w:t>
      </w:r>
      <w:r w:rsidR="006928E6">
        <w:t>.2</w:t>
      </w:r>
      <w:r w:rsidRPr="006928E6">
        <w:t>3-25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Бурдаков С</w:t>
      </w:r>
      <w:r w:rsidR="006928E6">
        <w:t xml:space="preserve">.Г. </w:t>
      </w:r>
      <w:r w:rsidRPr="006928E6">
        <w:t>Бюджет ка</w:t>
      </w:r>
      <w:r w:rsidR="00102269" w:rsidRPr="006928E6">
        <w:t>к зеркало нашей жизни</w:t>
      </w:r>
      <w:r w:rsidR="006928E6">
        <w:t xml:space="preserve"> // </w:t>
      </w:r>
      <w:r w:rsidR="00102269" w:rsidRPr="006928E6">
        <w:t>Эксперт</w:t>
      </w:r>
      <w:r w:rsidR="006928E6">
        <w:t>. 20</w:t>
      </w:r>
      <w:r w:rsidR="00102269" w:rsidRPr="006928E6">
        <w:t>09</w:t>
      </w:r>
      <w:r w:rsidR="006928E6" w:rsidRPr="006928E6">
        <w:t xml:space="preserve">. </w:t>
      </w:r>
      <w:r w:rsidR="00102269" w:rsidRPr="006928E6">
        <w:t>№4, С</w:t>
      </w:r>
      <w:r w:rsidR="006928E6">
        <w:t>.2</w:t>
      </w:r>
      <w:r w:rsidRPr="006928E6">
        <w:t>1</w:t>
      </w:r>
    </w:p>
    <w:p w:rsidR="006928E6" w:rsidRPr="006928E6" w:rsidRDefault="00812E8D" w:rsidP="00642890">
      <w:pPr>
        <w:pStyle w:val="a0"/>
        <w:keepNext/>
        <w:widowControl w:val="0"/>
      </w:pPr>
      <w:r w:rsidRPr="006928E6">
        <w:t>Гулаев В</w:t>
      </w:r>
      <w:r w:rsidR="006928E6">
        <w:t xml:space="preserve">.И. </w:t>
      </w:r>
      <w:r w:rsidR="008C32E0" w:rsidRPr="006928E6">
        <w:t>Доходы</w:t>
      </w:r>
      <w:r w:rsidR="006928E6" w:rsidRPr="006928E6">
        <w:t xml:space="preserve"> - </w:t>
      </w:r>
      <w:r w:rsidR="008C32E0" w:rsidRPr="006928E6">
        <w:t>состояние, проблема</w:t>
      </w:r>
      <w:r w:rsidR="006928E6">
        <w:t xml:space="preserve"> // </w:t>
      </w:r>
      <w:r w:rsidR="008C32E0" w:rsidRPr="006928E6">
        <w:t>Финансы</w:t>
      </w:r>
      <w:r w:rsidR="006928E6">
        <w:t>. 20</w:t>
      </w:r>
      <w:r w:rsidR="008C32E0" w:rsidRPr="006928E6">
        <w:t>08</w:t>
      </w:r>
      <w:r w:rsidR="006928E6" w:rsidRPr="006928E6">
        <w:t xml:space="preserve">. </w:t>
      </w:r>
      <w:r w:rsidR="008C32E0" w:rsidRPr="006928E6">
        <w:t>№6, С</w:t>
      </w:r>
      <w:r w:rsidR="006928E6">
        <w:t>.1</w:t>
      </w:r>
      <w:r w:rsidRPr="006928E6">
        <w:t>7-21</w:t>
      </w:r>
    </w:p>
    <w:p w:rsidR="00812E8D" w:rsidRPr="006928E6" w:rsidRDefault="00812E8D" w:rsidP="00642890">
      <w:pPr>
        <w:pStyle w:val="a0"/>
        <w:keepNext/>
        <w:widowControl w:val="0"/>
      </w:pPr>
      <w:r w:rsidRPr="006928E6">
        <w:t xml:space="preserve">Гусев </w:t>
      </w:r>
      <w:r w:rsidR="00481F2F" w:rsidRPr="006928E6">
        <w:t>В</w:t>
      </w:r>
      <w:r w:rsidR="006928E6">
        <w:t xml:space="preserve">.В. </w:t>
      </w:r>
      <w:r w:rsidR="00481F2F" w:rsidRPr="006928E6">
        <w:t>Б</w:t>
      </w:r>
      <w:r w:rsidRPr="006928E6">
        <w:t>юджет и производство</w:t>
      </w:r>
      <w:r w:rsidR="006928E6">
        <w:t xml:space="preserve"> // </w:t>
      </w:r>
      <w:r w:rsidRPr="006928E6">
        <w:t>Пр</w:t>
      </w:r>
      <w:r w:rsidR="00481F2F" w:rsidRPr="006928E6">
        <w:t>омышленный вестник России</w:t>
      </w:r>
      <w:r w:rsidR="006928E6">
        <w:t>. 20</w:t>
      </w:r>
      <w:r w:rsidR="00481F2F" w:rsidRPr="006928E6">
        <w:t>09</w:t>
      </w:r>
      <w:r w:rsidR="006928E6" w:rsidRPr="006928E6">
        <w:t xml:space="preserve">. </w:t>
      </w:r>
      <w:r w:rsidR="00481F2F" w:rsidRPr="006928E6">
        <w:t>№2</w:t>
      </w:r>
      <w:r w:rsidR="006928E6" w:rsidRPr="006928E6">
        <w:t xml:space="preserve">. </w:t>
      </w:r>
      <w:r w:rsidR="00481F2F" w:rsidRPr="006928E6">
        <w:t>С</w:t>
      </w:r>
      <w:r w:rsidR="006928E6">
        <w:t>.1</w:t>
      </w:r>
      <w:r w:rsidRPr="006928E6">
        <w:t>4-17</w:t>
      </w:r>
    </w:p>
    <w:p w:rsidR="0028195D" w:rsidRPr="006928E6" w:rsidRDefault="0028195D" w:rsidP="00642890">
      <w:pPr>
        <w:pStyle w:val="a0"/>
        <w:keepNext/>
        <w:widowControl w:val="0"/>
      </w:pPr>
      <w:r w:rsidRPr="006928E6">
        <w:t>Иванов А</w:t>
      </w:r>
      <w:r w:rsidR="006928E6" w:rsidRPr="006928E6">
        <w:t xml:space="preserve">. </w:t>
      </w:r>
      <w:r w:rsidRPr="006928E6">
        <w:t>Бюджет Тюмени</w:t>
      </w:r>
      <w:r w:rsidR="006928E6">
        <w:t>-</w:t>
      </w:r>
      <w:r w:rsidRPr="006928E6">
        <w:t>2009 сформируют иначе</w:t>
      </w:r>
      <w:r w:rsidR="006928E6">
        <w:t xml:space="preserve"> // </w:t>
      </w:r>
      <w:r w:rsidRPr="006928E6">
        <w:t>72dengi</w:t>
      </w:r>
      <w:r w:rsidR="006928E6">
        <w:t>.ru</w:t>
      </w:r>
    </w:p>
    <w:p w:rsidR="008A569D" w:rsidRPr="006928E6" w:rsidRDefault="00812E8D" w:rsidP="00642890">
      <w:pPr>
        <w:pStyle w:val="a0"/>
        <w:keepNext/>
        <w:widowControl w:val="0"/>
      </w:pPr>
      <w:r w:rsidRPr="006928E6">
        <w:t>Игнатьев Д</w:t>
      </w:r>
      <w:r w:rsidR="006928E6" w:rsidRPr="006928E6">
        <w:t xml:space="preserve">. </w:t>
      </w:r>
      <w:r w:rsidR="008A569D" w:rsidRPr="006928E6">
        <w:t>Как правительство распределяет доходы бюджета</w:t>
      </w:r>
      <w:r w:rsidR="006928E6" w:rsidRPr="006928E6">
        <w:t>?</w:t>
      </w:r>
      <w:r w:rsidR="006928E6">
        <w:t xml:space="preserve"> // </w:t>
      </w:r>
      <w:r w:rsidR="008A569D" w:rsidRPr="006928E6">
        <w:t>Экономика и жизнь</w:t>
      </w:r>
      <w:r w:rsidR="006928E6">
        <w:t>. 20</w:t>
      </w:r>
      <w:r w:rsidR="008A569D" w:rsidRPr="006928E6">
        <w:t>09</w:t>
      </w:r>
      <w:r w:rsidR="006928E6" w:rsidRPr="006928E6">
        <w:t xml:space="preserve">. </w:t>
      </w:r>
      <w:r w:rsidR="008A569D" w:rsidRPr="006928E6">
        <w:t>№</w:t>
      </w:r>
      <w:r w:rsidR="006928E6">
        <w:t>.9</w:t>
      </w:r>
      <w:r w:rsidR="008A569D" w:rsidRPr="006928E6">
        <w:t>, С</w:t>
      </w:r>
      <w:r w:rsidR="006928E6">
        <w:t>.1</w:t>
      </w:r>
      <w:r w:rsidRPr="006928E6">
        <w:t>2</w:t>
      </w:r>
    </w:p>
    <w:p w:rsidR="006928E6" w:rsidRDefault="0000534B" w:rsidP="00642890">
      <w:pPr>
        <w:pStyle w:val="a0"/>
        <w:keepNext/>
        <w:widowControl w:val="0"/>
      </w:pPr>
      <w:r w:rsidRPr="006928E6">
        <w:t>Лаптев И</w:t>
      </w:r>
      <w:r w:rsidR="006928E6" w:rsidRPr="006928E6">
        <w:t xml:space="preserve">. </w:t>
      </w:r>
      <w:r w:rsidR="008A569D" w:rsidRPr="006928E6">
        <w:t>К вопросу о доходах</w:t>
      </w:r>
      <w:r w:rsidR="006928E6">
        <w:t xml:space="preserve"> // </w:t>
      </w:r>
      <w:r w:rsidRPr="006928E6">
        <w:t>Налоговый вестник</w:t>
      </w:r>
      <w:r w:rsidR="006928E6">
        <w:t>. 20</w:t>
      </w:r>
      <w:r w:rsidRPr="006928E6">
        <w:t>08</w:t>
      </w:r>
      <w:r w:rsidR="006928E6" w:rsidRPr="006928E6">
        <w:t xml:space="preserve">. </w:t>
      </w:r>
      <w:r w:rsidRPr="006928E6">
        <w:t>№11, С</w:t>
      </w:r>
      <w:r w:rsidR="006928E6">
        <w:t>.3</w:t>
      </w:r>
    </w:p>
    <w:p w:rsidR="006928E6" w:rsidRPr="006928E6" w:rsidRDefault="000A3D79" w:rsidP="00642890">
      <w:pPr>
        <w:pStyle w:val="a0"/>
        <w:keepNext/>
        <w:widowControl w:val="0"/>
      </w:pPr>
      <w:r w:rsidRPr="006928E6">
        <w:t>Петров Ю</w:t>
      </w:r>
      <w:r w:rsidR="006928E6" w:rsidRPr="006928E6">
        <w:t xml:space="preserve">. </w:t>
      </w:r>
      <w:r w:rsidRPr="006928E6">
        <w:t>Рациональное распределение доходов в Тюменской области</w:t>
      </w:r>
      <w:r w:rsidR="006928E6">
        <w:t xml:space="preserve"> // </w:t>
      </w:r>
      <w:r w:rsidR="00812E8D" w:rsidRPr="006928E6">
        <w:t>Росси</w:t>
      </w:r>
      <w:r w:rsidRPr="006928E6">
        <w:t>йский экономический журнал</w:t>
      </w:r>
      <w:r w:rsidR="006928E6">
        <w:t>. 20</w:t>
      </w:r>
      <w:r w:rsidRPr="006928E6">
        <w:t>08</w:t>
      </w:r>
      <w:r w:rsidR="006928E6" w:rsidRPr="006928E6">
        <w:t xml:space="preserve">. </w:t>
      </w:r>
      <w:r w:rsidRPr="006928E6">
        <w:t>№5, С</w:t>
      </w:r>
      <w:r w:rsidR="006928E6">
        <w:t>.1</w:t>
      </w:r>
      <w:r w:rsidRPr="006928E6">
        <w:t>4</w:t>
      </w:r>
    </w:p>
    <w:p w:rsidR="0041280D" w:rsidRPr="006928E6" w:rsidRDefault="0041280D" w:rsidP="00642890">
      <w:pPr>
        <w:pStyle w:val="a0"/>
        <w:keepNext/>
        <w:widowControl w:val="0"/>
      </w:pPr>
      <w:r w:rsidRPr="006928E6">
        <w:t>Яшкина А</w:t>
      </w:r>
      <w:r w:rsidR="006928E6">
        <w:t xml:space="preserve">.С. </w:t>
      </w:r>
      <w:r w:rsidRPr="006928E6">
        <w:t>О</w:t>
      </w:r>
      <w:r w:rsidR="00812E8D" w:rsidRPr="006928E6">
        <w:t xml:space="preserve">бзор социально-экономического </w:t>
      </w:r>
      <w:r w:rsidRPr="006928E6">
        <w:t>развития Тюменской области</w:t>
      </w:r>
      <w:r w:rsidR="006928E6">
        <w:t>. 20</w:t>
      </w:r>
      <w:r w:rsidR="000A3D79" w:rsidRPr="006928E6">
        <w:t>09</w:t>
      </w:r>
      <w:r w:rsidR="006928E6" w:rsidRPr="006928E6">
        <w:t>.</w:t>
      </w:r>
      <w:r w:rsidR="006928E6">
        <w:t xml:space="preserve"> // </w:t>
      </w:r>
      <w:r w:rsidR="006928E6" w:rsidRPr="006928E6">
        <w:t xml:space="preserve">- </w:t>
      </w:r>
      <w:r w:rsidR="00812E8D" w:rsidRPr="006928E6">
        <w:t>№10</w:t>
      </w:r>
    </w:p>
    <w:p w:rsidR="0028195D" w:rsidRPr="006928E6" w:rsidRDefault="007D04DE" w:rsidP="00642890">
      <w:pPr>
        <w:pStyle w:val="a0"/>
        <w:keepNext/>
        <w:widowControl w:val="0"/>
      </w:pPr>
      <w:r w:rsidRPr="006928E6">
        <w:t>Бюджет города Тюмени на 2009-2011 годы</w:t>
      </w:r>
      <w:r w:rsidR="006928E6">
        <w:t xml:space="preserve"> // </w:t>
      </w:r>
      <w:r w:rsidR="006928E6" w:rsidRPr="00835A4F">
        <w:t>www.</w:t>
      </w:r>
      <w:r w:rsidR="0041280D" w:rsidRPr="00835A4F">
        <w:t>tyumen-city</w:t>
      </w:r>
      <w:r w:rsidR="006928E6" w:rsidRPr="00835A4F">
        <w:t>.ru</w:t>
      </w:r>
    </w:p>
    <w:p w:rsidR="00080B80" w:rsidRPr="006928E6" w:rsidRDefault="0028195D" w:rsidP="00642890">
      <w:pPr>
        <w:pStyle w:val="a0"/>
        <w:keepNext/>
        <w:widowControl w:val="0"/>
      </w:pPr>
      <w:r w:rsidRPr="006928E6">
        <w:t>На Ямале</w:t>
      </w:r>
      <w:r w:rsidR="006928E6" w:rsidRPr="006928E6">
        <w:t xml:space="preserve"> - </w:t>
      </w:r>
      <w:r w:rsidRPr="006928E6">
        <w:t>самый сбалансированный бюджет на 2009 год в Тюменской области</w:t>
      </w:r>
      <w:r w:rsidR="006928E6">
        <w:t xml:space="preserve"> // </w:t>
      </w:r>
      <w:r w:rsidR="006928E6" w:rsidRPr="00835A4F">
        <w:rPr>
          <w:lang w:val="en-US"/>
        </w:rPr>
        <w:t>www</w:t>
      </w:r>
      <w:r w:rsidR="006928E6" w:rsidRPr="00835A4F">
        <w:t>.</w:t>
      </w:r>
      <w:r w:rsidR="00080B80" w:rsidRPr="00835A4F">
        <w:rPr>
          <w:lang w:val="en-US"/>
        </w:rPr>
        <w:t>info</w:t>
      </w:r>
      <w:r w:rsidR="00080B80" w:rsidRPr="00835A4F">
        <w:t>72</w:t>
      </w:r>
      <w:r w:rsidR="006928E6" w:rsidRPr="00835A4F">
        <w:t>.ru</w:t>
      </w:r>
    </w:p>
    <w:p w:rsidR="00080B80" w:rsidRPr="006928E6" w:rsidRDefault="00080B80" w:rsidP="00642890">
      <w:pPr>
        <w:pStyle w:val="a0"/>
        <w:keepNext/>
        <w:widowControl w:val="0"/>
        <w:rPr>
          <w:b/>
          <w:bCs/>
        </w:rPr>
      </w:pPr>
      <w:r w:rsidRPr="006928E6">
        <w:t>Принят проект бюджета ЯНАО до 2011 года</w:t>
      </w:r>
      <w:r w:rsidR="006928E6" w:rsidRPr="006928E6">
        <w:t xml:space="preserve">. </w:t>
      </w:r>
      <w:r w:rsidRPr="006928E6">
        <w:t>Кризис на него не повлиял</w:t>
      </w:r>
      <w:r w:rsidR="006928E6">
        <w:t xml:space="preserve"> // </w:t>
      </w:r>
      <w:r w:rsidR="006928E6">
        <w:rPr>
          <w:lang w:val="en-US"/>
        </w:rPr>
        <w:t>www</w:t>
      </w:r>
      <w:r w:rsidR="006928E6" w:rsidRPr="006928E6">
        <w:t>.</w:t>
      </w:r>
      <w:r w:rsidRPr="006928E6">
        <w:rPr>
          <w:b/>
          <w:bCs/>
        </w:rPr>
        <w:t>URA</w:t>
      </w:r>
      <w:r w:rsidR="006928E6">
        <w:rPr>
          <w:b/>
          <w:bCs/>
        </w:rPr>
        <w:t>.ru</w:t>
      </w:r>
    </w:p>
    <w:p w:rsidR="0041280D" w:rsidRPr="006928E6" w:rsidRDefault="0041280D" w:rsidP="00642890">
      <w:pPr>
        <w:pStyle w:val="a0"/>
        <w:keepNext/>
        <w:widowControl w:val="0"/>
      </w:pPr>
      <w:r w:rsidRPr="006928E6">
        <w:t>Экономические показатели Тюменской области</w:t>
      </w:r>
      <w:r w:rsidR="006928E6">
        <w:t xml:space="preserve"> // </w:t>
      </w:r>
      <w:r w:rsidRPr="006928E6">
        <w:rPr>
          <w:lang w:val="en-US"/>
        </w:rPr>
        <w:t>www</w:t>
      </w:r>
      <w:r w:rsidR="006928E6">
        <w:t>.7</w:t>
      </w:r>
      <w:r w:rsidRPr="006928E6">
        <w:t>2</w:t>
      </w:r>
      <w:r w:rsidR="006928E6">
        <w:t>.ru</w:t>
      </w:r>
      <w:bookmarkStart w:id="21" w:name="_GoBack"/>
      <w:bookmarkEnd w:id="21"/>
    </w:p>
    <w:sectPr w:rsidR="0041280D" w:rsidRPr="006928E6" w:rsidSect="006928E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A2" w:rsidRDefault="00AF41A2">
      <w:pPr>
        <w:ind w:firstLine="709"/>
      </w:pPr>
      <w:r>
        <w:separator/>
      </w:r>
    </w:p>
  </w:endnote>
  <w:endnote w:type="continuationSeparator" w:id="0">
    <w:p w:rsidR="00AF41A2" w:rsidRDefault="00AF41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E6" w:rsidRDefault="006928E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E6" w:rsidRDefault="006928E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A2" w:rsidRDefault="00AF41A2">
      <w:pPr>
        <w:ind w:firstLine="709"/>
      </w:pPr>
      <w:r>
        <w:separator/>
      </w:r>
    </w:p>
  </w:footnote>
  <w:footnote w:type="continuationSeparator" w:id="0">
    <w:p w:rsidR="00AF41A2" w:rsidRDefault="00AF41A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A" w:rsidRDefault="00835A4F" w:rsidP="008920A5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6179A" w:rsidRDefault="00C6179A" w:rsidP="008920A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8E6" w:rsidRDefault="006928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F26DE4"/>
    <w:multiLevelType w:val="hybridMultilevel"/>
    <w:tmpl w:val="3392DE84"/>
    <w:lvl w:ilvl="0" w:tplc="F75AF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B2432E"/>
    <w:multiLevelType w:val="singleLevel"/>
    <w:tmpl w:val="E70653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736D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892335"/>
    <w:multiLevelType w:val="hybridMultilevel"/>
    <w:tmpl w:val="E6504B08"/>
    <w:lvl w:ilvl="0" w:tplc="F75AF6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015537C"/>
    <w:multiLevelType w:val="singleLevel"/>
    <w:tmpl w:val="2D2AF6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9">
    <w:nsid w:val="644B586A"/>
    <w:multiLevelType w:val="singleLevel"/>
    <w:tmpl w:val="1FE27E9A"/>
    <w:lvl w:ilvl="0">
      <w:start w:val="1"/>
      <w:numFmt w:val="decimal"/>
      <w:lvlText w:val="%1. "/>
      <w:legacy w:legacy="1" w:legacySpace="0" w:legacyIndent="283"/>
      <w:lvlJc w:val="left"/>
      <w:pPr>
        <w:ind w:left="165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6E0E5FC3"/>
    <w:multiLevelType w:val="singleLevel"/>
    <w:tmpl w:val="01F8F728"/>
    <w:lvl w:ilvl="0">
      <w:start w:val="7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765421F"/>
    <w:multiLevelType w:val="singleLevel"/>
    <w:tmpl w:val="BC98A33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600"/>
    <w:rsid w:val="0000534B"/>
    <w:rsid w:val="0004146B"/>
    <w:rsid w:val="000562A1"/>
    <w:rsid w:val="000767CA"/>
    <w:rsid w:val="00077E9F"/>
    <w:rsid w:val="00080B80"/>
    <w:rsid w:val="00096FB6"/>
    <w:rsid w:val="000A3D79"/>
    <w:rsid w:val="000B0884"/>
    <w:rsid w:val="000B2E0E"/>
    <w:rsid w:val="00102269"/>
    <w:rsid w:val="00134D9A"/>
    <w:rsid w:val="001953CE"/>
    <w:rsid w:val="0022472E"/>
    <w:rsid w:val="00244368"/>
    <w:rsid w:val="0025601F"/>
    <w:rsid w:val="0028195D"/>
    <w:rsid w:val="003D4CB8"/>
    <w:rsid w:val="0041280D"/>
    <w:rsid w:val="00421A8F"/>
    <w:rsid w:val="004473F8"/>
    <w:rsid w:val="00447817"/>
    <w:rsid w:val="004641BC"/>
    <w:rsid w:val="004678CD"/>
    <w:rsid w:val="00480600"/>
    <w:rsid w:val="00481F2F"/>
    <w:rsid w:val="004C1306"/>
    <w:rsid w:val="004D2466"/>
    <w:rsid w:val="004E1BED"/>
    <w:rsid w:val="0058458B"/>
    <w:rsid w:val="005C53F3"/>
    <w:rsid w:val="005F58A6"/>
    <w:rsid w:val="0060003E"/>
    <w:rsid w:val="00630A4B"/>
    <w:rsid w:val="00642890"/>
    <w:rsid w:val="00651D7E"/>
    <w:rsid w:val="006902EC"/>
    <w:rsid w:val="006928E6"/>
    <w:rsid w:val="007518B2"/>
    <w:rsid w:val="007809F9"/>
    <w:rsid w:val="00781881"/>
    <w:rsid w:val="007A7287"/>
    <w:rsid w:val="007B1547"/>
    <w:rsid w:val="007D04DE"/>
    <w:rsid w:val="0080316C"/>
    <w:rsid w:val="00812E8D"/>
    <w:rsid w:val="00834C5A"/>
    <w:rsid w:val="00835A4F"/>
    <w:rsid w:val="0085094C"/>
    <w:rsid w:val="008920A5"/>
    <w:rsid w:val="008A569D"/>
    <w:rsid w:val="008A6CBE"/>
    <w:rsid w:val="008C32E0"/>
    <w:rsid w:val="008C483B"/>
    <w:rsid w:val="0093708E"/>
    <w:rsid w:val="00974189"/>
    <w:rsid w:val="0098329C"/>
    <w:rsid w:val="009C0144"/>
    <w:rsid w:val="009F0BFB"/>
    <w:rsid w:val="009F3227"/>
    <w:rsid w:val="00A01705"/>
    <w:rsid w:val="00A17915"/>
    <w:rsid w:val="00AF41A2"/>
    <w:rsid w:val="00B32C7F"/>
    <w:rsid w:val="00B502AC"/>
    <w:rsid w:val="00BE25A1"/>
    <w:rsid w:val="00C22065"/>
    <w:rsid w:val="00C6179A"/>
    <w:rsid w:val="00C61AEC"/>
    <w:rsid w:val="00CA3DA6"/>
    <w:rsid w:val="00CB601F"/>
    <w:rsid w:val="00D035C1"/>
    <w:rsid w:val="00D30C38"/>
    <w:rsid w:val="00DA78B0"/>
    <w:rsid w:val="00E51FC4"/>
    <w:rsid w:val="00EB4BE3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9857A8-3DBA-425D-8B09-32FF51C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28E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928E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6928E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928E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28E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28E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28E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28E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28E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928E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a8">
    <w:name w:val="Знак Знак Знак Знак"/>
    <w:basedOn w:val="a2"/>
    <w:uiPriority w:val="99"/>
    <w:rsid w:val="007D04DE"/>
    <w:pPr>
      <w:spacing w:before="100" w:beforeAutospacing="1" w:after="100" w:afterAutospacing="1"/>
      <w:ind w:firstLine="709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новый"/>
    <w:basedOn w:val="a2"/>
    <w:uiPriority w:val="99"/>
    <w:rsid w:val="000562A1"/>
    <w:pPr>
      <w:shd w:val="clear" w:color="auto" w:fill="FFFFFF"/>
      <w:spacing w:before="5"/>
      <w:ind w:left="476" w:firstLine="709"/>
    </w:pPr>
  </w:style>
  <w:style w:type="paragraph" w:styleId="aa">
    <w:name w:val="header"/>
    <w:basedOn w:val="a2"/>
    <w:next w:val="ab"/>
    <w:link w:val="ac"/>
    <w:uiPriority w:val="99"/>
    <w:rsid w:val="006928E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link w:val="aa"/>
    <w:uiPriority w:val="99"/>
    <w:semiHidden/>
    <w:locked/>
    <w:rsid w:val="006928E6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6928E6"/>
    <w:rPr>
      <w:rFonts w:cs="Times New Roman"/>
      <w:vertAlign w:val="superscript"/>
    </w:rPr>
  </w:style>
  <w:style w:type="character" w:styleId="ae">
    <w:name w:val="page number"/>
    <w:uiPriority w:val="99"/>
    <w:rsid w:val="006928E6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6928E6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6928E6"/>
    <w:rPr>
      <w:rFonts w:cs="Times New Roman"/>
      <w:sz w:val="28"/>
      <w:szCs w:val="28"/>
      <w:lang w:val="ru-RU" w:eastAsia="ru-RU"/>
    </w:rPr>
  </w:style>
  <w:style w:type="paragraph" w:customStyle="1" w:styleId="af1">
    <w:name w:val="Курсовик"/>
    <w:basedOn w:val="a2"/>
    <w:uiPriority w:val="99"/>
    <w:rsid w:val="0093708E"/>
    <w:pPr>
      <w:ind w:firstLine="567"/>
    </w:pPr>
    <w:rPr>
      <w:kern w:val="28"/>
    </w:rPr>
  </w:style>
  <w:style w:type="paragraph" w:styleId="21">
    <w:name w:val="Body Text Indent 2"/>
    <w:basedOn w:val="a2"/>
    <w:link w:val="22"/>
    <w:uiPriority w:val="99"/>
    <w:rsid w:val="006928E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6928E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f2">
    <w:name w:val="Hyperlink"/>
    <w:uiPriority w:val="99"/>
    <w:rsid w:val="006928E6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928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3"/>
    <w:uiPriority w:val="99"/>
    <w:rsid w:val="006928E6"/>
    <w:pPr>
      <w:ind w:firstLine="709"/>
    </w:pPr>
  </w:style>
  <w:style w:type="character" w:customStyle="1" w:styleId="af3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4">
    <w:name w:val="выделение"/>
    <w:uiPriority w:val="99"/>
    <w:rsid w:val="006928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6928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5">
    <w:name w:val="footnote reference"/>
    <w:uiPriority w:val="99"/>
    <w:semiHidden/>
    <w:rsid w:val="006928E6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6928E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928E6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928E6"/>
    <w:pPr>
      <w:numPr>
        <w:numId w:val="11"/>
      </w:numPr>
    </w:pPr>
  </w:style>
  <w:style w:type="paragraph" w:customStyle="1" w:styleId="af8">
    <w:name w:val="литера"/>
    <w:uiPriority w:val="99"/>
    <w:rsid w:val="006928E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6928E6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6928E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928E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928E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928E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928E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28E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28E6"/>
    <w:pPr>
      <w:ind w:left="958" w:firstLine="709"/>
    </w:pPr>
  </w:style>
  <w:style w:type="table" w:styleId="afc">
    <w:name w:val="Table Grid"/>
    <w:basedOn w:val="a4"/>
    <w:uiPriority w:val="99"/>
    <w:rsid w:val="006928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6928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28E6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28E6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28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28E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928E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928E6"/>
    <w:rPr>
      <w:i/>
      <w:iCs/>
    </w:rPr>
  </w:style>
  <w:style w:type="paragraph" w:customStyle="1" w:styleId="afe">
    <w:name w:val="ТАБЛИЦА"/>
    <w:next w:val="a2"/>
    <w:autoRedefine/>
    <w:uiPriority w:val="99"/>
    <w:rsid w:val="006928E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6928E6"/>
  </w:style>
  <w:style w:type="paragraph" w:customStyle="1" w:styleId="aff">
    <w:name w:val="Стиль ТАБЛИЦА + Междустр.интервал:  полуторный"/>
    <w:basedOn w:val="afe"/>
    <w:uiPriority w:val="99"/>
    <w:rsid w:val="006928E6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6928E6"/>
  </w:style>
  <w:style w:type="table" w:customStyle="1" w:styleId="15">
    <w:name w:val="Стиль таблицы1"/>
    <w:basedOn w:val="a4"/>
    <w:uiPriority w:val="99"/>
    <w:rsid w:val="006928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6928E6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6928E6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928E6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6928E6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928E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FREE USER</Company>
  <LinksUpToDate>false</LinksUpToDate>
  <CharactersWithSpaces>26776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admin</cp:lastModifiedBy>
  <cp:revision>2</cp:revision>
  <dcterms:created xsi:type="dcterms:W3CDTF">2014-03-12T12:05:00Z</dcterms:created>
  <dcterms:modified xsi:type="dcterms:W3CDTF">2014-03-12T12:05:00Z</dcterms:modified>
</cp:coreProperties>
</file>