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A6" w:rsidRPr="004430AE" w:rsidRDefault="00677FA6" w:rsidP="004430AE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4430AE">
        <w:rPr>
          <w:b/>
          <w:color w:val="000000"/>
          <w:sz w:val="28"/>
          <w:szCs w:val="28"/>
        </w:rPr>
        <w:t>Понятие государств</w:t>
      </w:r>
      <w:r w:rsidR="00D502F3">
        <w:rPr>
          <w:b/>
          <w:color w:val="000000"/>
          <w:sz w:val="28"/>
          <w:szCs w:val="28"/>
        </w:rPr>
        <w:t>енных доходов и доходов бюджета</w:t>
      </w:r>
    </w:p>
    <w:p w:rsidR="00D502F3" w:rsidRDefault="00D502F3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253E" w:rsidRPr="004430AE" w:rsidRDefault="00677FA6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Доходы бюджета выражают экономические отношения, возникающие у государства с предприятиями (объединениями), организациями и гражданами в процессе формирования бюджетного фонда страны. Формой проявления этих экономических отношений служат различные виды платежей предприятий, организаций и населения в государственный бюджет, а их материально – вещественным воплощением – денежные средства, мобилизуемые в бюджетный фонд. Бюджетные доходы, с одной стороны, являются результатом распределения стоимости общественного продукта между различными участниками воспроизводственного процесса, а с другой – выступают объектом дальнейшего распределения </w:t>
      </w:r>
      <w:r w:rsidR="0072253E" w:rsidRPr="004430AE">
        <w:rPr>
          <w:color w:val="000000"/>
          <w:sz w:val="28"/>
          <w:szCs w:val="28"/>
        </w:rPr>
        <w:t>сконцентрированной в руках государства стоимости, ибо последняя используется для формирования бюджетных фондов территориального, отраслевого и целевого назначения.</w:t>
      </w:r>
    </w:p>
    <w:p w:rsidR="001E7EBA" w:rsidRPr="004430AE" w:rsidRDefault="0072253E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Иначе говоря, под доходами бюджета понимаются денежные средства, поступающие в безвозмездном и безвозвратном порядке в соответствии с законодательством РФ в распоряжение органов государственной власти Российской Федерации, ее субъектов и органов местного самоуправления.</w:t>
      </w:r>
    </w:p>
    <w:p w:rsidR="006933E5" w:rsidRPr="004430AE" w:rsidRDefault="006933E5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7EBA" w:rsidRPr="004430AE" w:rsidRDefault="001E7EBA" w:rsidP="004430A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430AE">
        <w:rPr>
          <w:b/>
          <w:color w:val="000000"/>
          <w:sz w:val="28"/>
          <w:szCs w:val="28"/>
        </w:rPr>
        <w:t>2. Источники и спосо</w:t>
      </w:r>
      <w:r w:rsidR="00D502F3">
        <w:rPr>
          <w:b/>
          <w:color w:val="000000"/>
          <w:sz w:val="28"/>
          <w:szCs w:val="28"/>
        </w:rPr>
        <w:t>бы образования доходов бюджетов</w:t>
      </w:r>
    </w:p>
    <w:p w:rsidR="00D502F3" w:rsidRDefault="00D502F3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7EBA" w:rsidRPr="004430AE" w:rsidRDefault="001E7EBA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Доходы бюджетов образуются за счет налоговых и неналоговых поступлений, а также безвозмездных перечислений. В доходы бюджета текущего года зачисляется остаток средств на конец предыдущего года.</w:t>
      </w:r>
    </w:p>
    <w:p w:rsidR="001E7EBA" w:rsidRPr="004430AE" w:rsidRDefault="001E7EBA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i/>
          <w:color w:val="000000"/>
          <w:sz w:val="28"/>
          <w:szCs w:val="28"/>
        </w:rPr>
        <w:t xml:space="preserve">К налоговым доходам </w:t>
      </w:r>
      <w:r w:rsidRPr="004430AE">
        <w:rPr>
          <w:color w:val="000000"/>
          <w:sz w:val="28"/>
          <w:szCs w:val="28"/>
        </w:rPr>
        <w:t>относятся предусмотренные налоговым законодательством федеральные, региональные налоги и сборы субъектов РФ, и местные налоги и сборы, а также пени и штрафы. В доходах соответствующего бюджета полностью учитывается также размер предоставленных налоговых кредитов, отсрочек и рассрочек по уплате налогов и иных обязательных платежей в бюджет.</w:t>
      </w:r>
    </w:p>
    <w:p w:rsidR="001E7EBA" w:rsidRPr="004430AE" w:rsidRDefault="001E7EBA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Следующий вид доходов бюджетов – </w:t>
      </w:r>
      <w:r w:rsidRPr="004430AE">
        <w:rPr>
          <w:i/>
          <w:color w:val="000000"/>
          <w:sz w:val="28"/>
          <w:szCs w:val="28"/>
        </w:rPr>
        <w:t>неналоговые доходы</w:t>
      </w:r>
      <w:r w:rsidRPr="004430AE">
        <w:rPr>
          <w:color w:val="000000"/>
          <w:sz w:val="28"/>
          <w:szCs w:val="28"/>
        </w:rPr>
        <w:t>, к которым относятся:</w:t>
      </w:r>
    </w:p>
    <w:p w:rsidR="001E7EBA" w:rsidRPr="004430AE" w:rsidRDefault="001E7EBA" w:rsidP="004430A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доходы от использования имущества, находящегося в государственной или муниципальной собственности;</w:t>
      </w:r>
    </w:p>
    <w:p w:rsidR="001E7EBA" w:rsidRPr="004430AE" w:rsidRDefault="001E7EBA" w:rsidP="004430A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доходы от продажи или иного возмездного отчуждения имущества, находящегося в государственной и муниципальной собственности;</w:t>
      </w:r>
    </w:p>
    <w:p w:rsidR="001E7EBA" w:rsidRPr="004430AE" w:rsidRDefault="001E7EBA" w:rsidP="004430A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доходы от платных услуг, оказываемых соответствующими органами государственной власти, органами местного самоуправления, а также бюджетными учреждениями, находящимися в ведении соответственно федеральных органов исполнительной власти, органов исполнительной власти субъектов РФ, органов местного самоуправления;</w:t>
      </w:r>
    </w:p>
    <w:p w:rsidR="001E7EBA" w:rsidRPr="004430AE" w:rsidRDefault="001E7EBA" w:rsidP="004430A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ее субъектам и муниципальным образованиям, и иные суммы принудительного изъятия;</w:t>
      </w:r>
    </w:p>
    <w:p w:rsidR="001E7EBA" w:rsidRPr="004430AE" w:rsidRDefault="001E7EBA" w:rsidP="004430A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иные неналоговые доходы.</w:t>
      </w:r>
    </w:p>
    <w:p w:rsidR="001E7EBA" w:rsidRPr="004430AE" w:rsidRDefault="001E7EBA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В ряду неналоговых доходов бюджетов особое место занимают доходы, связанные с обращением бюджетных средств в различных сегментах финансового рынка:</w:t>
      </w:r>
    </w:p>
    <w:p w:rsidR="001E7EBA" w:rsidRPr="004430AE" w:rsidRDefault="001E7EBA" w:rsidP="004430A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средства, получаемые в виде процентов по остаткам бюджетных средств на счетах в кредитных организациях;</w:t>
      </w:r>
    </w:p>
    <w:p w:rsidR="001E7EBA" w:rsidRPr="004430AE" w:rsidRDefault="001E7EBA" w:rsidP="004430A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средства, получаемые от передачи имущества, находящегося в государственной или муниципальной собственности, под залог или в доверительное управление;</w:t>
      </w:r>
    </w:p>
    <w:p w:rsidR="001E7EBA" w:rsidRPr="004430AE" w:rsidRDefault="001E7EBA" w:rsidP="004430A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средства от возврата государственных кредитов, </w:t>
      </w:r>
      <w:r w:rsidR="0022372C" w:rsidRPr="004430AE">
        <w:rPr>
          <w:color w:val="000000"/>
          <w:sz w:val="28"/>
          <w:szCs w:val="28"/>
        </w:rPr>
        <w:t>бюджетных кредитов и ссуд, в то</w:t>
      </w:r>
      <w:r w:rsidRPr="004430AE">
        <w:rPr>
          <w:color w:val="000000"/>
          <w:sz w:val="28"/>
          <w:szCs w:val="28"/>
        </w:rPr>
        <w:t>м числе средства, получаемые от продажи имущества и другого обеспечения, переданного получателями бюджетных кредитов и ссуд, и государственных или муниципальных гарантий соответствующим органам исполнительной власти в качестве обеспечения обязательств;</w:t>
      </w:r>
    </w:p>
    <w:p w:rsidR="001E7EBA" w:rsidRPr="004430AE" w:rsidRDefault="001E7EBA" w:rsidP="004430A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плата за пользование бюджетными средствами, предоставленными </w:t>
      </w:r>
      <w:r w:rsidR="0022372C" w:rsidRPr="004430AE">
        <w:rPr>
          <w:color w:val="000000"/>
          <w:sz w:val="28"/>
          <w:szCs w:val="28"/>
        </w:rPr>
        <w:t>другим бюджетам, иностранным государствам или юридическим лицам на возвратной и платной основах;</w:t>
      </w:r>
    </w:p>
    <w:p w:rsidR="0022372C" w:rsidRPr="004430AE" w:rsidRDefault="0022372C" w:rsidP="004430A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принадлежащих Российской Федерации, ее субъектам или муниципальным образованиям;</w:t>
      </w:r>
    </w:p>
    <w:p w:rsidR="0022372C" w:rsidRPr="004430AE" w:rsidRDefault="0022372C" w:rsidP="004430A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часть прибыли государственных и муниципальных унитарных предприятий, остающаяся после уплаты налогов и иных обязательных платежей.</w:t>
      </w:r>
    </w:p>
    <w:p w:rsidR="0021318D" w:rsidRPr="004430AE" w:rsidRDefault="00BE14B6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Под </w:t>
      </w:r>
      <w:r w:rsidRPr="004430AE">
        <w:rPr>
          <w:i/>
          <w:color w:val="000000"/>
          <w:sz w:val="28"/>
          <w:szCs w:val="28"/>
        </w:rPr>
        <w:t>финансовой помощью</w:t>
      </w:r>
      <w:r w:rsidRPr="004430AE">
        <w:rPr>
          <w:color w:val="000000"/>
          <w:sz w:val="28"/>
          <w:szCs w:val="28"/>
        </w:rPr>
        <w:t xml:space="preserve"> от бюджетов другого уровня бюджетной системы понимаются поступления в форме дотаций, субвенций и субсидий либо иной безвозвратной и безвозмездной передачи средств. </w:t>
      </w:r>
      <w:r w:rsidRPr="004430AE">
        <w:rPr>
          <w:i/>
          <w:color w:val="000000"/>
          <w:sz w:val="28"/>
          <w:szCs w:val="28"/>
        </w:rPr>
        <w:t>Дотации</w:t>
      </w:r>
      <w:r w:rsidRPr="004430AE">
        <w:rPr>
          <w:color w:val="000000"/>
          <w:sz w:val="28"/>
          <w:szCs w:val="28"/>
        </w:rPr>
        <w:t xml:space="preserve"> – бюджетные с</w:t>
      </w:r>
      <w:r w:rsidR="0021318D" w:rsidRPr="004430AE">
        <w:rPr>
          <w:color w:val="000000"/>
          <w:sz w:val="28"/>
          <w:szCs w:val="28"/>
        </w:rPr>
        <w:t>редства, предоставляемые бюджету</w:t>
      </w:r>
      <w:r w:rsidRPr="004430AE">
        <w:rPr>
          <w:color w:val="000000"/>
          <w:sz w:val="28"/>
          <w:szCs w:val="28"/>
        </w:rPr>
        <w:t xml:space="preserve"> другого уровня бюджетной системы РФ на безвозмездной и безвозвратной основах</w:t>
      </w:r>
      <w:r w:rsidR="0021318D" w:rsidRPr="004430AE">
        <w:rPr>
          <w:color w:val="000000"/>
          <w:sz w:val="28"/>
          <w:szCs w:val="28"/>
        </w:rPr>
        <w:t xml:space="preserve"> для покрытия текущих расходов. </w:t>
      </w:r>
      <w:r w:rsidR="0021318D" w:rsidRPr="004430AE">
        <w:rPr>
          <w:i/>
          <w:color w:val="000000"/>
          <w:sz w:val="28"/>
          <w:szCs w:val="28"/>
        </w:rPr>
        <w:t xml:space="preserve">Субвенции </w:t>
      </w:r>
      <w:r w:rsidR="0021318D" w:rsidRPr="004430AE">
        <w:rPr>
          <w:color w:val="000000"/>
          <w:sz w:val="28"/>
          <w:szCs w:val="28"/>
        </w:rPr>
        <w:t>– бюджетные средства,</w:t>
      </w:r>
      <w:r w:rsidRPr="004430AE">
        <w:rPr>
          <w:color w:val="000000"/>
          <w:sz w:val="28"/>
          <w:szCs w:val="28"/>
        </w:rPr>
        <w:t xml:space="preserve"> </w:t>
      </w:r>
      <w:r w:rsidR="0021318D" w:rsidRPr="004430AE">
        <w:rPr>
          <w:color w:val="000000"/>
          <w:sz w:val="28"/>
          <w:szCs w:val="28"/>
        </w:rPr>
        <w:t xml:space="preserve">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расходов. </w:t>
      </w:r>
      <w:r w:rsidR="0021318D" w:rsidRPr="004430AE">
        <w:rPr>
          <w:i/>
          <w:color w:val="000000"/>
          <w:sz w:val="28"/>
          <w:szCs w:val="28"/>
        </w:rPr>
        <w:t>Субсидии</w:t>
      </w:r>
      <w:r w:rsidR="0021318D" w:rsidRPr="004430AE">
        <w:rPr>
          <w:color w:val="000000"/>
          <w:sz w:val="28"/>
          <w:szCs w:val="28"/>
        </w:rPr>
        <w:t xml:space="preserve"> – бюджетные средства, предоставляемые бюджету другого уровня бюджетной системы РФ, физическому или юридическому лицу на условиях долевого финансирования целевых расходов.</w:t>
      </w:r>
    </w:p>
    <w:p w:rsidR="00F94091" w:rsidRPr="004430AE" w:rsidRDefault="0021318D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К </w:t>
      </w:r>
      <w:r w:rsidRPr="004430AE">
        <w:rPr>
          <w:i/>
          <w:color w:val="000000"/>
          <w:sz w:val="28"/>
          <w:szCs w:val="28"/>
        </w:rPr>
        <w:t xml:space="preserve">безвозмездным перечислениям </w:t>
      </w:r>
      <w:r w:rsidRPr="004430AE">
        <w:rPr>
          <w:color w:val="000000"/>
          <w:sz w:val="28"/>
          <w:szCs w:val="28"/>
        </w:rPr>
        <w:t>относятся: (а) безвозмездные перечисления от физических и юридических лиц, международных организаций и правительств иностранных государств; (б) безвозмездные перечисления по взаимным расчетам.</w:t>
      </w:r>
    </w:p>
    <w:p w:rsidR="00BE14B6" w:rsidRPr="004430AE" w:rsidRDefault="008924A7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Под </w:t>
      </w:r>
      <w:r w:rsidRPr="004430AE">
        <w:rPr>
          <w:i/>
          <w:color w:val="000000"/>
          <w:sz w:val="28"/>
          <w:szCs w:val="28"/>
        </w:rPr>
        <w:t>взаимными расчетами</w:t>
      </w:r>
      <w:r w:rsidRPr="004430AE">
        <w:rPr>
          <w:color w:val="000000"/>
          <w:sz w:val="28"/>
          <w:szCs w:val="28"/>
        </w:rPr>
        <w:t xml:space="preserve"> понимаются операции по передачи средств между бюджетами разных уровней бюджетной системы РФ, связанные с изменениями в налоговом и бюджетном законодательстве, передачей полномочий по финансированию расходов или передачей доходов, произошедшими позже утверждения закона (решения) о бюджете и неучтенными им.</w:t>
      </w:r>
    </w:p>
    <w:p w:rsidR="008924A7" w:rsidRPr="004430AE" w:rsidRDefault="008924A7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i/>
          <w:color w:val="000000"/>
          <w:sz w:val="28"/>
          <w:szCs w:val="28"/>
        </w:rPr>
        <w:t>Штрафы</w:t>
      </w:r>
      <w:r w:rsidRPr="004430AE">
        <w:rPr>
          <w:color w:val="000000"/>
          <w:sz w:val="28"/>
          <w:szCs w:val="28"/>
        </w:rPr>
        <w:t xml:space="preserve"> подлежат зачислению в местные бюджеты по месту нахождения органа или должностного лица, принявшего решение о наложении штрафа, если иное не предусмотрено законодательством РФ.</w:t>
      </w:r>
    </w:p>
    <w:p w:rsidR="008924A7" w:rsidRPr="004430AE" w:rsidRDefault="008924A7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Суммы </w:t>
      </w:r>
      <w:r w:rsidRPr="004430AE">
        <w:rPr>
          <w:i/>
          <w:color w:val="000000"/>
          <w:sz w:val="28"/>
          <w:szCs w:val="28"/>
        </w:rPr>
        <w:t>конфискаций, компенсаций и иные средства</w:t>
      </w:r>
      <w:r w:rsidRPr="004430AE">
        <w:rPr>
          <w:color w:val="000000"/>
          <w:sz w:val="28"/>
          <w:szCs w:val="28"/>
        </w:rPr>
        <w:t>, в принудительном порядке изымаемые в доход государства, зачисляются в доходы бюджетов в соответствии с законодательством РФ по решениям судов.</w:t>
      </w:r>
    </w:p>
    <w:p w:rsidR="008924A7" w:rsidRPr="004430AE" w:rsidRDefault="008924A7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В федеральном бюджете Российской Федерации </w:t>
      </w:r>
      <w:r w:rsidR="004430AE" w:rsidRPr="004430AE">
        <w:rPr>
          <w:color w:val="000000"/>
          <w:sz w:val="28"/>
          <w:szCs w:val="28"/>
        </w:rPr>
        <w:t>2001</w:t>
      </w:r>
      <w:r w:rsidR="004430AE">
        <w:rPr>
          <w:color w:val="000000"/>
          <w:sz w:val="28"/>
          <w:szCs w:val="28"/>
        </w:rPr>
        <w:t> </w:t>
      </w:r>
      <w:r w:rsidR="004430AE" w:rsidRPr="004430AE">
        <w:rPr>
          <w:color w:val="000000"/>
          <w:sz w:val="28"/>
          <w:szCs w:val="28"/>
        </w:rPr>
        <w:t>г</w:t>
      </w:r>
      <w:r w:rsidRPr="004430AE">
        <w:rPr>
          <w:color w:val="000000"/>
          <w:sz w:val="28"/>
          <w:szCs w:val="28"/>
        </w:rPr>
        <w:t>. налоговые доходы составляют 93,</w:t>
      </w:r>
      <w:r w:rsidR="004430AE" w:rsidRPr="004430AE">
        <w:rPr>
          <w:color w:val="000000"/>
          <w:sz w:val="28"/>
          <w:szCs w:val="28"/>
        </w:rPr>
        <w:t>7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, что свидетельствует о том, что потенциал неналоговых доходов еще не исчерпан.</w:t>
      </w:r>
    </w:p>
    <w:p w:rsidR="008B3780" w:rsidRPr="004430AE" w:rsidRDefault="008924A7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По </w:t>
      </w:r>
      <w:r w:rsidRPr="004430AE">
        <w:rPr>
          <w:i/>
          <w:color w:val="000000"/>
          <w:sz w:val="28"/>
          <w:szCs w:val="28"/>
        </w:rPr>
        <w:t>порядку и условиям зачисления</w:t>
      </w:r>
      <w:r w:rsidRPr="004430AE">
        <w:rPr>
          <w:color w:val="000000"/>
          <w:sz w:val="28"/>
          <w:szCs w:val="28"/>
        </w:rPr>
        <w:t xml:space="preserve"> в составе доходов бюджетов выделяют собственные и регулирующие доходы бюджетов.</w:t>
      </w:r>
    </w:p>
    <w:p w:rsidR="006A4053" w:rsidRPr="004430AE" w:rsidRDefault="008B3780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i/>
          <w:color w:val="000000"/>
          <w:sz w:val="28"/>
          <w:szCs w:val="28"/>
        </w:rPr>
        <w:t>Собственные доходы</w:t>
      </w:r>
      <w:r w:rsidRPr="004430AE">
        <w:rPr>
          <w:color w:val="000000"/>
          <w:sz w:val="28"/>
          <w:szCs w:val="28"/>
        </w:rPr>
        <w:t xml:space="preserve"> бюджетов – виды доходов, закрепленные законодательством РФ на постоянной основе полностью или частично за соответствующими бюджетами. К собственным доходам бюджетов</w:t>
      </w:r>
      <w:r w:rsidR="006A4053" w:rsidRPr="004430AE">
        <w:rPr>
          <w:color w:val="000000"/>
          <w:sz w:val="28"/>
          <w:szCs w:val="28"/>
        </w:rPr>
        <w:t xml:space="preserve"> относятся:</w:t>
      </w:r>
    </w:p>
    <w:p w:rsidR="006A4053" w:rsidRPr="004430AE" w:rsidRDefault="006A4053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а) налоговые доходы, закрепленные законодательством РФ за соответствующими бюджетами и бюджетами государственных внебюджетных фондов;</w:t>
      </w:r>
    </w:p>
    <w:p w:rsidR="006A4053" w:rsidRPr="004430AE" w:rsidRDefault="006A4053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б) неналоговые доходы в перечне, представленном выше;</w:t>
      </w:r>
    </w:p>
    <w:p w:rsidR="006A4053" w:rsidRPr="004430AE" w:rsidRDefault="006A4053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в) иные неналоговые доходы, а также безвозмездные перечисления.</w:t>
      </w:r>
    </w:p>
    <w:p w:rsidR="00942AA8" w:rsidRPr="004430AE" w:rsidRDefault="00942AA8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AA8" w:rsidRPr="004430AE" w:rsidRDefault="00E93E4B" w:rsidP="00E93E4B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942AA8" w:rsidRPr="004430AE">
        <w:rPr>
          <w:b/>
          <w:color w:val="000000"/>
          <w:sz w:val="28"/>
          <w:szCs w:val="28"/>
        </w:rPr>
        <w:t>Экономическая характеристика системы доходо</w:t>
      </w:r>
      <w:r>
        <w:rPr>
          <w:b/>
          <w:color w:val="000000"/>
          <w:sz w:val="28"/>
          <w:szCs w:val="28"/>
        </w:rPr>
        <w:t>в консолидированного бюджета РФ</w:t>
      </w:r>
    </w:p>
    <w:p w:rsidR="00E93E4B" w:rsidRDefault="00E93E4B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AA8" w:rsidRPr="004430AE" w:rsidRDefault="00942AA8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Понятие «консолидированный бюджет» было включено в Закон РСФСР «Об основах бюджетного устройства и бюджетного процесса в РСФСР» от 10 октября </w:t>
      </w:r>
      <w:r w:rsidR="004430AE" w:rsidRPr="004430AE">
        <w:rPr>
          <w:color w:val="000000"/>
          <w:sz w:val="28"/>
          <w:szCs w:val="28"/>
        </w:rPr>
        <w:t>1991</w:t>
      </w:r>
      <w:r w:rsidR="004430AE">
        <w:rPr>
          <w:color w:val="000000"/>
          <w:sz w:val="28"/>
          <w:szCs w:val="28"/>
        </w:rPr>
        <w:t> </w:t>
      </w:r>
      <w:r w:rsidR="004430AE" w:rsidRPr="004430AE">
        <w:rPr>
          <w:color w:val="000000"/>
          <w:sz w:val="28"/>
          <w:szCs w:val="28"/>
        </w:rPr>
        <w:t>г</w:t>
      </w:r>
      <w:r w:rsidRPr="004430AE">
        <w:rPr>
          <w:color w:val="000000"/>
          <w:sz w:val="28"/>
          <w:szCs w:val="28"/>
        </w:rPr>
        <w:t>. в связи с упразднением государственного бюджета Российской Федерации, в который входили все звенья бюджетной системы России.</w:t>
      </w:r>
    </w:p>
    <w:p w:rsidR="00942AA8" w:rsidRPr="004430AE" w:rsidRDefault="00942AA8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Консолидированный бюджет Российской Федерации – это свод бюджетов всех уровней бюджетной системы Российской Федерации.</w:t>
      </w:r>
    </w:p>
    <w:p w:rsidR="00DC3796" w:rsidRPr="004430AE" w:rsidRDefault="00DC3796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Показатели консолидированных бюджетов используются в бюджетном планировании; при анализе формирования и использования централизованного финансового фонда страны; в перспективном планировании в целом и в перспективном планировании в частности; при расчетах, характеризующих различные виды обеспеченности жителей страны.</w:t>
      </w:r>
    </w:p>
    <w:p w:rsidR="004430AE" w:rsidRDefault="00942AA8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Объем консолидированного бюд</w:t>
      </w:r>
      <w:r w:rsidR="00F94091" w:rsidRPr="004430AE">
        <w:rPr>
          <w:color w:val="000000"/>
          <w:sz w:val="28"/>
          <w:szCs w:val="28"/>
        </w:rPr>
        <w:t xml:space="preserve">жета Российской Федерации в </w:t>
      </w:r>
      <w:r w:rsidR="004430AE" w:rsidRPr="004430AE">
        <w:rPr>
          <w:color w:val="000000"/>
          <w:sz w:val="28"/>
          <w:szCs w:val="28"/>
        </w:rPr>
        <w:t>2009</w:t>
      </w:r>
      <w:r w:rsidR="004430AE">
        <w:rPr>
          <w:color w:val="000000"/>
          <w:sz w:val="28"/>
          <w:szCs w:val="28"/>
        </w:rPr>
        <w:t> </w:t>
      </w:r>
      <w:r w:rsidR="004430AE" w:rsidRPr="004430AE">
        <w:rPr>
          <w:color w:val="000000"/>
          <w:sz w:val="28"/>
          <w:szCs w:val="28"/>
        </w:rPr>
        <w:t>г.</w:t>
      </w:r>
      <w:r w:rsidRPr="004430AE">
        <w:rPr>
          <w:color w:val="000000"/>
          <w:sz w:val="28"/>
          <w:szCs w:val="28"/>
        </w:rPr>
        <w:t xml:space="preserve">, состав его показателей характеризуют данные </w:t>
      </w:r>
      <w:r w:rsidR="004430AE" w:rsidRPr="004430AE">
        <w:rPr>
          <w:color w:val="000000"/>
          <w:sz w:val="28"/>
          <w:szCs w:val="28"/>
        </w:rPr>
        <w:t>табл.</w:t>
      </w:r>
      <w:r w:rsidR="004430AE">
        <w:rPr>
          <w:color w:val="000000"/>
          <w:sz w:val="28"/>
          <w:szCs w:val="28"/>
        </w:rPr>
        <w:t xml:space="preserve"> </w:t>
      </w:r>
      <w:r w:rsidR="004430AE" w:rsidRPr="004430AE">
        <w:rPr>
          <w:color w:val="000000"/>
          <w:sz w:val="28"/>
          <w:szCs w:val="28"/>
        </w:rPr>
        <w:t>1</w:t>
      </w:r>
      <w:r w:rsidR="00AD6FA0" w:rsidRPr="004430AE">
        <w:rPr>
          <w:color w:val="000000"/>
          <w:sz w:val="28"/>
          <w:szCs w:val="28"/>
        </w:rPr>
        <w:t>.</w:t>
      </w:r>
    </w:p>
    <w:p w:rsidR="00E93E4B" w:rsidRDefault="00E93E4B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9CC" w:rsidRPr="004430AE" w:rsidRDefault="00BD29CC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Таблица 1</w:t>
      </w:r>
      <w:r w:rsidR="00E93E4B">
        <w:rPr>
          <w:color w:val="000000"/>
          <w:sz w:val="28"/>
          <w:szCs w:val="28"/>
        </w:rPr>
        <w:t xml:space="preserve">. </w:t>
      </w:r>
      <w:r w:rsidRPr="004430AE">
        <w:rPr>
          <w:color w:val="000000"/>
          <w:sz w:val="28"/>
          <w:szCs w:val="28"/>
        </w:rPr>
        <w:t>Доходы консолидированного бюдж</w:t>
      </w:r>
      <w:r w:rsidR="00F94091" w:rsidRPr="004430AE">
        <w:rPr>
          <w:color w:val="000000"/>
          <w:sz w:val="28"/>
          <w:szCs w:val="28"/>
        </w:rPr>
        <w:t xml:space="preserve">ета Российской Федерации за </w:t>
      </w:r>
      <w:r w:rsidR="004430AE" w:rsidRPr="004430AE">
        <w:rPr>
          <w:color w:val="000000"/>
          <w:sz w:val="28"/>
          <w:szCs w:val="28"/>
        </w:rPr>
        <w:t>2009</w:t>
      </w:r>
      <w:r w:rsidR="004430AE">
        <w:rPr>
          <w:color w:val="000000"/>
          <w:sz w:val="28"/>
          <w:szCs w:val="28"/>
        </w:rPr>
        <w:t> </w:t>
      </w:r>
      <w:r w:rsidR="004430AE" w:rsidRPr="004430AE">
        <w:rPr>
          <w:color w:val="000000"/>
          <w:sz w:val="28"/>
          <w:szCs w:val="28"/>
        </w:rPr>
        <w:t>г.</w:t>
      </w:r>
      <w:r w:rsidRPr="004430AE">
        <w:rPr>
          <w:color w:val="000000"/>
          <w:sz w:val="28"/>
          <w:szCs w:val="28"/>
        </w:rPr>
        <w:t>, млн</w:t>
      </w:r>
      <w:r w:rsidR="00E93E4B">
        <w:rPr>
          <w:color w:val="000000"/>
          <w:sz w:val="28"/>
          <w:szCs w:val="28"/>
        </w:rPr>
        <w:t>.</w:t>
      </w:r>
      <w:r w:rsidRPr="004430AE">
        <w:rPr>
          <w:color w:val="000000"/>
          <w:sz w:val="28"/>
          <w:szCs w:val="28"/>
        </w:rPr>
        <w:t xml:space="preserve">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04"/>
        <w:gridCol w:w="9"/>
        <w:gridCol w:w="1904"/>
        <w:gridCol w:w="1391"/>
        <w:gridCol w:w="1389"/>
      </w:tblGrid>
      <w:tr w:rsidR="00026091" w:rsidRPr="000F71D0" w:rsidTr="000F71D0">
        <w:trPr>
          <w:trHeight w:val="300"/>
          <w:jc w:val="center"/>
        </w:trPr>
        <w:tc>
          <w:tcPr>
            <w:tcW w:w="2476" w:type="pct"/>
            <w:vMerge w:val="restart"/>
            <w:shd w:val="clear" w:color="auto" w:fill="auto"/>
          </w:tcPr>
          <w:p w:rsidR="004430AE" w:rsidRPr="000F71D0" w:rsidRDefault="004430AE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26091" w:rsidRPr="000F71D0" w:rsidRDefault="00026091" w:rsidP="000F71D0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0F71D0">
              <w:rPr>
                <w:i/>
                <w:color w:val="000000"/>
                <w:sz w:val="20"/>
              </w:rPr>
              <w:t>Показатель</w:t>
            </w:r>
          </w:p>
        </w:tc>
        <w:tc>
          <w:tcPr>
            <w:tcW w:w="2524" w:type="pct"/>
            <w:gridSpan w:val="4"/>
            <w:shd w:val="clear" w:color="auto" w:fill="auto"/>
          </w:tcPr>
          <w:p w:rsidR="00026091" w:rsidRPr="000F71D0" w:rsidRDefault="009A7CA8" w:rsidP="000F71D0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0F71D0">
              <w:rPr>
                <w:i/>
                <w:color w:val="000000"/>
                <w:sz w:val="20"/>
              </w:rPr>
              <w:t>Консолидированный бюджет</w:t>
            </w:r>
          </w:p>
        </w:tc>
      </w:tr>
      <w:tr w:rsidR="00026091" w:rsidRPr="000F71D0" w:rsidTr="000F71D0">
        <w:trPr>
          <w:trHeight w:val="345"/>
          <w:jc w:val="center"/>
        </w:trPr>
        <w:tc>
          <w:tcPr>
            <w:tcW w:w="2476" w:type="pct"/>
            <w:vMerge/>
            <w:shd w:val="clear" w:color="auto" w:fill="auto"/>
          </w:tcPr>
          <w:p w:rsidR="00026091" w:rsidRPr="000F71D0" w:rsidRDefault="00026091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028" w:type="pct"/>
            <w:gridSpan w:val="2"/>
            <w:vMerge w:val="restart"/>
            <w:shd w:val="clear" w:color="auto" w:fill="auto"/>
          </w:tcPr>
          <w:p w:rsidR="009A7CA8" w:rsidRPr="000F71D0" w:rsidRDefault="009A7CA8" w:rsidP="000F71D0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0F71D0">
              <w:rPr>
                <w:i/>
                <w:color w:val="000000"/>
                <w:sz w:val="20"/>
              </w:rPr>
              <w:t>Сумма</w:t>
            </w:r>
          </w:p>
        </w:tc>
        <w:tc>
          <w:tcPr>
            <w:tcW w:w="1496" w:type="pct"/>
            <w:gridSpan w:val="2"/>
            <w:shd w:val="clear" w:color="auto" w:fill="auto"/>
          </w:tcPr>
          <w:p w:rsidR="00026091" w:rsidRPr="000F71D0" w:rsidRDefault="009A7CA8" w:rsidP="000F71D0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0F71D0">
              <w:rPr>
                <w:i/>
                <w:color w:val="000000"/>
                <w:sz w:val="20"/>
              </w:rPr>
              <w:t>%</w:t>
            </w:r>
          </w:p>
        </w:tc>
      </w:tr>
      <w:tr w:rsidR="00026091" w:rsidRPr="000F71D0" w:rsidTr="000F71D0">
        <w:trPr>
          <w:trHeight w:val="405"/>
          <w:jc w:val="center"/>
        </w:trPr>
        <w:tc>
          <w:tcPr>
            <w:tcW w:w="2476" w:type="pct"/>
            <w:vMerge/>
            <w:shd w:val="clear" w:color="auto" w:fill="auto"/>
          </w:tcPr>
          <w:p w:rsidR="00026091" w:rsidRPr="000F71D0" w:rsidRDefault="00026091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</w:tcPr>
          <w:p w:rsidR="00026091" w:rsidRPr="000F71D0" w:rsidRDefault="00026091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48" w:type="pct"/>
            <w:shd w:val="clear" w:color="auto" w:fill="auto"/>
          </w:tcPr>
          <w:p w:rsidR="00026091" w:rsidRPr="000F71D0" w:rsidRDefault="009A7CA8" w:rsidP="000F71D0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0F71D0">
              <w:rPr>
                <w:i/>
                <w:color w:val="000000"/>
                <w:sz w:val="20"/>
              </w:rPr>
              <w:t>к итогу</w:t>
            </w:r>
          </w:p>
        </w:tc>
        <w:tc>
          <w:tcPr>
            <w:tcW w:w="748" w:type="pct"/>
            <w:shd w:val="clear" w:color="auto" w:fill="auto"/>
          </w:tcPr>
          <w:p w:rsidR="00026091" w:rsidRPr="000F71D0" w:rsidRDefault="009A7CA8" w:rsidP="000F71D0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0F71D0">
              <w:rPr>
                <w:i/>
                <w:color w:val="000000"/>
                <w:sz w:val="20"/>
              </w:rPr>
              <w:t>к ВВП</w:t>
            </w:r>
          </w:p>
        </w:tc>
      </w:tr>
      <w:tr w:rsidR="00EE3562" w:rsidRPr="000F71D0" w:rsidTr="000F71D0">
        <w:trPr>
          <w:trHeight w:val="3115"/>
          <w:jc w:val="center"/>
        </w:trPr>
        <w:tc>
          <w:tcPr>
            <w:tcW w:w="2476" w:type="pct"/>
            <w:shd w:val="clear" w:color="auto" w:fill="auto"/>
          </w:tcPr>
          <w:p w:rsidR="00EE3562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b/>
                <w:color w:val="000000"/>
                <w:sz w:val="20"/>
              </w:rPr>
              <w:t xml:space="preserve">Доходы </w:t>
            </w:r>
            <w:r w:rsidR="004430AE" w:rsidRPr="000F71D0">
              <w:rPr>
                <w:b/>
                <w:color w:val="000000"/>
                <w:sz w:val="20"/>
              </w:rPr>
              <w:t xml:space="preserve">– </w:t>
            </w:r>
            <w:r w:rsidRPr="000F71D0">
              <w:rPr>
                <w:b/>
                <w:color w:val="000000"/>
                <w:sz w:val="20"/>
              </w:rPr>
              <w:t>всего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  <w:lang w:val="en-US"/>
              </w:rPr>
              <w:t>I</w:t>
            </w:r>
            <w:r w:rsidRPr="000F71D0">
              <w:rPr>
                <w:color w:val="000000"/>
                <w:sz w:val="20"/>
              </w:rPr>
              <w:t>. Налоговые доходы: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В том числе: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1. Налог на прибыль организаций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2. Налог на доходы физических лиц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3. Налог на игорный бизнес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4. Единый социальный налог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5. Налог на добавленную стоимость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6. Акцизы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7. Налоги на совокупный налог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8. Налоги на имущество</w:t>
            </w:r>
          </w:p>
        </w:tc>
        <w:tc>
          <w:tcPr>
            <w:tcW w:w="1028" w:type="pct"/>
            <w:gridSpan w:val="2"/>
            <w:shd w:val="clear" w:color="auto" w:fill="auto"/>
          </w:tcPr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5429 886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4942 072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867 596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574 539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10 060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442 218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1069 691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239 457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50 618</w:t>
            </w:r>
          </w:p>
          <w:p w:rsidR="00EE3562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146 842</w:t>
            </w:r>
          </w:p>
        </w:tc>
        <w:tc>
          <w:tcPr>
            <w:tcW w:w="748" w:type="pct"/>
            <w:shd w:val="clear" w:color="auto" w:fill="auto"/>
          </w:tcPr>
          <w:p w:rsidR="00EE3562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100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91,0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15,9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10,6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0,2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8,1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19,7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4,4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0,9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2,7</w:t>
            </w:r>
          </w:p>
        </w:tc>
        <w:tc>
          <w:tcPr>
            <w:tcW w:w="748" w:type="pct"/>
            <w:shd w:val="clear" w:color="auto" w:fill="auto"/>
          </w:tcPr>
          <w:p w:rsidR="00EE3562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32,3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29,4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5,2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3,4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0,05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2,7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6,4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1,5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0,3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0,9</w:t>
            </w:r>
          </w:p>
        </w:tc>
      </w:tr>
      <w:tr w:rsidR="00EE3562" w:rsidRPr="000F71D0" w:rsidTr="000F71D0">
        <w:trPr>
          <w:trHeight w:val="5095"/>
          <w:jc w:val="center"/>
        </w:trPr>
        <w:tc>
          <w:tcPr>
            <w:tcW w:w="2481" w:type="pct"/>
            <w:gridSpan w:val="2"/>
            <w:shd w:val="clear" w:color="auto" w:fill="auto"/>
          </w:tcPr>
          <w:p w:rsidR="004430AE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9. Платежи за пользование природными</w:t>
            </w:r>
            <w:r w:rsidR="004430AE" w:rsidRPr="000F71D0">
              <w:rPr>
                <w:color w:val="000000"/>
                <w:sz w:val="20"/>
              </w:rPr>
              <w:t xml:space="preserve"> </w:t>
            </w:r>
            <w:r w:rsidRPr="000F71D0">
              <w:rPr>
                <w:color w:val="000000"/>
                <w:sz w:val="20"/>
              </w:rPr>
              <w:t>ресурсами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10. Налоги на внешнюю торговлю и внешнеэкономические операции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11. Прочие налоги, пошлины, сборы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В том числе: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• налоги и сборы субъектов РФ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• местные налоги и сборы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  <w:lang w:val="en-US"/>
              </w:rPr>
              <w:t>II</w:t>
            </w:r>
            <w:r w:rsidRPr="000F71D0">
              <w:rPr>
                <w:color w:val="000000"/>
                <w:sz w:val="20"/>
              </w:rPr>
              <w:t>. Неналоговые доходы: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В том числе: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1. Доходы от использования имущества, находящегося в государственной и муниципальной собственности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2. Штрафы, санкции, возмещение ущерба</w:t>
            </w:r>
          </w:p>
          <w:p w:rsidR="004430AE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3. Доходы от внешнеэкономической деятельности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4. Прочие неналоговые доходы</w:t>
            </w:r>
          </w:p>
          <w:p w:rsidR="00EE3562" w:rsidRPr="000F71D0" w:rsidRDefault="00EE3562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  <w:lang w:val="en-US"/>
              </w:rPr>
              <w:t>III</w:t>
            </w:r>
            <w:r w:rsidRPr="000F71D0">
              <w:rPr>
                <w:color w:val="000000"/>
                <w:sz w:val="20"/>
              </w:rPr>
              <w:t>. Доходы целевых бюджетных фондов</w:t>
            </w:r>
          </w:p>
        </w:tc>
        <w:tc>
          <w:tcPr>
            <w:tcW w:w="1024" w:type="pct"/>
            <w:shd w:val="clear" w:color="auto" w:fill="auto"/>
          </w:tcPr>
          <w:p w:rsidR="00EE3562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580 966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859 737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84 456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24 488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15 403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424 594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332 332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10 370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38 489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34 725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63 220</w:t>
            </w:r>
          </w:p>
        </w:tc>
        <w:tc>
          <w:tcPr>
            <w:tcW w:w="748" w:type="pct"/>
            <w:shd w:val="clear" w:color="auto" w:fill="auto"/>
          </w:tcPr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10,7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15,8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1,5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0,4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0,3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7,8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6,1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0,2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0,7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0,6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1,2</w:t>
            </w:r>
          </w:p>
        </w:tc>
        <w:tc>
          <w:tcPr>
            <w:tcW w:w="747" w:type="pct"/>
            <w:shd w:val="clear" w:color="auto" w:fill="auto"/>
          </w:tcPr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3,5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5,1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0,5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0,1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0,09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2,5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2,0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0,06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0,2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0,2</w:t>
            </w:r>
          </w:p>
          <w:p w:rsidR="00391564" w:rsidRPr="000F71D0" w:rsidRDefault="0039156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0,4</w:t>
            </w:r>
          </w:p>
        </w:tc>
      </w:tr>
    </w:tbl>
    <w:p w:rsidR="003F4BB6" w:rsidRPr="004430AE" w:rsidRDefault="003F4BB6" w:rsidP="004430A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3B72D7" w:rsidRPr="004430AE" w:rsidRDefault="003B72D7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Как следует из таблицы, в бюджетных доходах Российской Федерации превалируют налоговые доходы (более 9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). Наиболее весомыми доходами бюджета являются косвенные налоги – налог на добавленную стоимость и акцизы (более 2</w:t>
      </w:r>
      <w:r w:rsidR="004430AE" w:rsidRPr="004430AE">
        <w:rPr>
          <w:color w:val="000000"/>
          <w:sz w:val="28"/>
          <w:szCs w:val="28"/>
        </w:rPr>
        <w:t>4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). Если к ним прибавить импортные и экспортные пошлины, то их доля возрастает до 4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.</w:t>
      </w:r>
    </w:p>
    <w:p w:rsidR="003B72D7" w:rsidRPr="004430AE" w:rsidRDefault="003B72D7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Налоги, связанные с производством (налог на прибыль), относительно невелики и составляют примерно 1</w:t>
      </w:r>
      <w:r w:rsidR="004430AE" w:rsidRPr="004430AE">
        <w:rPr>
          <w:color w:val="000000"/>
          <w:sz w:val="28"/>
          <w:szCs w:val="28"/>
        </w:rPr>
        <w:t>6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 xml:space="preserve"> всех бюджетных доходов. Даже если к ним прибавить налоги на имущество предприятий, то в совокупности эти доходы составляют не более 2</w:t>
      </w:r>
      <w:r w:rsidR="004430AE" w:rsidRPr="004430AE">
        <w:rPr>
          <w:color w:val="000000"/>
          <w:sz w:val="28"/>
          <w:szCs w:val="28"/>
        </w:rPr>
        <w:t>2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.</w:t>
      </w:r>
    </w:p>
    <w:p w:rsidR="003B72D7" w:rsidRPr="004430AE" w:rsidRDefault="003B72D7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Главная причина превалирования в бюджете косвенных налогов – резкий спад производства и снижение прибыли. В то же время высокий уровень государственных расходов вызывает необходимость привлечение в бюджет доходов за счет косвенного обложения.</w:t>
      </w:r>
    </w:p>
    <w:p w:rsidR="003B72D7" w:rsidRPr="004430AE" w:rsidRDefault="003B72D7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Неналоговые доходы бюджета не превышают </w:t>
      </w:r>
      <w:r w:rsidR="004430AE" w:rsidRPr="004430AE">
        <w:rPr>
          <w:color w:val="000000"/>
          <w:sz w:val="28"/>
          <w:szCs w:val="28"/>
        </w:rPr>
        <w:t>8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. В их числе наиболее значительны поступления от целевых бюджетных фондов (1,</w:t>
      </w:r>
      <w:r w:rsidR="004430AE" w:rsidRPr="004430AE">
        <w:rPr>
          <w:color w:val="000000"/>
          <w:sz w:val="28"/>
          <w:szCs w:val="28"/>
        </w:rPr>
        <w:t>2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) и доходы от использования</w:t>
      </w:r>
      <w:r w:rsidR="001149C1" w:rsidRPr="004430AE">
        <w:rPr>
          <w:color w:val="000000"/>
          <w:sz w:val="28"/>
          <w:szCs w:val="28"/>
        </w:rPr>
        <w:t>,</w:t>
      </w:r>
      <w:r w:rsidRPr="004430AE">
        <w:rPr>
          <w:color w:val="000000"/>
          <w:sz w:val="28"/>
          <w:szCs w:val="28"/>
        </w:rPr>
        <w:t xml:space="preserve"> принадлежащего государству имуществ</w:t>
      </w:r>
      <w:r w:rsidR="004430AE" w:rsidRPr="004430AE">
        <w:rPr>
          <w:color w:val="000000"/>
          <w:sz w:val="28"/>
          <w:szCs w:val="28"/>
        </w:rPr>
        <w:t>а</w:t>
      </w:r>
      <w:r w:rsidR="004430AE">
        <w:rPr>
          <w:color w:val="000000"/>
          <w:sz w:val="28"/>
          <w:szCs w:val="28"/>
        </w:rPr>
        <w:t xml:space="preserve"> </w:t>
      </w:r>
      <w:r w:rsidR="004430AE" w:rsidRPr="004430AE">
        <w:rPr>
          <w:color w:val="000000"/>
          <w:sz w:val="28"/>
          <w:szCs w:val="28"/>
        </w:rPr>
        <w:t>(6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). Бывшие когда-то весомым</w:t>
      </w:r>
      <w:r w:rsidR="001149C1" w:rsidRPr="004430AE">
        <w:rPr>
          <w:color w:val="000000"/>
          <w:sz w:val="28"/>
          <w:szCs w:val="28"/>
        </w:rPr>
        <w:t xml:space="preserve"> источником доходы от внешнеэкономической деятельности составляют примерно </w:t>
      </w:r>
      <w:r w:rsidR="004430AE" w:rsidRPr="004430AE">
        <w:rPr>
          <w:color w:val="000000"/>
          <w:sz w:val="28"/>
          <w:szCs w:val="28"/>
        </w:rPr>
        <w:t>1</w:t>
      </w:r>
      <w:r w:rsidR="00AA2159">
        <w:rPr>
          <w:color w:val="000000"/>
          <w:sz w:val="28"/>
          <w:szCs w:val="28"/>
        </w:rPr>
        <w:t>%</w:t>
      </w:r>
      <w:r w:rsidR="001149C1" w:rsidRPr="004430AE">
        <w:rPr>
          <w:color w:val="000000"/>
          <w:sz w:val="28"/>
          <w:szCs w:val="28"/>
        </w:rPr>
        <w:t>.</w:t>
      </w:r>
    </w:p>
    <w:p w:rsidR="00110EFA" w:rsidRPr="004430AE" w:rsidRDefault="00003214" w:rsidP="00003214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110EFA" w:rsidRPr="004430AE">
        <w:rPr>
          <w:b/>
          <w:color w:val="000000"/>
          <w:sz w:val="28"/>
          <w:szCs w:val="28"/>
        </w:rPr>
        <w:t>Экономическая характеристика системы доходов федерального</w:t>
      </w:r>
      <w:r>
        <w:rPr>
          <w:b/>
          <w:color w:val="000000"/>
          <w:sz w:val="28"/>
          <w:szCs w:val="28"/>
        </w:rPr>
        <w:t xml:space="preserve"> бюджета</w:t>
      </w:r>
    </w:p>
    <w:p w:rsidR="00003214" w:rsidRDefault="00003214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EFA" w:rsidRPr="004430AE" w:rsidRDefault="00110EFA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Основные функции управления государством возложены на центральные органы власти. Для выполнения ими их обязанностей, для финансового обеспечения общегосударственных мероприятий формируется централизованный федеральный фонд – </w:t>
      </w:r>
      <w:r w:rsidRPr="004430AE">
        <w:rPr>
          <w:i/>
          <w:color w:val="000000"/>
          <w:sz w:val="28"/>
          <w:szCs w:val="28"/>
        </w:rPr>
        <w:t>федеральный бюджет</w:t>
      </w:r>
      <w:r w:rsidRPr="004430AE">
        <w:rPr>
          <w:color w:val="000000"/>
          <w:sz w:val="28"/>
          <w:szCs w:val="28"/>
        </w:rPr>
        <w:t xml:space="preserve">. В </w:t>
      </w:r>
      <w:r w:rsidR="004430AE" w:rsidRPr="004430AE">
        <w:rPr>
          <w:color w:val="000000"/>
          <w:sz w:val="28"/>
          <w:szCs w:val="28"/>
        </w:rPr>
        <w:t>ст.</w:t>
      </w:r>
      <w:r w:rsidR="004430AE">
        <w:rPr>
          <w:color w:val="000000"/>
          <w:sz w:val="28"/>
          <w:szCs w:val="28"/>
        </w:rPr>
        <w:t> </w:t>
      </w:r>
      <w:r w:rsidR="004430AE" w:rsidRPr="004430AE">
        <w:rPr>
          <w:color w:val="000000"/>
          <w:sz w:val="28"/>
          <w:szCs w:val="28"/>
        </w:rPr>
        <w:t>7</w:t>
      </w:r>
      <w:r w:rsidRPr="004430AE">
        <w:rPr>
          <w:color w:val="000000"/>
          <w:sz w:val="28"/>
          <w:szCs w:val="28"/>
        </w:rPr>
        <w:t xml:space="preserve">1 Конституции РФ </w:t>
      </w:r>
      <w:r w:rsidR="006A58CF" w:rsidRPr="004430AE">
        <w:rPr>
          <w:color w:val="000000"/>
          <w:sz w:val="28"/>
          <w:szCs w:val="28"/>
        </w:rPr>
        <w:t>зафиксировано, что в ведении Российской Федерации находятся федеральный бюджет, федеральные налоги и сборы, федеральные фонды регионального развития.</w:t>
      </w:r>
    </w:p>
    <w:p w:rsidR="006A58CF" w:rsidRPr="004430AE" w:rsidRDefault="006A58CF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Средства федерального бюджета являются главным источником финансирования структурной перестройки экономики, конверсии предприятий военно-промышленного комплекса, развития перспективных направлений в сфере производства, пионерного освоения новых территориально-производственных комплексов.</w:t>
      </w:r>
    </w:p>
    <w:p w:rsidR="006A58CF" w:rsidRPr="004430AE" w:rsidRDefault="006A58CF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Большую роль играет федеральный бюджет в поддержании и развития искусства, культуры, средств массовой информации.</w:t>
      </w:r>
    </w:p>
    <w:p w:rsidR="006A58CF" w:rsidRPr="004430AE" w:rsidRDefault="006A58CF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Для решения этих задач федеральный бюджет в соответствии с Бюджетным и Налоговым кодексами Российской Федерации </w:t>
      </w:r>
      <w:r w:rsidR="004430AE" w:rsidRPr="004430AE">
        <w:rPr>
          <w:color w:val="000000"/>
          <w:sz w:val="28"/>
          <w:szCs w:val="28"/>
        </w:rPr>
        <w:t>1998</w:t>
      </w:r>
      <w:r w:rsidR="004430AE">
        <w:rPr>
          <w:color w:val="000000"/>
          <w:sz w:val="28"/>
          <w:szCs w:val="28"/>
        </w:rPr>
        <w:t> </w:t>
      </w:r>
      <w:r w:rsidR="004430AE" w:rsidRPr="004430AE">
        <w:rPr>
          <w:color w:val="000000"/>
          <w:sz w:val="28"/>
          <w:szCs w:val="28"/>
        </w:rPr>
        <w:t>г</w:t>
      </w:r>
      <w:r w:rsidRPr="004430AE">
        <w:rPr>
          <w:color w:val="000000"/>
          <w:sz w:val="28"/>
          <w:szCs w:val="28"/>
        </w:rPr>
        <w:t>. наделен федеральными налогами и неналоговыми доходами.</w:t>
      </w:r>
    </w:p>
    <w:p w:rsidR="001A47B3" w:rsidRPr="004430AE" w:rsidRDefault="006A58CF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b/>
          <w:color w:val="000000"/>
          <w:sz w:val="28"/>
          <w:szCs w:val="28"/>
        </w:rPr>
        <w:t xml:space="preserve">Основные </w:t>
      </w:r>
      <w:r w:rsidR="001A47B3" w:rsidRPr="004430AE">
        <w:rPr>
          <w:b/>
          <w:color w:val="000000"/>
          <w:sz w:val="28"/>
          <w:szCs w:val="28"/>
        </w:rPr>
        <w:t>налоговые доходы федерального бюджета</w:t>
      </w:r>
      <w:r w:rsidR="001A47B3" w:rsidRPr="004430AE">
        <w:rPr>
          <w:color w:val="000000"/>
          <w:sz w:val="28"/>
          <w:szCs w:val="28"/>
        </w:rPr>
        <w:t>. В федеральный бюджет зачисляются налоговые доходы от следующих федеральных налогов и сборов, налогов, предусмотренных специальными налоговыми режимами (в соответствии с нормативами отчислений):</w:t>
      </w:r>
    </w:p>
    <w:p w:rsidR="006A58CF" w:rsidRPr="004430AE" w:rsidRDefault="001A47B3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налога на прибыль организаций по ставке, установленной для зачисления указанного налога в федеральный бюджет, </w:t>
      </w:r>
      <w:r w:rsidR="004430AE">
        <w:rPr>
          <w:color w:val="000000"/>
          <w:sz w:val="28"/>
          <w:szCs w:val="28"/>
        </w:rPr>
        <w:t>–</w:t>
      </w:r>
      <w:r w:rsidR="004430AE" w:rsidRPr="004430AE">
        <w:rPr>
          <w:color w:val="000000"/>
          <w:sz w:val="28"/>
          <w:szCs w:val="28"/>
        </w:rPr>
        <w:t xml:space="preserve"> </w:t>
      </w:r>
      <w:r w:rsidRPr="004430AE">
        <w:rPr>
          <w:color w:val="000000"/>
          <w:sz w:val="28"/>
          <w:szCs w:val="28"/>
        </w:rPr>
        <w:t>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A47B3" w:rsidRPr="004430AE" w:rsidRDefault="001A47B3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налога на добавленную стоимость – 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A47B3" w:rsidRPr="004430AE" w:rsidRDefault="001A47B3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акцизов на спирт этиловый из пищевого сырья – 5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A47B3" w:rsidRPr="004430AE" w:rsidRDefault="001A47B3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акцизов на спирт этиловый из всех видов сырья, за исключением пищевого, </w:t>
      </w:r>
      <w:r w:rsidR="004430AE">
        <w:rPr>
          <w:color w:val="000000"/>
          <w:sz w:val="28"/>
          <w:szCs w:val="28"/>
        </w:rPr>
        <w:t>–</w:t>
      </w:r>
      <w:r w:rsidR="004430AE" w:rsidRPr="004430AE">
        <w:rPr>
          <w:color w:val="000000"/>
          <w:sz w:val="28"/>
          <w:szCs w:val="28"/>
        </w:rPr>
        <w:t xml:space="preserve"> </w:t>
      </w:r>
      <w:r w:rsidRPr="004430AE">
        <w:rPr>
          <w:color w:val="000000"/>
          <w:sz w:val="28"/>
          <w:szCs w:val="28"/>
        </w:rPr>
        <w:t>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A47B3" w:rsidRPr="004430AE" w:rsidRDefault="001A47B3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акцизов на спиртосодержащую продукцию – 5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A47B3" w:rsidRPr="004430AE" w:rsidRDefault="001A47B3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акцизов на табачную продукцию – 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A47B3" w:rsidRPr="004430AE" w:rsidRDefault="001A47B3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акцизов на автомобили легковые и мотоциклы – 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A47B3" w:rsidRPr="004430AE" w:rsidRDefault="001A47B3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акцизов по подакцизным товарам и продукции, ввозимым на территорию Российской Федерации, </w:t>
      </w:r>
      <w:r w:rsidR="004430AE">
        <w:rPr>
          <w:color w:val="000000"/>
          <w:sz w:val="28"/>
          <w:szCs w:val="28"/>
        </w:rPr>
        <w:t>–</w:t>
      </w:r>
      <w:r w:rsidR="004430AE" w:rsidRPr="004430AE">
        <w:rPr>
          <w:color w:val="000000"/>
          <w:sz w:val="28"/>
          <w:szCs w:val="28"/>
        </w:rPr>
        <w:t xml:space="preserve"> </w:t>
      </w:r>
      <w:r w:rsidRPr="004430AE">
        <w:rPr>
          <w:color w:val="000000"/>
          <w:sz w:val="28"/>
          <w:szCs w:val="28"/>
        </w:rPr>
        <w:t>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A47B3" w:rsidRPr="004430AE" w:rsidRDefault="001A47B3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налога на добычу полезных ископаемых в виде углеводородного сырья (газ горючий природный) – 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A47B3" w:rsidRPr="004430AE" w:rsidRDefault="002014BA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налога на добычу полезных ископаемых (за исключением полезных ископаемых</w:t>
      </w:r>
      <w:r w:rsidR="00C366E3" w:rsidRPr="004430AE">
        <w:rPr>
          <w:color w:val="000000"/>
          <w:sz w:val="28"/>
          <w:szCs w:val="28"/>
        </w:rPr>
        <w:t xml:space="preserve"> в виде углеводородного сырья и общераспространенных полезных ископаемых) – 4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="00C366E3" w:rsidRPr="004430AE">
        <w:rPr>
          <w:color w:val="000000"/>
          <w:sz w:val="28"/>
          <w:szCs w:val="28"/>
        </w:rPr>
        <w:t>;</w:t>
      </w:r>
    </w:p>
    <w:p w:rsidR="00C366E3" w:rsidRPr="004430AE" w:rsidRDefault="001F73C5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сбора за пользование объектами водных биологических ресурсов (исключая внутренние водные объекты) – 7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F73C5" w:rsidRPr="004430AE" w:rsidRDefault="001F73C5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сбора за пользование объектами водных биологических ресурсов (по внутренним водным объектам) – 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F73C5" w:rsidRPr="004430AE" w:rsidRDefault="001F73C5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водного налога – 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1F73C5" w:rsidRPr="004430AE" w:rsidRDefault="001F73C5" w:rsidP="004430A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единого социального налога по ставке, установленной Налоговым кодексом Российской Федерации в части, зачисляемой в федеральный бюджет, </w:t>
      </w:r>
      <w:r w:rsidR="004430AE">
        <w:rPr>
          <w:color w:val="000000"/>
          <w:sz w:val="28"/>
          <w:szCs w:val="28"/>
        </w:rPr>
        <w:t>–</w:t>
      </w:r>
      <w:r w:rsidR="004430AE" w:rsidRPr="004430AE">
        <w:rPr>
          <w:color w:val="000000"/>
          <w:sz w:val="28"/>
          <w:szCs w:val="28"/>
        </w:rPr>
        <w:t xml:space="preserve"> </w:t>
      </w:r>
      <w:r w:rsidRPr="004430AE">
        <w:rPr>
          <w:color w:val="000000"/>
          <w:sz w:val="28"/>
          <w:szCs w:val="28"/>
        </w:rPr>
        <w:t>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.</w:t>
      </w:r>
    </w:p>
    <w:p w:rsidR="001F73C5" w:rsidRPr="004430AE" w:rsidRDefault="001F73C5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b/>
          <w:color w:val="000000"/>
          <w:sz w:val="28"/>
          <w:szCs w:val="28"/>
        </w:rPr>
        <w:t>Основные неналоговые доходы федерального бюджета</w:t>
      </w:r>
      <w:r w:rsidRPr="004430AE">
        <w:rPr>
          <w:color w:val="000000"/>
          <w:sz w:val="28"/>
          <w:szCs w:val="28"/>
        </w:rPr>
        <w:t>. В федеральный бюджет зачисляются следующие неналоговые доходы:</w:t>
      </w:r>
    </w:p>
    <w:p w:rsidR="001F73C5" w:rsidRPr="004430AE" w:rsidRDefault="001F73C5" w:rsidP="004430A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доходы от использования имущества, находящегося в государственной собственности, доходы от платных услуг, оказываемых бюджетными учреждениями, находящимися в ведении органов государственной власти Российской Федерации, после уплаты налогов и сборов, предусмотренных законодательством о налогах, в полном объеме;</w:t>
      </w:r>
    </w:p>
    <w:p w:rsidR="001F73C5" w:rsidRPr="004430AE" w:rsidRDefault="004F5182" w:rsidP="004430A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часть прибыли унитарных предприятий, созданных Российской Федерацией, остающейся после уплаты налогов и иных обязательных платежей, в размерах, устанавливаемых Правительством Российской Федерации;</w:t>
      </w:r>
    </w:p>
    <w:p w:rsidR="004F5182" w:rsidRPr="004430AE" w:rsidRDefault="004F5182" w:rsidP="004430A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сборы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 (за исключением сборов за выдачу лицензий, подлежащих зачислению в бюджеты субъектов Российской Федерации и местные бюджеты);</w:t>
      </w:r>
    </w:p>
    <w:p w:rsidR="004F5182" w:rsidRPr="004430AE" w:rsidRDefault="004F5182" w:rsidP="004430A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таможенные пошлины и таможенные сборы – 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4F5182" w:rsidRPr="004430AE" w:rsidRDefault="004F5182" w:rsidP="004430A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платежи за пользование лесным фондом</w:t>
      </w:r>
      <w:r w:rsidR="004430AE">
        <w:rPr>
          <w:color w:val="000000"/>
          <w:sz w:val="28"/>
          <w:szCs w:val="28"/>
        </w:rPr>
        <w:t xml:space="preserve"> </w:t>
      </w:r>
      <w:r w:rsidRPr="004430AE">
        <w:rPr>
          <w:color w:val="000000"/>
          <w:sz w:val="28"/>
          <w:szCs w:val="28"/>
        </w:rPr>
        <w:t xml:space="preserve">в части минимальных ставок платы за древесину, отпускаемую на корню, </w:t>
      </w:r>
      <w:r w:rsidR="004430AE">
        <w:rPr>
          <w:color w:val="000000"/>
          <w:sz w:val="28"/>
          <w:szCs w:val="28"/>
        </w:rPr>
        <w:t>–</w:t>
      </w:r>
      <w:r w:rsidR="004430AE" w:rsidRPr="004430AE">
        <w:rPr>
          <w:color w:val="000000"/>
          <w:sz w:val="28"/>
          <w:szCs w:val="28"/>
        </w:rPr>
        <w:t xml:space="preserve"> </w:t>
      </w:r>
      <w:r w:rsidRPr="004430AE">
        <w:rPr>
          <w:color w:val="000000"/>
          <w:sz w:val="28"/>
          <w:szCs w:val="28"/>
        </w:rPr>
        <w:t>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4F5182" w:rsidRPr="004430AE" w:rsidRDefault="004F5182" w:rsidP="004430A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плата за пользование водными объектами – 10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;</w:t>
      </w:r>
    </w:p>
    <w:p w:rsidR="004F5182" w:rsidRPr="004430AE" w:rsidRDefault="004F5182" w:rsidP="004430A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плата за негативное воздействие на окружающую среду – 2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.</w:t>
      </w:r>
    </w:p>
    <w:p w:rsidR="004F5182" w:rsidRPr="004430AE" w:rsidRDefault="004F5182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В доходы федерального бюджета также поступают:</w:t>
      </w:r>
    </w:p>
    <w:p w:rsidR="004F5182" w:rsidRPr="004430AE" w:rsidRDefault="004F5182" w:rsidP="004430A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прибыль Банка России, остающаяся после уплаты налогов и иных обязательных платежей, </w:t>
      </w:r>
      <w:r w:rsidR="004430AE">
        <w:rPr>
          <w:color w:val="000000"/>
          <w:sz w:val="28"/>
          <w:szCs w:val="28"/>
        </w:rPr>
        <w:t>–</w:t>
      </w:r>
      <w:r w:rsidR="004430AE" w:rsidRPr="004430AE">
        <w:rPr>
          <w:color w:val="000000"/>
          <w:sz w:val="28"/>
          <w:szCs w:val="28"/>
        </w:rPr>
        <w:t xml:space="preserve"> </w:t>
      </w:r>
      <w:r w:rsidRPr="004430AE">
        <w:rPr>
          <w:color w:val="000000"/>
          <w:sz w:val="28"/>
          <w:szCs w:val="28"/>
        </w:rPr>
        <w:t>по нормативам, установленным федеральными законами;</w:t>
      </w:r>
    </w:p>
    <w:p w:rsidR="004F5182" w:rsidRPr="004430AE" w:rsidRDefault="004F5182" w:rsidP="004430A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доходы от внешнеэкономической деятельности.</w:t>
      </w:r>
    </w:p>
    <w:p w:rsidR="004F5182" w:rsidRPr="004430AE" w:rsidRDefault="00C71DC5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b/>
          <w:color w:val="000000"/>
          <w:sz w:val="28"/>
          <w:szCs w:val="28"/>
        </w:rPr>
        <w:t>Доходы федеральных целевых бюджетных фондов</w:t>
      </w:r>
      <w:r w:rsidRPr="004430AE">
        <w:rPr>
          <w:color w:val="000000"/>
          <w:sz w:val="28"/>
          <w:szCs w:val="28"/>
        </w:rPr>
        <w:t>. Доходы федеральных целевых бюджетных фондов обособленно учитываются в доходах федерального бюджета по ставкам, установленным налоговым законодательством Российской Федерации, и распределяются между федеральными целевыми бюджетными фондами и территориальными целевыми бюджетными фондами по нормативам, определенным федеральным бюджете на очередной финансовый год.</w:t>
      </w:r>
    </w:p>
    <w:p w:rsidR="004430AE" w:rsidRDefault="00AD6FA0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Состав и структуру доходов федерального бюджета характеризуют данные </w:t>
      </w:r>
      <w:r w:rsidR="004430AE" w:rsidRPr="004430AE">
        <w:rPr>
          <w:color w:val="000000"/>
          <w:sz w:val="28"/>
          <w:szCs w:val="28"/>
        </w:rPr>
        <w:t>табл.</w:t>
      </w:r>
      <w:r w:rsidR="004430AE">
        <w:rPr>
          <w:color w:val="000000"/>
          <w:sz w:val="28"/>
          <w:szCs w:val="28"/>
        </w:rPr>
        <w:t xml:space="preserve"> </w:t>
      </w:r>
      <w:r w:rsidR="004430AE" w:rsidRPr="004430AE">
        <w:rPr>
          <w:color w:val="000000"/>
          <w:sz w:val="28"/>
          <w:szCs w:val="28"/>
        </w:rPr>
        <w:t>2</w:t>
      </w:r>
      <w:r w:rsidRPr="004430AE">
        <w:rPr>
          <w:color w:val="000000"/>
          <w:sz w:val="28"/>
          <w:szCs w:val="28"/>
        </w:rPr>
        <w:t>.</w:t>
      </w:r>
    </w:p>
    <w:p w:rsidR="00003214" w:rsidRDefault="00003214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6FA0" w:rsidRPr="004430AE" w:rsidRDefault="00003214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D6FA0" w:rsidRPr="004430AE">
        <w:rPr>
          <w:color w:val="000000"/>
          <w:sz w:val="28"/>
          <w:szCs w:val="28"/>
        </w:rPr>
        <w:t>Таблица 2</w:t>
      </w:r>
      <w:r>
        <w:rPr>
          <w:color w:val="000000"/>
          <w:sz w:val="28"/>
          <w:szCs w:val="28"/>
        </w:rPr>
        <w:t xml:space="preserve">. </w:t>
      </w:r>
      <w:r w:rsidR="00AD6FA0" w:rsidRPr="004430AE">
        <w:rPr>
          <w:color w:val="000000"/>
          <w:sz w:val="28"/>
          <w:szCs w:val="28"/>
        </w:rPr>
        <w:t>Доходы федерального бюджета Российской Федерации</w:t>
      </w:r>
      <w:r>
        <w:rPr>
          <w:color w:val="000000"/>
          <w:sz w:val="28"/>
          <w:szCs w:val="28"/>
        </w:rPr>
        <w:t xml:space="preserve"> </w:t>
      </w:r>
      <w:r w:rsidR="00F94091" w:rsidRPr="004430AE">
        <w:rPr>
          <w:color w:val="000000"/>
          <w:sz w:val="28"/>
          <w:szCs w:val="28"/>
        </w:rPr>
        <w:t xml:space="preserve">за </w:t>
      </w:r>
      <w:r w:rsidR="004430AE" w:rsidRPr="004430AE">
        <w:rPr>
          <w:color w:val="000000"/>
          <w:sz w:val="28"/>
          <w:szCs w:val="28"/>
        </w:rPr>
        <w:t>2009</w:t>
      </w:r>
      <w:r w:rsidR="004430AE">
        <w:rPr>
          <w:color w:val="000000"/>
          <w:sz w:val="28"/>
          <w:szCs w:val="28"/>
        </w:rPr>
        <w:t> </w:t>
      </w:r>
      <w:r w:rsidR="004430AE" w:rsidRPr="004430AE">
        <w:rPr>
          <w:color w:val="000000"/>
          <w:sz w:val="28"/>
          <w:szCs w:val="28"/>
        </w:rPr>
        <w:t>г.</w:t>
      </w:r>
      <w:r w:rsidR="00AD6FA0" w:rsidRPr="004430AE">
        <w:rPr>
          <w:color w:val="000000"/>
          <w:sz w:val="28"/>
          <w:szCs w:val="28"/>
        </w:rPr>
        <w:t>, млн</w:t>
      </w:r>
      <w:r>
        <w:rPr>
          <w:color w:val="000000"/>
          <w:sz w:val="28"/>
          <w:szCs w:val="28"/>
        </w:rPr>
        <w:t>.</w:t>
      </w:r>
      <w:r w:rsidR="00AD6FA0" w:rsidRPr="004430AE">
        <w:rPr>
          <w:color w:val="000000"/>
          <w:sz w:val="28"/>
          <w:szCs w:val="28"/>
        </w:rPr>
        <w:t xml:space="preserve">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33"/>
        <w:gridCol w:w="2047"/>
        <w:gridCol w:w="1417"/>
      </w:tblGrid>
      <w:tr w:rsidR="000919B6" w:rsidRPr="000F71D0" w:rsidTr="000F71D0">
        <w:trPr>
          <w:cantSplit/>
          <w:trHeight w:val="277"/>
          <w:jc w:val="center"/>
        </w:trPr>
        <w:tc>
          <w:tcPr>
            <w:tcW w:w="3137" w:type="pct"/>
            <w:shd w:val="clear" w:color="auto" w:fill="auto"/>
          </w:tcPr>
          <w:p w:rsidR="000919B6" w:rsidRPr="000F71D0" w:rsidRDefault="000919B6" w:rsidP="000F71D0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0F71D0">
              <w:rPr>
                <w:i/>
                <w:color w:val="000000"/>
                <w:sz w:val="20"/>
              </w:rPr>
              <w:t>Показатель</w:t>
            </w:r>
          </w:p>
        </w:tc>
        <w:tc>
          <w:tcPr>
            <w:tcW w:w="1101" w:type="pct"/>
            <w:shd w:val="clear" w:color="auto" w:fill="auto"/>
          </w:tcPr>
          <w:p w:rsidR="000919B6" w:rsidRPr="000F71D0" w:rsidRDefault="000919B6" w:rsidP="000F71D0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0F71D0">
              <w:rPr>
                <w:i/>
                <w:color w:val="000000"/>
                <w:sz w:val="20"/>
              </w:rPr>
              <w:t>Сумма</w:t>
            </w:r>
          </w:p>
        </w:tc>
        <w:tc>
          <w:tcPr>
            <w:tcW w:w="762" w:type="pct"/>
            <w:shd w:val="clear" w:color="auto" w:fill="auto"/>
          </w:tcPr>
          <w:p w:rsidR="000919B6" w:rsidRPr="000F71D0" w:rsidRDefault="000919B6" w:rsidP="000F71D0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0F71D0">
              <w:rPr>
                <w:i/>
                <w:color w:val="000000"/>
                <w:sz w:val="20"/>
              </w:rPr>
              <w:t>% к итогу</w:t>
            </w:r>
          </w:p>
        </w:tc>
      </w:tr>
      <w:tr w:rsidR="00C50E54" w:rsidRPr="000F71D0" w:rsidTr="000F71D0">
        <w:trPr>
          <w:cantSplit/>
          <w:trHeight w:val="5245"/>
          <w:jc w:val="center"/>
        </w:trPr>
        <w:tc>
          <w:tcPr>
            <w:tcW w:w="3137" w:type="pct"/>
            <w:shd w:val="clear" w:color="auto" w:fill="auto"/>
          </w:tcPr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  <w:lang w:val="en-US"/>
              </w:rPr>
              <w:t>I</w:t>
            </w:r>
            <w:r w:rsidRPr="000F71D0">
              <w:rPr>
                <w:color w:val="000000"/>
                <w:sz w:val="20"/>
              </w:rPr>
              <w:t xml:space="preserve">. Налоговые доходы </w:t>
            </w:r>
            <w:r w:rsidR="004430AE" w:rsidRPr="000F71D0">
              <w:rPr>
                <w:color w:val="000000"/>
                <w:sz w:val="20"/>
              </w:rPr>
              <w:t xml:space="preserve">– </w:t>
            </w:r>
            <w:r w:rsidRPr="000F71D0">
              <w:rPr>
                <w:color w:val="000000"/>
                <w:sz w:val="20"/>
              </w:rPr>
              <w:t>всего</w:t>
            </w:r>
          </w:p>
          <w:p w:rsidR="004430AE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В том числе:</w:t>
            </w:r>
          </w:p>
          <w:p w:rsidR="004430AE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1. Налог на прибыль организаций</w:t>
            </w:r>
          </w:p>
          <w:p w:rsidR="004430AE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2. Единый социальный налог</w:t>
            </w:r>
          </w:p>
          <w:p w:rsidR="004430AE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3. Налог на добавленную стоимость</w:t>
            </w:r>
          </w:p>
          <w:p w:rsidR="004430AE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4. Акцизы</w:t>
            </w:r>
          </w:p>
          <w:p w:rsidR="004430AE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5. Платежи за пользование природных ресурсов</w:t>
            </w:r>
          </w:p>
          <w:p w:rsidR="004430AE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6. Налоги на внешнюю торговлю и внешнеэкономические операции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7. Прочие налоги и сборы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  <w:lang w:val="en-US"/>
              </w:rPr>
              <w:t>II</w:t>
            </w:r>
            <w:r w:rsidRPr="000F71D0">
              <w:rPr>
                <w:color w:val="000000"/>
                <w:sz w:val="20"/>
              </w:rPr>
              <w:t>. Неналоговые доходы – всего:</w:t>
            </w:r>
          </w:p>
          <w:p w:rsidR="004430AE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В том числе:</w:t>
            </w:r>
          </w:p>
          <w:p w:rsidR="004430AE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1. Доходы от использования имущества, находящегося в государственной собственности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2. Доходы от внешнеэкономической деятельности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  <w:lang w:val="en-US"/>
              </w:rPr>
              <w:t>III</w:t>
            </w:r>
            <w:r w:rsidRPr="000F71D0">
              <w:rPr>
                <w:color w:val="000000"/>
                <w:sz w:val="20"/>
              </w:rPr>
              <w:t>. Безвозмездные перечисления из бюджетов других уровней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  <w:lang w:val="en-US"/>
              </w:rPr>
              <w:t>IV</w:t>
            </w:r>
            <w:r w:rsidRPr="000F71D0">
              <w:rPr>
                <w:color w:val="000000"/>
                <w:sz w:val="20"/>
              </w:rPr>
              <w:t>. Доходы целевых бюджетных фондов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Всего доходов</w:t>
            </w:r>
          </w:p>
        </w:tc>
        <w:tc>
          <w:tcPr>
            <w:tcW w:w="1101" w:type="pct"/>
            <w:shd w:val="clear" w:color="auto" w:fill="auto"/>
          </w:tcPr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3 154 262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205 720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442 218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1 069 691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109 738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434 252</w:t>
            </w:r>
          </w:p>
          <w:p w:rsidR="00003214" w:rsidRPr="000F71D0" w:rsidRDefault="0000321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859 737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23 623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224 613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171 601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38 489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35 923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4 999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b/>
                <w:color w:val="000000"/>
                <w:sz w:val="20"/>
              </w:rPr>
              <w:t>3 428 873</w:t>
            </w:r>
          </w:p>
        </w:tc>
        <w:tc>
          <w:tcPr>
            <w:tcW w:w="762" w:type="pct"/>
            <w:shd w:val="clear" w:color="auto" w:fill="auto"/>
          </w:tcPr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91,9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7,3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12,9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31,2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3,1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12,6</w:t>
            </w:r>
          </w:p>
          <w:p w:rsidR="00003214" w:rsidRPr="000F71D0" w:rsidRDefault="0000321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25,1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0,7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6,5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4,9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1,1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1,0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color w:val="000000"/>
                <w:sz w:val="20"/>
              </w:rPr>
              <w:t>0,5</w:t>
            </w:r>
          </w:p>
          <w:p w:rsidR="00C50E54" w:rsidRPr="000F71D0" w:rsidRDefault="00C50E54" w:rsidP="000F71D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F71D0">
              <w:rPr>
                <w:b/>
                <w:color w:val="000000"/>
                <w:sz w:val="20"/>
              </w:rPr>
              <w:t>100</w:t>
            </w:r>
          </w:p>
        </w:tc>
      </w:tr>
    </w:tbl>
    <w:p w:rsidR="000919B6" w:rsidRPr="004430AE" w:rsidRDefault="000919B6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9BC" w:rsidRPr="004430AE" w:rsidRDefault="006929BC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Главным источником доходов федерального бюджета являются налоговые доходы (более 9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). Наиболее весомые налоги – налог на добавленную стоимость и акцизы – более 3</w:t>
      </w:r>
      <w:r w:rsidR="004430AE" w:rsidRPr="004430AE">
        <w:rPr>
          <w:color w:val="000000"/>
          <w:sz w:val="28"/>
          <w:szCs w:val="28"/>
        </w:rPr>
        <w:t>0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 xml:space="preserve"> всех доходов бюджета, налог на прибыль составляет лишь </w:t>
      </w:r>
      <w:r w:rsidR="004430AE" w:rsidRPr="004430AE">
        <w:rPr>
          <w:color w:val="000000"/>
          <w:sz w:val="28"/>
          <w:szCs w:val="28"/>
        </w:rPr>
        <w:t>7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, налоги на внешнюю торговлю и внешнеэкономические операции – 2</w:t>
      </w:r>
      <w:r w:rsidR="004430AE" w:rsidRPr="004430AE">
        <w:rPr>
          <w:color w:val="000000"/>
          <w:sz w:val="28"/>
          <w:szCs w:val="28"/>
        </w:rPr>
        <w:t>5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, в их числе главное место занимают импортные пошлины.</w:t>
      </w:r>
    </w:p>
    <w:p w:rsidR="006929BC" w:rsidRPr="004430AE" w:rsidRDefault="00265090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Вторую группу составляют неналоговые доходы – </w:t>
      </w:r>
      <w:r w:rsidR="004430AE" w:rsidRPr="004430AE">
        <w:rPr>
          <w:color w:val="000000"/>
          <w:sz w:val="28"/>
          <w:szCs w:val="28"/>
        </w:rPr>
        <w:t>6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. В их числе: доходы от государственной собственности, продажи принадлежащего государству имущества, реализации государственных запасов, внешнеэкономической деятельности.</w:t>
      </w:r>
    </w:p>
    <w:p w:rsidR="00265090" w:rsidRPr="004430AE" w:rsidRDefault="00265090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>Поступления от целевых бюджетных фондов – 0,</w:t>
      </w:r>
      <w:r w:rsidR="004430AE" w:rsidRPr="004430AE">
        <w:rPr>
          <w:color w:val="000000"/>
          <w:sz w:val="28"/>
          <w:szCs w:val="28"/>
        </w:rPr>
        <w:t>5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 xml:space="preserve"> (Федеральный дорожный фонд, Федеральный экологический фонд, Фонд развития таможенной системы и др.) и безвозмездные перечисления – </w:t>
      </w:r>
      <w:r w:rsidR="004430AE" w:rsidRPr="004430AE">
        <w:rPr>
          <w:color w:val="000000"/>
          <w:sz w:val="28"/>
          <w:szCs w:val="28"/>
        </w:rPr>
        <w:t>1</w:t>
      </w:r>
      <w:r w:rsidR="00AA2159">
        <w:rPr>
          <w:color w:val="000000"/>
          <w:sz w:val="28"/>
          <w:szCs w:val="28"/>
        </w:rPr>
        <w:t>%</w:t>
      </w:r>
      <w:r w:rsidRPr="004430AE">
        <w:rPr>
          <w:color w:val="000000"/>
          <w:sz w:val="28"/>
          <w:szCs w:val="28"/>
        </w:rPr>
        <w:t>, как видим, занимают небольшое место в доходах федерального бюджета.</w:t>
      </w:r>
    </w:p>
    <w:p w:rsidR="00265090" w:rsidRPr="004430AE" w:rsidRDefault="00265090" w:rsidP="004430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0AE">
        <w:rPr>
          <w:color w:val="000000"/>
          <w:sz w:val="28"/>
          <w:szCs w:val="28"/>
        </w:rPr>
        <w:t xml:space="preserve">Кроме перечисленных выше налоговых и неналоговых доходов для покрытия бюджетного дефицита субъектов РФ используются внутренние и внешние заимствования. В числе заимствований на внутреннем финансовом рынке следует отметить привлечение средств по государственным краткосрочным облигациям (ГКО), облигациям государственного сберегательного займа (ОГСЗ), облигациям государственных нерыночных займов (ОГНЗ) и др. В </w:t>
      </w:r>
      <w:r w:rsidR="004430AE" w:rsidRPr="004430AE">
        <w:rPr>
          <w:color w:val="000000"/>
          <w:sz w:val="28"/>
          <w:szCs w:val="28"/>
        </w:rPr>
        <w:t>2009</w:t>
      </w:r>
      <w:r w:rsidR="004430AE">
        <w:rPr>
          <w:color w:val="000000"/>
          <w:sz w:val="28"/>
          <w:szCs w:val="28"/>
        </w:rPr>
        <w:t> </w:t>
      </w:r>
      <w:r w:rsidR="004430AE" w:rsidRPr="004430AE">
        <w:rPr>
          <w:color w:val="000000"/>
          <w:sz w:val="28"/>
          <w:szCs w:val="28"/>
        </w:rPr>
        <w:t>г</w:t>
      </w:r>
      <w:r w:rsidRPr="004430AE">
        <w:rPr>
          <w:color w:val="000000"/>
          <w:sz w:val="28"/>
          <w:szCs w:val="28"/>
        </w:rPr>
        <w:t xml:space="preserve">. эти источники поступили в бюджет в сумме 90,1 </w:t>
      </w:r>
      <w:r w:rsidR="003935BB" w:rsidRPr="004430AE">
        <w:rPr>
          <w:color w:val="000000"/>
          <w:sz w:val="28"/>
          <w:szCs w:val="28"/>
        </w:rPr>
        <w:t>млрд.</w:t>
      </w:r>
      <w:r w:rsidRPr="004430AE">
        <w:rPr>
          <w:color w:val="000000"/>
          <w:sz w:val="28"/>
          <w:szCs w:val="28"/>
        </w:rPr>
        <w:t xml:space="preserve"> руб. Внешними заимствованиями являются кредиты международных финансовых организаций, кредиты иностранных государств, иностранных ко</w:t>
      </w:r>
      <w:r w:rsidR="00F94091" w:rsidRPr="004430AE">
        <w:rPr>
          <w:color w:val="000000"/>
          <w:sz w:val="28"/>
          <w:szCs w:val="28"/>
        </w:rPr>
        <w:t xml:space="preserve">ммерческих банков и фирм. В </w:t>
      </w:r>
      <w:r w:rsidR="004430AE" w:rsidRPr="004430AE">
        <w:rPr>
          <w:color w:val="000000"/>
          <w:sz w:val="28"/>
          <w:szCs w:val="28"/>
        </w:rPr>
        <w:t>2009</w:t>
      </w:r>
      <w:r w:rsidR="004430AE">
        <w:rPr>
          <w:color w:val="000000"/>
          <w:sz w:val="28"/>
          <w:szCs w:val="28"/>
        </w:rPr>
        <w:t> </w:t>
      </w:r>
      <w:r w:rsidR="004430AE" w:rsidRPr="004430AE">
        <w:rPr>
          <w:color w:val="000000"/>
          <w:sz w:val="28"/>
          <w:szCs w:val="28"/>
        </w:rPr>
        <w:t>г</w:t>
      </w:r>
      <w:r w:rsidRPr="004430AE">
        <w:rPr>
          <w:color w:val="000000"/>
          <w:sz w:val="28"/>
          <w:szCs w:val="28"/>
        </w:rPr>
        <w:t>. по этим источникам поступило 217,3 млрд</w:t>
      </w:r>
      <w:r w:rsidR="003935BB" w:rsidRPr="004430AE">
        <w:rPr>
          <w:color w:val="000000"/>
          <w:sz w:val="28"/>
          <w:szCs w:val="28"/>
        </w:rPr>
        <w:t>.</w:t>
      </w:r>
      <w:r w:rsidRPr="004430AE">
        <w:rPr>
          <w:color w:val="000000"/>
          <w:sz w:val="28"/>
          <w:szCs w:val="28"/>
        </w:rPr>
        <w:t xml:space="preserve"> руб.</w:t>
      </w:r>
      <w:bookmarkStart w:id="0" w:name="_GoBack"/>
      <w:bookmarkEnd w:id="0"/>
    </w:p>
    <w:sectPr w:rsidR="00265090" w:rsidRPr="004430AE" w:rsidSect="004430AE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D0" w:rsidRDefault="000F71D0">
      <w:r>
        <w:separator/>
      </w:r>
    </w:p>
  </w:endnote>
  <w:endnote w:type="continuationSeparator" w:id="0">
    <w:p w:rsidR="000F71D0" w:rsidRDefault="000F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D0" w:rsidRDefault="000F71D0">
      <w:r>
        <w:separator/>
      </w:r>
    </w:p>
  </w:footnote>
  <w:footnote w:type="continuationSeparator" w:id="0">
    <w:p w:rsidR="000F71D0" w:rsidRDefault="000F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AE" w:rsidRDefault="004430AE" w:rsidP="00E526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0AE" w:rsidRDefault="004430AE" w:rsidP="007225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AE" w:rsidRDefault="004430AE" w:rsidP="00E526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3214">
      <w:rPr>
        <w:rStyle w:val="a5"/>
        <w:noProof/>
      </w:rPr>
      <w:t>13</w:t>
    </w:r>
    <w:r>
      <w:rPr>
        <w:rStyle w:val="a5"/>
      </w:rPr>
      <w:fldChar w:fldCharType="end"/>
    </w:r>
  </w:p>
  <w:p w:rsidR="004430AE" w:rsidRDefault="004430AE" w:rsidP="0072253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4F46"/>
    <w:multiLevelType w:val="hybridMultilevel"/>
    <w:tmpl w:val="EF72A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211A"/>
    <w:multiLevelType w:val="hybridMultilevel"/>
    <w:tmpl w:val="2D6C16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901EE9"/>
    <w:multiLevelType w:val="hybridMultilevel"/>
    <w:tmpl w:val="249E0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B6AE9"/>
    <w:multiLevelType w:val="hybridMultilevel"/>
    <w:tmpl w:val="18AC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84664B"/>
    <w:multiLevelType w:val="hybridMultilevel"/>
    <w:tmpl w:val="C0ECC4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1A4351"/>
    <w:multiLevelType w:val="hybridMultilevel"/>
    <w:tmpl w:val="8D80D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F066F5E"/>
    <w:multiLevelType w:val="hybridMultilevel"/>
    <w:tmpl w:val="66BCA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DD4D87"/>
    <w:multiLevelType w:val="hybridMultilevel"/>
    <w:tmpl w:val="191466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C321A9"/>
    <w:multiLevelType w:val="hybridMultilevel"/>
    <w:tmpl w:val="30E64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C201F"/>
    <w:multiLevelType w:val="hybridMultilevel"/>
    <w:tmpl w:val="1496FE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2B55A6"/>
    <w:multiLevelType w:val="hybridMultilevel"/>
    <w:tmpl w:val="32901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02324"/>
    <w:multiLevelType w:val="hybridMultilevel"/>
    <w:tmpl w:val="C43A7B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A214A3"/>
    <w:multiLevelType w:val="hybridMultilevel"/>
    <w:tmpl w:val="ED0447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F696698"/>
    <w:multiLevelType w:val="hybridMultilevel"/>
    <w:tmpl w:val="38242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01519A"/>
    <w:multiLevelType w:val="hybridMultilevel"/>
    <w:tmpl w:val="73E44C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016BF9"/>
    <w:multiLevelType w:val="hybridMultilevel"/>
    <w:tmpl w:val="DE96E1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A530DC"/>
    <w:multiLevelType w:val="hybridMultilevel"/>
    <w:tmpl w:val="53AC82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4CE7BD9"/>
    <w:multiLevelType w:val="hybridMultilevel"/>
    <w:tmpl w:val="3056C33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663D7239"/>
    <w:multiLevelType w:val="hybridMultilevel"/>
    <w:tmpl w:val="6B66A8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667D1438"/>
    <w:multiLevelType w:val="hybridMultilevel"/>
    <w:tmpl w:val="FD5A02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C9C78EE"/>
    <w:multiLevelType w:val="hybridMultilevel"/>
    <w:tmpl w:val="32F43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4F26FC"/>
    <w:multiLevelType w:val="hybridMultilevel"/>
    <w:tmpl w:val="B35C4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F863CC3"/>
    <w:multiLevelType w:val="hybridMultilevel"/>
    <w:tmpl w:val="B054F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8B4CBA"/>
    <w:multiLevelType w:val="hybridMultilevel"/>
    <w:tmpl w:val="8144B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57119"/>
    <w:multiLevelType w:val="hybridMultilevel"/>
    <w:tmpl w:val="42D8CE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E375629"/>
    <w:multiLevelType w:val="hybridMultilevel"/>
    <w:tmpl w:val="5544883E"/>
    <w:lvl w:ilvl="0" w:tplc="DA6E69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25"/>
  </w:num>
  <w:num w:numId="9">
    <w:abstractNumId w:val="8"/>
  </w:num>
  <w:num w:numId="10">
    <w:abstractNumId w:val="24"/>
  </w:num>
  <w:num w:numId="11">
    <w:abstractNumId w:val="10"/>
  </w:num>
  <w:num w:numId="12">
    <w:abstractNumId w:val="9"/>
  </w:num>
  <w:num w:numId="13">
    <w:abstractNumId w:val="0"/>
  </w:num>
  <w:num w:numId="14">
    <w:abstractNumId w:val="21"/>
  </w:num>
  <w:num w:numId="15">
    <w:abstractNumId w:val="1"/>
  </w:num>
  <w:num w:numId="16">
    <w:abstractNumId w:val="19"/>
  </w:num>
  <w:num w:numId="17">
    <w:abstractNumId w:val="15"/>
  </w:num>
  <w:num w:numId="18">
    <w:abstractNumId w:val="14"/>
  </w:num>
  <w:num w:numId="19">
    <w:abstractNumId w:val="2"/>
  </w:num>
  <w:num w:numId="20">
    <w:abstractNumId w:val="23"/>
  </w:num>
  <w:num w:numId="21">
    <w:abstractNumId w:val="4"/>
  </w:num>
  <w:num w:numId="22">
    <w:abstractNumId w:val="22"/>
  </w:num>
  <w:num w:numId="23">
    <w:abstractNumId w:val="13"/>
  </w:num>
  <w:num w:numId="24">
    <w:abstractNumId w:val="18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FA6"/>
    <w:rsid w:val="00000B20"/>
    <w:rsid w:val="00003214"/>
    <w:rsid w:val="00026091"/>
    <w:rsid w:val="00040AFD"/>
    <w:rsid w:val="000919B6"/>
    <w:rsid w:val="000A063E"/>
    <w:rsid w:val="000F70C3"/>
    <w:rsid w:val="000F71D0"/>
    <w:rsid w:val="00110EFA"/>
    <w:rsid w:val="001149C1"/>
    <w:rsid w:val="00124CCE"/>
    <w:rsid w:val="001A47B3"/>
    <w:rsid w:val="001B7A59"/>
    <w:rsid w:val="001E7EBA"/>
    <w:rsid w:val="001F4402"/>
    <w:rsid w:val="001F73C5"/>
    <w:rsid w:val="002014BA"/>
    <w:rsid w:val="0021318D"/>
    <w:rsid w:val="0022372C"/>
    <w:rsid w:val="0022720B"/>
    <w:rsid w:val="0022785F"/>
    <w:rsid w:val="002479A0"/>
    <w:rsid w:val="00265090"/>
    <w:rsid w:val="0029566C"/>
    <w:rsid w:val="002B6426"/>
    <w:rsid w:val="002C0EA9"/>
    <w:rsid w:val="00382179"/>
    <w:rsid w:val="00391564"/>
    <w:rsid w:val="003935BB"/>
    <w:rsid w:val="003B72D7"/>
    <w:rsid w:val="003D175F"/>
    <w:rsid w:val="003F24EE"/>
    <w:rsid w:val="003F4BB6"/>
    <w:rsid w:val="004430AE"/>
    <w:rsid w:val="00447387"/>
    <w:rsid w:val="004726F9"/>
    <w:rsid w:val="00477F0E"/>
    <w:rsid w:val="004B6C71"/>
    <w:rsid w:val="004F5182"/>
    <w:rsid w:val="005308FB"/>
    <w:rsid w:val="0058283C"/>
    <w:rsid w:val="005B17E0"/>
    <w:rsid w:val="005C4A69"/>
    <w:rsid w:val="0060179E"/>
    <w:rsid w:val="00651F00"/>
    <w:rsid w:val="00670C86"/>
    <w:rsid w:val="00677FA6"/>
    <w:rsid w:val="006929BC"/>
    <w:rsid w:val="006933E5"/>
    <w:rsid w:val="006A4053"/>
    <w:rsid w:val="006A58CF"/>
    <w:rsid w:val="006B1AB6"/>
    <w:rsid w:val="0072253E"/>
    <w:rsid w:val="00797B4D"/>
    <w:rsid w:val="00845155"/>
    <w:rsid w:val="008702EA"/>
    <w:rsid w:val="00873DB9"/>
    <w:rsid w:val="00880539"/>
    <w:rsid w:val="008924A7"/>
    <w:rsid w:val="008B3780"/>
    <w:rsid w:val="008B5C30"/>
    <w:rsid w:val="00901317"/>
    <w:rsid w:val="009039AC"/>
    <w:rsid w:val="00926F2E"/>
    <w:rsid w:val="009350FC"/>
    <w:rsid w:val="00942AA8"/>
    <w:rsid w:val="009A7CA8"/>
    <w:rsid w:val="00A069BB"/>
    <w:rsid w:val="00A71F22"/>
    <w:rsid w:val="00A81AC7"/>
    <w:rsid w:val="00A944FA"/>
    <w:rsid w:val="00AA2159"/>
    <w:rsid w:val="00AB3688"/>
    <w:rsid w:val="00AB7ED4"/>
    <w:rsid w:val="00AD6FA0"/>
    <w:rsid w:val="00AF4FD1"/>
    <w:rsid w:val="00AF71B7"/>
    <w:rsid w:val="00B82156"/>
    <w:rsid w:val="00BD29CC"/>
    <w:rsid w:val="00BE14B6"/>
    <w:rsid w:val="00C20463"/>
    <w:rsid w:val="00C366E3"/>
    <w:rsid w:val="00C458FA"/>
    <w:rsid w:val="00C50E54"/>
    <w:rsid w:val="00C530B3"/>
    <w:rsid w:val="00C71DC5"/>
    <w:rsid w:val="00CB05EF"/>
    <w:rsid w:val="00CB3AF1"/>
    <w:rsid w:val="00D209B3"/>
    <w:rsid w:val="00D40BF4"/>
    <w:rsid w:val="00D419A2"/>
    <w:rsid w:val="00D502F3"/>
    <w:rsid w:val="00D67573"/>
    <w:rsid w:val="00DC2E01"/>
    <w:rsid w:val="00DC3796"/>
    <w:rsid w:val="00DC75F5"/>
    <w:rsid w:val="00E0255E"/>
    <w:rsid w:val="00E526FE"/>
    <w:rsid w:val="00E93E4B"/>
    <w:rsid w:val="00EE3562"/>
    <w:rsid w:val="00F03E1F"/>
    <w:rsid w:val="00F312BB"/>
    <w:rsid w:val="00F32264"/>
    <w:rsid w:val="00F670DF"/>
    <w:rsid w:val="00F75E51"/>
    <w:rsid w:val="00F9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265ACF-BF8A-4996-B6E2-DD76722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5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2253E"/>
    <w:rPr>
      <w:rFonts w:cs="Times New Roman"/>
    </w:rPr>
  </w:style>
  <w:style w:type="table" w:styleId="a6">
    <w:name w:val="Table Grid"/>
    <w:basedOn w:val="a1"/>
    <w:uiPriority w:val="99"/>
    <w:rsid w:val="00797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4430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2014-04-22T22:46:00Z</dcterms:created>
  <dcterms:modified xsi:type="dcterms:W3CDTF">2014-04-22T22:46:00Z</dcterms:modified>
</cp:coreProperties>
</file>