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НОВОСИБИРСКИЙ ГОСУДАРСТВЕННЫЙ ТЕХНИЧЕСКИЙ УНИВЕРСИТЕТ</w:t>
      </w: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b/>
          <w:color w:val="000000"/>
          <w:sz w:val="28"/>
          <w:szCs w:val="28"/>
        </w:rPr>
        <w:t>КОНТРОЛЬНАЯ</w:t>
      </w:r>
      <w:r w:rsidR="00AE0FA7" w:rsidRPr="00601D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b/>
          <w:color w:val="000000"/>
          <w:sz w:val="28"/>
          <w:szCs w:val="28"/>
        </w:rPr>
        <w:t>РАБОТА</w:t>
      </w:r>
    </w:p>
    <w:p w:rsidR="00AE0FA7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b/>
          <w:color w:val="000000"/>
          <w:sz w:val="28"/>
          <w:szCs w:val="28"/>
        </w:rPr>
        <w:t>По курсу: «</w:t>
      </w:r>
      <w:r w:rsidR="00AE0FA7" w:rsidRPr="00601D4C">
        <w:rPr>
          <w:rFonts w:ascii="Times New Roman" w:hAnsi="Times New Roman"/>
          <w:b/>
          <w:color w:val="000000"/>
          <w:sz w:val="28"/>
          <w:szCs w:val="28"/>
        </w:rPr>
        <w:t>Делопроизводство»</w:t>
      </w:r>
    </w:p>
    <w:p w:rsidR="008516E0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1765C9" w:rsidRPr="00601D4C">
        <w:rPr>
          <w:rFonts w:ascii="Times New Roman" w:hAnsi="Times New Roman"/>
          <w:b/>
          <w:color w:val="000000"/>
          <w:sz w:val="28"/>
          <w:szCs w:val="28"/>
        </w:rPr>
        <w:t>Документационное обеспечение управленческой деятельности</w:t>
      </w: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4F63" w:rsidRPr="00601D4C" w:rsidRDefault="00974F63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4F63" w:rsidRPr="00601D4C" w:rsidRDefault="00974F63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4F63" w:rsidRPr="00601D4C" w:rsidRDefault="00974F63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0FA7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0FA7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65C9" w:rsidRPr="00601D4C" w:rsidRDefault="001765C9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65C9" w:rsidRPr="00601D4C" w:rsidRDefault="001765C9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65C9" w:rsidRPr="00601D4C" w:rsidRDefault="001765C9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16E0" w:rsidRPr="00601D4C" w:rsidRDefault="008516E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Новосибирск, 2010</w:t>
      </w:r>
    </w:p>
    <w:p w:rsidR="0065211D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br w:type="page"/>
      </w:r>
      <w:r w:rsidR="0065211D" w:rsidRPr="00601D4C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11D" w:rsidRPr="00601D4C" w:rsidRDefault="00AE0FA7" w:rsidP="00AE0FA7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65211D" w:rsidRPr="00601D4C" w:rsidRDefault="0065211D" w:rsidP="00AE0FA7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1.</w:t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Нормативно-методическая база документационного обеспечения управления (ДОУ) её состав, основные государст</w:t>
      </w:r>
      <w:r w:rsidR="009522CE" w:rsidRPr="00601D4C">
        <w:rPr>
          <w:rFonts w:ascii="Times New Roman" w:hAnsi="Times New Roman"/>
          <w:color w:val="000000"/>
          <w:sz w:val="28"/>
          <w:szCs w:val="28"/>
        </w:rPr>
        <w:t xml:space="preserve">венные составы на документацию, </w:t>
      </w:r>
      <w:r w:rsidRPr="00601D4C">
        <w:rPr>
          <w:rFonts w:ascii="Times New Roman" w:hAnsi="Times New Roman"/>
          <w:color w:val="000000"/>
          <w:sz w:val="28"/>
          <w:szCs w:val="28"/>
        </w:rPr>
        <w:t>общероссийские классификаторы технико-экономической и социальной информации</w:t>
      </w:r>
    </w:p>
    <w:p w:rsidR="0065211D" w:rsidRPr="00601D4C" w:rsidRDefault="0065211D" w:rsidP="00AE0FA7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2.</w:t>
      </w:r>
      <w:r w:rsidRPr="00601D4C">
        <w:rPr>
          <w:rFonts w:ascii="Times New Roman" w:hAnsi="Times New Roman"/>
          <w:color w:val="000000"/>
          <w:sz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Хранение документов в электронной форме. Систематизация документов. Обеспечение сохранности документов в электронной форме. Архивное хранение</w:t>
      </w:r>
    </w:p>
    <w:p w:rsidR="0065211D" w:rsidRPr="00601D4C" w:rsidRDefault="0065211D" w:rsidP="00AE0FA7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3.</w:t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Практическое задание</w:t>
      </w:r>
    </w:p>
    <w:p w:rsidR="0065211D" w:rsidRPr="00601D4C" w:rsidRDefault="0065211D" w:rsidP="00AE0FA7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11D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br w:type="page"/>
      </w:r>
      <w:r w:rsidRPr="00601D4C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AE0FA7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Делопроизводство или документационное обеспечение управления - это отрасль деятельности, обеспечивающая документирование и организацию работы с официальными документами.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Документирование - это запись информации на различных носителях по установленным правилам. Результатом документирования является документ - зафиксированная на материальном носителе информация с реквизитами, позволяющими ее идентифицировать. Реквизит - обязательный элемент оформления официального документа.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первой части контрольной работы рассмотрена</w:t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нами нормативно методическая база документационного обеспечения управления, а так же основные государственные стандарты на документацию и общероссийские классификаторы технико-экономической</w:t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и социальной информации.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Во второй</w:t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части нашей контрольной работы был рассмотрен вопрос, связанный с хранением документов в бумажном и электронном виде, архивное хранение.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Третья часть контрольной работы представлена в виде примеров протокола, акта, докладной записки, приказе о приеме на работу, заявление о приеме на работу.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 xml:space="preserve">Контрольная работа состоит из трех частей, реферата, титульного листа, списка литературы </w:t>
      </w:r>
      <w:r w:rsidR="001765C9" w:rsidRPr="00601D4C">
        <w:rPr>
          <w:rFonts w:ascii="Times New Roman" w:hAnsi="Times New Roman"/>
          <w:color w:val="000000"/>
          <w:sz w:val="28"/>
          <w:szCs w:val="28"/>
        </w:rPr>
        <w:t>и в общей сложности составляет 21 страницы</w:t>
      </w:r>
      <w:r w:rsidRPr="00601D4C">
        <w:rPr>
          <w:rFonts w:ascii="Times New Roman" w:hAnsi="Times New Roman"/>
          <w:color w:val="000000"/>
          <w:sz w:val="28"/>
          <w:szCs w:val="28"/>
        </w:rPr>
        <w:t>.</w:t>
      </w:r>
    </w:p>
    <w:p w:rsidR="0065211D" w:rsidRPr="00601D4C" w:rsidRDefault="0065211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654F" w:rsidRPr="00601D4C" w:rsidRDefault="00AE0FA7" w:rsidP="00AE0FA7">
      <w:pPr>
        <w:numPr>
          <w:ilvl w:val="0"/>
          <w:numId w:val="14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br w:type="page"/>
      </w:r>
      <w:r w:rsidR="0048654F" w:rsidRPr="00601D4C">
        <w:rPr>
          <w:rFonts w:ascii="Times New Roman" w:hAnsi="Times New Roman"/>
          <w:b/>
          <w:color w:val="000000"/>
          <w:sz w:val="28"/>
          <w:szCs w:val="28"/>
        </w:rPr>
        <w:t>Нормативно-методическая база документационного обеспечения управления (ДОУ) её состав, основные государственные составы на документацию, общероссийские классификаторы технико-эконом</w:t>
      </w:r>
      <w:r w:rsidRPr="00601D4C">
        <w:rPr>
          <w:rFonts w:ascii="Times New Roman" w:hAnsi="Times New Roman"/>
          <w:b/>
          <w:color w:val="000000"/>
          <w:sz w:val="28"/>
          <w:szCs w:val="28"/>
        </w:rPr>
        <w:t>ической и социальной информации</w:t>
      </w:r>
    </w:p>
    <w:p w:rsidR="0048654F" w:rsidRPr="00601D4C" w:rsidRDefault="0048654F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0FA7" w:rsidRPr="00601D4C" w:rsidRDefault="0091292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Российской Федерации, если оценивать сложившуюся за</w:t>
      </w:r>
      <w:r w:rsidR="0048654F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прошедший период российскую государственную практику делопроизводства, отсутствует единый орган, несущий всестороннюю юридическую ответственность за создаваемую и используемую обществом документацию.</w:t>
      </w:r>
    </w:p>
    <w:p w:rsidR="00C8344F" w:rsidRPr="00601D4C" w:rsidRDefault="0091292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Следовательно, нет единого подхода к вопросам делопроизводства. В некоторых случаях вопросы работы с документами регламентируются высшими органами государственной власти и управления. Но главное влияние на регламентацию делопроизводства оказывают министерства и ведомства, в частности, наибольшая роль отводится Государственной архивной службе России.</w:t>
      </w:r>
    </w:p>
    <w:p w:rsidR="0091292E" w:rsidRPr="00601D4C" w:rsidRDefault="0091292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Государственная архивная служба России (Росархив) и ее органы занимаются сбором и хранением документов, отражающих материальную и духовную жизнь ее народов, имеющих историческое, научное, социальное, экономическое или культурное значение. Они создают «память» общества, хранят информацию о жизни страны.</w:t>
      </w:r>
    </w:p>
    <w:p w:rsidR="0091292E" w:rsidRPr="00601D4C" w:rsidRDefault="0091292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Кроме того, Росархив как центральный орган федеральной исполнительной власти несет ответственность за организацию и рационализацию делопроизводства в стране. Он разрабатывает нормативы и рекомендации по организации делопроизводства.</w:t>
      </w:r>
    </w:p>
    <w:p w:rsidR="0091292E" w:rsidRPr="00601D4C" w:rsidRDefault="0091292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Нормативно-методическая база делопроизводства — это совокупность законов, нормативных правовых актов и методических документов, регламентирующих технологию создания,</w:t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обработки, хранения и использования документов в текущей деятельности учреждения, а также регламентирующих работу службы делопроизводства — ее структуру, функции, штаты, техническое обеспечение и некоторые другие аспекты.</w:t>
      </w:r>
    </w:p>
    <w:p w:rsidR="0091292E" w:rsidRPr="00601D4C" w:rsidRDefault="0091292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Нормативно-методическая база делопроизводства включает в себя: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законодательные акты Российской Федерации в сфере информации и документации;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указы и распоряжения Президента Российской Федерации, постановления и распоряжения Правительства Российской Федерации, регламентирующие вопросы документационного обеспечения на федеральном уровне;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правовые акты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правовые акты органов представительной и исполнительной власти субъектов Российской Федерации и их территориальных образований, регламентирующие вопросы делопроизводства;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правовые акты нормативного и инструктивного характера,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методические документы по делопроизводству учреждений,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организаций и предприятий;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государственные стандарты на документацию;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унифицированные системы документации;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общероссийские классификаторы технико-экономической и социальной информации;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Государственную систему документационного обеспечения управления. Основные требования к документам и службам документационного обеспечения (ГСДОУ);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нормативные документы по организации управленческого труда и охране труда;</w:t>
      </w:r>
    </w:p>
    <w:p w:rsidR="0091292E" w:rsidRPr="00601D4C" w:rsidRDefault="0091292E" w:rsidP="00AE0FA7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нормативные документы по организации архивного хранения документов.</w:t>
      </w:r>
    </w:p>
    <w:p w:rsidR="00C72565" w:rsidRPr="00601D4C" w:rsidRDefault="00C72565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 нормативным документам по стандартизации, действующим на территории нашей страны, относятся: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государственные стандарты Российской Федерации (ГОСТ);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применяемые в установленном порядке международные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(региональные) стандарты;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правила, нормы и рекомендации по стандартизации;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общероссийские классификаторы технико-экономической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и социальной информации;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стандарты отраслей;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стандарты предприятий;</w:t>
      </w:r>
    </w:p>
    <w:p w:rsidR="00C72565" w:rsidRPr="00601D4C" w:rsidRDefault="00C72565" w:rsidP="00AE0FA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стандарты научно-технических, инженерных обществ и других общественных объединений.</w:t>
      </w:r>
    </w:p>
    <w:p w:rsidR="00C72565" w:rsidRPr="00601D4C" w:rsidRDefault="00C72565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Все государственные стандарты, действующие на территории нашей страны, объединены в Единую государственную систему стандартизации — иерархически организованную систему классификации и кодирования самих государственных стандартов.</w:t>
      </w:r>
    </w:p>
    <w:p w:rsidR="00C72565" w:rsidRPr="00601D4C" w:rsidRDefault="00C72565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Самостоятельный комплекс составляют стандарты на унифицированные системы документации и Единую систему классификации и кодирования технико-экономической информации:</w:t>
      </w:r>
    </w:p>
    <w:p w:rsidR="00C72565" w:rsidRPr="00601D4C" w:rsidRDefault="00C72565" w:rsidP="00AE0FA7">
      <w:pPr>
        <w:pStyle w:val="a3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 50-733-93. Основные положения Единой системы классификации и кодирования технико-экономической информации;</w:t>
      </w:r>
    </w:p>
    <w:p w:rsidR="00C72565" w:rsidRPr="00601D4C" w:rsidRDefault="00C72565" w:rsidP="00AE0FA7">
      <w:pPr>
        <w:pStyle w:val="a3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ГОСТ с требованиями по оформлению документов. Установил максимальный набор реквизитов, используемых для оформления любого управленческого документа, определил правила их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записи и расположение на листе.</w:t>
      </w:r>
    </w:p>
    <w:p w:rsidR="00C72565" w:rsidRPr="00601D4C" w:rsidRDefault="00C72565" w:rsidP="00AE0FA7">
      <w:pPr>
        <w:pStyle w:val="a3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ГОСТ 6.10.5-87. Унифицированные системы документации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(УСД). Требования к построению формуляра-образца. Установлены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 xml:space="preserve">форматы бумаги от 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>А3</w:t>
      </w:r>
      <w:r w:rsidRPr="00601D4C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>А6</w:t>
      </w:r>
      <w:r w:rsidRPr="00601D4C">
        <w:rPr>
          <w:rFonts w:ascii="Times New Roman" w:hAnsi="Times New Roman"/>
          <w:color w:val="000000"/>
          <w:sz w:val="28"/>
          <w:szCs w:val="28"/>
        </w:rPr>
        <w:t xml:space="preserve"> с альбомным и книжным расположением текста, служебные поля — левое — не менее 20 мм,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нижнее и правое — не менее 10 мм. Размеры букв — на пишущей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машинке — чуть меньше 14 размера шрифта Times New Roman.</w:t>
      </w:r>
    </w:p>
    <w:p w:rsidR="00C72565" w:rsidRPr="00601D4C" w:rsidRDefault="00C72565" w:rsidP="00AE0FA7">
      <w:pPr>
        <w:pStyle w:val="a3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ГОСТ 6.10.4-84. УСД. Придание юридической силы документам на машинном носителе и машинограмме, создаваемые средствами вычислительной техники.</w:t>
      </w:r>
    </w:p>
    <w:p w:rsidR="00C72565" w:rsidRPr="00601D4C" w:rsidRDefault="00C72565" w:rsidP="00AE0FA7">
      <w:pPr>
        <w:pStyle w:val="a3"/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ГОСТ Р 511141-98 (1). Делопроизводство и архивное дело.</w:t>
      </w:r>
      <w:r w:rsidR="005C3790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Термины и определения.</w:t>
      </w:r>
    </w:p>
    <w:p w:rsidR="00C72565" w:rsidRPr="00601D4C" w:rsidRDefault="00C72565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И еще ряд ГОСТов, перечень которых содержится в ГСДОУ.</w:t>
      </w:r>
    </w:p>
    <w:p w:rsidR="005850DE" w:rsidRPr="00601D4C" w:rsidRDefault="005850D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Важными средствами информационного обеспечения (прежде всего в таких областях, как экономика, статистика, банковское дело, таможенное дело, внешнеэкономическая деятельность) являются классификаторы технико-экономической и социальной информации. Они обеспечивают интегрированную обработку данных в автоматизированных информационных системах.</w:t>
      </w:r>
    </w:p>
    <w:p w:rsidR="005850DE" w:rsidRPr="00601D4C" w:rsidRDefault="005850D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Классификаторы технико-экономической и социальной информации — нормативные документы, содержащие систематизированный свод наименований объектов, представленных как классификационные группировки, и присвоенные им коды. Классификации и кодированию подлежат социальные и экономические объекты и их свойства, информация о которых используется в деятельности органов власти и управления и содержится в унифицированных формах документов.</w:t>
      </w:r>
    </w:p>
    <w:p w:rsidR="005850DE" w:rsidRPr="00601D4C" w:rsidRDefault="005850D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настоящее время разработано и действует 37 общероссийских и продолжающих действовать «общесоюзных» классификаторов.</w:t>
      </w:r>
    </w:p>
    <w:p w:rsidR="005850DE" w:rsidRPr="00601D4C" w:rsidRDefault="005850DE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зависимости от области применения классификаторы подразделяются:</w:t>
      </w:r>
    </w:p>
    <w:p w:rsidR="005850DE" w:rsidRPr="00601D4C" w:rsidRDefault="005850DE" w:rsidP="00AE0FA7">
      <w:pPr>
        <w:numPr>
          <w:ilvl w:val="1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на общероссийские;</w:t>
      </w:r>
    </w:p>
    <w:p w:rsidR="005850DE" w:rsidRPr="00601D4C" w:rsidRDefault="005850DE" w:rsidP="00AE0FA7">
      <w:pPr>
        <w:numPr>
          <w:ilvl w:val="1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отраслевые;</w:t>
      </w:r>
    </w:p>
    <w:p w:rsidR="005C3790" w:rsidRPr="00601D4C" w:rsidRDefault="005850DE" w:rsidP="00AE0FA7">
      <w:pPr>
        <w:numPr>
          <w:ilvl w:val="1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классификаторы предприятий.</w:t>
      </w:r>
    </w:p>
    <w:p w:rsidR="005729DF" w:rsidRPr="00601D4C" w:rsidRDefault="005729DF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Общероссийский классификатор предприятий и организаций (ОКПО) является составной частью Единой системы классификации и кодирования технико-экономической и социальной информации (ЕСКК) Российской Федерации, разработан взамен</w:t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аналогичного Общесоюзного классификатора с полным сохранением своего функционального назначения.</w:t>
      </w:r>
    </w:p>
    <w:p w:rsidR="005729DF" w:rsidRPr="00601D4C" w:rsidRDefault="005729DF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ОКПО играет важную роль при ведении Единого государственного регистра предприятий и организаций всех форм собственности и хозяйствования (ЕГРПО).</w:t>
      </w:r>
    </w:p>
    <w:p w:rsidR="005729DF" w:rsidRPr="00601D4C" w:rsidRDefault="005729DF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Субъектами ЕГРПО являются юридические лица, установленные Гражданским кодексом Российской Федерации, а также филиалы, представительства, отделения и другие обособленные подразделения предприятий и организаций.</w:t>
      </w:r>
    </w:p>
    <w:p w:rsidR="005850DE" w:rsidRPr="00601D4C" w:rsidRDefault="005729DF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Каждый субъект ЕГРПО идентифицируется уникальным на территории России 8-разрядным идентификационным кодом ОКПО.</w:t>
      </w:r>
    </w:p>
    <w:p w:rsidR="00F64CAC" w:rsidRPr="00601D4C" w:rsidRDefault="00F64CA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ab/>
        <w:t>В делопроизводственной работе при проектировании бланков организационно-распорядительных документов целесообразно исходить из реальных «информационных условий»; код проставляется на бланках только при наличии его практического использования.</w:t>
      </w:r>
    </w:p>
    <w:p w:rsidR="00F64CAC" w:rsidRPr="00601D4C" w:rsidRDefault="00F64CA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других унифицированных системах документации, например банковской, финансовой, отчетно-статистической и др., невозможно себе представить заполненную форму без обязательного кода организации.</w:t>
      </w:r>
    </w:p>
    <w:p w:rsidR="00F64CAC" w:rsidRPr="00601D4C" w:rsidRDefault="00F64CA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Блок идентификации — 7 цифровых знаков плюс контрольное число; закрепляется за объектом на все время его функционирования.</w:t>
      </w:r>
    </w:p>
    <w:p w:rsidR="00F64CAC" w:rsidRPr="00601D4C" w:rsidRDefault="00F64CA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Код организации по ОКОГУ (Общероссийский классификатор органов государственной власти и управления). Объектами классификации в ОКОГУ являются:</w:t>
      </w:r>
    </w:p>
    <w:p w:rsidR="00F64CAC" w:rsidRPr="00601D4C" w:rsidRDefault="00F64CAC" w:rsidP="00AE0FA7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- федеральные органы представительной и судебной власти;</w:t>
      </w:r>
    </w:p>
    <w:p w:rsidR="00F64CAC" w:rsidRPr="00601D4C" w:rsidRDefault="00F64CAC" w:rsidP="00AE0FA7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- органы государственной власти субъектов Российской Федерации;</w:t>
      </w:r>
    </w:p>
    <w:p w:rsidR="00F64CAC" w:rsidRPr="00601D4C" w:rsidRDefault="00F64CAC" w:rsidP="00AE0FA7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- органы местного самоуправления; объединения предприятий и организаций, выполняющие важные экономические функции в народном хозяйстве. Для кодирования федеральных органов государственной власти используется пятиразрядный код.</w:t>
      </w:r>
    </w:p>
    <w:p w:rsidR="00F64CAC" w:rsidRPr="00601D4C" w:rsidRDefault="00F64CA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Общероссийский классификатор управленческой документации (ОКУД). Код формы документа должен указывать на юридическое признание права, на существование данной формы документа. ОКУД содержит информацию об унифицированных системах документации и формах документов, разрешенных к применению в народном хозяйстве.</w:t>
      </w:r>
    </w:p>
    <w:p w:rsidR="0048654F" w:rsidRPr="00601D4C" w:rsidRDefault="0048654F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Нормативные документы по труду и охране труда являются основанием для определения затрат времени на выполнение конкретных работ по делопроизводству, расчета численности работников, объемов выполняемых ими заданий, создания благоприятных условий труда:</w:t>
      </w:r>
    </w:p>
    <w:p w:rsidR="0048654F" w:rsidRPr="00601D4C" w:rsidRDefault="0048654F" w:rsidP="00AE0FA7">
      <w:pPr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Трудовой кодекс.</w:t>
      </w:r>
    </w:p>
    <w:p w:rsidR="0048654F" w:rsidRPr="00601D4C" w:rsidRDefault="0048654F" w:rsidP="00AE0FA7">
      <w:pPr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Нормативы времени на работы по совершенствованию документационного обеспечения управления министерств, ведомств, предприятий и организаций.</w:t>
      </w:r>
    </w:p>
    <w:p w:rsidR="0048654F" w:rsidRPr="00601D4C" w:rsidRDefault="0048654F" w:rsidP="00AE0FA7">
      <w:pPr>
        <w:numPr>
          <w:ilvl w:val="1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Нормы времени на работы по автоматизированной архивной технологии и документационному обеспечению органов управления.</w:t>
      </w:r>
    </w:p>
    <w:p w:rsidR="0048654F" w:rsidRPr="00601D4C" w:rsidRDefault="0048654F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667" w:rsidRPr="00601D4C" w:rsidRDefault="00C87667" w:rsidP="00AE0FA7">
      <w:pPr>
        <w:numPr>
          <w:ilvl w:val="0"/>
          <w:numId w:val="11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b/>
          <w:color w:val="000000"/>
          <w:sz w:val="28"/>
          <w:szCs w:val="28"/>
        </w:rPr>
        <w:t>Хранение документов в электронной форме. Систематизация документов. Обеспечение сохранности документов в элект</w:t>
      </w:r>
      <w:r w:rsidR="00AE0FA7" w:rsidRPr="00601D4C">
        <w:rPr>
          <w:rFonts w:ascii="Times New Roman" w:hAnsi="Times New Roman"/>
          <w:b/>
          <w:color w:val="000000"/>
          <w:sz w:val="28"/>
          <w:szCs w:val="28"/>
        </w:rPr>
        <w:t>ронной форме. Архивное хранение</w:t>
      </w:r>
    </w:p>
    <w:p w:rsidR="00C87667" w:rsidRPr="00601D4C" w:rsidRDefault="00C87667" w:rsidP="00AE0FA7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0FA7" w:rsidRPr="00601D4C" w:rsidRDefault="00F768F2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Документы — носители первичной информации, именно в документах информация фиксируется впервые. Это свойство и позволяет отличать документы от других источников информации — книг, журналов, газет и др., содержащих переработанную, вторичную информацию. Фиксация, отображение информации в документе обеспечивает ее сохранение и накопление, возможность передачи во времени ипространстве, ее многократное использование, возможность обращаться к информации спустя много времени после ее создания.</w:t>
      </w:r>
    </w:p>
    <w:p w:rsidR="00C87667" w:rsidRPr="00601D4C" w:rsidRDefault="00F768F2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Возможность сохранять информацию во времени позволяет различать документы — носители оперативной информации и документы — носители ретроспективной информации. В социальном плане любой официальный документ поли, функционален, то есть одновременно выполняет несколько функций, что и позволяет ему удовлетворять различные человеческие потребности.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Любой документ, создаваемый в обществе, является элементом системы более высокого уровня, он входит в соответствующую систему документации в качестве ее элемента.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Под системой документации понимается совокупность документов, взаимосвязанных по признакам происхождения, назначения, вида, сферы деятельности, единых требований к их оформлению.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Как буквы одного языка составляют алфавит, так и отдельные виды и разновидности документов составляют систему документации. До настоящего времени в документоведении не существует непротиворечивой научной классификации систем документации, видов и разновидностей документов. При необходимости используется эмпирически сложившееся разделение документов на системы документации.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Отнесение документов к той или иной системе начинается с разделения всех документов на официальные и документы личного происхождения.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 последним относятся документы, созданные человеком вне сферы его служебной деятельности или выполнения общественных обязанностей. Это самая немногочисленная с точки зрения видов и разновидностей система документации, она включает личную переписку, воспоминания (мемуары), дневники.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Официальные документы в зависимости от обслуживаемой ими сферы человеческой деятельности подразделяются на управленческие, научные, технические (конструкторские), технологические, производственные и др.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 xml:space="preserve">Управленческие документы составляют ядро учрежденческой документации. Именно они обеспечивают управляемость </w:t>
      </w:r>
      <w:r w:rsidR="00270769" w:rsidRPr="00601D4C">
        <w:rPr>
          <w:rFonts w:ascii="Times New Roman" w:hAnsi="Times New Roman"/>
          <w:color w:val="000000"/>
          <w:sz w:val="28"/>
          <w:szCs w:val="28"/>
        </w:rPr>
        <w:t>объектов,</w:t>
      </w:r>
      <w:r w:rsidRPr="00601D4C">
        <w:rPr>
          <w:rFonts w:ascii="Times New Roman" w:hAnsi="Times New Roman"/>
          <w:color w:val="000000"/>
          <w:sz w:val="28"/>
          <w:szCs w:val="28"/>
        </w:rPr>
        <w:t xml:space="preserve"> как в рамках всего государства, так и в отдельной организации. Управленческие документы и составляют собственно объект</w:t>
      </w:r>
      <w:r w:rsidR="00AE0FA7" w:rsidRPr="00601D4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делопроизводства.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Эти документы представлены комплексом систем, основными из которых являются следующие системы документации:</w:t>
      </w:r>
    </w:p>
    <w:p w:rsidR="00D77FED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организационно-правовая; плановая; распорядительная; информационно-справочная и справочно-аналитическая; отчетная; документация по обеспечению кадрами (по личному составу); финансовая (бухгалтерский учет и отчетность); документация по материально-техническому обеспечению; договорная; документация по документационному и информационному обеспечению деятельности учреждения и другие системы документации, включая и те, которые отражают основную деятельность учреждения, организации или предприятия. Например, на производственном предприятии — это производственная документация, в лечебном учреждении — система медицинской документации, в вузе — система документации по высшему образованию и т. д.</w:t>
      </w:r>
    </w:p>
    <w:p w:rsidR="00F768F2" w:rsidRPr="00601D4C" w:rsidRDefault="00D77FE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Документы, составляющие одну систему документации, связаны единством целевого назначения и в комплексе обеспечивают документирование той или иной управленческой функции или вида деятельности. Так, документы, составляющие систему плановой документации, обеспечивают планирование деятельности учреждения и подведомственной ему системы. Документы, составляющие систему распорядительной документации, обеспечивают регулирование деятельности учреждения и ее координацию с деятельностью взаимосвязанных учреждений и лиц в постоянно меняющихся социально-экономических условиях.</w:t>
      </w:r>
    </w:p>
    <w:p w:rsidR="00270769" w:rsidRPr="00601D4C" w:rsidRDefault="00E31881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Эффективность организации текущего хранения документов в значительной степени предопределяется тем, насколько продумана номенклатура дел предприятия. Номенклатура дел - это систематизированный перечень наименований дел, заводимых в организации, с указанием сроков их хранения. В свою очередь, делом называется совокупность документов или документ, относящийся к одному вопросу или участку деятельности, помещенных в отдельную папку. Такое определение содержится в ГОСТе Р 51141-98 «Делопроизводство и архивное дело. Термины и определения».</w:t>
      </w:r>
    </w:p>
    <w:p w:rsidR="00E31881" w:rsidRPr="00601D4C" w:rsidRDefault="00E31881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Номенклатура дел составляется для обеспечения оптимального распределения документов и формирования дел, и, в конечном счете – для обеспечения эффективного поиска документов в процессе повседневной работы с ними.</w:t>
      </w:r>
    </w:p>
    <w:p w:rsidR="00E31881" w:rsidRPr="00601D4C" w:rsidRDefault="00E31881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Комплекс мероприятий по созданию нормативных условий, соблюдению нормативных режимов и надлежащей организации хранения архивных документов, исключающих их хищение и утрату и обеспечивающих поддержание их в нормальном физическом состоянии, обеспечивает сохранность архивных документов в архиве.</w:t>
      </w:r>
    </w:p>
    <w:p w:rsidR="00E31881" w:rsidRPr="00601D4C" w:rsidRDefault="003D2B82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Архив размещается в специально построенном или приспособленном для хранения архивных документов здании или отдельных помещениях здания, удаленных от опасных в пожарном отношении объектов (нефтехранилища, бензоколонки, автостоянки, гаражи и т.п.) и промышленных объектов, загрязняющих воздух (агрессивные газы, цементная пыль и т.п.). Пригодность месторасположения архива определяется с учетом заключений службы пожарной охраны и санэпидстанции о степени загрязненности воздуха.</w:t>
      </w:r>
    </w:p>
    <w:p w:rsidR="003D2B82" w:rsidRPr="00601D4C" w:rsidRDefault="006E7BE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Предназначенные для хранения архивных документов помещения в приспособленных зданиях должны быть изолированы от остальных помещений здания. Не допускается размещение архивных документов в помещениях здания, занятого службами общественного питания, пищевыми складами, организациями, хранящими пожароопасные и агрессивные вещества или применяющими пожароопасные и химические технологии.</w:t>
      </w:r>
    </w:p>
    <w:p w:rsidR="00E13A5C" w:rsidRPr="00601D4C" w:rsidRDefault="00E13A5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Архивные документы в архивохранилище располагаются в порядке, обеспечивающем их комплексные учет и хранение, а также оперативный поиск.</w:t>
      </w:r>
    </w:p>
    <w:p w:rsidR="00AE0FA7" w:rsidRPr="00601D4C" w:rsidRDefault="00E13A5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Порядок расположения документов в архивохранилище определяется планом (схемой) их размещения.</w:t>
      </w:r>
    </w:p>
    <w:p w:rsidR="00E13A5C" w:rsidRPr="00601D4C" w:rsidRDefault="00E13A5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Все помещения архива, а также стеллажи, сейфы, шкафы и полки нумеруются.</w:t>
      </w:r>
    </w:p>
    <w:p w:rsidR="00E13A5C" w:rsidRPr="00601D4C" w:rsidRDefault="00E13A5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каждом отдельном помещении стеллажи и шкафы нумеруются самостоятельно слева направо от входа. Полки на стеллажах и в шкафах нумеруются сверху вниз слева направо.</w:t>
      </w:r>
    </w:p>
    <w:p w:rsidR="00E13A5C" w:rsidRPr="00601D4C" w:rsidRDefault="00E13A5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целях закрепления места хранения и поиска архивных документов в архивохранилище составляются постеллажные топографические указатели, а при большом количестве фондов пофондовые топографические указатели. Топографические указатели составляются в карточной или листовой форме в необходимом количестве экземпляров.</w:t>
      </w:r>
    </w:p>
    <w:p w:rsidR="00E13A5C" w:rsidRPr="00601D4C" w:rsidRDefault="00E13A5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Каждое первичное средство хранения архивных документов (коробка, папка и т.д.) снабжается ярлыком, на котором указываются название и номер архивного фонда, а также номер описи дел, документов, номера единиц хранения, находящихся в коробке.</w:t>
      </w:r>
    </w:p>
    <w:p w:rsidR="006E7BEC" w:rsidRPr="00601D4C" w:rsidRDefault="00E13A5C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Надписи на ярлыках исполняются типографским способом, тушью или специальными черными водостойкими чернилами. Допускается использование штампов и других аналогичных средств.</w:t>
      </w:r>
    </w:p>
    <w:p w:rsidR="00E63E94" w:rsidRPr="00601D4C" w:rsidRDefault="00E63E94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Обеспечение сохранности архивных документов — одно из главных направлений работы архивистов. От того насколько верно была выбрана стратегия хранения документов, зависят их физическое состояние и возможности использования в самых разнообразных целях.</w:t>
      </w:r>
    </w:p>
    <w:p w:rsidR="00E63E94" w:rsidRPr="00601D4C" w:rsidRDefault="00E63E94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Процедуры по обеспечению сохранности электронных документов условно можно разделить на три вида:</w:t>
      </w:r>
    </w:p>
    <w:p w:rsidR="00AE0FA7" w:rsidRPr="00601D4C" w:rsidRDefault="00E63E94" w:rsidP="00AE0FA7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обеспечение физической сохранности файлов с электронными документами;</w:t>
      </w:r>
    </w:p>
    <w:p w:rsidR="00AE0FA7" w:rsidRPr="00601D4C" w:rsidRDefault="00E63E94" w:rsidP="00AE0FA7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обеспечение условий для считывания информации в долговременной перспективе;</w:t>
      </w:r>
    </w:p>
    <w:p w:rsidR="00AE0FA7" w:rsidRPr="00601D4C" w:rsidRDefault="00E63E94" w:rsidP="00AE0FA7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обеспечение условий для воспроизведения электронных документов в так называемом человекочитаемом виде.</w:t>
      </w:r>
    </w:p>
    <w:p w:rsidR="00E13A5C" w:rsidRPr="00601D4C" w:rsidRDefault="00E63E94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Обеспечение физической сохранности файлов</w:t>
      </w:r>
      <w:r w:rsidR="002F63B9" w:rsidRPr="00601D4C">
        <w:rPr>
          <w:rFonts w:ascii="Times New Roman" w:hAnsi="Times New Roman"/>
          <w:color w:val="000000"/>
          <w:sz w:val="28"/>
          <w:szCs w:val="28"/>
        </w:rPr>
        <w:t xml:space="preserve"> — проблема практически решенная, причем для всех видов хранения. Это решение связано не столько с созданием оптимальных условий хранения носителей с электронной информацией, сколько с физическим размещением электронных документов. Для того, чтобы компьютерные файлы не были утрачены, необходимо их хранить в двух или более экземплярах, размещенных на отдельных электронных носителях (рабочем и резервном носителях). Тогда при утрате одного из носителей можно быстро сделать дубликат файлов с оставшегося.</w:t>
      </w:r>
    </w:p>
    <w:p w:rsidR="00005D0C" w:rsidRPr="00601D4C" w:rsidRDefault="00B4268A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Повсеместная практика хранения электронных документов показывает, что их рабочие экземпляры, как правило, размещаются на винчестере или сервере организации, а резервные копии (экземпляры) могут создаваться на резервном сервере или RAID-массиве, стримерных (магнитных) лентах, магнитооптических и оптических дисках (CD-RW, DVD-RW). Очень немногие владельцы электронных информационных ресурсов выделяют из них архивную часть и хранят ее исключительно на внешних носителях. Это естественно: темпы роста объемов хранимых ресурсов отстают от темпов снижения цен на жесткие диски, что позволяет организациям с большим запасом наращивать свой серверный потенциал.</w:t>
      </w:r>
    </w:p>
    <w:p w:rsidR="007846B9" w:rsidRPr="00601D4C" w:rsidRDefault="007846B9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Для хранения электронных документов в пределах 5 лет вполне надежны любые современные носители информации (в том числе, магнитные дискеты). Главное обращать внимание на репутацию фирмы-изготовителя и страну-производителя, что в итоге ориентирует на стоимость носителя, а также соблюдать минимальные требования к режимам их хранения. Как с любым товаром, здесь действует правило: дешевое хорошим не бывает. По этой же причине при организации долговременногохранения электронных документов следует, например, выбирать оптические диски («болванки»), розничная цена которых будет не ниже 22 — 25 рублей.</w:t>
      </w:r>
    </w:p>
    <w:p w:rsidR="007846B9" w:rsidRPr="00601D4C" w:rsidRDefault="007846B9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Оптические компакт-диски (CD) непритязательны в хранении и вполне надежны в течение 10 — 15 лет. Большего и не требуется. По истечении этого срока неизбежно придется или переписывать файлы на другой тип носителя (т.к. невозможно будет считать информацию с CD), или конвертировать электронные документы в другие форматы и также переписывать на современные и емкие носители.</w:t>
      </w:r>
    </w:p>
    <w:p w:rsidR="00B4268A" w:rsidRPr="00601D4C" w:rsidRDefault="007846B9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Оптические диски считаются самыми долговечными носителями. Некоторые производители определяют срок хранения своей продукции чуть ли не в 200 лет. Насколько это обосновано, может показать лишь практика, а она крайне противоречива. С одной стороны, есть свидетельства успешного использования записей на CD в течение 10 — 15 лет, с другой стороны, регулярно появляются сообщения об отказах считывания информации с этих дисков. При этом в последние годы особенно много нареканий поступало на доступ к файлам, записанным на CD-R1. Аналитики пока затрудняются дать исчерпывающее объяснение возможных причин: являются ли сбои в чтении файлов следствием ущербности технологии CD-R или каких-то других факторов (нарушения технологии при изготовлении «болванок», нарушения условий и режима хранения, технологической несовместимости устройств записи и считывания информации).</w:t>
      </w:r>
    </w:p>
    <w:p w:rsidR="007846B9" w:rsidRPr="00601D4C" w:rsidRDefault="00884972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Очень важно соблюдение температурно-влажностного режима хранения электронных носителей. Общие рекомендации таковы: срок сохранения носителем своих качеств тем больше, чем ниже температура и относительная влажность, при которой он постоянно хранится.</w:t>
      </w:r>
    </w:p>
    <w:p w:rsidR="00884972" w:rsidRPr="00601D4C" w:rsidRDefault="00884972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При выборе режимов хранения электронных носителей следует учитывать множество факторов и соотносить интенсивность использования носителей, затраты на поддержание режимов хранения (которые могут оказаться весьма существенными) с затратами на регулярное копирование документов на «свежие» носители.</w:t>
      </w:r>
    </w:p>
    <w:p w:rsidR="002E7A4B" w:rsidRPr="00601D4C" w:rsidRDefault="002E7A4B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анализ природы электронных документов позволяет определить несколько условий, выполнение которых обеспечивает их сохранность и возможности использования на протяжении десятков лет:</w:t>
      </w:r>
    </w:p>
    <w:p w:rsidR="00AE0FA7" w:rsidRPr="00601D4C" w:rsidRDefault="002E7A4B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архив должны приниматься и храниться «информационные объекты» (файлы), включающие, главным образом, содержательную и контекстную информацию (данные). Прием на хранение информационных ресурсов в комплекте с исполняемыми программами (оболочками прикладных информационных систем) со временем может вызвать правовые и технологические проблемы их использования. Прием компьютерных программ необходим в исключительных случаях, когда без этого невозможно воспроизведение принимаемых на хранение электронных документов.</w:t>
      </w:r>
    </w:p>
    <w:p w:rsidR="00AE0FA7" w:rsidRPr="00601D4C" w:rsidRDefault="002E7A4B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краткосрочной перспективе (5–10 лет) сохранность документов обеспечивается созданием резервного и рабочего экземпляров электронных документов на отдельных носителях.</w:t>
      </w:r>
    </w:p>
    <w:p w:rsidR="00AE0FA7" w:rsidRPr="00601D4C" w:rsidRDefault="002E7A4B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В долговременной перспективе (более 10 лет) необходимо проведение миграции документов в так называемые программно независимые форматы (страховые форматы), причем таким образом, чтобы в дальнейшем полученное поколение документов можно было признать подлинниками.</w:t>
      </w:r>
    </w:p>
    <w:p w:rsidR="00AE0FA7" w:rsidRPr="00601D4C" w:rsidRDefault="002E7A4B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Электронные документы в страховых форматах могут оказаться очень неудобными в использовании и могут значительно замедлять время доступа пользователей к архивной информации. Оперативность доступа к архивным электронным документам может обеспечиваться тем, что они будут приниматься, храниться и/или своевременно переводиться в форматы текущей информационной системы организации/архива — пользовательские форматы. Процедура миграции в пользовательские форматы также должна быть ориентирована на возможное признание полученных документов подлинниками. Эта мера необходима в связи с тем, что заранее трудно определить, какие из форматов (страховые, пользовательские или те, в которых документы приняты на хранение) могут стать основой для создания миграционных страховых копий последующих поколений.</w:t>
      </w:r>
    </w:p>
    <w:p w:rsidR="002E7A4B" w:rsidRPr="00601D4C" w:rsidRDefault="002E7A4B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При обеспечении сохранности электронных документов большое внимание следует также уделять вопросам информационной безопасности: обеспечению их аутентичности, защите от вредоносных компьютерных программ (вирусов) и от несанкционированного доступа.</w:t>
      </w:r>
    </w:p>
    <w:p w:rsidR="002E7A4B" w:rsidRPr="00601D4C" w:rsidRDefault="002E7A4B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4B" w:rsidRPr="00601D4C" w:rsidRDefault="002E7A4B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E80336" w:rsidRPr="00601D4C">
        <w:rPr>
          <w:rFonts w:ascii="Times New Roman" w:hAnsi="Times New Roman"/>
          <w:b/>
          <w:color w:val="000000"/>
          <w:sz w:val="28"/>
          <w:szCs w:val="28"/>
        </w:rPr>
        <w:t>Практическое задание</w:t>
      </w:r>
    </w:p>
    <w:p w:rsidR="00AE0FA7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601D4C">
        <w:rPr>
          <w:rFonts w:ascii="Times New Roman" w:hAnsi="Times New Roman"/>
          <w:color w:val="FFFFFF"/>
          <w:sz w:val="28"/>
        </w:rPr>
        <w:t xml:space="preserve">документ управление </w:t>
      </w:r>
      <w:r w:rsidR="009522CE" w:rsidRPr="00601D4C">
        <w:rPr>
          <w:rFonts w:ascii="Times New Roman" w:hAnsi="Times New Roman"/>
          <w:color w:val="FFFFFF"/>
          <w:sz w:val="28"/>
        </w:rPr>
        <w:t xml:space="preserve">классификатор </w:t>
      </w:r>
      <w:r w:rsidRPr="00601D4C">
        <w:rPr>
          <w:rFonts w:ascii="Times New Roman" w:hAnsi="Times New Roman"/>
          <w:color w:val="FFFFFF"/>
          <w:sz w:val="28"/>
        </w:rPr>
        <w:t>электронный</w:t>
      </w:r>
    </w:p>
    <w:p w:rsidR="00DA123D" w:rsidRPr="00601D4C" w:rsidRDefault="00DA123D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b/>
          <w:color w:val="000000"/>
          <w:sz w:val="28"/>
          <w:szCs w:val="28"/>
        </w:rPr>
        <w:t>Заявление о приеме на работу. Образец</w:t>
      </w:r>
    </w:p>
    <w:p w:rsidR="00DA123D" w:rsidRPr="00601D4C" w:rsidRDefault="00DA123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23D" w:rsidRPr="00601D4C" w:rsidRDefault="00DA123D" w:rsidP="00AE0FA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Директору ОАО «Радуга»</w:t>
      </w:r>
    </w:p>
    <w:p w:rsidR="00DA123D" w:rsidRPr="00601D4C" w:rsidRDefault="00DA123D" w:rsidP="00AE0FA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Иванову С.В.</w:t>
      </w:r>
    </w:p>
    <w:p w:rsidR="00DA123D" w:rsidRPr="00601D4C" w:rsidRDefault="00DA123D" w:rsidP="00AE0FA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Петрова Василия Григорьевича</w:t>
      </w:r>
    </w:p>
    <w:p w:rsidR="00DA123D" w:rsidRPr="00601D4C" w:rsidRDefault="00DA123D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D4C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DA123D" w:rsidRPr="00601D4C" w:rsidRDefault="00DA123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Прошу принять меня на работу старшим инженером с 19.02.2010 г.</w:t>
      </w:r>
    </w:p>
    <w:p w:rsidR="00E80336" w:rsidRPr="00601D4C" w:rsidRDefault="00DA123D" w:rsidP="00AE0FA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18.02.2010</w:t>
      </w:r>
      <w:r w:rsidRPr="00601D4C">
        <w:rPr>
          <w:rFonts w:ascii="Times New Roman" w:hAnsi="Times New Roman"/>
          <w:color w:val="000000"/>
          <w:sz w:val="28"/>
          <w:szCs w:val="28"/>
        </w:rPr>
        <w:tab/>
      </w:r>
      <w:r w:rsidR="00AE0FA7" w:rsidRPr="00601D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D4C">
        <w:rPr>
          <w:rFonts w:ascii="Times New Roman" w:hAnsi="Times New Roman"/>
          <w:color w:val="000000"/>
          <w:sz w:val="28"/>
          <w:szCs w:val="28"/>
        </w:rPr>
        <w:t>Петров</w:t>
      </w:r>
    </w:p>
    <w:p w:rsidR="00DA123D" w:rsidRPr="00601D4C" w:rsidRDefault="00DA123D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6D3" w:rsidRPr="00601D4C" w:rsidRDefault="00AE0FA7" w:rsidP="00AE0FA7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br w:type="page"/>
      </w:r>
      <w:r w:rsidR="006E56D3" w:rsidRPr="00601D4C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Протокол. Образец (форма)</w:t>
      </w:r>
    </w:p>
    <w:p w:rsidR="00AE0FA7" w:rsidRPr="00601D4C" w:rsidRDefault="00AE0FA7" w:rsidP="00AE0FA7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ОАО Радуга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ПРОТОКОЛ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"_20_"__мая______ 2010__ г.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№ _75/5/145__________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2010г.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Производство товара____________________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(заголовок)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Председатель - Иванов И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.И.__________________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Секретарь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-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Приходько Т.И.____________________________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  <w:t>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Присутствовали: начальник цеха Ветров Н.Н., главный инженер Петров Е.Н.,менеджер по продажам Пупкин С.Н., аналитик Сидоров А.А.,_______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(должности, фамилии, инициалы в алфавитном порядке)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Приглашенные: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(должности, фамилии, инициалы в алфавитном порядке)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ПОВЕСТКА ДНЯ: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1. Выпуск новой упаковки для шоколада_______________________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  <w:t>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2. Рынок сбыта ______________________________________________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  <w:t>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________________________________________________________________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  <w:t>__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color w:val="000000"/>
          <w:sz w:val="28"/>
          <w:szCs w:val="24"/>
          <w:lang w:val="uk-UA"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СЛУШАЛИ: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Директор ОАО «Радуга» Иванов И.И.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  <w:t>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(должность, фамилия, инициалы)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(содержание доклада)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начальник цеха Ветров Н.Н _____________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val="uk-UA"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Современные рынки и товары____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(должность, фамилия, инициалы)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(содержание доклада)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(должность, фамилия, инициалы)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(содержание доклада)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(должность, фамилия, инициалы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(содержание доклада)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(должность, фамилия, инициалы)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(содержание доклада)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ПОСТАНОВИЛИ: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1. Принять новую упаковку для товара______________________________________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2. __________________________________________________________________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Председатель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 /Иванов И.И. /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(подпись)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(фамилия, инициалы)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Секретарь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 /Приходько Т.И./</w:t>
      </w:r>
    </w:p>
    <w:p w:rsidR="006E56D3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(подпись)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(фамилия, инициалы)</w:t>
      </w:r>
    </w:p>
    <w:p w:rsidR="00AE0FA7" w:rsidRPr="00601D4C" w:rsidRDefault="00AE0FA7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В дело №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_100____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"_20_"_мая_______ 2010__ г.</w:t>
      </w:r>
      <w:r w:rsidR="00AE0FA7"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_____________________</w:t>
      </w:r>
    </w:p>
    <w:p w:rsidR="00AE0FA7" w:rsidRPr="00601D4C" w:rsidRDefault="006E56D3" w:rsidP="00AE0FA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01D4C">
        <w:rPr>
          <w:rFonts w:ascii="Times New Roman" w:hAnsi="Times New Roman"/>
          <w:iCs/>
          <w:color w:val="000000"/>
          <w:sz w:val="28"/>
          <w:szCs w:val="24"/>
          <w:lang w:eastAsia="ru-RU"/>
        </w:rPr>
        <w:t>(подпись исполнителя)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szCs w:val="20"/>
          <w:lang w:eastAsia="ru-RU"/>
        </w:rPr>
        <w:t>М.П</w:t>
      </w:r>
      <w:r w:rsidRPr="00601D4C">
        <w:rPr>
          <w:rFonts w:ascii="Times New Roman" w:hAnsi="Times New Roman"/>
          <w:color w:val="000000"/>
          <w:sz w:val="28"/>
          <w:lang w:eastAsia="ru-RU"/>
        </w:rPr>
        <w:t>.</w:t>
      </w:r>
      <w:r w:rsidR="00AE0FA7" w:rsidRPr="00601D4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01D4C">
        <w:rPr>
          <w:rFonts w:ascii="Times New Roman" w:hAnsi="Times New Roman"/>
          <w:color w:val="000000"/>
          <w:sz w:val="28"/>
          <w:lang w:eastAsia="ru-RU"/>
        </w:rPr>
        <w:t>УТВЕРЖДАЮ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Руководителю предприятия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_________Иванову И.И._______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_____________________________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(подпись, фамилия и инициалы)</w:t>
      </w:r>
    </w:p>
    <w:p w:rsidR="00AE0FA7" w:rsidRPr="00601D4C" w:rsidRDefault="00AE0FA7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</w:p>
    <w:p w:rsidR="00AE0FA7" w:rsidRPr="00601D4C" w:rsidRDefault="00AE0FA7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br w:type="page"/>
      </w:r>
      <w:r w:rsidR="005F3303" w:rsidRPr="00601D4C">
        <w:rPr>
          <w:rFonts w:ascii="Times New Roman" w:hAnsi="Times New Roman"/>
          <w:b/>
          <w:color w:val="000000"/>
          <w:sz w:val="28"/>
          <w:lang w:eastAsia="ru-RU"/>
        </w:rPr>
        <w:t>АКТ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601D4C">
        <w:rPr>
          <w:rFonts w:ascii="Times New Roman" w:hAnsi="Times New Roman"/>
          <w:b/>
          <w:color w:val="000000"/>
          <w:sz w:val="28"/>
          <w:lang w:eastAsia="ru-RU"/>
        </w:rPr>
        <w:t>на списание испорченных бланков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uk-UA" w:eastAsia="ru-RU"/>
        </w:rPr>
      </w:pPr>
      <w:r w:rsidRPr="00601D4C">
        <w:rPr>
          <w:rFonts w:ascii="Times New Roman" w:hAnsi="Times New Roman"/>
          <w:b/>
          <w:color w:val="000000"/>
          <w:sz w:val="28"/>
          <w:lang w:eastAsia="ru-RU"/>
        </w:rPr>
        <w:t>трудовых книжек</w:t>
      </w:r>
    </w:p>
    <w:p w:rsidR="00AE0FA7" w:rsidRPr="00601D4C" w:rsidRDefault="00AE0FA7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uk-UA" w:eastAsia="ru-RU"/>
        </w:rPr>
      </w:pPr>
    </w:p>
    <w:p w:rsidR="00AE0FA7" w:rsidRPr="00601D4C" w:rsidRDefault="00AE0FA7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г. 2010__________________</w:t>
      </w:r>
      <w:r w:rsidR="00AE0FA7" w:rsidRPr="00601D4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01D4C">
        <w:rPr>
          <w:rFonts w:ascii="Times New Roman" w:hAnsi="Times New Roman"/>
          <w:color w:val="000000"/>
          <w:sz w:val="28"/>
          <w:lang w:eastAsia="ru-RU"/>
        </w:rPr>
        <w:t>"19"_мая_ _2010 г.</w:t>
      </w:r>
    </w:p>
    <w:p w:rsidR="00AE0FA7" w:rsidRPr="00601D4C" w:rsidRDefault="00AE0FA7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Нами начальник отдела кадров Шишкина Н.Г., Заместитель начальника отдела кадров Шустина Н.М.,главный специалист_Шаповалова Г.Г.______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(перечисляются должности, инициалы и фамилии членов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комиссии по списанию бланков)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__________________________________________________________________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составлен настоящий акт о том, что за период с 01.01.2010_____________</w:t>
      </w:r>
    </w:p>
    <w:p w:rsidR="00AE0FA7" w:rsidRPr="00601D4C" w:rsidRDefault="00AE0FA7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 xml:space="preserve">по 19.05.2010_________на </w:t>
      </w:r>
      <w:r w:rsidR="005F3303" w:rsidRPr="00601D4C">
        <w:rPr>
          <w:rFonts w:ascii="Times New Roman" w:hAnsi="Times New Roman"/>
          <w:color w:val="000000"/>
          <w:sz w:val="28"/>
          <w:lang w:eastAsia="ru-RU"/>
        </w:rPr>
        <w:t xml:space="preserve">Открытое </w:t>
      </w:r>
      <w:r w:rsidRPr="00601D4C">
        <w:rPr>
          <w:rFonts w:ascii="Times New Roman" w:hAnsi="Times New Roman"/>
          <w:color w:val="000000"/>
          <w:sz w:val="28"/>
          <w:lang w:eastAsia="ru-RU"/>
        </w:rPr>
        <w:t>акционерное общество «Радуга»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(полное наименование предприятия)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испорчено _ошибочное написание фамилии работника____</w:t>
      </w:r>
      <w:r w:rsidR="00AE0FA7" w:rsidRPr="00601D4C">
        <w:rPr>
          <w:rFonts w:ascii="Times New Roman" w:hAnsi="Times New Roman"/>
          <w:color w:val="000000"/>
          <w:sz w:val="28"/>
          <w:lang w:val="uk-UA" w:eastAsia="ru-RU"/>
        </w:rPr>
        <w:t>__________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(подробная причина порчи)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_______3____________ штук три</w:t>
      </w:r>
      <w:r w:rsidR="00AE0FA7" w:rsidRPr="00601D4C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601D4C">
        <w:rPr>
          <w:rFonts w:ascii="Times New Roman" w:hAnsi="Times New Roman"/>
          <w:color w:val="000000"/>
          <w:sz w:val="28"/>
          <w:lang w:eastAsia="ru-RU"/>
        </w:rPr>
        <w:t>_________________</w:t>
      </w:r>
      <w:r w:rsidR="00AE0FA7" w:rsidRPr="00601D4C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601D4C">
        <w:rPr>
          <w:rFonts w:ascii="Times New Roman" w:hAnsi="Times New Roman"/>
          <w:color w:val="000000"/>
          <w:sz w:val="28"/>
          <w:lang w:eastAsia="ru-RU"/>
        </w:rPr>
        <w:t>бланков трудовых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(количество)</w:t>
      </w:r>
      <w:r w:rsidR="00AE0FA7" w:rsidRPr="00601D4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01D4C">
        <w:rPr>
          <w:rFonts w:ascii="Times New Roman" w:hAnsi="Times New Roman"/>
          <w:color w:val="000000"/>
          <w:sz w:val="28"/>
          <w:lang w:eastAsia="ru-RU"/>
        </w:rPr>
        <w:t>(количество прописью)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книжек (вкладышей к ним), которые "_20__"__мая________ 2010_____ г.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уничтожены путем сожжения.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Подписи членов комиссии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 Шишкина Н.Г ___________</w:t>
      </w:r>
    </w:p>
    <w:p w:rsidR="005F3303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 Шустина Н.М. ____________</w:t>
      </w:r>
    </w:p>
    <w:p w:rsidR="00AE0FA7" w:rsidRPr="00601D4C" w:rsidRDefault="005F3303" w:rsidP="00A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 Шаповалова Г.Г.__________</w:t>
      </w:r>
    </w:p>
    <w:p w:rsidR="005F3303" w:rsidRPr="00601D4C" w:rsidRDefault="005F3303" w:rsidP="00AE0FA7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t>____________________________</w:t>
      </w:r>
    </w:p>
    <w:p w:rsidR="005F3303" w:rsidRPr="00601D4C" w:rsidRDefault="005F3303" w:rsidP="00AE0FA7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ru-RU"/>
        </w:rPr>
      </w:pPr>
    </w:p>
    <w:p w:rsidR="00EE2AB0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lang w:eastAsia="ru-RU"/>
        </w:rPr>
        <w:br w:type="page"/>
      </w:r>
      <w:r w:rsidR="00EE2AB0" w:rsidRPr="00601D4C">
        <w:rPr>
          <w:rFonts w:ascii="Times New Roman" w:hAnsi="Times New Roman"/>
          <w:b/>
          <w:color w:val="000000"/>
          <w:sz w:val="28"/>
          <w:szCs w:val="24"/>
        </w:rPr>
        <w:t>Пример докладной записки</w:t>
      </w:r>
    </w:p>
    <w:p w:rsidR="00EE2AB0" w:rsidRPr="00601D4C" w:rsidRDefault="00EE2AB0" w:rsidP="00AE0FA7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EE2AB0" w:rsidRPr="00601D4C" w:rsidRDefault="00EE2AB0" w:rsidP="00AE0FA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Директору</w:t>
      </w:r>
    </w:p>
    <w:p w:rsidR="00EE2AB0" w:rsidRPr="00601D4C" w:rsidRDefault="00EE2AB0" w:rsidP="00AE0FA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ОАО «Радуга»</w:t>
      </w:r>
    </w:p>
    <w:p w:rsidR="00AE0FA7" w:rsidRPr="00601D4C" w:rsidRDefault="00EE2AB0" w:rsidP="00AE0FA7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Иванову И. И.</w:t>
      </w:r>
    </w:p>
    <w:p w:rsidR="00EE2AB0" w:rsidRPr="00601D4C" w:rsidRDefault="00EE2AB0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01D4C">
        <w:rPr>
          <w:rFonts w:ascii="Times New Roman" w:hAnsi="Times New Roman"/>
          <w:b/>
          <w:color w:val="000000"/>
          <w:sz w:val="28"/>
          <w:szCs w:val="24"/>
        </w:rPr>
        <w:t>Докладная записка</w:t>
      </w:r>
    </w:p>
    <w:p w:rsidR="00EE2AB0" w:rsidRPr="00601D4C" w:rsidRDefault="00EE2AB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17.03.2010 № 12</w:t>
      </w:r>
    </w:p>
    <w:p w:rsidR="00EE2AB0" w:rsidRPr="00601D4C" w:rsidRDefault="00EE2AB0" w:rsidP="00AE0FA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г. Барнаул</w:t>
      </w:r>
    </w:p>
    <w:p w:rsidR="00EE2AB0" w:rsidRPr="00601D4C" w:rsidRDefault="00EE2AB0" w:rsidP="00AE0FA7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EE2AB0" w:rsidRPr="00601D4C" w:rsidRDefault="00EE2AB0" w:rsidP="00AE0FA7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О замене компьютера</w:t>
      </w:r>
    </w:p>
    <w:p w:rsidR="00AE0FA7" w:rsidRPr="00601D4C" w:rsidRDefault="00EE2AB0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Довожу до Вашего сведения, что в настоящее время я располагаю устаревшей моделью компьютера, которая имеет ненадежные эксплуатационные качества.</w:t>
      </w:r>
    </w:p>
    <w:p w:rsidR="00AE0FA7" w:rsidRPr="00601D4C" w:rsidRDefault="00EE2AB0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Прошу рассмотреть вопрос о замене компьютера на более новую модель.</w:t>
      </w:r>
    </w:p>
    <w:p w:rsidR="00EE2AB0" w:rsidRPr="00601D4C" w:rsidRDefault="00EE2AB0" w:rsidP="00AE0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01D4C">
        <w:rPr>
          <w:rFonts w:ascii="Times New Roman" w:hAnsi="Times New Roman"/>
          <w:color w:val="000000"/>
          <w:sz w:val="28"/>
          <w:szCs w:val="24"/>
        </w:rPr>
        <w:t>Менеджер по персона</w:t>
      </w:r>
      <w:r w:rsidR="00AE0FA7" w:rsidRPr="00601D4C">
        <w:rPr>
          <w:rFonts w:ascii="Times New Roman" w:hAnsi="Times New Roman"/>
          <w:color w:val="000000"/>
          <w:sz w:val="28"/>
          <w:szCs w:val="24"/>
        </w:rPr>
        <w:t xml:space="preserve">лу </w:t>
      </w:r>
      <w:r w:rsidRPr="00601D4C">
        <w:rPr>
          <w:rFonts w:ascii="Times New Roman" w:hAnsi="Times New Roman"/>
          <w:color w:val="000000"/>
          <w:sz w:val="28"/>
          <w:szCs w:val="24"/>
        </w:rPr>
        <w:t>Н.И. Бойко</w:t>
      </w:r>
    </w:p>
    <w:p w:rsidR="002228E1" w:rsidRPr="00601D4C" w:rsidRDefault="002228E1" w:rsidP="00AE0FA7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F7073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601D4C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4F7073" w:rsidRPr="00601D4C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AE0FA7" w:rsidRPr="00601D4C" w:rsidRDefault="00AE0FA7" w:rsidP="00AE0FA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4F7073" w:rsidRPr="00601D4C" w:rsidRDefault="004F7073" w:rsidP="00AE0FA7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outlineLvl w:val="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1D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Государственный стандарт РФ ГОСТ Р 51141-98</w:t>
      </w:r>
      <w:r w:rsidRPr="00601D4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"Делопроизводство и архивное дело. Термины и определения"</w:t>
      </w:r>
      <w:r w:rsidRPr="00601D4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(утв. постановлением Госстандарта РФ от 27 февраля 1998 г. N 28)</w:t>
      </w:r>
    </w:p>
    <w:p w:rsidR="004F7073" w:rsidRPr="00601D4C" w:rsidRDefault="004F7073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Государственный стандарт РФ ГОСТ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 (принят и введен в действие постановлением Госстандарта РФ от 3 марта 2003 г. N 65-ст)</w:t>
      </w:r>
    </w:p>
    <w:p w:rsidR="004F7073" w:rsidRPr="00601D4C" w:rsidRDefault="004F7073" w:rsidP="00AE0FA7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outlineLvl w:val="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1D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Общероссийскому Классификатору предприятий и организаций ОК 007-93</w:t>
      </w:r>
    </w:p>
    <w:p w:rsidR="004F7073" w:rsidRPr="00601D4C" w:rsidRDefault="00AE0FA7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Басаков М.</w:t>
      </w:r>
      <w:r w:rsidR="004F7073" w:rsidRPr="00601D4C">
        <w:rPr>
          <w:rFonts w:ascii="Times New Roman" w:hAnsi="Times New Roman"/>
          <w:color w:val="000000"/>
          <w:sz w:val="28"/>
          <w:szCs w:val="28"/>
        </w:rPr>
        <w:t>И. Справочник секретаря по делопроизводству. Издательство "Март", 2006</w:t>
      </w:r>
    </w:p>
    <w:p w:rsidR="00AE0FA7" w:rsidRPr="00601D4C" w:rsidRDefault="00AE0FA7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Березина Н.М., Воронцова Е.П., Лысенко Л.</w:t>
      </w:r>
      <w:r w:rsidR="004F7073" w:rsidRPr="00601D4C">
        <w:rPr>
          <w:rFonts w:ascii="Times New Roman" w:hAnsi="Times New Roman"/>
          <w:color w:val="000000"/>
          <w:sz w:val="28"/>
          <w:szCs w:val="28"/>
        </w:rPr>
        <w:t>М. Современное делопроизводство. Издательство "Питер", 2006</w:t>
      </w:r>
    </w:p>
    <w:p w:rsidR="00AE0FA7" w:rsidRPr="00601D4C" w:rsidRDefault="004F7073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Борискин В.В., Поликарпова Н.М. Документационный системный комплекс организации: учебно-методическое пособие. Издательство "Ось-89, 2006</w:t>
      </w:r>
    </w:p>
    <w:p w:rsidR="004F7073" w:rsidRPr="00601D4C" w:rsidRDefault="00AE0FA7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Кузнецов И.</w:t>
      </w:r>
      <w:r w:rsidR="004F7073" w:rsidRPr="00601D4C">
        <w:rPr>
          <w:rFonts w:ascii="Times New Roman" w:hAnsi="Times New Roman"/>
          <w:color w:val="000000"/>
          <w:sz w:val="28"/>
          <w:szCs w:val="28"/>
        </w:rPr>
        <w:t>Н., авт. -сост. Деловое письмо: учебно-справочное пособие. Издательство "Издательский дом Дашков и К", 2008</w:t>
      </w:r>
    </w:p>
    <w:p w:rsidR="00AE0FA7" w:rsidRPr="00601D4C" w:rsidRDefault="00AE0FA7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Рогожин М.</w:t>
      </w:r>
      <w:r w:rsidR="004F7073" w:rsidRPr="00601D4C">
        <w:rPr>
          <w:rFonts w:ascii="Times New Roman" w:hAnsi="Times New Roman"/>
          <w:color w:val="000000"/>
          <w:sz w:val="28"/>
          <w:szCs w:val="28"/>
        </w:rPr>
        <w:t>Ю. Делопроизводство. Издательство "ИндексМедиа", 2007</w:t>
      </w:r>
    </w:p>
    <w:p w:rsidR="00AE0FA7" w:rsidRPr="00601D4C" w:rsidRDefault="004F7073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Стенюков М.В. Образцы документов по делопроизводству: Руководство к составлению. Издательство "ПРИОР", 2009</w:t>
      </w:r>
    </w:p>
    <w:p w:rsidR="00AE0FA7" w:rsidRPr="00601D4C" w:rsidRDefault="004F7073" w:rsidP="00AE0FA7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601D4C">
        <w:rPr>
          <w:rFonts w:ascii="Times New Roman" w:hAnsi="Times New Roman"/>
          <w:color w:val="000000"/>
          <w:sz w:val="28"/>
          <w:szCs w:val="28"/>
        </w:rPr>
        <w:t>Храмцовская Н.А., ведущий эксперт по управлению документацией компании ЭОС, член "Гильдии Управляющих Документацией" и ARMA International Современные проблемы делопроизводства, документооборота и архивного дела (список публикаций)</w:t>
      </w:r>
    </w:p>
    <w:p w:rsidR="004F7073" w:rsidRPr="00601D4C" w:rsidRDefault="004F7073" w:rsidP="00AE0FA7">
      <w:pPr>
        <w:tabs>
          <w:tab w:val="left" w:pos="426"/>
        </w:tabs>
        <w:suppressAutoHyphens/>
        <w:spacing w:after="0" w:line="360" w:lineRule="auto"/>
        <w:jc w:val="both"/>
        <w:outlineLvl w:val="6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E0FA7" w:rsidRPr="00601D4C" w:rsidRDefault="00AE0FA7" w:rsidP="00AE0FA7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 w:eastAsia="ru-RU"/>
        </w:rPr>
      </w:pPr>
      <w:bookmarkStart w:id="0" w:name="_GoBack"/>
      <w:bookmarkEnd w:id="0"/>
    </w:p>
    <w:sectPr w:rsidR="00AE0FA7" w:rsidRPr="00601D4C" w:rsidSect="00AE0FA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4C" w:rsidRDefault="00601D4C" w:rsidP="001765C9">
      <w:pPr>
        <w:spacing w:after="0" w:line="240" w:lineRule="auto"/>
      </w:pPr>
      <w:r>
        <w:separator/>
      </w:r>
    </w:p>
  </w:endnote>
  <w:endnote w:type="continuationSeparator" w:id="0">
    <w:p w:rsidR="00601D4C" w:rsidRDefault="00601D4C" w:rsidP="0017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4C" w:rsidRDefault="00601D4C" w:rsidP="001765C9">
      <w:pPr>
        <w:spacing w:after="0" w:line="240" w:lineRule="auto"/>
      </w:pPr>
      <w:r>
        <w:separator/>
      </w:r>
    </w:p>
  </w:footnote>
  <w:footnote w:type="continuationSeparator" w:id="0">
    <w:p w:rsidR="00601D4C" w:rsidRDefault="00601D4C" w:rsidP="0017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C9" w:rsidRPr="00AE0FA7" w:rsidRDefault="001765C9" w:rsidP="00AE0FA7">
    <w:pPr>
      <w:pStyle w:val="a4"/>
      <w:suppressAutoHyphens/>
      <w:spacing w:after="0"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96F"/>
    <w:multiLevelType w:val="hybridMultilevel"/>
    <w:tmpl w:val="BE88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22372"/>
    <w:multiLevelType w:val="hybridMultilevel"/>
    <w:tmpl w:val="56B4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4E1F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C71EB"/>
    <w:multiLevelType w:val="hybridMultilevel"/>
    <w:tmpl w:val="2D28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D30B52"/>
    <w:multiLevelType w:val="hybridMultilevel"/>
    <w:tmpl w:val="E318A1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374580"/>
    <w:multiLevelType w:val="hybridMultilevel"/>
    <w:tmpl w:val="002C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3F3DD9"/>
    <w:multiLevelType w:val="hybridMultilevel"/>
    <w:tmpl w:val="015C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7C718B"/>
    <w:multiLevelType w:val="hybridMultilevel"/>
    <w:tmpl w:val="F1BA1F14"/>
    <w:lvl w:ilvl="0" w:tplc="A014C0AA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5155735E"/>
    <w:multiLevelType w:val="hybridMultilevel"/>
    <w:tmpl w:val="5ADA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A4772C"/>
    <w:multiLevelType w:val="hybridMultilevel"/>
    <w:tmpl w:val="B0006850"/>
    <w:lvl w:ilvl="0" w:tplc="0F7C5EAE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5C1A1D33"/>
    <w:multiLevelType w:val="hybridMultilevel"/>
    <w:tmpl w:val="CA1C29F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5D500F41"/>
    <w:multiLevelType w:val="hybridMultilevel"/>
    <w:tmpl w:val="BA2E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EC505C"/>
    <w:multiLevelType w:val="hybridMultilevel"/>
    <w:tmpl w:val="1C6EFD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D242CA9"/>
    <w:multiLevelType w:val="hybridMultilevel"/>
    <w:tmpl w:val="2BEC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42572B"/>
    <w:multiLevelType w:val="hybridMultilevel"/>
    <w:tmpl w:val="8AE2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92E"/>
    <w:rsid w:val="00003241"/>
    <w:rsid w:val="00005D0C"/>
    <w:rsid w:val="000C2378"/>
    <w:rsid w:val="001765C9"/>
    <w:rsid w:val="002228E1"/>
    <w:rsid w:val="00270769"/>
    <w:rsid w:val="002E7A4B"/>
    <w:rsid w:val="002F63B9"/>
    <w:rsid w:val="00367CFF"/>
    <w:rsid w:val="003D2B82"/>
    <w:rsid w:val="0048654F"/>
    <w:rsid w:val="004F7073"/>
    <w:rsid w:val="00526C72"/>
    <w:rsid w:val="005729DF"/>
    <w:rsid w:val="005850DE"/>
    <w:rsid w:val="005C3790"/>
    <w:rsid w:val="005F3303"/>
    <w:rsid w:val="00601D4C"/>
    <w:rsid w:val="00641990"/>
    <w:rsid w:val="0065211D"/>
    <w:rsid w:val="00656528"/>
    <w:rsid w:val="006E56D3"/>
    <w:rsid w:val="006E7BEC"/>
    <w:rsid w:val="0074673D"/>
    <w:rsid w:val="007846B9"/>
    <w:rsid w:val="008026F8"/>
    <w:rsid w:val="008516E0"/>
    <w:rsid w:val="00857426"/>
    <w:rsid w:val="00884972"/>
    <w:rsid w:val="0091292E"/>
    <w:rsid w:val="009522CE"/>
    <w:rsid w:val="00974F63"/>
    <w:rsid w:val="00AE0FA7"/>
    <w:rsid w:val="00B4268A"/>
    <w:rsid w:val="00C50FBE"/>
    <w:rsid w:val="00C72565"/>
    <w:rsid w:val="00C8344F"/>
    <w:rsid w:val="00C87667"/>
    <w:rsid w:val="00D77FED"/>
    <w:rsid w:val="00DA123D"/>
    <w:rsid w:val="00E13A5C"/>
    <w:rsid w:val="00E31881"/>
    <w:rsid w:val="00E63E94"/>
    <w:rsid w:val="00E65B1F"/>
    <w:rsid w:val="00E80336"/>
    <w:rsid w:val="00EE2AB0"/>
    <w:rsid w:val="00F64CAC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40E4B7-32E6-450C-A6C3-5DE339F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70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F7073"/>
    <w:rPr>
      <w:rFonts w:ascii="Cambria" w:hAnsi="Cambria" w:cs="Times New Roman"/>
      <w:b/>
      <w:kern w:val="32"/>
      <w:sz w:val="32"/>
      <w:lang w:val="x-none" w:eastAsia="en-US"/>
    </w:rPr>
  </w:style>
  <w:style w:type="paragraph" w:styleId="a3">
    <w:name w:val="List Paragraph"/>
    <w:basedOn w:val="a"/>
    <w:uiPriority w:val="34"/>
    <w:qFormat/>
    <w:rsid w:val="009129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5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765C9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176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765C9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D89B-0077-4291-8446-82C519B8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dcterms:created xsi:type="dcterms:W3CDTF">2014-03-24T12:00:00Z</dcterms:created>
  <dcterms:modified xsi:type="dcterms:W3CDTF">2014-03-24T12:00:00Z</dcterms:modified>
</cp:coreProperties>
</file>