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AE" w:rsidRPr="00705D5C" w:rsidRDefault="00D244A5" w:rsidP="00705D5C">
      <w:pPr>
        <w:spacing w:line="360" w:lineRule="auto"/>
        <w:ind w:firstLine="709"/>
        <w:jc w:val="both"/>
        <w:rPr>
          <w:b/>
          <w:color w:val="000000"/>
          <w:sz w:val="28"/>
        </w:rPr>
      </w:pPr>
      <w:r>
        <w:rPr>
          <w:b/>
          <w:color w:val="000000"/>
          <w:sz w:val="28"/>
        </w:rPr>
        <w:t>Содержание</w:t>
      </w:r>
    </w:p>
    <w:p w:rsidR="009158AE" w:rsidRPr="00705D5C" w:rsidRDefault="009158AE" w:rsidP="00705D5C">
      <w:pPr>
        <w:spacing w:line="360" w:lineRule="auto"/>
        <w:ind w:firstLine="709"/>
        <w:jc w:val="both"/>
        <w:rPr>
          <w:b/>
          <w:color w:val="000000"/>
          <w:sz w:val="28"/>
        </w:rPr>
      </w:pPr>
    </w:p>
    <w:p w:rsidR="009158AE" w:rsidRPr="00705D5C" w:rsidRDefault="009158AE" w:rsidP="00D244A5">
      <w:pPr>
        <w:tabs>
          <w:tab w:val="left" w:pos="300"/>
        </w:tabs>
        <w:spacing w:line="360" w:lineRule="auto"/>
        <w:jc w:val="both"/>
        <w:rPr>
          <w:color w:val="000000"/>
          <w:sz w:val="28"/>
          <w:szCs w:val="28"/>
        </w:rPr>
      </w:pPr>
      <w:r w:rsidRPr="00705D5C">
        <w:rPr>
          <w:color w:val="000000"/>
          <w:sz w:val="28"/>
          <w:szCs w:val="28"/>
        </w:rPr>
        <w:t>Введение</w:t>
      </w:r>
    </w:p>
    <w:p w:rsidR="00C619C6" w:rsidRPr="00705D5C" w:rsidRDefault="009158AE" w:rsidP="00D244A5">
      <w:pPr>
        <w:numPr>
          <w:ilvl w:val="0"/>
          <w:numId w:val="1"/>
        </w:numPr>
        <w:tabs>
          <w:tab w:val="left" w:pos="300"/>
        </w:tabs>
        <w:spacing w:line="360" w:lineRule="auto"/>
        <w:ind w:left="0" w:firstLine="0"/>
        <w:jc w:val="both"/>
        <w:rPr>
          <w:color w:val="000000"/>
          <w:sz w:val="28"/>
          <w:szCs w:val="28"/>
        </w:rPr>
      </w:pPr>
      <w:r w:rsidRPr="00705D5C">
        <w:rPr>
          <w:color w:val="000000"/>
          <w:sz w:val="28"/>
          <w:szCs w:val="28"/>
        </w:rPr>
        <w:t xml:space="preserve">Отражение особенностей документооборота организации в справочниках </w:t>
      </w:r>
      <w:r w:rsidR="00C619C6" w:rsidRPr="00705D5C">
        <w:rPr>
          <w:color w:val="000000"/>
          <w:sz w:val="28"/>
          <w:szCs w:val="28"/>
        </w:rPr>
        <w:t>СЭД</w:t>
      </w:r>
    </w:p>
    <w:p w:rsidR="00C619C6" w:rsidRPr="00705D5C" w:rsidRDefault="00C619C6" w:rsidP="00D244A5">
      <w:pPr>
        <w:numPr>
          <w:ilvl w:val="0"/>
          <w:numId w:val="1"/>
        </w:numPr>
        <w:tabs>
          <w:tab w:val="left" w:pos="300"/>
        </w:tabs>
        <w:spacing w:line="360" w:lineRule="auto"/>
        <w:ind w:left="0" w:firstLine="0"/>
        <w:jc w:val="both"/>
        <w:rPr>
          <w:color w:val="000000"/>
          <w:sz w:val="28"/>
          <w:szCs w:val="28"/>
        </w:rPr>
      </w:pPr>
      <w:r w:rsidRPr="00705D5C">
        <w:rPr>
          <w:color w:val="000000"/>
          <w:sz w:val="28"/>
          <w:szCs w:val="28"/>
        </w:rPr>
        <w:t>Реализация подготовки документов на государственное хранение в СЭД</w:t>
      </w:r>
      <w:r w:rsidR="00705D5C">
        <w:rPr>
          <w:color w:val="000000"/>
          <w:sz w:val="28"/>
          <w:szCs w:val="28"/>
        </w:rPr>
        <w:t xml:space="preserve"> </w:t>
      </w:r>
      <w:r w:rsidRPr="00705D5C">
        <w:rPr>
          <w:color w:val="000000"/>
          <w:sz w:val="28"/>
          <w:szCs w:val="28"/>
        </w:rPr>
        <w:t>«Дело»: описание дел</w:t>
      </w:r>
    </w:p>
    <w:p w:rsidR="00C619C6" w:rsidRPr="00705D5C" w:rsidRDefault="00C619C6" w:rsidP="00D244A5">
      <w:pPr>
        <w:tabs>
          <w:tab w:val="left" w:pos="300"/>
        </w:tabs>
        <w:spacing w:line="360" w:lineRule="auto"/>
        <w:jc w:val="both"/>
        <w:rPr>
          <w:color w:val="000000"/>
          <w:sz w:val="28"/>
          <w:szCs w:val="28"/>
        </w:rPr>
      </w:pPr>
      <w:r w:rsidRPr="00705D5C">
        <w:rPr>
          <w:color w:val="000000"/>
          <w:sz w:val="28"/>
          <w:szCs w:val="28"/>
        </w:rPr>
        <w:t>Заключение</w:t>
      </w:r>
    </w:p>
    <w:p w:rsidR="00C619C6" w:rsidRPr="00705D5C" w:rsidRDefault="00C619C6" w:rsidP="00D244A5">
      <w:pPr>
        <w:tabs>
          <w:tab w:val="left" w:pos="300"/>
        </w:tabs>
        <w:spacing w:line="360" w:lineRule="auto"/>
        <w:jc w:val="both"/>
        <w:rPr>
          <w:color w:val="000000"/>
          <w:sz w:val="28"/>
          <w:szCs w:val="28"/>
        </w:rPr>
      </w:pPr>
      <w:r w:rsidRPr="00705D5C">
        <w:rPr>
          <w:color w:val="000000"/>
          <w:sz w:val="28"/>
          <w:szCs w:val="28"/>
        </w:rPr>
        <w:t xml:space="preserve">Список </w:t>
      </w:r>
      <w:r w:rsidR="00E71CC9" w:rsidRPr="00705D5C">
        <w:rPr>
          <w:color w:val="000000"/>
          <w:sz w:val="28"/>
          <w:szCs w:val="28"/>
        </w:rPr>
        <w:t>литературы</w:t>
      </w:r>
    </w:p>
    <w:p w:rsidR="00D244A5" w:rsidRDefault="00D244A5" w:rsidP="00705D5C">
      <w:pPr>
        <w:spacing w:line="360" w:lineRule="auto"/>
        <w:ind w:firstLine="709"/>
        <w:jc w:val="both"/>
        <w:rPr>
          <w:color w:val="000000"/>
          <w:sz w:val="28"/>
        </w:rPr>
      </w:pPr>
    </w:p>
    <w:p w:rsidR="00D244A5" w:rsidRDefault="00D244A5" w:rsidP="00705D5C">
      <w:pPr>
        <w:spacing w:line="360" w:lineRule="auto"/>
        <w:ind w:firstLine="709"/>
        <w:jc w:val="both"/>
        <w:rPr>
          <w:color w:val="000000"/>
          <w:sz w:val="28"/>
        </w:rPr>
      </w:pPr>
    </w:p>
    <w:p w:rsidR="00E71CC9" w:rsidRPr="00705D5C" w:rsidRDefault="00C619C6" w:rsidP="00705D5C">
      <w:pPr>
        <w:spacing w:line="360" w:lineRule="auto"/>
        <w:ind w:firstLine="709"/>
        <w:jc w:val="both"/>
        <w:rPr>
          <w:b/>
          <w:color w:val="000000"/>
          <w:sz w:val="28"/>
          <w:szCs w:val="28"/>
        </w:rPr>
      </w:pPr>
      <w:r w:rsidRPr="00705D5C">
        <w:rPr>
          <w:color w:val="000000"/>
          <w:sz w:val="28"/>
        </w:rPr>
        <w:br w:type="page"/>
      </w:r>
      <w:r w:rsidR="0088583C" w:rsidRPr="00705D5C">
        <w:rPr>
          <w:b/>
          <w:color w:val="000000"/>
          <w:sz w:val="28"/>
          <w:szCs w:val="28"/>
        </w:rPr>
        <w:t>Введение</w:t>
      </w:r>
    </w:p>
    <w:p w:rsidR="00E71CC9" w:rsidRPr="00705D5C" w:rsidRDefault="00E71CC9" w:rsidP="00705D5C">
      <w:pPr>
        <w:spacing w:line="360" w:lineRule="auto"/>
        <w:ind w:firstLine="709"/>
        <w:jc w:val="both"/>
        <w:rPr>
          <w:b/>
          <w:color w:val="000000"/>
          <w:sz w:val="28"/>
          <w:szCs w:val="28"/>
        </w:rPr>
      </w:pPr>
    </w:p>
    <w:p w:rsidR="00E71CC9" w:rsidRPr="00705D5C" w:rsidRDefault="008A7D3A" w:rsidP="00705D5C">
      <w:pPr>
        <w:spacing w:line="360" w:lineRule="auto"/>
        <w:ind w:firstLine="709"/>
        <w:jc w:val="both"/>
        <w:rPr>
          <w:color w:val="000000"/>
          <w:sz w:val="28"/>
          <w:szCs w:val="28"/>
        </w:rPr>
      </w:pPr>
      <w:r w:rsidRPr="00705D5C">
        <w:rPr>
          <w:color w:val="000000"/>
          <w:sz w:val="28"/>
          <w:szCs w:val="28"/>
        </w:rPr>
        <w:t>Система электронного документооборота «Дело» разработки компании ЭОС п</w:t>
      </w:r>
      <w:r w:rsidR="00E71CC9" w:rsidRPr="00705D5C">
        <w:rPr>
          <w:color w:val="000000"/>
          <w:sz w:val="28"/>
          <w:szCs w:val="28"/>
        </w:rPr>
        <w:t>олучила определенное распространение в России. Основу продукта составляют:</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система понятий данной предметной области, взятая из нормативных документов по делопроизводству и документообороту;</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информационная и функциональные модели делопроизводства, построенные на основе международных стандартов структурного анализа и проектирования систем с использованием современных CASE</w:t>
      </w:r>
      <w:r>
        <w:rPr>
          <w:color w:val="000000"/>
          <w:sz w:val="28"/>
          <w:szCs w:val="28"/>
        </w:rPr>
        <w:t>-</w:t>
      </w:r>
      <w:r w:rsidRPr="00705D5C">
        <w:rPr>
          <w:color w:val="000000"/>
          <w:sz w:val="28"/>
          <w:szCs w:val="28"/>
        </w:rPr>
        <w:t>т</w:t>
      </w:r>
      <w:r w:rsidR="00E71CC9" w:rsidRPr="00705D5C">
        <w:rPr>
          <w:color w:val="000000"/>
          <w:sz w:val="28"/>
          <w:szCs w:val="28"/>
        </w:rPr>
        <w:t>ехнологий;</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промышленная технология проектирования заказных версий системы.</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К основным функциям системы относятся:</w:t>
      </w:r>
    </w:p>
    <w:p w:rsidR="00E71CC9" w:rsidRPr="00705D5C" w:rsidRDefault="00E71CC9" w:rsidP="00705D5C">
      <w:pPr>
        <w:numPr>
          <w:ilvl w:val="0"/>
          <w:numId w:val="9"/>
        </w:numPr>
        <w:spacing w:line="360" w:lineRule="auto"/>
        <w:ind w:left="0" w:firstLine="709"/>
        <w:jc w:val="both"/>
        <w:rPr>
          <w:color w:val="000000"/>
          <w:sz w:val="28"/>
          <w:szCs w:val="28"/>
        </w:rPr>
      </w:pPr>
      <w:r w:rsidRPr="00705D5C">
        <w:rPr>
          <w:color w:val="000000"/>
          <w:sz w:val="28"/>
          <w:szCs w:val="28"/>
        </w:rPr>
        <w:t>регистрация документа;</w:t>
      </w:r>
    </w:p>
    <w:p w:rsidR="00E71CC9" w:rsidRPr="00705D5C" w:rsidRDefault="00E71CC9" w:rsidP="00705D5C">
      <w:pPr>
        <w:numPr>
          <w:ilvl w:val="0"/>
          <w:numId w:val="9"/>
        </w:numPr>
        <w:spacing w:line="360" w:lineRule="auto"/>
        <w:ind w:left="0" w:firstLine="709"/>
        <w:jc w:val="both"/>
        <w:rPr>
          <w:color w:val="000000"/>
          <w:sz w:val="28"/>
          <w:szCs w:val="28"/>
        </w:rPr>
      </w:pPr>
      <w:r w:rsidRPr="00705D5C">
        <w:rPr>
          <w:color w:val="000000"/>
          <w:sz w:val="28"/>
          <w:szCs w:val="28"/>
        </w:rPr>
        <w:t>редактирование регистрационной карточки;</w:t>
      </w:r>
    </w:p>
    <w:p w:rsidR="00E71CC9" w:rsidRPr="00705D5C" w:rsidRDefault="00E71CC9" w:rsidP="00705D5C">
      <w:pPr>
        <w:numPr>
          <w:ilvl w:val="0"/>
          <w:numId w:val="9"/>
        </w:numPr>
        <w:spacing w:line="360" w:lineRule="auto"/>
        <w:ind w:left="0" w:firstLine="709"/>
        <w:jc w:val="both"/>
        <w:rPr>
          <w:color w:val="000000"/>
          <w:sz w:val="28"/>
          <w:szCs w:val="28"/>
        </w:rPr>
      </w:pPr>
      <w:r w:rsidRPr="00705D5C">
        <w:rPr>
          <w:color w:val="000000"/>
          <w:sz w:val="28"/>
          <w:szCs w:val="28"/>
        </w:rPr>
        <w:t>ввод исполненных резолюций;</w:t>
      </w:r>
    </w:p>
    <w:p w:rsidR="00E71CC9" w:rsidRPr="00705D5C" w:rsidRDefault="00E71CC9" w:rsidP="00705D5C">
      <w:pPr>
        <w:numPr>
          <w:ilvl w:val="0"/>
          <w:numId w:val="9"/>
        </w:numPr>
        <w:spacing w:line="360" w:lineRule="auto"/>
        <w:ind w:left="0" w:firstLine="709"/>
        <w:jc w:val="both"/>
        <w:rPr>
          <w:color w:val="000000"/>
          <w:sz w:val="28"/>
          <w:szCs w:val="28"/>
        </w:rPr>
      </w:pPr>
      <w:r w:rsidRPr="00705D5C">
        <w:rPr>
          <w:color w:val="000000"/>
          <w:sz w:val="28"/>
          <w:szCs w:val="28"/>
        </w:rPr>
        <w:t>поиск документа;</w:t>
      </w:r>
    </w:p>
    <w:p w:rsidR="00E71CC9" w:rsidRPr="00705D5C" w:rsidRDefault="00E71CC9" w:rsidP="00705D5C">
      <w:pPr>
        <w:numPr>
          <w:ilvl w:val="0"/>
          <w:numId w:val="9"/>
        </w:numPr>
        <w:spacing w:line="360" w:lineRule="auto"/>
        <w:ind w:left="0" w:firstLine="709"/>
        <w:jc w:val="both"/>
        <w:rPr>
          <w:color w:val="000000"/>
          <w:sz w:val="28"/>
          <w:szCs w:val="28"/>
        </w:rPr>
      </w:pPr>
      <w:r w:rsidRPr="00705D5C">
        <w:rPr>
          <w:color w:val="000000"/>
          <w:sz w:val="28"/>
          <w:szCs w:val="28"/>
        </w:rPr>
        <w:t>получение отчетов и пр.</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Для формирования форм и отчетов система интегрирована с ПО MS Word и MS Excel, а также с почтовыми системами Linkworks (DEC). Разработан и Web</w:t>
      </w:r>
      <w:r w:rsidR="00705D5C">
        <w:rPr>
          <w:color w:val="000000"/>
          <w:sz w:val="28"/>
          <w:szCs w:val="28"/>
        </w:rPr>
        <w:t>-</w:t>
      </w:r>
      <w:r w:rsidR="00705D5C" w:rsidRPr="00705D5C">
        <w:rPr>
          <w:color w:val="000000"/>
          <w:sz w:val="28"/>
          <w:szCs w:val="28"/>
        </w:rPr>
        <w:t>о</w:t>
      </w:r>
      <w:r w:rsidRPr="00705D5C">
        <w:rPr>
          <w:color w:val="000000"/>
          <w:sz w:val="28"/>
          <w:szCs w:val="28"/>
        </w:rPr>
        <w:t>риентированный вариант системы для распределенной работы с документами через Интернет.</w:t>
      </w:r>
      <w:r w:rsidRPr="00705D5C">
        <w:rPr>
          <w:color w:val="000000"/>
          <w:sz w:val="28"/>
          <w:szCs w:val="28"/>
        </w:rPr>
        <w:footnoteReference w:id="1"/>
      </w:r>
    </w:p>
    <w:p w:rsidR="00666217" w:rsidRPr="00705D5C" w:rsidRDefault="00666217" w:rsidP="00705D5C">
      <w:pPr>
        <w:spacing w:line="360" w:lineRule="auto"/>
        <w:ind w:firstLine="709"/>
        <w:jc w:val="both"/>
        <w:rPr>
          <w:color w:val="000000"/>
          <w:sz w:val="28"/>
          <w:szCs w:val="28"/>
          <w:u w:val="single"/>
        </w:rPr>
      </w:pPr>
      <w:r w:rsidRPr="00705D5C">
        <w:rPr>
          <w:color w:val="000000"/>
          <w:sz w:val="28"/>
          <w:szCs w:val="28"/>
          <w:u w:val="single"/>
        </w:rPr>
        <w:t>Требования к программному и аппаратному обеспечению</w:t>
      </w:r>
    </w:p>
    <w:p w:rsidR="00666217" w:rsidRPr="00705D5C" w:rsidRDefault="008A7D3A" w:rsidP="00705D5C">
      <w:pPr>
        <w:spacing w:line="360" w:lineRule="auto"/>
        <w:ind w:firstLine="709"/>
        <w:jc w:val="both"/>
        <w:rPr>
          <w:color w:val="000000"/>
          <w:sz w:val="28"/>
          <w:szCs w:val="28"/>
        </w:rPr>
      </w:pPr>
      <w:r w:rsidRPr="00705D5C">
        <w:rPr>
          <w:color w:val="000000"/>
          <w:sz w:val="28"/>
          <w:szCs w:val="28"/>
        </w:rPr>
        <w:t>А) Требования к серверной части:</w:t>
      </w:r>
    </w:p>
    <w:p w:rsidR="00666217" w:rsidRPr="00705D5C" w:rsidRDefault="008A7D3A" w:rsidP="00705D5C">
      <w:pPr>
        <w:spacing w:line="360" w:lineRule="auto"/>
        <w:ind w:firstLine="709"/>
        <w:jc w:val="both"/>
        <w:rPr>
          <w:color w:val="000000"/>
          <w:sz w:val="28"/>
          <w:szCs w:val="28"/>
        </w:rPr>
      </w:pPr>
      <w:r w:rsidRPr="00705D5C">
        <w:rPr>
          <w:color w:val="000000"/>
          <w:sz w:val="28"/>
          <w:szCs w:val="28"/>
        </w:rPr>
        <w:t>определяются</w:t>
      </w:r>
      <w:r w:rsidR="00666217" w:rsidRPr="00705D5C">
        <w:rPr>
          <w:color w:val="000000"/>
          <w:sz w:val="28"/>
          <w:szCs w:val="28"/>
        </w:rPr>
        <w:t xml:space="preserve"> выбранной </w:t>
      </w:r>
      <w:r w:rsidRPr="00705D5C">
        <w:rPr>
          <w:color w:val="000000"/>
          <w:sz w:val="28"/>
          <w:szCs w:val="28"/>
        </w:rPr>
        <w:t>платформой</w:t>
      </w:r>
      <w:r w:rsidR="00666217" w:rsidRPr="00705D5C">
        <w:rPr>
          <w:color w:val="000000"/>
          <w:sz w:val="28"/>
          <w:szCs w:val="28"/>
        </w:rPr>
        <w:t xml:space="preserve"> (Windows 2000 Server / Windows 2003 Server / Unix / Novell Netware), требованиями СУБД (MS SQL Server / Oracle), предполагаемым количеством пользователей системы ДЕЛО, документооборотом организации. В каждом конкретном случае </w:t>
      </w:r>
      <w:r w:rsidRPr="00705D5C">
        <w:rPr>
          <w:color w:val="000000"/>
          <w:sz w:val="28"/>
          <w:szCs w:val="28"/>
        </w:rPr>
        <w:t>конфигурация</w:t>
      </w:r>
      <w:r w:rsidR="00666217" w:rsidRPr="00705D5C">
        <w:rPr>
          <w:color w:val="000000"/>
          <w:sz w:val="28"/>
          <w:szCs w:val="28"/>
        </w:rPr>
        <w:t xml:space="preserve"> сервера определяется индивидуально.</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Усредненные характеристики сервера:</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процессор Pentium IV и выше;</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оперативная память не менее 512 Мб;</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свободное место на винчестере определяется документооборотом организации. Вычисляется из расчета 50 Мб на системные нужды плюс по 2 Кб на каждую регистрационную карточку (без учета объема прикрепляемых файлов). Минимальный стартовый размер БД – 50 Мб.</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В случае установки системы ДЕЛО под СУБД Oracle требуется наличие на сервере установленной и настроенной СУБД Oracle версии 8.х/9.x.</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В случае установки системы ДЕЛО под СУБД MS SQL Server требуется наличие на сервере установленной операционной системы Windows 2000 Server или Windows 2003 Server и установленной и настроенной СУБД MS SQL Server версии 7.0 или 2000 с видом сортировки Dictionary Case-Insensitive и кодовой страницей Cyrillic 1251 (или Cyrillic General collation для MS SQL Server 2000). Режим авторизации должен быть выбран смешанный (Mixed Mode). При этом служба MS SQL Server должна запускаться под учетной записью администратора сервера.</w:t>
      </w:r>
    </w:p>
    <w:p w:rsidR="00666217" w:rsidRPr="00705D5C" w:rsidRDefault="008A7D3A" w:rsidP="00705D5C">
      <w:pPr>
        <w:spacing w:line="360" w:lineRule="auto"/>
        <w:ind w:firstLine="709"/>
        <w:jc w:val="both"/>
        <w:rPr>
          <w:color w:val="000000"/>
          <w:sz w:val="28"/>
          <w:szCs w:val="28"/>
        </w:rPr>
      </w:pPr>
      <w:r w:rsidRPr="00705D5C">
        <w:rPr>
          <w:color w:val="000000"/>
          <w:sz w:val="28"/>
          <w:szCs w:val="28"/>
        </w:rPr>
        <w:t>Б) Требования к клиентской части:</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Для установки системы ДЕЛО требуется компьютер с процессором Pentium II и выше, оперативной памятью не менее 128 Мб. Программа работает под управлением Windows 2000 Professional/Server, Windows XP Professional. Программа требует наличия на компьютере установленной и настроенной клиентской части СУБД Oracle версии 8.х/9.x (SQL*Net и Required Support File) или MS SQL Server 7.0 или 2000 (Client Connectivity) соответственно.</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Для использования всех функциональных возможностей системы ДЕЛО на рабочей станции должны быть установлены: MS Internet Explorer 6.0, текстовый редактор MS Word 2000, MS Outlook 2000 (или более поздние версии перечисленных программ). В случае использования MS Outlook 2000, необходимо установить MS Outlook в варианте «Корпоративная или для рабочих групп».</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Для использования опции сканирования и для работы подсистемы «Поточное сканирование» необходимо установить на рабочую станцию программу FineReader версии 4.0 Professional, или 6.0/7.0 Scripting Edition.</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Для использования опции «ЭЦП и шифрование» необходимо установить на рабочей станции пакет «КриптоПро» CSP2.0 (www.cryptopro.ru).</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Минимальное разрешение экрана – 800х600, 256 цветов (рекомендуется 1024х768, High Color).</w:t>
      </w:r>
    </w:p>
    <w:p w:rsidR="00666217" w:rsidRPr="00705D5C" w:rsidRDefault="008A7D3A" w:rsidP="00705D5C">
      <w:pPr>
        <w:spacing w:line="360" w:lineRule="auto"/>
        <w:ind w:firstLine="709"/>
        <w:jc w:val="both"/>
        <w:rPr>
          <w:color w:val="000000"/>
          <w:sz w:val="28"/>
          <w:szCs w:val="28"/>
          <w:u w:val="single"/>
        </w:rPr>
      </w:pPr>
      <w:r w:rsidRPr="00705D5C">
        <w:rPr>
          <w:color w:val="000000"/>
          <w:sz w:val="28"/>
          <w:szCs w:val="28"/>
          <w:u w:val="single"/>
        </w:rPr>
        <w:t xml:space="preserve">В) </w:t>
      </w:r>
      <w:r w:rsidR="00666217" w:rsidRPr="00705D5C">
        <w:rPr>
          <w:color w:val="000000"/>
          <w:sz w:val="28"/>
          <w:szCs w:val="28"/>
          <w:u w:val="single"/>
        </w:rPr>
        <w:t>Состав програ</w:t>
      </w:r>
      <w:r w:rsidRPr="00705D5C">
        <w:rPr>
          <w:color w:val="000000"/>
          <w:sz w:val="28"/>
          <w:szCs w:val="28"/>
          <w:u w:val="single"/>
        </w:rPr>
        <w:t>ммного обеспечения системы ДЕЛО:</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Основная часть ПО системы ДЕЛО написана с помощью средства разработки Power Builder 7.0 build 10108. Для функционирования приложений, написанных с помощью этого средства разработки, необходим набор Runtime библиотек, называемый Power Builder Deployment Kit (PBDK). PBDK входит в комплект поставки. Доступ к базе данных осуществляется через клиента СУБД.</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Отчетные формы написаны на Visual Basic 6.0 и поставляются вместе с исходным кодом, открытым для модификации. Для их функционирования необходимы дополнительные компоненты, которые устанавливаются на рабочую станцию при установке клиентской части системы ДЕЛО.</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К этим компонентам относятся:</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API (Application program interface) ДЕЛО</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ADO (ActiveX Data Objects) версии 2.1</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VB (Visual Basic) 6.0 Runtime</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MDAC 2.6</w:t>
      </w:r>
    </w:p>
    <w:p w:rsidR="00666217" w:rsidRPr="00705D5C" w:rsidRDefault="00666217" w:rsidP="00705D5C">
      <w:pPr>
        <w:spacing w:line="360" w:lineRule="auto"/>
        <w:ind w:firstLine="709"/>
        <w:jc w:val="both"/>
        <w:rPr>
          <w:color w:val="000000"/>
          <w:sz w:val="28"/>
          <w:szCs w:val="28"/>
        </w:rPr>
      </w:pPr>
      <w:r w:rsidRPr="00705D5C">
        <w:rPr>
          <w:color w:val="000000"/>
          <w:sz w:val="28"/>
          <w:szCs w:val="28"/>
        </w:rPr>
        <w:t xml:space="preserve">• MS XML Parser ADO и VB Runtime устанавливаются в том случае, если их нет на рабочей станции или если на установочном диске системы ДЕЛО находится более новая </w:t>
      </w:r>
      <w:r w:rsidR="008A7D3A" w:rsidRPr="00705D5C">
        <w:rPr>
          <w:color w:val="000000"/>
          <w:sz w:val="28"/>
          <w:szCs w:val="28"/>
        </w:rPr>
        <w:t xml:space="preserve">версия. </w:t>
      </w:r>
      <w:r w:rsidR="008A7D3A" w:rsidRPr="00705D5C">
        <w:rPr>
          <w:rStyle w:val="a6"/>
          <w:color w:val="000000"/>
          <w:sz w:val="28"/>
          <w:szCs w:val="28"/>
        </w:rPr>
        <w:footnoteReference w:id="2"/>
      </w:r>
    </w:p>
    <w:p w:rsidR="008A7D3A" w:rsidRPr="00705D5C" w:rsidRDefault="008A7D3A" w:rsidP="00705D5C">
      <w:pPr>
        <w:spacing w:line="360" w:lineRule="auto"/>
        <w:ind w:firstLine="709"/>
        <w:jc w:val="both"/>
        <w:rPr>
          <w:color w:val="000000"/>
          <w:sz w:val="28"/>
          <w:szCs w:val="28"/>
        </w:rPr>
      </w:pPr>
      <w:r w:rsidRPr="00705D5C">
        <w:rPr>
          <w:color w:val="000000"/>
          <w:sz w:val="28"/>
          <w:szCs w:val="28"/>
        </w:rPr>
        <w:t>Таким образом, СЭД «Дело» не является требовательной в плане программного и аппаратного решения, что делает ее более конкурентоспособной и востребованной. Именно поэтому необходимо знакомить с ней еще на стадии обучения будущих специалистов.</w:t>
      </w:r>
    </w:p>
    <w:p w:rsidR="008A7D3A" w:rsidRPr="00705D5C" w:rsidRDefault="008A7D3A" w:rsidP="00705D5C">
      <w:pPr>
        <w:spacing w:line="360" w:lineRule="auto"/>
        <w:ind w:firstLine="709"/>
        <w:jc w:val="both"/>
        <w:rPr>
          <w:color w:val="000000"/>
          <w:sz w:val="28"/>
          <w:szCs w:val="28"/>
        </w:rPr>
      </w:pPr>
      <w:r w:rsidRPr="00705D5C">
        <w:rPr>
          <w:color w:val="000000"/>
          <w:sz w:val="28"/>
          <w:szCs w:val="28"/>
        </w:rPr>
        <w:t xml:space="preserve">Для этого рассмотрим некоторые вопросы </w:t>
      </w:r>
      <w:r w:rsidR="00655C0D" w:rsidRPr="00705D5C">
        <w:rPr>
          <w:color w:val="000000"/>
          <w:sz w:val="28"/>
          <w:szCs w:val="28"/>
        </w:rPr>
        <w:t>работы с СЭД «Дело».</w:t>
      </w:r>
    </w:p>
    <w:p w:rsidR="00655C0D" w:rsidRPr="00705D5C" w:rsidRDefault="00655C0D" w:rsidP="00705D5C">
      <w:pPr>
        <w:spacing w:line="360" w:lineRule="auto"/>
        <w:ind w:firstLine="709"/>
        <w:jc w:val="both"/>
        <w:rPr>
          <w:color w:val="000000"/>
          <w:sz w:val="28"/>
          <w:szCs w:val="28"/>
        </w:rPr>
      </w:pPr>
      <w:r w:rsidRPr="00705D5C">
        <w:rPr>
          <w:color w:val="000000"/>
          <w:sz w:val="28"/>
          <w:szCs w:val="28"/>
        </w:rPr>
        <w:t>Цель данной работы – знакомство со справочниками и описанием дел в СЭД «Дело».</w:t>
      </w:r>
    </w:p>
    <w:p w:rsidR="00655C0D" w:rsidRPr="00705D5C" w:rsidRDefault="00655C0D" w:rsidP="00705D5C">
      <w:pPr>
        <w:spacing w:line="360" w:lineRule="auto"/>
        <w:ind w:firstLine="709"/>
        <w:jc w:val="both"/>
        <w:rPr>
          <w:color w:val="000000"/>
          <w:sz w:val="28"/>
          <w:szCs w:val="28"/>
        </w:rPr>
      </w:pPr>
      <w:r w:rsidRPr="00705D5C">
        <w:rPr>
          <w:color w:val="000000"/>
          <w:sz w:val="28"/>
          <w:szCs w:val="28"/>
        </w:rPr>
        <w:t>Задачи:</w:t>
      </w:r>
    </w:p>
    <w:p w:rsidR="00655C0D" w:rsidRPr="00705D5C" w:rsidRDefault="00655C0D" w:rsidP="00705D5C">
      <w:pPr>
        <w:numPr>
          <w:ilvl w:val="0"/>
          <w:numId w:val="14"/>
        </w:numPr>
        <w:spacing w:line="360" w:lineRule="auto"/>
        <w:ind w:left="0" w:firstLine="709"/>
        <w:jc w:val="both"/>
        <w:rPr>
          <w:color w:val="000000"/>
          <w:sz w:val="28"/>
          <w:szCs w:val="28"/>
        </w:rPr>
      </w:pPr>
      <w:r w:rsidRPr="00705D5C">
        <w:rPr>
          <w:color w:val="000000"/>
          <w:sz w:val="28"/>
          <w:szCs w:val="28"/>
        </w:rPr>
        <w:t>рассмотреть возможности отражение особенностей документооборота организации в справочниках СЭД;</w:t>
      </w:r>
    </w:p>
    <w:p w:rsidR="00655C0D" w:rsidRPr="00705D5C" w:rsidRDefault="00655C0D" w:rsidP="00705D5C">
      <w:pPr>
        <w:numPr>
          <w:ilvl w:val="0"/>
          <w:numId w:val="14"/>
        </w:numPr>
        <w:spacing w:line="360" w:lineRule="auto"/>
        <w:ind w:left="0" w:firstLine="709"/>
        <w:jc w:val="both"/>
        <w:rPr>
          <w:b/>
          <w:color w:val="000000"/>
          <w:sz w:val="28"/>
          <w:szCs w:val="32"/>
        </w:rPr>
      </w:pPr>
      <w:r w:rsidRPr="00705D5C">
        <w:rPr>
          <w:color w:val="000000"/>
          <w:sz w:val="28"/>
          <w:szCs w:val="28"/>
        </w:rPr>
        <w:t>познакомиться с реализацией подготовки документов на государственное хранение в СЭД</w:t>
      </w:r>
      <w:r w:rsidR="00705D5C">
        <w:rPr>
          <w:color w:val="000000"/>
          <w:sz w:val="28"/>
          <w:szCs w:val="28"/>
        </w:rPr>
        <w:t xml:space="preserve"> </w:t>
      </w:r>
      <w:r w:rsidRPr="00705D5C">
        <w:rPr>
          <w:color w:val="000000"/>
          <w:sz w:val="28"/>
          <w:szCs w:val="28"/>
        </w:rPr>
        <w:t>«Дело»: описание дел.</w:t>
      </w:r>
    </w:p>
    <w:p w:rsidR="00D244A5" w:rsidRDefault="00D244A5" w:rsidP="00705D5C">
      <w:pPr>
        <w:spacing w:line="360" w:lineRule="auto"/>
        <w:ind w:firstLine="709"/>
        <w:jc w:val="both"/>
        <w:rPr>
          <w:b/>
          <w:color w:val="000000"/>
          <w:sz w:val="28"/>
          <w:szCs w:val="32"/>
        </w:rPr>
      </w:pPr>
    </w:p>
    <w:p w:rsidR="00D244A5" w:rsidRDefault="00D244A5" w:rsidP="00705D5C">
      <w:pPr>
        <w:spacing w:line="360" w:lineRule="auto"/>
        <w:ind w:firstLine="709"/>
        <w:jc w:val="both"/>
        <w:rPr>
          <w:b/>
          <w:color w:val="000000"/>
          <w:sz w:val="28"/>
          <w:szCs w:val="32"/>
        </w:rPr>
      </w:pPr>
    </w:p>
    <w:p w:rsidR="00C619C6" w:rsidRPr="00705D5C" w:rsidRDefault="008A7D3A" w:rsidP="00705D5C">
      <w:pPr>
        <w:spacing w:line="360" w:lineRule="auto"/>
        <w:ind w:firstLine="709"/>
        <w:jc w:val="both"/>
        <w:rPr>
          <w:b/>
          <w:color w:val="000000"/>
          <w:sz w:val="28"/>
          <w:szCs w:val="32"/>
        </w:rPr>
      </w:pPr>
      <w:r w:rsidRPr="00705D5C">
        <w:rPr>
          <w:b/>
          <w:color w:val="000000"/>
          <w:sz w:val="28"/>
          <w:szCs w:val="32"/>
        </w:rPr>
        <w:br w:type="page"/>
      </w:r>
      <w:r w:rsidR="0088583C" w:rsidRPr="00705D5C">
        <w:rPr>
          <w:b/>
          <w:color w:val="000000"/>
          <w:sz w:val="28"/>
          <w:szCs w:val="32"/>
        </w:rPr>
        <w:t xml:space="preserve">1. </w:t>
      </w:r>
      <w:r w:rsidR="00C619C6" w:rsidRPr="00705D5C">
        <w:rPr>
          <w:b/>
          <w:color w:val="000000"/>
          <w:sz w:val="28"/>
          <w:szCs w:val="32"/>
        </w:rPr>
        <w:t>Отражение особенностей документооборота организации в справочниках СЭД</w:t>
      </w:r>
    </w:p>
    <w:p w:rsidR="00705D5C" w:rsidRDefault="00705D5C" w:rsidP="00705D5C">
      <w:pPr>
        <w:spacing w:line="360" w:lineRule="auto"/>
        <w:ind w:firstLine="709"/>
        <w:jc w:val="both"/>
        <w:rPr>
          <w:b/>
          <w:color w:val="000000"/>
          <w:sz w:val="28"/>
          <w:szCs w:val="32"/>
        </w:rPr>
      </w:pP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К моменту внедрения системы ДЕЛО на предприятии, как правило, уже существуют устоявшиеся правила делопроизводства. К таким правилам можно отнести:</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первичной регистрации документа;</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порядок формирования регистрационного номера документа;</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порядок отслеживания движения документов от одного исполнителя к другому;</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порядок подшивки (списания) документов в дело в соответствии с номенклатурой дел;</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порядок рассылки исходящих документов.</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Таким образом, одной из задач СЭД является создание электронной системы документооборота, сочетающей достоинства традиционной для данной организации модели документооборота и нормы документооборота в СЭД.</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В системе ДЕЛО хранится модель организационной структуры предприятия. Эта модель отражает следующие ключевые особенности организации:</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сколько подразделений существует на предприятии и какова их структурная подчиненность;</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какие из подразделений имеют собственную картотеку;</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списочный состав должностных лиц каждого подразделения;</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какие кабинеты и при каких картотеках (подразделениях) созданы, а также кто является владельцами созданных кабинетов;</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поскольку должностное лицо, как правило, не является пользователем системы, то должен существовать списочный состав пользователей системы;</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 какими правами доступа обладает каждый пользователь системы (с какими картотеками, кабинетами, папками, грифами доступа пользователь имеет право работать).</w:t>
      </w:r>
    </w:p>
    <w:p w:rsidR="00C43B9C" w:rsidRPr="00705D5C" w:rsidRDefault="00C43B9C" w:rsidP="00705D5C">
      <w:pPr>
        <w:autoSpaceDE w:val="0"/>
        <w:autoSpaceDN w:val="0"/>
        <w:adjustRightInd w:val="0"/>
        <w:spacing w:line="360" w:lineRule="auto"/>
        <w:ind w:firstLine="709"/>
        <w:jc w:val="both"/>
        <w:rPr>
          <w:color w:val="000000"/>
          <w:sz w:val="28"/>
          <w:szCs w:val="28"/>
        </w:rPr>
      </w:pPr>
      <w:r w:rsidRPr="00705D5C">
        <w:rPr>
          <w:color w:val="000000"/>
          <w:sz w:val="28"/>
          <w:szCs w:val="28"/>
        </w:rPr>
        <w:t>Кроме того, особенности документооборота в организации отражают справочники системы.</w:t>
      </w:r>
    </w:p>
    <w:p w:rsidR="00B679BC" w:rsidRPr="00705D5C" w:rsidRDefault="00B679BC" w:rsidP="00705D5C">
      <w:pPr>
        <w:autoSpaceDE w:val="0"/>
        <w:autoSpaceDN w:val="0"/>
        <w:adjustRightInd w:val="0"/>
        <w:spacing w:line="360" w:lineRule="auto"/>
        <w:ind w:firstLine="709"/>
        <w:jc w:val="both"/>
        <w:rPr>
          <w:color w:val="000000"/>
          <w:sz w:val="28"/>
          <w:szCs w:val="28"/>
        </w:rPr>
      </w:pPr>
      <w:r w:rsidRPr="00705D5C">
        <w:rPr>
          <w:color w:val="000000"/>
          <w:sz w:val="28"/>
          <w:szCs w:val="28"/>
        </w:rPr>
        <w:t>С</w:t>
      </w:r>
      <w:r w:rsidRPr="00705D5C">
        <w:rPr>
          <w:i/>
          <w:iCs/>
          <w:color w:val="000000"/>
          <w:sz w:val="28"/>
          <w:szCs w:val="28"/>
        </w:rPr>
        <w:t xml:space="preserve">правочники системы </w:t>
      </w:r>
      <w:r w:rsidRPr="00705D5C">
        <w:rPr>
          <w:color w:val="000000"/>
          <w:sz w:val="28"/>
          <w:szCs w:val="28"/>
        </w:rPr>
        <w:t>– это оформленные по определенным правилам списки, содержащие стандартную информацию, постоянно используемую в системе. Ввод данных выбором из справочников позволяет максимально ускорить выполнение процедуры, исключить ошибки, а также ограничить выбор только разрешенными значениями.</w:t>
      </w:r>
    </w:p>
    <w:p w:rsidR="0088583C" w:rsidRPr="00705D5C" w:rsidRDefault="0088583C" w:rsidP="00705D5C">
      <w:pPr>
        <w:autoSpaceDE w:val="0"/>
        <w:autoSpaceDN w:val="0"/>
        <w:adjustRightInd w:val="0"/>
        <w:spacing w:line="360" w:lineRule="auto"/>
        <w:ind w:firstLine="709"/>
        <w:jc w:val="both"/>
        <w:rPr>
          <w:color w:val="000000"/>
          <w:sz w:val="28"/>
          <w:szCs w:val="28"/>
        </w:rPr>
      </w:pPr>
      <w:r w:rsidRPr="00705D5C">
        <w:rPr>
          <w:i/>
          <w:iCs/>
          <w:color w:val="000000"/>
          <w:sz w:val="28"/>
          <w:szCs w:val="28"/>
        </w:rPr>
        <w:t>Настройка системы</w:t>
      </w:r>
      <w:r w:rsidRPr="00705D5C">
        <w:rPr>
          <w:color w:val="000000"/>
          <w:sz w:val="28"/>
          <w:szCs w:val="28"/>
        </w:rPr>
        <w:t>, осуществляемая системным технологом, как раз и заключается во вводе данных в эти справочники.</w:t>
      </w:r>
    </w:p>
    <w:p w:rsidR="00A7623A" w:rsidRPr="00705D5C" w:rsidRDefault="00A7623A" w:rsidP="00705D5C">
      <w:pPr>
        <w:autoSpaceDE w:val="0"/>
        <w:autoSpaceDN w:val="0"/>
        <w:adjustRightInd w:val="0"/>
        <w:spacing w:line="360" w:lineRule="auto"/>
        <w:ind w:firstLine="709"/>
        <w:jc w:val="both"/>
        <w:rPr>
          <w:color w:val="000000"/>
          <w:sz w:val="28"/>
          <w:szCs w:val="28"/>
        </w:rPr>
      </w:pPr>
      <w:r w:rsidRPr="00705D5C">
        <w:rPr>
          <w:color w:val="000000"/>
          <w:sz w:val="28"/>
          <w:szCs w:val="28"/>
        </w:rPr>
        <w:t xml:space="preserve">Выделяют два типа справочников – линейные и иерархические. </w:t>
      </w:r>
      <w:r w:rsidRPr="00705D5C">
        <w:rPr>
          <w:i/>
          <w:color w:val="000000"/>
          <w:sz w:val="28"/>
          <w:szCs w:val="28"/>
        </w:rPr>
        <w:t>Линейные справочники</w:t>
      </w:r>
      <w:r w:rsidRPr="00705D5C">
        <w:rPr>
          <w:color w:val="000000"/>
          <w:sz w:val="28"/>
          <w:szCs w:val="28"/>
        </w:rPr>
        <w:t xml:space="preserve"> представляют собой простой список</w:t>
      </w:r>
      <w:r w:rsidR="00AB12A2" w:rsidRPr="00705D5C">
        <w:rPr>
          <w:color w:val="000000"/>
          <w:sz w:val="28"/>
          <w:szCs w:val="28"/>
        </w:rPr>
        <w:t xml:space="preserve"> </w:t>
      </w:r>
      <w:r w:rsidRPr="00705D5C">
        <w:rPr>
          <w:color w:val="000000"/>
          <w:sz w:val="28"/>
          <w:szCs w:val="28"/>
        </w:rPr>
        <w:t>элементов (например, к</w:t>
      </w:r>
      <w:r w:rsidRPr="00705D5C">
        <w:rPr>
          <w:bCs/>
          <w:color w:val="000000"/>
          <w:sz w:val="28"/>
          <w:szCs w:val="28"/>
        </w:rPr>
        <w:t>атегории адресатов</w:t>
      </w:r>
      <w:r w:rsidRPr="00705D5C">
        <w:rPr>
          <w:color w:val="000000"/>
          <w:sz w:val="28"/>
          <w:szCs w:val="28"/>
        </w:rPr>
        <w:t>; в</w:t>
      </w:r>
      <w:r w:rsidRPr="00705D5C">
        <w:rPr>
          <w:bCs/>
          <w:color w:val="000000"/>
          <w:sz w:val="28"/>
          <w:szCs w:val="28"/>
        </w:rPr>
        <w:t>иды доставки</w:t>
      </w:r>
      <w:r w:rsidRPr="00705D5C">
        <w:rPr>
          <w:color w:val="000000"/>
          <w:sz w:val="28"/>
          <w:szCs w:val="28"/>
        </w:rPr>
        <w:t>; т</w:t>
      </w:r>
      <w:r w:rsidRPr="00705D5C">
        <w:rPr>
          <w:bCs/>
          <w:color w:val="000000"/>
          <w:sz w:val="28"/>
          <w:szCs w:val="28"/>
        </w:rPr>
        <w:t>ипы реестров</w:t>
      </w:r>
      <w:r w:rsidRPr="00705D5C">
        <w:rPr>
          <w:color w:val="000000"/>
          <w:sz w:val="28"/>
          <w:szCs w:val="28"/>
        </w:rPr>
        <w:t>; г</w:t>
      </w:r>
      <w:r w:rsidRPr="00705D5C">
        <w:rPr>
          <w:bCs/>
          <w:color w:val="000000"/>
          <w:sz w:val="28"/>
          <w:szCs w:val="28"/>
        </w:rPr>
        <w:t>рифы доступа</w:t>
      </w:r>
      <w:r w:rsidRPr="00705D5C">
        <w:rPr>
          <w:color w:val="000000"/>
          <w:sz w:val="28"/>
          <w:szCs w:val="28"/>
        </w:rPr>
        <w:t>; т</w:t>
      </w:r>
      <w:r w:rsidRPr="00705D5C">
        <w:rPr>
          <w:bCs/>
          <w:color w:val="000000"/>
          <w:sz w:val="28"/>
          <w:szCs w:val="28"/>
        </w:rPr>
        <w:t>ипы связок</w:t>
      </w:r>
      <w:r w:rsidRPr="00705D5C">
        <w:rPr>
          <w:color w:val="000000"/>
          <w:sz w:val="28"/>
          <w:szCs w:val="28"/>
        </w:rPr>
        <w:t>; г</w:t>
      </w:r>
      <w:r w:rsidRPr="00705D5C">
        <w:rPr>
          <w:bCs/>
          <w:color w:val="000000"/>
          <w:sz w:val="28"/>
          <w:szCs w:val="28"/>
        </w:rPr>
        <w:t>раждане</w:t>
      </w:r>
      <w:r w:rsidRPr="00705D5C">
        <w:rPr>
          <w:color w:val="000000"/>
          <w:sz w:val="28"/>
          <w:szCs w:val="28"/>
        </w:rPr>
        <w:t>; т</w:t>
      </w:r>
      <w:r w:rsidRPr="00705D5C">
        <w:rPr>
          <w:bCs/>
          <w:color w:val="000000"/>
          <w:sz w:val="28"/>
          <w:szCs w:val="28"/>
        </w:rPr>
        <w:t>ипы организации</w:t>
      </w:r>
      <w:r w:rsidRPr="00705D5C">
        <w:rPr>
          <w:color w:val="000000"/>
          <w:sz w:val="28"/>
          <w:szCs w:val="28"/>
        </w:rPr>
        <w:t>; т</w:t>
      </w:r>
      <w:r w:rsidRPr="00705D5C">
        <w:rPr>
          <w:bCs/>
          <w:color w:val="000000"/>
          <w:sz w:val="28"/>
          <w:szCs w:val="28"/>
        </w:rPr>
        <w:t>ипы виз</w:t>
      </w:r>
      <w:r w:rsidRPr="00705D5C">
        <w:rPr>
          <w:color w:val="000000"/>
          <w:sz w:val="28"/>
          <w:szCs w:val="28"/>
        </w:rPr>
        <w:t>; к</w:t>
      </w:r>
      <w:r w:rsidRPr="00705D5C">
        <w:rPr>
          <w:bCs/>
          <w:color w:val="000000"/>
          <w:sz w:val="28"/>
          <w:szCs w:val="28"/>
        </w:rPr>
        <w:t>атегории резолюций</w:t>
      </w:r>
      <w:r w:rsidRPr="00705D5C">
        <w:rPr>
          <w:color w:val="000000"/>
          <w:sz w:val="28"/>
          <w:szCs w:val="28"/>
        </w:rPr>
        <w:t>; в</w:t>
      </w:r>
      <w:r w:rsidRPr="00705D5C">
        <w:rPr>
          <w:bCs/>
          <w:color w:val="000000"/>
          <w:sz w:val="28"/>
          <w:szCs w:val="28"/>
        </w:rPr>
        <w:t>иды подписей</w:t>
      </w:r>
      <w:r w:rsidRPr="00705D5C">
        <w:rPr>
          <w:color w:val="000000"/>
          <w:sz w:val="28"/>
          <w:szCs w:val="28"/>
        </w:rPr>
        <w:t>.)</w:t>
      </w:r>
    </w:p>
    <w:p w:rsidR="00A7623A" w:rsidRPr="00705D5C" w:rsidRDefault="00A7623A" w:rsidP="00705D5C">
      <w:pPr>
        <w:autoSpaceDE w:val="0"/>
        <w:autoSpaceDN w:val="0"/>
        <w:adjustRightInd w:val="0"/>
        <w:spacing w:line="360" w:lineRule="auto"/>
        <w:ind w:firstLine="709"/>
        <w:jc w:val="both"/>
        <w:rPr>
          <w:color w:val="000000"/>
          <w:sz w:val="28"/>
          <w:szCs w:val="28"/>
        </w:rPr>
      </w:pPr>
      <w:r w:rsidRPr="00705D5C">
        <w:rPr>
          <w:i/>
          <w:iCs/>
          <w:color w:val="000000"/>
          <w:sz w:val="28"/>
          <w:szCs w:val="28"/>
        </w:rPr>
        <w:t xml:space="preserve">Иерархический справочник </w:t>
      </w:r>
      <w:r w:rsidRPr="00705D5C">
        <w:rPr>
          <w:color w:val="000000"/>
          <w:sz w:val="28"/>
          <w:szCs w:val="28"/>
        </w:rPr>
        <w:t>содержит списки значений нескольких уровней иерархии. При такой организации каждый элемент списка верхнего уровня иерархии может содержать</w:t>
      </w:r>
      <w:r w:rsidR="002C776C" w:rsidRPr="00705D5C">
        <w:rPr>
          <w:color w:val="000000"/>
          <w:sz w:val="28"/>
          <w:szCs w:val="28"/>
        </w:rPr>
        <w:t xml:space="preserve"> </w:t>
      </w:r>
      <w:r w:rsidRPr="00705D5C">
        <w:rPr>
          <w:color w:val="000000"/>
          <w:sz w:val="28"/>
          <w:szCs w:val="28"/>
        </w:rPr>
        <w:t>список значений более низкого уровня иерархии. Например, при</w:t>
      </w:r>
      <w:r w:rsidR="002C776C" w:rsidRPr="00705D5C">
        <w:rPr>
          <w:color w:val="000000"/>
          <w:sz w:val="28"/>
          <w:szCs w:val="28"/>
        </w:rPr>
        <w:t xml:space="preserve"> </w:t>
      </w:r>
      <w:r w:rsidRPr="00705D5C">
        <w:rPr>
          <w:color w:val="000000"/>
          <w:sz w:val="28"/>
          <w:szCs w:val="28"/>
        </w:rPr>
        <w:t>выборе фамилии исполнителя документа вначале будет</w:t>
      </w:r>
      <w:r w:rsidR="002C776C" w:rsidRPr="00705D5C">
        <w:rPr>
          <w:color w:val="000000"/>
          <w:sz w:val="28"/>
          <w:szCs w:val="28"/>
        </w:rPr>
        <w:t xml:space="preserve"> </w:t>
      </w:r>
      <w:r w:rsidRPr="00705D5C">
        <w:rPr>
          <w:color w:val="000000"/>
          <w:sz w:val="28"/>
          <w:szCs w:val="28"/>
        </w:rPr>
        <w:t>сформирован список верхнего уровня иерархии, состоящий из</w:t>
      </w:r>
      <w:r w:rsidR="00AB12A2" w:rsidRPr="00705D5C">
        <w:rPr>
          <w:color w:val="000000"/>
          <w:sz w:val="28"/>
          <w:szCs w:val="28"/>
        </w:rPr>
        <w:t xml:space="preserve"> </w:t>
      </w:r>
      <w:r w:rsidRPr="00705D5C">
        <w:rPr>
          <w:color w:val="000000"/>
          <w:sz w:val="28"/>
          <w:szCs w:val="28"/>
        </w:rPr>
        <w:t>наименований подразделений предприятия. При выборе какого-либо подразделения раскроется список отделов подразделения</w:t>
      </w:r>
      <w:r w:rsidR="002C776C" w:rsidRPr="00705D5C">
        <w:rPr>
          <w:color w:val="000000"/>
          <w:sz w:val="28"/>
          <w:szCs w:val="28"/>
        </w:rPr>
        <w:t xml:space="preserve"> </w:t>
      </w:r>
      <w:r w:rsidRPr="00705D5C">
        <w:rPr>
          <w:color w:val="000000"/>
          <w:sz w:val="28"/>
          <w:szCs w:val="28"/>
        </w:rPr>
        <w:t>(если такое деление предусмотрено организационной</w:t>
      </w:r>
      <w:r w:rsidR="002C776C" w:rsidRPr="00705D5C">
        <w:rPr>
          <w:color w:val="000000"/>
          <w:sz w:val="28"/>
          <w:szCs w:val="28"/>
        </w:rPr>
        <w:t xml:space="preserve"> </w:t>
      </w:r>
      <w:r w:rsidRPr="00705D5C">
        <w:rPr>
          <w:color w:val="000000"/>
          <w:sz w:val="28"/>
          <w:szCs w:val="28"/>
        </w:rPr>
        <w:t>структурой), а уже после выбора отдела станет доступным</w:t>
      </w:r>
      <w:r w:rsidR="002C776C" w:rsidRPr="00705D5C">
        <w:rPr>
          <w:color w:val="000000"/>
          <w:sz w:val="28"/>
          <w:szCs w:val="28"/>
        </w:rPr>
        <w:t xml:space="preserve"> </w:t>
      </w:r>
      <w:r w:rsidRPr="00705D5C">
        <w:rPr>
          <w:color w:val="000000"/>
          <w:sz w:val="28"/>
          <w:szCs w:val="28"/>
        </w:rPr>
        <w:t>список должностных лиц – сотрудников выбранного отдела.</w:t>
      </w:r>
      <w:r w:rsidR="002C776C" w:rsidRPr="00705D5C">
        <w:rPr>
          <w:color w:val="000000"/>
          <w:sz w:val="28"/>
          <w:szCs w:val="28"/>
        </w:rPr>
        <w:t xml:space="preserve"> </w:t>
      </w:r>
      <w:r w:rsidRPr="00705D5C">
        <w:rPr>
          <w:color w:val="000000"/>
          <w:sz w:val="28"/>
          <w:szCs w:val="28"/>
        </w:rPr>
        <w:t>Элементы, которые могут содержать список значений более</w:t>
      </w:r>
      <w:r w:rsidR="002C776C" w:rsidRPr="00705D5C">
        <w:rPr>
          <w:color w:val="000000"/>
          <w:sz w:val="28"/>
          <w:szCs w:val="28"/>
        </w:rPr>
        <w:t xml:space="preserve"> </w:t>
      </w:r>
      <w:r w:rsidRPr="00705D5C">
        <w:rPr>
          <w:color w:val="000000"/>
          <w:sz w:val="28"/>
          <w:szCs w:val="28"/>
        </w:rPr>
        <w:t xml:space="preserve">низкой степени иерархии, называются </w:t>
      </w:r>
      <w:r w:rsidRPr="00705D5C">
        <w:rPr>
          <w:iCs/>
          <w:color w:val="000000"/>
          <w:sz w:val="28"/>
          <w:szCs w:val="28"/>
        </w:rPr>
        <w:t>вершинами</w:t>
      </w:r>
      <w:r w:rsidRPr="00705D5C">
        <w:rPr>
          <w:color w:val="000000"/>
          <w:sz w:val="28"/>
          <w:szCs w:val="28"/>
        </w:rPr>
        <w:t>. Конечные</w:t>
      </w:r>
      <w:r w:rsidR="002C776C" w:rsidRPr="00705D5C">
        <w:rPr>
          <w:color w:val="000000"/>
          <w:sz w:val="28"/>
          <w:szCs w:val="28"/>
        </w:rPr>
        <w:t xml:space="preserve"> </w:t>
      </w:r>
      <w:r w:rsidRPr="00705D5C">
        <w:rPr>
          <w:color w:val="000000"/>
          <w:sz w:val="28"/>
          <w:szCs w:val="28"/>
        </w:rPr>
        <w:t xml:space="preserve">элементы справочника (например, фамилии должностных лиц) называются </w:t>
      </w:r>
      <w:r w:rsidRPr="00705D5C">
        <w:rPr>
          <w:iCs/>
          <w:color w:val="000000"/>
          <w:sz w:val="28"/>
          <w:szCs w:val="28"/>
        </w:rPr>
        <w:t>листьями</w:t>
      </w:r>
      <w:r w:rsidRPr="00705D5C">
        <w:rPr>
          <w:color w:val="000000"/>
          <w:sz w:val="28"/>
          <w:szCs w:val="28"/>
        </w:rPr>
        <w:t>. Вершина, в</w:t>
      </w:r>
      <w:r w:rsidR="002C776C" w:rsidRPr="00705D5C">
        <w:rPr>
          <w:color w:val="000000"/>
          <w:sz w:val="28"/>
          <w:szCs w:val="28"/>
        </w:rPr>
        <w:t xml:space="preserve"> </w:t>
      </w:r>
      <w:r w:rsidRPr="00705D5C">
        <w:rPr>
          <w:color w:val="000000"/>
          <w:sz w:val="28"/>
          <w:szCs w:val="28"/>
        </w:rPr>
        <w:t xml:space="preserve">которой содержится элемент, называется </w:t>
      </w:r>
      <w:r w:rsidRPr="00705D5C">
        <w:rPr>
          <w:iCs/>
          <w:color w:val="000000"/>
          <w:sz w:val="28"/>
          <w:szCs w:val="28"/>
        </w:rPr>
        <w:t>родительской</w:t>
      </w:r>
      <w:r w:rsidR="002C776C" w:rsidRPr="00705D5C">
        <w:rPr>
          <w:iCs/>
          <w:color w:val="000000"/>
          <w:sz w:val="28"/>
          <w:szCs w:val="28"/>
        </w:rPr>
        <w:t xml:space="preserve"> </w:t>
      </w:r>
      <w:r w:rsidRPr="00705D5C">
        <w:rPr>
          <w:color w:val="000000"/>
          <w:sz w:val="28"/>
          <w:szCs w:val="28"/>
        </w:rPr>
        <w:t>вершиной данного элемента.</w:t>
      </w:r>
      <w:r w:rsidR="002C776C" w:rsidRPr="00705D5C">
        <w:rPr>
          <w:color w:val="000000"/>
          <w:sz w:val="28"/>
          <w:szCs w:val="28"/>
        </w:rPr>
        <w:t xml:space="preserve"> </w:t>
      </w:r>
      <w:r w:rsidRPr="00705D5C">
        <w:rPr>
          <w:color w:val="000000"/>
          <w:sz w:val="28"/>
          <w:szCs w:val="28"/>
        </w:rPr>
        <w:t>К иерархическим относятся следующие справочники:</w:t>
      </w:r>
      <w:r w:rsidR="002C776C" w:rsidRPr="00705D5C">
        <w:rPr>
          <w:color w:val="000000"/>
          <w:sz w:val="28"/>
          <w:szCs w:val="28"/>
        </w:rPr>
        <w:t xml:space="preserve"> г</w:t>
      </w:r>
      <w:r w:rsidRPr="00705D5C">
        <w:rPr>
          <w:bCs/>
          <w:color w:val="000000"/>
          <w:sz w:val="28"/>
          <w:szCs w:val="28"/>
        </w:rPr>
        <w:t>руппы документов</w:t>
      </w:r>
      <w:r w:rsidR="002C776C" w:rsidRPr="00705D5C">
        <w:rPr>
          <w:color w:val="000000"/>
          <w:sz w:val="28"/>
          <w:szCs w:val="28"/>
        </w:rPr>
        <w:t>; с</w:t>
      </w:r>
      <w:r w:rsidRPr="00705D5C">
        <w:rPr>
          <w:bCs/>
          <w:color w:val="000000"/>
          <w:sz w:val="28"/>
          <w:szCs w:val="28"/>
        </w:rPr>
        <w:t>писок организаций</w:t>
      </w:r>
      <w:r w:rsidR="002C776C" w:rsidRPr="00705D5C">
        <w:rPr>
          <w:color w:val="000000"/>
          <w:sz w:val="28"/>
          <w:szCs w:val="28"/>
        </w:rPr>
        <w:t>; п</w:t>
      </w:r>
      <w:r w:rsidRPr="00705D5C">
        <w:rPr>
          <w:bCs/>
          <w:color w:val="000000"/>
          <w:sz w:val="28"/>
          <w:szCs w:val="28"/>
        </w:rPr>
        <w:t>одразделения</w:t>
      </w:r>
      <w:r w:rsidR="002C776C" w:rsidRPr="00705D5C">
        <w:rPr>
          <w:color w:val="000000"/>
          <w:sz w:val="28"/>
          <w:szCs w:val="28"/>
        </w:rPr>
        <w:t>; р</w:t>
      </w:r>
      <w:r w:rsidRPr="00705D5C">
        <w:rPr>
          <w:bCs/>
          <w:color w:val="000000"/>
          <w:sz w:val="28"/>
          <w:szCs w:val="28"/>
        </w:rPr>
        <w:t>убрикатор</w:t>
      </w:r>
      <w:r w:rsidR="002C776C" w:rsidRPr="00705D5C">
        <w:rPr>
          <w:bCs/>
          <w:color w:val="000000"/>
          <w:sz w:val="28"/>
          <w:szCs w:val="28"/>
        </w:rPr>
        <w:t>; с</w:t>
      </w:r>
      <w:r w:rsidRPr="00705D5C">
        <w:rPr>
          <w:bCs/>
          <w:color w:val="000000"/>
          <w:sz w:val="28"/>
          <w:szCs w:val="28"/>
        </w:rPr>
        <w:t>тандартные тексты</w:t>
      </w:r>
      <w:r w:rsidR="002C776C" w:rsidRPr="00705D5C">
        <w:rPr>
          <w:color w:val="000000"/>
          <w:sz w:val="28"/>
          <w:szCs w:val="28"/>
        </w:rPr>
        <w:t>; р</w:t>
      </w:r>
      <w:r w:rsidRPr="00705D5C">
        <w:rPr>
          <w:bCs/>
          <w:color w:val="000000"/>
          <w:sz w:val="28"/>
          <w:szCs w:val="28"/>
        </w:rPr>
        <w:t>егионы</w:t>
      </w:r>
      <w:r w:rsidR="002C776C" w:rsidRPr="00705D5C">
        <w:rPr>
          <w:color w:val="000000"/>
          <w:sz w:val="28"/>
          <w:szCs w:val="28"/>
        </w:rPr>
        <w:t>; с</w:t>
      </w:r>
      <w:r w:rsidRPr="00705D5C">
        <w:rPr>
          <w:bCs/>
          <w:color w:val="000000"/>
          <w:sz w:val="28"/>
          <w:szCs w:val="28"/>
        </w:rPr>
        <w:t>татус заявителя</w:t>
      </w:r>
      <w:r w:rsidR="002C776C" w:rsidRPr="00705D5C">
        <w:rPr>
          <w:color w:val="000000"/>
          <w:sz w:val="28"/>
          <w:szCs w:val="28"/>
        </w:rPr>
        <w:t>.</w:t>
      </w:r>
    </w:p>
    <w:p w:rsidR="00A7623A" w:rsidRPr="00705D5C" w:rsidRDefault="002C776C" w:rsidP="00705D5C">
      <w:pPr>
        <w:autoSpaceDE w:val="0"/>
        <w:autoSpaceDN w:val="0"/>
        <w:adjustRightInd w:val="0"/>
        <w:spacing w:line="360" w:lineRule="auto"/>
        <w:ind w:firstLine="709"/>
        <w:jc w:val="both"/>
        <w:rPr>
          <w:color w:val="000000"/>
          <w:sz w:val="28"/>
          <w:szCs w:val="28"/>
        </w:rPr>
      </w:pPr>
      <w:r w:rsidRPr="00705D5C">
        <w:rPr>
          <w:bCs/>
          <w:color w:val="000000"/>
          <w:sz w:val="28"/>
          <w:szCs w:val="28"/>
        </w:rPr>
        <w:t>Кроме того, п</w:t>
      </w:r>
      <w:r w:rsidR="00A7623A" w:rsidRPr="00705D5C">
        <w:rPr>
          <w:color w:val="000000"/>
          <w:sz w:val="28"/>
          <w:szCs w:val="28"/>
        </w:rPr>
        <w:t>омимо линейных и иерархических справочников, в</w:t>
      </w:r>
      <w:r w:rsidRPr="00705D5C">
        <w:rPr>
          <w:color w:val="000000"/>
          <w:sz w:val="28"/>
          <w:szCs w:val="28"/>
        </w:rPr>
        <w:t xml:space="preserve"> </w:t>
      </w:r>
      <w:r w:rsidR="00A7623A" w:rsidRPr="00705D5C">
        <w:rPr>
          <w:color w:val="000000"/>
          <w:sz w:val="28"/>
          <w:szCs w:val="28"/>
        </w:rPr>
        <w:t xml:space="preserve">системе ДЕЛО существуют </w:t>
      </w:r>
      <w:r w:rsidR="00A7623A" w:rsidRPr="00705D5C">
        <w:rPr>
          <w:i/>
          <w:color w:val="000000"/>
          <w:sz w:val="28"/>
          <w:szCs w:val="28"/>
        </w:rPr>
        <w:t>специальные справочники</w:t>
      </w:r>
      <w:r w:rsidR="00A7623A" w:rsidRPr="00705D5C">
        <w:rPr>
          <w:color w:val="000000"/>
          <w:sz w:val="28"/>
          <w:szCs w:val="28"/>
        </w:rPr>
        <w:t xml:space="preserve"> </w:t>
      </w:r>
      <w:r w:rsidR="00AB12A2" w:rsidRPr="00705D5C">
        <w:rPr>
          <w:color w:val="000000"/>
          <w:sz w:val="28"/>
          <w:szCs w:val="28"/>
        </w:rPr>
        <w:t>(например, те</w:t>
      </w:r>
      <w:r w:rsidR="00A7623A" w:rsidRPr="00705D5C">
        <w:rPr>
          <w:bCs/>
          <w:color w:val="000000"/>
          <w:sz w:val="28"/>
          <w:szCs w:val="28"/>
        </w:rPr>
        <w:t>кущая</w:t>
      </w:r>
      <w:r w:rsidRPr="00705D5C">
        <w:rPr>
          <w:bCs/>
          <w:color w:val="000000"/>
          <w:sz w:val="28"/>
          <w:szCs w:val="28"/>
        </w:rPr>
        <w:t xml:space="preserve"> </w:t>
      </w:r>
      <w:r w:rsidR="00A7623A" w:rsidRPr="00705D5C">
        <w:rPr>
          <w:bCs/>
          <w:color w:val="000000"/>
          <w:sz w:val="28"/>
          <w:szCs w:val="28"/>
        </w:rPr>
        <w:t>организация</w:t>
      </w:r>
      <w:r w:rsidR="00A7623A" w:rsidRPr="00705D5C">
        <w:rPr>
          <w:color w:val="000000"/>
          <w:sz w:val="28"/>
          <w:szCs w:val="28"/>
        </w:rPr>
        <w:t xml:space="preserve">, </w:t>
      </w:r>
      <w:r w:rsidR="00AB12A2" w:rsidRPr="00705D5C">
        <w:rPr>
          <w:bCs/>
          <w:color w:val="000000"/>
          <w:sz w:val="28"/>
          <w:szCs w:val="28"/>
        </w:rPr>
        <w:t>к</w:t>
      </w:r>
      <w:r w:rsidR="00A7623A" w:rsidRPr="00705D5C">
        <w:rPr>
          <w:bCs/>
          <w:color w:val="000000"/>
          <w:sz w:val="28"/>
          <w:szCs w:val="28"/>
        </w:rPr>
        <w:t>абинеты</w:t>
      </w:r>
      <w:r w:rsidR="00A7623A" w:rsidRPr="00705D5C">
        <w:rPr>
          <w:color w:val="000000"/>
          <w:sz w:val="28"/>
          <w:szCs w:val="28"/>
        </w:rPr>
        <w:t xml:space="preserve">, </w:t>
      </w:r>
      <w:r w:rsidR="00AB12A2" w:rsidRPr="00705D5C">
        <w:rPr>
          <w:bCs/>
          <w:color w:val="000000"/>
          <w:sz w:val="28"/>
          <w:szCs w:val="28"/>
        </w:rPr>
        <w:t>н</w:t>
      </w:r>
      <w:r w:rsidR="00A7623A" w:rsidRPr="00705D5C">
        <w:rPr>
          <w:bCs/>
          <w:color w:val="000000"/>
          <w:sz w:val="28"/>
          <w:szCs w:val="28"/>
        </w:rPr>
        <w:t>астройка реквизитов</w:t>
      </w:r>
      <w:r w:rsidR="00AB12A2" w:rsidRPr="00705D5C">
        <w:rPr>
          <w:bCs/>
          <w:color w:val="000000"/>
          <w:sz w:val="28"/>
          <w:szCs w:val="28"/>
        </w:rPr>
        <w:t>, н</w:t>
      </w:r>
      <w:r w:rsidR="00A7623A" w:rsidRPr="00705D5C">
        <w:rPr>
          <w:bCs/>
          <w:color w:val="000000"/>
          <w:sz w:val="28"/>
          <w:szCs w:val="28"/>
        </w:rPr>
        <w:t>оменклатура дел</w:t>
      </w:r>
      <w:r w:rsidR="00AB12A2" w:rsidRPr="00705D5C">
        <w:rPr>
          <w:bCs/>
          <w:color w:val="000000"/>
          <w:sz w:val="28"/>
          <w:szCs w:val="28"/>
        </w:rPr>
        <w:t>)</w:t>
      </w:r>
      <w:r w:rsidR="00A7623A" w:rsidRPr="00705D5C">
        <w:rPr>
          <w:color w:val="000000"/>
          <w:sz w:val="28"/>
          <w:szCs w:val="28"/>
        </w:rPr>
        <w:t>.</w:t>
      </w:r>
    </w:p>
    <w:p w:rsidR="00C43B9C" w:rsidRPr="00705D5C" w:rsidRDefault="00AB12A2" w:rsidP="00705D5C">
      <w:pPr>
        <w:autoSpaceDE w:val="0"/>
        <w:autoSpaceDN w:val="0"/>
        <w:adjustRightInd w:val="0"/>
        <w:spacing w:line="360" w:lineRule="auto"/>
        <w:ind w:firstLine="709"/>
        <w:jc w:val="both"/>
        <w:rPr>
          <w:color w:val="000000"/>
          <w:sz w:val="28"/>
          <w:szCs w:val="28"/>
        </w:rPr>
      </w:pPr>
      <w:r w:rsidRPr="00705D5C">
        <w:rPr>
          <w:color w:val="000000"/>
          <w:sz w:val="28"/>
          <w:szCs w:val="28"/>
        </w:rPr>
        <w:t>Для поддержания актуальности системы документооборота в конкретной организации, в СЭД с</w:t>
      </w:r>
      <w:r w:rsidR="00C43B9C" w:rsidRPr="00705D5C">
        <w:rPr>
          <w:color w:val="000000"/>
          <w:sz w:val="28"/>
          <w:szCs w:val="28"/>
        </w:rPr>
        <w:t xml:space="preserve">уществует возможность редактирования значений справочников. Таким образом, изменение организационной структуры предприятия, его штатного расписания </w:t>
      </w:r>
      <w:r w:rsidR="00705D5C">
        <w:rPr>
          <w:color w:val="000000"/>
          <w:sz w:val="28"/>
          <w:szCs w:val="28"/>
        </w:rPr>
        <w:t>и т.п.</w:t>
      </w:r>
      <w:r w:rsidR="00C43B9C" w:rsidRPr="00705D5C">
        <w:rPr>
          <w:color w:val="000000"/>
          <w:sz w:val="28"/>
          <w:szCs w:val="28"/>
        </w:rPr>
        <w:t xml:space="preserve"> будет отслежено путем добавления, удаления, изменения элементов справочника (например, удаление фамилий уволенных сотрудников).</w:t>
      </w:r>
      <w:r w:rsidR="00E71CC9" w:rsidRPr="00705D5C">
        <w:rPr>
          <w:rStyle w:val="a6"/>
          <w:color w:val="000000"/>
          <w:sz w:val="28"/>
          <w:szCs w:val="28"/>
        </w:rPr>
        <w:footnoteReference w:id="3"/>
      </w:r>
    </w:p>
    <w:p w:rsidR="002C776C" w:rsidRPr="00705D5C" w:rsidRDefault="002C776C" w:rsidP="00705D5C">
      <w:pPr>
        <w:autoSpaceDE w:val="0"/>
        <w:autoSpaceDN w:val="0"/>
        <w:adjustRightInd w:val="0"/>
        <w:spacing w:line="360" w:lineRule="auto"/>
        <w:ind w:firstLine="709"/>
        <w:jc w:val="both"/>
        <w:rPr>
          <w:color w:val="000000"/>
          <w:sz w:val="28"/>
          <w:szCs w:val="28"/>
        </w:rPr>
      </w:pPr>
    </w:p>
    <w:p w:rsidR="00056D3E" w:rsidRPr="00705D5C" w:rsidRDefault="0088583C" w:rsidP="00705D5C">
      <w:pPr>
        <w:autoSpaceDE w:val="0"/>
        <w:autoSpaceDN w:val="0"/>
        <w:adjustRightInd w:val="0"/>
        <w:spacing w:line="360" w:lineRule="auto"/>
        <w:ind w:firstLine="709"/>
        <w:jc w:val="both"/>
        <w:rPr>
          <w:b/>
          <w:bCs/>
          <w:color w:val="000000"/>
          <w:sz w:val="28"/>
          <w:szCs w:val="28"/>
        </w:rPr>
      </w:pPr>
      <w:r w:rsidRPr="00705D5C">
        <w:rPr>
          <w:color w:val="000000"/>
          <w:sz w:val="28"/>
          <w:szCs w:val="28"/>
        </w:rPr>
        <w:t>Перечень справочников, обеспечивающих настройку на организационную структуру предприятия</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0"/>
        <w:gridCol w:w="7389"/>
      </w:tblGrid>
      <w:tr w:rsidR="00056D3E" w:rsidRPr="007B461A" w:rsidTr="007B461A">
        <w:trPr>
          <w:cantSplit/>
        </w:trPr>
        <w:tc>
          <w:tcPr>
            <w:tcW w:w="93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b/>
                <w:bCs/>
                <w:color w:val="000000"/>
                <w:szCs w:val="28"/>
              </w:rPr>
              <w:t>Наименование справочника</w:t>
            </w:r>
          </w:p>
        </w:tc>
        <w:tc>
          <w:tcPr>
            <w:tcW w:w="406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b/>
                <w:bCs/>
                <w:color w:val="000000"/>
                <w:szCs w:val="28"/>
              </w:rPr>
              <w:t>Назначение справочника</w:t>
            </w:r>
          </w:p>
        </w:tc>
      </w:tr>
      <w:tr w:rsidR="00056D3E" w:rsidRPr="007B461A" w:rsidTr="007B461A">
        <w:trPr>
          <w:cantSplit/>
        </w:trPr>
        <w:tc>
          <w:tcPr>
            <w:tcW w:w="93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color w:val="000000"/>
                <w:szCs w:val="28"/>
              </w:rPr>
              <w:t>Подразделения</w:t>
            </w:r>
          </w:p>
        </w:tc>
        <w:tc>
          <w:tcPr>
            <w:tcW w:w="406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color w:val="000000"/>
                <w:szCs w:val="28"/>
              </w:rPr>
              <w:t>Хранит информацию о структурной</w:t>
            </w:r>
            <w:r w:rsidR="00AB12A2" w:rsidRPr="007B461A">
              <w:rPr>
                <w:color w:val="000000"/>
                <w:szCs w:val="28"/>
              </w:rPr>
              <w:t xml:space="preserve"> </w:t>
            </w:r>
            <w:r w:rsidRPr="007B461A">
              <w:rPr>
                <w:color w:val="000000"/>
                <w:szCs w:val="28"/>
              </w:rPr>
              <w:t>подчиненности подразделений, их списочном составе, а также о наличии картотек у подразделений. Данные справочника используются при заполнении реквизитов РК (например, автор резолюции или исполнитель), значениями которых должна быть фамилия должностного лица</w:t>
            </w:r>
          </w:p>
        </w:tc>
      </w:tr>
      <w:tr w:rsidR="00056D3E" w:rsidRPr="007B461A" w:rsidTr="007B461A">
        <w:trPr>
          <w:cantSplit/>
        </w:trPr>
        <w:tc>
          <w:tcPr>
            <w:tcW w:w="93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color w:val="000000"/>
                <w:szCs w:val="28"/>
              </w:rPr>
              <w:t>Кабинеты</w:t>
            </w:r>
          </w:p>
        </w:tc>
        <w:tc>
          <w:tcPr>
            <w:tcW w:w="406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color w:val="000000"/>
                <w:szCs w:val="28"/>
              </w:rPr>
              <w:t>Хранит информацию о созданных в системе кабинетах и списки владельцев кабинета</w:t>
            </w:r>
          </w:p>
        </w:tc>
      </w:tr>
      <w:tr w:rsidR="00056D3E" w:rsidRPr="007B461A" w:rsidTr="007B461A">
        <w:trPr>
          <w:cantSplit/>
        </w:trPr>
        <w:tc>
          <w:tcPr>
            <w:tcW w:w="93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color w:val="000000"/>
                <w:szCs w:val="28"/>
              </w:rPr>
              <w:t>Пользователи</w:t>
            </w:r>
          </w:p>
        </w:tc>
        <w:tc>
          <w:tcPr>
            <w:tcW w:w="4065" w:type="pct"/>
            <w:shd w:val="clear" w:color="auto" w:fill="auto"/>
          </w:tcPr>
          <w:p w:rsidR="00056D3E" w:rsidRPr="007B461A" w:rsidRDefault="00056D3E" w:rsidP="007B461A">
            <w:pPr>
              <w:autoSpaceDE w:val="0"/>
              <w:autoSpaceDN w:val="0"/>
              <w:adjustRightInd w:val="0"/>
              <w:spacing w:line="360" w:lineRule="auto"/>
              <w:jc w:val="both"/>
              <w:rPr>
                <w:b/>
                <w:bCs/>
                <w:color w:val="000000"/>
                <w:szCs w:val="28"/>
              </w:rPr>
            </w:pPr>
            <w:r w:rsidRPr="007B461A">
              <w:rPr>
                <w:color w:val="000000"/>
                <w:szCs w:val="28"/>
              </w:rPr>
              <w:t>Хранит информацию о пользователях системы, их идентификаторах и паролях, правах доступа</w:t>
            </w:r>
          </w:p>
        </w:tc>
      </w:tr>
      <w:tr w:rsidR="00A7623A" w:rsidRPr="007B461A" w:rsidTr="007B461A">
        <w:trPr>
          <w:cantSplit/>
          <w:trHeight w:val="1440"/>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Список</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организаций</w:t>
            </w:r>
          </w:p>
        </w:tc>
        <w:tc>
          <w:tcPr>
            <w:tcW w:w="4065" w:type="pct"/>
            <w:shd w:val="clear" w:color="auto" w:fill="auto"/>
          </w:tcPr>
          <w:p w:rsidR="00A7623A" w:rsidRPr="007B461A" w:rsidRDefault="00A7623A" w:rsidP="007B461A">
            <w:pPr>
              <w:spacing w:line="360" w:lineRule="auto"/>
              <w:jc w:val="both"/>
              <w:rPr>
                <w:b/>
                <w:bCs/>
                <w:color w:val="000000"/>
                <w:szCs w:val="28"/>
              </w:rPr>
            </w:pPr>
            <w:r w:rsidRPr="007B461A">
              <w:rPr>
                <w:color w:val="000000"/>
                <w:szCs w:val="28"/>
              </w:rPr>
              <w:t>Хранит наименования и адреса организаций, с</w:t>
            </w:r>
            <w:r w:rsidR="002C776C" w:rsidRPr="007B461A">
              <w:rPr>
                <w:color w:val="000000"/>
                <w:szCs w:val="28"/>
              </w:rPr>
              <w:t xml:space="preserve"> </w:t>
            </w:r>
            <w:r w:rsidRPr="007B461A">
              <w:rPr>
                <w:color w:val="000000"/>
                <w:szCs w:val="28"/>
              </w:rPr>
              <w:t>которыми ведется переписка. Данные</w:t>
            </w:r>
            <w:r w:rsidR="002C776C" w:rsidRPr="007B461A">
              <w:rPr>
                <w:color w:val="000000"/>
                <w:szCs w:val="28"/>
              </w:rPr>
              <w:t xml:space="preserve"> </w:t>
            </w:r>
            <w:r w:rsidRPr="007B461A">
              <w:rPr>
                <w:color w:val="000000"/>
                <w:szCs w:val="28"/>
              </w:rPr>
              <w:t>справочника используются при заполнении</w:t>
            </w:r>
            <w:r w:rsidR="00C43B9C" w:rsidRPr="007B461A">
              <w:rPr>
                <w:color w:val="000000"/>
                <w:szCs w:val="28"/>
              </w:rPr>
              <w:t xml:space="preserve"> </w:t>
            </w:r>
            <w:r w:rsidRPr="007B461A">
              <w:rPr>
                <w:color w:val="000000"/>
                <w:szCs w:val="28"/>
              </w:rPr>
              <w:t>реквизитов РК, значениями которых должно</w:t>
            </w:r>
            <w:r w:rsidR="002C776C" w:rsidRPr="007B461A">
              <w:rPr>
                <w:color w:val="000000"/>
                <w:szCs w:val="28"/>
              </w:rPr>
              <w:t xml:space="preserve"> </w:t>
            </w:r>
            <w:r w:rsidRPr="007B461A">
              <w:rPr>
                <w:color w:val="000000"/>
                <w:szCs w:val="28"/>
              </w:rPr>
              <w:t>быть наименование</w:t>
            </w:r>
            <w:r w:rsidR="00705D5C" w:rsidRPr="007B461A">
              <w:rPr>
                <w:color w:val="000000"/>
                <w:szCs w:val="28"/>
              </w:rPr>
              <w:t xml:space="preserve"> </w:t>
            </w:r>
            <w:r w:rsidRPr="007B461A">
              <w:rPr>
                <w:color w:val="000000"/>
                <w:szCs w:val="28"/>
              </w:rPr>
              <w:t>организации (например,</w:t>
            </w:r>
            <w:r w:rsidR="002C776C" w:rsidRPr="007B461A">
              <w:rPr>
                <w:color w:val="000000"/>
                <w:szCs w:val="28"/>
              </w:rPr>
              <w:t xml:space="preserve"> </w:t>
            </w:r>
            <w:r w:rsidRPr="007B461A">
              <w:rPr>
                <w:color w:val="000000"/>
                <w:szCs w:val="28"/>
              </w:rPr>
              <w:t>Корреспондент или Адреса</w:t>
            </w:r>
            <w:r w:rsidR="00C43B9C" w:rsidRPr="007B461A">
              <w:rPr>
                <w:color w:val="000000"/>
                <w:szCs w:val="28"/>
              </w:rPr>
              <w:t>.</w:t>
            </w:r>
          </w:p>
        </w:tc>
      </w:tr>
      <w:tr w:rsidR="002C776C" w:rsidRPr="007B461A" w:rsidTr="007B461A">
        <w:trPr>
          <w:cantSplit/>
          <w:trHeight w:val="525"/>
        </w:trPr>
        <w:tc>
          <w:tcPr>
            <w:tcW w:w="935" w:type="pct"/>
            <w:shd w:val="clear" w:color="auto" w:fill="auto"/>
          </w:tcPr>
          <w:p w:rsidR="002C776C" w:rsidRPr="007B461A" w:rsidRDefault="002C776C" w:rsidP="007B461A">
            <w:pPr>
              <w:spacing w:line="360" w:lineRule="auto"/>
              <w:jc w:val="both"/>
              <w:rPr>
                <w:color w:val="000000"/>
                <w:szCs w:val="28"/>
              </w:rPr>
            </w:pPr>
            <w:r w:rsidRPr="007B461A">
              <w:rPr>
                <w:color w:val="000000"/>
                <w:szCs w:val="28"/>
              </w:rPr>
              <w:t>Граждане</w:t>
            </w:r>
          </w:p>
        </w:tc>
        <w:tc>
          <w:tcPr>
            <w:tcW w:w="4065" w:type="pct"/>
            <w:shd w:val="clear" w:color="auto" w:fill="auto"/>
          </w:tcPr>
          <w:p w:rsidR="002C776C" w:rsidRPr="007B461A" w:rsidRDefault="002C776C" w:rsidP="007B461A">
            <w:pPr>
              <w:spacing w:line="360" w:lineRule="auto"/>
              <w:jc w:val="both"/>
              <w:rPr>
                <w:color w:val="000000"/>
                <w:szCs w:val="28"/>
              </w:rPr>
            </w:pPr>
            <w:r w:rsidRPr="007B461A">
              <w:rPr>
                <w:color w:val="000000"/>
                <w:szCs w:val="28"/>
              </w:rPr>
              <w:t>Хранит фамилии и адреса граждан, с которыми ведется переписка.</w:t>
            </w:r>
          </w:p>
        </w:tc>
      </w:tr>
      <w:tr w:rsidR="00A7623A" w:rsidRPr="007B461A" w:rsidTr="007B461A">
        <w:trPr>
          <w:cantSplit/>
        </w:trPr>
        <w:tc>
          <w:tcPr>
            <w:tcW w:w="935" w:type="pct"/>
            <w:shd w:val="clear" w:color="auto" w:fill="auto"/>
          </w:tcPr>
          <w:p w:rsidR="00A7623A" w:rsidRPr="007B461A" w:rsidRDefault="00A7623A" w:rsidP="007B461A">
            <w:pPr>
              <w:spacing w:line="360" w:lineRule="auto"/>
              <w:jc w:val="both"/>
              <w:rPr>
                <w:color w:val="000000"/>
                <w:szCs w:val="28"/>
              </w:rPr>
            </w:pPr>
            <w:r w:rsidRPr="007B461A">
              <w:rPr>
                <w:color w:val="000000"/>
                <w:szCs w:val="28"/>
              </w:rPr>
              <w:t>Группы</w:t>
            </w:r>
          </w:p>
          <w:p w:rsidR="00A7623A" w:rsidRPr="007B461A" w:rsidRDefault="00A7623A" w:rsidP="007B461A">
            <w:pPr>
              <w:spacing w:line="360" w:lineRule="auto"/>
              <w:jc w:val="both"/>
              <w:rPr>
                <w:color w:val="000000"/>
                <w:szCs w:val="28"/>
              </w:rPr>
            </w:pPr>
            <w:r w:rsidRPr="007B461A">
              <w:rPr>
                <w:color w:val="000000"/>
                <w:szCs w:val="28"/>
              </w:rPr>
              <w:t>документов</w:t>
            </w:r>
          </w:p>
        </w:tc>
        <w:tc>
          <w:tcPr>
            <w:tcW w:w="4065" w:type="pct"/>
            <w:shd w:val="clear" w:color="auto" w:fill="auto"/>
          </w:tcPr>
          <w:p w:rsidR="00A7623A" w:rsidRPr="007B461A" w:rsidRDefault="00A7623A" w:rsidP="007B461A">
            <w:pPr>
              <w:spacing w:line="360" w:lineRule="auto"/>
              <w:jc w:val="both"/>
              <w:rPr>
                <w:color w:val="000000"/>
                <w:szCs w:val="28"/>
              </w:rPr>
            </w:pPr>
            <w:r w:rsidRPr="007B461A">
              <w:rPr>
                <w:color w:val="000000"/>
                <w:szCs w:val="28"/>
              </w:rPr>
              <w:t>Хранит информацию о группах документов,</w:t>
            </w:r>
            <w:r w:rsidR="002C776C" w:rsidRPr="007B461A">
              <w:rPr>
                <w:color w:val="000000"/>
                <w:szCs w:val="28"/>
              </w:rPr>
              <w:t xml:space="preserve"> </w:t>
            </w:r>
            <w:r w:rsidRPr="007B461A">
              <w:rPr>
                <w:color w:val="000000"/>
                <w:szCs w:val="28"/>
              </w:rPr>
              <w:t>объединенных по общему тематическому</w:t>
            </w:r>
            <w:r w:rsidR="002C776C" w:rsidRPr="007B461A">
              <w:rPr>
                <w:color w:val="000000"/>
                <w:szCs w:val="28"/>
              </w:rPr>
              <w:t xml:space="preserve"> </w:t>
            </w:r>
            <w:r w:rsidRPr="007B461A">
              <w:rPr>
                <w:color w:val="000000"/>
                <w:szCs w:val="28"/>
              </w:rPr>
              <w:t>признаку, признаку подразделений или</w:t>
            </w:r>
            <w:r w:rsidR="002C776C" w:rsidRPr="007B461A">
              <w:rPr>
                <w:color w:val="000000"/>
                <w:szCs w:val="28"/>
              </w:rPr>
              <w:t xml:space="preserve"> </w:t>
            </w:r>
            <w:r w:rsidRPr="007B461A">
              <w:rPr>
                <w:color w:val="000000"/>
                <w:szCs w:val="28"/>
              </w:rPr>
              <w:t>признаку переписки</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Грифы доступа</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список возможных грифов доступа</w:t>
            </w:r>
            <w:r w:rsidR="002C776C" w:rsidRPr="007B461A">
              <w:rPr>
                <w:color w:val="000000"/>
                <w:szCs w:val="28"/>
              </w:rPr>
              <w:t xml:space="preserve"> </w:t>
            </w:r>
            <w:r w:rsidRPr="007B461A">
              <w:rPr>
                <w:color w:val="000000"/>
                <w:szCs w:val="28"/>
              </w:rPr>
              <w:t xml:space="preserve">(например, </w:t>
            </w:r>
            <w:r w:rsidR="00705D5C" w:rsidRPr="007B461A">
              <w:rPr>
                <w:color w:val="000000"/>
                <w:szCs w:val="28"/>
              </w:rPr>
              <w:t>«о</w:t>
            </w:r>
            <w:r w:rsidRPr="007B461A">
              <w:rPr>
                <w:color w:val="000000"/>
                <w:szCs w:val="28"/>
              </w:rPr>
              <w:t>бщий</w:t>
            </w:r>
            <w:r w:rsidR="00705D5C" w:rsidRPr="007B461A">
              <w:rPr>
                <w:color w:val="000000"/>
                <w:szCs w:val="28"/>
              </w:rPr>
              <w:t>»,</w:t>
            </w:r>
            <w:r w:rsidRPr="007B461A">
              <w:rPr>
                <w:color w:val="000000"/>
                <w:szCs w:val="28"/>
              </w:rPr>
              <w:t xml:space="preserve"> ДСП), используемый для</w:t>
            </w:r>
            <w:r w:rsidR="002C776C" w:rsidRPr="007B461A">
              <w:rPr>
                <w:color w:val="000000"/>
                <w:szCs w:val="28"/>
              </w:rPr>
              <w:t xml:space="preserve"> </w:t>
            </w:r>
            <w:r w:rsidRPr="007B461A">
              <w:rPr>
                <w:color w:val="000000"/>
                <w:szCs w:val="28"/>
              </w:rPr>
              <w:t xml:space="preserve">формирования реквизита РК </w:t>
            </w:r>
            <w:r w:rsidRPr="007B461A">
              <w:rPr>
                <w:b/>
                <w:bCs/>
                <w:color w:val="000000"/>
                <w:szCs w:val="28"/>
              </w:rPr>
              <w:t>Гриф доступа</w:t>
            </w:r>
            <w:r w:rsidRPr="007B461A">
              <w:rPr>
                <w:color w:val="000000"/>
                <w:szCs w:val="28"/>
              </w:rPr>
              <w:t>.</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Стандартные</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тексты</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стандартные формулировки,</w:t>
            </w:r>
            <w:r w:rsidR="002C776C" w:rsidRPr="007B461A">
              <w:rPr>
                <w:color w:val="000000"/>
                <w:szCs w:val="28"/>
              </w:rPr>
              <w:t xml:space="preserve"> </w:t>
            </w:r>
            <w:r w:rsidRPr="007B461A">
              <w:rPr>
                <w:color w:val="000000"/>
                <w:szCs w:val="28"/>
              </w:rPr>
              <w:t>используемые при формировании значений</w:t>
            </w:r>
            <w:r w:rsidR="002C776C" w:rsidRPr="007B461A">
              <w:rPr>
                <w:color w:val="000000"/>
                <w:szCs w:val="28"/>
              </w:rPr>
              <w:t xml:space="preserve"> </w:t>
            </w:r>
            <w:r w:rsidRPr="007B461A">
              <w:rPr>
                <w:color w:val="000000"/>
                <w:szCs w:val="28"/>
              </w:rPr>
              <w:t>реквизитов РК: текстов резолюций, краткого</w:t>
            </w:r>
            <w:r w:rsidR="002C776C" w:rsidRPr="007B461A">
              <w:rPr>
                <w:color w:val="000000"/>
                <w:szCs w:val="28"/>
              </w:rPr>
              <w:t xml:space="preserve"> </w:t>
            </w:r>
            <w:r w:rsidRPr="007B461A">
              <w:rPr>
                <w:color w:val="000000"/>
                <w:szCs w:val="28"/>
              </w:rPr>
              <w:t>содержания документа, отчетов исполнителей,</w:t>
            </w:r>
            <w:r w:rsidR="002C776C" w:rsidRPr="007B461A">
              <w:rPr>
                <w:color w:val="000000"/>
                <w:szCs w:val="28"/>
              </w:rPr>
              <w:t xml:space="preserve"> </w:t>
            </w:r>
            <w:r w:rsidRPr="007B461A">
              <w:rPr>
                <w:color w:val="000000"/>
                <w:szCs w:val="28"/>
              </w:rPr>
              <w:t>оснований для снятия с контроля, оснований</w:t>
            </w:r>
            <w:r w:rsidR="002C776C" w:rsidRPr="007B461A">
              <w:rPr>
                <w:color w:val="000000"/>
                <w:szCs w:val="28"/>
              </w:rPr>
              <w:t xml:space="preserve"> </w:t>
            </w:r>
            <w:r w:rsidRPr="007B461A">
              <w:rPr>
                <w:color w:val="000000"/>
                <w:szCs w:val="28"/>
              </w:rPr>
              <w:t>для списания в дело.</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Рубрикатор</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наименования рубрик, объединенных</w:t>
            </w:r>
            <w:r w:rsidR="002C776C" w:rsidRPr="007B461A">
              <w:rPr>
                <w:color w:val="000000"/>
                <w:szCs w:val="28"/>
              </w:rPr>
              <w:t xml:space="preserve"> </w:t>
            </w:r>
            <w:r w:rsidRPr="007B461A">
              <w:rPr>
                <w:color w:val="000000"/>
                <w:szCs w:val="28"/>
              </w:rPr>
              <w:t>по группам. При регистрации документ может</w:t>
            </w:r>
            <w:r w:rsidR="002C776C" w:rsidRPr="007B461A">
              <w:rPr>
                <w:color w:val="000000"/>
                <w:szCs w:val="28"/>
              </w:rPr>
              <w:t xml:space="preserve"> </w:t>
            </w:r>
            <w:r w:rsidRPr="007B461A">
              <w:rPr>
                <w:color w:val="000000"/>
                <w:szCs w:val="28"/>
              </w:rPr>
              <w:t>быть отнесен к той или иной рубрике (теме),</w:t>
            </w:r>
            <w:r w:rsidR="002C776C" w:rsidRPr="007B461A">
              <w:rPr>
                <w:color w:val="000000"/>
                <w:szCs w:val="28"/>
              </w:rPr>
              <w:t xml:space="preserve"> </w:t>
            </w:r>
            <w:r w:rsidRPr="007B461A">
              <w:rPr>
                <w:color w:val="000000"/>
                <w:szCs w:val="28"/>
              </w:rPr>
              <w:t>что в дальнейшем может быть использовано</w:t>
            </w:r>
            <w:r w:rsidR="002C776C" w:rsidRPr="007B461A">
              <w:rPr>
                <w:color w:val="000000"/>
                <w:szCs w:val="28"/>
              </w:rPr>
              <w:t xml:space="preserve"> </w:t>
            </w:r>
            <w:r w:rsidRPr="007B461A">
              <w:rPr>
                <w:color w:val="000000"/>
                <w:szCs w:val="28"/>
              </w:rPr>
              <w:t>при формировании запроса на поиск</w:t>
            </w:r>
            <w:r w:rsidR="002C776C" w:rsidRPr="007B461A">
              <w:rPr>
                <w:color w:val="000000"/>
                <w:szCs w:val="28"/>
              </w:rPr>
              <w:t xml:space="preserve"> </w:t>
            </w:r>
            <w:r w:rsidRPr="007B461A">
              <w:rPr>
                <w:color w:val="000000"/>
                <w:szCs w:val="28"/>
              </w:rPr>
              <w:t>документов одной тематики.</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Виды доставки</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стандартный список возможных видов</w:t>
            </w:r>
            <w:r w:rsidR="002C776C" w:rsidRPr="007B461A">
              <w:rPr>
                <w:color w:val="000000"/>
                <w:szCs w:val="28"/>
              </w:rPr>
              <w:t xml:space="preserve"> </w:t>
            </w:r>
            <w:r w:rsidRPr="007B461A">
              <w:rPr>
                <w:color w:val="000000"/>
                <w:szCs w:val="28"/>
              </w:rPr>
              <w:t>доставки документа (например, почта,</w:t>
            </w:r>
            <w:r w:rsidR="002C776C" w:rsidRPr="007B461A">
              <w:rPr>
                <w:color w:val="000000"/>
                <w:szCs w:val="28"/>
              </w:rPr>
              <w:t xml:space="preserve"> </w:t>
            </w:r>
            <w:r w:rsidRPr="007B461A">
              <w:rPr>
                <w:color w:val="000000"/>
                <w:szCs w:val="28"/>
              </w:rPr>
              <w:t xml:space="preserve">фельдсвязь </w:t>
            </w:r>
            <w:r w:rsidR="00705D5C" w:rsidRPr="007B461A">
              <w:rPr>
                <w:color w:val="000000"/>
                <w:szCs w:val="28"/>
              </w:rPr>
              <w:t>и т.п.</w:t>
            </w:r>
            <w:r w:rsidRPr="007B461A">
              <w:rPr>
                <w:color w:val="000000"/>
                <w:szCs w:val="28"/>
              </w:rPr>
              <w:t>), используемый для</w:t>
            </w:r>
            <w:r w:rsidR="002C776C" w:rsidRPr="007B461A">
              <w:rPr>
                <w:color w:val="000000"/>
                <w:szCs w:val="28"/>
              </w:rPr>
              <w:t xml:space="preserve"> формирования реквизита РК </w:t>
            </w:r>
            <w:r w:rsidRPr="007B461A">
              <w:rPr>
                <w:b/>
                <w:bCs/>
                <w:color w:val="000000"/>
                <w:szCs w:val="28"/>
              </w:rPr>
              <w:t>Доставка</w:t>
            </w:r>
            <w:r w:rsidRPr="007B461A">
              <w:rPr>
                <w:color w:val="000000"/>
                <w:szCs w:val="28"/>
              </w:rPr>
              <w:t>.</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Типы связок</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список стандартных типов связок</w:t>
            </w:r>
            <w:r w:rsidR="002C776C" w:rsidRPr="007B461A">
              <w:rPr>
                <w:color w:val="000000"/>
                <w:szCs w:val="28"/>
              </w:rPr>
              <w:t xml:space="preserve"> </w:t>
            </w:r>
            <w:r w:rsidRPr="007B461A">
              <w:rPr>
                <w:color w:val="000000"/>
                <w:szCs w:val="28"/>
              </w:rPr>
              <w:t>между документами</w:t>
            </w:r>
            <w:r w:rsidR="00705D5C" w:rsidRPr="007B461A">
              <w:rPr>
                <w:color w:val="000000"/>
                <w:szCs w:val="28"/>
              </w:rPr>
              <w:t xml:space="preserve"> </w:t>
            </w:r>
            <w:r w:rsidRPr="007B461A">
              <w:rPr>
                <w:color w:val="000000"/>
                <w:szCs w:val="28"/>
              </w:rPr>
              <w:t xml:space="preserve">(например, </w:t>
            </w:r>
            <w:r w:rsidR="00705D5C" w:rsidRPr="007B461A">
              <w:rPr>
                <w:color w:val="000000"/>
                <w:szCs w:val="28"/>
              </w:rPr>
              <w:t>«в</w:t>
            </w:r>
            <w:r w:rsidRPr="007B461A">
              <w:rPr>
                <w:color w:val="000000"/>
                <w:szCs w:val="28"/>
              </w:rPr>
              <w:t xml:space="preserve"> исполнение</w:t>
            </w:r>
            <w:r w:rsidR="002C776C" w:rsidRPr="007B461A">
              <w:rPr>
                <w:color w:val="000000"/>
                <w:szCs w:val="28"/>
              </w:rPr>
              <w:t xml:space="preserve"> </w:t>
            </w:r>
            <w:r w:rsidRPr="007B461A">
              <w:rPr>
                <w:color w:val="000000"/>
                <w:szCs w:val="28"/>
              </w:rPr>
              <w:t>– исполнено</w:t>
            </w:r>
            <w:r w:rsidR="00705D5C" w:rsidRPr="007B461A">
              <w:rPr>
                <w:color w:val="000000"/>
                <w:szCs w:val="28"/>
              </w:rPr>
              <w:t>»,</w:t>
            </w:r>
            <w:r w:rsidRPr="007B461A">
              <w:rPr>
                <w:color w:val="000000"/>
                <w:szCs w:val="28"/>
              </w:rPr>
              <w:t xml:space="preserve"> </w:t>
            </w:r>
            <w:r w:rsidR="00705D5C" w:rsidRPr="007B461A">
              <w:rPr>
                <w:color w:val="000000"/>
                <w:szCs w:val="28"/>
              </w:rPr>
              <w:t>«в</w:t>
            </w:r>
            <w:r w:rsidRPr="007B461A">
              <w:rPr>
                <w:color w:val="000000"/>
                <w:szCs w:val="28"/>
              </w:rPr>
              <w:t xml:space="preserve"> отмену – отменено</w:t>
            </w:r>
            <w:r w:rsidR="00705D5C" w:rsidRPr="007B461A">
              <w:rPr>
                <w:color w:val="000000"/>
                <w:szCs w:val="28"/>
              </w:rPr>
              <w:t>»)</w:t>
            </w:r>
            <w:r w:rsidRPr="007B461A">
              <w:rPr>
                <w:color w:val="000000"/>
                <w:szCs w:val="28"/>
              </w:rPr>
              <w:t>.</w:t>
            </w:r>
            <w:r w:rsidR="002C776C" w:rsidRPr="007B461A">
              <w:rPr>
                <w:color w:val="000000"/>
                <w:szCs w:val="28"/>
              </w:rPr>
              <w:t xml:space="preserve"> </w:t>
            </w:r>
            <w:r w:rsidRPr="007B461A">
              <w:rPr>
                <w:color w:val="000000"/>
                <w:szCs w:val="28"/>
              </w:rPr>
              <w:t>Например, если регистрируемый документ</w:t>
            </w:r>
            <w:r w:rsidR="002C776C" w:rsidRPr="007B461A">
              <w:rPr>
                <w:color w:val="000000"/>
                <w:szCs w:val="28"/>
              </w:rPr>
              <w:t xml:space="preserve"> </w:t>
            </w:r>
            <w:r w:rsidRPr="007B461A">
              <w:rPr>
                <w:color w:val="000000"/>
                <w:szCs w:val="28"/>
              </w:rPr>
              <w:t>отменяет действие какого-либо другого</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документа (документов), то путем выбора из</w:t>
            </w:r>
            <w:r w:rsidR="002C776C" w:rsidRPr="007B461A">
              <w:rPr>
                <w:color w:val="000000"/>
                <w:szCs w:val="28"/>
              </w:rPr>
              <w:t xml:space="preserve"> </w:t>
            </w:r>
            <w:r w:rsidRPr="007B461A">
              <w:rPr>
                <w:color w:val="000000"/>
                <w:szCs w:val="28"/>
              </w:rPr>
              <w:t>справочника между ними может быть</w:t>
            </w:r>
            <w:r w:rsidR="002C776C" w:rsidRPr="007B461A">
              <w:rPr>
                <w:color w:val="000000"/>
                <w:szCs w:val="28"/>
              </w:rPr>
              <w:t xml:space="preserve"> </w:t>
            </w:r>
            <w:r w:rsidRPr="007B461A">
              <w:rPr>
                <w:color w:val="000000"/>
                <w:szCs w:val="28"/>
              </w:rPr>
              <w:t xml:space="preserve">установлена связка </w:t>
            </w:r>
            <w:r w:rsidR="00705D5C" w:rsidRPr="007B461A">
              <w:rPr>
                <w:color w:val="000000"/>
                <w:szCs w:val="28"/>
              </w:rPr>
              <w:t>«в</w:t>
            </w:r>
            <w:r w:rsidRPr="007B461A">
              <w:rPr>
                <w:color w:val="000000"/>
                <w:szCs w:val="28"/>
              </w:rPr>
              <w:t xml:space="preserve"> отмену – отменено</w:t>
            </w:r>
            <w:r w:rsidR="00705D5C" w:rsidRPr="007B461A">
              <w:rPr>
                <w:color w:val="000000"/>
                <w:szCs w:val="28"/>
              </w:rPr>
              <w:t>».</w:t>
            </w:r>
            <w:r w:rsidRPr="007B461A">
              <w:rPr>
                <w:color w:val="000000"/>
                <w:szCs w:val="28"/>
              </w:rPr>
              <w:t xml:space="preserve"> При</w:t>
            </w:r>
            <w:r w:rsidR="002C776C" w:rsidRPr="007B461A">
              <w:rPr>
                <w:color w:val="000000"/>
                <w:szCs w:val="28"/>
              </w:rPr>
              <w:t xml:space="preserve"> </w:t>
            </w:r>
            <w:r w:rsidRPr="007B461A">
              <w:rPr>
                <w:color w:val="000000"/>
                <w:szCs w:val="28"/>
              </w:rPr>
              <w:t>этом появляется возможность перехода по</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связке от одного документа к другому. То есть,</w:t>
            </w:r>
            <w:r w:rsidR="002C776C" w:rsidRPr="007B461A">
              <w:rPr>
                <w:color w:val="000000"/>
                <w:szCs w:val="28"/>
              </w:rPr>
              <w:t xml:space="preserve"> </w:t>
            </w:r>
            <w:r w:rsidRPr="007B461A">
              <w:rPr>
                <w:color w:val="000000"/>
                <w:szCs w:val="28"/>
              </w:rPr>
              <w:t>работая с документом, отменившим действие</w:t>
            </w:r>
            <w:r w:rsidR="002C776C" w:rsidRPr="007B461A">
              <w:rPr>
                <w:color w:val="000000"/>
                <w:szCs w:val="28"/>
              </w:rPr>
              <w:t xml:space="preserve"> </w:t>
            </w:r>
            <w:r w:rsidRPr="007B461A">
              <w:rPr>
                <w:color w:val="000000"/>
                <w:szCs w:val="28"/>
              </w:rPr>
              <w:t>других документов, можно быстро вызвать</w:t>
            </w:r>
            <w:r w:rsidR="002C776C" w:rsidRPr="007B461A">
              <w:rPr>
                <w:color w:val="000000"/>
                <w:szCs w:val="28"/>
              </w:rPr>
              <w:t xml:space="preserve"> </w:t>
            </w:r>
            <w:r w:rsidRPr="007B461A">
              <w:rPr>
                <w:color w:val="000000"/>
                <w:szCs w:val="28"/>
              </w:rPr>
              <w:t>любой из отмененных документов.</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Типы реестров</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Содержит список типов реестров – списки</w:t>
            </w:r>
            <w:r w:rsidR="002C776C" w:rsidRPr="007B461A">
              <w:rPr>
                <w:color w:val="000000"/>
                <w:szCs w:val="28"/>
              </w:rPr>
              <w:t xml:space="preserve"> </w:t>
            </w:r>
            <w:r w:rsidRPr="007B461A">
              <w:rPr>
                <w:color w:val="000000"/>
                <w:szCs w:val="28"/>
              </w:rPr>
              <w:t>документов, отправляемых из организации</w:t>
            </w:r>
            <w:r w:rsidR="002C776C" w:rsidRPr="007B461A">
              <w:rPr>
                <w:color w:val="000000"/>
                <w:szCs w:val="28"/>
              </w:rPr>
              <w:t xml:space="preserve"> </w:t>
            </w:r>
            <w:r w:rsidRPr="007B461A">
              <w:rPr>
                <w:color w:val="000000"/>
                <w:szCs w:val="28"/>
              </w:rPr>
              <w:t>одним или несколькими пакетами. Справочник</w:t>
            </w:r>
            <w:r w:rsidR="002C776C" w:rsidRPr="007B461A">
              <w:rPr>
                <w:color w:val="000000"/>
                <w:szCs w:val="28"/>
              </w:rPr>
              <w:t xml:space="preserve"> </w:t>
            </w:r>
            <w:r w:rsidRPr="007B461A">
              <w:rPr>
                <w:color w:val="000000"/>
                <w:szCs w:val="28"/>
              </w:rPr>
              <w:t xml:space="preserve">используется при работе с функцией </w:t>
            </w:r>
            <w:r w:rsidRPr="007B461A">
              <w:rPr>
                <w:b/>
                <w:bCs/>
                <w:i/>
                <w:iCs/>
                <w:color w:val="000000"/>
                <w:szCs w:val="28"/>
              </w:rPr>
              <w:t>Реестры</w:t>
            </w:r>
            <w:r w:rsidR="002C776C" w:rsidRPr="007B461A">
              <w:rPr>
                <w:b/>
                <w:bCs/>
                <w:i/>
                <w:iCs/>
                <w:color w:val="000000"/>
                <w:szCs w:val="28"/>
              </w:rPr>
              <w:t xml:space="preserve"> </w:t>
            </w:r>
            <w:r w:rsidRPr="007B461A">
              <w:rPr>
                <w:b/>
                <w:bCs/>
                <w:i/>
                <w:iCs/>
                <w:color w:val="000000"/>
                <w:szCs w:val="28"/>
              </w:rPr>
              <w:t>внешней отправки</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Виды подписей</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виды электронно-цифровых подписей,</w:t>
            </w:r>
            <w:r w:rsidR="002C776C" w:rsidRPr="007B461A">
              <w:rPr>
                <w:color w:val="000000"/>
                <w:szCs w:val="28"/>
              </w:rPr>
              <w:t xml:space="preserve"> </w:t>
            </w:r>
            <w:r w:rsidRPr="007B461A">
              <w:rPr>
                <w:color w:val="000000"/>
                <w:szCs w:val="28"/>
              </w:rPr>
              <w:t>которые могут быть использованы для</w:t>
            </w:r>
            <w:r w:rsidR="002C776C" w:rsidRPr="007B461A">
              <w:rPr>
                <w:color w:val="000000"/>
                <w:szCs w:val="28"/>
              </w:rPr>
              <w:t xml:space="preserve"> </w:t>
            </w:r>
            <w:r w:rsidRPr="007B461A">
              <w:rPr>
                <w:color w:val="000000"/>
                <w:szCs w:val="28"/>
              </w:rPr>
              <w:t>подписания файлов, прикрепленных к</w:t>
            </w:r>
            <w:r w:rsidR="002C776C" w:rsidRPr="007B461A">
              <w:rPr>
                <w:color w:val="000000"/>
                <w:szCs w:val="28"/>
              </w:rPr>
              <w:t xml:space="preserve"> </w:t>
            </w:r>
            <w:r w:rsidRPr="007B461A">
              <w:rPr>
                <w:color w:val="000000"/>
                <w:szCs w:val="28"/>
              </w:rPr>
              <w:t>проектам документов (например, «Авторская»,</w:t>
            </w:r>
            <w:r w:rsidR="002C776C" w:rsidRPr="007B461A">
              <w:rPr>
                <w:color w:val="000000"/>
                <w:szCs w:val="28"/>
              </w:rPr>
              <w:t xml:space="preserve"> </w:t>
            </w:r>
            <w:r w:rsidRPr="007B461A">
              <w:rPr>
                <w:color w:val="000000"/>
                <w:szCs w:val="28"/>
              </w:rPr>
              <w:t>«Согласующая», «Утверждающая» и пр.).</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Категории</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резолюций</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Содержит список категорий, которые могут</w:t>
            </w:r>
            <w:r w:rsidR="002C776C" w:rsidRPr="007B461A">
              <w:rPr>
                <w:color w:val="000000"/>
                <w:szCs w:val="28"/>
              </w:rPr>
              <w:t xml:space="preserve"> </w:t>
            </w:r>
            <w:r w:rsidRPr="007B461A">
              <w:rPr>
                <w:color w:val="000000"/>
                <w:szCs w:val="28"/>
              </w:rPr>
              <w:t>быть присвоены резолюциям и проектам</w:t>
            </w:r>
            <w:r w:rsidR="002C776C" w:rsidRPr="007B461A">
              <w:rPr>
                <w:color w:val="000000"/>
                <w:szCs w:val="28"/>
              </w:rPr>
              <w:t xml:space="preserve"> </w:t>
            </w:r>
            <w:r w:rsidRPr="007B461A">
              <w:rPr>
                <w:color w:val="000000"/>
                <w:szCs w:val="28"/>
              </w:rPr>
              <w:t>резолюций, чтобы отметить их для различных</w:t>
            </w:r>
            <w:r w:rsidR="002C776C" w:rsidRPr="007B461A">
              <w:rPr>
                <w:color w:val="000000"/>
                <w:szCs w:val="28"/>
              </w:rPr>
              <w:t xml:space="preserve"> </w:t>
            </w:r>
            <w:r w:rsidRPr="007B461A">
              <w:rPr>
                <w:color w:val="000000"/>
                <w:szCs w:val="28"/>
              </w:rPr>
              <w:t>информационно-справочных целей</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Статус</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заявителя</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Используется при формировании справочника</w:t>
            </w:r>
            <w:r w:rsidR="002C776C" w:rsidRPr="007B461A">
              <w:rPr>
                <w:color w:val="000000"/>
                <w:szCs w:val="28"/>
              </w:rPr>
              <w:t xml:space="preserve"> </w:t>
            </w:r>
            <w:r w:rsidRPr="007B461A">
              <w:rPr>
                <w:b/>
                <w:bCs/>
                <w:i/>
                <w:iCs/>
                <w:color w:val="000000"/>
                <w:szCs w:val="28"/>
              </w:rPr>
              <w:t>Граждане</w:t>
            </w:r>
            <w:r w:rsidRPr="007B461A">
              <w:rPr>
                <w:color w:val="000000"/>
                <w:szCs w:val="28"/>
              </w:rPr>
              <w:t>. Хранит информацию о социальном</w:t>
            </w:r>
            <w:r w:rsidR="002C776C" w:rsidRPr="007B461A">
              <w:rPr>
                <w:color w:val="000000"/>
                <w:szCs w:val="28"/>
              </w:rPr>
              <w:t xml:space="preserve"> </w:t>
            </w:r>
            <w:r w:rsidRPr="007B461A">
              <w:rPr>
                <w:color w:val="000000"/>
                <w:szCs w:val="28"/>
              </w:rPr>
              <w:t>статусе и социальном положении граждан</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Номенклатура</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дел</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Хранит заголовки дел, в которые подшиваются</w:t>
            </w:r>
            <w:r w:rsidR="002C776C" w:rsidRPr="007B461A">
              <w:rPr>
                <w:color w:val="000000"/>
                <w:szCs w:val="28"/>
              </w:rPr>
              <w:t xml:space="preserve"> </w:t>
            </w:r>
            <w:r w:rsidRPr="007B461A">
              <w:rPr>
                <w:color w:val="000000"/>
                <w:szCs w:val="28"/>
              </w:rPr>
              <w:t>документы, согласно номенклатуре дел,</w:t>
            </w:r>
            <w:r w:rsidR="002C776C" w:rsidRPr="007B461A">
              <w:rPr>
                <w:color w:val="000000"/>
                <w:szCs w:val="28"/>
              </w:rPr>
              <w:t xml:space="preserve"> </w:t>
            </w:r>
            <w:r w:rsidRPr="007B461A">
              <w:rPr>
                <w:color w:val="000000"/>
                <w:szCs w:val="28"/>
              </w:rPr>
              <w:t>принятой на предприятии.</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Настройка</w:t>
            </w:r>
          </w:p>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реквизитов</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Используется для настройки отображения</w:t>
            </w:r>
            <w:r w:rsidR="002C776C" w:rsidRPr="007B461A">
              <w:rPr>
                <w:color w:val="000000"/>
                <w:szCs w:val="28"/>
              </w:rPr>
              <w:t xml:space="preserve"> </w:t>
            </w:r>
            <w:r w:rsidRPr="007B461A">
              <w:rPr>
                <w:color w:val="000000"/>
                <w:szCs w:val="28"/>
              </w:rPr>
              <w:t>критериев отбора РК и РКПД для таких</w:t>
            </w:r>
            <w:r w:rsidR="002C776C" w:rsidRPr="007B461A">
              <w:rPr>
                <w:color w:val="000000"/>
                <w:szCs w:val="28"/>
              </w:rPr>
              <w:t xml:space="preserve"> </w:t>
            </w:r>
            <w:r w:rsidRPr="007B461A">
              <w:rPr>
                <w:color w:val="000000"/>
                <w:szCs w:val="28"/>
              </w:rPr>
              <w:t xml:space="preserve">режимов поиска, как </w:t>
            </w:r>
            <w:r w:rsidRPr="007B461A">
              <w:rPr>
                <w:b/>
                <w:bCs/>
                <w:color w:val="000000"/>
                <w:szCs w:val="28"/>
              </w:rPr>
              <w:t xml:space="preserve">Обобщенный поиск </w:t>
            </w:r>
            <w:r w:rsidRPr="007B461A">
              <w:rPr>
                <w:color w:val="000000"/>
                <w:szCs w:val="28"/>
              </w:rPr>
              <w:t>и</w:t>
            </w:r>
            <w:r w:rsidR="002C776C" w:rsidRPr="007B461A">
              <w:rPr>
                <w:color w:val="000000"/>
                <w:szCs w:val="28"/>
              </w:rPr>
              <w:t xml:space="preserve"> </w:t>
            </w:r>
            <w:r w:rsidRPr="007B461A">
              <w:rPr>
                <w:b/>
                <w:bCs/>
                <w:color w:val="000000"/>
                <w:szCs w:val="28"/>
              </w:rPr>
              <w:t>Поиск РКПД.</w:t>
            </w:r>
            <w:r w:rsidR="002C776C" w:rsidRPr="007B461A">
              <w:rPr>
                <w:b/>
                <w:bCs/>
                <w:color w:val="000000"/>
                <w:szCs w:val="28"/>
              </w:rPr>
              <w:t xml:space="preserve"> </w:t>
            </w:r>
            <w:r w:rsidRPr="007B461A">
              <w:rPr>
                <w:color w:val="000000"/>
                <w:szCs w:val="28"/>
              </w:rPr>
              <w:t>Кроме того, справочник содержит сведения о</w:t>
            </w:r>
            <w:r w:rsidR="002C776C" w:rsidRPr="007B461A">
              <w:rPr>
                <w:color w:val="000000"/>
                <w:szCs w:val="28"/>
              </w:rPr>
              <w:t xml:space="preserve"> </w:t>
            </w:r>
            <w:r w:rsidRPr="007B461A">
              <w:rPr>
                <w:color w:val="000000"/>
                <w:szCs w:val="28"/>
              </w:rPr>
              <w:t>дополнительных реквизитах РК и тематических</w:t>
            </w:r>
            <w:r w:rsidR="002C776C" w:rsidRPr="007B461A">
              <w:rPr>
                <w:color w:val="000000"/>
                <w:szCs w:val="28"/>
              </w:rPr>
              <w:t xml:space="preserve"> </w:t>
            </w:r>
            <w:r w:rsidRPr="007B461A">
              <w:rPr>
                <w:color w:val="000000"/>
                <w:szCs w:val="28"/>
              </w:rPr>
              <w:t>рубрик, используемых при регистрации и</w:t>
            </w:r>
            <w:r w:rsidR="002C776C" w:rsidRPr="007B461A">
              <w:rPr>
                <w:color w:val="000000"/>
                <w:szCs w:val="28"/>
              </w:rPr>
              <w:t xml:space="preserve"> </w:t>
            </w:r>
            <w:r w:rsidRPr="007B461A">
              <w:rPr>
                <w:color w:val="000000"/>
                <w:szCs w:val="28"/>
              </w:rPr>
              <w:t>редактировании документов.</w:t>
            </w:r>
          </w:p>
        </w:tc>
      </w:tr>
      <w:tr w:rsidR="00A7623A" w:rsidRPr="007B461A" w:rsidTr="007B461A">
        <w:trPr>
          <w:cantSplit/>
        </w:trPr>
        <w:tc>
          <w:tcPr>
            <w:tcW w:w="93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Типы виз</w:t>
            </w:r>
          </w:p>
        </w:tc>
        <w:tc>
          <w:tcPr>
            <w:tcW w:w="4065" w:type="pct"/>
            <w:shd w:val="clear" w:color="auto" w:fill="auto"/>
          </w:tcPr>
          <w:p w:rsidR="00A7623A" w:rsidRPr="007B461A" w:rsidRDefault="00A7623A" w:rsidP="007B461A">
            <w:pPr>
              <w:autoSpaceDE w:val="0"/>
              <w:autoSpaceDN w:val="0"/>
              <w:adjustRightInd w:val="0"/>
              <w:spacing w:line="360" w:lineRule="auto"/>
              <w:jc w:val="both"/>
              <w:rPr>
                <w:color w:val="000000"/>
                <w:szCs w:val="28"/>
              </w:rPr>
            </w:pPr>
            <w:r w:rsidRPr="007B461A">
              <w:rPr>
                <w:color w:val="000000"/>
                <w:szCs w:val="28"/>
              </w:rPr>
              <w:t>Содержит стандартные формулировки,</w:t>
            </w:r>
            <w:r w:rsidR="002C776C" w:rsidRPr="007B461A">
              <w:rPr>
                <w:color w:val="000000"/>
                <w:szCs w:val="28"/>
              </w:rPr>
              <w:t xml:space="preserve"> </w:t>
            </w:r>
            <w:r w:rsidRPr="007B461A">
              <w:rPr>
                <w:color w:val="000000"/>
                <w:szCs w:val="28"/>
              </w:rPr>
              <w:t>используемые при визировании проектов</w:t>
            </w:r>
            <w:r w:rsidR="002C776C" w:rsidRPr="007B461A">
              <w:rPr>
                <w:color w:val="000000"/>
                <w:szCs w:val="28"/>
              </w:rPr>
              <w:t xml:space="preserve"> </w:t>
            </w:r>
            <w:r w:rsidRPr="007B461A">
              <w:rPr>
                <w:color w:val="000000"/>
                <w:szCs w:val="28"/>
              </w:rPr>
              <w:t>документов.</w:t>
            </w:r>
          </w:p>
        </w:tc>
      </w:tr>
    </w:tbl>
    <w:p w:rsidR="0088583C" w:rsidRPr="00705D5C" w:rsidRDefault="0088583C" w:rsidP="00705D5C">
      <w:pPr>
        <w:spacing w:line="360" w:lineRule="auto"/>
        <w:ind w:firstLine="709"/>
        <w:jc w:val="both"/>
        <w:rPr>
          <w:color w:val="000000"/>
          <w:sz w:val="28"/>
          <w:szCs w:val="28"/>
        </w:rPr>
      </w:pPr>
    </w:p>
    <w:p w:rsidR="00C619C6" w:rsidRPr="00705D5C" w:rsidRDefault="00C619C6" w:rsidP="00705D5C">
      <w:pPr>
        <w:numPr>
          <w:ilvl w:val="0"/>
          <w:numId w:val="6"/>
        </w:numPr>
        <w:spacing w:line="360" w:lineRule="auto"/>
        <w:ind w:left="0" w:firstLine="709"/>
        <w:jc w:val="both"/>
        <w:rPr>
          <w:b/>
          <w:color w:val="000000"/>
          <w:sz w:val="28"/>
          <w:szCs w:val="28"/>
        </w:rPr>
      </w:pPr>
      <w:r w:rsidRPr="00705D5C">
        <w:rPr>
          <w:b/>
          <w:color w:val="000000"/>
          <w:sz w:val="28"/>
          <w:szCs w:val="32"/>
        </w:rPr>
        <w:br w:type="page"/>
      </w:r>
      <w:r w:rsidRPr="00705D5C">
        <w:rPr>
          <w:b/>
          <w:color w:val="000000"/>
          <w:sz w:val="28"/>
          <w:szCs w:val="28"/>
        </w:rPr>
        <w:t>Реализация подготовки документов на государственное хранение в СЭД</w:t>
      </w:r>
      <w:r w:rsidR="00705D5C">
        <w:rPr>
          <w:b/>
          <w:color w:val="000000"/>
          <w:sz w:val="28"/>
          <w:szCs w:val="28"/>
        </w:rPr>
        <w:t xml:space="preserve"> </w:t>
      </w:r>
      <w:r w:rsidRPr="00705D5C">
        <w:rPr>
          <w:b/>
          <w:color w:val="000000"/>
          <w:sz w:val="28"/>
          <w:szCs w:val="28"/>
        </w:rPr>
        <w:t>«Дело»: описание дел</w:t>
      </w:r>
    </w:p>
    <w:p w:rsidR="00E71CC9" w:rsidRPr="00705D5C" w:rsidRDefault="00E71CC9" w:rsidP="00705D5C">
      <w:pPr>
        <w:pStyle w:val="Default"/>
        <w:spacing w:line="360" w:lineRule="auto"/>
        <w:ind w:firstLine="709"/>
        <w:jc w:val="both"/>
        <w:rPr>
          <w:rFonts w:ascii="Times New Roman" w:hAnsi="Times New Roman" w:cs="Times New Roman"/>
          <w:color w:val="000000"/>
          <w:sz w:val="28"/>
          <w:szCs w:val="24"/>
        </w:rPr>
      </w:pPr>
    </w:p>
    <w:p w:rsidR="00E71CC9" w:rsidRPr="00705D5C" w:rsidRDefault="00E71CC9" w:rsidP="00705D5C">
      <w:pPr>
        <w:spacing w:line="360" w:lineRule="auto"/>
        <w:ind w:firstLine="709"/>
        <w:jc w:val="both"/>
        <w:rPr>
          <w:color w:val="000000"/>
          <w:sz w:val="28"/>
          <w:szCs w:val="28"/>
        </w:rPr>
      </w:pPr>
      <w:r w:rsidRPr="00705D5C">
        <w:rPr>
          <w:color w:val="000000"/>
          <w:sz w:val="28"/>
          <w:szCs w:val="28"/>
        </w:rPr>
        <w:t>Исполненные документы списываются (подшиваются) в дела в соответствии с номенклатурой дел. По установленным стандартам номенклатура дел отражает установленные в организации правила группировки документов по темам для обеспечения упорядоченного хранения исполненных документов. Целесообразно организовать раздельное ведение дел в основных структурных подразделениях. Затем внутри каждого такого раздела определяются заголовки дел, отражающие основное содержание подшиваемых в них документов, вводится индексация дел (индекс, как правило состоит из цифрового или буквенного обозначения подразделения и порядкового номера заголовка дела) и текущий год номенклатуры. Таким образом, по индексу (номеру) дела можно судить, в каком подразделении был списан документ и к какой разновидности документов он относится.</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Система ДЕЛО реализует вышеизложенный порядок составления номенклатуры дел в ходе настройки справочника Номенклатура дел. Сама же процедура списания документа в дело сводится к внесению отметки о списании в журнал передачи документов, что сопровождается выбором значения индекса (номера) дела из справочника Номенклатура дел</w:t>
      </w:r>
      <w:r w:rsidR="007F7161" w:rsidRPr="00705D5C">
        <w:rPr>
          <w:color w:val="000000"/>
          <w:sz w:val="28"/>
          <w:szCs w:val="28"/>
        </w:rPr>
        <w:t>.</w:t>
      </w:r>
    </w:p>
    <w:p w:rsidR="00705D5C" w:rsidRDefault="00E71CC9" w:rsidP="00705D5C">
      <w:pPr>
        <w:spacing w:line="360" w:lineRule="auto"/>
        <w:ind w:firstLine="709"/>
        <w:jc w:val="both"/>
        <w:rPr>
          <w:color w:val="000000"/>
          <w:sz w:val="28"/>
          <w:szCs w:val="28"/>
          <w:u w:val="single"/>
        </w:rPr>
      </w:pPr>
      <w:r w:rsidRPr="00705D5C">
        <w:rPr>
          <w:color w:val="000000"/>
          <w:sz w:val="28"/>
          <w:szCs w:val="28"/>
          <w:u w:val="single"/>
        </w:rPr>
        <w:t>Отметка списания документа в дело</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Чт</w:t>
      </w:r>
      <w:r w:rsidR="007F7161" w:rsidRPr="00705D5C">
        <w:rPr>
          <w:color w:val="000000"/>
          <w:sz w:val="28"/>
          <w:szCs w:val="28"/>
        </w:rPr>
        <w:t>обы отметить списание документа, нужно:</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1. Откр</w:t>
      </w:r>
      <w:r w:rsidR="007F7161" w:rsidRPr="00705D5C">
        <w:rPr>
          <w:color w:val="000000"/>
          <w:sz w:val="28"/>
          <w:szCs w:val="28"/>
        </w:rPr>
        <w:t>ыть</w:t>
      </w:r>
      <w:r w:rsidRPr="00705D5C">
        <w:rPr>
          <w:color w:val="000000"/>
          <w:sz w:val="28"/>
          <w:szCs w:val="28"/>
        </w:rPr>
        <w:t xml:space="preserve"> окно журнала передачи документа </w:t>
      </w:r>
      <w:r w:rsidR="007F7161" w:rsidRPr="00705D5C">
        <w:rPr>
          <w:color w:val="000000"/>
          <w:sz w:val="28"/>
          <w:szCs w:val="28"/>
        </w:rPr>
        <w:t>(пользователям, имеющим соответствующее право, данное им системным технологом);</w:t>
      </w:r>
    </w:p>
    <w:p w:rsidR="00E71CC9" w:rsidRPr="00705D5C" w:rsidRDefault="00E71CC9" w:rsidP="00705D5C">
      <w:pPr>
        <w:autoSpaceDE w:val="0"/>
        <w:autoSpaceDN w:val="0"/>
        <w:adjustRightInd w:val="0"/>
        <w:spacing w:line="360" w:lineRule="auto"/>
        <w:ind w:firstLine="709"/>
        <w:jc w:val="both"/>
        <w:rPr>
          <w:color w:val="000000"/>
          <w:sz w:val="28"/>
          <w:szCs w:val="28"/>
        </w:rPr>
      </w:pPr>
      <w:r w:rsidRPr="00705D5C">
        <w:rPr>
          <w:color w:val="000000"/>
          <w:sz w:val="28"/>
          <w:szCs w:val="28"/>
        </w:rPr>
        <w:t xml:space="preserve">2. </w:t>
      </w:r>
      <w:r w:rsidR="007F7161" w:rsidRPr="00705D5C">
        <w:rPr>
          <w:color w:val="000000"/>
          <w:sz w:val="28"/>
          <w:szCs w:val="28"/>
        </w:rPr>
        <w:t>В</w:t>
      </w:r>
      <w:r w:rsidRPr="00705D5C">
        <w:rPr>
          <w:color w:val="000000"/>
          <w:sz w:val="28"/>
          <w:szCs w:val="28"/>
        </w:rPr>
        <w:t>ыделит</w:t>
      </w:r>
      <w:r w:rsidR="007F7161" w:rsidRPr="00705D5C">
        <w:rPr>
          <w:color w:val="000000"/>
          <w:sz w:val="28"/>
          <w:szCs w:val="28"/>
        </w:rPr>
        <w:t>ь</w:t>
      </w:r>
      <w:r w:rsidRPr="00705D5C">
        <w:rPr>
          <w:color w:val="000000"/>
          <w:sz w:val="28"/>
          <w:szCs w:val="28"/>
        </w:rPr>
        <w:t xml:space="preserve"> требуемую запись и </w:t>
      </w:r>
      <w:r w:rsidR="007F7161" w:rsidRPr="00705D5C">
        <w:rPr>
          <w:color w:val="000000"/>
          <w:sz w:val="28"/>
          <w:szCs w:val="28"/>
        </w:rPr>
        <w:t>о</w:t>
      </w:r>
      <w:r w:rsidRPr="00705D5C">
        <w:rPr>
          <w:color w:val="000000"/>
          <w:sz w:val="28"/>
          <w:szCs w:val="28"/>
        </w:rPr>
        <w:t>ткр</w:t>
      </w:r>
      <w:r w:rsidR="007F7161" w:rsidRPr="00705D5C">
        <w:rPr>
          <w:color w:val="000000"/>
          <w:sz w:val="28"/>
          <w:szCs w:val="28"/>
        </w:rPr>
        <w:t>ыть</w:t>
      </w:r>
      <w:r w:rsidRPr="00705D5C">
        <w:rPr>
          <w:color w:val="000000"/>
          <w:sz w:val="28"/>
          <w:szCs w:val="28"/>
        </w:rPr>
        <w:t xml:space="preserve"> окно справочника Номенклатура</w:t>
      </w:r>
      <w:r w:rsidR="007F7161" w:rsidRPr="00705D5C">
        <w:rPr>
          <w:color w:val="000000"/>
          <w:sz w:val="28"/>
          <w:szCs w:val="28"/>
        </w:rPr>
        <w:t>;</w:t>
      </w:r>
    </w:p>
    <w:p w:rsidR="00E71CC9" w:rsidRPr="00705D5C" w:rsidRDefault="007F7161" w:rsidP="00705D5C">
      <w:pPr>
        <w:spacing w:line="360" w:lineRule="auto"/>
        <w:ind w:firstLine="709"/>
        <w:jc w:val="both"/>
        <w:rPr>
          <w:color w:val="000000"/>
          <w:sz w:val="28"/>
          <w:szCs w:val="28"/>
        </w:rPr>
      </w:pPr>
      <w:r w:rsidRPr="00705D5C">
        <w:rPr>
          <w:color w:val="000000"/>
          <w:sz w:val="28"/>
          <w:szCs w:val="28"/>
        </w:rPr>
        <w:t>3. Выбрать</w:t>
      </w:r>
      <w:r w:rsidR="00E71CC9" w:rsidRPr="00705D5C">
        <w:rPr>
          <w:color w:val="000000"/>
          <w:sz w:val="28"/>
          <w:szCs w:val="28"/>
        </w:rPr>
        <w:t xml:space="preserve"> дело, в которое списывается документ. Для этого:</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 выделит</w:t>
      </w:r>
      <w:r w:rsidR="007F7161" w:rsidRPr="00705D5C">
        <w:rPr>
          <w:color w:val="000000"/>
          <w:sz w:val="28"/>
          <w:szCs w:val="28"/>
        </w:rPr>
        <w:t>ь</w:t>
      </w:r>
      <w:r w:rsidRPr="00705D5C">
        <w:rPr>
          <w:color w:val="000000"/>
          <w:sz w:val="28"/>
          <w:szCs w:val="28"/>
        </w:rPr>
        <w:t xml:space="preserve"> в списке подразделений подразделение, в котором находится дело. В правой</w:t>
      </w:r>
      <w:r w:rsidR="007F7161" w:rsidRPr="00705D5C">
        <w:rPr>
          <w:color w:val="000000"/>
          <w:sz w:val="28"/>
          <w:szCs w:val="28"/>
        </w:rPr>
        <w:t xml:space="preserve"> </w:t>
      </w:r>
      <w:r w:rsidRPr="00705D5C">
        <w:rPr>
          <w:color w:val="000000"/>
          <w:sz w:val="28"/>
          <w:szCs w:val="28"/>
        </w:rPr>
        <w:t>области окна откроется список дел подразделения</w:t>
      </w:r>
      <w:r w:rsidR="007F7161" w:rsidRPr="00705D5C">
        <w:rPr>
          <w:color w:val="000000"/>
          <w:sz w:val="28"/>
          <w:szCs w:val="28"/>
        </w:rPr>
        <w:t xml:space="preserve"> </w:t>
      </w:r>
      <w:r w:rsidRPr="00705D5C">
        <w:rPr>
          <w:color w:val="000000"/>
          <w:sz w:val="28"/>
          <w:szCs w:val="28"/>
        </w:rPr>
        <w:t>согласно номенклатуре;</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 выделит</w:t>
      </w:r>
      <w:r w:rsidR="007F7161" w:rsidRPr="00705D5C">
        <w:rPr>
          <w:color w:val="000000"/>
          <w:sz w:val="28"/>
          <w:szCs w:val="28"/>
        </w:rPr>
        <w:t>ь</w:t>
      </w:r>
      <w:r w:rsidRPr="00705D5C">
        <w:rPr>
          <w:color w:val="000000"/>
          <w:sz w:val="28"/>
          <w:szCs w:val="28"/>
        </w:rPr>
        <w:t xml:space="preserve"> требуемое дело в списке. Для этого:</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если известен индекс дела, вве</w:t>
      </w:r>
      <w:r w:rsidR="007F7161" w:rsidRPr="00705D5C">
        <w:rPr>
          <w:color w:val="000000"/>
          <w:sz w:val="28"/>
          <w:szCs w:val="28"/>
        </w:rPr>
        <w:t>сти</w:t>
      </w:r>
      <w:r w:rsidR="00E71CC9" w:rsidRPr="00705D5C">
        <w:rPr>
          <w:color w:val="000000"/>
          <w:sz w:val="28"/>
          <w:szCs w:val="28"/>
        </w:rPr>
        <w:t xml:space="preserve"> его в поле</w:t>
      </w:r>
      <w:r w:rsidR="007F7161" w:rsidRPr="00705D5C">
        <w:rPr>
          <w:color w:val="000000"/>
          <w:sz w:val="28"/>
          <w:szCs w:val="28"/>
        </w:rPr>
        <w:t xml:space="preserve"> </w:t>
      </w:r>
      <w:r w:rsidR="00E71CC9" w:rsidRPr="00705D5C">
        <w:rPr>
          <w:color w:val="000000"/>
          <w:sz w:val="28"/>
          <w:szCs w:val="28"/>
        </w:rPr>
        <w:t>Индекс и щелкн</w:t>
      </w:r>
      <w:r w:rsidR="007F7161" w:rsidRPr="00705D5C">
        <w:rPr>
          <w:color w:val="000000"/>
          <w:sz w:val="28"/>
          <w:szCs w:val="28"/>
        </w:rPr>
        <w:t>уть</w:t>
      </w:r>
      <w:r w:rsidR="00E71CC9" w:rsidRPr="00705D5C">
        <w:rPr>
          <w:color w:val="000000"/>
          <w:sz w:val="28"/>
          <w:szCs w:val="28"/>
        </w:rPr>
        <w:t xml:space="preserve"> на кнопке Найти</w:t>
      </w:r>
      <w:r w:rsidR="007F7161" w:rsidRPr="00705D5C">
        <w:rPr>
          <w:color w:val="000000"/>
          <w:sz w:val="28"/>
          <w:szCs w:val="28"/>
        </w:rPr>
        <w:t xml:space="preserve">. </w:t>
      </w:r>
      <w:r w:rsidR="00E71CC9" w:rsidRPr="00705D5C">
        <w:rPr>
          <w:color w:val="000000"/>
          <w:sz w:val="28"/>
          <w:szCs w:val="28"/>
        </w:rPr>
        <w:t>Требуемое дело будет выделено в списке в правой</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области окна;</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е</w:t>
      </w:r>
      <w:r w:rsidR="007F7161" w:rsidRPr="00705D5C">
        <w:rPr>
          <w:color w:val="000000"/>
          <w:sz w:val="28"/>
          <w:szCs w:val="28"/>
        </w:rPr>
        <w:t>сли известно название дела, ввести</w:t>
      </w:r>
      <w:r w:rsidR="00E71CC9" w:rsidRPr="00705D5C">
        <w:rPr>
          <w:color w:val="000000"/>
          <w:sz w:val="28"/>
          <w:szCs w:val="28"/>
        </w:rPr>
        <w:t xml:space="preserve"> его первые</w:t>
      </w:r>
      <w:r w:rsidR="007F7161" w:rsidRPr="00705D5C">
        <w:rPr>
          <w:color w:val="000000"/>
          <w:sz w:val="28"/>
          <w:szCs w:val="28"/>
        </w:rPr>
        <w:t xml:space="preserve"> </w:t>
      </w:r>
      <w:r w:rsidR="00E71CC9" w:rsidRPr="00705D5C">
        <w:rPr>
          <w:color w:val="000000"/>
          <w:sz w:val="28"/>
          <w:szCs w:val="28"/>
        </w:rPr>
        <w:t>буквы в поле Название и щелкн</w:t>
      </w:r>
      <w:r w:rsidR="007F7161" w:rsidRPr="00705D5C">
        <w:rPr>
          <w:color w:val="000000"/>
          <w:sz w:val="28"/>
          <w:szCs w:val="28"/>
        </w:rPr>
        <w:t>уть</w:t>
      </w:r>
      <w:r w:rsidR="00E71CC9" w:rsidRPr="00705D5C">
        <w:rPr>
          <w:color w:val="000000"/>
          <w:sz w:val="28"/>
          <w:szCs w:val="28"/>
        </w:rPr>
        <w:t xml:space="preserve"> на кнопке</w:t>
      </w:r>
      <w:r w:rsidR="007F7161" w:rsidRPr="00705D5C">
        <w:rPr>
          <w:color w:val="000000"/>
          <w:sz w:val="28"/>
          <w:szCs w:val="28"/>
        </w:rPr>
        <w:t xml:space="preserve"> </w:t>
      </w:r>
      <w:r w:rsidR="00E71CC9" w:rsidRPr="00705D5C">
        <w:rPr>
          <w:color w:val="000000"/>
          <w:sz w:val="28"/>
          <w:szCs w:val="28"/>
        </w:rPr>
        <w:t>Найти. Требуемое дело будет выделено в списке в</w:t>
      </w:r>
      <w:r w:rsidR="007F7161" w:rsidRPr="00705D5C">
        <w:rPr>
          <w:color w:val="000000"/>
          <w:sz w:val="28"/>
          <w:szCs w:val="28"/>
        </w:rPr>
        <w:t xml:space="preserve"> </w:t>
      </w:r>
      <w:r w:rsidR="00E71CC9" w:rsidRPr="00705D5C">
        <w:rPr>
          <w:color w:val="000000"/>
          <w:sz w:val="28"/>
          <w:szCs w:val="28"/>
        </w:rPr>
        <w:t>правой области окна. Если несколько названий</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начинается с введенного фрагмента, будет</w:t>
      </w:r>
      <w:r w:rsidR="007F7161" w:rsidRPr="00705D5C">
        <w:rPr>
          <w:color w:val="000000"/>
          <w:sz w:val="28"/>
          <w:szCs w:val="28"/>
        </w:rPr>
        <w:t xml:space="preserve"> </w:t>
      </w:r>
      <w:r w:rsidRPr="00705D5C">
        <w:rPr>
          <w:color w:val="000000"/>
          <w:sz w:val="28"/>
          <w:szCs w:val="28"/>
        </w:rPr>
        <w:t>выделено первое из этих дел;</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поле Год даёт возможность отображать на экране</w:t>
      </w:r>
      <w:r w:rsidR="007F7161" w:rsidRPr="00705D5C">
        <w:rPr>
          <w:color w:val="000000"/>
          <w:sz w:val="28"/>
          <w:szCs w:val="28"/>
        </w:rPr>
        <w:t xml:space="preserve"> </w:t>
      </w:r>
      <w:r w:rsidR="00E71CC9" w:rsidRPr="00705D5C">
        <w:rPr>
          <w:color w:val="000000"/>
          <w:sz w:val="28"/>
          <w:szCs w:val="28"/>
        </w:rPr>
        <w:t>только те элементы, которые относятся к</w:t>
      </w:r>
      <w:r w:rsidR="007F7161" w:rsidRPr="00705D5C">
        <w:rPr>
          <w:color w:val="000000"/>
          <w:sz w:val="28"/>
          <w:szCs w:val="28"/>
        </w:rPr>
        <w:t xml:space="preserve"> </w:t>
      </w:r>
      <w:r w:rsidR="00E71CC9" w:rsidRPr="00705D5C">
        <w:rPr>
          <w:color w:val="000000"/>
          <w:sz w:val="28"/>
          <w:szCs w:val="28"/>
        </w:rPr>
        <w:t>указанному году, что значительно упрощает работу</w:t>
      </w:r>
      <w:r w:rsidR="007F7161" w:rsidRPr="00705D5C">
        <w:rPr>
          <w:color w:val="000000"/>
          <w:sz w:val="28"/>
          <w:szCs w:val="28"/>
        </w:rPr>
        <w:t xml:space="preserve"> </w:t>
      </w:r>
      <w:r w:rsidR="00E71CC9" w:rsidRPr="00705D5C">
        <w:rPr>
          <w:color w:val="000000"/>
          <w:sz w:val="28"/>
          <w:szCs w:val="28"/>
        </w:rPr>
        <w:t>с большим списком элементов.</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При вызове окна для выбора элементов из</w:t>
      </w:r>
      <w:r w:rsidR="007F7161" w:rsidRPr="00705D5C">
        <w:rPr>
          <w:color w:val="000000"/>
          <w:sz w:val="28"/>
          <w:szCs w:val="28"/>
        </w:rPr>
        <w:t xml:space="preserve"> </w:t>
      </w:r>
      <w:r w:rsidRPr="00705D5C">
        <w:rPr>
          <w:color w:val="000000"/>
          <w:sz w:val="28"/>
          <w:szCs w:val="28"/>
        </w:rPr>
        <w:t>справочника в поле Год по умолчанию установлен</w:t>
      </w:r>
      <w:r w:rsidR="007F7161" w:rsidRPr="00705D5C">
        <w:rPr>
          <w:color w:val="000000"/>
          <w:sz w:val="28"/>
          <w:szCs w:val="28"/>
        </w:rPr>
        <w:t xml:space="preserve"> </w:t>
      </w:r>
      <w:r w:rsidRPr="00705D5C">
        <w:rPr>
          <w:color w:val="000000"/>
          <w:sz w:val="28"/>
          <w:szCs w:val="28"/>
        </w:rPr>
        <w:t>текущий год. Значение поля можно удалить или</w:t>
      </w:r>
      <w:r w:rsidR="007F7161" w:rsidRPr="00705D5C">
        <w:rPr>
          <w:color w:val="000000"/>
          <w:sz w:val="28"/>
          <w:szCs w:val="28"/>
        </w:rPr>
        <w:t xml:space="preserve"> </w:t>
      </w:r>
      <w:r w:rsidRPr="00705D5C">
        <w:rPr>
          <w:color w:val="000000"/>
          <w:sz w:val="28"/>
          <w:szCs w:val="28"/>
        </w:rPr>
        <w:t>редактировать. В случае удаления значения поля</w:t>
      </w:r>
      <w:r w:rsidR="007F7161" w:rsidRPr="00705D5C">
        <w:rPr>
          <w:color w:val="000000"/>
          <w:sz w:val="28"/>
          <w:szCs w:val="28"/>
        </w:rPr>
        <w:t xml:space="preserve"> </w:t>
      </w:r>
      <w:r w:rsidRPr="00705D5C">
        <w:rPr>
          <w:color w:val="000000"/>
          <w:sz w:val="28"/>
          <w:szCs w:val="28"/>
        </w:rPr>
        <w:t>Год, на экране отображаются все номенклатуры</w:t>
      </w:r>
      <w:r w:rsidR="007F7161" w:rsidRPr="00705D5C">
        <w:rPr>
          <w:color w:val="000000"/>
          <w:sz w:val="28"/>
          <w:szCs w:val="28"/>
        </w:rPr>
        <w:t xml:space="preserve"> </w:t>
      </w:r>
      <w:r w:rsidRPr="00705D5C">
        <w:rPr>
          <w:color w:val="000000"/>
          <w:sz w:val="28"/>
          <w:szCs w:val="28"/>
        </w:rPr>
        <w:t>дел указанного подразделения;</w:t>
      </w:r>
    </w:p>
    <w:p w:rsidR="00E71CC9" w:rsidRPr="00705D5C" w:rsidRDefault="00705D5C" w:rsidP="00705D5C">
      <w:pPr>
        <w:spacing w:line="360" w:lineRule="auto"/>
        <w:ind w:firstLine="709"/>
        <w:jc w:val="both"/>
        <w:rPr>
          <w:color w:val="000000"/>
          <w:sz w:val="28"/>
          <w:szCs w:val="28"/>
        </w:rPr>
      </w:pPr>
      <w:r>
        <w:rPr>
          <w:color w:val="000000"/>
          <w:sz w:val="28"/>
          <w:szCs w:val="28"/>
        </w:rPr>
        <w:t>– </w:t>
      </w:r>
      <w:r w:rsidR="00E71CC9" w:rsidRPr="00705D5C">
        <w:rPr>
          <w:color w:val="000000"/>
          <w:sz w:val="28"/>
          <w:szCs w:val="28"/>
        </w:rPr>
        <w:t>если в списке мало дел, сразу щелкн</w:t>
      </w:r>
      <w:r w:rsidR="007F7161" w:rsidRPr="00705D5C">
        <w:rPr>
          <w:color w:val="000000"/>
          <w:sz w:val="28"/>
          <w:szCs w:val="28"/>
        </w:rPr>
        <w:t>уть</w:t>
      </w:r>
      <w:r w:rsidR="00E71CC9" w:rsidRPr="00705D5C">
        <w:rPr>
          <w:color w:val="000000"/>
          <w:sz w:val="28"/>
          <w:szCs w:val="28"/>
        </w:rPr>
        <w:t xml:space="preserve"> на</w:t>
      </w:r>
      <w:r w:rsidR="007F7161" w:rsidRPr="00705D5C">
        <w:rPr>
          <w:color w:val="000000"/>
          <w:sz w:val="28"/>
          <w:szCs w:val="28"/>
        </w:rPr>
        <w:t xml:space="preserve"> </w:t>
      </w:r>
      <w:r w:rsidR="00E71CC9" w:rsidRPr="00705D5C">
        <w:rPr>
          <w:color w:val="000000"/>
          <w:sz w:val="28"/>
          <w:szCs w:val="28"/>
        </w:rPr>
        <w:t>требуемом наименовании.</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5. Щелкн</w:t>
      </w:r>
      <w:r w:rsidR="007F7161" w:rsidRPr="00705D5C">
        <w:rPr>
          <w:color w:val="000000"/>
          <w:sz w:val="28"/>
          <w:szCs w:val="28"/>
        </w:rPr>
        <w:t>уть</w:t>
      </w:r>
      <w:r w:rsidRPr="00705D5C">
        <w:rPr>
          <w:color w:val="000000"/>
          <w:sz w:val="28"/>
          <w:szCs w:val="28"/>
        </w:rPr>
        <w:t xml:space="preserve"> на кнопке </w:t>
      </w:r>
      <w:r w:rsidR="007F7161" w:rsidRPr="00705D5C">
        <w:rPr>
          <w:color w:val="000000"/>
          <w:sz w:val="28"/>
          <w:szCs w:val="28"/>
        </w:rPr>
        <w:t>Выбрать</w:t>
      </w:r>
      <w:r w:rsidRPr="00705D5C">
        <w:rPr>
          <w:color w:val="000000"/>
          <w:sz w:val="28"/>
          <w:szCs w:val="28"/>
        </w:rPr>
        <w:t>. Произойдет</w:t>
      </w:r>
      <w:r w:rsidR="007F7161" w:rsidRPr="00705D5C">
        <w:rPr>
          <w:color w:val="000000"/>
          <w:sz w:val="28"/>
          <w:szCs w:val="28"/>
        </w:rPr>
        <w:t xml:space="preserve"> </w:t>
      </w:r>
      <w:r w:rsidRPr="00705D5C">
        <w:rPr>
          <w:color w:val="000000"/>
          <w:sz w:val="28"/>
          <w:szCs w:val="28"/>
        </w:rPr>
        <w:t>возврат в окно журнала передачи документа, в котором</w:t>
      </w:r>
      <w:r w:rsidR="007F7161" w:rsidRPr="00705D5C">
        <w:rPr>
          <w:color w:val="000000"/>
          <w:sz w:val="28"/>
          <w:szCs w:val="28"/>
        </w:rPr>
        <w:t xml:space="preserve"> </w:t>
      </w:r>
      <w:r w:rsidRPr="00705D5C">
        <w:rPr>
          <w:color w:val="000000"/>
          <w:sz w:val="28"/>
          <w:szCs w:val="28"/>
        </w:rPr>
        <w:t>появится строка с записью названия подразделения и дела,</w:t>
      </w:r>
      <w:r w:rsidR="007F7161" w:rsidRPr="00705D5C">
        <w:rPr>
          <w:color w:val="000000"/>
          <w:sz w:val="28"/>
          <w:szCs w:val="28"/>
        </w:rPr>
        <w:t xml:space="preserve"> </w:t>
      </w:r>
      <w:r w:rsidRPr="00705D5C">
        <w:rPr>
          <w:color w:val="000000"/>
          <w:sz w:val="28"/>
          <w:szCs w:val="28"/>
        </w:rPr>
        <w:t>в которое списан документ.</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 Если при списании документа в дело использовалась</w:t>
      </w:r>
      <w:r w:rsidR="007F7161" w:rsidRPr="00705D5C">
        <w:rPr>
          <w:color w:val="000000"/>
          <w:sz w:val="28"/>
          <w:szCs w:val="28"/>
        </w:rPr>
        <w:t xml:space="preserve"> </w:t>
      </w:r>
      <w:r w:rsidRPr="00705D5C">
        <w:rPr>
          <w:color w:val="000000"/>
          <w:sz w:val="28"/>
          <w:szCs w:val="28"/>
        </w:rPr>
        <w:t>правая кнопка</w:t>
      </w:r>
      <w:r w:rsidR="00705D5C">
        <w:rPr>
          <w:color w:val="000000"/>
          <w:sz w:val="28"/>
          <w:szCs w:val="28"/>
        </w:rPr>
        <w:t>,</w:t>
      </w:r>
      <w:r w:rsidRPr="00705D5C">
        <w:rPr>
          <w:color w:val="000000"/>
          <w:sz w:val="28"/>
          <w:szCs w:val="28"/>
        </w:rPr>
        <w:t xml:space="preserve"> то будет отражена запись о</w:t>
      </w:r>
      <w:r w:rsidR="007F7161" w:rsidRPr="00705D5C">
        <w:rPr>
          <w:color w:val="000000"/>
          <w:sz w:val="28"/>
          <w:szCs w:val="28"/>
        </w:rPr>
        <w:t xml:space="preserve"> </w:t>
      </w:r>
      <w:r w:rsidRPr="00705D5C">
        <w:rPr>
          <w:color w:val="000000"/>
          <w:sz w:val="28"/>
          <w:szCs w:val="28"/>
        </w:rPr>
        <w:t>списании в дело определенного оригинала</w:t>
      </w:r>
      <w:r w:rsidR="00705D5C">
        <w:rPr>
          <w:color w:val="000000"/>
          <w:sz w:val="28"/>
          <w:szCs w:val="28"/>
        </w:rPr>
        <w:t xml:space="preserve"> / </w:t>
      </w:r>
      <w:r w:rsidR="00705D5C" w:rsidRPr="00705D5C">
        <w:rPr>
          <w:color w:val="000000"/>
          <w:sz w:val="28"/>
          <w:szCs w:val="28"/>
        </w:rPr>
        <w:t>копии</w:t>
      </w:r>
      <w:r w:rsidRPr="00705D5C">
        <w:rPr>
          <w:color w:val="000000"/>
          <w:sz w:val="28"/>
          <w:szCs w:val="28"/>
        </w:rPr>
        <w:t>.</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 Если при списании документа в дело использовалась</w:t>
      </w:r>
      <w:r w:rsidR="007F7161" w:rsidRPr="00705D5C">
        <w:rPr>
          <w:color w:val="000000"/>
          <w:sz w:val="28"/>
          <w:szCs w:val="28"/>
        </w:rPr>
        <w:t xml:space="preserve"> левая кнопка</w:t>
      </w:r>
      <w:r w:rsidRPr="00705D5C">
        <w:rPr>
          <w:color w:val="000000"/>
          <w:sz w:val="28"/>
          <w:szCs w:val="28"/>
        </w:rPr>
        <w:t>, то будет отражена запись о списании</w:t>
      </w:r>
      <w:r w:rsidR="007F7161" w:rsidRPr="00705D5C">
        <w:rPr>
          <w:color w:val="000000"/>
          <w:sz w:val="28"/>
          <w:szCs w:val="28"/>
        </w:rPr>
        <w:t xml:space="preserve"> </w:t>
      </w:r>
      <w:r w:rsidRPr="00705D5C">
        <w:rPr>
          <w:color w:val="000000"/>
          <w:sz w:val="28"/>
          <w:szCs w:val="28"/>
        </w:rPr>
        <w:t>в дело первого оригинала документа.</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6.</w:t>
      </w:r>
      <w:r w:rsidR="007F7161" w:rsidRPr="00705D5C">
        <w:rPr>
          <w:color w:val="000000"/>
          <w:sz w:val="28"/>
          <w:szCs w:val="28"/>
        </w:rPr>
        <w:t xml:space="preserve"> При использовании левой кнопки</w:t>
      </w:r>
      <w:r w:rsidRPr="00705D5C">
        <w:rPr>
          <w:color w:val="000000"/>
          <w:sz w:val="28"/>
          <w:szCs w:val="28"/>
        </w:rPr>
        <w:t>, внизу окна в графе</w:t>
      </w:r>
      <w:r w:rsidR="007F7161" w:rsidRPr="00705D5C">
        <w:rPr>
          <w:color w:val="000000"/>
          <w:sz w:val="28"/>
          <w:szCs w:val="28"/>
        </w:rPr>
        <w:t xml:space="preserve"> </w:t>
      </w:r>
      <w:r w:rsidRPr="00705D5C">
        <w:rPr>
          <w:color w:val="000000"/>
          <w:sz w:val="28"/>
          <w:szCs w:val="28"/>
        </w:rPr>
        <w:t>Дата и время отредактир</w:t>
      </w:r>
      <w:r w:rsidR="007F7161" w:rsidRPr="00705D5C">
        <w:rPr>
          <w:color w:val="000000"/>
          <w:sz w:val="28"/>
          <w:szCs w:val="28"/>
        </w:rPr>
        <w:t xml:space="preserve">овать дату и время </w:t>
      </w:r>
      <w:r w:rsidRPr="00705D5C">
        <w:rPr>
          <w:color w:val="000000"/>
          <w:sz w:val="28"/>
          <w:szCs w:val="28"/>
        </w:rPr>
        <w:t>списания документа в дело (по умолчанию устанавливаются</w:t>
      </w:r>
      <w:r w:rsidR="007F7161" w:rsidRPr="00705D5C">
        <w:rPr>
          <w:color w:val="000000"/>
          <w:sz w:val="28"/>
          <w:szCs w:val="28"/>
        </w:rPr>
        <w:t xml:space="preserve"> </w:t>
      </w:r>
      <w:r w:rsidRPr="00705D5C">
        <w:rPr>
          <w:color w:val="000000"/>
          <w:sz w:val="28"/>
          <w:szCs w:val="28"/>
        </w:rPr>
        <w:t>текущие дата и время), а также ука</w:t>
      </w:r>
      <w:r w:rsidR="007F7161" w:rsidRPr="00705D5C">
        <w:rPr>
          <w:color w:val="000000"/>
          <w:sz w:val="28"/>
          <w:szCs w:val="28"/>
        </w:rPr>
        <w:t>зать</w:t>
      </w:r>
      <w:r w:rsidRPr="00705D5C">
        <w:rPr>
          <w:color w:val="000000"/>
          <w:sz w:val="28"/>
          <w:szCs w:val="28"/>
        </w:rPr>
        <w:t xml:space="preserve"> оригинал или копию</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документа, списываемого в дело. Если оригиналов</w:t>
      </w:r>
      <w:r w:rsidR="007F7161" w:rsidRPr="00705D5C">
        <w:rPr>
          <w:color w:val="000000"/>
          <w:sz w:val="28"/>
          <w:szCs w:val="28"/>
        </w:rPr>
        <w:t xml:space="preserve"> </w:t>
      </w:r>
      <w:r w:rsidRPr="00705D5C">
        <w:rPr>
          <w:color w:val="000000"/>
          <w:sz w:val="28"/>
          <w:szCs w:val="28"/>
        </w:rPr>
        <w:t>несколько, то ука</w:t>
      </w:r>
      <w:r w:rsidR="007F7161" w:rsidRPr="00705D5C">
        <w:rPr>
          <w:color w:val="000000"/>
          <w:sz w:val="28"/>
          <w:szCs w:val="28"/>
        </w:rPr>
        <w:t>зать</w:t>
      </w:r>
      <w:r w:rsidRPr="00705D5C">
        <w:rPr>
          <w:color w:val="000000"/>
          <w:sz w:val="28"/>
          <w:szCs w:val="28"/>
        </w:rPr>
        <w:t xml:space="preserve"> номер экземпляра в графе № (если</w:t>
      </w:r>
      <w:r w:rsidR="007F7161" w:rsidRPr="00705D5C">
        <w:rPr>
          <w:color w:val="000000"/>
          <w:sz w:val="28"/>
          <w:szCs w:val="28"/>
        </w:rPr>
        <w:t xml:space="preserve"> </w:t>
      </w:r>
      <w:r w:rsidRPr="00705D5C">
        <w:rPr>
          <w:color w:val="000000"/>
          <w:sz w:val="28"/>
          <w:szCs w:val="28"/>
        </w:rPr>
        <w:t>указан несуществующий номер оригинала, будет выдано</w:t>
      </w:r>
      <w:r w:rsidR="007F7161" w:rsidRPr="00705D5C">
        <w:rPr>
          <w:color w:val="000000"/>
          <w:sz w:val="28"/>
          <w:szCs w:val="28"/>
        </w:rPr>
        <w:t xml:space="preserve"> </w:t>
      </w:r>
      <w:r w:rsidRPr="00705D5C">
        <w:rPr>
          <w:color w:val="000000"/>
          <w:sz w:val="28"/>
          <w:szCs w:val="28"/>
        </w:rPr>
        <w:t>предупреждающее сообщение). Если копии пронумерованы,</w:t>
      </w:r>
      <w:r w:rsidR="007F7161" w:rsidRPr="00705D5C">
        <w:rPr>
          <w:color w:val="000000"/>
          <w:sz w:val="28"/>
          <w:szCs w:val="28"/>
        </w:rPr>
        <w:t xml:space="preserve"> </w:t>
      </w:r>
      <w:r w:rsidRPr="00705D5C">
        <w:rPr>
          <w:color w:val="000000"/>
          <w:sz w:val="28"/>
          <w:szCs w:val="28"/>
        </w:rPr>
        <w:t>то ука</w:t>
      </w:r>
      <w:r w:rsidR="007F7161" w:rsidRPr="00705D5C">
        <w:rPr>
          <w:color w:val="000000"/>
          <w:sz w:val="28"/>
          <w:szCs w:val="28"/>
        </w:rPr>
        <w:t>зать</w:t>
      </w:r>
      <w:r w:rsidRPr="00705D5C">
        <w:rPr>
          <w:color w:val="000000"/>
          <w:sz w:val="28"/>
          <w:szCs w:val="28"/>
        </w:rPr>
        <w:t xml:space="preserve"> номер копии, списываемой в дело.</w:t>
      </w:r>
    </w:p>
    <w:p w:rsidR="00E71CC9" w:rsidRPr="00705D5C" w:rsidRDefault="00E71CC9" w:rsidP="00705D5C">
      <w:pPr>
        <w:spacing w:line="360" w:lineRule="auto"/>
        <w:ind w:firstLine="709"/>
        <w:jc w:val="both"/>
        <w:rPr>
          <w:color w:val="000000"/>
          <w:sz w:val="28"/>
          <w:szCs w:val="28"/>
        </w:rPr>
      </w:pPr>
      <w:r w:rsidRPr="00705D5C">
        <w:rPr>
          <w:color w:val="000000"/>
          <w:sz w:val="28"/>
          <w:szCs w:val="28"/>
        </w:rPr>
        <w:t>7. Вве</w:t>
      </w:r>
      <w:r w:rsidR="007F7161" w:rsidRPr="00705D5C">
        <w:rPr>
          <w:color w:val="000000"/>
          <w:sz w:val="28"/>
          <w:szCs w:val="28"/>
        </w:rPr>
        <w:t>сти</w:t>
      </w:r>
      <w:r w:rsidRPr="00705D5C">
        <w:rPr>
          <w:color w:val="000000"/>
          <w:sz w:val="28"/>
          <w:szCs w:val="28"/>
        </w:rPr>
        <w:t xml:space="preserve"> с клавиатуры в поле Примечание основание для</w:t>
      </w:r>
      <w:r w:rsidR="007F7161" w:rsidRPr="00705D5C">
        <w:rPr>
          <w:color w:val="000000"/>
          <w:sz w:val="28"/>
          <w:szCs w:val="28"/>
        </w:rPr>
        <w:t xml:space="preserve"> </w:t>
      </w:r>
      <w:r w:rsidRPr="00705D5C">
        <w:rPr>
          <w:color w:val="000000"/>
          <w:sz w:val="28"/>
          <w:szCs w:val="28"/>
        </w:rPr>
        <w:t>списания документа в дело. Также в данной графе можно</w:t>
      </w:r>
      <w:r w:rsidR="007F7161" w:rsidRPr="00705D5C">
        <w:rPr>
          <w:color w:val="000000"/>
          <w:sz w:val="28"/>
          <w:szCs w:val="28"/>
        </w:rPr>
        <w:t xml:space="preserve"> </w:t>
      </w:r>
      <w:r w:rsidRPr="00705D5C">
        <w:rPr>
          <w:color w:val="000000"/>
          <w:sz w:val="28"/>
          <w:szCs w:val="28"/>
        </w:rPr>
        <w:t>указать номер тома и страницы дела.</w:t>
      </w:r>
    </w:p>
    <w:p w:rsidR="007F7161" w:rsidRPr="00705D5C" w:rsidRDefault="00E71CC9" w:rsidP="00705D5C">
      <w:pPr>
        <w:spacing w:line="360" w:lineRule="auto"/>
        <w:ind w:firstLine="709"/>
        <w:jc w:val="both"/>
        <w:rPr>
          <w:color w:val="000000"/>
          <w:sz w:val="28"/>
          <w:szCs w:val="28"/>
        </w:rPr>
      </w:pPr>
      <w:r w:rsidRPr="00705D5C">
        <w:rPr>
          <w:color w:val="000000"/>
          <w:sz w:val="28"/>
          <w:szCs w:val="28"/>
        </w:rPr>
        <w:t>8. Заверши</w:t>
      </w:r>
      <w:r w:rsidR="007F7161" w:rsidRPr="00705D5C">
        <w:rPr>
          <w:color w:val="000000"/>
          <w:sz w:val="28"/>
          <w:szCs w:val="28"/>
        </w:rPr>
        <w:t>ть</w:t>
      </w:r>
      <w:r w:rsidRPr="00705D5C">
        <w:rPr>
          <w:color w:val="000000"/>
          <w:sz w:val="28"/>
          <w:szCs w:val="28"/>
        </w:rPr>
        <w:t xml:space="preserve"> отметку списания документа, щелкнув на кнопке</w:t>
      </w:r>
      <w:r w:rsidR="007F7161" w:rsidRPr="00705D5C">
        <w:rPr>
          <w:color w:val="000000"/>
          <w:sz w:val="28"/>
          <w:szCs w:val="28"/>
        </w:rPr>
        <w:t xml:space="preserve"> </w:t>
      </w:r>
      <w:r w:rsidRPr="00705D5C">
        <w:rPr>
          <w:color w:val="000000"/>
          <w:sz w:val="28"/>
          <w:szCs w:val="28"/>
        </w:rPr>
        <w:t>Записать, чтобы подтвердить списание документа, или</w:t>
      </w:r>
      <w:r w:rsidR="007F7161" w:rsidRPr="00705D5C">
        <w:rPr>
          <w:color w:val="000000"/>
          <w:sz w:val="28"/>
          <w:szCs w:val="28"/>
        </w:rPr>
        <w:t xml:space="preserve"> </w:t>
      </w:r>
      <w:r w:rsidRPr="00705D5C">
        <w:rPr>
          <w:color w:val="000000"/>
          <w:sz w:val="28"/>
          <w:szCs w:val="28"/>
        </w:rPr>
        <w:t>нажав клавишу ESC, чтобы отказаться от него.</w:t>
      </w:r>
      <w:r w:rsidR="007F7161" w:rsidRPr="00705D5C">
        <w:rPr>
          <w:color w:val="000000"/>
          <w:sz w:val="28"/>
          <w:szCs w:val="28"/>
        </w:rPr>
        <w:t xml:space="preserve"> </w:t>
      </w:r>
      <w:r w:rsidRPr="00705D5C">
        <w:rPr>
          <w:color w:val="000000"/>
          <w:sz w:val="28"/>
          <w:szCs w:val="28"/>
        </w:rPr>
        <w:t>Если списанный в дело документ вновь будет использован для</w:t>
      </w:r>
      <w:r w:rsidR="007F7161" w:rsidRPr="00705D5C">
        <w:rPr>
          <w:color w:val="000000"/>
          <w:sz w:val="28"/>
          <w:szCs w:val="28"/>
        </w:rPr>
        <w:t xml:space="preserve"> </w:t>
      </w:r>
      <w:r w:rsidRPr="00705D5C">
        <w:rPr>
          <w:color w:val="000000"/>
          <w:sz w:val="28"/>
          <w:szCs w:val="28"/>
        </w:rPr>
        <w:t>работы, система выведет диалоговое окно с предупреждением и</w:t>
      </w:r>
      <w:r w:rsidR="007F7161" w:rsidRPr="00705D5C">
        <w:rPr>
          <w:color w:val="000000"/>
          <w:sz w:val="28"/>
          <w:szCs w:val="28"/>
        </w:rPr>
        <w:t xml:space="preserve"> </w:t>
      </w:r>
      <w:r w:rsidRPr="00705D5C">
        <w:rPr>
          <w:color w:val="000000"/>
          <w:sz w:val="28"/>
          <w:szCs w:val="28"/>
        </w:rPr>
        <w:t>в зависимости от ответа</w:t>
      </w:r>
      <w:r w:rsidR="00A75E76">
        <w:rPr>
          <w:color w:val="000000"/>
          <w:sz w:val="28"/>
          <w:szCs w:val="28"/>
        </w:rPr>
        <w:t>,</w:t>
      </w:r>
      <w:r w:rsidRPr="00705D5C">
        <w:rPr>
          <w:color w:val="000000"/>
          <w:sz w:val="28"/>
          <w:szCs w:val="28"/>
        </w:rPr>
        <w:t xml:space="preserve"> либо продолжит передачу документа</w:t>
      </w:r>
      <w:r w:rsidR="007F7161" w:rsidRPr="00705D5C">
        <w:rPr>
          <w:color w:val="000000"/>
          <w:sz w:val="28"/>
          <w:szCs w:val="28"/>
        </w:rPr>
        <w:t xml:space="preserve"> </w:t>
      </w:r>
      <w:r w:rsidRPr="00705D5C">
        <w:rPr>
          <w:color w:val="000000"/>
          <w:sz w:val="28"/>
          <w:szCs w:val="28"/>
        </w:rPr>
        <w:t>либо прервет ее.</w:t>
      </w:r>
      <w:r w:rsidR="007F7161" w:rsidRPr="00705D5C">
        <w:rPr>
          <w:rStyle w:val="a6"/>
          <w:color w:val="000000"/>
          <w:sz w:val="28"/>
          <w:szCs w:val="28"/>
        </w:rPr>
        <w:footnoteReference w:id="4"/>
      </w:r>
    </w:p>
    <w:p w:rsidR="00A75E76" w:rsidRDefault="00A75E76" w:rsidP="00705D5C">
      <w:pPr>
        <w:spacing w:line="360" w:lineRule="auto"/>
        <w:ind w:firstLine="709"/>
        <w:jc w:val="both"/>
        <w:rPr>
          <w:color w:val="000000"/>
          <w:sz w:val="28"/>
          <w:szCs w:val="28"/>
        </w:rPr>
      </w:pPr>
    </w:p>
    <w:p w:rsidR="00A75E76" w:rsidRDefault="00A75E76" w:rsidP="00705D5C">
      <w:pPr>
        <w:spacing w:line="360" w:lineRule="auto"/>
        <w:ind w:firstLine="709"/>
        <w:jc w:val="both"/>
        <w:rPr>
          <w:color w:val="000000"/>
          <w:sz w:val="28"/>
          <w:szCs w:val="28"/>
        </w:rPr>
      </w:pPr>
    </w:p>
    <w:p w:rsidR="00E71CC9" w:rsidRPr="00705D5C" w:rsidRDefault="007F7161" w:rsidP="00705D5C">
      <w:pPr>
        <w:spacing w:line="360" w:lineRule="auto"/>
        <w:ind w:firstLine="709"/>
        <w:jc w:val="both"/>
        <w:rPr>
          <w:b/>
          <w:color w:val="000000"/>
          <w:sz w:val="28"/>
          <w:szCs w:val="32"/>
        </w:rPr>
      </w:pPr>
      <w:r w:rsidRPr="00705D5C">
        <w:rPr>
          <w:color w:val="000000"/>
          <w:sz w:val="28"/>
          <w:szCs w:val="28"/>
        </w:rPr>
        <w:br w:type="page"/>
      </w:r>
      <w:r w:rsidRPr="00705D5C">
        <w:rPr>
          <w:b/>
          <w:color w:val="000000"/>
          <w:sz w:val="28"/>
          <w:szCs w:val="32"/>
        </w:rPr>
        <w:t>Заключение</w:t>
      </w:r>
    </w:p>
    <w:p w:rsidR="00705D5C" w:rsidRDefault="00705D5C" w:rsidP="00705D5C">
      <w:pPr>
        <w:spacing w:line="360" w:lineRule="auto"/>
        <w:ind w:firstLine="709"/>
        <w:jc w:val="both"/>
        <w:rPr>
          <w:b/>
          <w:color w:val="000000"/>
          <w:sz w:val="28"/>
          <w:szCs w:val="32"/>
        </w:rPr>
      </w:pPr>
    </w:p>
    <w:p w:rsidR="00B76C74" w:rsidRPr="00705D5C" w:rsidRDefault="007F7161" w:rsidP="00705D5C">
      <w:pPr>
        <w:spacing w:line="360" w:lineRule="auto"/>
        <w:ind w:firstLine="709"/>
        <w:jc w:val="both"/>
        <w:rPr>
          <w:color w:val="000000"/>
          <w:sz w:val="28"/>
          <w:szCs w:val="28"/>
        </w:rPr>
      </w:pPr>
      <w:r w:rsidRPr="00705D5C">
        <w:rPr>
          <w:color w:val="000000"/>
          <w:sz w:val="28"/>
          <w:szCs w:val="28"/>
        </w:rPr>
        <w:t>Таким образом, мы проанализировали некоторые аспекты системы электронного документооборота «Дело», а именно</w:t>
      </w:r>
      <w:r w:rsidR="00B76C74" w:rsidRPr="00705D5C">
        <w:rPr>
          <w:color w:val="000000"/>
          <w:sz w:val="28"/>
          <w:szCs w:val="28"/>
        </w:rPr>
        <w:t>:</w:t>
      </w:r>
    </w:p>
    <w:p w:rsidR="00B76C74" w:rsidRPr="00705D5C" w:rsidRDefault="007F7161" w:rsidP="00705D5C">
      <w:pPr>
        <w:numPr>
          <w:ilvl w:val="0"/>
          <w:numId w:val="8"/>
        </w:numPr>
        <w:tabs>
          <w:tab w:val="clear" w:pos="1428"/>
          <w:tab w:val="num" w:pos="360"/>
        </w:tabs>
        <w:autoSpaceDE w:val="0"/>
        <w:autoSpaceDN w:val="0"/>
        <w:adjustRightInd w:val="0"/>
        <w:spacing w:line="360" w:lineRule="auto"/>
        <w:ind w:left="0" w:firstLine="709"/>
        <w:jc w:val="both"/>
        <w:rPr>
          <w:color w:val="000000"/>
          <w:sz w:val="28"/>
        </w:rPr>
      </w:pPr>
      <w:r w:rsidRPr="00705D5C">
        <w:rPr>
          <w:color w:val="000000"/>
          <w:sz w:val="28"/>
          <w:szCs w:val="28"/>
        </w:rPr>
        <w:t>рассмотрели отражение особенностей документооборота организации в справочниках СЭД</w:t>
      </w:r>
      <w:r w:rsidR="00B76C74" w:rsidRPr="00705D5C">
        <w:rPr>
          <w:color w:val="000000"/>
          <w:sz w:val="28"/>
          <w:szCs w:val="28"/>
        </w:rPr>
        <w:t xml:space="preserve"> и выяснили, что в системе ДЕЛО хранится модель организационной структуры предприятия и справочники системы. Кроме того, с помощью возможности редактирования значений справочников можно поддерживать актуальность системы документооборота в конкретной организации (изменение организационной структуры предприятия, штатного расписания </w:t>
      </w:r>
      <w:r w:rsidR="00705D5C">
        <w:rPr>
          <w:color w:val="000000"/>
          <w:sz w:val="28"/>
          <w:szCs w:val="28"/>
        </w:rPr>
        <w:t>и т.п.</w:t>
      </w:r>
      <w:r w:rsidR="00B76C74" w:rsidRPr="00705D5C">
        <w:rPr>
          <w:color w:val="000000"/>
          <w:sz w:val="28"/>
          <w:szCs w:val="28"/>
        </w:rPr>
        <w:t>) (например, удаление фамилий уволенных сотрудников) путем добавления, удаления и изменения элементов справочника.</w:t>
      </w:r>
    </w:p>
    <w:p w:rsidR="007F7161" w:rsidRPr="00705D5C" w:rsidRDefault="00B76C74" w:rsidP="00705D5C">
      <w:pPr>
        <w:numPr>
          <w:ilvl w:val="0"/>
          <w:numId w:val="8"/>
        </w:numPr>
        <w:tabs>
          <w:tab w:val="clear" w:pos="1428"/>
          <w:tab w:val="num" w:pos="540"/>
        </w:tabs>
        <w:spacing w:line="360" w:lineRule="auto"/>
        <w:ind w:left="0" w:firstLine="709"/>
        <w:jc w:val="both"/>
        <w:rPr>
          <w:color w:val="000000"/>
          <w:sz w:val="28"/>
          <w:szCs w:val="28"/>
        </w:rPr>
      </w:pPr>
      <w:r w:rsidRPr="00705D5C">
        <w:rPr>
          <w:color w:val="000000"/>
          <w:sz w:val="28"/>
          <w:szCs w:val="28"/>
        </w:rPr>
        <w:t>кратко ознакомились с основными этапами списания исполненных документов.</w:t>
      </w:r>
    </w:p>
    <w:p w:rsidR="00A75E76" w:rsidRDefault="00A75E76" w:rsidP="00705D5C">
      <w:pPr>
        <w:spacing w:line="360" w:lineRule="auto"/>
        <w:ind w:firstLine="709"/>
        <w:jc w:val="both"/>
        <w:rPr>
          <w:b/>
          <w:color w:val="000000"/>
          <w:sz w:val="28"/>
          <w:szCs w:val="28"/>
        </w:rPr>
      </w:pPr>
    </w:p>
    <w:p w:rsidR="00A75E76" w:rsidRDefault="00A75E76" w:rsidP="00705D5C">
      <w:pPr>
        <w:spacing w:line="360" w:lineRule="auto"/>
        <w:ind w:firstLine="709"/>
        <w:jc w:val="both"/>
        <w:rPr>
          <w:b/>
          <w:color w:val="000000"/>
          <w:sz w:val="28"/>
          <w:szCs w:val="28"/>
        </w:rPr>
      </w:pPr>
    </w:p>
    <w:p w:rsidR="00C619C6" w:rsidRPr="00705D5C" w:rsidRDefault="00C619C6" w:rsidP="00705D5C">
      <w:pPr>
        <w:spacing w:line="360" w:lineRule="auto"/>
        <w:ind w:firstLine="709"/>
        <w:jc w:val="both"/>
        <w:rPr>
          <w:b/>
          <w:color w:val="000000"/>
          <w:sz w:val="28"/>
          <w:szCs w:val="32"/>
        </w:rPr>
      </w:pPr>
      <w:r w:rsidRPr="00705D5C">
        <w:rPr>
          <w:b/>
          <w:color w:val="000000"/>
          <w:sz w:val="28"/>
          <w:szCs w:val="28"/>
        </w:rPr>
        <w:br w:type="page"/>
      </w:r>
      <w:r w:rsidRPr="00705D5C">
        <w:rPr>
          <w:b/>
          <w:color w:val="000000"/>
          <w:sz w:val="28"/>
          <w:szCs w:val="32"/>
        </w:rPr>
        <w:t>Список литературы</w:t>
      </w:r>
    </w:p>
    <w:p w:rsidR="00E71CC9" w:rsidRPr="00705D5C" w:rsidRDefault="00E71CC9" w:rsidP="00705D5C">
      <w:pPr>
        <w:spacing w:line="360" w:lineRule="auto"/>
        <w:ind w:firstLine="709"/>
        <w:jc w:val="both"/>
        <w:rPr>
          <w:b/>
          <w:color w:val="000000"/>
          <w:sz w:val="28"/>
          <w:szCs w:val="32"/>
        </w:rPr>
      </w:pPr>
    </w:p>
    <w:p w:rsidR="008A7D3A" w:rsidRPr="00705D5C" w:rsidRDefault="008A7D3A" w:rsidP="00A75E76">
      <w:pPr>
        <w:numPr>
          <w:ilvl w:val="1"/>
          <w:numId w:val="3"/>
        </w:numPr>
        <w:tabs>
          <w:tab w:val="clear" w:pos="1785"/>
          <w:tab w:val="num" w:pos="300"/>
        </w:tabs>
        <w:autoSpaceDE w:val="0"/>
        <w:autoSpaceDN w:val="0"/>
        <w:adjustRightInd w:val="0"/>
        <w:spacing w:line="360" w:lineRule="auto"/>
        <w:ind w:left="0" w:firstLine="0"/>
        <w:jc w:val="both"/>
        <w:rPr>
          <w:color w:val="000000"/>
          <w:sz w:val="28"/>
          <w:szCs w:val="28"/>
        </w:rPr>
      </w:pPr>
      <w:r w:rsidRPr="00705D5C">
        <w:rPr>
          <w:color w:val="000000"/>
          <w:sz w:val="28"/>
          <w:szCs w:val="28"/>
        </w:rPr>
        <w:t xml:space="preserve">Система автоматизации делопроизводства и электронного документооборота «ДЕЛО 8.6» </w:t>
      </w:r>
      <w:r w:rsidRPr="00705D5C">
        <w:rPr>
          <w:bCs/>
          <w:color w:val="000000"/>
          <w:sz w:val="28"/>
          <w:szCs w:val="28"/>
        </w:rPr>
        <w:t>Руководство администратора Инструкция по установке.</w:t>
      </w:r>
    </w:p>
    <w:p w:rsidR="00E71CC9" w:rsidRPr="00705D5C" w:rsidRDefault="00E71CC9" w:rsidP="00A75E76">
      <w:pPr>
        <w:numPr>
          <w:ilvl w:val="1"/>
          <w:numId w:val="3"/>
        </w:numPr>
        <w:tabs>
          <w:tab w:val="clear" w:pos="1785"/>
          <w:tab w:val="num" w:pos="300"/>
        </w:tabs>
        <w:autoSpaceDE w:val="0"/>
        <w:autoSpaceDN w:val="0"/>
        <w:adjustRightInd w:val="0"/>
        <w:spacing w:line="360" w:lineRule="auto"/>
        <w:ind w:left="0" w:firstLine="0"/>
        <w:jc w:val="both"/>
        <w:rPr>
          <w:color w:val="000000"/>
          <w:sz w:val="28"/>
          <w:szCs w:val="28"/>
        </w:rPr>
      </w:pPr>
      <w:r w:rsidRPr="00705D5C">
        <w:rPr>
          <w:color w:val="000000"/>
          <w:sz w:val="28"/>
          <w:szCs w:val="28"/>
        </w:rPr>
        <w:t>Система автоматизации делопроизводства и электронного документооборота «ДЕЛО 8.6» Руководство пользователя.</w:t>
      </w:r>
      <w:bookmarkStart w:id="0" w:name="_GoBack"/>
      <w:bookmarkEnd w:id="0"/>
    </w:p>
    <w:sectPr w:rsidR="00E71CC9" w:rsidRPr="00705D5C" w:rsidSect="00705D5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1A" w:rsidRDefault="007B461A">
      <w:r>
        <w:separator/>
      </w:r>
    </w:p>
  </w:endnote>
  <w:endnote w:type="continuationSeparator" w:id="0">
    <w:p w:rsidR="007B461A" w:rsidRDefault="007B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17" w:rsidRDefault="00666217" w:rsidP="00502FD4">
    <w:pPr>
      <w:pStyle w:val="aa"/>
      <w:framePr w:wrap="around" w:vAnchor="text" w:hAnchor="margin" w:xAlign="center" w:y="1"/>
      <w:rPr>
        <w:rStyle w:val="ac"/>
      </w:rPr>
    </w:pPr>
  </w:p>
  <w:p w:rsidR="00666217" w:rsidRDefault="006662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17" w:rsidRDefault="00E400BC" w:rsidP="00502FD4">
    <w:pPr>
      <w:pStyle w:val="aa"/>
      <w:framePr w:wrap="around" w:vAnchor="text" w:hAnchor="margin" w:xAlign="center" w:y="1"/>
      <w:rPr>
        <w:rStyle w:val="ac"/>
      </w:rPr>
    </w:pPr>
    <w:r>
      <w:rPr>
        <w:rStyle w:val="ac"/>
        <w:noProof/>
      </w:rPr>
      <w:t>2</w:t>
    </w:r>
  </w:p>
  <w:p w:rsidR="00666217" w:rsidRDefault="006662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1A" w:rsidRDefault="007B461A">
      <w:r>
        <w:separator/>
      </w:r>
    </w:p>
  </w:footnote>
  <w:footnote w:type="continuationSeparator" w:id="0">
    <w:p w:rsidR="007B461A" w:rsidRDefault="007B461A">
      <w:r>
        <w:continuationSeparator/>
      </w:r>
    </w:p>
  </w:footnote>
  <w:footnote w:id="1">
    <w:p w:rsidR="007B461A" w:rsidRDefault="00666217" w:rsidP="00E71CC9">
      <w:pPr>
        <w:pStyle w:val="a4"/>
      </w:pPr>
      <w:r w:rsidRPr="00D244A5">
        <w:rPr>
          <w:rStyle w:val="a6"/>
        </w:rPr>
        <w:footnoteRef/>
      </w:r>
      <w:r w:rsidRPr="00D244A5">
        <w:t>Современные системы электронного документооборота - http://www.ci.ru/inform11_01/p1011doc.htm</w:t>
      </w:r>
    </w:p>
  </w:footnote>
  <w:footnote w:id="2">
    <w:p w:rsidR="007B461A" w:rsidRDefault="008A7D3A" w:rsidP="00A75E76">
      <w:pPr>
        <w:spacing w:before="120"/>
        <w:jc w:val="both"/>
      </w:pPr>
      <w:r w:rsidRPr="00D244A5">
        <w:rPr>
          <w:rStyle w:val="a6"/>
        </w:rPr>
        <w:footnoteRef/>
      </w:r>
      <w:r w:rsidRPr="00D244A5">
        <w:t xml:space="preserve"> Система автоматизации делопроизводства и электронного документооборота «ДЕЛО 8.6» </w:t>
      </w:r>
      <w:r w:rsidRPr="00D244A5">
        <w:rPr>
          <w:bCs/>
        </w:rPr>
        <w:t>Руководство администратора Инструкция по установке</w:t>
      </w:r>
      <w:r w:rsidRPr="00D244A5">
        <w:rPr>
          <w:b/>
          <w:bCs/>
        </w:rPr>
        <w:t xml:space="preserve"> </w:t>
      </w:r>
    </w:p>
  </w:footnote>
  <w:footnote w:id="3">
    <w:p w:rsidR="007B461A" w:rsidRDefault="00666217" w:rsidP="00A75E76">
      <w:pPr>
        <w:autoSpaceDE w:val="0"/>
        <w:autoSpaceDN w:val="0"/>
        <w:adjustRightInd w:val="0"/>
      </w:pPr>
      <w:r w:rsidRPr="00D244A5">
        <w:rPr>
          <w:rStyle w:val="a6"/>
        </w:rPr>
        <w:footnoteRef/>
      </w:r>
      <w:r w:rsidRPr="00D244A5">
        <w:t xml:space="preserve"> Система автоматизации делопроизводства и электронного документооборота «ДЕЛО 8.6» Руко</w:t>
      </w:r>
      <w:r w:rsidR="00A75E76">
        <w:t>водство пользователя.</w:t>
      </w:r>
    </w:p>
  </w:footnote>
  <w:footnote w:id="4">
    <w:p w:rsidR="007B461A" w:rsidRDefault="00666217">
      <w:pPr>
        <w:pStyle w:val="a4"/>
      </w:pPr>
      <w:r w:rsidRPr="00D244A5">
        <w:rPr>
          <w:rStyle w:val="a6"/>
        </w:rPr>
        <w:footnoteRef/>
      </w:r>
      <w:r w:rsidRPr="00D244A5">
        <w:t xml:space="preserve"> Система автоматизации делопроизводства и электронного документооборота «ДЕЛО 8.6» Руководство пользователя.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39BF"/>
    <w:multiLevelType w:val="hybridMultilevel"/>
    <w:tmpl w:val="64EE741E"/>
    <w:lvl w:ilvl="0" w:tplc="0918484C">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7013D8"/>
    <w:multiLevelType w:val="hybridMultilevel"/>
    <w:tmpl w:val="3B186B04"/>
    <w:lvl w:ilvl="0" w:tplc="17A453EE">
      <w:start w:val="2"/>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B01D34"/>
    <w:multiLevelType w:val="multilevel"/>
    <w:tmpl w:val="A852F0B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25"/>
        </w:tabs>
        <w:ind w:left="1425" w:hanging="705"/>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4B7615D"/>
    <w:multiLevelType w:val="multilevel"/>
    <w:tmpl w:val="FC4ED23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800E1A"/>
    <w:multiLevelType w:val="multilevel"/>
    <w:tmpl w:val="413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D6739"/>
    <w:multiLevelType w:val="multilevel"/>
    <w:tmpl w:val="A852F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785"/>
        </w:tabs>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01FE1"/>
    <w:multiLevelType w:val="multilevel"/>
    <w:tmpl w:val="047C6A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A3B55F5"/>
    <w:multiLevelType w:val="hybridMultilevel"/>
    <w:tmpl w:val="90D490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4445980"/>
    <w:multiLevelType w:val="multilevel"/>
    <w:tmpl w:val="99E6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2D7CD2"/>
    <w:multiLevelType w:val="multilevel"/>
    <w:tmpl w:val="A852F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785"/>
        </w:tabs>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021E9"/>
    <w:multiLevelType w:val="multilevel"/>
    <w:tmpl w:val="A852F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785"/>
        </w:tabs>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76DE2"/>
    <w:multiLevelType w:val="hybridMultilevel"/>
    <w:tmpl w:val="FC4ED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151469"/>
    <w:multiLevelType w:val="hybridMultilevel"/>
    <w:tmpl w:val="4AE45C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6D3961E1"/>
    <w:multiLevelType w:val="hybridMultilevel"/>
    <w:tmpl w:val="6A8E3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A46DB8"/>
    <w:multiLevelType w:val="hybridMultilevel"/>
    <w:tmpl w:val="6FDA57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9"/>
  </w:num>
  <w:num w:numId="4">
    <w:abstractNumId w:val="4"/>
  </w:num>
  <w:num w:numId="5">
    <w:abstractNumId w:val="8"/>
  </w:num>
  <w:num w:numId="6">
    <w:abstractNumId w:val="1"/>
  </w:num>
  <w:num w:numId="7">
    <w:abstractNumId w:val="12"/>
  </w:num>
  <w:num w:numId="8">
    <w:abstractNumId w:val="7"/>
  </w:num>
  <w:num w:numId="9">
    <w:abstractNumId w:val="13"/>
  </w:num>
  <w:num w:numId="10">
    <w:abstractNumId w:val="5"/>
  </w:num>
  <w:num w:numId="11">
    <w:abstractNumId w:val="10"/>
  </w:num>
  <w:num w:numId="12">
    <w:abstractNumId w:val="2"/>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9C6"/>
    <w:rsid w:val="00035DE2"/>
    <w:rsid w:val="00056D3E"/>
    <w:rsid w:val="002C776C"/>
    <w:rsid w:val="00360095"/>
    <w:rsid w:val="003C6100"/>
    <w:rsid w:val="004A09A0"/>
    <w:rsid w:val="00502FD4"/>
    <w:rsid w:val="00537381"/>
    <w:rsid w:val="006157DC"/>
    <w:rsid w:val="00655C0D"/>
    <w:rsid w:val="00666217"/>
    <w:rsid w:val="00705D5C"/>
    <w:rsid w:val="007B461A"/>
    <w:rsid w:val="007F7161"/>
    <w:rsid w:val="0088583C"/>
    <w:rsid w:val="008A7D3A"/>
    <w:rsid w:val="009158AE"/>
    <w:rsid w:val="009E0D5D"/>
    <w:rsid w:val="00A75E76"/>
    <w:rsid w:val="00A7623A"/>
    <w:rsid w:val="00AB12A2"/>
    <w:rsid w:val="00B679BC"/>
    <w:rsid w:val="00B76C74"/>
    <w:rsid w:val="00C43B9C"/>
    <w:rsid w:val="00C619C6"/>
    <w:rsid w:val="00CC3DA5"/>
    <w:rsid w:val="00D244A5"/>
    <w:rsid w:val="00D66599"/>
    <w:rsid w:val="00DA25BB"/>
    <w:rsid w:val="00E400BC"/>
    <w:rsid w:val="00E7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05508C-3881-45C8-9B9C-6A0B525C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6100"/>
    <w:pPr>
      <w:spacing w:before="100" w:beforeAutospacing="1" w:after="100" w:afterAutospacing="1"/>
    </w:pPr>
    <w:rPr>
      <w:rFonts w:ascii="Verdana" w:hAnsi="Verdana"/>
    </w:rPr>
  </w:style>
  <w:style w:type="paragraph" w:styleId="a4">
    <w:name w:val="footnote text"/>
    <w:basedOn w:val="a"/>
    <w:link w:val="a5"/>
    <w:uiPriority w:val="99"/>
    <w:semiHidden/>
    <w:rsid w:val="003C6100"/>
  </w:style>
  <w:style w:type="character" w:customStyle="1" w:styleId="a5">
    <w:name w:val="Текст виноски Знак"/>
    <w:link w:val="a4"/>
    <w:uiPriority w:val="99"/>
    <w:semiHidden/>
    <w:locked/>
    <w:rPr>
      <w:rFonts w:cs="Times New Roman"/>
      <w:sz w:val="20"/>
      <w:szCs w:val="20"/>
    </w:rPr>
  </w:style>
  <w:style w:type="character" w:styleId="a6">
    <w:name w:val="footnote reference"/>
    <w:uiPriority w:val="99"/>
    <w:semiHidden/>
    <w:rsid w:val="003C6100"/>
    <w:rPr>
      <w:rFonts w:cs="Times New Roman"/>
      <w:vertAlign w:val="superscript"/>
    </w:rPr>
  </w:style>
  <w:style w:type="character" w:styleId="a7">
    <w:name w:val="Hyperlink"/>
    <w:uiPriority w:val="99"/>
    <w:rsid w:val="003C6100"/>
    <w:rPr>
      <w:rFonts w:cs="Times New Roman"/>
      <w:color w:val="0000FF"/>
      <w:u w:val="single"/>
    </w:rPr>
  </w:style>
  <w:style w:type="paragraph" w:customStyle="1" w:styleId="Default">
    <w:name w:val="Default"/>
    <w:uiPriority w:val="99"/>
    <w:rsid w:val="00035DE2"/>
    <w:pPr>
      <w:autoSpaceDE w:val="0"/>
      <w:autoSpaceDN w:val="0"/>
      <w:adjustRightInd w:val="0"/>
    </w:pPr>
    <w:rPr>
      <w:rFonts w:ascii="Arial" w:hAnsi="Arial" w:cs="Arial"/>
    </w:rPr>
  </w:style>
  <w:style w:type="paragraph" w:styleId="a8">
    <w:name w:val="Body Text"/>
    <w:basedOn w:val="Default"/>
    <w:next w:val="Default"/>
    <w:link w:val="a9"/>
    <w:uiPriority w:val="99"/>
    <w:rsid w:val="00035DE2"/>
    <w:pPr>
      <w:spacing w:after="120"/>
    </w:pPr>
    <w:rPr>
      <w:rFonts w:cs="Times New Roman"/>
      <w:sz w:val="24"/>
      <w:szCs w:val="24"/>
    </w:rPr>
  </w:style>
  <w:style w:type="character" w:customStyle="1" w:styleId="a9">
    <w:name w:val="Основний текст Знак"/>
    <w:link w:val="a8"/>
    <w:uiPriority w:val="99"/>
    <w:semiHidden/>
    <w:locked/>
    <w:rPr>
      <w:rFonts w:cs="Times New Roman"/>
      <w:sz w:val="20"/>
      <w:szCs w:val="20"/>
    </w:rPr>
  </w:style>
  <w:style w:type="paragraph" w:styleId="aa">
    <w:name w:val="footer"/>
    <w:basedOn w:val="a"/>
    <w:link w:val="ab"/>
    <w:uiPriority w:val="99"/>
    <w:rsid w:val="0088583C"/>
    <w:pPr>
      <w:tabs>
        <w:tab w:val="center" w:pos="4677"/>
        <w:tab w:val="right" w:pos="9355"/>
      </w:tabs>
    </w:pPr>
  </w:style>
  <w:style w:type="character" w:customStyle="1" w:styleId="ab">
    <w:name w:val="Нижній колонтитул Знак"/>
    <w:link w:val="aa"/>
    <w:uiPriority w:val="99"/>
    <w:semiHidden/>
    <w:locked/>
    <w:rPr>
      <w:rFonts w:cs="Times New Roman"/>
      <w:sz w:val="20"/>
      <w:szCs w:val="20"/>
    </w:rPr>
  </w:style>
  <w:style w:type="character" w:styleId="ac">
    <w:name w:val="page number"/>
    <w:uiPriority w:val="99"/>
    <w:rsid w:val="0088583C"/>
    <w:rPr>
      <w:rFonts w:cs="Times New Roman"/>
    </w:rPr>
  </w:style>
  <w:style w:type="table" w:styleId="ad">
    <w:name w:val="Table Grid"/>
    <w:basedOn w:val="a1"/>
    <w:uiPriority w:val="99"/>
    <w:rsid w:val="00056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 Text++"/>
    <w:basedOn w:val="Default"/>
    <w:next w:val="Default"/>
    <w:uiPriority w:val="99"/>
    <w:rsid w:val="00666217"/>
    <w:pPr>
      <w:spacing w:after="240"/>
    </w:pPr>
    <w:rPr>
      <w:rFonts w:ascii="Arial,Bold" w:hAnsi="Arial,Bold" w:cs="Times New Roman"/>
      <w:sz w:val="24"/>
      <w:szCs w:val="24"/>
    </w:rPr>
  </w:style>
  <w:style w:type="table" w:styleId="1">
    <w:name w:val="Table Grid 1"/>
    <w:basedOn w:val="a1"/>
    <w:uiPriority w:val="99"/>
    <w:rsid w:val="00705D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53054">
      <w:marLeft w:val="0"/>
      <w:marRight w:val="0"/>
      <w:marTop w:val="0"/>
      <w:marBottom w:val="0"/>
      <w:divBdr>
        <w:top w:val="none" w:sz="0" w:space="0" w:color="auto"/>
        <w:left w:val="none" w:sz="0" w:space="0" w:color="auto"/>
        <w:bottom w:val="none" w:sz="0" w:space="0" w:color="auto"/>
        <w:right w:val="none" w:sz="0" w:space="0" w:color="auto"/>
      </w:divBdr>
    </w:div>
    <w:div w:id="1998653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2009-03-02T00:41:00Z</cp:lastPrinted>
  <dcterms:created xsi:type="dcterms:W3CDTF">2014-08-11T15:06:00Z</dcterms:created>
  <dcterms:modified xsi:type="dcterms:W3CDTF">2014-08-11T15:06:00Z</dcterms:modified>
</cp:coreProperties>
</file>