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30" w:rsidRPr="00CA7E66" w:rsidRDefault="004D1130" w:rsidP="008E764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7E66">
        <w:rPr>
          <w:rFonts w:ascii="Times New Roman" w:hAnsi="Times New Roman"/>
          <w:sz w:val="28"/>
          <w:szCs w:val="28"/>
        </w:rPr>
        <w:t>Допускается или нет регистрация обращений граждан вместе со служебными документами?</w:t>
      </w:r>
    </w:p>
    <w:p w:rsidR="004D1130" w:rsidRPr="00CA7E66" w:rsidRDefault="004D1130" w:rsidP="008E764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1130" w:rsidRPr="00CA7E66" w:rsidRDefault="004D1130" w:rsidP="008E76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6761">
        <w:rPr>
          <w:rFonts w:ascii="Times New Roman" w:hAnsi="Times New Roman"/>
          <w:color w:val="000000"/>
          <w:sz w:val="28"/>
          <w:szCs w:val="28"/>
        </w:rPr>
        <w:t xml:space="preserve">Работа с обращениями </w:t>
      </w:r>
      <w:r w:rsidRPr="00CA7E66">
        <w:rPr>
          <w:rFonts w:ascii="Times New Roman" w:hAnsi="Times New Roman"/>
          <w:color w:val="000000"/>
          <w:sz w:val="28"/>
          <w:szCs w:val="28"/>
        </w:rPr>
        <w:t>граждан</w:t>
      </w:r>
      <w:r w:rsidRPr="00036761">
        <w:rPr>
          <w:rFonts w:ascii="Times New Roman" w:hAnsi="Times New Roman"/>
          <w:color w:val="000000"/>
          <w:sz w:val="28"/>
          <w:szCs w:val="28"/>
        </w:rPr>
        <w:t xml:space="preserve"> имеет свои особенности и ведется отдельно от общего делопроизводства. Она регламентируется специал</w:t>
      </w:r>
      <w:r>
        <w:rPr>
          <w:rFonts w:ascii="Times New Roman" w:hAnsi="Times New Roman"/>
          <w:color w:val="000000"/>
          <w:sz w:val="28"/>
          <w:szCs w:val="28"/>
        </w:rPr>
        <w:t>ьным общеотраслевым документом «</w:t>
      </w:r>
      <w:r w:rsidRPr="00036761">
        <w:rPr>
          <w:rFonts w:ascii="Times New Roman" w:hAnsi="Times New Roman"/>
          <w:color w:val="000000"/>
          <w:sz w:val="28"/>
          <w:szCs w:val="28"/>
        </w:rPr>
        <w:t>Типовым положением о ведении делопроизводства по предложениям, заявлениям и жалобам граждан в государственных органах, на предприятиях, в у</w:t>
      </w:r>
      <w:r>
        <w:rPr>
          <w:rFonts w:ascii="Times New Roman" w:hAnsi="Times New Roman"/>
          <w:color w:val="000000"/>
          <w:sz w:val="28"/>
          <w:szCs w:val="28"/>
        </w:rPr>
        <w:t>чреждениях и организациях». В нё</w:t>
      </w:r>
      <w:r w:rsidRPr="00036761">
        <w:rPr>
          <w:rFonts w:ascii="Times New Roman" w:hAnsi="Times New Roman"/>
          <w:color w:val="000000"/>
          <w:sz w:val="28"/>
          <w:szCs w:val="28"/>
        </w:rPr>
        <w:t>м определен четкий порядок работы с этими документами, независимо от категории и специфики деятельности того или иного учреждения.</w:t>
      </w:r>
    </w:p>
    <w:p w:rsidR="004D1130" w:rsidRPr="00CA7E66" w:rsidRDefault="004D1130" w:rsidP="008E7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E66">
        <w:rPr>
          <w:rFonts w:ascii="Times New Roman" w:hAnsi="Times New Roman" w:cs="Times"/>
          <w:sz w:val="28"/>
          <w:szCs w:val="28"/>
        </w:rPr>
        <w:t>Регистрация поступивших обращений граждан в структурных подразделениях ведется должностными лицами, ответственными за делопроизводство, на бумажных или электронных носителях отдельно от общего документооборота,</w:t>
      </w:r>
      <w:r w:rsidRPr="00CA7E66">
        <w:rPr>
          <w:rFonts w:ascii="Times New Roman" w:hAnsi="Times New Roman"/>
          <w:sz w:val="28"/>
          <w:szCs w:val="28"/>
        </w:rPr>
        <w:t xml:space="preserve"> отдельно от служебных документов.</w:t>
      </w:r>
    </w:p>
    <w:p w:rsidR="00AA6700" w:rsidRPr="00AA6700" w:rsidRDefault="00AA6700" w:rsidP="008E764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D1130" w:rsidRDefault="004D1130" w:rsidP="008E764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D1130">
        <w:rPr>
          <w:rFonts w:ascii="Times New Roman" w:hAnsi="Times New Roman"/>
          <w:sz w:val="28"/>
          <w:szCs w:val="28"/>
        </w:rPr>
        <w:t>2.</w:t>
      </w:r>
      <w:r w:rsidRPr="00B9157B">
        <w:rPr>
          <w:rFonts w:ascii="Times New Roman" w:hAnsi="Times New Roman"/>
          <w:sz w:val="28"/>
          <w:szCs w:val="28"/>
        </w:rPr>
        <w:t>Составьте информационное письмо о продаже государственным и частным предприятиям персональных компьютеров по договорной цене и о возможности принимать заказы на составление программ.</w:t>
      </w:r>
    </w:p>
    <w:p w:rsidR="004D1130" w:rsidRPr="008E7648" w:rsidRDefault="004D1130" w:rsidP="008E76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1130" w:rsidRPr="007F7C2B" w:rsidRDefault="004D1130" w:rsidP="008E764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F7C2B">
        <w:rPr>
          <w:rFonts w:ascii="Times New Roman" w:hAnsi="Times New Roman"/>
          <w:sz w:val="28"/>
          <w:szCs w:val="28"/>
        </w:rPr>
        <w:t>Фирма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Pr="007F7C2B">
        <w:rPr>
          <w:rFonts w:ascii="Times New Roman" w:hAnsi="Times New Roman"/>
          <w:sz w:val="28"/>
          <w:szCs w:val="28"/>
        </w:rPr>
        <w:t>«Сервис Софт»</w:t>
      </w:r>
    </w:p>
    <w:p w:rsidR="004D1130" w:rsidRPr="007F7C2B" w:rsidRDefault="004D1130" w:rsidP="008E764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F7C2B">
        <w:rPr>
          <w:rFonts w:ascii="Times New Roman" w:hAnsi="Times New Roman"/>
          <w:sz w:val="28"/>
          <w:szCs w:val="28"/>
        </w:rPr>
        <w:t>Россия, 628449, г.Лянтор, ул.Парковая,38</w:t>
      </w:r>
    </w:p>
    <w:p w:rsidR="004D1130" w:rsidRDefault="004D1130" w:rsidP="008E764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F7C2B">
        <w:rPr>
          <w:rFonts w:ascii="Times New Roman" w:hAnsi="Times New Roman"/>
          <w:sz w:val="28"/>
          <w:szCs w:val="28"/>
        </w:rPr>
        <w:t>Факс: (34638) 14345, тел. :(34638) 14346</w:t>
      </w:r>
    </w:p>
    <w:p w:rsidR="004D1130" w:rsidRPr="008E7648" w:rsidRDefault="004D1130" w:rsidP="008E764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E7648">
        <w:rPr>
          <w:rFonts w:ascii="Times New Roman" w:hAnsi="Times New Roman"/>
          <w:sz w:val="28"/>
          <w:szCs w:val="28"/>
          <w:lang w:val="en-US"/>
        </w:rPr>
        <w:t>E</w:t>
      </w:r>
      <w:r w:rsidRPr="008E7648">
        <w:rPr>
          <w:rFonts w:ascii="Times New Roman" w:hAnsi="Times New Roman"/>
          <w:sz w:val="28"/>
          <w:szCs w:val="28"/>
        </w:rPr>
        <w:t>-</w:t>
      </w:r>
      <w:r w:rsidRPr="008E7648">
        <w:rPr>
          <w:rFonts w:ascii="Times New Roman" w:hAnsi="Times New Roman"/>
          <w:sz w:val="28"/>
          <w:szCs w:val="28"/>
          <w:lang w:val="en-US"/>
        </w:rPr>
        <w:t>mail</w:t>
      </w:r>
      <w:r w:rsidRPr="008E7648">
        <w:rPr>
          <w:rFonts w:ascii="Times New Roman" w:hAnsi="Times New Roman"/>
          <w:sz w:val="28"/>
          <w:szCs w:val="28"/>
        </w:rPr>
        <w:t xml:space="preserve">: </w:t>
      </w:r>
      <w:r w:rsidRPr="008E7648">
        <w:rPr>
          <w:rFonts w:ascii="Times New Roman" w:hAnsi="Times New Roman"/>
          <w:sz w:val="28"/>
          <w:szCs w:val="28"/>
          <w:lang w:val="en-US"/>
        </w:rPr>
        <w:t>ServisSoft</w:t>
      </w:r>
      <w:r w:rsidRPr="008E7648">
        <w:rPr>
          <w:rFonts w:ascii="Times New Roman" w:hAnsi="Times New Roman"/>
          <w:sz w:val="28"/>
          <w:szCs w:val="28"/>
        </w:rPr>
        <w:t>@</w:t>
      </w:r>
      <w:r w:rsidRPr="008E7648">
        <w:rPr>
          <w:rFonts w:ascii="Times New Roman" w:hAnsi="Times New Roman"/>
          <w:sz w:val="28"/>
          <w:szCs w:val="28"/>
          <w:lang w:val="en-US"/>
        </w:rPr>
        <w:t>mail</w:t>
      </w:r>
      <w:r w:rsidRPr="008E7648">
        <w:rPr>
          <w:rFonts w:ascii="Times New Roman" w:hAnsi="Times New Roman"/>
          <w:sz w:val="28"/>
          <w:szCs w:val="28"/>
        </w:rPr>
        <w:t>.</w:t>
      </w:r>
      <w:r w:rsidRPr="008E7648">
        <w:rPr>
          <w:rFonts w:ascii="Times New Roman" w:hAnsi="Times New Roman"/>
          <w:sz w:val="28"/>
          <w:szCs w:val="28"/>
          <w:lang w:val="en-US"/>
        </w:rPr>
        <w:t>ru</w:t>
      </w:r>
    </w:p>
    <w:p w:rsidR="004D1130" w:rsidRDefault="004D1130" w:rsidP="008E7648">
      <w:pPr>
        <w:pStyle w:val="a3"/>
        <w:spacing w:line="360" w:lineRule="auto"/>
      </w:pPr>
    </w:p>
    <w:p w:rsidR="004D1130" w:rsidRPr="00A757F6" w:rsidRDefault="004D1130" w:rsidP="008E764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757F6">
        <w:rPr>
          <w:rFonts w:ascii="Times New Roman" w:hAnsi="Times New Roman"/>
          <w:sz w:val="28"/>
          <w:szCs w:val="28"/>
        </w:rPr>
        <w:t>Уважаемые руководители организаций и предприниматели!</w:t>
      </w:r>
    </w:p>
    <w:p w:rsidR="004D1130" w:rsidRDefault="004D1130" w:rsidP="008E764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7F6">
        <w:rPr>
          <w:rFonts w:ascii="Times New Roman" w:hAnsi="Times New Roman"/>
          <w:sz w:val="28"/>
          <w:szCs w:val="28"/>
        </w:rPr>
        <w:t xml:space="preserve">Фирма </w:t>
      </w:r>
      <w:r>
        <w:rPr>
          <w:rFonts w:ascii="Times New Roman" w:hAnsi="Times New Roman"/>
          <w:sz w:val="28"/>
          <w:szCs w:val="28"/>
        </w:rPr>
        <w:t>ООО</w:t>
      </w:r>
      <w:r w:rsidRPr="00A757F6">
        <w:rPr>
          <w:rFonts w:ascii="Times New Roman" w:hAnsi="Times New Roman"/>
          <w:sz w:val="28"/>
          <w:szCs w:val="28"/>
        </w:rPr>
        <w:t xml:space="preserve"> «Сервис Софт» предлагает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 w:rsidRPr="00A757F6">
        <w:rPr>
          <w:rFonts w:ascii="Times New Roman" w:hAnsi="Times New Roman"/>
          <w:sz w:val="28"/>
          <w:szCs w:val="28"/>
        </w:rPr>
        <w:t>широкий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 w:rsidRPr="00A757F6">
        <w:rPr>
          <w:rFonts w:ascii="Times New Roman" w:hAnsi="Times New Roman"/>
          <w:sz w:val="28"/>
          <w:szCs w:val="28"/>
        </w:rPr>
        <w:t>ассортимент персональных компьютеров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 w:rsidR="008E7648">
        <w:rPr>
          <w:rFonts w:ascii="Times New Roman" w:hAnsi="Times New Roman"/>
          <w:sz w:val="28"/>
          <w:szCs w:val="28"/>
        </w:rPr>
        <w:t>известных компаний</w:t>
      </w:r>
      <w:r w:rsidRPr="00A757F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S</w:t>
      </w:r>
      <w:r w:rsidRPr="00A757F6">
        <w:rPr>
          <w:rFonts w:ascii="Times New Roman" w:hAnsi="Times New Roman"/>
          <w:sz w:val="28"/>
          <w:szCs w:val="28"/>
        </w:rPr>
        <w:t xml:space="preserve">amsung, </w:t>
      </w:r>
      <w:r w:rsidRPr="00EF01BF">
        <w:rPr>
          <w:rFonts w:ascii="Times New Roman" w:hAnsi="Times New Roman"/>
          <w:sz w:val="28"/>
          <w:szCs w:val="28"/>
        </w:rPr>
        <w:t>Dell</w:t>
      </w:r>
      <w:r w:rsidRPr="00A757F6">
        <w:rPr>
          <w:rFonts w:ascii="Times New Roman" w:hAnsi="Times New Roman"/>
          <w:sz w:val="28"/>
          <w:szCs w:val="28"/>
        </w:rPr>
        <w:t xml:space="preserve">, </w:t>
      </w:r>
      <w:r w:rsidRPr="00A757F6">
        <w:rPr>
          <w:rFonts w:ascii="Times New Roman" w:hAnsi="Times New Roman"/>
          <w:bCs/>
          <w:sz w:val="28"/>
          <w:szCs w:val="28"/>
        </w:rPr>
        <w:t>Toshiba</w:t>
      </w:r>
      <w:r w:rsidRPr="00EF01BF">
        <w:rPr>
          <w:rFonts w:ascii="Times New Roman" w:hAnsi="Times New Roman"/>
          <w:sz w:val="28"/>
          <w:szCs w:val="28"/>
        </w:rPr>
        <w:t xml:space="preserve">, </w:t>
      </w:r>
      <w:r w:rsidRPr="00A757F6">
        <w:rPr>
          <w:rFonts w:ascii="Times New Roman" w:hAnsi="Times New Roman"/>
          <w:bCs/>
          <w:sz w:val="28"/>
          <w:szCs w:val="28"/>
        </w:rPr>
        <w:t>Acer</w:t>
      </w:r>
      <w:r w:rsidRPr="00A757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7F6">
        <w:rPr>
          <w:rFonts w:ascii="Times New Roman" w:hAnsi="Times New Roman"/>
          <w:bCs/>
          <w:sz w:val="28"/>
          <w:szCs w:val="28"/>
        </w:rPr>
        <w:t>HP</w:t>
      </w:r>
      <w:r w:rsidR="00AA6700">
        <w:rPr>
          <w:rFonts w:ascii="Times New Roman" w:hAnsi="Times New Roman"/>
          <w:bCs/>
          <w:sz w:val="28"/>
          <w:szCs w:val="28"/>
        </w:rPr>
        <w:t xml:space="preserve"> </w:t>
      </w:r>
      <w:r w:rsidRPr="00A757F6">
        <w:rPr>
          <w:rFonts w:ascii="Times New Roman" w:hAnsi="Times New Roman"/>
          <w:sz w:val="28"/>
          <w:szCs w:val="28"/>
        </w:rPr>
        <w:t>и проч.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757F6">
        <w:rPr>
          <w:rFonts w:ascii="Times New Roman" w:hAnsi="Times New Roman"/>
          <w:sz w:val="28"/>
          <w:szCs w:val="28"/>
        </w:rPr>
        <w:t xml:space="preserve">договорной цене. </w:t>
      </w:r>
    </w:p>
    <w:p w:rsidR="004D1130" w:rsidRDefault="004D1130" w:rsidP="008E764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</w:t>
      </w:r>
      <w:r w:rsidRPr="00A757F6">
        <w:rPr>
          <w:rFonts w:ascii="Times New Roman" w:hAnsi="Times New Roman" w:cs="Arial"/>
          <w:sz w:val="28"/>
          <w:szCs w:val="28"/>
        </w:rPr>
        <w:t xml:space="preserve"> целях повышения надёжности рабочего процесса </w:t>
      </w:r>
      <w:r w:rsidR="008E7648">
        <w:rPr>
          <w:rFonts w:ascii="Times New Roman" w:hAnsi="Times New Roman" w:cs="Arial"/>
          <w:sz w:val="28"/>
          <w:szCs w:val="28"/>
        </w:rPr>
        <w:t>высоко</w:t>
      </w:r>
      <w:r w:rsidRPr="00AA690A">
        <w:rPr>
          <w:rFonts w:ascii="Times New Roman" w:hAnsi="Times New Roman" w:cs="Arial"/>
          <w:sz w:val="28"/>
          <w:szCs w:val="28"/>
        </w:rPr>
        <w:t>квалифицированные</w:t>
      </w:r>
      <w:r w:rsidR="00AA6700">
        <w:rPr>
          <w:rFonts w:ascii="Times New Roman" w:hAnsi="Times New Roman" w:cs="Arial"/>
          <w:sz w:val="28"/>
          <w:szCs w:val="28"/>
        </w:rPr>
        <w:t xml:space="preserve"> </w:t>
      </w:r>
      <w:r w:rsidRPr="00AA690A">
        <w:rPr>
          <w:rFonts w:ascii="Times New Roman" w:hAnsi="Times New Roman"/>
          <w:sz w:val="28"/>
          <w:szCs w:val="28"/>
        </w:rPr>
        <w:t>специалисты</w:t>
      </w:r>
      <w:r w:rsidRPr="00AA690A">
        <w:rPr>
          <w:rFonts w:ascii="Times New Roman" w:hAnsi="Times New Roman" w:cs="Arial"/>
          <w:sz w:val="28"/>
          <w:szCs w:val="28"/>
        </w:rPr>
        <w:t xml:space="preserve"> фирмы «Сервис Софт»</w:t>
      </w:r>
      <w:r w:rsidR="00AA6700">
        <w:rPr>
          <w:rFonts w:ascii="Times New Roman" w:hAnsi="Times New Roman" w:cs="Arial"/>
          <w:sz w:val="28"/>
          <w:szCs w:val="28"/>
        </w:rPr>
        <w:t xml:space="preserve"> </w:t>
      </w:r>
      <w:r w:rsidRPr="00AA690A">
        <w:rPr>
          <w:rFonts w:ascii="Times New Roman" w:hAnsi="Times New Roman"/>
          <w:sz w:val="28"/>
          <w:szCs w:val="28"/>
        </w:rPr>
        <w:t>могут принять</w:t>
      </w:r>
      <w:r w:rsidRPr="001F7995">
        <w:rPr>
          <w:sz w:val="28"/>
          <w:szCs w:val="28"/>
        </w:rPr>
        <w:t xml:space="preserve"> </w:t>
      </w:r>
      <w:r w:rsidRPr="00A757F6">
        <w:rPr>
          <w:rFonts w:ascii="Times New Roman" w:hAnsi="Times New Roman"/>
          <w:sz w:val="28"/>
          <w:szCs w:val="28"/>
        </w:rPr>
        <w:t xml:space="preserve">заказы на составление </w:t>
      </w:r>
      <w:r>
        <w:rPr>
          <w:rFonts w:ascii="Times New Roman" w:hAnsi="Times New Roman"/>
          <w:sz w:val="28"/>
          <w:szCs w:val="28"/>
        </w:rPr>
        <w:t>различных программ</w:t>
      </w:r>
      <w:r w:rsidRPr="00A757F6">
        <w:rPr>
          <w:rFonts w:ascii="Times New Roman" w:hAnsi="Times New Roman"/>
          <w:sz w:val="28"/>
          <w:szCs w:val="28"/>
        </w:rPr>
        <w:t xml:space="preserve">. </w:t>
      </w:r>
    </w:p>
    <w:p w:rsidR="004D1130" w:rsidRPr="00C558F1" w:rsidRDefault="004D1130" w:rsidP="008E764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подробная </w:t>
      </w:r>
      <w:r w:rsidRPr="006B378A">
        <w:rPr>
          <w:rFonts w:ascii="Times New Roman" w:hAnsi="Times New Roman"/>
          <w:sz w:val="28"/>
          <w:szCs w:val="28"/>
        </w:rPr>
        <w:t>информация об ассортименте</w:t>
      </w:r>
      <w:r>
        <w:rPr>
          <w:rFonts w:ascii="Times New Roman" w:hAnsi="Times New Roman"/>
          <w:sz w:val="28"/>
          <w:szCs w:val="28"/>
        </w:rPr>
        <w:t xml:space="preserve"> товаров и предоставляемых услуг по составлению программ представлена на нашем сайте</w:t>
      </w:r>
      <w:r w:rsidRPr="00C558F1">
        <w:rPr>
          <w:sz w:val="28"/>
          <w:szCs w:val="28"/>
        </w:rPr>
        <w:t xml:space="preserve"> </w:t>
      </w:r>
      <w:r w:rsidRPr="00C558F1">
        <w:rPr>
          <w:rFonts w:ascii="Times New Roman" w:hAnsi="Times New Roman"/>
          <w:sz w:val="28"/>
          <w:szCs w:val="28"/>
          <w:lang w:val="en-US"/>
        </w:rPr>
        <w:t>ServisSoft</w:t>
      </w:r>
      <w:r w:rsidRPr="00C558F1">
        <w:rPr>
          <w:rFonts w:ascii="Times New Roman" w:hAnsi="Times New Roman"/>
          <w:sz w:val="28"/>
          <w:szCs w:val="28"/>
        </w:rPr>
        <w:t>@</w:t>
      </w:r>
      <w:r w:rsidRPr="00C558F1">
        <w:rPr>
          <w:rFonts w:ascii="Times New Roman" w:hAnsi="Times New Roman"/>
          <w:sz w:val="28"/>
          <w:szCs w:val="28"/>
          <w:lang w:val="en-US"/>
        </w:rPr>
        <w:t>mail</w:t>
      </w:r>
      <w:r w:rsidRPr="00C558F1">
        <w:rPr>
          <w:rFonts w:ascii="Times New Roman" w:hAnsi="Times New Roman"/>
          <w:sz w:val="28"/>
          <w:szCs w:val="28"/>
        </w:rPr>
        <w:t>.</w:t>
      </w:r>
      <w:r w:rsidRPr="00C558F1">
        <w:rPr>
          <w:rFonts w:ascii="Times New Roman" w:hAnsi="Times New Roman"/>
          <w:sz w:val="28"/>
          <w:szCs w:val="28"/>
          <w:lang w:val="en-US"/>
        </w:rPr>
        <w:t>ru</w:t>
      </w:r>
      <w:r w:rsidRPr="00C558F1">
        <w:rPr>
          <w:rFonts w:ascii="Times New Roman" w:hAnsi="Times New Roman"/>
          <w:sz w:val="28"/>
          <w:szCs w:val="28"/>
        </w:rPr>
        <w:t>.</w:t>
      </w:r>
    </w:p>
    <w:p w:rsidR="004D1130" w:rsidRDefault="004D1130" w:rsidP="008E764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C2B">
        <w:rPr>
          <w:rFonts w:ascii="Times New Roman" w:hAnsi="Times New Roman"/>
          <w:sz w:val="28"/>
          <w:szCs w:val="28"/>
        </w:rPr>
        <w:t xml:space="preserve">По всем интересующим вопросам, пожалуйста, обращайтесь в наш </w:t>
      </w:r>
      <w:r>
        <w:rPr>
          <w:rFonts w:ascii="Times New Roman" w:hAnsi="Times New Roman"/>
          <w:sz w:val="28"/>
          <w:szCs w:val="28"/>
        </w:rPr>
        <w:t>о</w:t>
      </w:r>
      <w:r w:rsidRPr="007F7C2B">
        <w:rPr>
          <w:rFonts w:ascii="Times New Roman" w:hAnsi="Times New Roman"/>
          <w:sz w:val="28"/>
          <w:szCs w:val="28"/>
        </w:rPr>
        <w:t xml:space="preserve">фис </w:t>
      </w:r>
      <w:r>
        <w:rPr>
          <w:rFonts w:ascii="Times New Roman" w:hAnsi="Times New Roman"/>
          <w:sz w:val="28"/>
          <w:szCs w:val="28"/>
        </w:rPr>
        <w:t>по</w:t>
      </w:r>
      <w:r w:rsidRPr="00C558F1">
        <w:rPr>
          <w:rFonts w:ascii="Times New Roman" w:hAnsi="Times New Roman"/>
          <w:sz w:val="28"/>
          <w:szCs w:val="28"/>
        </w:rPr>
        <w:t xml:space="preserve"> </w:t>
      </w:r>
      <w:r w:rsidRPr="007F7C2B">
        <w:rPr>
          <w:rFonts w:ascii="Times New Roman" w:hAnsi="Times New Roman"/>
          <w:sz w:val="28"/>
          <w:szCs w:val="28"/>
        </w:rPr>
        <w:t>те</w:t>
      </w:r>
      <w:r w:rsidR="008E7648">
        <w:rPr>
          <w:rFonts w:ascii="Times New Roman" w:hAnsi="Times New Roman"/>
          <w:sz w:val="28"/>
          <w:szCs w:val="28"/>
        </w:rPr>
        <w:t>л.</w:t>
      </w:r>
      <w:r w:rsidRPr="007F7C2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C2B">
        <w:rPr>
          <w:rFonts w:ascii="Times New Roman" w:hAnsi="Times New Roman"/>
          <w:sz w:val="28"/>
          <w:szCs w:val="28"/>
        </w:rPr>
        <w:t>(34638) 14346</w:t>
      </w:r>
      <w:r>
        <w:rPr>
          <w:rFonts w:ascii="Times New Roman" w:hAnsi="Times New Roman"/>
          <w:sz w:val="28"/>
          <w:szCs w:val="28"/>
        </w:rPr>
        <w:t>.</w:t>
      </w:r>
    </w:p>
    <w:p w:rsidR="004D1130" w:rsidRPr="007F7C2B" w:rsidRDefault="004D1130" w:rsidP="008E764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1130" w:rsidRPr="007F7C2B" w:rsidRDefault="004D1130" w:rsidP="008E764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F7C2B">
        <w:rPr>
          <w:rFonts w:ascii="Times New Roman" w:hAnsi="Times New Roman"/>
          <w:sz w:val="28"/>
          <w:szCs w:val="28"/>
        </w:rPr>
        <w:t>С уважением</w:t>
      </w:r>
    </w:p>
    <w:p w:rsidR="004D1130" w:rsidRDefault="00AA6700" w:rsidP="008E764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Фирма </w:t>
      </w:r>
      <w:r w:rsidR="004D1130">
        <w:rPr>
          <w:rFonts w:ascii="Times New Roman" w:hAnsi="Times New Roman"/>
          <w:sz w:val="28"/>
          <w:szCs w:val="28"/>
        </w:rPr>
        <w:t xml:space="preserve">ООО </w:t>
      </w:r>
      <w:r w:rsidR="004D1130" w:rsidRPr="00A757F6">
        <w:rPr>
          <w:rFonts w:ascii="Times New Roman" w:hAnsi="Times New Roman"/>
          <w:sz w:val="28"/>
          <w:szCs w:val="28"/>
        </w:rPr>
        <w:t>«Сервис Софт»</w:t>
      </w:r>
    </w:p>
    <w:p w:rsidR="00AA6700" w:rsidRDefault="00AA6700" w:rsidP="008E764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D1130" w:rsidRPr="004D1130" w:rsidRDefault="004D1130" w:rsidP="008E764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130">
        <w:rPr>
          <w:rFonts w:ascii="Times New Roman" w:hAnsi="Times New Roman"/>
          <w:sz w:val="28"/>
          <w:szCs w:val="28"/>
        </w:rPr>
        <w:t>3.</w:t>
      </w:r>
      <w:r w:rsidR="00B90F18">
        <w:rPr>
          <w:rFonts w:ascii="Times New Roman" w:hAnsi="Times New Roman"/>
          <w:sz w:val="28"/>
          <w:szCs w:val="28"/>
        </w:rPr>
        <w:t xml:space="preserve"> </w:t>
      </w:r>
      <w:r w:rsidRPr="004D1130">
        <w:rPr>
          <w:rFonts w:ascii="Times New Roman" w:hAnsi="Times New Roman"/>
          <w:sz w:val="28"/>
          <w:szCs w:val="28"/>
        </w:rPr>
        <w:t>Составьте акт о выделении к уничтожению документов</w:t>
      </w:r>
      <w:r w:rsidR="00B90F18">
        <w:rPr>
          <w:rFonts w:ascii="Times New Roman" w:hAnsi="Times New Roman"/>
          <w:sz w:val="28"/>
          <w:szCs w:val="28"/>
        </w:rPr>
        <w:t>,</w:t>
      </w:r>
      <w:r w:rsidRPr="004D1130">
        <w:rPr>
          <w:rFonts w:ascii="Times New Roman" w:hAnsi="Times New Roman"/>
          <w:sz w:val="28"/>
          <w:szCs w:val="28"/>
        </w:rPr>
        <w:t xml:space="preserve"> не подлежащих хранению Вашего отдела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 w:rsidRPr="004D1130">
        <w:rPr>
          <w:rFonts w:ascii="Times New Roman" w:hAnsi="Times New Roman"/>
          <w:sz w:val="28"/>
          <w:szCs w:val="28"/>
        </w:rPr>
        <w:t>(структурного подр</w:t>
      </w:r>
      <w:r w:rsidR="008E7648">
        <w:rPr>
          <w:rFonts w:ascii="Times New Roman" w:hAnsi="Times New Roman"/>
          <w:sz w:val="28"/>
          <w:szCs w:val="28"/>
        </w:rPr>
        <w:t>азделения) за конкретный период</w:t>
      </w:r>
    </w:p>
    <w:p w:rsidR="004D1130" w:rsidRPr="00272165" w:rsidRDefault="004D1130" w:rsidP="008E76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NewRomanPSMT"/>
          <w:sz w:val="28"/>
          <w:szCs w:val="28"/>
        </w:rPr>
      </w:pPr>
      <w:r w:rsidRPr="00272165">
        <w:rPr>
          <w:rFonts w:ascii="Times New Roman" w:hAnsi="Times New Roman" w:cs="TimesNewRomanPSMT"/>
          <w:sz w:val="28"/>
          <w:szCs w:val="28"/>
        </w:rPr>
        <w:t>АКТ</w:t>
      </w:r>
    </w:p>
    <w:p w:rsidR="004D1130" w:rsidRPr="00272165" w:rsidRDefault="004D1130" w:rsidP="008E76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NewRomanPSMT"/>
          <w:sz w:val="28"/>
          <w:szCs w:val="28"/>
        </w:rPr>
      </w:pPr>
      <w:r w:rsidRPr="00272165">
        <w:rPr>
          <w:rFonts w:ascii="Times New Roman" w:hAnsi="Times New Roman" w:cs="TimesNewRomanPSMT"/>
          <w:sz w:val="28"/>
          <w:szCs w:val="28"/>
        </w:rPr>
        <w:t>О ВЫДЕЛЕНИИ К УНИЧТОЖЕНИЮ</w:t>
      </w:r>
    </w:p>
    <w:p w:rsidR="004D1130" w:rsidRDefault="004D1130" w:rsidP="008E76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NewRomanPSMT"/>
          <w:sz w:val="28"/>
          <w:szCs w:val="28"/>
        </w:rPr>
      </w:pPr>
      <w:r w:rsidRPr="00272165">
        <w:rPr>
          <w:rFonts w:ascii="Times New Roman" w:hAnsi="Times New Roman" w:cs="TimesNewRomanPSMT"/>
          <w:sz w:val="28"/>
          <w:szCs w:val="28"/>
        </w:rPr>
        <w:t>ДОКУМЕНТОВ, НЕ ПОДЛЕЖАЩИХ ХРАНЕНИЮ №1</w:t>
      </w:r>
    </w:p>
    <w:p w:rsidR="00AA6700" w:rsidRPr="00272165" w:rsidRDefault="00AA6700" w:rsidP="008E76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NewRomanPSMT"/>
          <w:sz w:val="28"/>
          <w:szCs w:val="28"/>
        </w:rPr>
      </w:pPr>
    </w:p>
    <w:p w:rsidR="004D1130" w:rsidRPr="00272165" w:rsidRDefault="004D1130" w:rsidP="008E764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72165">
        <w:rPr>
          <w:rFonts w:ascii="Times New Roman" w:hAnsi="Times New Roman"/>
          <w:sz w:val="28"/>
          <w:szCs w:val="28"/>
        </w:rPr>
        <w:t>УТВЕРЖДАЮ:</w:t>
      </w:r>
    </w:p>
    <w:p w:rsidR="004D1130" w:rsidRPr="00272165" w:rsidRDefault="004D1130" w:rsidP="008E764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72165">
        <w:rPr>
          <w:rFonts w:ascii="Times New Roman" w:hAnsi="Times New Roman"/>
          <w:sz w:val="28"/>
          <w:szCs w:val="28"/>
        </w:rPr>
        <w:t>Генеральный директор</w:t>
      </w:r>
    </w:p>
    <w:p w:rsidR="004D1130" w:rsidRPr="00272165" w:rsidRDefault="004D1130" w:rsidP="008E764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72165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Монолит</w:t>
      </w:r>
      <w:r w:rsidRPr="00272165">
        <w:rPr>
          <w:rFonts w:ascii="Times New Roman" w:hAnsi="Times New Roman"/>
          <w:sz w:val="28"/>
          <w:szCs w:val="28"/>
        </w:rPr>
        <w:t>»</w:t>
      </w:r>
    </w:p>
    <w:p w:rsidR="004D1130" w:rsidRDefault="004D1130" w:rsidP="008E764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72165">
        <w:rPr>
          <w:rFonts w:ascii="Times New Roman" w:hAnsi="Times New Roman"/>
          <w:sz w:val="28"/>
          <w:szCs w:val="28"/>
        </w:rPr>
        <w:t>__________ И.А.Савин</w:t>
      </w:r>
    </w:p>
    <w:p w:rsidR="004D1130" w:rsidRPr="00272165" w:rsidRDefault="004D1130" w:rsidP="008E764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A6700" w:rsidRDefault="004D1130" w:rsidP="008E7648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Г.Лянтор</w:t>
      </w:r>
    </w:p>
    <w:p w:rsidR="004D1130" w:rsidRDefault="004D1130" w:rsidP="008E7648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A6700">
        <w:rPr>
          <w:rFonts w:ascii="Times New Roman" w:hAnsi="Times New Roman"/>
          <w:sz w:val="28"/>
          <w:szCs w:val="28"/>
        </w:rPr>
        <w:t xml:space="preserve"> января 2010 года</w:t>
      </w:r>
    </w:p>
    <w:p w:rsidR="00AA6700" w:rsidRDefault="00AA6700" w:rsidP="008E764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1130" w:rsidRDefault="004D1130" w:rsidP="008E764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Экспертная комиссия в составе председателя комиссии Сычева А.Н., заместителя генерального директора,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 комиссии Калимулиной Н.В., начальника отдела кадров, и Карповой Н.А., секретаря, провела экспертизу ценности документов ООО «Монолит» и выявила следующие документы, обязательный срок хранения которых истек 31 декабря 2009 года:</w:t>
      </w:r>
    </w:p>
    <w:p w:rsidR="00AA6700" w:rsidRPr="00272165" w:rsidRDefault="00AA6700" w:rsidP="008E764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73" w:type="pct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824"/>
        <w:gridCol w:w="1563"/>
        <w:gridCol w:w="1428"/>
        <w:gridCol w:w="1385"/>
        <w:gridCol w:w="806"/>
        <w:gridCol w:w="1132"/>
        <w:gridCol w:w="1097"/>
      </w:tblGrid>
      <w:tr w:rsidR="004D1130" w:rsidRPr="00183CB2" w:rsidTr="008E7648">
        <w:trPr>
          <w:trHeight w:val="1615"/>
        </w:trPr>
        <w:tc>
          <w:tcPr>
            <w:tcW w:w="245" w:type="pct"/>
            <w:shd w:val="clear" w:color="auto" w:fill="FFFFFF"/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39" w:type="pct"/>
            <w:shd w:val="clear" w:color="auto" w:fill="FFFFFF"/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 xml:space="preserve">Заголовок дела </w:t>
            </w:r>
          </w:p>
        </w:tc>
        <w:tc>
          <w:tcPr>
            <w:tcW w:w="805" w:type="pct"/>
            <w:shd w:val="clear" w:color="auto" w:fill="FFFFFF"/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Крайние даты</w:t>
            </w:r>
          </w:p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(начало/окончание дела)</w:t>
            </w:r>
          </w:p>
        </w:tc>
        <w:tc>
          <w:tcPr>
            <w:tcW w:w="735" w:type="pct"/>
            <w:shd w:val="clear" w:color="auto" w:fill="FFFFFF"/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Номера описей (номенклату</w:t>
            </w:r>
            <w:r w:rsidR="00B90F18" w:rsidRPr="00183CB2">
              <w:rPr>
                <w:rFonts w:ascii="Times New Roman" w:hAnsi="Times New Roman"/>
                <w:sz w:val="20"/>
                <w:szCs w:val="20"/>
              </w:rPr>
              <w:t>-</w:t>
            </w:r>
            <w:r w:rsidRPr="00183CB2">
              <w:rPr>
                <w:rFonts w:ascii="Times New Roman" w:hAnsi="Times New Roman"/>
                <w:sz w:val="20"/>
                <w:szCs w:val="20"/>
              </w:rPr>
              <w:t>р</w:t>
            </w:r>
            <w:r w:rsidR="008E7648" w:rsidRPr="00183CB2">
              <w:rPr>
                <w:rFonts w:ascii="Times New Roman" w:hAnsi="Times New Roman"/>
                <w:sz w:val="20"/>
                <w:szCs w:val="20"/>
              </w:rPr>
              <w:t>е</w:t>
            </w:r>
            <w:r w:rsidRPr="00183CB2">
              <w:rPr>
                <w:rFonts w:ascii="Times New Roman" w:hAnsi="Times New Roman"/>
                <w:sz w:val="20"/>
                <w:szCs w:val="20"/>
              </w:rPr>
              <w:t>) за годы</w:t>
            </w:r>
          </w:p>
        </w:tc>
        <w:tc>
          <w:tcPr>
            <w:tcW w:w="713" w:type="pct"/>
            <w:shd w:val="clear" w:color="auto" w:fill="FFFFFF"/>
          </w:tcPr>
          <w:p w:rsidR="008E7648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Индекс дела по номенклату</w:t>
            </w:r>
            <w:r w:rsidR="008E7648" w:rsidRPr="00183CB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 xml:space="preserve">ре </w:t>
            </w:r>
          </w:p>
        </w:tc>
        <w:tc>
          <w:tcPr>
            <w:tcW w:w="415" w:type="pct"/>
            <w:shd w:val="clear" w:color="auto" w:fill="FFFFFF"/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дел</w:t>
            </w:r>
          </w:p>
        </w:tc>
        <w:tc>
          <w:tcPr>
            <w:tcW w:w="583" w:type="pct"/>
            <w:shd w:val="clear" w:color="auto" w:fill="FFFFFF"/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Сроки хранения и номера статей по перечню</w:t>
            </w:r>
          </w:p>
        </w:tc>
        <w:tc>
          <w:tcPr>
            <w:tcW w:w="565" w:type="pct"/>
            <w:tcBorders>
              <w:right w:val="single" w:sz="4" w:space="0" w:color="auto"/>
            </w:tcBorders>
            <w:shd w:val="clear" w:color="auto" w:fill="FFFFFF"/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При-мечание</w:t>
            </w:r>
          </w:p>
        </w:tc>
      </w:tr>
      <w:tr w:rsidR="004D1130" w:rsidRPr="00183CB2" w:rsidTr="008E7648">
        <w:trPr>
          <w:trHeight w:val="420"/>
        </w:trPr>
        <w:tc>
          <w:tcPr>
            <w:tcW w:w="245" w:type="pct"/>
            <w:tcBorders>
              <w:bottom w:val="single" w:sz="4" w:space="0" w:color="auto"/>
            </w:tcBorders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D1130" w:rsidRPr="00183CB2" w:rsidTr="008E7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Приказы директора предприятия по личному составу (отпуска, взыскания, командировки)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25/30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6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8E7648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 xml:space="preserve">3 г. </w:t>
            </w:r>
            <w:r w:rsidR="004D1130"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ст. 16.3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30" w:rsidRPr="00183CB2" w:rsidTr="008E7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Документы об учете трудовых книжек и вкладышей к ним (отчеты, акты, сведения)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25/30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6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16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8E7648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 xml:space="preserve">3 г. </w:t>
            </w:r>
            <w:r w:rsidR="004D1130"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ст. 529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30" w:rsidRPr="00183CB2" w:rsidTr="008E7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Графики предоставления отпусков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25/30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6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8E7648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 г.</w:t>
            </w:r>
            <w:r w:rsidR="004D1130"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ст. 545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30" w:rsidRPr="00183CB2" w:rsidTr="008E7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Итоговые сводки, сведения, ведомости о проведении аттестации и установлении квалификации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24/37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6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8E7648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 xml:space="preserve">5 л. </w:t>
            </w:r>
            <w:r w:rsidR="004D1130"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ст. 636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30" w:rsidRPr="00183CB2" w:rsidTr="008E7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Переписка о приеме, распределении, перемещении, учете кадров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25/30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6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8E7648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 xml:space="preserve">3 г. </w:t>
            </w:r>
            <w:r w:rsidR="004D1130"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ст. 495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30" w:rsidRPr="00183CB2" w:rsidTr="008E7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Переписка о резерве кадров на выдвижение по должности и о замещении вакантных должностей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25/30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6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3 г.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br/>
              <w:t>ст. 522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30" w:rsidRPr="00183CB2" w:rsidTr="008E7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Переписка об аттестации и установлении валификации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25/30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6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8E7648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 xml:space="preserve">3 г. </w:t>
            </w:r>
            <w:r w:rsidR="004D1130"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ст. 640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30" w:rsidRPr="00183CB2" w:rsidTr="008E7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C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Номенклатура дел отдела кадров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24/37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6</w:t>
            </w: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softHyphen/>
              <w:t>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30" w:rsidRPr="00183CB2" w:rsidRDefault="008E7648" w:rsidP="008E7648">
            <w:pPr>
              <w:spacing w:after="0" w:line="360" w:lineRule="auto"/>
              <w:rPr>
                <w:rFonts w:ascii="Times New Roman" w:hAnsi="Times New Roman" w:cs="Tahoma"/>
                <w:color w:val="000000"/>
                <w:sz w:val="20"/>
                <w:szCs w:val="20"/>
              </w:rPr>
            </w:pPr>
            <w:r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 xml:space="preserve">5 л. </w:t>
            </w:r>
            <w:r w:rsidR="004D1130" w:rsidRPr="00183CB2">
              <w:rPr>
                <w:rFonts w:ascii="Times New Roman" w:hAnsi="Times New Roman" w:cs="Tahoma"/>
                <w:color w:val="000000"/>
                <w:sz w:val="20"/>
                <w:szCs w:val="20"/>
              </w:rPr>
              <w:t>ст. 95 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0" w:rsidRPr="00183CB2" w:rsidRDefault="004D1130" w:rsidP="008E764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1130" w:rsidRPr="00D37F5A" w:rsidRDefault="004D1130" w:rsidP="008E76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1130" w:rsidRPr="0003145C" w:rsidRDefault="004D1130" w:rsidP="008E7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45C">
        <w:rPr>
          <w:rFonts w:ascii="Times New Roman" w:hAnsi="Times New Roman"/>
          <w:sz w:val="28"/>
          <w:szCs w:val="28"/>
        </w:rPr>
        <w:t>Итого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 w:rsidRPr="0003145C">
        <w:rPr>
          <w:rFonts w:ascii="Times New Roman" w:hAnsi="Times New Roman"/>
          <w:sz w:val="28"/>
          <w:szCs w:val="28"/>
        </w:rPr>
        <w:t>9 (девять)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 w:rsidRPr="0003145C">
        <w:rPr>
          <w:rFonts w:ascii="Times New Roman" w:hAnsi="Times New Roman"/>
          <w:sz w:val="28"/>
          <w:szCs w:val="28"/>
        </w:rPr>
        <w:t>дел за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 w:rsidRPr="0003145C">
        <w:rPr>
          <w:rFonts w:ascii="Times New Roman" w:hAnsi="Times New Roman"/>
          <w:sz w:val="28"/>
          <w:szCs w:val="28"/>
        </w:rPr>
        <w:t>2004-2008 годы</w:t>
      </w:r>
    </w:p>
    <w:p w:rsidR="004D1130" w:rsidRPr="006C7553" w:rsidRDefault="004D1130" w:rsidP="008E7648">
      <w:pPr>
        <w:spacing w:after="0" w:line="360" w:lineRule="auto"/>
        <w:ind w:firstLine="709"/>
        <w:jc w:val="both"/>
        <w:rPr>
          <w:sz w:val="8"/>
          <w:szCs w:val="8"/>
        </w:rPr>
      </w:pPr>
    </w:p>
    <w:p w:rsidR="004D1130" w:rsidRDefault="004D1130" w:rsidP="008E764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Экспертной комиссией принято решение: документы, перечисленные в настоящем акте уничтожить, как не имеющие научно-исторической ценности и утратившие практическое значение.</w:t>
      </w:r>
    </w:p>
    <w:p w:rsidR="00AA6700" w:rsidRDefault="00AA6700" w:rsidP="008E764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D1130" w:rsidRDefault="00AA6700" w:rsidP="008E7648">
      <w:pPr>
        <w:spacing w:after="0" w:line="360" w:lineRule="auto"/>
        <w:jc w:val="right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Председатель комиссии </w:t>
      </w:r>
      <w:r w:rsidR="004D1130" w:rsidRPr="00A76B3D">
        <w:rPr>
          <w:rFonts w:ascii="Times New Roman" w:hAnsi="Times New Roman" w:cs="Tahoma"/>
          <w:color w:val="000000"/>
          <w:sz w:val="28"/>
          <w:szCs w:val="28"/>
        </w:rPr>
        <w:t>Заместитель генерального</w:t>
      </w:r>
    </w:p>
    <w:p w:rsidR="004D1130" w:rsidRPr="00A76B3D" w:rsidRDefault="004D1130" w:rsidP="008E7648">
      <w:pPr>
        <w:spacing w:after="0" w:line="360" w:lineRule="auto"/>
        <w:jc w:val="right"/>
        <w:rPr>
          <w:rFonts w:ascii="Times New Roman" w:hAnsi="Times New Roman" w:cs="Tahoma"/>
          <w:color w:val="000000"/>
          <w:sz w:val="28"/>
          <w:szCs w:val="28"/>
        </w:rPr>
      </w:pPr>
      <w:r w:rsidRPr="00A76B3D">
        <w:rPr>
          <w:rFonts w:ascii="Times New Roman" w:hAnsi="Times New Roman" w:cs="Tahoma"/>
          <w:color w:val="000000"/>
          <w:sz w:val="28"/>
          <w:szCs w:val="28"/>
        </w:rPr>
        <w:t xml:space="preserve">директора </w:t>
      </w:r>
      <w:r>
        <w:rPr>
          <w:rFonts w:ascii="Times New Roman" w:hAnsi="Times New Roman" w:cs="Tahoma"/>
          <w:color w:val="000000"/>
          <w:sz w:val="28"/>
          <w:szCs w:val="28"/>
        </w:rPr>
        <w:t>_____________</w:t>
      </w:r>
      <w:r w:rsidRPr="00A76B3D">
        <w:rPr>
          <w:rFonts w:ascii="Times New Roman" w:hAnsi="Times New Roman" w:cs="Tahoma"/>
          <w:color w:val="000000"/>
          <w:sz w:val="28"/>
          <w:szCs w:val="28"/>
        </w:rPr>
        <w:t>А.Н.Сычев</w:t>
      </w:r>
    </w:p>
    <w:p w:rsidR="004D1130" w:rsidRDefault="00AA6700" w:rsidP="008E7648">
      <w:pPr>
        <w:spacing w:after="0" w:line="360" w:lineRule="auto"/>
        <w:ind w:firstLine="709"/>
        <w:jc w:val="right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Члены комиссии: </w:t>
      </w:r>
      <w:r w:rsidR="004D1130" w:rsidRPr="00A76B3D">
        <w:rPr>
          <w:rFonts w:ascii="Times New Roman" w:hAnsi="Times New Roman" w:cs="Tahoma"/>
          <w:color w:val="000000"/>
          <w:sz w:val="28"/>
          <w:szCs w:val="28"/>
        </w:rPr>
        <w:t>Начальник отдела</w:t>
      </w:r>
    </w:p>
    <w:p w:rsidR="004D1130" w:rsidRDefault="004D1130" w:rsidP="008E7648">
      <w:pPr>
        <w:spacing w:after="0" w:line="360" w:lineRule="auto"/>
        <w:ind w:firstLine="709"/>
        <w:jc w:val="right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к</w:t>
      </w:r>
      <w:r w:rsidRPr="00A76B3D">
        <w:rPr>
          <w:rFonts w:ascii="Times New Roman" w:hAnsi="Times New Roman" w:cs="Tahoma"/>
          <w:color w:val="000000"/>
          <w:sz w:val="28"/>
          <w:szCs w:val="28"/>
        </w:rPr>
        <w:t>адров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Н.В.</w:t>
      </w:r>
      <w:r w:rsidR="008E7648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Pr="00A76B3D">
        <w:rPr>
          <w:rFonts w:ascii="Times New Roman" w:hAnsi="Times New Roman" w:cs="Tahoma"/>
          <w:color w:val="000000"/>
          <w:sz w:val="28"/>
          <w:szCs w:val="28"/>
        </w:rPr>
        <w:t xml:space="preserve">Калимулина </w:t>
      </w:r>
    </w:p>
    <w:p w:rsidR="004D1130" w:rsidRPr="00A76B3D" w:rsidRDefault="004D1130" w:rsidP="008E7648">
      <w:pPr>
        <w:spacing w:after="0" w:line="360" w:lineRule="auto"/>
        <w:ind w:firstLine="709"/>
        <w:jc w:val="right"/>
        <w:rPr>
          <w:rFonts w:ascii="Times New Roman" w:hAnsi="Times New Roman" w:cs="Tahoma"/>
          <w:color w:val="000000"/>
          <w:sz w:val="28"/>
          <w:szCs w:val="28"/>
        </w:rPr>
      </w:pPr>
      <w:r w:rsidRPr="00A76B3D">
        <w:rPr>
          <w:rFonts w:ascii="Times New Roman" w:hAnsi="Times New Roman" w:cs="Tahoma"/>
          <w:color w:val="000000"/>
          <w:sz w:val="28"/>
          <w:szCs w:val="28"/>
        </w:rPr>
        <w:t>Секретарь</w:t>
      </w:r>
      <w:r w:rsidR="00AA6700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______________ Н.А.Карпова </w:t>
      </w:r>
    </w:p>
    <w:p w:rsidR="004D1130" w:rsidRPr="004D1130" w:rsidRDefault="004D1130" w:rsidP="008E7648">
      <w:pPr>
        <w:spacing w:line="360" w:lineRule="auto"/>
        <w:jc w:val="right"/>
      </w:pPr>
    </w:p>
    <w:p w:rsidR="004D1130" w:rsidRPr="004D1130" w:rsidRDefault="004D1130" w:rsidP="008E76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90F18">
        <w:rPr>
          <w:rFonts w:ascii="Times New Roman" w:hAnsi="Times New Roman"/>
          <w:sz w:val="28"/>
          <w:szCs w:val="28"/>
        </w:rPr>
        <w:t xml:space="preserve"> </w:t>
      </w:r>
      <w:r w:rsidRPr="004D1130">
        <w:rPr>
          <w:rFonts w:ascii="Times New Roman" w:hAnsi="Times New Roman"/>
          <w:sz w:val="28"/>
          <w:szCs w:val="28"/>
        </w:rPr>
        <w:t>Составьте проект трудового договора с главным бухгалтеро</w:t>
      </w:r>
      <w:r w:rsidR="00B90F18">
        <w:rPr>
          <w:rFonts w:ascii="Times New Roman" w:hAnsi="Times New Roman"/>
          <w:sz w:val="28"/>
          <w:szCs w:val="28"/>
        </w:rPr>
        <w:t>м администрации города Лянтора</w:t>
      </w:r>
    </w:p>
    <w:p w:rsidR="004D1130" w:rsidRPr="004C038B" w:rsidRDefault="004D1130" w:rsidP="008E7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130" w:rsidRPr="004C038B" w:rsidRDefault="004D1130" w:rsidP="008E7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038B">
        <w:rPr>
          <w:rFonts w:ascii="Times New Roman" w:hAnsi="Times New Roman"/>
          <w:sz w:val="28"/>
          <w:szCs w:val="28"/>
        </w:rPr>
        <w:t>Трудовой договор №1</w:t>
      </w:r>
    </w:p>
    <w:p w:rsidR="00AA6700" w:rsidRDefault="00AA6700" w:rsidP="008E764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E7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Лянтор</w:t>
      </w:r>
    </w:p>
    <w:p w:rsidR="004D1130" w:rsidRPr="004C038B" w:rsidRDefault="004D1130" w:rsidP="008E764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038B">
        <w:rPr>
          <w:rFonts w:ascii="Times New Roman" w:hAnsi="Times New Roman"/>
          <w:sz w:val="28"/>
          <w:szCs w:val="28"/>
        </w:rPr>
        <w:t>25 августа 2009 г.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4D1130" w:rsidRPr="00183CB2" w:rsidTr="00DC6C73">
        <w:trPr>
          <w:tblCellSpacing w:w="7" w:type="dxa"/>
        </w:trPr>
        <w:tc>
          <w:tcPr>
            <w:tcW w:w="0" w:type="auto"/>
            <w:hideMark/>
          </w:tcPr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>Администрация города Лянтора, именуемое в дальнейшем «Работодатель», в лице главы администрации города Лянтора</w:t>
            </w:r>
            <w:r w:rsidR="00AA6700" w:rsidRPr="00183CB2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Алешина Виктора Васильевича, действующего на основании устава, с одной стороны, и гражданка Зеленская Людмила Валерьевна именуемая в дальнейшем «Работник», с другой стороны, вместе именуемые «Стороны», заключили настоящий Договор о нижеследующем.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1. Предмет Договора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1.1. Работодатель поручает, а Работник берет на себя обязанности главного бухгалтера.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1.2. Работа по Договору считается для Работника основной.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1.3. Местом службы Работника является администрация города Лянтора, расположенная по адресу: Лянтор, 2-й микрорайон, строение 42.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1.4. Для проверки соответствия квалификации Работника занимаемой должности и его отношения к поручаемой работе устанавливается испытательный срок на 4 (четыре ) месяцев с начала работы. </w:t>
            </w:r>
          </w:p>
          <w:p w:rsidR="008E7648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>1.5. Работник подчиняется непосредственно</w:t>
            </w:r>
            <w:r w:rsidR="00AA6700" w:rsidRPr="00183CB2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Работодателю.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2. Срок действия Договора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2.1. Работник приступает к трудовым обязанностям 25 августа 2009 года. </w:t>
            </w:r>
          </w:p>
          <w:p w:rsidR="008E7648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2.2. Договор действует до 25 августа 2011 года.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3. Условия оплаты труда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3.1. Должностной оклад Работника устанавливается в соответствии со штатным расписанием.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>3.2. Заработная плата Работнику выдается путем перечисления денежных средств Работодателем на лицевой счет Работника указанного в п. 14 настоящего Договора.</w:t>
            </w:r>
            <w:r w:rsidR="00AA6700" w:rsidRPr="00183CB2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3.3. В случаях, предусмотренных законодательством РФ, из заработной платы Работника производятся удержания.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3.4. Работодатель устанавливает стимулирующие и компенсационные выплаты (доплаты, надбавки, премии и др.). Порядок и размеры определены в Положении об условиях оплаты труда и о премировании работников администрации города Лянтора. </w:t>
            </w:r>
          </w:p>
          <w:p w:rsidR="008E7648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3.5. Если наряду с основными обязанностями Работник исполняет дополнительные за временно отсутствующего сотрудника или другие функции, ему доплачивается 50% оклада по совмещаемой должности.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4. Режим работы и отдыха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4.1. Работнику устанавливается пятидневная рабочая неделя с двумя выходными — суббота и воскресенье.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4.2. Начало рабочего дня — 8 ч 00 мин, окончание — 17 ч 00 мин.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4.3. В течение рабочего дня Работник имеет право на обеденный перерыв с 12 ч 00 мин до 13 ч 00 мин. Перерыв не включается в рабочее время.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4.4.Работнику полагается ежегодный оплачиваемый отпуск </w:t>
            </w:r>
            <w:r w:rsidRPr="00183CB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 соответствии с графиком отпусков</w:t>
            </w:r>
            <w:r w:rsidRPr="00183CB2">
              <w:rPr>
                <w:rFonts w:ascii="Times New Roman" w:hAnsi="Times New Roman"/>
                <w:sz w:val="28"/>
                <w:szCs w:val="28"/>
              </w:rPr>
              <w:t xml:space="preserve"> продолжительностью: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CB2">
              <w:rPr>
                <w:rFonts w:ascii="Times New Roman" w:hAnsi="Times New Roman"/>
                <w:sz w:val="28"/>
                <w:szCs w:val="28"/>
              </w:rPr>
              <w:t>— основной, 28 (Двадцать восемь) календарных дней;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CB2">
              <w:rPr>
                <w:rFonts w:ascii="Times New Roman" w:hAnsi="Times New Roman"/>
                <w:sz w:val="28"/>
                <w:szCs w:val="28"/>
              </w:rPr>
              <w:t>— дополнительный, за работу в районах приравненных к районам Крайнего Севера</w:t>
            </w:r>
            <w:r w:rsidRPr="00183CB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и приравненных к ним местностям,</w:t>
            </w:r>
            <w:r w:rsidR="00AA6700" w:rsidRPr="00183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3CB2">
              <w:rPr>
                <w:rFonts w:ascii="Times New Roman" w:hAnsi="Times New Roman"/>
                <w:sz w:val="28"/>
                <w:szCs w:val="28"/>
              </w:rPr>
              <w:t>16 (шестнадцать) календарных дней;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CB2">
              <w:rPr>
                <w:rFonts w:ascii="Times New Roman" w:hAnsi="Times New Roman"/>
                <w:sz w:val="28"/>
                <w:szCs w:val="28"/>
              </w:rPr>
              <w:t>— дополнительный, от 3 (трех) до 6 (шести) календарных дней за ненормированные и сверхурочные рабочие дни.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Право на первый отпуск возникает после шести месяцев непрерывной работы у Работодателя. По соглашению Сторон оплачиваемый отпуск может быть предоставлен раньше. </w:t>
            </w:r>
          </w:p>
          <w:p w:rsidR="008E7648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4.5. По семейным обстоятельствам и другим уважительным причинам на основании письменного заявления Работнику может быть предоставлен отпуск без сохранения заработной платы.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 Права и обязанности Работника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5.1. Работник обязан: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5.1.1. Добросовестно исполнять следующие функции: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следить за использованием материальных, трудовых и финансовых ресурсов, а также за сохранностью собственности Работодателя;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формировать учетную политику исходя из структуры и особенности деятельности Работодателя;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возглавлять подготовку и утверждать рабочий план счетов, формы первичных учетных документов хозяйственных операций, для которых не предусмотрены типовые бланки, формы документов внутренней бухгалтерской отчетности, а также обеспечивать порядок инвентаризации, контроля хозяйственных операций, обработки бухгалтерской информации и документооборота;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организовать бухгалтерский и налоговый учет и сдачу отчетности;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формировать и своевременно предоставлять учредителям полную и достоверную бухгалтерскую информацию о деятельности Работодателя, его имущественном положении, доходах и расходах;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организовывать учет имущества, обязательств и хозяйственных операций, поступающих основных средств, товарно-материальных ценностей, денежных средств и их своевременное отражение на бухгалтерских счетах;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обеспечивать своевременное и правильное оформление первичных, бухгалтерских и налоговых документов, экономически обоснованных отчетных калькуляций себестоимости продукции, выполняемых работ (оказываемых услуг) и расчетов по заработной плате;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обеспечивать своевременную и правильную уплату налогов и сборов в федеральный, региональный и местный бюджеты, а также страховых взносов в государственные внебюджетные социальные фонды;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контролировать оформление расчетов и платежных обязательств, инвентаризации основных средств, товарно-материальных ценностей и денежных средств;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участвовать в анализе хозяйственно-финансовой деятельности Работодателя;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принимать меры по предупреждению недостач, незаконного расходования денежных средств и товарно-материальных ценностей, нарушений законодательства;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участвовать в оформлении материалов по недостачам и хищениям денежных средств и товарно-материальных ценностей;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— оказывать методическую помощь работникам подразделений Работодателя по бухучету, контролю отчетности и экономическому анализу.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5.1.2. Следовать правилам внутреннего трудового распорядка и нормативным актам Работодателя.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5.1.3. Соблюдать трудовую дисциплину и требования по охране труда.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5.1.4. Бережно относиться к имуществу Работодателя и сотрудников.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5.2. Работник имеет право: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5.2.1. Руководить бухгалтерским отделом Работодателя.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5.2.2. Давать подчиненным поручения в рамках их рабочих функций, установленных трудовыми договорами и внутренними нормативными актами.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5.2.3. Обращаться к руководству Работодателя с предложениями по усовершенствованию бухгалтерского и налогового учета.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5.2.4. Требовать от всех сотрудников выполнения приказов и распоряжений руководства, внутренних нормативных актов, которые относятся к бухучету.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5.2.5. Знакомиться с проектами договоров, предусматривающих получение и отпуск денежных, товарных или материальных ценностей, выполнение работ или оказание услуг.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5.2.6. Знакомиться с проектами приказов и распоряжений руководства о приеме на работу и увольнении сотрудников, которые будут нести или несут полную материальную ответственность за ущерб, причиненный имуществу Работодателя. </w:t>
            </w:r>
          </w:p>
          <w:p w:rsidR="008E7648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5.2.7. Контролировать приемку, оприходование, хранение и расходование денежных средств, товаров и других материальных ценностей.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6. Права и обязанности Работодателя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6.1. Работодатель обязан: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6.1.1. Соблюдать законодательство РФ, внутренние нормативные акты и условия Договора.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6.1.2. Обеспечить рабочие условия, предоставив Работнику оборудование, техническую документацию и другие средства, необходимые для исполнения им трудовых обязанностей.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6.1.3. Выплачивать в полном размере причитающуюся Работнику заработную плату в сроки, определенные правилами внутреннего трудового распорядка.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6.1.4. Исполнять другие обязанности, установленные законодательством РФ.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6.2. Работодатель вправе: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6.2.1. Поощрять Работника за добросовестный труд.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6.2.2. Требовать от Работника исполнения трудовых обязанностей, указанных в Договоре, бережного отношения к имуществу Работодателя и сотрудников, соблюдения правил внутреннего трудового распорядка.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6.2.3. Привлекать Работника к дисциплинарной и материальной ответственности в порядке, установленном законодательством РФ. </w:t>
            </w:r>
          </w:p>
          <w:p w:rsidR="008E7648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6.2.4. Пользоваться другими правами, предусмотренными законодательством РФ и внутренними нормативными актами.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7. Социальное страхование </w:t>
            </w:r>
          </w:p>
          <w:p w:rsidR="008E7648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Работник подлежит социальному страхованию в порядке и на условиях, установленных законодательством РФ.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8. Гарантии и компенсации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В период действия Договора на Работника распространяются все гарантии и компенсации, предусмотренные трудовым законодательством РФ, внутренними актами Работодателя и Договором.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9. Ответственность Сторон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9.1. В случае неисполнения или ненадлежащего исполнения обязанностей по Договору, нарушения трудового законодательства РФ, правил внутреннего трудового распорядка Работодателя и других внутренних нормативных актов, а также причинения Работодателю материального ущерба Работник несет дисциплинарную, материальную и другую ответственность согласно трудовому законодательству РФ.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9.2. Работник несет материальную ответственность за ущерб, причиненный им непосредственно Работодателю или возникший в результате возмещения Работодателем ущерба другим лицам.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9.3. Работодатель несет материальную и другую ответственность согласно законодательству РФ. </w:t>
            </w:r>
          </w:p>
          <w:p w:rsidR="008E7648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9.4. В случаях, предусмотренных законом, Работодатель обязан компенсировать моральный вред, причиненный Работнику своими неправомерными действиями и (или) бездействием.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10. Прекращение Договора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10.1. Договор может быть расторгнут по основаниям, предусмотренным законодательством РФ. </w:t>
            </w:r>
          </w:p>
          <w:p w:rsidR="008E7648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10.2. Во всех случаях днем увольнения Работника является последний день работы.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11. Общие положения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13.1. Условия Договора имеют для Сторон обязательную юридическую силу. Все изменения и дополнения оформляются двусторонним письменным соглашением.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13.2. Споры между Сторонами по Договору рассматриваются в порядке, установленном законодательством РФ.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13.3. Во всем остальном, что не предусмотрено Договором, Стороны руководствуются законодательством РФ.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13.4. Договор составлен в двух экземплярах по одному для каждой из Сторон. </w:t>
            </w:r>
          </w:p>
          <w:p w:rsidR="004D1130" w:rsidRPr="00183CB2" w:rsidRDefault="00B90F18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>1</w:t>
            </w:r>
            <w:r w:rsidR="004D1130" w:rsidRPr="00183CB2">
              <w:rPr>
                <w:rFonts w:ascii="Times New Roman" w:hAnsi="Times New Roman" w:cs="Arial"/>
                <w:sz w:val="28"/>
                <w:szCs w:val="28"/>
              </w:rPr>
              <w:t xml:space="preserve">4. Адреса и реквизиты Сторон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Работодатель: Администрация города Лянтора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ИНН 7716732289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Место нахождения: Лянтор, 2-й микрорайон, строение 42.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Расчетный счет № 40807284610468983520 в ЗАО «СНГБ»,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БИК 044585272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 xml:space="preserve">Работник: Зеленская Людмила Валерьевна 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>Место проживания: Лянтор, ул. Салавата Юлаева, д.12., кВ.4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>Паспорт № 37 97 049876, выдан ОВД г.</w:t>
            </w:r>
            <w:r w:rsidR="008E7648" w:rsidRPr="00183CB2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183CB2">
              <w:rPr>
                <w:rFonts w:ascii="Times New Roman" w:hAnsi="Times New Roman" w:cs="Arial"/>
                <w:sz w:val="28"/>
                <w:szCs w:val="28"/>
              </w:rPr>
              <w:t>Лянтора Тюменской области,</w:t>
            </w:r>
          </w:p>
          <w:p w:rsidR="004D1130" w:rsidRPr="00183CB2" w:rsidRDefault="004D113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83CB2">
              <w:rPr>
                <w:rFonts w:ascii="Times New Roman" w:hAnsi="Times New Roman" w:cs="Arial"/>
                <w:sz w:val="28"/>
                <w:szCs w:val="28"/>
              </w:rPr>
              <w:t>Сургутского района 23.04.1998 г.</w:t>
            </w:r>
            <w:r w:rsidR="00AA6700" w:rsidRPr="00183CB2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</w:p>
          <w:p w:rsidR="00AA6700" w:rsidRPr="00183CB2" w:rsidRDefault="00AA6700" w:rsidP="008E7648">
            <w:pPr>
              <w:spacing w:after="0" w:line="360" w:lineRule="auto"/>
              <w:ind w:firstLine="709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4D1130" w:rsidRDefault="004D1130" w:rsidP="008E7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сторон:</w:t>
      </w:r>
    </w:p>
    <w:p w:rsidR="004D1130" w:rsidRDefault="004D1130" w:rsidP="008E7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РАБОТНИК</w:t>
      </w:r>
    </w:p>
    <w:p w:rsidR="004D1130" w:rsidRDefault="004D1130" w:rsidP="008E7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Зеленская Людмила</w:t>
      </w:r>
    </w:p>
    <w:p w:rsidR="004D1130" w:rsidRDefault="004D1130" w:rsidP="008E7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Лянтор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Валерьевна</w:t>
      </w:r>
    </w:p>
    <w:p w:rsidR="004D1130" w:rsidRDefault="004D1130" w:rsidP="008E7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В.В.Алешин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 Зеленская Л.В.</w:t>
      </w:r>
    </w:p>
    <w:p w:rsidR="004D1130" w:rsidRDefault="004D1130" w:rsidP="008E7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130" w:rsidRPr="00BE3CA9" w:rsidRDefault="004D1130" w:rsidP="008E7648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BE3CA9">
        <w:rPr>
          <w:rFonts w:ascii="Times New Roman" w:hAnsi="Times New Roman" w:cs="Arial"/>
          <w:sz w:val="28"/>
          <w:szCs w:val="28"/>
        </w:rPr>
        <w:t xml:space="preserve">Подписав трудовые договоры, необходимо издать приказы о вступлении в должность директора и о приеме на работу главного бухгалтера, а также заполнить на них личные карточки. Завершающим этапом в оформлении трудовых отношений является запись в трудовой книжке. </w:t>
      </w:r>
    </w:p>
    <w:p w:rsidR="00AA6700" w:rsidRDefault="00AA6700" w:rsidP="008E7648">
      <w:pPr>
        <w:spacing w:line="360" w:lineRule="auto"/>
      </w:pPr>
      <w:r>
        <w:br w:type="page"/>
      </w:r>
    </w:p>
    <w:p w:rsidR="004D1130" w:rsidRDefault="004D1130" w:rsidP="008E764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14D12">
        <w:rPr>
          <w:rFonts w:ascii="Times New Roman" w:hAnsi="Times New Roman"/>
          <w:sz w:val="28"/>
          <w:szCs w:val="28"/>
        </w:rPr>
        <w:t>С</w:t>
      </w:r>
      <w:r w:rsidR="00B90F18">
        <w:rPr>
          <w:rFonts w:ascii="Times New Roman" w:hAnsi="Times New Roman"/>
          <w:sz w:val="28"/>
          <w:szCs w:val="28"/>
        </w:rPr>
        <w:t>писок использованной литературы</w:t>
      </w:r>
    </w:p>
    <w:p w:rsidR="004D1130" w:rsidRPr="00014D12" w:rsidRDefault="004D1130" w:rsidP="008E76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1130" w:rsidRPr="00014D12" w:rsidRDefault="004D1130" w:rsidP="008E76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14D12">
        <w:rPr>
          <w:rFonts w:ascii="Times New Roman" w:hAnsi="Times New Roman"/>
          <w:sz w:val="28"/>
          <w:szCs w:val="28"/>
        </w:rPr>
        <w:t xml:space="preserve">Андреева В.И. Делопроизводство. М., 2005. </w:t>
      </w:r>
    </w:p>
    <w:p w:rsidR="004D1130" w:rsidRPr="00014D12" w:rsidRDefault="004D1130" w:rsidP="008E76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14D12">
        <w:rPr>
          <w:rFonts w:ascii="Times New Roman" w:hAnsi="Times New Roman"/>
          <w:sz w:val="28"/>
          <w:szCs w:val="28"/>
        </w:rPr>
        <w:t>Веселов П.В. Аксиомы делового письма: культура делового общения и официальной переписки.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 w:rsidRPr="00014D12">
        <w:rPr>
          <w:rFonts w:ascii="Times New Roman" w:hAnsi="Times New Roman"/>
          <w:sz w:val="28"/>
          <w:szCs w:val="28"/>
        </w:rPr>
        <w:t xml:space="preserve">М., 2003. </w:t>
      </w:r>
    </w:p>
    <w:p w:rsidR="004D1130" w:rsidRPr="00014D12" w:rsidRDefault="004D1130" w:rsidP="008E76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14D12">
        <w:rPr>
          <w:rFonts w:ascii="Times New Roman" w:hAnsi="Times New Roman"/>
          <w:sz w:val="28"/>
          <w:szCs w:val="28"/>
        </w:rPr>
        <w:t>Корнова Г.Р. Корреспонденция и делопроизводство.</w:t>
      </w:r>
      <w:r w:rsidR="00AA6700">
        <w:rPr>
          <w:rFonts w:ascii="Times New Roman" w:hAnsi="Times New Roman"/>
          <w:sz w:val="28"/>
          <w:szCs w:val="28"/>
        </w:rPr>
        <w:t xml:space="preserve"> </w:t>
      </w:r>
      <w:r w:rsidRPr="00014D12">
        <w:rPr>
          <w:rFonts w:ascii="Times New Roman" w:hAnsi="Times New Roman"/>
          <w:sz w:val="28"/>
          <w:szCs w:val="28"/>
        </w:rPr>
        <w:t xml:space="preserve">С-Пб., 2008. </w:t>
      </w:r>
    </w:p>
    <w:p w:rsidR="004D1130" w:rsidRPr="00014D12" w:rsidRDefault="004D1130" w:rsidP="008E76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14D12">
        <w:rPr>
          <w:rFonts w:ascii="Times New Roman" w:hAnsi="Times New Roman"/>
          <w:sz w:val="28"/>
          <w:szCs w:val="28"/>
        </w:rPr>
        <w:t xml:space="preserve">Корнова Г.Р., Тарасевич М.Г. Корреспонденция и делопроизводство. С-Пб., 2007г. </w:t>
      </w:r>
      <w:bookmarkStart w:id="0" w:name="_GoBack"/>
      <w:bookmarkEnd w:id="0"/>
    </w:p>
    <w:sectPr w:rsidR="004D1130" w:rsidRPr="00014D12" w:rsidSect="0056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F75"/>
    <w:multiLevelType w:val="hybridMultilevel"/>
    <w:tmpl w:val="228C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B90584"/>
    <w:multiLevelType w:val="hybridMultilevel"/>
    <w:tmpl w:val="A1CE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130"/>
    <w:rsid w:val="00014D12"/>
    <w:rsid w:val="0003145C"/>
    <w:rsid w:val="00036761"/>
    <w:rsid w:val="00183CB2"/>
    <w:rsid w:val="001F7995"/>
    <w:rsid w:val="00272165"/>
    <w:rsid w:val="00397A75"/>
    <w:rsid w:val="00447EAA"/>
    <w:rsid w:val="004C038B"/>
    <w:rsid w:val="004D1130"/>
    <w:rsid w:val="00562389"/>
    <w:rsid w:val="006B378A"/>
    <w:rsid w:val="006C7553"/>
    <w:rsid w:val="007F7C2B"/>
    <w:rsid w:val="00874A2C"/>
    <w:rsid w:val="008E7648"/>
    <w:rsid w:val="00A757F6"/>
    <w:rsid w:val="00A76B3D"/>
    <w:rsid w:val="00AA6700"/>
    <w:rsid w:val="00AA690A"/>
    <w:rsid w:val="00B90F18"/>
    <w:rsid w:val="00B9157B"/>
    <w:rsid w:val="00BE3CA9"/>
    <w:rsid w:val="00C558F1"/>
    <w:rsid w:val="00CA7E66"/>
    <w:rsid w:val="00D37F5A"/>
    <w:rsid w:val="00DC6C73"/>
    <w:rsid w:val="00E54A67"/>
    <w:rsid w:val="00E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A927E2-04BB-4422-A604-2EC040DF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30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11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 відступом Знак"/>
    <w:link w:val="a4"/>
    <w:uiPriority w:val="99"/>
    <w:locked/>
    <w:rsid w:val="004D11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Irina</cp:lastModifiedBy>
  <cp:revision>2</cp:revision>
  <dcterms:created xsi:type="dcterms:W3CDTF">2014-08-11T15:05:00Z</dcterms:created>
  <dcterms:modified xsi:type="dcterms:W3CDTF">2014-08-11T15:05:00Z</dcterms:modified>
</cp:coreProperties>
</file>