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CF" w:rsidRPr="00D83240" w:rsidRDefault="00E65ACF" w:rsidP="00D83240">
      <w:pPr>
        <w:spacing w:line="360" w:lineRule="auto"/>
        <w:jc w:val="center"/>
        <w:rPr>
          <w:noProof/>
          <w:color w:val="000000"/>
          <w:sz w:val="28"/>
          <w:szCs w:val="36"/>
        </w:rPr>
      </w:pPr>
      <w:r w:rsidRPr="00D83240">
        <w:rPr>
          <w:noProof/>
          <w:color w:val="000000"/>
          <w:sz w:val="28"/>
          <w:szCs w:val="36"/>
        </w:rPr>
        <w:t>Министерство образования и науки</w:t>
      </w:r>
      <w:r w:rsidR="00D83240" w:rsidRPr="00D83240">
        <w:rPr>
          <w:noProof/>
          <w:color w:val="000000"/>
          <w:sz w:val="28"/>
          <w:szCs w:val="36"/>
        </w:rPr>
        <w:t xml:space="preserve"> </w:t>
      </w:r>
      <w:r w:rsidRPr="00D83240">
        <w:rPr>
          <w:noProof/>
          <w:color w:val="000000"/>
          <w:sz w:val="28"/>
          <w:szCs w:val="36"/>
        </w:rPr>
        <w:t>Российской Федерации</w:t>
      </w:r>
    </w:p>
    <w:p w:rsidR="00E65ACF" w:rsidRPr="00D83240" w:rsidRDefault="00E65ACF" w:rsidP="00D83240">
      <w:pPr>
        <w:spacing w:line="360" w:lineRule="auto"/>
        <w:jc w:val="center"/>
        <w:rPr>
          <w:noProof/>
          <w:color w:val="000000"/>
          <w:sz w:val="28"/>
          <w:szCs w:val="36"/>
        </w:rPr>
      </w:pPr>
      <w:r w:rsidRPr="00D83240">
        <w:rPr>
          <w:noProof/>
          <w:color w:val="000000"/>
          <w:sz w:val="28"/>
          <w:szCs w:val="36"/>
        </w:rPr>
        <w:t>Федеральное агенство по образованию</w:t>
      </w:r>
    </w:p>
    <w:p w:rsidR="00E65ACF" w:rsidRPr="00D83240" w:rsidRDefault="00E65ACF" w:rsidP="00D83240">
      <w:pPr>
        <w:spacing w:line="360" w:lineRule="auto"/>
        <w:jc w:val="center"/>
        <w:rPr>
          <w:b/>
          <w:i/>
          <w:noProof/>
          <w:color w:val="000000"/>
          <w:sz w:val="28"/>
          <w:szCs w:val="28"/>
        </w:rPr>
      </w:pPr>
    </w:p>
    <w:p w:rsidR="00E65ACF" w:rsidRPr="00D83240" w:rsidRDefault="00E65ACF" w:rsidP="00D83240">
      <w:pPr>
        <w:spacing w:line="360" w:lineRule="auto"/>
        <w:jc w:val="center"/>
        <w:rPr>
          <w:b/>
          <w:i/>
          <w:noProof/>
          <w:color w:val="000000"/>
          <w:sz w:val="28"/>
          <w:szCs w:val="28"/>
        </w:rPr>
      </w:pPr>
    </w:p>
    <w:p w:rsidR="00E65ACF" w:rsidRPr="00D83240" w:rsidRDefault="00E65ACF" w:rsidP="00D83240">
      <w:pPr>
        <w:spacing w:line="360" w:lineRule="auto"/>
        <w:jc w:val="center"/>
        <w:rPr>
          <w:b/>
          <w:i/>
          <w:noProof/>
          <w:color w:val="000000"/>
          <w:sz w:val="28"/>
          <w:szCs w:val="28"/>
        </w:rPr>
      </w:pPr>
    </w:p>
    <w:p w:rsidR="00E65ACF" w:rsidRPr="00D83240" w:rsidRDefault="00E65ACF" w:rsidP="00D83240">
      <w:pPr>
        <w:spacing w:line="360" w:lineRule="auto"/>
        <w:jc w:val="center"/>
        <w:rPr>
          <w:noProof/>
          <w:color w:val="000000"/>
          <w:sz w:val="28"/>
          <w:szCs w:val="28"/>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r w:rsidRPr="00D83240">
        <w:rPr>
          <w:noProof/>
          <w:color w:val="000000"/>
          <w:sz w:val="28"/>
          <w:szCs w:val="32"/>
        </w:rPr>
        <w:t>Контрольная работа по дисциплине:</w:t>
      </w:r>
    </w:p>
    <w:p w:rsidR="00E65ACF" w:rsidRPr="00D83240" w:rsidRDefault="00E65ACF" w:rsidP="00D83240">
      <w:pPr>
        <w:spacing w:line="360" w:lineRule="auto"/>
        <w:jc w:val="center"/>
        <w:rPr>
          <w:noProof/>
          <w:color w:val="000000"/>
          <w:sz w:val="28"/>
          <w:szCs w:val="32"/>
        </w:rPr>
      </w:pPr>
      <w:r w:rsidRPr="00D83240">
        <w:rPr>
          <w:noProof/>
          <w:color w:val="000000"/>
          <w:sz w:val="28"/>
          <w:szCs w:val="32"/>
        </w:rPr>
        <w:t>«Основы банковского дела»</w:t>
      </w:r>
    </w:p>
    <w:p w:rsidR="00D83240" w:rsidRPr="00D83240" w:rsidRDefault="00D83240" w:rsidP="00D83240">
      <w:pPr>
        <w:spacing w:line="360" w:lineRule="auto"/>
        <w:jc w:val="center"/>
        <w:rPr>
          <w:noProof/>
          <w:color w:val="000000"/>
          <w:sz w:val="28"/>
          <w:szCs w:val="32"/>
        </w:rPr>
      </w:pPr>
      <w:r w:rsidRPr="00D83240">
        <w:rPr>
          <w:noProof/>
          <w:color w:val="000000"/>
          <w:sz w:val="28"/>
          <w:szCs w:val="32"/>
        </w:rPr>
        <w:t>н</w:t>
      </w:r>
      <w:r w:rsidR="00E65ACF" w:rsidRPr="00D83240">
        <w:rPr>
          <w:noProof/>
          <w:color w:val="000000"/>
          <w:sz w:val="28"/>
          <w:szCs w:val="32"/>
        </w:rPr>
        <w:t>а тему:</w:t>
      </w:r>
    </w:p>
    <w:p w:rsidR="00E65ACF" w:rsidRPr="00D83240" w:rsidRDefault="00E65ACF" w:rsidP="00D83240">
      <w:pPr>
        <w:spacing w:line="360" w:lineRule="auto"/>
        <w:jc w:val="center"/>
        <w:rPr>
          <w:b/>
          <w:noProof/>
          <w:color w:val="000000"/>
          <w:sz w:val="28"/>
          <w:szCs w:val="32"/>
        </w:rPr>
      </w:pPr>
      <w:r w:rsidRPr="00D83240">
        <w:rPr>
          <w:b/>
          <w:noProof/>
          <w:color w:val="000000"/>
          <w:sz w:val="28"/>
          <w:szCs w:val="32"/>
        </w:rPr>
        <w:t>«Дополнительные операции банка»</w:t>
      </w:r>
    </w:p>
    <w:p w:rsidR="00E65ACF" w:rsidRPr="00D83240" w:rsidRDefault="00E65ACF" w:rsidP="00D83240">
      <w:pPr>
        <w:spacing w:line="360" w:lineRule="auto"/>
        <w:jc w:val="center"/>
        <w:rPr>
          <w:noProof/>
          <w:color w:val="000000"/>
          <w:sz w:val="28"/>
          <w:szCs w:val="32"/>
        </w:rPr>
      </w:pPr>
    </w:p>
    <w:p w:rsidR="00E65ACF" w:rsidRPr="00D83240" w:rsidRDefault="00E65ACF" w:rsidP="00D83240">
      <w:pPr>
        <w:tabs>
          <w:tab w:val="left" w:pos="3620"/>
        </w:tabs>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szCs w:val="32"/>
        </w:rPr>
      </w:pPr>
    </w:p>
    <w:p w:rsidR="00E65ACF" w:rsidRPr="00D83240" w:rsidRDefault="00E65ACF" w:rsidP="00D83240">
      <w:pPr>
        <w:spacing w:line="360" w:lineRule="auto"/>
        <w:jc w:val="center"/>
        <w:rPr>
          <w:noProof/>
          <w:color w:val="000000"/>
          <w:sz w:val="28"/>
        </w:rPr>
      </w:pPr>
    </w:p>
    <w:p w:rsidR="00E65ACF" w:rsidRPr="00D83240" w:rsidRDefault="00E65ACF" w:rsidP="00D83240">
      <w:pPr>
        <w:spacing w:line="360" w:lineRule="auto"/>
        <w:jc w:val="center"/>
        <w:rPr>
          <w:noProof/>
          <w:color w:val="000000"/>
          <w:sz w:val="28"/>
        </w:rPr>
      </w:pPr>
    </w:p>
    <w:p w:rsidR="00E65ACF" w:rsidRPr="00D83240" w:rsidRDefault="00E65ACF" w:rsidP="00D83240">
      <w:pPr>
        <w:spacing w:line="360" w:lineRule="auto"/>
        <w:jc w:val="center"/>
        <w:rPr>
          <w:noProof/>
          <w:color w:val="000000"/>
          <w:sz w:val="28"/>
        </w:rPr>
      </w:pPr>
    </w:p>
    <w:p w:rsidR="00E65ACF" w:rsidRPr="00D83240" w:rsidRDefault="00E65ACF" w:rsidP="00D83240">
      <w:pPr>
        <w:spacing w:line="360" w:lineRule="auto"/>
        <w:jc w:val="center"/>
        <w:rPr>
          <w:noProof/>
          <w:color w:val="000000"/>
          <w:sz w:val="28"/>
        </w:rPr>
      </w:pPr>
    </w:p>
    <w:p w:rsidR="00E65ACF" w:rsidRPr="00D83240" w:rsidRDefault="00E65ACF" w:rsidP="00D83240">
      <w:pPr>
        <w:spacing w:line="360" w:lineRule="auto"/>
        <w:jc w:val="center"/>
        <w:rPr>
          <w:noProof/>
          <w:color w:val="000000"/>
          <w:sz w:val="28"/>
        </w:rPr>
      </w:pPr>
    </w:p>
    <w:p w:rsidR="00E65ACF" w:rsidRPr="00D83240" w:rsidRDefault="00E65ACF" w:rsidP="00D83240">
      <w:pPr>
        <w:spacing w:line="360" w:lineRule="auto"/>
        <w:jc w:val="center"/>
        <w:rPr>
          <w:noProof/>
          <w:color w:val="000000"/>
          <w:sz w:val="28"/>
        </w:rPr>
      </w:pPr>
    </w:p>
    <w:p w:rsidR="00E65ACF" w:rsidRPr="00D83240" w:rsidRDefault="00E65ACF" w:rsidP="00D83240">
      <w:pPr>
        <w:tabs>
          <w:tab w:val="left" w:pos="3675"/>
        </w:tabs>
        <w:spacing w:line="360" w:lineRule="auto"/>
        <w:jc w:val="center"/>
        <w:rPr>
          <w:noProof/>
          <w:color w:val="000000"/>
          <w:sz w:val="28"/>
          <w:szCs w:val="28"/>
        </w:rPr>
      </w:pPr>
      <w:r w:rsidRPr="00D83240">
        <w:rPr>
          <w:noProof/>
          <w:color w:val="000000"/>
          <w:sz w:val="28"/>
          <w:szCs w:val="28"/>
        </w:rPr>
        <w:t>2006г.</w:t>
      </w:r>
    </w:p>
    <w:p w:rsidR="00962E92" w:rsidRPr="00D83240" w:rsidRDefault="00D83240" w:rsidP="00D83240">
      <w:pPr>
        <w:tabs>
          <w:tab w:val="left" w:pos="3675"/>
        </w:tabs>
        <w:spacing w:line="360" w:lineRule="auto"/>
        <w:ind w:firstLine="709"/>
        <w:jc w:val="both"/>
        <w:rPr>
          <w:b/>
          <w:noProof/>
          <w:color w:val="000000"/>
          <w:sz w:val="28"/>
          <w:szCs w:val="28"/>
        </w:rPr>
      </w:pPr>
      <w:r w:rsidRPr="00D83240">
        <w:rPr>
          <w:noProof/>
          <w:color w:val="000000"/>
          <w:sz w:val="28"/>
          <w:szCs w:val="28"/>
        </w:rPr>
        <w:br w:type="page"/>
      </w:r>
      <w:r w:rsidRPr="00D83240">
        <w:rPr>
          <w:b/>
          <w:noProof/>
          <w:color w:val="000000"/>
          <w:sz w:val="28"/>
          <w:szCs w:val="28"/>
        </w:rPr>
        <w:t>Содержание</w:t>
      </w:r>
    </w:p>
    <w:p w:rsidR="00B41134" w:rsidRPr="00D83240" w:rsidRDefault="00B41134" w:rsidP="00D83240">
      <w:pPr>
        <w:tabs>
          <w:tab w:val="left" w:pos="3675"/>
        </w:tabs>
        <w:spacing w:line="360" w:lineRule="auto"/>
        <w:ind w:firstLine="709"/>
        <w:jc w:val="both"/>
        <w:rPr>
          <w:noProof/>
          <w:color w:val="000000"/>
          <w:sz w:val="28"/>
          <w:szCs w:val="28"/>
        </w:rPr>
      </w:pPr>
    </w:p>
    <w:p w:rsidR="00B41134" w:rsidRPr="00D83240" w:rsidRDefault="00B41134" w:rsidP="00D83240">
      <w:pPr>
        <w:tabs>
          <w:tab w:val="left" w:pos="3675"/>
        </w:tabs>
        <w:spacing w:line="360" w:lineRule="auto"/>
        <w:jc w:val="both"/>
        <w:rPr>
          <w:noProof/>
          <w:color w:val="000000"/>
          <w:sz w:val="28"/>
          <w:szCs w:val="28"/>
        </w:rPr>
      </w:pPr>
      <w:r w:rsidRPr="00D83240">
        <w:rPr>
          <w:noProof/>
          <w:color w:val="000000"/>
          <w:sz w:val="28"/>
          <w:szCs w:val="28"/>
        </w:rPr>
        <w:t>Понятие</w:t>
      </w:r>
      <w:r w:rsidR="00D83240" w:rsidRPr="00D83240">
        <w:rPr>
          <w:noProof/>
          <w:color w:val="000000"/>
          <w:sz w:val="28"/>
          <w:szCs w:val="28"/>
        </w:rPr>
        <w:t xml:space="preserve"> </w:t>
      </w:r>
      <w:r w:rsidRPr="00D83240">
        <w:rPr>
          <w:noProof/>
          <w:color w:val="000000"/>
          <w:sz w:val="28"/>
          <w:szCs w:val="28"/>
        </w:rPr>
        <w:t>и</w:t>
      </w:r>
      <w:r w:rsidR="00D83240" w:rsidRPr="00D83240">
        <w:rPr>
          <w:noProof/>
          <w:color w:val="000000"/>
          <w:sz w:val="28"/>
          <w:szCs w:val="28"/>
        </w:rPr>
        <w:t xml:space="preserve"> </w:t>
      </w:r>
      <w:r w:rsidRPr="00D83240">
        <w:rPr>
          <w:noProof/>
          <w:color w:val="000000"/>
          <w:sz w:val="28"/>
          <w:szCs w:val="28"/>
        </w:rPr>
        <w:t>виды</w:t>
      </w:r>
    </w:p>
    <w:p w:rsidR="00B41134" w:rsidRPr="00D83240" w:rsidRDefault="00B41134" w:rsidP="00D83240">
      <w:pPr>
        <w:tabs>
          <w:tab w:val="left" w:pos="3675"/>
        </w:tabs>
        <w:spacing w:line="360" w:lineRule="auto"/>
        <w:jc w:val="both"/>
        <w:rPr>
          <w:noProof/>
          <w:color w:val="000000"/>
          <w:sz w:val="28"/>
          <w:szCs w:val="28"/>
        </w:rPr>
      </w:pPr>
      <w:r w:rsidRPr="00D83240">
        <w:rPr>
          <w:noProof/>
          <w:color w:val="000000"/>
          <w:sz w:val="28"/>
          <w:szCs w:val="28"/>
        </w:rPr>
        <w:t>Технологии проведения банком лизинговых операций</w:t>
      </w:r>
    </w:p>
    <w:p w:rsidR="00B41134" w:rsidRPr="00D83240" w:rsidRDefault="00D83240" w:rsidP="00D83240">
      <w:pPr>
        <w:tabs>
          <w:tab w:val="left" w:pos="3675"/>
        </w:tabs>
        <w:spacing w:line="360" w:lineRule="auto"/>
        <w:jc w:val="both"/>
        <w:rPr>
          <w:noProof/>
          <w:color w:val="000000"/>
          <w:sz w:val="28"/>
          <w:szCs w:val="28"/>
        </w:rPr>
      </w:pPr>
      <w:r w:rsidRPr="00D83240">
        <w:rPr>
          <w:noProof/>
          <w:color w:val="000000"/>
          <w:sz w:val="28"/>
          <w:szCs w:val="28"/>
        </w:rPr>
        <w:t xml:space="preserve">1. </w:t>
      </w:r>
      <w:r w:rsidR="00B41134" w:rsidRPr="00D83240">
        <w:rPr>
          <w:noProof/>
          <w:color w:val="000000"/>
          <w:sz w:val="28"/>
          <w:szCs w:val="28"/>
        </w:rPr>
        <w:t>Классификации</w:t>
      </w:r>
      <w:r w:rsidRPr="00D83240">
        <w:rPr>
          <w:noProof/>
          <w:color w:val="000000"/>
          <w:sz w:val="28"/>
          <w:szCs w:val="28"/>
        </w:rPr>
        <w:t xml:space="preserve"> </w:t>
      </w:r>
      <w:r w:rsidR="00B41134" w:rsidRPr="00D83240">
        <w:rPr>
          <w:noProof/>
          <w:color w:val="000000"/>
          <w:sz w:val="28"/>
          <w:szCs w:val="28"/>
        </w:rPr>
        <w:t>лизинга</w:t>
      </w:r>
    </w:p>
    <w:p w:rsidR="00B41134" w:rsidRPr="00D83240" w:rsidRDefault="00B41134" w:rsidP="00D83240">
      <w:pPr>
        <w:spacing w:line="360" w:lineRule="auto"/>
        <w:jc w:val="both"/>
        <w:rPr>
          <w:noProof/>
          <w:color w:val="000000"/>
          <w:sz w:val="28"/>
          <w:szCs w:val="28"/>
        </w:rPr>
      </w:pPr>
      <w:r w:rsidRPr="00D83240">
        <w:rPr>
          <w:noProof/>
          <w:color w:val="000000"/>
          <w:sz w:val="28"/>
          <w:szCs w:val="28"/>
        </w:rPr>
        <w:t>2.</w:t>
      </w:r>
      <w:r w:rsidR="00D83240" w:rsidRPr="00D83240">
        <w:rPr>
          <w:noProof/>
          <w:color w:val="000000"/>
          <w:sz w:val="28"/>
          <w:szCs w:val="28"/>
        </w:rPr>
        <w:t xml:space="preserve"> </w:t>
      </w:r>
      <w:r w:rsidRPr="00D83240">
        <w:rPr>
          <w:noProof/>
          <w:color w:val="000000"/>
          <w:sz w:val="28"/>
          <w:szCs w:val="28"/>
        </w:rPr>
        <w:t>Способы участия кредитных организаций</w:t>
      </w:r>
      <w:r w:rsidR="00D83240" w:rsidRPr="00D83240">
        <w:rPr>
          <w:noProof/>
          <w:color w:val="000000"/>
          <w:sz w:val="28"/>
          <w:szCs w:val="28"/>
        </w:rPr>
        <w:t xml:space="preserve"> </w:t>
      </w:r>
      <w:r w:rsidRPr="00D83240">
        <w:rPr>
          <w:noProof/>
          <w:color w:val="000000"/>
          <w:sz w:val="28"/>
          <w:szCs w:val="28"/>
        </w:rPr>
        <w:t>в лизинговых операциях</w:t>
      </w:r>
    </w:p>
    <w:p w:rsidR="00B41134" w:rsidRPr="00D83240" w:rsidRDefault="00B41134" w:rsidP="00D83240">
      <w:pPr>
        <w:spacing w:line="360" w:lineRule="auto"/>
        <w:jc w:val="both"/>
        <w:rPr>
          <w:noProof/>
          <w:color w:val="000000"/>
          <w:sz w:val="28"/>
          <w:szCs w:val="28"/>
        </w:rPr>
      </w:pPr>
      <w:r w:rsidRPr="00D83240">
        <w:rPr>
          <w:noProof/>
          <w:color w:val="000000"/>
          <w:sz w:val="28"/>
          <w:szCs w:val="28"/>
        </w:rPr>
        <w:t>3.</w:t>
      </w:r>
      <w:r w:rsidR="00D83240" w:rsidRPr="00D83240">
        <w:rPr>
          <w:noProof/>
          <w:color w:val="000000"/>
          <w:sz w:val="28"/>
          <w:szCs w:val="28"/>
        </w:rPr>
        <w:t xml:space="preserve"> </w:t>
      </w:r>
      <w:r w:rsidRPr="00D83240">
        <w:rPr>
          <w:noProof/>
          <w:color w:val="000000"/>
          <w:sz w:val="28"/>
          <w:szCs w:val="28"/>
        </w:rPr>
        <w:t>Этапы лизинговой операции и их основное содержание</w:t>
      </w:r>
    </w:p>
    <w:p w:rsidR="00B41134" w:rsidRPr="00D83240" w:rsidRDefault="00B41134" w:rsidP="00D83240">
      <w:pPr>
        <w:spacing w:line="360" w:lineRule="auto"/>
        <w:jc w:val="both"/>
        <w:rPr>
          <w:noProof/>
          <w:color w:val="000000"/>
          <w:sz w:val="28"/>
          <w:szCs w:val="28"/>
        </w:rPr>
      </w:pPr>
      <w:r w:rsidRPr="00D83240">
        <w:rPr>
          <w:noProof/>
          <w:color w:val="000000"/>
          <w:sz w:val="28"/>
          <w:szCs w:val="28"/>
        </w:rPr>
        <w:t>4.</w:t>
      </w:r>
      <w:r w:rsidR="00D83240" w:rsidRPr="00D83240">
        <w:rPr>
          <w:noProof/>
          <w:color w:val="000000"/>
          <w:sz w:val="28"/>
          <w:szCs w:val="28"/>
        </w:rPr>
        <w:t xml:space="preserve"> </w:t>
      </w:r>
      <w:r w:rsidRPr="00D83240">
        <w:rPr>
          <w:noProof/>
          <w:color w:val="000000"/>
          <w:sz w:val="28"/>
          <w:szCs w:val="28"/>
        </w:rPr>
        <w:t>Лизинговые</w:t>
      </w:r>
      <w:r w:rsidR="00D83240" w:rsidRPr="00D83240">
        <w:rPr>
          <w:noProof/>
          <w:color w:val="000000"/>
          <w:sz w:val="28"/>
          <w:szCs w:val="28"/>
        </w:rPr>
        <w:t xml:space="preserve"> </w:t>
      </w:r>
      <w:r w:rsidRPr="00D83240">
        <w:rPr>
          <w:noProof/>
          <w:color w:val="000000"/>
          <w:sz w:val="28"/>
          <w:szCs w:val="28"/>
        </w:rPr>
        <w:t>платежи</w:t>
      </w:r>
    </w:p>
    <w:p w:rsidR="00B41134" w:rsidRPr="00D83240" w:rsidRDefault="00B41134" w:rsidP="00D83240">
      <w:pPr>
        <w:spacing w:line="360" w:lineRule="auto"/>
        <w:jc w:val="both"/>
        <w:rPr>
          <w:noProof/>
          <w:color w:val="000000"/>
          <w:sz w:val="28"/>
          <w:szCs w:val="28"/>
        </w:rPr>
      </w:pPr>
      <w:r w:rsidRPr="00D83240">
        <w:rPr>
          <w:noProof/>
          <w:color w:val="000000"/>
          <w:sz w:val="28"/>
          <w:szCs w:val="28"/>
        </w:rPr>
        <w:t>Банковские</w:t>
      </w:r>
      <w:r w:rsidR="00D83240" w:rsidRPr="00D83240">
        <w:rPr>
          <w:noProof/>
          <w:color w:val="000000"/>
          <w:sz w:val="28"/>
          <w:szCs w:val="28"/>
        </w:rPr>
        <w:t xml:space="preserve"> </w:t>
      </w:r>
      <w:r w:rsidRPr="00D83240">
        <w:rPr>
          <w:noProof/>
          <w:color w:val="000000"/>
          <w:sz w:val="28"/>
          <w:szCs w:val="28"/>
        </w:rPr>
        <w:t>электронные</w:t>
      </w:r>
      <w:r w:rsidR="00D83240" w:rsidRPr="00D83240">
        <w:rPr>
          <w:noProof/>
          <w:color w:val="000000"/>
          <w:sz w:val="28"/>
          <w:szCs w:val="28"/>
        </w:rPr>
        <w:t xml:space="preserve"> </w:t>
      </w:r>
      <w:r w:rsidRPr="00D83240">
        <w:rPr>
          <w:noProof/>
          <w:color w:val="000000"/>
          <w:sz w:val="28"/>
          <w:szCs w:val="28"/>
        </w:rPr>
        <w:t>услуги</w:t>
      </w:r>
      <w:r w:rsidR="00EC6EE0" w:rsidRPr="00D83240">
        <w:rPr>
          <w:noProof/>
          <w:color w:val="000000"/>
          <w:sz w:val="28"/>
          <w:szCs w:val="28"/>
        </w:rPr>
        <w:t>.</w:t>
      </w:r>
    </w:p>
    <w:p w:rsidR="00B41134" w:rsidRPr="00D83240" w:rsidRDefault="00B41134" w:rsidP="00D83240">
      <w:pPr>
        <w:tabs>
          <w:tab w:val="left" w:pos="3675"/>
        </w:tabs>
        <w:spacing w:line="360" w:lineRule="auto"/>
        <w:jc w:val="both"/>
        <w:rPr>
          <w:noProof/>
          <w:color w:val="000000"/>
          <w:sz w:val="28"/>
          <w:szCs w:val="28"/>
        </w:rPr>
      </w:pPr>
      <w:r w:rsidRPr="00D83240">
        <w:rPr>
          <w:noProof/>
          <w:color w:val="000000"/>
          <w:sz w:val="28"/>
          <w:szCs w:val="28"/>
        </w:rPr>
        <w:t>1. Финансовые карты</w:t>
      </w:r>
    </w:p>
    <w:p w:rsidR="00EC6EE0" w:rsidRPr="00D83240" w:rsidRDefault="00EC6EE0" w:rsidP="00D83240">
      <w:pPr>
        <w:tabs>
          <w:tab w:val="left" w:pos="1800"/>
        </w:tabs>
        <w:spacing w:line="360" w:lineRule="auto"/>
        <w:jc w:val="both"/>
        <w:rPr>
          <w:noProof/>
          <w:color w:val="000000"/>
          <w:sz w:val="28"/>
          <w:szCs w:val="28"/>
        </w:rPr>
      </w:pPr>
      <w:r w:rsidRPr="00D83240">
        <w:rPr>
          <w:noProof/>
          <w:color w:val="000000"/>
          <w:sz w:val="28"/>
          <w:szCs w:val="28"/>
        </w:rPr>
        <w:t>2. Банковское обслуживание клиента на дому и на рабочем месте</w:t>
      </w:r>
    </w:p>
    <w:p w:rsidR="00B41134" w:rsidRPr="00D83240" w:rsidRDefault="00EC6EE0" w:rsidP="00D83240">
      <w:pPr>
        <w:tabs>
          <w:tab w:val="left" w:pos="1800"/>
        </w:tabs>
        <w:spacing w:line="360" w:lineRule="auto"/>
        <w:jc w:val="both"/>
        <w:rPr>
          <w:noProof/>
          <w:color w:val="000000"/>
          <w:sz w:val="28"/>
          <w:szCs w:val="28"/>
        </w:rPr>
      </w:pPr>
      <w:r w:rsidRPr="00D83240">
        <w:rPr>
          <w:noProof/>
          <w:color w:val="000000"/>
          <w:sz w:val="28"/>
          <w:szCs w:val="28"/>
        </w:rPr>
        <w:t>3. Использование банковских услуг посредством Интернета</w:t>
      </w:r>
    </w:p>
    <w:p w:rsidR="00EC6EE0" w:rsidRPr="00D83240" w:rsidRDefault="00EC6EE0" w:rsidP="00D83240">
      <w:pPr>
        <w:tabs>
          <w:tab w:val="left" w:pos="2098"/>
        </w:tabs>
        <w:spacing w:line="360" w:lineRule="auto"/>
        <w:jc w:val="both"/>
        <w:rPr>
          <w:noProof/>
          <w:color w:val="000000"/>
          <w:sz w:val="28"/>
          <w:szCs w:val="28"/>
        </w:rPr>
      </w:pPr>
      <w:r w:rsidRPr="00D83240">
        <w:rPr>
          <w:noProof/>
          <w:color w:val="000000"/>
          <w:sz w:val="28"/>
          <w:szCs w:val="28"/>
        </w:rPr>
        <w:t>Использование поручительства в банковской практике</w:t>
      </w:r>
      <w:r w:rsidR="00523078">
        <w:rPr>
          <w:noProof/>
          <w:color w:val="000000"/>
          <w:sz w:val="28"/>
          <w:szCs w:val="28"/>
        </w:rPr>
        <w:t xml:space="preserve">. </w:t>
      </w:r>
      <w:r w:rsidRPr="00D83240">
        <w:rPr>
          <w:noProof/>
          <w:color w:val="000000"/>
          <w:sz w:val="28"/>
          <w:szCs w:val="28"/>
        </w:rPr>
        <w:t>Банковская гаран</w:t>
      </w:r>
      <w:r w:rsidR="00523078">
        <w:rPr>
          <w:noProof/>
          <w:color w:val="000000"/>
          <w:sz w:val="28"/>
          <w:szCs w:val="28"/>
        </w:rPr>
        <w:t>тия и техника ее предоставления</w:t>
      </w:r>
    </w:p>
    <w:p w:rsidR="00EC6EE0" w:rsidRPr="00D83240" w:rsidRDefault="00EC6EE0" w:rsidP="00D83240">
      <w:pPr>
        <w:tabs>
          <w:tab w:val="left" w:pos="2098"/>
        </w:tabs>
        <w:spacing w:line="360" w:lineRule="auto"/>
        <w:jc w:val="both"/>
        <w:rPr>
          <w:noProof/>
          <w:color w:val="000000"/>
          <w:sz w:val="28"/>
          <w:szCs w:val="28"/>
        </w:rPr>
      </w:pPr>
      <w:r w:rsidRPr="00D83240">
        <w:rPr>
          <w:noProof/>
          <w:color w:val="000000"/>
          <w:sz w:val="28"/>
          <w:szCs w:val="28"/>
        </w:rPr>
        <w:t>1. Виды поручительств, используемые банками</w:t>
      </w:r>
    </w:p>
    <w:p w:rsidR="00962E92" w:rsidRPr="00D83240" w:rsidRDefault="00EC6EE0" w:rsidP="00D83240">
      <w:pPr>
        <w:tabs>
          <w:tab w:val="left" w:pos="3675"/>
        </w:tabs>
        <w:spacing w:line="360" w:lineRule="auto"/>
        <w:jc w:val="both"/>
        <w:rPr>
          <w:noProof/>
          <w:color w:val="000000"/>
          <w:sz w:val="28"/>
          <w:szCs w:val="28"/>
        </w:rPr>
      </w:pPr>
      <w:r w:rsidRPr="00D83240">
        <w:rPr>
          <w:noProof/>
          <w:color w:val="000000"/>
          <w:sz w:val="28"/>
          <w:szCs w:val="28"/>
        </w:rPr>
        <w:t>2. Виды</w:t>
      </w:r>
      <w:r w:rsidR="00D83240" w:rsidRPr="00D83240">
        <w:rPr>
          <w:noProof/>
          <w:color w:val="000000"/>
          <w:sz w:val="28"/>
          <w:szCs w:val="28"/>
        </w:rPr>
        <w:t xml:space="preserve"> </w:t>
      </w:r>
      <w:r w:rsidRPr="00D83240">
        <w:rPr>
          <w:noProof/>
          <w:color w:val="000000"/>
          <w:sz w:val="28"/>
          <w:szCs w:val="28"/>
        </w:rPr>
        <w:t>банковских</w:t>
      </w:r>
      <w:r w:rsidR="00D83240" w:rsidRPr="00D83240">
        <w:rPr>
          <w:noProof/>
          <w:color w:val="000000"/>
          <w:sz w:val="28"/>
          <w:szCs w:val="28"/>
        </w:rPr>
        <w:t xml:space="preserve"> </w:t>
      </w:r>
      <w:r w:rsidRPr="00D83240">
        <w:rPr>
          <w:noProof/>
          <w:color w:val="000000"/>
          <w:sz w:val="28"/>
          <w:szCs w:val="28"/>
        </w:rPr>
        <w:t>гарантий</w:t>
      </w:r>
    </w:p>
    <w:p w:rsidR="00FA0448" w:rsidRPr="00D83240" w:rsidRDefault="00D83240" w:rsidP="00D83240">
      <w:pPr>
        <w:tabs>
          <w:tab w:val="left" w:pos="3675"/>
        </w:tabs>
        <w:spacing w:line="360" w:lineRule="auto"/>
        <w:ind w:firstLine="709"/>
        <w:jc w:val="both"/>
        <w:rPr>
          <w:b/>
          <w:noProof/>
          <w:color w:val="000000"/>
          <w:sz w:val="28"/>
          <w:szCs w:val="28"/>
        </w:rPr>
      </w:pPr>
      <w:r w:rsidRPr="00D83240">
        <w:rPr>
          <w:noProof/>
          <w:color w:val="000000"/>
          <w:sz w:val="28"/>
          <w:szCs w:val="28"/>
        </w:rPr>
        <w:br w:type="page"/>
      </w:r>
      <w:r w:rsidR="00FA0448" w:rsidRPr="00D83240">
        <w:rPr>
          <w:b/>
          <w:noProof/>
          <w:color w:val="000000"/>
          <w:sz w:val="28"/>
          <w:szCs w:val="28"/>
        </w:rPr>
        <w:t>Понятие</w:t>
      </w:r>
      <w:r w:rsidRPr="00D83240">
        <w:rPr>
          <w:b/>
          <w:noProof/>
          <w:color w:val="000000"/>
          <w:sz w:val="28"/>
          <w:szCs w:val="28"/>
        </w:rPr>
        <w:t xml:space="preserve"> </w:t>
      </w:r>
      <w:r w:rsidR="00FA0448" w:rsidRPr="00D83240">
        <w:rPr>
          <w:b/>
          <w:noProof/>
          <w:color w:val="000000"/>
          <w:sz w:val="28"/>
          <w:szCs w:val="28"/>
        </w:rPr>
        <w:t>и</w:t>
      </w:r>
      <w:r w:rsidRPr="00D83240">
        <w:rPr>
          <w:b/>
          <w:noProof/>
          <w:color w:val="000000"/>
          <w:sz w:val="28"/>
          <w:szCs w:val="28"/>
        </w:rPr>
        <w:t xml:space="preserve"> виды</w:t>
      </w:r>
    </w:p>
    <w:p w:rsidR="00FA0448" w:rsidRPr="00D83240" w:rsidRDefault="00FA0448" w:rsidP="00D83240">
      <w:pPr>
        <w:tabs>
          <w:tab w:val="left" w:pos="3675"/>
        </w:tabs>
        <w:spacing w:line="360" w:lineRule="auto"/>
        <w:ind w:firstLine="709"/>
        <w:jc w:val="both"/>
        <w:rPr>
          <w:noProof/>
          <w:color w:val="000000"/>
          <w:sz w:val="28"/>
          <w:szCs w:val="28"/>
        </w:rPr>
      </w:pPr>
    </w:p>
    <w:p w:rsidR="00D83240" w:rsidRPr="00D83240" w:rsidRDefault="00FA0448" w:rsidP="00D83240">
      <w:pPr>
        <w:tabs>
          <w:tab w:val="left" w:pos="3675"/>
        </w:tabs>
        <w:spacing w:line="360" w:lineRule="auto"/>
        <w:ind w:firstLine="709"/>
        <w:jc w:val="both"/>
        <w:rPr>
          <w:noProof/>
          <w:color w:val="000000"/>
          <w:sz w:val="28"/>
          <w:szCs w:val="24"/>
        </w:rPr>
      </w:pPr>
      <w:r w:rsidRPr="00D83240">
        <w:rPr>
          <w:noProof/>
          <w:color w:val="000000"/>
          <w:sz w:val="28"/>
          <w:szCs w:val="24"/>
        </w:rPr>
        <w:t>Активные операции (сделки) банка включают в себя, в частности, комиссионные и гарантийные операции, которые относятся к дополнительным (прочим) операциям.</w:t>
      </w:r>
    </w:p>
    <w:p w:rsidR="00D83240" w:rsidRPr="00D83240" w:rsidRDefault="00FA0448" w:rsidP="00D83240">
      <w:pPr>
        <w:tabs>
          <w:tab w:val="left" w:pos="3675"/>
        </w:tabs>
        <w:spacing w:line="360" w:lineRule="auto"/>
        <w:ind w:firstLine="709"/>
        <w:jc w:val="both"/>
        <w:rPr>
          <w:noProof/>
          <w:color w:val="000000"/>
          <w:sz w:val="28"/>
          <w:szCs w:val="24"/>
        </w:rPr>
      </w:pPr>
      <w:r w:rsidRPr="00D83240">
        <w:rPr>
          <w:noProof/>
          <w:color w:val="000000"/>
          <w:sz w:val="28"/>
          <w:szCs w:val="24"/>
        </w:rPr>
        <w:t>Дополнительные операции играют в общем случае вспомогательную роль. Согласно ст. 5 Закона «</w:t>
      </w:r>
      <w:r w:rsidRPr="00D83240">
        <w:rPr>
          <w:i/>
          <w:noProof/>
          <w:color w:val="000000"/>
          <w:sz w:val="28"/>
          <w:szCs w:val="24"/>
        </w:rPr>
        <w:t>О банках и банковской деятельности</w:t>
      </w:r>
      <w:r w:rsidRPr="00D83240">
        <w:rPr>
          <w:noProof/>
          <w:color w:val="000000"/>
          <w:sz w:val="28"/>
          <w:szCs w:val="24"/>
        </w:rPr>
        <w:t>» к таким операциям отнесены операции, которые, как правило, могут проводить как банки, так и небанковские кредитные организации (а некоторые из данного круга операций могут проводить даже некредитные организации).</w:t>
      </w:r>
    </w:p>
    <w:p w:rsidR="00D83240" w:rsidRPr="00D83240" w:rsidRDefault="00A20894" w:rsidP="00D83240">
      <w:pPr>
        <w:tabs>
          <w:tab w:val="left" w:pos="3675"/>
        </w:tabs>
        <w:spacing w:line="360" w:lineRule="auto"/>
        <w:ind w:firstLine="709"/>
        <w:jc w:val="both"/>
        <w:rPr>
          <w:noProof/>
          <w:color w:val="000000"/>
          <w:sz w:val="28"/>
          <w:szCs w:val="24"/>
        </w:rPr>
      </w:pPr>
      <w:r w:rsidRPr="00D83240">
        <w:rPr>
          <w:noProof/>
          <w:color w:val="000000"/>
          <w:sz w:val="28"/>
          <w:szCs w:val="24"/>
        </w:rPr>
        <w:t xml:space="preserve">При другом подходе к дополнительным операциям банков можно, видимо, либо все нетрадиционные (новые или относительно новые) для них виды деятельности, либо такие, доходы от которых занимают незначительный удельный вес в общих доходах банков. </w:t>
      </w:r>
    </w:p>
    <w:p w:rsidR="00A20894" w:rsidRPr="00D83240" w:rsidRDefault="00A20894" w:rsidP="00D83240">
      <w:pPr>
        <w:tabs>
          <w:tab w:val="left" w:pos="3675"/>
        </w:tabs>
        <w:spacing w:line="360" w:lineRule="auto"/>
        <w:ind w:firstLine="709"/>
        <w:jc w:val="both"/>
        <w:rPr>
          <w:noProof/>
          <w:color w:val="000000"/>
          <w:sz w:val="28"/>
          <w:szCs w:val="24"/>
        </w:rPr>
      </w:pPr>
      <w:r w:rsidRPr="00D83240">
        <w:rPr>
          <w:b/>
          <w:i/>
          <w:noProof/>
          <w:color w:val="000000"/>
          <w:sz w:val="28"/>
          <w:szCs w:val="24"/>
        </w:rPr>
        <w:t>Комиссионные операции</w:t>
      </w:r>
      <w:r w:rsidRPr="00D83240">
        <w:rPr>
          <w:noProof/>
          <w:color w:val="000000"/>
          <w:sz w:val="28"/>
          <w:szCs w:val="24"/>
        </w:rPr>
        <w:t xml:space="preserve"> банков – операции, которые они проводят по поручению, от имени и за счет клиентов и которые дают банкам доход в виде комиссионного вознаграждения (комиссии). К данной категории операций (услуг) относятся:</w:t>
      </w:r>
    </w:p>
    <w:p w:rsidR="00AB2779" w:rsidRPr="00D83240" w:rsidRDefault="00AB2779" w:rsidP="00D83240">
      <w:pPr>
        <w:numPr>
          <w:ilvl w:val="2"/>
          <w:numId w:val="2"/>
        </w:numPr>
        <w:tabs>
          <w:tab w:val="left" w:pos="3675"/>
        </w:tabs>
        <w:spacing w:line="360" w:lineRule="auto"/>
        <w:ind w:left="0" w:firstLine="709"/>
        <w:jc w:val="both"/>
        <w:rPr>
          <w:noProof/>
          <w:color w:val="000000"/>
          <w:sz w:val="28"/>
          <w:szCs w:val="24"/>
        </w:rPr>
      </w:pPr>
      <w:r w:rsidRPr="00D83240">
        <w:rPr>
          <w:noProof/>
          <w:color w:val="000000"/>
          <w:sz w:val="28"/>
          <w:szCs w:val="24"/>
        </w:rPr>
        <w:t>операции инкассирования дебиторской задолженности (получение денег по поручению клиентов на основании различных денежных документов);</w:t>
      </w:r>
    </w:p>
    <w:p w:rsidR="00AB2779" w:rsidRPr="00D83240" w:rsidRDefault="00AB2779" w:rsidP="00D83240">
      <w:pPr>
        <w:numPr>
          <w:ilvl w:val="2"/>
          <w:numId w:val="2"/>
        </w:numPr>
        <w:tabs>
          <w:tab w:val="left" w:pos="3675"/>
        </w:tabs>
        <w:spacing w:line="360" w:lineRule="auto"/>
        <w:ind w:left="0" w:firstLine="709"/>
        <w:jc w:val="both"/>
        <w:rPr>
          <w:noProof/>
          <w:color w:val="000000"/>
          <w:sz w:val="28"/>
          <w:szCs w:val="24"/>
        </w:rPr>
      </w:pPr>
      <w:r w:rsidRPr="00D83240">
        <w:rPr>
          <w:noProof/>
          <w:color w:val="000000"/>
          <w:sz w:val="28"/>
          <w:szCs w:val="24"/>
        </w:rPr>
        <w:t>переводные операции;</w:t>
      </w:r>
    </w:p>
    <w:p w:rsidR="00AB2779" w:rsidRPr="00D83240" w:rsidRDefault="00AB2779" w:rsidP="00D83240">
      <w:pPr>
        <w:numPr>
          <w:ilvl w:val="2"/>
          <w:numId w:val="2"/>
        </w:numPr>
        <w:tabs>
          <w:tab w:val="left" w:pos="3675"/>
        </w:tabs>
        <w:spacing w:line="360" w:lineRule="auto"/>
        <w:ind w:left="0" w:firstLine="709"/>
        <w:jc w:val="both"/>
        <w:rPr>
          <w:noProof/>
          <w:color w:val="000000"/>
          <w:sz w:val="28"/>
          <w:szCs w:val="24"/>
        </w:rPr>
      </w:pPr>
      <w:r w:rsidRPr="00D83240">
        <w:rPr>
          <w:noProof/>
          <w:color w:val="000000"/>
          <w:sz w:val="28"/>
          <w:szCs w:val="24"/>
        </w:rPr>
        <w:t>торгово-комиссионные (торгово-посреднические) операции:</w:t>
      </w:r>
    </w:p>
    <w:p w:rsidR="00AB2779" w:rsidRPr="00D83240" w:rsidRDefault="00AB2779" w:rsidP="00D83240">
      <w:pPr>
        <w:numPr>
          <w:ilvl w:val="4"/>
          <w:numId w:val="2"/>
        </w:numPr>
        <w:tabs>
          <w:tab w:val="left" w:pos="3675"/>
        </w:tabs>
        <w:spacing w:line="360" w:lineRule="auto"/>
        <w:ind w:left="0" w:firstLine="709"/>
        <w:jc w:val="both"/>
        <w:rPr>
          <w:noProof/>
          <w:color w:val="000000"/>
          <w:sz w:val="28"/>
          <w:szCs w:val="24"/>
        </w:rPr>
      </w:pPr>
      <w:r w:rsidRPr="00D83240">
        <w:rPr>
          <w:noProof/>
          <w:color w:val="000000"/>
          <w:sz w:val="28"/>
          <w:szCs w:val="24"/>
        </w:rPr>
        <w:t>покупка и продажа для клиентов ценных бумаг, драгоценных металлов и камней;</w:t>
      </w:r>
    </w:p>
    <w:p w:rsidR="00AB2779" w:rsidRPr="00D83240" w:rsidRDefault="00AB2779" w:rsidP="00D83240">
      <w:pPr>
        <w:numPr>
          <w:ilvl w:val="4"/>
          <w:numId w:val="2"/>
        </w:numPr>
        <w:tabs>
          <w:tab w:val="left" w:pos="3675"/>
        </w:tabs>
        <w:spacing w:line="360" w:lineRule="auto"/>
        <w:ind w:left="0" w:firstLine="709"/>
        <w:jc w:val="both"/>
        <w:rPr>
          <w:noProof/>
          <w:color w:val="000000"/>
          <w:sz w:val="28"/>
          <w:szCs w:val="24"/>
        </w:rPr>
      </w:pPr>
      <w:r w:rsidRPr="00D83240">
        <w:rPr>
          <w:noProof/>
          <w:color w:val="000000"/>
          <w:sz w:val="28"/>
          <w:szCs w:val="24"/>
        </w:rPr>
        <w:t>лизинговые операции;</w:t>
      </w:r>
    </w:p>
    <w:p w:rsidR="00AB2779" w:rsidRPr="00D83240" w:rsidRDefault="00AB2779" w:rsidP="00D83240">
      <w:pPr>
        <w:numPr>
          <w:ilvl w:val="4"/>
          <w:numId w:val="2"/>
        </w:numPr>
        <w:tabs>
          <w:tab w:val="left" w:pos="3675"/>
        </w:tabs>
        <w:spacing w:line="360" w:lineRule="auto"/>
        <w:ind w:left="0" w:firstLine="709"/>
        <w:jc w:val="both"/>
        <w:rPr>
          <w:noProof/>
          <w:color w:val="000000"/>
          <w:sz w:val="28"/>
          <w:szCs w:val="24"/>
        </w:rPr>
      </w:pPr>
      <w:r w:rsidRPr="00D83240">
        <w:rPr>
          <w:noProof/>
          <w:color w:val="000000"/>
          <w:sz w:val="28"/>
          <w:szCs w:val="24"/>
        </w:rPr>
        <w:t>факторинговые операции (покупка банком счетов-фактур поставщика на отгруженную продукцию и получение права требования платежа с покупателя продукции);</w:t>
      </w:r>
    </w:p>
    <w:p w:rsidR="00A77EF4" w:rsidRPr="00D83240" w:rsidRDefault="00AB2779" w:rsidP="00D83240">
      <w:pPr>
        <w:numPr>
          <w:ilvl w:val="4"/>
          <w:numId w:val="3"/>
        </w:numPr>
        <w:tabs>
          <w:tab w:val="left" w:pos="3675"/>
        </w:tabs>
        <w:spacing w:line="360" w:lineRule="auto"/>
        <w:ind w:left="0" w:firstLine="709"/>
        <w:jc w:val="both"/>
        <w:rPr>
          <w:noProof/>
          <w:color w:val="000000"/>
          <w:sz w:val="28"/>
          <w:szCs w:val="24"/>
        </w:rPr>
      </w:pPr>
      <w:r w:rsidRPr="00D83240">
        <w:rPr>
          <w:noProof/>
          <w:color w:val="000000"/>
          <w:sz w:val="28"/>
          <w:szCs w:val="24"/>
        </w:rPr>
        <w:t>форфейтинговые операции (покупка банком долга, выраженного в ценной бумаге, и получение права требовать удовлетворение у должника по этой ценной бумаге);</w:t>
      </w:r>
    </w:p>
    <w:p w:rsidR="00A77EF4" w:rsidRPr="00D83240" w:rsidRDefault="00A77EF4" w:rsidP="00D83240">
      <w:pPr>
        <w:numPr>
          <w:ilvl w:val="0"/>
          <w:numId w:val="4"/>
        </w:numPr>
        <w:tabs>
          <w:tab w:val="left" w:pos="3675"/>
        </w:tabs>
        <w:spacing w:line="360" w:lineRule="auto"/>
        <w:ind w:left="0" w:firstLine="709"/>
        <w:jc w:val="both"/>
        <w:rPr>
          <w:noProof/>
          <w:color w:val="000000"/>
          <w:sz w:val="28"/>
          <w:szCs w:val="24"/>
        </w:rPr>
      </w:pPr>
      <w:r w:rsidRPr="00D83240">
        <w:rPr>
          <w:noProof/>
          <w:color w:val="000000"/>
          <w:sz w:val="28"/>
          <w:szCs w:val="24"/>
        </w:rPr>
        <w:t>операции доверительного управления;</w:t>
      </w:r>
    </w:p>
    <w:p w:rsidR="00A77EF4" w:rsidRPr="00D83240" w:rsidRDefault="00A77EF4" w:rsidP="00D83240">
      <w:pPr>
        <w:numPr>
          <w:ilvl w:val="0"/>
          <w:numId w:val="4"/>
        </w:numPr>
        <w:tabs>
          <w:tab w:val="left" w:pos="3675"/>
        </w:tabs>
        <w:spacing w:line="360" w:lineRule="auto"/>
        <w:ind w:left="0" w:firstLine="709"/>
        <w:jc w:val="both"/>
        <w:rPr>
          <w:noProof/>
          <w:color w:val="000000"/>
          <w:sz w:val="28"/>
          <w:szCs w:val="24"/>
        </w:rPr>
      </w:pPr>
      <w:r w:rsidRPr="00D83240">
        <w:rPr>
          <w:noProof/>
          <w:color w:val="000000"/>
          <w:sz w:val="28"/>
          <w:szCs w:val="24"/>
        </w:rPr>
        <w:t>услуги депозитного хранения (предоставление клиентам в аренду специальных помещений или сейфов для хранения документов и ценностей)</w:t>
      </w:r>
    </w:p>
    <w:p w:rsidR="00A77EF4" w:rsidRPr="00D83240" w:rsidRDefault="00A77EF4" w:rsidP="00D83240">
      <w:pPr>
        <w:numPr>
          <w:ilvl w:val="0"/>
          <w:numId w:val="4"/>
        </w:numPr>
        <w:tabs>
          <w:tab w:val="left" w:pos="3675"/>
        </w:tabs>
        <w:spacing w:line="360" w:lineRule="auto"/>
        <w:ind w:left="0" w:firstLine="709"/>
        <w:jc w:val="both"/>
        <w:rPr>
          <w:noProof/>
          <w:color w:val="000000"/>
          <w:sz w:val="28"/>
          <w:szCs w:val="24"/>
        </w:rPr>
      </w:pPr>
      <w:r w:rsidRPr="00D83240">
        <w:rPr>
          <w:noProof/>
          <w:color w:val="000000"/>
          <w:sz w:val="28"/>
          <w:szCs w:val="24"/>
        </w:rPr>
        <w:t>консультационные услуги:</w:t>
      </w:r>
    </w:p>
    <w:p w:rsidR="00A77EF4" w:rsidRPr="00D83240" w:rsidRDefault="00A77EF4" w:rsidP="00D83240">
      <w:pPr>
        <w:numPr>
          <w:ilvl w:val="1"/>
          <w:numId w:val="4"/>
        </w:numPr>
        <w:tabs>
          <w:tab w:val="left" w:pos="3675"/>
        </w:tabs>
        <w:spacing w:line="360" w:lineRule="auto"/>
        <w:ind w:left="0" w:firstLine="709"/>
        <w:jc w:val="both"/>
        <w:rPr>
          <w:noProof/>
          <w:color w:val="000000"/>
          <w:sz w:val="28"/>
          <w:szCs w:val="24"/>
        </w:rPr>
      </w:pPr>
      <w:r w:rsidRPr="00D83240">
        <w:rPr>
          <w:noProof/>
          <w:color w:val="000000"/>
          <w:sz w:val="28"/>
          <w:szCs w:val="24"/>
        </w:rPr>
        <w:t>общего характера (разъяснения);</w:t>
      </w:r>
    </w:p>
    <w:p w:rsidR="00A77EF4" w:rsidRPr="00D83240" w:rsidRDefault="00A77EF4" w:rsidP="00D83240">
      <w:pPr>
        <w:numPr>
          <w:ilvl w:val="1"/>
          <w:numId w:val="4"/>
        </w:numPr>
        <w:tabs>
          <w:tab w:val="left" w:pos="3675"/>
        </w:tabs>
        <w:spacing w:line="360" w:lineRule="auto"/>
        <w:ind w:left="0" w:firstLine="709"/>
        <w:jc w:val="both"/>
        <w:rPr>
          <w:noProof/>
          <w:color w:val="000000"/>
          <w:sz w:val="28"/>
          <w:szCs w:val="24"/>
        </w:rPr>
      </w:pPr>
      <w:r w:rsidRPr="00D83240">
        <w:rPr>
          <w:noProof/>
          <w:color w:val="000000"/>
          <w:sz w:val="28"/>
          <w:szCs w:val="24"/>
        </w:rPr>
        <w:t>специальные (информационные, аналитические, юридические, аудиторские);</w:t>
      </w:r>
    </w:p>
    <w:p w:rsidR="00A77EF4" w:rsidRPr="00D83240" w:rsidRDefault="00A77EF4" w:rsidP="00D83240">
      <w:pPr>
        <w:numPr>
          <w:ilvl w:val="0"/>
          <w:numId w:val="5"/>
        </w:numPr>
        <w:tabs>
          <w:tab w:val="left" w:pos="3675"/>
        </w:tabs>
        <w:spacing w:line="360" w:lineRule="auto"/>
        <w:ind w:left="0" w:firstLine="709"/>
        <w:jc w:val="both"/>
        <w:rPr>
          <w:noProof/>
          <w:color w:val="000000"/>
          <w:sz w:val="28"/>
          <w:szCs w:val="24"/>
        </w:rPr>
      </w:pPr>
      <w:r w:rsidRPr="00D83240">
        <w:rPr>
          <w:noProof/>
          <w:color w:val="000000"/>
          <w:sz w:val="28"/>
          <w:szCs w:val="24"/>
        </w:rPr>
        <w:t>образовательные услуги;</w:t>
      </w:r>
    </w:p>
    <w:p w:rsidR="00D83240" w:rsidRPr="00D83240" w:rsidRDefault="00A77EF4" w:rsidP="00D83240">
      <w:pPr>
        <w:numPr>
          <w:ilvl w:val="0"/>
          <w:numId w:val="5"/>
        </w:numPr>
        <w:tabs>
          <w:tab w:val="left" w:pos="3675"/>
        </w:tabs>
        <w:spacing w:line="360" w:lineRule="auto"/>
        <w:ind w:left="0" w:firstLine="709"/>
        <w:jc w:val="both"/>
        <w:rPr>
          <w:noProof/>
          <w:color w:val="000000"/>
          <w:sz w:val="28"/>
          <w:szCs w:val="24"/>
        </w:rPr>
      </w:pPr>
      <w:r w:rsidRPr="00D83240">
        <w:rPr>
          <w:noProof/>
          <w:color w:val="000000"/>
          <w:sz w:val="28"/>
          <w:szCs w:val="24"/>
        </w:rPr>
        <w:t>управленческие услуги.</w:t>
      </w:r>
    </w:p>
    <w:p w:rsidR="002D3305" w:rsidRPr="00D83240" w:rsidRDefault="00A77EF4" w:rsidP="00D83240">
      <w:pPr>
        <w:tabs>
          <w:tab w:val="left" w:pos="3675"/>
        </w:tabs>
        <w:spacing w:line="360" w:lineRule="auto"/>
        <w:ind w:firstLine="709"/>
        <w:jc w:val="both"/>
        <w:rPr>
          <w:b/>
          <w:noProof/>
          <w:color w:val="000000"/>
          <w:sz w:val="28"/>
          <w:szCs w:val="24"/>
        </w:rPr>
      </w:pPr>
      <w:r w:rsidRPr="00D83240">
        <w:rPr>
          <w:b/>
          <w:i/>
          <w:noProof/>
          <w:color w:val="000000"/>
          <w:sz w:val="28"/>
          <w:szCs w:val="24"/>
        </w:rPr>
        <w:t>Гарантийные операции</w:t>
      </w:r>
      <w:r w:rsidRPr="00D83240">
        <w:rPr>
          <w:noProof/>
          <w:color w:val="000000"/>
          <w:sz w:val="28"/>
          <w:szCs w:val="24"/>
        </w:rPr>
        <w:t xml:space="preserve"> – операции выдачи банком поручительства или специальной гарантии</w:t>
      </w:r>
      <w:r w:rsidR="002D3305" w:rsidRPr="00D83240">
        <w:rPr>
          <w:noProof/>
          <w:color w:val="000000"/>
          <w:sz w:val="28"/>
          <w:szCs w:val="24"/>
        </w:rPr>
        <w:t xml:space="preserve"> уплатить долг клиента третьему лицу при наступлении определенных условий; также приносят банку доход в виде комиссионных.</w:t>
      </w:r>
    </w:p>
    <w:p w:rsidR="00B41134" w:rsidRPr="00D83240" w:rsidRDefault="00B41134" w:rsidP="00D83240">
      <w:pPr>
        <w:tabs>
          <w:tab w:val="left" w:pos="3675"/>
        </w:tabs>
        <w:spacing w:line="360" w:lineRule="auto"/>
        <w:ind w:firstLine="709"/>
        <w:jc w:val="both"/>
        <w:rPr>
          <w:noProof/>
          <w:color w:val="000000"/>
          <w:sz w:val="28"/>
          <w:szCs w:val="28"/>
        </w:rPr>
      </w:pPr>
    </w:p>
    <w:p w:rsidR="00A77EF4" w:rsidRPr="00D83240" w:rsidRDefault="00D83240" w:rsidP="00D83240">
      <w:pPr>
        <w:tabs>
          <w:tab w:val="left" w:pos="3675"/>
        </w:tabs>
        <w:spacing w:line="360" w:lineRule="auto"/>
        <w:ind w:firstLine="709"/>
        <w:jc w:val="both"/>
        <w:rPr>
          <w:b/>
          <w:noProof/>
          <w:color w:val="000000"/>
          <w:sz w:val="28"/>
          <w:szCs w:val="28"/>
        </w:rPr>
      </w:pPr>
      <w:r w:rsidRPr="00D83240">
        <w:rPr>
          <w:noProof/>
          <w:color w:val="000000"/>
          <w:sz w:val="28"/>
          <w:szCs w:val="28"/>
        </w:rPr>
        <w:br w:type="page"/>
      </w:r>
      <w:r w:rsidR="002D3305" w:rsidRPr="00D83240">
        <w:rPr>
          <w:b/>
          <w:noProof/>
          <w:color w:val="000000"/>
          <w:sz w:val="28"/>
          <w:szCs w:val="28"/>
        </w:rPr>
        <w:t>Технологии проведения банком лизинговых операций</w:t>
      </w:r>
    </w:p>
    <w:p w:rsidR="00D83240" w:rsidRPr="00D83240" w:rsidRDefault="00D83240" w:rsidP="00D83240">
      <w:pPr>
        <w:tabs>
          <w:tab w:val="left" w:pos="3675"/>
        </w:tabs>
        <w:spacing w:line="360" w:lineRule="auto"/>
        <w:ind w:firstLine="709"/>
        <w:jc w:val="both"/>
        <w:rPr>
          <w:noProof/>
          <w:color w:val="000000"/>
          <w:sz w:val="28"/>
          <w:szCs w:val="28"/>
        </w:rPr>
      </w:pPr>
    </w:p>
    <w:p w:rsidR="00D83240" w:rsidRPr="00D83240" w:rsidRDefault="008D2C28" w:rsidP="00D83240">
      <w:pPr>
        <w:tabs>
          <w:tab w:val="left" w:pos="3675"/>
        </w:tabs>
        <w:spacing w:line="360" w:lineRule="auto"/>
        <w:ind w:firstLine="709"/>
        <w:jc w:val="both"/>
        <w:rPr>
          <w:noProof/>
          <w:color w:val="000000"/>
          <w:sz w:val="28"/>
          <w:szCs w:val="24"/>
        </w:rPr>
      </w:pPr>
      <w:r w:rsidRPr="00D83240">
        <w:rPr>
          <w:noProof/>
          <w:color w:val="000000"/>
          <w:sz w:val="28"/>
          <w:szCs w:val="24"/>
        </w:rPr>
        <w:t xml:space="preserve">На протяжении последнего десятилетия Россия переживала глубокий спад производства и еще более глубокий </w:t>
      </w:r>
      <w:r w:rsidR="002E3A5C" w:rsidRPr="00D83240">
        <w:rPr>
          <w:noProof/>
          <w:color w:val="000000"/>
          <w:sz w:val="28"/>
          <w:szCs w:val="24"/>
        </w:rPr>
        <w:t xml:space="preserve">обвал инвестиций. В инвестиционной сфере страны сложилась катастрофическая ситуация. Между тем, возрождение инвестиционной деятельности – единственный путь создания условий для устойчивого экономического роста. Поскольку традиционные источники финансирования инвестиций – бюджетные ассигнования и собственные средства предприятия весьма ограничены, растущее значение приобретают кредитные источники финансирования инвестиционного процесса и особенно такой, как лизинг. Более того, лизинг – тот инвестиционный механизм, который сейчас реально действует в России. </w:t>
      </w:r>
    </w:p>
    <w:p w:rsidR="00D83240" w:rsidRPr="00D83240" w:rsidRDefault="002E3A5C" w:rsidP="00D83240">
      <w:pPr>
        <w:tabs>
          <w:tab w:val="left" w:pos="3675"/>
        </w:tabs>
        <w:spacing w:line="360" w:lineRule="auto"/>
        <w:ind w:firstLine="709"/>
        <w:jc w:val="both"/>
        <w:rPr>
          <w:noProof/>
          <w:color w:val="000000"/>
          <w:sz w:val="28"/>
          <w:szCs w:val="24"/>
        </w:rPr>
      </w:pPr>
      <w:r w:rsidRPr="00D83240">
        <w:rPr>
          <w:b/>
          <w:i/>
          <w:noProof/>
          <w:color w:val="000000"/>
          <w:sz w:val="28"/>
          <w:szCs w:val="24"/>
        </w:rPr>
        <w:t>Лизинг</w:t>
      </w:r>
      <w:r w:rsidRPr="00D83240">
        <w:rPr>
          <w:noProof/>
          <w:color w:val="000000"/>
          <w:sz w:val="28"/>
          <w:szCs w:val="24"/>
        </w:rPr>
        <w:t xml:space="preserve"> – вид инвестиционной деятельности по приобретению имущества и передачи его на основании договора</w:t>
      </w:r>
      <w:r w:rsidR="00683DE2" w:rsidRPr="00D83240">
        <w:rPr>
          <w:noProof/>
          <w:color w:val="000000"/>
          <w:sz w:val="28"/>
          <w:szCs w:val="24"/>
        </w:rPr>
        <w:t xml:space="preserve"> лизинга физическим и юридическим лицам за плату, на срок и на определенных условиях, с правом выкупа имущества лизингополучателем.</w:t>
      </w:r>
      <w:r w:rsidR="00D83240" w:rsidRPr="00D83240">
        <w:rPr>
          <w:noProof/>
          <w:color w:val="000000"/>
          <w:sz w:val="28"/>
          <w:szCs w:val="24"/>
        </w:rPr>
        <w:t xml:space="preserve"> </w:t>
      </w:r>
    </w:p>
    <w:p w:rsidR="00D83240" w:rsidRPr="00D83240" w:rsidRDefault="005841F4" w:rsidP="00D83240">
      <w:pPr>
        <w:tabs>
          <w:tab w:val="left" w:pos="3675"/>
        </w:tabs>
        <w:spacing w:line="360" w:lineRule="auto"/>
        <w:ind w:firstLine="709"/>
        <w:jc w:val="both"/>
        <w:rPr>
          <w:noProof/>
          <w:color w:val="000000"/>
          <w:sz w:val="28"/>
          <w:szCs w:val="24"/>
        </w:rPr>
      </w:pPr>
      <w:r w:rsidRPr="00D83240">
        <w:rPr>
          <w:noProof/>
          <w:color w:val="000000"/>
          <w:sz w:val="28"/>
          <w:szCs w:val="24"/>
        </w:rPr>
        <w:t>Определение лизинга по Закону неверно по существу в том плане, что ни за рубежом, ни в России право выкупа имущества лизингополучателем не обязательный атрибут лизинга. Если лизингодатель является собственником соответствующего имущества, то в соответствии со ст. 209 ГК его нельзя обязать</w:t>
      </w:r>
      <w:r w:rsidR="00E07F4F" w:rsidRPr="00D83240">
        <w:rPr>
          <w:noProof/>
          <w:color w:val="000000"/>
          <w:sz w:val="28"/>
          <w:szCs w:val="24"/>
        </w:rPr>
        <w:t xml:space="preserve"> даже другим законом отказаться от правомочий распоряжением своим имуществом. Следовательно, отчуждение имущества не может быть признано обязанностью лизингодателя.</w:t>
      </w:r>
    </w:p>
    <w:p w:rsidR="00D83240" w:rsidRPr="00D83240" w:rsidRDefault="00E07F4F" w:rsidP="00D83240">
      <w:pPr>
        <w:tabs>
          <w:tab w:val="left" w:pos="3675"/>
        </w:tabs>
        <w:spacing w:line="360" w:lineRule="auto"/>
        <w:ind w:firstLine="709"/>
        <w:jc w:val="both"/>
        <w:rPr>
          <w:noProof/>
          <w:color w:val="000000"/>
          <w:sz w:val="28"/>
          <w:szCs w:val="24"/>
        </w:rPr>
      </w:pPr>
      <w:r w:rsidRPr="00D83240">
        <w:rPr>
          <w:b/>
          <w:i/>
          <w:noProof/>
          <w:color w:val="000000"/>
          <w:sz w:val="28"/>
          <w:szCs w:val="24"/>
        </w:rPr>
        <w:t>Лизингополучатель</w:t>
      </w:r>
      <w:r w:rsidRPr="00D83240">
        <w:rPr>
          <w:noProof/>
          <w:color w:val="000000"/>
          <w:sz w:val="28"/>
          <w:szCs w:val="24"/>
        </w:rPr>
        <w:t xml:space="preserve"> – физическое или юридическое лицо, которое в соответствии с договором лизинга обязано принять предмет лизинга за плату и на определенных условиях во временное владение и пользование.</w:t>
      </w:r>
    </w:p>
    <w:p w:rsidR="00D83240" w:rsidRPr="00D83240" w:rsidRDefault="00E07F4F" w:rsidP="00D83240">
      <w:pPr>
        <w:tabs>
          <w:tab w:val="left" w:pos="3675"/>
        </w:tabs>
        <w:spacing w:line="360" w:lineRule="auto"/>
        <w:ind w:firstLine="709"/>
        <w:jc w:val="both"/>
        <w:rPr>
          <w:noProof/>
          <w:color w:val="000000"/>
          <w:sz w:val="28"/>
          <w:szCs w:val="24"/>
        </w:rPr>
      </w:pPr>
      <w:r w:rsidRPr="00D83240">
        <w:rPr>
          <w:b/>
          <w:i/>
          <w:noProof/>
          <w:color w:val="000000"/>
          <w:sz w:val="28"/>
          <w:szCs w:val="24"/>
        </w:rPr>
        <w:t>Лизингодатель</w:t>
      </w:r>
      <w:r w:rsidRPr="00D83240">
        <w:rPr>
          <w:noProof/>
          <w:color w:val="000000"/>
          <w:sz w:val="28"/>
          <w:szCs w:val="24"/>
        </w:rPr>
        <w:t xml:space="preserve"> – физическое или юридическое лицо, которое за счет привлеченных или собственных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плату и на определенных условиях во временное владение и пользование с переходом или без перехода к лизингополучателю права собственности на предмет лизинга.</w:t>
      </w:r>
    </w:p>
    <w:p w:rsidR="00D83240" w:rsidRPr="00D83240" w:rsidRDefault="00E07F4F" w:rsidP="00D83240">
      <w:pPr>
        <w:tabs>
          <w:tab w:val="left" w:pos="3675"/>
        </w:tabs>
        <w:spacing w:line="360" w:lineRule="auto"/>
        <w:ind w:firstLine="709"/>
        <w:jc w:val="both"/>
        <w:rPr>
          <w:noProof/>
          <w:color w:val="000000"/>
          <w:sz w:val="28"/>
          <w:szCs w:val="24"/>
        </w:rPr>
      </w:pPr>
      <w:r w:rsidRPr="00D83240">
        <w:rPr>
          <w:noProof/>
          <w:color w:val="000000"/>
          <w:sz w:val="28"/>
          <w:szCs w:val="24"/>
        </w:rPr>
        <w:t>Из многочисленных функций лизинга необходимо отметить следующие:</w:t>
      </w:r>
    </w:p>
    <w:p w:rsidR="00D83240" w:rsidRPr="00D83240" w:rsidRDefault="00E07F4F" w:rsidP="00D83240">
      <w:pPr>
        <w:tabs>
          <w:tab w:val="left" w:pos="3675"/>
        </w:tabs>
        <w:spacing w:line="360" w:lineRule="auto"/>
        <w:ind w:firstLine="709"/>
        <w:jc w:val="both"/>
        <w:rPr>
          <w:noProof/>
          <w:color w:val="000000"/>
          <w:sz w:val="28"/>
          <w:szCs w:val="24"/>
        </w:rPr>
      </w:pPr>
      <w:r w:rsidRPr="00D83240">
        <w:rPr>
          <w:i/>
          <w:noProof/>
          <w:color w:val="000000"/>
          <w:sz w:val="28"/>
          <w:szCs w:val="24"/>
          <w:u w:val="single"/>
        </w:rPr>
        <w:t>Финансовая</w:t>
      </w:r>
      <w:r w:rsidRPr="00D83240">
        <w:rPr>
          <w:noProof/>
          <w:color w:val="000000"/>
          <w:sz w:val="28"/>
          <w:szCs w:val="24"/>
        </w:rPr>
        <w:t xml:space="preserve"> – выражается в освобождении товаропроизводителя </w:t>
      </w:r>
      <w:r w:rsidR="00F315D8" w:rsidRPr="00D83240">
        <w:rPr>
          <w:noProof/>
          <w:color w:val="000000"/>
          <w:sz w:val="28"/>
          <w:szCs w:val="24"/>
        </w:rPr>
        <w:t>от единовременной оплаты полной стоимости необходимых средств производства и как бы в предоставлении ему долгосрочного кредита.</w:t>
      </w:r>
    </w:p>
    <w:p w:rsidR="00D83240" w:rsidRPr="00D83240" w:rsidRDefault="00F315D8" w:rsidP="00D83240">
      <w:pPr>
        <w:tabs>
          <w:tab w:val="left" w:pos="3675"/>
        </w:tabs>
        <w:spacing w:line="360" w:lineRule="auto"/>
        <w:ind w:firstLine="709"/>
        <w:jc w:val="both"/>
        <w:rPr>
          <w:noProof/>
          <w:color w:val="000000"/>
          <w:sz w:val="28"/>
          <w:szCs w:val="24"/>
        </w:rPr>
      </w:pPr>
      <w:r w:rsidRPr="00D83240">
        <w:rPr>
          <w:i/>
          <w:noProof/>
          <w:color w:val="000000"/>
          <w:sz w:val="28"/>
          <w:szCs w:val="24"/>
          <w:u w:val="single"/>
        </w:rPr>
        <w:t>Производственная</w:t>
      </w:r>
      <w:r w:rsidRPr="00D83240">
        <w:rPr>
          <w:noProof/>
          <w:color w:val="000000"/>
          <w:sz w:val="28"/>
          <w:szCs w:val="24"/>
        </w:rPr>
        <w:t xml:space="preserve"> – заключается в оперативном решении производственных задач путем временного использования (не покупки) дорогостоящих и морально стареющих машин.</w:t>
      </w:r>
    </w:p>
    <w:p w:rsidR="00D83240" w:rsidRPr="00D83240" w:rsidRDefault="00F315D8" w:rsidP="00D83240">
      <w:pPr>
        <w:tabs>
          <w:tab w:val="left" w:pos="3675"/>
        </w:tabs>
        <w:spacing w:line="360" w:lineRule="auto"/>
        <w:ind w:firstLine="709"/>
        <w:jc w:val="both"/>
        <w:rPr>
          <w:noProof/>
          <w:color w:val="000000"/>
          <w:sz w:val="28"/>
          <w:szCs w:val="24"/>
        </w:rPr>
      </w:pPr>
      <w:r w:rsidRPr="00D83240">
        <w:rPr>
          <w:i/>
          <w:noProof/>
          <w:color w:val="000000"/>
          <w:sz w:val="28"/>
          <w:szCs w:val="24"/>
          <w:u w:val="single"/>
        </w:rPr>
        <w:t>Сбытовая</w:t>
      </w:r>
      <w:r w:rsidRPr="00D83240">
        <w:rPr>
          <w:noProof/>
          <w:color w:val="000000"/>
          <w:sz w:val="28"/>
          <w:szCs w:val="24"/>
        </w:rPr>
        <w:t xml:space="preserve"> – состоит в расширении круга потребителей и освоение новых рынков сбыта, вовлечение в сферу лизинга тех, кто не может сразу купить то или иное имущество.</w:t>
      </w:r>
    </w:p>
    <w:p w:rsidR="00F315D8" w:rsidRPr="00D83240" w:rsidRDefault="00F315D8" w:rsidP="00D83240">
      <w:pPr>
        <w:tabs>
          <w:tab w:val="left" w:pos="3675"/>
        </w:tabs>
        <w:spacing w:line="360" w:lineRule="auto"/>
        <w:ind w:firstLine="709"/>
        <w:jc w:val="both"/>
        <w:rPr>
          <w:noProof/>
          <w:color w:val="000000"/>
          <w:sz w:val="28"/>
          <w:szCs w:val="24"/>
        </w:rPr>
      </w:pPr>
      <w:r w:rsidRPr="00D83240">
        <w:rPr>
          <w:i/>
          <w:noProof/>
          <w:color w:val="000000"/>
          <w:sz w:val="28"/>
          <w:szCs w:val="24"/>
          <w:u w:val="single"/>
        </w:rPr>
        <w:t>Использование налоговых и амортизационных льгот</w:t>
      </w:r>
      <w:r w:rsidRPr="00D83240">
        <w:rPr>
          <w:noProof/>
          <w:color w:val="000000"/>
          <w:sz w:val="28"/>
          <w:szCs w:val="24"/>
        </w:rPr>
        <w:t xml:space="preserve"> – предполагает, что:</w:t>
      </w:r>
    </w:p>
    <w:p w:rsidR="00E07F4F" w:rsidRPr="00D83240" w:rsidRDefault="00F315D8" w:rsidP="00D83240">
      <w:pPr>
        <w:numPr>
          <w:ilvl w:val="0"/>
          <w:numId w:val="6"/>
        </w:numPr>
        <w:tabs>
          <w:tab w:val="left" w:pos="3675"/>
        </w:tabs>
        <w:spacing w:line="360" w:lineRule="auto"/>
        <w:ind w:left="0" w:firstLine="709"/>
        <w:jc w:val="both"/>
        <w:rPr>
          <w:noProof/>
          <w:color w:val="000000"/>
          <w:sz w:val="28"/>
          <w:szCs w:val="24"/>
        </w:rPr>
      </w:pPr>
      <w:r w:rsidRPr="00D83240">
        <w:rPr>
          <w:noProof/>
          <w:color w:val="000000"/>
          <w:sz w:val="28"/>
          <w:szCs w:val="24"/>
        </w:rPr>
        <w:t>лизинговое имущество отражается на балансе пользователя или лизингодателя по соглашению между ними (в случае финансового лизинга);</w:t>
      </w:r>
    </w:p>
    <w:p w:rsidR="00F315D8" w:rsidRPr="00D83240" w:rsidRDefault="00F315D8" w:rsidP="00D83240">
      <w:pPr>
        <w:numPr>
          <w:ilvl w:val="0"/>
          <w:numId w:val="6"/>
        </w:numPr>
        <w:tabs>
          <w:tab w:val="left" w:pos="3675"/>
        </w:tabs>
        <w:spacing w:line="360" w:lineRule="auto"/>
        <w:ind w:left="0" w:firstLine="709"/>
        <w:jc w:val="both"/>
        <w:rPr>
          <w:noProof/>
          <w:color w:val="000000"/>
          <w:sz w:val="28"/>
          <w:szCs w:val="24"/>
        </w:rPr>
      </w:pPr>
      <w:r w:rsidRPr="00D83240">
        <w:rPr>
          <w:noProof/>
          <w:color w:val="000000"/>
          <w:sz w:val="28"/>
          <w:szCs w:val="24"/>
        </w:rPr>
        <w:t>лизинговая (арендная) плата относится на себестоимость производимой продукции (услуг) и соответственно уменьшает налогооблагаемую прибыль;</w:t>
      </w:r>
    </w:p>
    <w:p w:rsidR="00F315D8" w:rsidRPr="00D83240" w:rsidRDefault="00F315D8" w:rsidP="00D83240">
      <w:pPr>
        <w:numPr>
          <w:ilvl w:val="0"/>
          <w:numId w:val="6"/>
        </w:numPr>
        <w:tabs>
          <w:tab w:val="left" w:pos="3675"/>
        </w:tabs>
        <w:spacing w:line="360" w:lineRule="auto"/>
        <w:ind w:left="0" w:firstLine="709"/>
        <w:jc w:val="both"/>
        <w:rPr>
          <w:noProof/>
          <w:color w:val="000000"/>
          <w:sz w:val="28"/>
          <w:szCs w:val="24"/>
        </w:rPr>
      </w:pPr>
      <w:r w:rsidRPr="00D83240">
        <w:rPr>
          <w:noProof/>
          <w:color w:val="000000"/>
          <w:sz w:val="28"/>
          <w:szCs w:val="24"/>
        </w:rPr>
        <w:t>лизинг позволяет применять ускоренную амортизацию, что также уменьшает облагаемую прибыль и ускоряет</w:t>
      </w:r>
      <w:r w:rsidR="00CF5353" w:rsidRPr="00D83240">
        <w:rPr>
          <w:noProof/>
          <w:color w:val="000000"/>
          <w:sz w:val="28"/>
          <w:szCs w:val="24"/>
        </w:rPr>
        <w:t xml:space="preserve"> обновление материально-технической базы.</w:t>
      </w:r>
    </w:p>
    <w:p w:rsidR="00CF5353" w:rsidRPr="00D83240" w:rsidRDefault="00CF5353" w:rsidP="00D83240">
      <w:pPr>
        <w:tabs>
          <w:tab w:val="left" w:pos="3675"/>
        </w:tabs>
        <w:spacing w:line="360" w:lineRule="auto"/>
        <w:ind w:firstLine="709"/>
        <w:jc w:val="both"/>
        <w:rPr>
          <w:noProof/>
          <w:color w:val="000000"/>
          <w:sz w:val="28"/>
          <w:szCs w:val="24"/>
        </w:rPr>
      </w:pPr>
    </w:p>
    <w:p w:rsidR="00D83240" w:rsidRPr="00D83240" w:rsidRDefault="00D83240" w:rsidP="00D83240">
      <w:pPr>
        <w:tabs>
          <w:tab w:val="left" w:pos="3675"/>
        </w:tabs>
        <w:spacing w:line="360" w:lineRule="auto"/>
        <w:ind w:firstLine="709"/>
        <w:jc w:val="both"/>
        <w:rPr>
          <w:b/>
          <w:noProof/>
          <w:color w:val="000000"/>
          <w:sz w:val="28"/>
          <w:szCs w:val="28"/>
        </w:rPr>
      </w:pPr>
      <w:r w:rsidRPr="00D83240">
        <w:rPr>
          <w:b/>
          <w:noProof/>
          <w:color w:val="000000"/>
          <w:sz w:val="28"/>
          <w:szCs w:val="28"/>
        </w:rPr>
        <w:br w:type="page"/>
      </w:r>
      <w:r w:rsidR="00B41134" w:rsidRPr="00D83240">
        <w:rPr>
          <w:b/>
          <w:noProof/>
          <w:color w:val="000000"/>
          <w:sz w:val="28"/>
          <w:szCs w:val="28"/>
        </w:rPr>
        <w:t>1.</w:t>
      </w:r>
      <w:r w:rsidRPr="00D83240">
        <w:rPr>
          <w:b/>
          <w:noProof/>
          <w:color w:val="000000"/>
          <w:sz w:val="28"/>
          <w:szCs w:val="28"/>
        </w:rPr>
        <w:t xml:space="preserve"> </w:t>
      </w:r>
      <w:r w:rsidR="00CF5353" w:rsidRPr="00D83240">
        <w:rPr>
          <w:b/>
          <w:noProof/>
          <w:color w:val="000000"/>
          <w:sz w:val="28"/>
          <w:szCs w:val="28"/>
        </w:rPr>
        <w:t>Классификации</w:t>
      </w:r>
      <w:r w:rsidRPr="00D83240">
        <w:rPr>
          <w:b/>
          <w:noProof/>
          <w:color w:val="000000"/>
          <w:sz w:val="28"/>
          <w:szCs w:val="28"/>
        </w:rPr>
        <w:t xml:space="preserve"> </w:t>
      </w:r>
      <w:r w:rsidR="00CF5353" w:rsidRPr="00D83240">
        <w:rPr>
          <w:b/>
          <w:noProof/>
          <w:color w:val="000000"/>
          <w:sz w:val="28"/>
          <w:szCs w:val="28"/>
        </w:rPr>
        <w:t>лизинга.</w:t>
      </w:r>
    </w:p>
    <w:p w:rsidR="00D83240" w:rsidRPr="00D83240" w:rsidRDefault="00D83240" w:rsidP="00D83240">
      <w:pPr>
        <w:tabs>
          <w:tab w:val="left" w:pos="3675"/>
        </w:tabs>
        <w:spacing w:line="360" w:lineRule="auto"/>
        <w:ind w:firstLine="709"/>
        <w:jc w:val="both"/>
        <w:rPr>
          <w:noProof/>
          <w:color w:val="000000"/>
          <w:sz w:val="28"/>
          <w:szCs w:val="22"/>
        </w:rPr>
      </w:pPr>
    </w:p>
    <w:p w:rsidR="00CF5353" w:rsidRPr="00D83240" w:rsidRDefault="00CF5353" w:rsidP="00D83240">
      <w:pPr>
        <w:tabs>
          <w:tab w:val="left" w:pos="3675"/>
        </w:tabs>
        <w:spacing w:line="360" w:lineRule="auto"/>
        <w:ind w:firstLine="709"/>
        <w:jc w:val="both"/>
        <w:rPr>
          <w:noProof/>
          <w:color w:val="000000"/>
          <w:sz w:val="28"/>
          <w:szCs w:val="22"/>
        </w:rPr>
      </w:pPr>
      <w:r w:rsidRPr="00D83240">
        <w:rPr>
          <w:noProof/>
          <w:color w:val="000000"/>
          <w:sz w:val="28"/>
          <w:szCs w:val="22"/>
        </w:rPr>
        <w:t>Классификация форм и видов лизинга</w:t>
      </w:r>
      <w:r w:rsidR="001279CB" w:rsidRPr="00D83240">
        <w:rPr>
          <w:noProof/>
          <w:color w:val="000000"/>
          <w:sz w:val="28"/>
          <w:szCs w:val="22"/>
        </w:rPr>
        <w:t xml:space="preserve"> (</w:t>
      </w:r>
      <w:r w:rsidR="001279CB" w:rsidRPr="00D83240">
        <w:rPr>
          <w:noProof/>
          <w:color w:val="000000"/>
          <w:sz w:val="28"/>
          <w:szCs w:val="18"/>
        </w:rPr>
        <w:t>Таблица 1</w:t>
      </w:r>
      <w:r w:rsidR="001279CB" w:rsidRPr="00D83240">
        <w:rPr>
          <w:noProof/>
          <w:color w:val="000000"/>
          <w:sz w:val="28"/>
          <w:szCs w:val="22"/>
        </w:rPr>
        <w:t>)</w:t>
      </w:r>
      <w:r w:rsidRPr="00D83240">
        <w:rPr>
          <w:noProof/>
          <w:color w:val="000000"/>
          <w:sz w:val="28"/>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7"/>
        <w:gridCol w:w="8"/>
        <w:gridCol w:w="5187"/>
        <w:gridCol w:w="33"/>
        <w:gridCol w:w="2331"/>
        <w:gridCol w:w="65"/>
      </w:tblGrid>
      <w:tr w:rsidR="00D83240" w:rsidRPr="00D950B2" w:rsidTr="00D950B2">
        <w:tc>
          <w:tcPr>
            <w:tcW w:w="1021"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Критерии классификации</w:t>
            </w:r>
          </w:p>
        </w:tc>
        <w:tc>
          <w:tcPr>
            <w:tcW w:w="2727"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Виды лизинга</w:t>
            </w:r>
          </w:p>
        </w:tc>
        <w:tc>
          <w:tcPr>
            <w:tcW w:w="1252"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Примечания</w:t>
            </w:r>
          </w:p>
        </w:tc>
      </w:tr>
      <w:tr w:rsidR="00D83240" w:rsidRPr="00D950B2" w:rsidTr="00D950B2">
        <w:tc>
          <w:tcPr>
            <w:tcW w:w="1021"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1</w:t>
            </w:r>
          </w:p>
        </w:tc>
        <w:tc>
          <w:tcPr>
            <w:tcW w:w="2727"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2</w:t>
            </w:r>
          </w:p>
        </w:tc>
        <w:tc>
          <w:tcPr>
            <w:tcW w:w="1252"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3</w:t>
            </w:r>
          </w:p>
        </w:tc>
      </w:tr>
      <w:tr w:rsidR="00D83240" w:rsidRPr="00D950B2" w:rsidTr="00D950B2">
        <w:tc>
          <w:tcPr>
            <w:tcW w:w="1021"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1. Форма</w:t>
            </w:r>
          </w:p>
        </w:tc>
        <w:tc>
          <w:tcPr>
            <w:tcW w:w="2727" w:type="pct"/>
            <w:gridSpan w:val="2"/>
            <w:shd w:val="clear" w:color="auto" w:fill="auto"/>
          </w:tcPr>
          <w:p w:rsidR="00CF5353" w:rsidRPr="00D950B2" w:rsidRDefault="00CF5353" w:rsidP="00D950B2">
            <w:pPr>
              <w:numPr>
                <w:ilvl w:val="0"/>
                <w:numId w:val="7"/>
              </w:numPr>
              <w:tabs>
                <w:tab w:val="left" w:pos="3675"/>
              </w:tabs>
              <w:spacing w:line="360" w:lineRule="auto"/>
              <w:ind w:left="0" w:firstLine="0"/>
              <w:jc w:val="both"/>
              <w:rPr>
                <w:noProof/>
                <w:color w:val="000000"/>
                <w:szCs w:val="18"/>
              </w:rPr>
            </w:pPr>
            <w:r w:rsidRPr="00D950B2">
              <w:rPr>
                <w:noProof/>
                <w:color w:val="000000"/>
                <w:szCs w:val="18"/>
              </w:rPr>
              <w:t>Внутренний – все участники сделки являются резидентами</w:t>
            </w:r>
          </w:p>
          <w:p w:rsidR="00CF5353" w:rsidRPr="00D950B2" w:rsidRDefault="00CF5353" w:rsidP="00D950B2">
            <w:pPr>
              <w:numPr>
                <w:ilvl w:val="0"/>
                <w:numId w:val="7"/>
              </w:numPr>
              <w:tabs>
                <w:tab w:val="left" w:pos="3675"/>
              </w:tabs>
              <w:spacing w:line="360" w:lineRule="auto"/>
              <w:ind w:left="0" w:firstLine="0"/>
              <w:jc w:val="both"/>
              <w:rPr>
                <w:noProof/>
                <w:color w:val="000000"/>
                <w:szCs w:val="18"/>
              </w:rPr>
            </w:pPr>
            <w:r w:rsidRPr="00D950B2">
              <w:rPr>
                <w:noProof/>
                <w:color w:val="000000"/>
                <w:szCs w:val="18"/>
              </w:rPr>
              <w:t>Международный – лизингодатель или лизингополучатель являются нерезидентами РФ</w:t>
            </w:r>
          </w:p>
        </w:tc>
        <w:tc>
          <w:tcPr>
            <w:tcW w:w="1252"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p>
        </w:tc>
      </w:tr>
      <w:tr w:rsidR="00D83240" w:rsidRPr="00D950B2" w:rsidTr="00D950B2">
        <w:tc>
          <w:tcPr>
            <w:tcW w:w="1021" w:type="pct"/>
            <w:gridSpan w:val="2"/>
            <w:shd w:val="clear" w:color="auto" w:fill="auto"/>
          </w:tcPr>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2. Срок (продолжи-</w:t>
            </w:r>
          </w:p>
          <w:p w:rsidR="00CF5353" w:rsidRPr="00D950B2" w:rsidRDefault="00CF5353" w:rsidP="00D950B2">
            <w:pPr>
              <w:tabs>
                <w:tab w:val="left" w:pos="3675"/>
              </w:tabs>
              <w:spacing w:line="360" w:lineRule="auto"/>
              <w:jc w:val="both"/>
              <w:rPr>
                <w:noProof/>
                <w:color w:val="000000"/>
                <w:szCs w:val="18"/>
              </w:rPr>
            </w:pPr>
            <w:r w:rsidRPr="00D950B2">
              <w:rPr>
                <w:noProof/>
                <w:color w:val="000000"/>
                <w:szCs w:val="18"/>
              </w:rPr>
              <w:t>тельность)</w:t>
            </w:r>
          </w:p>
        </w:tc>
        <w:tc>
          <w:tcPr>
            <w:tcW w:w="2727" w:type="pct"/>
            <w:gridSpan w:val="2"/>
            <w:shd w:val="clear" w:color="auto" w:fill="auto"/>
          </w:tcPr>
          <w:p w:rsidR="00CF5353" w:rsidRPr="00D950B2" w:rsidRDefault="004C18F4"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Долгосрочный – более 3-х лет</w:t>
            </w:r>
          </w:p>
          <w:p w:rsidR="004C18F4" w:rsidRPr="00D950B2" w:rsidRDefault="004C18F4"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Среднесрочный – от 1,5 до 3-х лет</w:t>
            </w:r>
          </w:p>
          <w:p w:rsidR="004C18F4" w:rsidRPr="00D950B2" w:rsidRDefault="004C18F4"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Краткосрочный – менее 1,5 лет</w:t>
            </w:r>
          </w:p>
        </w:tc>
        <w:tc>
          <w:tcPr>
            <w:tcW w:w="1252" w:type="pct"/>
            <w:gridSpan w:val="2"/>
            <w:shd w:val="clear" w:color="auto" w:fill="auto"/>
          </w:tcPr>
          <w:p w:rsidR="00CF5353" w:rsidRPr="00D950B2" w:rsidRDefault="004C18F4" w:rsidP="00D950B2">
            <w:pPr>
              <w:tabs>
                <w:tab w:val="left" w:pos="3675"/>
              </w:tabs>
              <w:spacing w:line="360" w:lineRule="auto"/>
              <w:jc w:val="both"/>
              <w:rPr>
                <w:noProof/>
                <w:color w:val="000000"/>
                <w:szCs w:val="18"/>
              </w:rPr>
            </w:pPr>
            <w:r w:rsidRPr="00D950B2">
              <w:rPr>
                <w:noProof/>
                <w:color w:val="000000"/>
                <w:szCs w:val="18"/>
              </w:rPr>
              <w:t>В Законе именуются типами лизинга</w:t>
            </w:r>
          </w:p>
        </w:tc>
      </w:tr>
      <w:tr w:rsidR="00D83240" w:rsidRPr="00D950B2" w:rsidTr="00D950B2">
        <w:tc>
          <w:tcPr>
            <w:tcW w:w="1021" w:type="pct"/>
            <w:gridSpan w:val="2"/>
            <w:shd w:val="clear" w:color="auto" w:fill="auto"/>
          </w:tcPr>
          <w:p w:rsidR="004C18F4" w:rsidRPr="00D950B2" w:rsidRDefault="004C18F4" w:rsidP="00D950B2">
            <w:pPr>
              <w:tabs>
                <w:tab w:val="left" w:pos="3675"/>
              </w:tabs>
              <w:spacing w:line="360" w:lineRule="auto"/>
              <w:jc w:val="both"/>
              <w:rPr>
                <w:noProof/>
                <w:color w:val="000000"/>
                <w:szCs w:val="18"/>
              </w:rPr>
            </w:pPr>
            <w:r w:rsidRPr="00D950B2">
              <w:rPr>
                <w:noProof/>
                <w:color w:val="000000"/>
                <w:szCs w:val="18"/>
              </w:rPr>
              <w:t>3. Условия контракта</w:t>
            </w:r>
          </w:p>
        </w:tc>
        <w:tc>
          <w:tcPr>
            <w:tcW w:w="2727" w:type="pct"/>
            <w:gridSpan w:val="2"/>
            <w:shd w:val="clear" w:color="auto" w:fill="auto"/>
          </w:tcPr>
          <w:p w:rsidR="004C18F4" w:rsidRPr="00D950B2" w:rsidRDefault="004C18F4"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 xml:space="preserve">Финансовый </w:t>
            </w:r>
            <w:r w:rsidR="00B71E94" w:rsidRPr="00D950B2">
              <w:rPr>
                <w:noProof/>
                <w:color w:val="000000"/>
                <w:szCs w:val="18"/>
              </w:rPr>
              <w:t>–</w:t>
            </w:r>
            <w:r w:rsidRPr="00D950B2">
              <w:rPr>
                <w:noProof/>
                <w:color w:val="000000"/>
                <w:szCs w:val="18"/>
              </w:rPr>
              <w:t xml:space="preserve"> лизи</w:t>
            </w:r>
            <w:r w:rsidR="00B71E94" w:rsidRPr="00D950B2">
              <w:rPr>
                <w:noProof/>
                <w:color w:val="000000"/>
                <w:szCs w:val="18"/>
              </w:rPr>
              <w:t>нгодатель по поручению лизингополучателя приобретает имущество в собственность и передает его последнему во владение и</w:t>
            </w:r>
            <w:r w:rsidR="00D83240" w:rsidRPr="00D950B2">
              <w:rPr>
                <w:noProof/>
                <w:color w:val="000000"/>
                <w:szCs w:val="18"/>
              </w:rPr>
              <w:t xml:space="preserve"> </w:t>
            </w:r>
            <w:r w:rsidR="00B71E94" w:rsidRPr="00D950B2">
              <w:rPr>
                <w:noProof/>
                <w:color w:val="000000"/>
                <w:szCs w:val="18"/>
              </w:rPr>
              <w:t>пользование на срок, который соизмерим со сроком полной амортизации предмета лизинга или превышает этот срок. По окончании срока лизинга, если иное не предусмотрено в договоре, имущество переходит в собственность лизингополучателя. Предусматри-вает выплату в течении срока лизинга твердо установленной платы</w:t>
            </w:r>
            <w:r w:rsidR="0029535F" w:rsidRPr="00D950B2">
              <w:rPr>
                <w:noProof/>
                <w:color w:val="000000"/>
                <w:szCs w:val="18"/>
              </w:rPr>
              <w:t>, достаточной для полной амортизации оборудования лизингодателя и способной обеспечить ему прибыль.</w:t>
            </w:r>
          </w:p>
          <w:p w:rsidR="0029535F" w:rsidRPr="00D950B2" w:rsidRDefault="0029535F"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Возвратный – продавец (поставщик) предмета лизинга сам же выступает в качестве лизингополучателя; разновидность финансового лизинга.</w:t>
            </w:r>
          </w:p>
          <w:p w:rsidR="0029535F" w:rsidRPr="00D950B2" w:rsidRDefault="0029535F"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Предприятие продает принадлежащие ему основные средства лизинговой компании, а полученные деньги направляет на приобретение оборотных средств. Указанные основные средства даются тому же предприятию в лизинг. Предприятие может оживить свою деятельность, лизинговая компания, по сути, кредитующая его, получает надежное обеспечение в виде оборудования, становящегося его собственностью.</w:t>
            </w:r>
          </w:p>
          <w:p w:rsidR="0029535F" w:rsidRPr="00D950B2" w:rsidRDefault="00D30085"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Оперативный – лизингодатель передает имущество лизингополучателю только на время. По истечению срока договора имущество безусловно возвращается лизингодателю. Обычно при данном виде лизинга предмет может быть передан в лизинг неоднократно в течении срока его амортизации.</w:t>
            </w:r>
          </w:p>
        </w:tc>
        <w:tc>
          <w:tcPr>
            <w:tcW w:w="1252" w:type="pct"/>
            <w:gridSpan w:val="2"/>
            <w:shd w:val="clear" w:color="auto" w:fill="auto"/>
          </w:tcPr>
          <w:p w:rsidR="004C18F4" w:rsidRPr="00D950B2" w:rsidRDefault="004C18F4" w:rsidP="00D950B2">
            <w:pPr>
              <w:tabs>
                <w:tab w:val="left" w:pos="3675"/>
              </w:tabs>
              <w:spacing w:line="360" w:lineRule="auto"/>
              <w:jc w:val="both"/>
              <w:rPr>
                <w:noProof/>
                <w:color w:val="000000"/>
                <w:szCs w:val="18"/>
              </w:rPr>
            </w:pPr>
          </w:p>
        </w:tc>
      </w:tr>
      <w:tr w:rsidR="00D83240" w:rsidRPr="00D950B2" w:rsidTr="00D950B2">
        <w:tc>
          <w:tcPr>
            <w:tcW w:w="1021" w:type="pct"/>
            <w:gridSpan w:val="2"/>
            <w:shd w:val="clear" w:color="auto" w:fill="auto"/>
          </w:tcPr>
          <w:p w:rsidR="00D30085" w:rsidRPr="00D950B2" w:rsidRDefault="00D30085" w:rsidP="00D950B2">
            <w:pPr>
              <w:tabs>
                <w:tab w:val="left" w:pos="3675"/>
              </w:tabs>
              <w:spacing w:line="360" w:lineRule="auto"/>
              <w:jc w:val="both"/>
              <w:rPr>
                <w:noProof/>
                <w:color w:val="000000"/>
                <w:szCs w:val="18"/>
              </w:rPr>
            </w:pPr>
            <w:r w:rsidRPr="00D950B2">
              <w:rPr>
                <w:noProof/>
                <w:color w:val="000000"/>
                <w:szCs w:val="18"/>
              </w:rPr>
              <w:t>3. Наличие в контракте дополнительных условий</w:t>
            </w:r>
          </w:p>
        </w:tc>
        <w:tc>
          <w:tcPr>
            <w:tcW w:w="2727" w:type="pct"/>
            <w:gridSpan w:val="2"/>
            <w:shd w:val="clear" w:color="auto" w:fill="auto"/>
          </w:tcPr>
          <w:p w:rsidR="00D30085" w:rsidRPr="00D950B2" w:rsidRDefault="00D30085"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Сублизинг – особый вид лизинга, связанный с переуступкой третьему лицу правом пользования предмета лизинга</w:t>
            </w:r>
          </w:p>
          <w:p w:rsidR="00D30085" w:rsidRPr="00D950B2" w:rsidRDefault="00D30085" w:rsidP="00D950B2">
            <w:pPr>
              <w:numPr>
                <w:ilvl w:val="0"/>
                <w:numId w:val="8"/>
              </w:numPr>
              <w:tabs>
                <w:tab w:val="left" w:pos="3675"/>
              </w:tabs>
              <w:spacing w:line="360" w:lineRule="auto"/>
              <w:ind w:left="0" w:firstLine="0"/>
              <w:jc w:val="both"/>
              <w:rPr>
                <w:noProof/>
                <w:color w:val="000000"/>
                <w:szCs w:val="18"/>
              </w:rPr>
            </w:pPr>
            <w:r w:rsidRPr="00D950B2">
              <w:rPr>
                <w:noProof/>
                <w:color w:val="000000"/>
                <w:szCs w:val="18"/>
              </w:rPr>
              <w:t>Комплексный (лизинг с обс</w:t>
            </w:r>
            <w:r w:rsidR="00C579C2" w:rsidRPr="00D950B2">
              <w:rPr>
                <w:noProof/>
                <w:color w:val="000000"/>
                <w:szCs w:val="18"/>
              </w:rPr>
              <w:t>луживанием) – финансовый или иной вид лизинга, при котором лизингодатель оказывает лизингополучателю также дополнительные услуги любого рода, без которых использовать предмет лизинга, как правило невозможно.</w:t>
            </w:r>
          </w:p>
        </w:tc>
        <w:tc>
          <w:tcPr>
            <w:tcW w:w="1252" w:type="pct"/>
            <w:gridSpan w:val="2"/>
            <w:shd w:val="clear" w:color="auto" w:fill="auto"/>
          </w:tcPr>
          <w:p w:rsidR="00D30085" w:rsidRPr="00D950B2" w:rsidRDefault="00C579C2" w:rsidP="00D950B2">
            <w:pPr>
              <w:tabs>
                <w:tab w:val="left" w:pos="3675"/>
              </w:tabs>
              <w:spacing w:line="360" w:lineRule="auto"/>
              <w:jc w:val="both"/>
              <w:rPr>
                <w:noProof/>
                <w:color w:val="000000"/>
                <w:szCs w:val="18"/>
              </w:rPr>
            </w:pPr>
            <w:r w:rsidRPr="00D950B2">
              <w:rPr>
                <w:noProof/>
                <w:color w:val="000000"/>
                <w:szCs w:val="18"/>
              </w:rPr>
              <w:t>В Законе еще упоминается т.н. смешанный лизинг, но что это означает не сказано.</w:t>
            </w:r>
          </w:p>
        </w:tc>
      </w:tr>
      <w:tr w:rsidR="00D83240" w:rsidRPr="00D950B2" w:rsidTr="00D950B2">
        <w:trPr>
          <w:gridAfter w:val="1"/>
          <w:wAfter w:w="65" w:type="dxa"/>
        </w:trPr>
        <w:tc>
          <w:tcPr>
            <w:tcW w:w="1017" w:type="pct"/>
            <w:shd w:val="clear" w:color="auto" w:fill="auto"/>
          </w:tcPr>
          <w:p w:rsidR="003065D5" w:rsidRPr="00D950B2" w:rsidRDefault="003065D5" w:rsidP="00D950B2">
            <w:pPr>
              <w:spacing w:line="360" w:lineRule="auto"/>
              <w:jc w:val="both"/>
              <w:rPr>
                <w:noProof/>
                <w:color w:val="000000"/>
                <w:szCs w:val="18"/>
              </w:rPr>
            </w:pPr>
            <w:r w:rsidRPr="00D950B2">
              <w:rPr>
                <w:noProof/>
                <w:color w:val="000000"/>
                <w:szCs w:val="18"/>
              </w:rPr>
              <w:t>5. Состав участников</w:t>
            </w:r>
          </w:p>
        </w:tc>
        <w:tc>
          <w:tcPr>
            <w:tcW w:w="2714" w:type="pct"/>
            <w:gridSpan w:val="2"/>
            <w:shd w:val="clear" w:color="auto" w:fill="auto"/>
          </w:tcPr>
          <w:p w:rsidR="003065D5" w:rsidRPr="00D950B2" w:rsidRDefault="003065D5" w:rsidP="00D950B2">
            <w:pPr>
              <w:numPr>
                <w:ilvl w:val="0"/>
                <w:numId w:val="9"/>
              </w:numPr>
              <w:spacing w:line="360" w:lineRule="auto"/>
              <w:ind w:left="0" w:firstLine="0"/>
              <w:jc w:val="both"/>
              <w:rPr>
                <w:noProof/>
                <w:color w:val="000000"/>
                <w:szCs w:val="18"/>
              </w:rPr>
            </w:pPr>
            <w:r w:rsidRPr="00D950B2">
              <w:rPr>
                <w:noProof/>
                <w:color w:val="000000"/>
                <w:szCs w:val="18"/>
              </w:rPr>
              <w:t>Прямой (двусторонний), в том числе возвратный – собственник имущества сдает его в лизинг самостоятельно</w:t>
            </w:r>
          </w:p>
          <w:p w:rsidR="003065D5" w:rsidRPr="00D950B2" w:rsidRDefault="003065D5" w:rsidP="00D950B2">
            <w:pPr>
              <w:numPr>
                <w:ilvl w:val="0"/>
                <w:numId w:val="9"/>
              </w:numPr>
              <w:spacing w:line="360" w:lineRule="auto"/>
              <w:ind w:left="0" w:firstLine="0"/>
              <w:jc w:val="both"/>
              <w:rPr>
                <w:noProof/>
                <w:color w:val="000000"/>
                <w:szCs w:val="18"/>
              </w:rPr>
            </w:pPr>
            <w:r w:rsidRPr="00D950B2">
              <w:rPr>
                <w:noProof/>
                <w:color w:val="000000"/>
                <w:szCs w:val="18"/>
              </w:rPr>
              <w:t xml:space="preserve">Косвенный – трехсторонний или многосторонний – участвуют еще другие лица (поставщик и, возможно, различные посредники) </w:t>
            </w:r>
          </w:p>
        </w:tc>
        <w:tc>
          <w:tcPr>
            <w:tcW w:w="1235" w:type="pct"/>
            <w:gridSpan w:val="2"/>
            <w:shd w:val="clear" w:color="auto" w:fill="auto"/>
          </w:tcPr>
          <w:p w:rsidR="003065D5" w:rsidRPr="00D950B2" w:rsidRDefault="003065D5" w:rsidP="00D950B2">
            <w:pPr>
              <w:spacing w:line="360" w:lineRule="auto"/>
              <w:jc w:val="both"/>
              <w:rPr>
                <w:noProof/>
                <w:color w:val="000000"/>
                <w:szCs w:val="18"/>
              </w:rPr>
            </w:pPr>
            <w:r w:rsidRPr="00D950B2">
              <w:rPr>
                <w:noProof/>
                <w:color w:val="000000"/>
                <w:szCs w:val="18"/>
              </w:rPr>
              <w:t>Посредниками могут быть кредиторы</w:t>
            </w:r>
            <w:r w:rsidR="00D83240" w:rsidRPr="00D950B2">
              <w:rPr>
                <w:noProof/>
                <w:color w:val="000000"/>
                <w:szCs w:val="18"/>
              </w:rPr>
              <w:t xml:space="preserve"> </w:t>
            </w:r>
            <w:r w:rsidRPr="00D950B2">
              <w:rPr>
                <w:noProof/>
                <w:color w:val="000000"/>
                <w:szCs w:val="18"/>
              </w:rPr>
              <w:t>сделки, страховые компании и др.</w:t>
            </w:r>
          </w:p>
        </w:tc>
      </w:tr>
      <w:tr w:rsidR="00D83240" w:rsidRPr="00D950B2" w:rsidTr="00D950B2">
        <w:trPr>
          <w:gridAfter w:val="1"/>
          <w:wAfter w:w="65" w:type="dxa"/>
        </w:trPr>
        <w:tc>
          <w:tcPr>
            <w:tcW w:w="1017" w:type="pct"/>
            <w:shd w:val="clear" w:color="auto" w:fill="auto"/>
          </w:tcPr>
          <w:p w:rsidR="003065D5" w:rsidRPr="00D950B2" w:rsidRDefault="003065D5" w:rsidP="00D950B2">
            <w:pPr>
              <w:spacing w:line="360" w:lineRule="auto"/>
              <w:jc w:val="both"/>
              <w:rPr>
                <w:noProof/>
                <w:color w:val="000000"/>
                <w:szCs w:val="18"/>
              </w:rPr>
            </w:pPr>
            <w:r w:rsidRPr="00D950B2">
              <w:rPr>
                <w:noProof/>
                <w:color w:val="000000"/>
                <w:szCs w:val="18"/>
              </w:rPr>
              <w:t>6. Способ финансирования</w:t>
            </w:r>
          </w:p>
        </w:tc>
        <w:tc>
          <w:tcPr>
            <w:tcW w:w="2714" w:type="pct"/>
            <w:gridSpan w:val="2"/>
            <w:shd w:val="clear" w:color="auto" w:fill="auto"/>
          </w:tcPr>
          <w:p w:rsidR="003065D5" w:rsidRPr="00D950B2" w:rsidRDefault="003065D5" w:rsidP="00D950B2">
            <w:pPr>
              <w:numPr>
                <w:ilvl w:val="0"/>
                <w:numId w:val="10"/>
              </w:numPr>
              <w:spacing w:line="360" w:lineRule="auto"/>
              <w:ind w:left="0" w:firstLine="0"/>
              <w:jc w:val="both"/>
              <w:rPr>
                <w:noProof/>
                <w:color w:val="000000"/>
                <w:szCs w:val="18"/>
              </w:rPr>
            </w:pPr>
            <w:r w:rsidRPr="00D950B2">
              <w:rPr>
                <w:noProof/>
                <w:color w:val="000000"/>
                <w:szCs w:val="18"/>
              </w:rPr>
              <w:t>За счет собственных средств</w:t>
            </w:r>
          </w:p>
          <w:p w:rsidR="003065D5" w:rsidRPr="00D950B2" w:rsidRDefault="003065D5" w:rsidP="00D950B2">
            <w:pPr>
              <w:numPr>
                <w:ilvl w:val="0"/>
                <w:numId w:val="10"/>
              </w:numPr>
              <w:spacing w:line="360" w:lineRule="auto"/>
              <w:ind w:left="0" w:firstLine="0"/>
              <w:jc w:val="both"/>
              <w:rPr>
                <w:noProof/>
                <w:color w:val="000000"/>
                <w:szCs w:val="18"/>
              </w:rPr>
            </w:pPr>
            <w:r w:rsidRPr="00D950B2">
              <w:rPr>
                <w:noProof/>
                <w:color w:val="000000"/>
                <w:szCs w:val="18"/>
              </w:rPr>
              <w:t>За счет привлеченных средств</w:t>
            </w:r>
          </w:p>
          <w:p w:rsidR="003065D5" w:rsidRPr="00D950B2" w:rsidRDefault="003065D5" w:rsidP="00D950B2">
            <w:pPr>
              <w:numPr>
                <w:ilvl w:val="0"/>
                <w:numId w:val="10"/>
              </w:numPr>
              <w:spacing w:line="360" w:lineRule="auto"/>
              <w:ind w:left="0" w:firstLine="0"/>
              <w:jc w:val="both"/>
              <w:rPr>
                <w:noProof/>
                <w:color w:val="000000"/>
                <w:szCs w:val="18"/>
              </w:rPr>
            </w:pPr>
            <w:r w:rsidRPr="00D950B2">
              <w:rPr>
                <w:noProof/>
                <w:color w:val="000000"/>
                <w:szCs w:val="18"/>
              </w:rPr>
              <w:t>Раздельный – сделку частично финансирует лизингодатель</w:t>
            </w:r>
          </w:p>
        </w:tc>
        <w:tc>
          <w:tcPr>
            <w:tcW w:w="1235" w:type="pct"/>
            <w:gridSpan w:val="2"/>
            <w:shd w:val="clear" w:color="auto" w:fill="auto"/>
          </w:tcPr>
          <w:p w:rsidR="003065D5" w:rsidRPr="00D950B2" w:rsidRDefault="003065D5" w:rsidP="00D950B2">
            <w:pPr>
              <w:spacing w:line="360" w:lineRule="auto"/>
              <w:jc w:val="both"/>
              <w:rPr>
                <w:noProof/>
                <w:color w:val="000000"/>
                <w:szCs w:val="18"/>
              </w:rPr>
            </w:pPr>
          </w:p>
        </w:tc>
      </w:tr>
      <w:tr w:rsidR="00D83240" w:rsidRPr="00D950B2" w:rsidTr="00D950B2">
        <w:trPr>
          <w:gridAfter w:val="1"/>
          <w:wAfter w:w="65" w:type="dxa"/>
        </w:trPr>
        <w:tc>
          <w:tcPr>
            <w:tcW w:w="1017" w:type="pct"/>
            <w:shd w:val="clear" w:color="auto" w:fill="auto"/>
          </w:tcPr>
          <w:p w:rsidR="003065D5" w:rsidRPr="00D950B2" w:rsidRDefault="003065D5" w:rsidP="00D950B2">
            <w:pPr>
              <w:spacing w:line="360" w:lineRule="auto"/>
              <w:jc w:val="both"/>
              <w:rPr>
                <w:noProof/>
                <w:color w:val="000000"/>
                <w:szCs w:val="18"/>
              </w:rPr>
            </w:pPr>
            <w:r w:rsidRPr="00D950B2">
              <w:rPr>
                <w:noProof/>
                <w:color w:val="000000"/>
                <w:szCs w:val="18"/>
              </w:rPr>
              <w:t>7. Намерения участников</w:t>
            </w:r>
          </w:p>
        </w:tc>
        <w:tc>
          <w:tcPr>
            <w:tcW w:w="2714" w:type="pct"/>
            <w:gridSpan w:val="2"/>
            <w:shd w:val="clear" w:color="auto" w:fill="auto"/>
          </w:tcPr>
          <w:p w:rsidR="003065D5" w:rsidRPr="00D950B2" w:rsidRDefault="003065D5" w:rsidP="00D950B2">
            <w:pPr>
              <w:numPr>
                <w:ilvl w:val="0"/>
                <w:numId w:val="11"/>
              </w:numPr>
              <w:spacing w:line="360" w:lineRule="auto"/>
              <w:ind w:left="0" w:firstLine="0"/>
              <w:jc w:val="both"/>
              <w:rPr>
                <w:noProof/>
                <w:color w:val="000000"/>
                <w:szCs w:val="18"/>
              </w:rPr>
            </w:pPr>
            <w:r w:rsidRPr="00D950B2">
              <w:rPr>
                <w:noProof/>
                <w:color w:val="000000"/>
                <w:szCs w:val="18"/>
              </w:rPr>
              <w:t>Срочный – одноразовый лизинг</w:t>
            </w:r>
          </w:p>
          <w:p w:rsidR="003065D5" w:rsidRPr="00D950B2" w:rsidRDefault="003065D5" w:rsidP="00D950B2">
            <w:pPr>
              <w:numPr>
                <w:ilvl w:val="0"/>
                <w:numId w:val="11"/>
              </w:numPr>
              <w:spacing w:line="360" w:lineRule="auto"/>
              <w:ind w:left="0" w:firstLine="0"/>
              <w:jc w:val="both"/>
              <w:rPr>
                <w:noProof/>
                <w:color w:val="000000"/>
                <w:szCs w:val="18"/>
              </w:rPr>
            </w:pPr>
            <w:r w:rsidRPr="00D950B2">
              <w:rPr>
                <w:noProof/>
                <w:color w:val="000000"/>
                <w:szCs w:val="18"/>
              </w:rPr>
              <w:t>Возобновляемый – продляется по истечении первого срока контракта</w:t>
            </w:r>
          </w:p>
        </w:tc>
        <w:tc>
          <w:tcPr>
            <w:tcW w:w="1235" w:type="pct"/>
            <w:gridSpan w:val="2"/>
            <w:shd w:val="clear" w:color="auto" w:fill="auto"/>
          </w:tcPr>
          <w:p w:rsidR="003065D5" w:rsidRPr="00D950B2" w:rsidRDefault="003065D5" w:rsidP="00D950B2">
            <w:pPr>
              <w:spacing w:line="360" w:lineRule="auto"/>
              <w:jc w:val="both"/>
              <w:rPr>
                <w:noProof/>
                <w:color w:val="000000"/>
                <w:szCs w:val="18"/>
              </w:rPr>
            </w:pPr>
          </w:p>
        </w:tc>
      </w:tr>
      <w:tr w:rsidR="00D83240" w:rsidRPr="00D950B2" w:rsidTr="00D950B2">
        <w:trPr>
          <w:gridAfter w:val="1"/>
          <w:wAfter w:w="65" w:type="dxa"/>
        </w:trPr>
        <w:tc>
          <w:tcPr>
            <w:tcW w:w="1017" w:type="pct"/>
            <w:shd w:val="clear" w:color="auto" w:fill="auto"/>
          </w:tcPr>
          <w:p w:rsidR="003065D5" w:rsidRPr="00D950B2" w:rsidRDefault="003065D5" w:rsidP="00D950B2">
            <w:pPr>
              <w:spacing w:line="360" w:lineRule="auto"/>
              <w:jc w:val="both"/>
              <w:rPr>
                <w:noProof/>
                <w:color w:val="000000"/>
                <w:szCs w:val="18"/>
              </w:rPr>
            </w:pPr>
            <w:r w:rsidRPr="00D950B2">
              <w:rPr>
                <w:noProof/>
                <w:color w:val="000000"/>
                <w:szCs w:val="18"/>
              </w:rPr>
              <w:t>8. Форма платежа</w:t>
            </w:r>
          </w:p>
        </w:tc>
        <w:tc>
          <w:tcPr>
            <w:tcW w:w="2714" w:type="pct"/>
            <w:gridSpan w:val="2"/>
            <w:shd w:val="clear" w:color="auto" w:fill="auto"/>
          </w:tcPr>
          <w:p w:rsidR="003065D5" w:rsidRPr="00D950B2" w:rsidRDefault="003065D5" w:rsidP="00D950B2">
            <w:pPr>
              <w:numPr>
                <w:ilvl w:val="0"/>
                <w:numId w:val="11"/>
              </w:numPr>
              <w:spacing w:line="360" w:lineRule="auto"/>
              <w:ind w:left="0" w:firstLine="0"/>
              <w:jc w:val="both"/>
              <w:rPr>
                <w:noProof/>
                <w:color w:val="000000"/>
                <w:szCs w:val="18"/>
              </w:rPr>
            </w:pPr>
            <w:r w:rsidRPr="00D950B2">
              <w:rPr>
                <w:noProof/>
                <w:color w:val="000000"/>
                <w:szCs w:val="18"/>
              </w:rPr>
              <w:t>Денежные</w:t>
            </w:r>
          </w:p>
          <w:p w:rsidR="003065D5" w:rsidRPr="00D950B2" w:rsidRDefault="003065D5" w:rsidP="00D950B2">
            <w:pPr>
              <w:numPr>
                <w:ilvl w:val="0"/>
                <w:numId w:val="11"/>
              </w:numPr>
              <w:spacing w:line="360" w:lineRule="auto"/>
              <w:ind w:left="0" w:firstLine="0"/>
              <w:jc w:val="both"/>
              <w:rPr>
                <w:noProof/>
                <w:color w:val="000000"/>
                <w:szCs w:val="18"/>
              </w:rPr>
            </w:pPr>
            <w:r w:rsidRPr="00D950B2">
              <w:rPr>
                <w:noProof/>
                <w:color w:val="000000"/>
                <w:szCs w:val="18"/>
              </w:rPr>
              <w:t>Компенсационные – поставки продукции, изготовленной на лизинговом оборудовании, или других товаров и услуг в согласованных объемах и ценах</w:t>
            </w:r>
          </w:p>
          <w:p w:rsidR="003065D5" w:rsidRPr="00D950B2" w:rsidRDefault="003065D5" w:rsidP="00D950B2">
            <w:pPr>
              <w:numPr>
                <w:ilvl w:val="0"/>
                <w:numId w:val="11"/>
              </w:numPr>
              <w:spacing w:line="360" w:lineRule="auto"/>
              <w:ind w:left="0" w:firstLine="0"/>
              <w:jc w:val="both"/>
              <w:rPr>
                <w:noProof/>
                <w:color w:val="000000"/>
                <w:szCs w:val="18"/>
              </w:rPr>
            </w:pPr>
            <w:r w:rsidRPr="00D950B2">
              <w:rPr>
                <w:noProof/>
                <w:color w:val="000000"/>
                <w:szCs w:val="18"/>
              </w:rPr>
              <w:t>Смешанные – сочетание первых двух платежей</w:t>
            </w:r>
          </w:p>
        </w:tc>
        <w:tc>
          <w:tcPr>
            <w:tcW w:w="1235" w:type="pct"/>
            <w:gridSpan w:val="2"/>
            <w:shd w:val="clear" w:color="auto" w:fill="auto"/>
          </w:tcPr>
          <w:p w:rsidR="003065D5" w:rsidRPr="00D950B2" w:rsidRDefault="003065D5" w:rsidP="00D950B2">
            <w:pPr>
              <w:spacing w:line="360" w:lineRule="auto"/>
              <w:jc w:val="both"/>
              <w:rPr>
                <w:noProof/>
                <w:color w:val="000000"/>
                <w:szCs w:val="18"/>
              </w:rPr>
            </w:pPr>
          </w:p>
        </w:tc>
      </w:tr>
    </w:tbl>
    <w:p w:rsidR="00D83240" w:rsidRPr="00D83240" w:rsidRDefault="00D83240" w:rsidP="00D83240">
      <w:pPr>
        <w:spacing w:line="360" w:lineRule="auto"/>
        <w:ind w:firstLine="709"/>
        <w:jc w:val="both"/>
        <w:rPr>
          <w:noProof/>
          <w:color w:val="000000"/>
          <w:sz w:val="28"/>
          <w:szCs w:val="28"/>
        </w:rPr>
      </w:pPr>
    </w:p>
    <w:p w:rsidR="00D83240" w:rsidRPr="00D83240" w:rsidRDefault="006B5368" w:rsidP="00D83240">
      <w:pPr>
        <w:spacing w:line="360" w:lineRule="auto"/>
        <w:ind w:firstLine="709"/>
        <w:jc w:val="both"/>
        <w:rPr>
          <w:b/>
          <w:noProof/>
          <w:color w:val="000000"/>
          <w:sz w:val="28"/>
          <w:szCs w:val="28"/>
        </w:rPr>
      </w:pPr>
      <w:r w:rsidRPr="00D83240">
        <w:rPr>
          <w:b/>
          <w:noProof/>
          <w:color w:val="000000"/>
          <w:sz w:val="28"/>
          <w:szCs w:val="28"/>
        </w:rPr>
        <w:t>2</w:t>
      </w:r>
      <w:r w:rsidR="001C3433" w:rsidRPr="00D83240">
        <w:rPr>
          <w:b/>
          <w:noProof/>
          <w:color w:val="000000"/>
          <w:sz w:val="28"/>
          <w:szCs w:val="28"/>
        </w:rPr>
        <w:t>. Способы участия кредитных организаций</w:t>
      </w:r>
      <w:r w:rsidR="00D83240" w:rsidRPr="00D83240">
        <w:rPr>
          <w:b/>
          <w:noProof/>
          <w:color w:val="000000"/>
          <w:sz w:val="28"/>
          <w:szCs w:val="28"/>
        </w:rPr>
        <w:t xml:space="preserve"> </w:t>
      </w:r>
      <w:r w:rsidR="001C3433" w:rsidRPr="00D83240">
        <w:rPr>
          <w:b/>
          <w:noProof/>
          <w:color w:val="000000"/>
          <w:sz w:val="28"/>
          <w:szCs w:val="28"/>
        </w:rPr>
        <w:t>в лизинговых операциях.</w:t>
      </w:r>
    </w:p>
    <w:p w:rsidR="00D83240" w:rsidRPr="00D83240" w:rsidRDefault="00D83240" w:rsidP="00D83240">
      <w:pPr>
        <w:spacing w:line="360" w:lineRule="auto"/>
        <w:ind w:firstLine="709"/>
        <w:jc w:val="both"/>
        <w:rPr>
          <w:b/>
          <w:i/>
          <w:noProof/>
          <w:color w:val="000000"/>
          <w:sz w:val="28"/>
          <w:szCs w:val="24"/>
        </w:rPr>
      </w:pPr>
    </w:p>
    <w:p w:rsidR="001C3433" w:rsidRPr="00D83240" w:rsidRDefault="001C3433" w:rsidP="00D83240">
      <w:pPr>
        <w:spacing w:line="360" w:lineRule="auto"/>
        <w:ind w:firstLine="709"/>
        <w:jc w:val="both"/>
        <w:rPr>
          <w:noProof/>
          <w:color w:val="000000"/>
          <w:sz w:val="28"/>
          <w:szCs w:val="24"/>
        </w:rPr>
      </w:pPr>
      <w:r w:rsidRPr="00D83240">
        <w:rPr>
          <w:b/>
          <w:i/>
          <w:noProof/>
          <w:color w:val="000000"/>
          <w:sz w:val="28"/>
          <w:szCs w:val="24"/>
        </w:rPr>
        <w:t>Лизингодателем</w:t>
      </w:r>
      <w:r w:rsidRPr="00D83240">
        <w:rPr>
          <w:noProof/>
          <w:color w:val="000000"/>
          <w:sz w:val="28"/>
          <w:szCs w:val="24"/>
        </w:rPr>
        <w:t xml:space="preserve"> может быть:</w:t>
      </w:r>
    </w:p>
    <w:p w:rsidR="001C3433" w:rsidRPr="00D83240" w:rsidRDefault="001C3433" w:rsidP="00D83240">
      <w:pPr>
        <w:numPr>
          <w:ilvl w:val="0"/>
          <w:numId w:val="12"/>
        </w:numPr>
        <w:spacing w:line="360" w:lineRule="auto"/>
        <w:ind w:left="0" w:firstLine="709"/>
        <w:jc w:val="both"/>
        <w:rPr>
          <w:noProof/>
          <w:color w:val="000000"/>
          <w:sz w:val="28"/>
          <w:szCs w:val="24"/>
        </w:rPr>
      </w:pPr>
      <w:r w:rsidRPr="00D83240">
        <w:rPr>
          <w:noProof/>
          <w:color w:val="000000"/>
          <w:sz w:val="28"/>
          <w:szCs w:val="24"/>
        </w:rPr>
        <w:t>банк, любая кредитная организация, в уставе которой предусмотрен данный вид деятельности;</w:t>
      </w:r>
    </w:p>
    <w:p w:rsidR="001C3433" w:rsidRPr="00D83240" w:rsidRDefault="001C3433" w:rsidP="00D83240">
      <w:pPr>
        <w:numPr>
          <w:ilvl w:val="0"/>
          <w:numId w:val="12"/>
        </w:numPr>
        <w:spacing w:line="360" w:lineRule="auto"/>
        <w:ind w:left="0" w:firstLine="709"/>
        <w:jc w:val="both"/>
        <w:rPr>
          <w:noProof/>
          <w:color w:val="000000"/>
          <w:sz w:val="28"/>
          <w:szCs w:val="24"/>
        </w:rPr>
      </w:pPr>
      <w:r w:rsidRPr="00D83240">
        <w:rPr>
          <w:noProof/>
          <w:color w:val="000000"/>
          <w:sz w:val="28"/>
          <w:szCs w:val="24"/>
        </w:rPr>
        <w:t>лизинговая компания (универсальная или специализированная на определенном предмете или виде лизинга);</w:t>
      </w:r>
    </w:p>
    <w:p w:rsidR="001C3433" w:rsidRPr="00D83240" w:rsidRDefault="001C3433" w:rsidP="00D83240">
      <w:pPr>
        <w:numPr>
          <w:ilvl w:val="0"/>
          <w:numId w:val="12"/>
        </w:numPr>
        <w:spacing w:line="360" w:lineRule="auto"/>
        <w:ind w:left="0" w:firstLine="709"/>
        <w:jc w:val="both"/>
        <w:rPr>
          <w:noProof/>
          <w:color w:val="000000"/>
          <w:sz w:val="28"/>
          <w:szCs w:val="24"/>
        </w:rPr>
      </w:pPr>
      <w:r w:rsidRPr="00D83240">
        <w:rPr>
          <w:noProof/>
          <w:color w:val="000000"/>
          <w:sz w:val="28"/>
          <w:szCs w:val="24"/>
        </w:rPr>
        <w:t>любая производственная или торговая компания, для которой лизинг не является основным видом деятельности, но и не запрещен уставом (следует иметь в ввиду, что в соответствии с законом лизинг – лицензируемый вид деятельности);</w:t>
      </w:r>
    </w:p>
    <w:p w:rsidR="00D83240" w:rsidRPr="00D83240" w:rsidRDefault="001C3433" w:rsidP="00D83240">
      <w:pPr>
        <w:numPr>
          <w:ilvl w:val="0"/>
          <w:numId w:val="12"/>
        </w:numPr>
        <w:spacing w:line="360" w:lineRule="auto"/>
        <w:ind w:left="0" w:firstLine="709"/>
        <w:jc w:val="both"/>
        <w:rPr>
          <w:noProof/>
          <w:color w:val="000000"/>
          <w:sz w:val="28"/>
          <w:szCs w:val="24"/>
        </w:rPr>
      </w:pPr>
      <w:r w:rsidRPr="00D83240">
        <w:rPr>
          <w:noProof/>
          <w:color w:val="000000"/>
          <w:sz w:val="28"/>
          <w:szCs w:val="24"/>
        </w:rPr>
        <w:t>физическое лицо – предприниматель.</w:t>
      </w:r>
    </w:p>
    <w:p w:rsidR="00D83240" w:rsidRPr="00D83240" w:rsidRDefault="001C3433" w:rsidP="00D83240">
      <w:pPr>
        <w:spacing w:line="360" w:lineRule="auto"/>
        <w:ind w:firstLine="709"/>
        <w:jc w:val="both"/>
        <w:rPr>
          <w:noProof/>
          <w:color w:val="000000"/>
          <w:sz w:val="28"/>
          <w:szCs w:val="24"/>
        </w:rPr>
      </w:pPr>
      <w:r w:rsidRPr="00D83240">
        <w:rPr>
          <w:b/>
          <w:i/>
          <w:noProof/>
          <w:color w:val="000000"/>
          <w:sz w:val="28"/>
          <w:szCs w:val="24"/>
        </w:rPr>
        <w:t>Лизингополучателями</w:t>
      </w:r>
      <w:r w:rsidRPr="00D83240">
        <w:rPr>
          <w:noProof/>
          <w:color w:val="000000"/>
          <w:sz w:val="28"/>
          <w:szCs w:val="24"/>
        </w:rPr>
        <w:t xml:space="preserve"> и </w:t>
      </w:r>
      <w:r w:rsidRPr="00D83240">
        <w:rPr>
          <w:b/>
          <w:i/>
          <w:noProof/>
          <w:color w:val="000000"/>
          <w:sz w:val="28"/>
          <w:szCs w:val="24"/>
        </w:rPr>
        <w:t>поставщиками</w:t>
      </w:r>
      <w:r w:rsidRPr="00D83240">
        <w:rPr>
          <w:noProof/>
          <w:color w:val="000000"/>
          <w:sz w:val="28"/>
          <w:szCs w:val="24"/>
        </w:rPr>
        <w:t xml:space="preserve"> соответствующего оборудования могут быть любые юридические лица и физические лица – предприниматели.</w:t>
      </w:r>
    </w:p>
    <w:p w:rsidR="001C3433" w:rsidRPr="00D83240" w:rsidRDefault="00173C54" w:rsidP="00D83240">
      <w:pPr>
        <w:spacing w:line="360" w:lineRule="auto"/>
        <w:ind w:firstLine="709"/>
        <w:jc w:val="both"/>
        <w:rPr>
          <w:noProof/>
          <w:color w:val="000000"/>
          <w:sz w:val="28"/>
          <w:szCs w:val="24"/>
        </w:rPr>
      </w:pPr>
      <w:r w:rsidRPr="00D83240">
        <w:rPr>
          <w:noProof/>
          <w:color w:val="000000"/>
          <w:sz w:val="28"/>
          <w:szCs w:val="24"/>
        </w:rPr>
        <w:t xml:space="preserve">Это означает что у банка имеются разные </w:t>
      </w:r>
      <w:r w:rsidRPr="00D83240">
        <w:rPr>
          <w:b/>
          <w:i/>
          <w:noProof/>
          <w:color w:val="000000"/>
          <w:sz w:val="28"/>
          <w:szCs w:val="24"/>
        </w:rPr>
        <w:t>способы участия</w:t>
      </w:r>
      <w:r w:rsidRPr="00D83240">
        <w:rPr>
          <w:noProof/>
          <w:color w:val="000000"/>
          <w:sz w:val="28"/>
          <w:szCs w:val="24"/>
        </w:rPr>
        <w:t xml:space="preserve"> в лизинговом бизнесе:</w:t>
      </w:r>
    </w:p>
    <w:p w:rsidR="00D83240" w:rsidRPr="00D83240" w:rsidRDefault="00173C54" w:rsidP="00D83240">
      <w:pPr>
        <w:numPr>
          <w:ilvl w:val="0"/>
          <w:numId w:val="13"/>
        </w:numPr>
        <w:spacing w:line="360" w:lineRule="auto"/>
        <w:ind w:left="0" w:firstLine="709"/>
        <w:jc w:val="both"/>
        <w:rPr>
          <w:noProof/>
          <w:color w:val="000000"/>
          <w:sz w:val="28"/>
          <w:szCs w:val="24"/>
        </w:rPr>
      </w:pPr>
      <w:r w:rsidRPr="00D83240">
        <w:rPr>
          <w:b/>
          <w:i/>
          <w:noProof/>
          <w:color w:val="000000"/>
          <w:sz w:val="28"/>
          <w:szCs w:val="24"/>
        </w:rPr>
        <w:t>способы прямого участия</w:t>
      </w:r>
      <w:r w:rsidRPr="00D83240">
        <w:rPr>
          <w:noProof/>
          <w:color w:val="000000"/>
          <w:sz w:val="28"/>
          <w:szCs w:val="24"/>
        </w:rPr>
        <w:t xml:space="preserve"> в качестве:</w:t>
      </w:r>
    </w:p>
    <w:p w:rsidR="00D83240" w:rsidRPr="00D83240" w:rsidRDefault="00D47ABA" w:rsidP="00D83240">
      <w:pPr>
        <w:spacing w:line="360" w:lineRule="auto"/>
        <w:ind w:firstLine="709"/>
        <w:jc w:val="both"/>
        <w:rPr>
          <w:noProof/>
          <w:color w:val="000000"/>
          <w:sz w:val="28"/>
          <w:szCs w:val="24"/>
        </w:rPr>
      </w:pPr>
      <w:r w:rsidRPr="00D83240">
        <w:rPr>
          <w:noProof/>
          <w:color w:val="000000"/>
          <w:sz w:val="28"/>
          <w:szCs w:val="24"/>
        </w:rPr>
        <w:t>а)</w:t>
      </w:r>
      <w:r w:rsidRPr="00D83240">
        <w:rPr>
          <w:b/>
          <w:i/>
          <w:noProof/>
          <w:color w:val="000000"/>
          <w:sz w:val="28"/>
          <w:szCs w:val="24"/>
        </w:rPr>
        <w:t xml:space="preserve"> </w:t>
      </w:r>
      <w:r w:rsidRPr="00D83240">
        <w:rPr>
          <w:noProof/>
          <w:color w:val="000000"/>
          <w:sz w:val="28"/>
          <w:szCs w:val="24"/>
        </w:rPr>
        <w:t>лизингодателя;</w:t>
      </w:r>
    </w:p>
    <w:p w:rsidR="00D47ABA" w:rsidRPr="00D83240" w:rsidRDefault="00D47ABA" w:rsidP="00D83240">
      <w:pPr>
        <w:spacing w:line="360" w:lineRule="auto"/>
        <w:ind w:firstLine="709"/>
        <w:jc w:val="both"/>
        <w:rPr>
          <w:noProof/>
          <w:color w:val="000000"/>
          <w:sz w:val="28"/>
          <w:szCs w:val="24"/>
        </w:rPr>
      </w:pPr>
      <w:r w:rsidRPr="00D83240">
        <w:rPr>
          <w:noProof/>
          <w:color w:val="000000"/>
          <w:sz w:val="28"/>
          <w:szCs w:val="24"/>
        </w:rPr>
        <w:t>б) лизингополучателя;</w:t>
      </w:r>
    </w:p>
    <w:p w:rsidR="00D83240" w:rsidRPr="00D83240" w:rsidRDefault="00D47ABA" w:rsidP="00D83240">
      <w:pPr>
        <w:spacing w:line="360" w:lineRule="auto"/>
        <w:ind w:firstLine="709"/>
        <w:jc w:val="both"/>
        <w:rPr>
          <w:noProof/>
          <w:color w:val="000000"/>
          <w:sz w:val="28"/>
          <w:szCs w:val="24"/>
        </w:rPr>
      </w:pPr>
      <w:r w:rsidRPr="00D83240">
        <w:rPr>
          <w:noProof/>
          <w:color w:val="000000"/>
          <w:sz w:val="28"/>
          <w:szCs w:val="24"/>
        </w:rPr>
        <w:t>2.</w:t>
      </w:r>
      <w:r w:rsidR="00D83240" w:rsidRPr="00D83240">
        <w:rPr>
          <w:noProof/>
          <w:color w:val="000000"/>
          <w:sz w:val="28"/>
          <w:szCs w:val="24"/>
        </w:rPr>
        <w:t xml:space="preserve"> </w:t>
      </w:r>
      <w:r w:rsidRPr="00D83240">
        <w:rPr>
          <w:b/>
          <w:i/>
          <w:noProof/>
          <w:color w:val="000000"/>
          <w:sz w:val="28"/>
          <w:szCs w:val="24"/>
        </w:rPr>
        <w:t>способы косвенного участия</w:t>
      </w:r>
      <w:r w:rsidRPr="00D83240">
        <w:rPr>
          <w:noProof/>
          <w:color w:val="000000"/>
          <w:sz w:val="28"/>
          <w:szCs w:val="24"/>
        </w:rPr>
        <w:t>:</w:t>
      </w:r>
    </w:p>
    <w:p w:rsidR="00D83240" w:rsidRPr="00D83240" w:rsidRDefault="00D47ABA" w:rsidP="00D83240">
      <w:pPr>
        <w:spacing w:line="360" w:lineRule="auto"/>
        <w:ind w:firstLine="709"/>
        <w:jc w:val="both"/>
        <w:rPr>
          <w:noProof/>
          <w:color w:val="000000"/>
          <w:sz w:val="28"/>
          <w:szCs w:val="24"/>
        </w:rPr>
      </w:pPr>
      <w:r w:rsidRPr="00D83240">
        <w:rPr>
          <w:noProof/>
          <w:color w:val="000000"/>
          <w:sz w:val="28"/>
          <w:szCs w:val="24"/>
        </w:rPr>
        <w:t>а) кредитование лизинговых сделок (сделок лизинговых компаний);</w:t>
      </w:r>
    </w:p>
    <w:p w:rsidR="00D83240" w:rsidRPr="00D83240" w:rsidRDefault="00D47ABA" w:rsidP="00D83240">
      <w:pPr>
        <w:spacing w:line="360" w:lineRule="auto"/>
        <w:ind w:firstLine="709"/>
        <w:jc w:val="both"/>
        <w:rPr>
          <w:noProof/>
          <w:color w:val="000000"/>
          <w:sz w:val="28"/>
          <w:szCs w:val="24"/>
        </w:rPr>
      </w:pPr>
      <w:r w:rsidRPr="00D83240">
        <w:rPr>
          <w:noProof/>
          <w:color w:val="000000"/>
          <w:sz w:val="28"/>
          <w:szCs w:val="24"/>
        </w:rPr>
        <w:t>б) создание собственной дочерней лизинговой компании;</w:t>
      </w:r>
    </w:p>
    <w:p w:rsidR="00D83240" w:rsidRPr="00D83240" w:rsidRDefault="00D47ABA" w:rsidP="00D83240">
      <w:pPr>
        <w:spacing w:line="360" w:lineRule="auto"/>
        <w:ind w:firstLine="709"/>
        <w:jc w:val="both"/>
        <w:rPr>
          <w:noProof/>
          <w:color w:val="000000"/>
          <w:sz w:val="28"/>
          <w:szCs w:val="24"/>
        </w:rPr>
      </w:pPr>
      <w:r w:rsidRPr="00D83240">
        <w:rPr>
          <w:noProof/>
          <w:color w:val="000000"/>
          <w:sz w:val="28"/>
          <w:szCs w:val="24"/>
        </w:rPr>
        <w:t>в) создание вместе с другими банками, кредитными организациями, иными</w:t>
      </w:r>
      <w:r w:rsidR="00D83240" w:rsidRPr="00D83240">
        <w:rPr>
          <w:noProof/>
          <w:color w:val="000000"/>
          <w:sz w:val="28"/>
          <w:szCs w:val="24"/>
        </w:rPr>
        <w:t xml:space="preserve"> </w:t>
      </w:r>
    </w:p>
    <w:p w:rsidR="00D83240" w:rsidRPr="00D83240" w:rsidRDefault="00D47ABA" w:rsidP="00D83240">
      <w:pPr>
        <w:tabs>
          <w:tab w:val="left" w:pos="1800"/>
        </w:tabs>
        <w:spacing w:line="360" w:lineRule="auto"/>
        <w:ind w:firstLine="709"/>
        <w:jc w:val="both"/>
        <w:rPr>
          <w:noProof/>
          <w:color w:val="000000"/>
          <w:sz w:val="28"/>
          <w:szCs w:val="24"/>
        </w:rPr>
      </w:pPr>
      <w:r w:rsidRPr="00D83240">
        <w:rPr>
          <w:noProof/>
          <w:color w:val="000000"/>
          <w:sz w:val="28"/>
          <w:szCs w:val="24"/>
        </w:rPr>
        <w:t>субъектами хозяйствования совместных лизинговых компаний.</w:t>
      </w:r>
    </w:p>
    <w:p w:rsidR="00D47ABA" w:rsidRPr="00D83240" w:rsidRDefault="00D47ABA" w:rsidP="00D83240">
      <w:pPr>
        <w:tabs>
          <w:tab w:val="left" w:pos="1800"/>
        </w:tabs>
        <w:spacing w:line="360" w:lineRule="auto"/>
        <w:ind w:firstLine="709"/>
        <w:jc w:val="both"/>
        <w:rPr>
          <w:noProof/>
          <w:color w:val="000000"/>
          <w:sz w:val="28"/>
          <w:szCs w:val="24"/>
        </w:rPr>
      </w:pPr>
      <w:r w:rsidRPr="00D83240">
        <w:rPr>
          <w:noProof/>
          <w:color w:val="000000"/>
          <w:sz w:val="28"/>
          <w:szCs w:val="24"/>
        </w:rPr>
        <w:t>Косвенное участие банка (его специального лизингового подразделения или дочерней лизинговой компании) в этом бизнесе может включать в себя так же:</w:t>
      </w:r>
    </w:p>
    <w:p w:rsidR="00D47ABA" w:rsidRPr="00D83240" w:rsidRDefault="00D47ABA"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проектирование лизинговых операций;</w:t>
      </w:r>
    </w:p>
    <w:p w:rsidR="00D47ABA" w:rsidRPr="00D83240" w:rsidRDefault="00D47ABA"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разработку механизмов привлечения средств для финансирования лизинговых проектов;</w:t>
      </w:r>
    </w:p>
    <w:p w:rsidR="00D47ABA" w:rsidRPr="00D83240" w:rsidRDefault="00D47ABA"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экономико–правовую экспертизу и организацию финансирования лизинговых сделок;</w:t>
      </w:r>
    </w:p>
    <w:p w:rsidR="00D47ABA" w:rsidRPr="00D83240" w:rsidRDefault="00D47ABA"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установление договорных отношений со страховыми компаниями о предоставлении им права страховать имущество, сдаваемое в лизинг;</w:t>
      </w:r>
    </w:p>
    <w:p w:rsidR="00D47ABA"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проведение аудита лизингополучателя, оценку имущества, достоверности учета и финансового состояния для целей реализации лизингового проекта;</w:t>
      </w:r>
    </w:p>
    <w:p w:rsidR="006A162D"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переговоры с поставщиком (в интересах лизингополучателя) и выработка предпочтительных условий приобретения оборудования (сокращение аванса, расчеты, дополнительные гарантии и т.д.);</w:t>
      </w:r>
    </w:p>
    <w:p w:rsidR="006A162D"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получение гарантий от страховщиков (страхование возврата имущества, лизинговых платежей, коммерческого риска и т.п.);</w:t>
      </w:r>
    </w:p>
    <w:p w:rsidR="006A162D"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разработку лизингового договора и дополняющих его договоров;</w:t>
      </w:r>
    </w:p>
    <w:p w:rsidR="006A162D"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платежи поставщику предмета лизинга, контроль за поступлением лизинговых платежей;</w:t>
      </w:r>
    </w:p>
    <w:p w:rsidR="006A162D" w:rsidRPr="00D83240" w:rsidRDefault="006A162D" w:rsidP="00D83240">
      <w:pPr>
        <w:numPr>
          <w:ilvl w:val="0"/>
          <w:numId w:val="14"/>
        </w:numPr>
        <w:tabs>
          <w:tab w:val="left" w:pos="1800"/>
        </w:tabs>
        <w:spacing w:line="360" w:lineRule="auto"/>
        <w:ind w:left="0" w:firstLine="709"/>
        <w:jc w:val="both"/>
        <w:rPr>
          <w:noProof/>
          <w:color w:val="000000"/>
          <w:sz w:val="28"/>
          <w:szCs w:val="24"/>
        </w:rPr>
      </w:pPr>
      <w:r w:rsidRPr="00D83240">
        <w:rPr>
          <w:noProof/>
          <w:color w:val="000000"/>
          <w:sz w:val="28"/>
          <w:szCs w:val="24"/>
        </w:rPr>
        <w:t>распределение текущих доходов лизингодателя и др.</w:t>
      </w:r>
    </w:p>
    <w:p w:rsidR="006A162D" w:rsidRPr="00D83240" w:rsidRDefault="006A162D" w:rsidP="00D83240">
      <w:pPr>
        <w:tabs>
          <w:tab w:val="left" w:pos="1800"/>
        </w:tabs>
        <w:spacing w:line="360" w:lineRule="auto"/>
        <w:ind w:firstLine="709"/>
        <w:jc w:val="both"/>
        <w:rPr>
          <w:noProof/>
          <w:color w:val="000000"/>
          <w:sz w:val="28"/>
          <w:szCs w:val="24"/>
        </w:rPr>
      </w:pPr>
    </w:p>
    <w:p w:rsidR="00BA2F42" w:rsidRPr="00D83240" w:rsidRDefault="006B5368" w:rsidP="00D83240">
      <w:pPr>
        <w:tabs>
          <w:tab w:val="left" w:pos="1800"/>
        </w:tabs>
        <w:spacing w:line="360" w:lineRule="auto"/>
        <w:ind w:firstLine="709"/>
        <w:jc w:val="both"/>
        <w:rPr>
          <w:b/>
          <w:noProof/>
          <w:color w:val="000000"/>
          <w:sz w:val="28"/>
          <w:szCs w:val="28"/>
        </w:rPr>
      </w:pPr>
      <w:r w:rsidRPr="00D83240">
        <w:rPr>
          <w:b/>
          <w:noProof/>
          <w:color w:val="000000"/>
          <w:sz w:val="28"/>
          <w:szCs w:val="28"/>
        </w:rPr>
        <w:t>3.</w:t>
      </w:r>
      <w:r w:rsidR="00D83240" w:rsidRPr="00D83240">
        <w:rPr>
          <w:b/>
          <w:noProof/>
          <w:color w:val="000000"/>
          <w:sz w:val="28"/>
          <w:szCs w:val="28"/>
        </w:rPr>
        <w:t xml:space="preserve"> </w:t>
      </w:r>
      <w:r w:rsidR="00BA2F42" w:rsidRPr="00D83240">
        <w:rPr>
          <w:b/>
          <w:noProof/>
          <w:color w:val="000000"/>
          <w:sz w:val="28"/>
          <w:szCs w:val="28"/>
        </w:rPr>
        <w:t>Этапы лизинговой операции и их основное содержа</w:t>
      </w:r>
      <w:r w:rsidR="00D83240" w:rsidRPr="00D83240">
        <w:rPr>
          <w:b/>
          <w:noProof/>
          <w:color w:val="000000"/>
          <w:sz w:val="28"/>
          <w:szCs w:val="28"/>
        </w:rPr>
        <w:t>ние</w:t>
      </w:r>
    </w:p>
    <w:p w:rsidR="00D83240" w:rsidRPr="00D83240" w:rsidRDefault="00D83240" w:rsidP="00D83240">
      <w:pPr>
        <w:tabs>
          <w:tab w:val="left" w:pos="1800"/>
        </w:tabs>
        <w:spacing w:line="360" w:lineRule="auto"/>
        <w:ind w:firstLine="709"/>
        <w:jc w:val="both"/>
        <w:rPr>
          <w:noProof/>
          <w:color w:val="000000"/>
          <w:sz w:val="28"/>
          <w:szCs w:val="24"/>
        </w:rPr>
      </w:pPr>
    </w:p>
    <w:p w:rsidR="00D83240" w:rsidRPr="00D83240" w:rsidRDefault="00BA2F42" w:rsidP="00D83240">
      <w:pPr>
        <w:tabs>
          <w:tab w:val="left" w:pos="1800"/>
        </w:tabs>
        <w:spacing w:line="360" w:lineRule="auto"/>
        <w:ind w:firstLine="709"/>
        <w:jc w:val="both"/>
        <w:rPr>
          <w:noProof/>
          <w:color w:val="000000"/>
          <w:sz w:val="28"/>
          <w:szCs w:val="24"/>
        </w:rPr>
      </w:pPr>
      <w:r w:rsidRPr="00D83240">
        <w:rPr>
          <w:noProof/>
          <w:color w:val="000000"/>
          <w:sz w:val="28"/>
          <w:szCs w:val="24"/>
        </w:rPr>
        <w:t>Российск</w:t>
      </w:r>
      <w:r w:rsidR="001279CB" w:rsidRPr="00D83240">
        <w:rPr>
          <w:noProof/>
          <w:color w:val="000000"/>
          <w:sz w:val="28"/>
          <w:szCs w:val="24"/>
        </w:rPr>
        <w:t>ие предприятия в целом пока не очень хорошо знают особенности проведения лизинговых операций. Между тем ошибки здесь могут привести к значительным финансовым потерям. С учетом</w:t>
      </w:r>
      <w:r w:rsidRPr="00D83240">
        <w:rPr>
          <w:noProof/>
          <w:color w:val="000000"/>
          <w:sz w:val="28"/>
          <w:szCs w:val="24"/>
        </w:rPr>
        <w:t xml:space="preserve"> </w:t>
      </w:r>
      <w:r w:rsidR="001279CB" w:rsidRPr="00D83240">
        <w:rPr>
          <w:noProof/>
          <w:color w:val="000000"/>
          <w:sz w:val="28"/>
          <w:szCs w:val="24"/>
        </w:rPr>
        <w:t>этого представляет интерес анализ основных этапов проведения данных операций.</w:t>
      </w:r>
    </w:p>
    <w:p w:rsidR="001279CB" w:rsidRPr="00D83240" w:rsidRDefault="001279CB" w:rsidP="00D83240">
      <w:pPr>
        <w:tabs>
          <w:tab w:val="left" w:pos="1800"/>
        </w:tabs>
        <w:spacing w:line="360" w:lineRule="auto"/>
        <w:ind w:firstLine="709"/>
        <w:jc w:val="both"/>
        <w:rPr>
          <w:noProof/>
          <w:color w:val="000000"/>
          <w:sz w:val="28"/>
          <w:szCs w:val="24"/>
        </w:rPr>
      </w:pPr>
      <w:r w:rsidRPr="00D83240">
        <w:rPr>
          <w:noProof/>
          <w:color w:val="000000"/>
          <w:sz w:val="28"/>
          <w:szCs w:val="24"/>
        </w:rPr>
        <w:t>Проведение любой операции лизинга с некоторой доле условности можно разделить на 4 этапа. (</w:t>
      </w:r>
      <w:r w:rsidRPr="00D83240">
        <w:rPr>
          <w:noProof/>
          <w:color w:val="000000"/>
          <w:sz w:val="28"/>
          <w:szCs w:val="18"/>
        </w:rPr>
        <w:t>Таблица 2</w:t>
      </w:r>
      <w:r w:rsidRPr="00D83240">
        <w:rPr>
          <w:noProof/>
          <w:color w:val="000000"/>
          <w:sz w:val="28"/>
          <w:szCs w:val="24"/>
        </w:rPr>
        <w:t>)</w:t>
      </w:r>
    </w:p>
    <w:p w:rsidR="001279CB" w:rsidRPr="00D83240" w:rsidRDefault="001279CB" w:rsidP="00D83240">
      <w:pPr>
        <w:tabs>
          <w:tab w:val="left" w:pos="1800"/>
        </w:tabs>
        <w:spacing w:line="360" w:lineRule="auto"/>
        <w:ind w:firstLine="709"/>
        <w:jc w:val="both"/>
        <w:rPr>
          <w:noProof/>
          <w:color w:val="000000"/>
          <w:sz w:val="28"/>
          <w:szCs w:val="24"/>
        </w:rPr>
      </w:pPr>
    </w:p>
    <w:p w:rsidR="001279CB" w:rsidRPr="00D83240" w:rsidRDefault="001279CB" w:rsidP="00D83240">
      <w:pPr>
        <w:tabs>
          <w:tab w:val="left" w:pos="1800"/>
        </w:tabs>
        <w:spacing w:line="360" w:lineRule="auto"/>
        <w:ind w:firstLine="709"/>
        <w:jc w:val="both"/>
        <w:rPr>
          <w:noProof/>
          <w:color w:val="000000"/>
          <w:sz w:val="28"/>
          <w:szCs w:val="22"/>
        </w:rPr>
      </w:pPr>
      <w:r w:rsidRPr="00D83240">
        <w:rPr>
          <w:noProof/>
          <w:color w:val="000000"/>
          <w:sz w:val="28"/>
          <w:szCs w:val="22"/>
        </w:rPr>
        <w:t>Этапы лизинговой операции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45"/>
        <w:gridCol w:w="2529"/>
        <w:gridCol w:w="3597"/>
      </w:tblGrid>
      <w:tr w:rsidR="001279CB" w:rsidRPr="00D950B2" w:rsidTr="00D950B2">
        <w:tc>
          <w:tcPr>
            <w:tcW w:w="1799" w:type="pct"/>
            <w:shd w:val="clear" w:color="auto" w:fill="auto"/>
          </w:tcPr>
          <w:p w:rsidR="001279CB" w:rsidRPr="00D950B2" w:rsidRDefault="001279CB" w:rsidP="00D950B2">
            <w:pPr>
              <w:tabs>
                <w:tab w:val="left" w:pos="1800"/>
              </w:tabs>
              <w:spacing w:line="360" w:lineRule="auto"/>
              <w:jc w:val="both"/>
              <w:rPr>
                <w:noProof/>
                <w:color w:val="000000"/>
              </w:rPr>
            </w:pPr>
            <w:r w:rsidRPr="00D950B2">
              <w:rPr>
                <w:noProof/>
                <w:color w:val="000000"/>
              </w:rPr>
              <w:t>Наименование этапа</w:t>
            </w:r>
          </w:p>
        </w:tc>
        <w:tc>
          <w:tcPr>
            <w:tcW w:w="1321" w:type="pct"/>
            <w:shd w:val="clear" w:color="auto" w:fill="auto"/>
          </w:tcPr>
          <w:p w:rsidR="001279CB" w:rsidRPr="00D950B2" w:rsidRDefault="001279CB" w:rsidP="00D950B2">
            <w:pPr>
              <w:tabs>
                <w:tab w:val="left" w:pos="1800"/>
              </w:tabs>
              <w:spacing w:line="360" w:lineRule="auto"/>
              <w:jc w:val="both"/>
              <w:rPr>
                <w:noProof/>
                <w:color w:val="000000"/>
              </w:rPr>
            </w:pPr>
            <w:r w:rsidRPr="00D950B2">
              <w:rPr>
                <w:noProof/>
                <w:color w:val="000000"/>
              </w:rPr>
              <w:t>Объект анализа и управления</w:t>
            </w:r>
          </w:p>
        </w:tc>
        <w:tc>
          <w:tcPr>
            <w:tcW w:w="187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Результаты деятельности</w:t>
            </w:r>
          </w:p>
        </w:tc>
      </w:tr>
      <w:tr w:rsidR="001279CB" w:rsidRPr="00D950B2" w:rsidTr="00D950B2">
        <w:tc>
          <w:tcPr>
            <w:tcW w:w="179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Подготовительный</w:t>
            </w:r>
          </w:p>
        </w:tc>
        <w:tc>
          <w:tcPr>
            <w:tcW w:w="1321"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Проект операции</w:t>
            </w:r>
          </w:p>
        </w:tc>
        <w:tc>
          <w:tcPr>
            <w:tcW w:w="187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Доклад руководству об условиях операции</w:t>
            </w:r>
          </w:p>
        </w:tc>
      </w:tr>
      <w:tr w:rsidR="001279CB" w:rsidRPr="00D950B2" w:rsidTr="00D950B2">
        <w:tc>
          <w:tcPr>
            <w:tcW w:w="179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Организационный</w:t>
            </w:r>
          </w:p>
        </w:tc>
        <w:tc>
          <w:tcPr>
            <w:tcW w:w="1321"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Бизнес-план реализации операции</w:t>
            </w:r>
          </w:p>
        </w:tc>
        <w:tc>
          <w:tcPr>
            <w:tcW w:w="187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Утвержденный бизнес-план и пакет договоров, обеспечивающих реализацию операции</w:t>
            </w:r>
          </w:p>
        </w:tc>
      </w:tr>
      <w:tr w:rsidR="001279CB" w:rsidRPr="00D950B2" w:rsidTr="00D950B2">
        <w:tc>
          <w:tcPr>
            <w:tcW w:w="179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Управленческий</w:t>
            </w:r>
          </w:p>
        </w:tc>
        <w:tc>
          <w:tcPr>
            <w:tcW w:w="1321"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Управление предметом операции</w:t>
            </w:r>
          </w:p>
        </w:tc>
        <w:tc>
          <w:tcPr>
            <w:tcW w:w="1879" w:type="pct"/>
            <w:shd w:val="clear" w:color="auto" w:fill="auto"/>
          </w:tcPr>
          <w:p w:rsidR="001279CB" w:rsidRPr="00D950B2" w:rsidRDefault="008C3E99" w:rsidP="00D950B2">
            <w:pPr>
              <w:tabs>
                <w:tab w:val="left" w:pos="1800"/>
              </w:tabs>
              <w:spacing w:line="360" w:lineRule="auto"/>
              <w:jc w:val="both"/>
              <w:rPr>
                <w:noProof/>
                <w:color w:val="000000"/>
              </w:rPr>
            </w:pPr>
            <w:r w:rsidRPr="00D950B2">
              <w:rPr>
                <w:noProof/>
                <w:color w:val="000000"/>
              </w:rPr>
              <w:t>Текущие отчеты о выполнении бизнес-плана операции и контроль за исполнением пакета договоров</w:t>
            </w:r>
          </w:p>
        </w:tc>
      </w:tr>
      <w:tr w:rsidR="008C3E99" w:rsidRPr="00D950B2" w:rsidTr="00D950B2">
        <w:tc>
          <w:tcPr>
            <w:tcW w:w="1799" w:type="pct"/>
            <w:shd w:val="clear" w:color="auto" w:fill="auto"/>
          </w:tcPr>
          <w:p w:rsidR="008C3E99" w:rsidRPr="00D950B2" w:rsidRDefault="008C3E99" w:rsidP="00D950B2">
            <w:pPr>
              <w:tabs>
                <w:tab w:val="left" w:pos="1800"/>
              </w:tabs>
              <w:spacing w:line="360" w:lineRule="auto"/>
              <w:jc w:val="both"/>
              <w:rPr>
                <w:noProof/>
                <w:color w:val="000000"/>
              </w:rPr>
            </w:pPr>
            <w:r w:rsidRPr="00D950B2">
              <w:rPr>
                <w:noProof/>
                <w:color w:val="000000"/>
              </w:rPr>
              <w:t>Заключительный</w:t>
            </w:r>
          </w:p>
        </w:tc>
        <w:tc>
          <w:tcPr>
            <w:tcW w:w="1321" w:type="pct"/>
            <w:shd w:val="clear" w:color="auto" w:fill="auto"/>
          </w:tcPr>
          <w:p w:rsidR="008C3E99" w:rsidRPr="00D950B2" w:rsidRDefault="008C3E99" w:rsidP="00D950B2">
            <w:pPr>
              <w:tabs>
                <w:tab w:val="left" w:pos="1800"/>
              </w:tabs>
              <w:spacing w:line="360" w:lineRule="auto"/>
              <w:jc w:val="both"/>
              <w:rPr>
                <w:noProof/>
                <w:color w:val="000000"/>
              </w:rPr>
            </w:pPr>
            <w:r w:rsidRPr="00D950B2">
              <w:rPr>
                <w:noProof/>
                <w:color w:val="000000"/>
              </w:rPr>
              <w:t>Завершение операции</w:t>
            </w:r>
          </w:p>
        </w:tc>
        <w:tc>
          <w:tcPr>
            <w:tcW w:w="1879" w:type="pct"/>
            <w:shd w:val="clear" w:color="auto" w:fill="auto"/>
          </w:tcPr>
          <w:p w:rsidR="008C3E99" w:rsidRPr="00D950B2" w:rsidRDefault="008C3E99" w:rsidP="00D950B2">
            <w:pPr>
              <w:tabs>
                <w:tab w:val="left" w:pos="1800"/>
              </w:tabs>
              <w:spacing w:line="360" w:lineRule="auto"/>
              <w:jc w:val="both"/>
              <w:rPr>
                <w:noProof/>
                <w:color w:val="000000"/>
              </w:rPr>
            </w:pPr>
            <w:r w:rsidRPr="00D950B2">
              <w:rPr>
                <w:noProof/>
                <w:color w:val="000000"/>
              </w:rPr>
              <w:t>Отчет об операции</w:t>
            </w:r>
          </w:p>
        </w:tc>
      </w:tr>
    </w:tbl>
    <w:p w:rsidR="00D83240" w:rsidRPr="00D83240" w:rsidRDefault="00D83240" w:rsidP="00D83240">
      <w:pPr>
        <w:tabs>
          <w:tab w:val="left" w:pos="1800"/>
        </w:tabs>
        <w:spacing w:line="360" w:lineRule="auto"/>
        <w:ind w:firstLine="709"/>
        <w:jc w:val="both"/>
        <w:rPr>
          <w:noProof/>
          <w:color w:val="000000"/>
          <w:sz w:val="28"/>
          <w:szCs w:val="22"/>
        </w:rPr>
      </w:pPr>
    </w:p>
    <w:p w:rsidR="00D83240" w:rsidRPr="00D83240" w:rsidRDefault="008C3E99" w:rsidP="00D83240">
      <w:pPr>
        <w:tabs>
          <w:tab w:val="left" w:pos="1800"/>
        </w:tabs>
        <w:spacing w:line="360" w:lineRule="auto"/>
        <w:ind w:firstLine="709"/>
        <w:jc w:val="both"/>
        <w:rPr>
          <w:noProof/>
          <w:color w:val="000000"/>
          <w:sz w:val="28"/>
          <w:szCs w:val="24"/>
        </w:rPr>
      </w:pPr>
      <w:r w:rsidRPr="00D83240">
        <w:rPr>
          <w:b/>
          <w:i/>
          <w:noProof/>
          <w:color w:val="000000"/>
          <w:sz w:val="28"/>
          <w:szCs w:val="24"/>
        </w:rPr>
        <w:t>Подготовительный этап</w:t>
      </w:r>
      <w:r w:rsidRPr="00D83240">
        <w:rPr>
          <w:noProof/>
          <w:color w:val="000000"/>
          <w:sz w:val="28"/>
          <w:szCs w:val="24"/>
        </w:rPr>
        <w:t xml:space="preserve"> – этап планирования потенциальной операции. В течении указанного этапа ведется </w:t>
      </w:r>
      <w:r w:rsidR="00B919BA" w:rsidRPr="00D83240">
        <w:rPr>
          <w:noProof/>
          <w:color w:val="000000"/>
          <w:sz w:val="28"/>
          <w:szCs w:val="24"/>
        </w:rPr>
        <w:t>предва</w:t>
      </w:r>
      <w:r w:rsidRPr="00D83240">
        <w:rPr>
          <w:noProof/>
          <w:color w:val="000000"/>
          <w:sz w:val="28"/>
          <w:szCs w:val="24"/>
        </w:rPr>
        <w:t>рительная работа</w:t>
      </w:r>
      <w:r w:rsidR="00B919BA" w:rsidRPr="00D83240">
        <w:rPr>
          <w:noProof/>
          <w:color w:val="000000"/>
          <w:sz w:val="28"/>
          <w:szCs w:val="24"/>
        </w:rPr>
        <w:t xml:space="preserve"> по оценке проекта и проводится бизнес-диагностика заявителя.</w:t>
      </w:r>
    </w:p>
    <w:p w:rsidR="00D83240" w:rsidRPr="00D83240" w:rsidRDefault="00B919BA" w:rsidP="00D83240">
      <w:pPr>
        <w:tabs>
          <w:tab w:val="left" w:pos="1800"/>
        </w:tabs>
        <w:spacing w:line="360" w:lineRule="auto"/>
        <w:ind w:firstLine="709"/>
        <w:jc w:val="both"/>
        <w:rPr>
          <w:noProof/>
          <w:color w:val="000000"/>
          <w:sz w:val="28"/>
          <w:szCs w:val="24"/>
        </w:rPr>
      </w:pPr>
      <w:r w:rsidRPr="00D83240">
        <w:rPr>
          <w:b/>
          <w:i/>
          <w:noProof/>
          <w:color w:val="000000"/>
          <w:sz w:val="28"/>
          <w:szCs w:val="24"/>
        </w:rPr>
        <w:t>Организационный этап</w:t>
      </w:r>
      <w:r w:rsidRPr="00D83240">
        <w:rPr>
          <w:noProof/>
          <w:color w:val="000000"/>
          <w:sz w:val="28"/>
          <w:szCs w:val="24"/>
        </w:rPr>
        <w:t xml:space="preserve"> – этап формализации плана реализации операции и проведение основной экспертизы с целью оценки и согласования с соответствующими сторонами приемлемости: платежеспособности заявителя; технико-экономических и финансовых условий операции; условий купли-продажи объекта лизинга; условий обслуживания (лизингового договора); залога и гарантийного обеспечения; страхования и разрешения (способов и методов элиминирования) рисков; юридического оформления операции.</w:t>
      </w:r>
    </w:p>
    <w:p w:rsidR="00D83240" w:rsidRPr="00D83240" w:rsidRDefault="00B919BA" w:rsidP="00D83240">
      <w:pPr>
        <w:tabs>
          <w:tab w:val="left" w:pos="1800"/>
        </w:tabs>
        <w:spacing w:line="360" w:lineRule="auto"/>
        <w:ind w:firstLine="709"/>
        <w:jc w:val="both"/>
        <w:rPr>
          <w:noProof/>
          <w:color w:val="000000"/>
          <w:sz w:val="28"/>
          <w:szCs w:val="24"/>
        </w:rPr>
      </w:pPr>
      <w:r w:rsidRPr="00D83240">
        <w:rPr>
          <w:b/>
          <w:i/>
          <w:noProof/>
          <w:color w:val="000000"/>
          <w:sz w:val="28"/>
          <w:szCs w:val="24"/>
        </w:rPr>
        <w:t>Управленческий этап</w:t>
      </w:r>
      <w:r w:rsidRPr="00D83240">
        <w:rPr>
          <w:noProof/>
          <w:color w:val="000000"/>
          <w:sz w:val="28"/>
          <w:szCs w:val="24"/>
        </w:rPr>
        <w:t xml:space="preserve"> операции – этап использования предмета лизинга и управления изменениями, которые возникают в ходе операции.</w:t>
      </w:r>
    </w:p>
    <w:p w:rsidR="007B10B7" w:rsidRPr="00D83240" w:rsidRDefault="007B10B7" w:rsidP="00D83240">
      <w:pPr>
        <w:tabs>
          <w:tab w:val="left" w:pos="1800"/>
        </w:tabs>
        <w:spacing w:line="360" w:lineRule="auto"/>
        <w:ind w:firstLine="709"/>
        <w:jc w:val="both"/>
        <w:rPr>
          <w:noProof/>
          <w:color w:val="000000"/>
          <w:sz w:val="28"/>
          <w:szCs w:val="24"/>
        </w:rPr>
      </w:pPr>
      <w:r w:rsidRPr="00D83240">
        <w:rPr>
          <w:b/>
          <w:i/>
          <w:noProof/>
          <w:color w:val="000000"/>
          <w:sz w:val="28"/>
          <w:szCs w:val="24"/>
        </w:rPr>
        <w:t>Заключительный этап</w:t>
      </w:r>
      <w:r w:rsidRPr="00D83240">
        <w:rPr>
          <w:noProof/>
          <w:color w:val="000000"/>
          <w:sz w:val="28"/>
          <w:szCs w:val="24"/>
        </w:rPr>
        <w:t xml:space="preserve"> операции предполагает завершение (закрытие) операции, а так же выкуп лизингополучателем предмета лизинга (если это предусмотрено в договоре) и, возможно, изъятие имущества у лизингополучателя в случае наступления рисков неквалифицированного и недобросовестного использования объекта лизинга (цель – выход из операции с минимальными потерями или без таковых).</w:t>
      </w:r>
    </w:p>
    <w:p w:rsidR="007B10B7" w:rsidRPr="00D83240" w:rsidRDefault="007B10B7" w:rsidP="00D83240">
      <w:pPr>
        <w:tabs>
          <w:tab w:val="left" w:pos="1800"/>
        </w:tabs>
        <w:spacing w:line="360" w:lineRule="auto"/>
        <w:ind w:firstLine="709"/>
        <w:jc w:val="both"/>
        <w:rPr>
          <w:noProof/>
          <w:color w:val="000000"/>
          <w:sz w:val="28"/>
          <w:szCs w:val="24"/>
        </w:rPr>
      </w:pPr>
    </w:p>
    <w:p w:rsidR="00D83240" w:rsidRPr="00D83240" w:rsidRDefault="006B5368" w:rsidP="00D83240">
      <w:pPr>
        <w:tabs>
          <w:tab w:val="left" w:pos="1800"/>
        </w:tabs>
        <w:spacing w:line="360" w:lineRule="auto"/>
        <w:ind w:firstLine="709"/>
        <w:jc w:val="both"/>
        <w:rPr>
          <w:b/>
          <w:noProof/>
          <w:color w:val="000000"/>
          <w:sz w:val="28"/>
          <w:szCs w:val="28"/>
        </w:rPr>
      </w:pPr>
      <w:r w:rsidRPr="00D83240">
        <w:rPr>
          <w:b/>
          <w:noProof/>
          <w:color w:val="000000"/>
          <w:sz w:val="28"/>
          <w:szCs w:val="28"/>
        </w:rPr>
        <w:t>4.</w:t>
      </w:r>
      <w:r w:rsidR="00D83240" w:rsidRPr="00D83240">
        <w:rPr>
          <w:b/>
          <w:noProof/>
          <w:color w:val="000000"/>
          <w:sz w:val="28"/>
          <w:szCs w:val="28"/>
        </w:rPr>
        <w:t xml:space="preserve"> </w:t>
      </w:r>
      <w:r w:rsidR="007B10B7" w:rsidRPr="00D83240">
        <w:rPr>
          <w:b/>
          <w:noProof/>
          <w:color w:val="000000"/>
          <w:sz w:val="28"/>
          <w:szCs w:val="28"/>
        </w:rPr>
        <w:t>Лизинговые</w:t>
      </w:r>
      <w:r w:rsidR="00D83240" w:rsidRPr="00D83240">
        <w:rPr>
          <w:b/>
          <w:noProof/>
          <w:color w:val="000000"/>
          <w:sz w:val="28"/>
          <w:szCs w:val="28"/>
        </w:rPr>
        <w:t xml:space="preserve"> платежи</w:t>
      </w:r>
    </w:p>
    <w:p w:rsidR="00D83240" w:rsidRPr="00D83240" w:rsidRDefault="00D83240" w:rsidP="00D83240">
      <w:pPr>
        <w:tabs>
          <w:tab w:val="left" w:pos="1800"/>
        </w:tabs>
        <w:spacing w:line="360" w:lineRule="auto"/>
        <w:ind w:firstLine="709"/>
        <w:jc w:val="both"/>
        <w:rPr>
          <w:noProof/>
          <w:color w:val="000000"/>
          <w:sz w:val="28"/>
          <w:szCs w:val="24"/>
        </w:rPr>
      </w:pPr>
    </w:p>
    <w:p w:rsidR="000257CB" w:rsidRPr="00D83240" w:rsidRDefault="007B10B7" w:rsidP="00D83240">
      <w:pPr>
        <w:tabs>
          <w:tab w:val="left" w:pos="1800"/>
        </w:tabs>
        <w:spacing w:line="360" w:lineRule="auto"/>
        <w:ind w:firstLine="709"/>
        <w:jc w:val="both"/>
        <w:rPr>
          <w:noProof/>
          <w:color w:val="000000"/>
          <w:sz w:val="28"/>
          <w:szCs w:val="24"/>
        </w:rPr>
      </w:pPr>
      <w:r w:rsidRPr="00D83240">
        <w:rPr>
          <w:noProof/>
          <w:color w:val="000000"/>
          <w:sz w:val="28"/>
          <w:szCs w:val="24"/>
        </w:rPr>
        <w:t>В Законе лизинговые платежи трактуются как суммы платежей лизингодателю</w:t>
      </w:r>
      <w:r w:rsidR="000257CB" w:rsidRPr="00D83240">
        <w:rPr>
          <w:noProof/>
          <w:color w:val="000000"/>
          <w:sz w:val="28"/>
          <w:szCs w:val="24"/>
        </w:rPr>
        <w:t xml:space="preserve"> от лизингополучателя за владение и пользование имуществом, предоставленным / полученным по договору лизинга. В целом эти платежи состоят из 2-х основных видов (общая сумма лизингового договора):</w:t>
      </w:r>
    </w:p>
    <w:p w:rsidR="007B10B7" w:rsidRPr="00D83240" w:rsidRDefault="00F0541C" w:rsidP="00D83240">
      <w:pPr>
        <w:numPr>
          <w:ilvl w:val="0"/>
          <w:numId w:val="15"/>
        </w:numPr>
        <w:tabs>
          <w:tab w:val="left" w:pos="1800"/>
        </w:tabs>
        <w:spacing w:line="360" w:lineRule="auto"/>
        <w:ind w:left="0" w:firstLine="709"/>
        <w:jc w:val="both"/>
        <w:rPr>
          <w:noProof/>
          <w:color w:val="000000"/>
          <w:sz w:val="28"/>
          <w:szCs w:val="24"/>
        </w:rPr>
      </w:pPr>
      <w:r w:rsidRPr="00D83240">
        <w:rPr>
          <w:noProof/>
          <w:color w:val="000000"/>
          <w:sz w:val="28"/>
          <w:szCs w:val="24"/>
        </w:rPr>
        <w:t>возмещение лизингодателю его инвестиционных затрат;</w:t>
      </w:r>
    </w:p>
    <w:p w:rsidR="00D83240" w:rsidRPr="00D83240" w:rsidRDefault="00F0541C" w:rsidP="00D83240">
      <w:pPr>
        <w:numPr>
          <w:ilvl w:val="0"/>
          <w:numId w:val="15"/>
        </w:numPr>
        <w:tabs>
          <w:tab w:val="left" w:pos="1800"/>
        </w:tabs>
        <w:spacing w:line="360" w:lineRule="auto"/>
        <w:ind w:left="0" w:firstLine="709"/>
        <w:jc w:val="both"/>
        <w:rPr>
          <w:noProof/>
          <w:color w:val="000000"/>
          <w:sz w:val="28"/>
          <w:szCs w:val="24"/>
        </w:rPr>
      </w:pPr>
      <w:r w:rsidRPr="00D83240">
        <w:rPr>
          <w:noProof/>
          <w:color w:val="000000"/>
          <w:sz w:val="28"/>
          <w:szCs w:val="24"/>
        </w:rPr>
        <w:t>выплат ему вознаграждения (сверх инвестиционных затрат).</w:t>
      </w:r>
    </w:p>
    <w:p w:rsidR="00F0541C" w:rsidRPr="00D83240" w:rsidRDefault="00F0541C" w:rsidP="00D83240">
      <w:pPr>
        <w:tabs>
          <w:tab w:val="left" w:pos="1800"/>
        </w:tabs>
        <w:spacing w:line="360" w:lineRule="auto"/>
        <w:ind w:firstLine="709"/>
        <w:jc w:val="both"/>
        <w:rPr>
          <w:noProof/>
          <w:color w:val="000000"/>
          <w:sz w:val="28"/>
          <w:szCs w:val="24"/>
        </w:rPr>
      </w:pPr>
      <w:r w:rsidRPr="00D83240">
        <w:rPr>
          <w:noProof/>
          <w:color w:val="000000"/>
          <w:sz w:val="28"/>
          <w:szCs w:val="24"/>
        </w:rPr>
        <w:t>Вознаграждение лизингодателя включает в себя:</w:t>
      </w:r>
    </w:p>
    <w:p w:rsidR="00F0541C" w:rsidRPr="00D83240" w:rsidRDefault="00F0541C" w:rsidP="00D83240">
      <w:pPr>
        <w:numPr>
          <w:ilvl w:val="0"/>
          <w:numId w:val="16"/>
        </w:numPr>
        <w:tabs>
          <w:tab w:val="left" w:pos="1800"/>
        </w:tabs>
        <w:spacing w:line="360" w:lineRule="auto"/>
        <w:ind w:left="0" w:firstLine="709"/>
        <w:jc w:val="both"/>
        <w:rPr>
          <w:noProof/>
          <w:color w:val="000000"/>
          <w:sz w:val="28"/>
          <w:szCs w:val="24"/>
        </w:rPr>
      </w:pPr>
      <w:r w:rsidRPr="00D83240">
        <w:rPr>
          <w:noProof/>
          <w:color w:val="000000"/>
          <w:sz w:val="28"/>
          <w:szCs w:val="24"/>
        </w:rPr>
        <w:t>оплата его услуг, связанных с операцией, т.е. выплату ему комиссионных;</w:t>
      </w:r>
    </w:p>
    <w:p w:rsidR="00F0541C" w:rsidRPr="00D83240" w:rsidRDefault="00F0541C" w:rsidP="00D83240">
      <w:pPr>
        <w:numPr>
          <w:ilvl w:val="0"/>
          <w:numId w:val="16"/>
        </w:numPr>
        <w:tabs>
          <w:tab w:val="left" w:pos="1800"/>
        </w:tabs>
        <w:spacing w:line="360" w:lineRule="auto"/>
        <w:ind w:left="0" w:firstLine="709"/>
        <w:jc w:val="both"/>
        <w:rPr>
          <w:noProof/>
          <w:color w:val="000000"/>
          <w:sz w:val="28"/>
          <w:szCs w:val="24"/>
        </w:rPr>
      </w:pPr>
      <w:r w:rsidRPr="00D83240">
        <w:rPr>
          <w:noProof/>
          <w:color w:val="000000"/>
          <w:sz w:val="28"/>
          <w:szCs w:val="24"/>
        </w:rPr>
        <w:t>выплату процентов (в случае, если лизингодатель направил на приобретение предмета лизинга и/или на оказание дополнительных услуг собственные деньги).</w:t>
      </w:r>
    </w:p>
    <w:p w:rsidR="00F0541C" w:rsidRPr="00D83240" w:rsidRDefault="00F0541C" w:rsidP="00D83240">
      <w:pPr>
        <w:tabs>
          <w:tab w:val="left" w:pos="1800"/>
        </w:tabs>
        <w:spacing w:line="360" w:lineRule="auto"/>
        <w:ind w:firstLine="709"/>
        <w:jc w:val="both"/>
        <w:rPr>
          <w:noProof/>
          <w:color w:val="000000"/>
          <w:sz w:val="28"/>
          <w:szCs w:val="24"/>
        </w:rPr>
      </w:pPr>
    </w:p>
    <w:p w:rsidR="00F0541C" w:rsidRPr="00D83240" w:rsidRDefault="00D83240" w:rsidP="00D83240">
      <w:pPr>
        <w:spacing w:line="360" w:lineRule="auto"/>
        <w:ind w:firstLine="709"/>
        <w:jc w:val="both"/>
        <w:rPr>
          <w:b/>
          <w:noProof/>
          <w:color w:val="000000"/>
          <w:sz w:val="28"/>
          <w:szCs w:val="28"/>
        </w:rPr>
      </w:pPr>
      <w:r w:rsidRPr="00D83240">
        <w:rPr>
          <w:noProof/>
          <w:color w:val="000000"/>
          <w:sz w:val="28"/>
          <w:szCs w:val="32"/>
        </w:rPr>
        <w:br w:type="page"/>
      </w:r>
      <w:r w:rsidR="00B0091F" w:rsidRPr="00D83240">
        <w:rPr>
          <w:b/>
          <w:noProof/>
          <w:color w:val="000000"/>
          <w:sz w:val="28"/>
          <w:szCs w:val="32"/>
        </w:rPr>
        <w:t>Банковские</w:t>
      </w:r>
      <w:r w:rsidRPr="00D83240">
        <w:rPr>
          <w:b/>
          <w:noProof/>
          <w:color w:val="000000"/>
          <w:sz w:val="28"/>
          <w:szCs w:val="32"/>
        </w:rPr>
        <w:t xml:space="preserve"> </w:t>
      </w:r>
      <w:r w:rsidR="00B0091F" w:rsidRPr="00D83240">
        <w:rPr>
          <w:b/>
          <w:noProof/>
          <w:color w:val="000000"/>
          <w:sz w:val="28"/>
          <w:szCs w:val="32"/>
        </w:rPr>
        <w:t>электронные</w:t>
      </w:r>
      <w:r w:rsidRPr="00D83240">
        <w:rPr>
          <w:b/>
          <w:noProof/>
          <w:color w:val="000000"/>
          <w:sz w:val="28"/>
          <w:szCs w:val="32"/>
        </w:rPr>
        <w:t xml:space="preserve"> </w:t>
      </w:r>
      <w:r w:rsidR="00B0091F" w:rsidRPr="00D83240">
        <w:rPr>
          <w:b/>
          <w:noProof/>
          <w:color w:val="000000"/>
          <w:sz w:val="28"/>
          <w:szCs w:val="32"/>
        </w:rPr>
        <w:t>услуги</w:t>
      </w:r>
    </w:p>
    <w:p w:rsidR="00B0091F" w:rsidRPr="00D83240" w:rsidRDefault="00B0091F" w:rsidP="00D83240">
      <w:pPr>
        <w:tabs>
          <w:tab w:val="left" w:pos="1800"/>
        </w:tabs>
        <w:spacing w:line="360" w:lineRule="auto"/>
        <w:ind w:firstLine="709"/>
        <w:jc w:val="both"/>
        <w:rPr>
          <w:b/>
          <w:noProof/>
          <w:color w:val="000000"/>
          <w:sz w:val="28"/>
          <w:szCs w:val="28"/>
        </w:rPr>
      </w:pPr>
    </w:p>
    <w:p w:rsidR="00D83240" w:rsidRPr="00D83240" w:rsidRDefault="00D83240" w:rsidP="00D83240">
      <w:pPr>
        <w:numPr>
          <w:ilvl w:val="0"/>
          <w:numId w:val="17"/>
        </w:numPr>
        <w:tabs>
          <w:tab w:val="left" w:pos="1200"/>
          <w:tab w:val="left" w:pos="1800"/>
        </w:tabs>
        <w:spacing w:line="360" w:lineRule="auto"/>
        <w:ind w:left="0" w:firstLine="709"/>
        <w:jc w:val="both"/>
        <w:rPr>
          <w:b/>
          <w:noProof/>
          <w:color w:val="000000"/>
          <w:sz w:val="28"/>
          <w:szCs w:val="28"/>
        </w:rPr>
      </w:pPr>
      <w:r w:rsidRPr="00D83240">
        <w:rPr>
          <w:b/>
          <w:noProof/>
          <w:color w:val="000000"/>
          <w:sz w:val="28"/>
          <w:szCs w:val="28"/>
        </w:rPr>
        <w:t>Финансовые карты</w:t>
      </w:r>
    </w:p>
    <w:p w:rsidR="00D83240" w:rsidRPr="00D83240" w:rsidRDefault="00D83240" w:rsidP="00D83240">
      <w:pPr>
        <w:tabs>
          <w:tab w:val="left" w:pos="1800"/>
        </w:tabs>
        <w:spacing w:line="360" w:lineRule="auto"/>
        <w:ind w:firstLine="709"/>
        <w:jc w:val="both"/>
        <w:rPr>
          <w:noProof/>
          <w:color w:val="000000"/>
          <w:sz w:val="28"/>
          <w:szCs w:val="24"/>
        </w:rPr>
      </w:pPr>
    </w:p>
    <w:p w:rsidR="00D83240" w:rsidRPr="00D83240" w:rsidRDefault="00B0091F" w:rsidP="00D83240">
      <w:pPr>
        <w:tabs>
          <w:tab w:val="left" w:pos="1800"/>
        </w:tabs>
        <w:spacing w:line="360" w:lineRule="auto"/>
        <w:ind w:firstLine="709"/>
        <w:jc w:val="both"/>
        <w:rPr>
          <w:noProof/>
          <w:color w:val="000000"/>
          <w:sz w:val="28"/>
          <w:szCs w:val="24"/>
        </w:rPr>
      </w:pPr>
      <w:r w:rsidRPr="00D83240">
        <w:rPr>
          <w:noProof/>
          <w:color w:val="000000"/>
          <w:sz w:val="28"/>
          <w:szCs w:val="24"/>
        </w:rPr>
        <w:t xml:space="preserve">Существует общераспространенный термин, обозначающий все виды карточек, различных как по назначению, набору оказываемых с помощью услуг, техническим возможностям, так и по выпускающим их организациям, - </w:t>
      </w:r>
      <w:r w:rsidRPr="00D83240">
        <w:rPr>
          <w:b/>
          <w:i/>
          <w:noProof/>
          <w:color w:val="000000"/>
          <w:sz w:val="28"/>
          <w:szCs w:val="24"/>
        </w:rPr>
        <w:t xml:space="preserve">пластиковые карточки. </w:t>
      </w:r>
      <w:r w:rsidRPr="00D83240">
        <w:rPr>
          <w:noProof/>
          <w:color w:val="000000"/>
          <w:sz w:val="28"/>
          <w:szCs w:val="24"/>
        </w:rPr>
        <w:t>Карточка может служить пропуском, водительским удостоверением. Средством открытия компьютера, оплаты телефонных переговоров, приобретаемых в магазине товаров и т.д. и т.п. Из всего разнообразия</w:t>
      </w:r>
      <w:r w:rsidR="00BB236B" w:rsidRPr="00D83240">
        <w:rPr>
          <w:noProof/>
          <w:color w:val="000000"/>
          <w:sz w:val="28"/>
          <w:szCs w:val="24"/>
        </w:rPr>
        <w:t xml:space="preserve"> карточек выделим </w:t>
      </w:r>
      <w:r w:rsidR="00BB236B" w:rsidRPr="00D83240">
        <w:rPr>
          <w:b/>
          <w:i/>
          <w:noProof/>
          <w:color w:val="000000"/>
          <w:sz w:val="28"/>
          <w:szCs w:val="24"/>
        </w:rPr>
        <w:t>финансовые карты</w:t>
      </w:r>
      <w:r w:rsidR="00BB236B" w:rsidRPr="00D83240">
        <w:rPr>
          <w:noProof/>
          <w:color w:val="000000"/>
          <w:sz w:val="28"/>
          <w:szCs w:val="24"/>
        </w:rPr>
        <w:t>, т.е. карты, используемые для платежей. Фактически они представляют собой заменители наличных денежных знаков во всех их функциях, а так же часто – инструмент получения денежных знаков со счета в банке; являются одним из прогрессивных средств организации безналичных расчетов (платежей).</w:t>
      </w:r>
    </w:p>
    <w:p w:rsidR="00BB236B" w:rsidRPr="00D83240" w:rsidRDefault="00BB236B" w:rsidP="00D83240">
      <w:pPr>
        <w:tabs>
          <w:tab w:val="left" w:pos="1800"/>
        </w:tabs>
        <w:spacing w:line="360" w:lineRule="auto"/>
        <w:ind w:firstLine="709"/>
        <w:jc w:val="both"/>
        <w:rPr>
          <w:noProof/>
          <w:color w:val="000000"/>
          <w:sz w:val="28"/>
          <w:szCs w:val="24"/>
        </w:rPr>
      </w:pPr>
      <w:r w:rsidRPr="00D83240">
        <w:rPr>
          <w:noProof/>
          <w:color w:val="000000"/>
          <w:sz w:val="28"/>
          <w:szCs w:val="24"/>
        </w:rPr>
        <w:t xml:space="preserve">Существуют следующие </w:t>
      </w:r>
      <w:r w:rsidRPr="00D83240">
        <w:rPr>
          <w:b/>
          <w:i/>
          <w:noProof/>
          <w:color w:val="000000"/>
          <w:sz w:val="28"/>
          <w:szCs w:val="24"/>
        </w:rPr>
        <w:t>виды финансовых карт</w:t>
      </w:r>
      <w:r w:rsidRPr="00D83240">
        <w:rPr>
          <w:noProof/>
          <w:color w:val="000000"/>
          <w:sz w:val="28"/>
          <w:szCs w:val="24"/>
        </w:rPr>
        <w:t>:</w:t>
      </w:r>
    </w:p>
    <w:p w:rsidR="00BB236B" w:rsidRPr="00D83240" w:rsidRDefault="00BB236B" w:rsidP="00D83240">
      <w:pPr>
        <w:numPr>
          <w:ilvl w:val="0"/>
          <w:numId w:val="18"/>
        </w:numPr>
        <w:tabs>
          <w:tab w:val="left" w:pos="1800"/>
        </w:tabs>
        <w:spacing w:line="360" w:lineRule="auto"/>
        <w:ind w:left="0" w:firstLine="709"/>
        <w:jc w:val="both"/>
        <w:rPr>
          <w:noProof/>
          <w:color w:val="000000"/>
          <w:sz w:val="28"/>
          <w:szCs w:val="24"/>
        </w:rPr>
      </w:pPr>
      <w:r w:rsidRPr="00D83240">
        <w:rPr>
          <w:noProof/>
          <w:color w:val="000000"/>
          <w:sz w:val="28"/>
          <w:szCs w:val="24"/>
        </w:rPr>
        <w:t>обыкновенные пластиковые;</w:t>
      </w:r>
    </w:p>
    <w:p w:rsidR="00BB236B" w:rsidRPr="00D83240" w:rsidRDefault="00BB236B" w:rsidP="00D83240">
      <w:pPr>
        <w:numPr>
          <w:ilvl w:val="0"/>
          <w:numId w:val="18"/>
        </w:numPr>
        <w:tabs>
          <w:tab w:val="left" w:pos="1800"/>
        </w:tabs>
        <w:spacing w:line="360" w:lineRule="auto"/>
        <w:ind w:left="0" w:firstLine="709"/>
        <w:jc w:val="both"/>
        <w:rPr>
          <w:noProof/>
          <w:color w:val="000000"/>
          <w:sz w:val="28"/>
          <w:szCs w:val="24"/>
        </w:rPr>
      </w:pPr>
      <w:r w:rsidRPr="00D83240">
        <w:rPr>
          <w:noProof/>
          <w:color w:val="000000"/>
          <w:sz w:val="28"/>
          <w:szCs w:val="24"/>
        </w:rPr>
        <w:t>магнитные;</w:t>
      </w:r>
    </w:p>
    <w:p w:rsidR="00D83240" w:rsidRPr="00D83240" w:rsidRDefault="00BB236B" w:rsidP="00D83240">
      <w:pPr>
        <w:numPr>
          <w:ilvl w:val="0"/>
          <w:numId w:val="18"/>
        </w:numPr>
        <w:tabs>
          <w:tab w:val="left" w:pos="1800"/>
        </w:tabs>
        <w:spacing w:line="360" w:lineRule="auto"/>
        <w:ind w:left="0" w:firstLine="709"/>
        <w:jc w:val="both"/>
        <w:rPr>
          <w:noProof/>
          <w:color w:val="000000"/>
          <w:sz w:val="28"/>
          <w:szCs w:val="24"/>
        </w:rPr>
      </w:pPr>
      <w:r w:rsidRPr="00D83240">
        <w:rPr>
          <w:noProof/>
          <w:color w:val="000000"/>
          <w:sz w:val="28"/>
          <w:szCs w:val="24"/>
        </w:rPr>
        <w:t>электронные (микропроцессорные и лазерные).</w:t>
      </w:r>
    </w:p>
    <w:p w:rsidR="00D83240" w:rsidRPr="00D83240" w:rsidRDefault="00BB236B" w:rsidP="00D83240">
      <w:pPr>
        <w:tabs>
          <w:tab w:val="left" w:pos="1800"/>
        </w:tabs>
        <w:spacing w:line="360" w:lineRule="auto"/>
        <w:ind w:firstLine="709"/>
        <w:jc w:val="both"/>
        <w:rPr>
          <w:noProof/>
          <w:color w:val="000000"/>
          <w:sz w:val="28"/>
          <w:szCs w:val="24"/>
        </w:rPr>
      </w:pPr>
      <w:r w:rsidRPr="00D83240">
        <w:rPr>
          <w:noProof/>
          <w:color w:val="000000"/>
          <w:sz w:val="28"/>
          <w:szCs w:val="24"/>
        </w:rPr>
        <w:t xml:space="preserve">На </w:t>
      </w:r>
      <w:r w:rsidRPr="00D83240">
        <w:rPr>
          <w:b/>
          <w:i/>
          <w:noProof/>
          <w:color w:val="000000"/>
          <w:sz w:val="28"/>
          <w:szCs w:val="24"/>
        </w:rPr>
        <w:t>обыкновенных,</w:t>
      </w:r>
      <w:r w:rsidRPr="00D83240">
        <w:rPr>
          <w:noProof/>
          <w:color w:val="000000"/>
          <w:sz w:val="28"/>
          <w:szCs w:val="24"/>
        </w:rPr>
        <w:t xml:space="preserve"> самых простых </w:t>
      </w:r>
      <w:r w:rsidRPr="00D83240">
        <w:rPr>
          <w:b/>
          <w:i/>
          <w:noProof/>
          <w:color w:val="000000"/>
          <w:sz w:val="28"/>
          <w:szCs w:val="24"/>
        </w:rPr>
        <w:t>картах</w:t>
      </w:r>
      <w:r w:rsidRPr="00D83240">
        <w:rPr>
          <w:noProof/>
          <w:color w:val="000000"/>
          <w:sz w:val="28"/>
          <w:szCs w:val="24"/>
        </w:rPr>
        <w:t xml:space="preserve"> с фиксированной</w:t>
      </w:r>
      <w:r w:rsidR="0014557B" w:rsidRPr="00D83240">
        <w:rPr>
          <w:noProof/>
          <w:color w:val="000000"/>
          <w:sz w:val="28"/>
          <w:szCs w:val="24"/>
        </w:rPr>
        <w:t xml:space="preserve"> покупательной способностью, обычно нанесены имя изготовителя, его фирменный знак, имя владельца и его идентификационный код. Все это напечатано или рельефно изображено на передней стороне карты. Оборотная сторона может содержать подпись владельца.</w:t>
      </w:r>
    </w:p>
    <w:p w:rsidR="00D83240" w:rsidRPr="00D83240" w:rsidRDefault="0014557B" w:rsidP="00D83240">
      <w:pPr>
        <w:tabs>
          <w:tab w:val="left" w:pos="1800"/>
        </w:tabs>
        <w:spacing w:line="360" w:lineRule="auto"/>
        <w:ind w:firstLine="709"/>
        <w:jc w:val="both"/>
        <w:rPr>
          <w:noProof/>
          <w:color w:val="000000"/>
          <w:sz w:val="28"/>
          <w:szCs w:val="24"/>
        </w:rPr>
      </w:pPr>
      <w:r w:rsidRPr="00D83240">
        <w:rPr>
          <w:b/>
          <w:i/>
          <w:noProof/>
          <w:color w:val="000000"/>
          <w:sz w:val="28"/>
          <w:szCs w:val="24"/>
        </w:rPr>
        <w:t>Магнитная карта</w:t>
      </w:r>
      <w:r w:rsidRPr="00D83240">
        <w:rPr>
          <w:noProof/>
          <w:color w:val="000000"/>
          <w:sz w:val="28"/>
          <w:szCs w:val="24"/>
        </w:rPr>
        <w:t xml:space="preserve"> выглядит так же, но на оборотной стороне имеет магнитную полосу, способную хранить небольшой объем информации (около 100 байтов), которую можно считывать с помощью специального устройства на обрабатывающих машинах (устройство так же может распечатать чек).</w:t>
      </w:r>
    </w:p>
    <w:p w:rsidR="00D83240" w:rsidRPr="00D83240" w:rsidRDefault="0014557B" w:rsidP="00D83240">
      <w:pPr>
        <w:tabs>
          <w:tab w:val="left" w:pos="1800"/>
        </w:tabs>
        <w:spacing w:line="360" w:lineRule="auto"/>
        <w:ind w:firstLine="709"/>
        <w:jc w:val="both"/>
        <w:rPr>
          <w:noProof/>
          <w:color w:val="000000"/>
          <w:sz w:val="28"/>
          <w:szCs w:val="24"/>
        </w:rPr>
      </w:pPr>
      <w:r w:rsidRPr="00D83240">
        <w:rPr>
          <w:b/>
          <w:i/>
          <w:noProof/>
          <w:color w:val="000000"/>
          <w:sz w:val="28"/>
          <w:szCs w:val="24"/>
        </w:rPr>
        <w:t>Микропроцессорная карта</w:t>
      </w:r>
      <w:r w:rsidRPr="00D83240">
        <w:rPr>
          <w:noProof/>
          <w:color w:val="000000"/>
          <w:sz w:val="28"/>
          <w:szCs w:val="24"/>
        </w:rPr>
        <w:t xml:space="preserve">, или </w:t>
      </w:r>
      <w:r w:rsidRPr="00D83240">
        <w:rPr>
          <w:b/>
          <w:i/>
          <w:noProof/>
          <w:color w:val="000000"/>
          <w:sz w:val="28"/>
          <w:szCs w:val="24"/>
        </w:rPr>
        <w:t>карта памяти</w:t>
      </w:r>
      <w:r w:rsidRPr="00D83240">
        <w:rPr>
          <w:noProof/>
          <w:color w:val="000000"/>
          <w:sz w:val="28"/>
          <w:szCs w:val="24"/>
        </w:rPr>
        <w:t xml:space="preserve"> (memory card), выглядит так же, но обладает встроенным микропроцессором (чипом) с возможностями небольшого компьютера, управляющего всеми процессами взаимодействия с памятью и различными внешними устройствами. </w:t>
      </w:r>
      <w:r w:rsidR="00897811" w:rsidRPr="00D83240">
        <w:rPr>
          <w:noProof/>
          <w:color w:val="000000"/>
          <w:sz w:val="28"/>
          <w:szCs w:val="24"/>
        </w:rPr>
        <w:t>Такие карты часто называют «интеллектуальными» (smart carts).</w:t>
      </w:r>
    </w:p>
    <w:p w:rsidR="00D83240" w:rsidRPr="00D83240" w:rsidRDefault="00897811" w:rsidP="00D83240">
      <w:pPr>
        <w:tabs>
          <w:tab w:val="left" w:pos="1800"/>
        </w:tabs>
        <w:spacing w:line="360" w:lineRule="auto"/>
        <w:ind w:firstLine="709"/>
        <w:jc w:val="both"/>
        <w:rPr>
          <w:noProof/>
          <w:color w:val="000000"/>
          <w:sz w:val="28"/>
          <w:szCs w:val="24"/>
        </w:rPr>
      </w:pPr>
      <w:r w:rsidRPr="00D83240">
        <w:rPr>
          <w:noProof/>
          <w:color w:val="000000"/>
          <w:sz w:val="28"/>
          <w:szCs w:val="24"/>
        </w:rPr>
        <w:t>В семействе электронных финансовых карт различают обыкновенные карты памяти, смарт-карты, суперсмарт-карты. А так же лазерные карты (карты с лазерным сканированием</w:t>
      </w:r>
      <w:r w:rsidR="00D95BFB" w:rsidRPr="00D83240">
        <w:rPr>
          <w:noProof/>
          <w:color w:val="000000"/>
          <w:sz w:val="28"/>
          <w:szCs w:val="24"/>
        </w:rPr>
        <w:t>).</w:t>
      </w:r>
    </w:p>
    <w:p w:rsidR="00D83240" w:rsidRPr="00D83240" w:rsidRDefault="00051FCB" w:rsidP="00D83240">
      <w:pPr>
        <w:tabs>
          <w:tab w:val="left" w:pos="1800"/>
        </w:tabs>
        <w:spacing w:line="360" w:lineRule="auto"/>
        <w:ind w:firstLine="709"/>
        <w:jc w:val="both"/>
        <w:rPr>
          <w:noProof/>
          <w:color w:val="000000"/>
          <w:sz w:val="28"/>
          <w:szCs w:val="24"/>
        </w:rPr>
      </w:pPr>
      <w:r w:rsidRPr="00D83240">
        <w:rPr>
          <w:noProof/>
          <w:color w:val="000000"/>
          <w:sz w:val="28"/>
          <w:szCs w:val="24"/>
        </w:rPr>
        <w:t>Банковские карты – финансовые карты, которые банки выпускают и используют в качестве инструмента привлечения средств клиентов.</w:t>
      </w:r>
    </w:p>
    <w:p w:rsidR="00051FCB" w:rsidRPr="00D83240" w:rsidRDefault="00051FCB" w:rsidP="00D83240">
      <w:pPr>
        <w:tabs>
          <w:tab w:val="left" w:pos="1800"/>
        </w:tabs>
        <w:spacing w:line="360" w:lineRule="auto"/>
        <w:ind w:firstLine="709"/>
        <w:jc w:val="both"/>
        <w:rPr>
          <w:noProof/>
          <w:color w:val="000000"/>
          <w:sz w:val="28"/>
          <w:szCs w:val="24"/>
        </w:rPr>
      </w:pPr>
      <w:r w:rsidRPr="00D83240">
        <w:rPr>
          <w:noProof/>
          <w:color w:val="000000"/>
          <w:sz w:val="28"/>
          <w:szCs w:val="24"/>
        </w:rPr>
        <w:t>При этом они могут выпускать и/или распространять:</w:t>
      </w:r>
    </w:p>
    <w:p w:rsidR="00051FCB" w:rsidRPr="00D83240" w:rsidRDefault="00723463" w:rsidP="00D83240">
      <w:pPr>
        <w:numPr>
          <w:ilvl w:val="0"/>
          <w:numId w:val="19"/>
        </w:numPr>
        <w:tabs>
          <w:tab w:val="left" w:pos="1800"/>
        </w:tabs>
        <w:spacing w:line="360" w:lineRule="auto"/>
        <w:ind w:left="0" w:firstLine="709"/>
        <w:jc w:val="both"/>
        <w:rPr>
          <w:noProof/>
          <w:color w:val="000000"/>
          <w:sz w:val="28"/>
          <w:szCs w:val="24"/>
        </w:rPr>
      </w:pPr>
      <w:r w:rsidRPr="00D83240">
        <w:rPr>
          <w:noProof/>
          <w:color w:val="000000"/>
          <w:sz w:val="28"/>
          <w:szCs w:val="24"/>
        </w:rPr>
        <w:t>карты собственные;</w:t>
      </w:r>
    </w:p>
    <w:p w:rsidR="00723463" w:rsidRPr="00D83240" w:rsidRDefault="00723463" w:rsidP="00D83240">
      <w:pPr>
        <w:numPr>
          <w:ilvl w:val="0"/>
          <w:numId w:val="19"/>
        </w:numPr>
        <w:tabs>
          <w:tab w:val="left" w:pos="1800"/>
        </w:tabs>
        <w:spacing w:line="360" w:lineRule="auto"/>
        <w:ind w:left="0" w:firstLine="709"/>
        <w:jc w:val="both"/>
        <w:rPr>
          <w:noProof/>
          <w:color w:val="000000"/>
          <w:sz w:val="28"/>
          <w:szCs w:val="24"/>
        </w:rPr>
      </w:pPr>
      <w:r w:rsidRPr="00D83240">
        <w:rPr>
          <w:noProof/>
          <w:color w:val="000000"/>
          <w:sz w:val="28"/>
          <w:szCs w:val="24"/>
        </w:rPr>
        <w:t>карты других банков (отечественных и иностранных);</w:t>
      </w:r>
    </w:p>
    <w:p w:rsidR="00D83240" w:rsidRPr="00D83240" w:rsidRDefault="00723463" w:rsidP="00D83240">
      <w:pPr>
        <w:numPr>
          <w:ilvl w:val="0"/>
          <w:numId w:val="19"/>
        </w:numPr>
        <w:tabs>
          <w:tab w:val="left" w:pos="1800"/>
        </w:tabs>
        <w:spacing w:line="360" w:lineRule="auto"/>
        <w:ind w:left="0" w:firstLine="709"/>
        <w:jc w:val="both"/>
        <w:rPr>
          <w:noProof/>
          <w:color w:val="000000"/>
          <w:sz w:val="28"/>
          <w:szCs w:val="24"/>
        </w:rPr>
      </w:pPr>
      <w:r w:rsidRPr="00D83240">
        <w:rPr>
          <w:noProof/>
          <w:color w:val="000000"/>
          <w:sz w:val="28"/>
          <w:szCs w:val="24"/>
        </w:rPr>
        <w:t>карты различных платежных систем (национальных и международных – «Виза», «Еврокард/Мастеркард и др.)</w:t>
      </w:r>
    </w:p>
    <w:p w:rsidR="00D83240" w:rsidRPr="00D83240" w:rsidRDefault="00723463" w:rsidP="00D83240">
      <w:pPr>
        <w:tabs>
          <w:tab w:val="left" w:pos="1800"/>
        </w:tabs>
        <w:spacing w:line="360" w:lineRule="auto"/>
        <w:ind w:firstLine="709"/>
        <w:jc w:val="both"/>
        <w:rPr>
          <w:b/>
          <w:noProof/>
          <w:color w:val="000000"/>
          <w:sz w:val="28"/>
          <w:szCs w:val="24"/>
        </w:rPr>
      </w:pPr>
      <w:r w:rsidRPr="00D83240">
        <w:rPr>
          <w:b/>
          <w:noProof/>
          <w:color w:val="000000"/>
          <w:sz w:val="28"/>
          <w:szCs w:val="24"/>
        </w:rPr>
        <w:t>Эмиссия банковских карт</w:t>
      </w:r>
    </w:p>
    <w:p w:rsidR="00723463" w:rsidRPr="00D83240" w:rsidRDefault="00723463" w:rsidP="00D83240">
      <w:pPr>
        <w:tabs>
          <w:tab w:val="left" w:pos="1800"/>
        </w:tabs>
        <w:spacing w:line="360" w:lineRule="auto"/>
        <w:ind w:firstLine="709"/>
        <w:jc w:val="both"/>
        <w:rPr>
          <w:noProof/>
          <w:color w:val="000000"/>
          <w:sz w:val="28"/>
          <w:szCs w:val="24"/>
        </w:rPr>
      </w:pPr>
      <w:r w:rsidRPr="00D83240">
        <w:rPr>
          <w:noProof/>
          <w:color w:val="000000"/>
          <w:sz w:val="28"/>
          <w:szCs w:val="24"/>
        </w:rPr>
        <w:t>Физическому лицу (резиденту и нерезиденту), внесшему средства на соответствующий счет в банке, последний может выдавать карты 2-х типов:</w:t>
      </w:r>
    </w:p>
    <w:p w:rsidR="00723463" w:rsidRPr="00D83240" w:rsidRDefault="00723463" w:rsidP="00D83240">
      <w:pPr>
        <w:numPr>
          <w:ilvl w:val="0"/>
          <w:numId w:val="20"/>
        </w:numPr>
        <w:tabs>
          <w:tab w:val="left" w:pos="1800"/>
        </w:tabs>
        <w:spacing w:line="360" w:lineRule="auto"/>
        <w:ind w:left="0" w:firstLine="709"/>
        <w:jc w:val="both"/>
        <w:rPr>
          <w:noProof/>
          <w:color w:val="000000"/>
          <w:sz w:val="28"/>
          <w:szCs w:val="24"/>
        </w:rPr>
      </w:pPr>
      <w:r w:rsidRPr="00D83240">
        <w:rPr>
          <w:b/>
          <w:i/>
          <w:noProof/>
          <w:color w:val="000000"/>
          <w:sz w:val="28"/>
          <w:szCs w:val="24"/>
        </w:rPr>
        <w:t>расчетную</w:t>
      </w:r>
      <w:r w:rsidRPr="00D83240">
        <w:rPr>
          <w:noProof/>
          <w:color w:val="000000"/>
          <w:sz w:val="28"/>
          <w:szCs w:val="24"/>
        </w:rPr>
        <w:t xml:space="preserve"> (</w:t>
      </w:r>
      <w:r w:rsidRPr="00D83240">
        <w:rPr>
          <w:b/>
          <w:i/>
          <w:noProof/>
          <w:color w:val="000000"/>
          <w:sz w:val="28"/>
          <w:szCs w:val="24"/>
        </w:rPr>
        <w:t>дебетную</w:t>
      </w:r>
      <w:r w:rsidRPr="00D83240">
        <w:rPr>
          <w:noProof/>
          <w:color w:val="000000"/>
          <w:sz w:val="28"/>
          <w:szCs w:val="24"/>
        </w:rPr>
        <w:t xml:space="preserve"> или </w:t>
      </w:r>
      <w:r w:rsidRPr="00D83240">
        <w:rPr>
          <w:b/>
          <w:i/>
          <w:noProof/>
          <w:color w:val="000000"/>
          <w:sz w:val="28"/>
          <w:szCs w:val="24"/>
        </w:rPr>
        <w:t>дебетовую</w:t>
      </w:r>
      <w:r w:rsidRPr="00D83240">
        <w:rPr>
          <w:noProof/>
          <w:color w:val="000000"/>
          <w:sz w:val="28"/>
          <w:szCs w:val="24"/>
        </w:rPr>
        <w:t xml:space="preserve">) </w:t>
      </w:r>
      <w:r w:rsidRPr="00D83240">
        <w:rPr>
          <w:b/>
          <w:i/>
          <w:noProof/>
          <w:color w:val="000000"/>
          <w:sz w:val="28"/>
          <w:szCs w:val="24"/>
        </w:rPr>
        <w:t>карту</w:t>
      </w:r>
      <w:r w:rsidRPr="00D83240">
        <w:rPr>
          <w:noProof/>
          <w:color w:val="000000"/>
          <w:sz w:val="28"/>
          <w:szCs w:val="24"/>
        </w:rPr>
        <w:t xml:space="preserve"> – банковскую карту, которая позволяет ее держателю распоряжаться средствами, находящимися на счете (оплата товаров и услуг), и/или получать при необходимости наличные (все в пределах расходного лимита, установленного банком);</w:t>
      </w:r>
    </w:p>
    <w:p w:rsidR="00D83240" w:rsidRPr="00D83240" w:rsidRDefault="00B0513D" w:rsidP="00D83240">
      <w:pPr>
        <w:numPr>
          <w:ilvl w:val="0"/>
          <w:numId w:val="20"/>
        </w:numPr>
        <w:tabs>
          <w:tab w:val="left" w:pos="1800"/>
        </w:tabs>
        <w:spacing w:line="360" w:lineRule="auto"/>
        <w:ind w:left="0" w:firstLine="709"/>
        <w:jc w:val="both"/>
        <w:rPr>
          <w:noProof/>
          <w:color w:val="000000"/>
          <w:sz w:val="28"/>
          <w:szCs w:val="24"/>
        </w:rPr>
      </w:pPr>
      <w:r w:rsidRPr="00D83240">
        <w:rPr>
          <w:b/>
          <w:i/>
          <w:noProof/>
          <w:color w:val="000000"/>
          <w:sz w:val="28"/>
          <w:szCs w:val="24"/>
        </w:rPr>
        <w:t>кредитную (кредитовую) карту</w:t>
      </w:r>
      <w:r w:rsidRPr="00D83240">
        <w:rPr>
          <w:noProof/>
          <w:color w:val="000000"/>
          <w:sz w:val="28"/>
          <w:szCs w:val="24"/>
        </w:rPr>
        <w:t xml:space="preserve"> – банковскую карту, которая позволяет ее держателю оплачивать товары и услуги и/или получать наличные в размере предоставленной банком кредитной линии (в пределах лимита).</w:t>
      </w:r>
    </w:p>
    <w:p w:rsidR="00B0513D" w:rsidRPr="00D83240" w:rsidRDefault="00B0513D" w:rsidP="00D83240">
      <w:pPr>
        <w:tabs>
          <w:tab w:val="left" w:pos="1800"/>
        </w:tabs>
        <w:spacing w:line="360" w:lineRule="auto"/>
        <w:ind w:firstLine="709"/>
        <w:jc w:val="both"/>
        <w:rPr>
          <w:noProof/>
          <w:color w:val="000000"/>
          <w:sz w:val="28"/>
          <w:szCs w:val="24"/>
        </w:rPr>
      </w:pPr>
      <w:r w:rsidRPr="00D83240">
        <w:rPr>
          <w:noProof/>
          <w:color w:val="000000"/>
          <w:sz w:val="28"/>
          <w:szCs w:val="24"/>
        </w:rPr>
        <w:t>Юридическому лицу (корпоративному клиенту) банк может выдавать:</w:t>
      </w:r>
    </w:p>
    <w:p w:rsidR="00B0513D" w:rsidRPr="00D83240" w:rsidRDefault="00B0513D" w:rsidP="00D83240">
      <w:pPr>
        <w:numPr>
          <w:ilvl w:val="0"/>
          <w:numId w:val="21"/>
        </w:numPr>
        <w:tabs>
          <w:tab w:val="left" w:pos="1800"/>
        </w:tabs>
        <w:spacing w:line="360" w:lineRule="auto"/>
        <w:ind w:left="0" w:firstLine="709"/>
        <w:jc w:val="both"/>
        <w:rPr>
          <w:noProof/>
          <w:color w:val="000000"/>
          <w:sz w:val="28"/>
          <w:szCs w:val="24"/>
        </w:rPr>
      </w:pPr>
      <w:r w:rsidRPr="00D83240">
        <w:rPr>
          <w:b/>
          <w:i/>
          <w:noProof/>
          <w:color w:val="000000"/>
          <w:sz w:val="28"/>
          <w:szCs w:val="24"/>
        </w:rPr>
        <w:t>расчетные</w:t>
      </w:r>
      <w:r w:rsidRPr="00D83240">
        <w:rPr>
          <w:noProof/>
          <w:color w:val="000000"/>
          <w:sz w:val="28"/>
          <w:szCs w:val="24"/>
        </w:rPr>
        <w:t xml:space="preserve"> корпоративные карты;</w:t>
      </w:r>
    </w:p>
    <w:p w:rsidR="00D83240" w:rsidRPr="00D83240" w:rsidRDefault="00B0513D" w:rsidP="00D83240">
      <w:pPr>
        <w:numPr>
          <w:ilvl w:val="0"/>
          <w:numId w:val="21"/>
        </w:numPr>
        <w:tabs>
          <w:tab w:val="left" w:pos="1800"/>
        </w:tabs>
        <w:spacing w:line="360" w:lineRule="auto"/>
        <w:ind w:left="0" w:firstLine="709"/>
        <w:jc w:val="both"/>
        <w:rPr>
          <w:noProof/>
          <w:color w:val="000000"/>
          <w:sz w:val="28"/>
          <w:szCs w:val="24"/>
        </w:rPr>
      </w:pPr>
      <w:r w:rsidRPr="00D83240">
        <w:rPr>
          <w:b/>
          <w:i/>
          <w:noProof/>
          <w:color w:val="000000"/>
          <w:sz w:val="28"/>
          <w:szCs w:val="24"/>
        </w:rPr>
        <w:t>кредитные</w:t>
      </w:r>
      <w:r w:rsidRPr="00D83240">
        <w:rPr>
          <w:noProof/>
          <w:color w:val="000000"/>
          <w:sz w:val="28"/>
          <w:szCs w:val="24"/>
        </w:rPr>
        <w:t xml:space="preserve"> корпоративные карты.</w:t>
      </w:r>
    </w:p>
    <w:p w:rsidR="00D83240" w:rsidRPr="00D83240" w:rsidRDefault="00B0513D" w:rsidP="00D83240">
      <w:pPr>
        <w:tabs>
          <w:tab w:val="left" w:pos="1800"/>
        </w:tabs>
        <w:spacing w:line="360" w:lineRule="auto"/>
        <w:ind w:firstLine="709"/>
        <w:jc w:val="both"/>
        <w:rPr>
          <w:noProof/>
          <w:color w:val="000000"/>
          <w:sz w:val="28"/>
          <w:szCs w:val="24"/>
        </w:rPr>
      </w:pPr>
      <w:r w:rsidRPr="00D83240">
        <w:rPr>
          <w:b/>
          <w:i/>
          <w:noProof/>
          <w:color w:val="000000"/>
          <w:sz w:val="28"/>
          <w:szCs w:val="24"/>
        </w:rPr>
        <w:t>Корпоративная карта</w:t>
      </w:r>
      <w:r w:rsidRPr="00D83240">
        <w:rPr>
          <w:noProof/>
          <w:color w:val="000000"/>
          <w:sz w:val="28"/>
          <w:szCs w:val="24"/>
        </w:rPr>
        <w:t xml:space="preserve"> – банковская карта, держатель которой может проводить операции по банковскому счету клиента – юридического лица.</w:t>
      </w:r>
    </w:p>
    <w:p w:rsidR="00B0513D" w:rsidRPr="00D83240" w:rsidRDefault="00B0513D" w:rsidP="00D83240">
      <w:pPr>
        <w:tabs>
          <w:tab w:val="left" w:pos="1800"/>
        </w:tabs>
        <w:spacing w:line="360" w:lineRule="auto"/>
        <w:ind w:firstLine="709"/>
        <w:jc w:val="both"/>
        <w:rPr>
          <w:noProof/>
          <w:color w:val="000000"/>
          <w:sz w:val="28"/>
          <w:szCs w:val="24"/>
        </w:rPr>
      </w:pPr>
      <w:r w:rsidRPr="00D83240">
        <w:rPr>
          <w:noProof/>
          <w:color w:val="000000"/>
          <w:sz w:val="28"/>
          <w:szCs w:val="24"/>
        </w:rPr>
        <w:t xml:space="preserve">Наличные деньги с помощью банковских карт через банкоматы или специальных пунктах выдачи наличных. </w:t>
      </w:r>
      <w:r w:rsidRPr="00D83240">
        <w:rPr>
          <w:b/>
          <w:i/>
          <w:noProof/>
          <w:color w:val="000000"/>
          <w:sz w:val="28"/>
          <w:szCs w:val="24"/>
        </w:rPr>
        <w:t>Банкомат</w:t>
      </w:r>
      <w:r w:rsidRPr="00D83240">
        <w:rPr>
          <w:noProof/>
          <w:color w:val="000000"/>
          <w:sz w:val="28"/>
          <w:szCs w:val="24"/>
        </w:rPr>
        <w:t xml:space="preserve"> -</w:t>
      </w:r>
      <w:r w:rsidR="00D83240" w:rsidRPr="00D83240">
        <w:rPr>
          <w:noProof/>
          <w:color w:val="000000"/>
          <w:sz w:val="28"/>
          <w:szCs w:val="24"/>
        </w:rPr>
        <w:t xml:space="preserve"> </w:t>
      </w:r>
      <w:r w:rsidRPr="00D83240">
        <w:rPr>
          <w:noProof/>
          <w:color w:val="000000"/>
          <w:sz w:val="28"/>
          <w:szCs w:val="24"/>
        </w:rPr>
        <w:t>электронный программно-технический комплекс, предназначенный для выдачи и приема наличных денег, составления документов по операциям</w:t>
      </w:r>
      <w:r w:rsidR="00DB4B26" w:rsidRPr="00D83240">
        <w:rPr>
          <w:noProof/>
          <w:color w:val="000000"/>
          <w:sz w:val="28"/>
          <w:szCs w:val="24"/>
        </w:rPr>
        <w:t xml:space="preserve"> с использованием банковских карт, выдачи информации о состоянии банковского счета, осуществления безналичных платежей и т.д. При проведении валютных операций через банкоматы с использованием банковских карт справка ф. № 0406007 не оформляется и не выдается.</w:t>
      </w:r>
    </w:p>
    <w:p w:rsidR="003065D5" w:rsidRPr="00D83240" w:rsidRDefault="003065D5" w:rsidP="00D83240">
      <w:pPr>
        <w:tabs>
          <w:tab w:val="left" w:pos="1800"/>
        </w:tabs>
        <w:spacing w:line="360" w:lineRule="auto"/>
        <w:ind w:firstLine="709"/>
        <w:jc w:val="both"/>
        <w:rPr>
          <w:noProof/>
          <w:color w:val="000000"/>
          <w:sz w:val="28"/>
          <w:szCs w:val="24"/>
        </w:rPr>
      </w:pPr>
    </w:p>
    <w:p w:rsidR="003065D5" w:rsidRPr="00D83240" w:rsidRDefault="003065D5" w:rsidP="00D83240">
      <w:pPr>
        <w:numPr>
          <w:ilvl w:val="0"/>
          <w:numId w:val="17"/>
        </w:numPr>
        <w:tabs>
          <w:tab w:val="left" w:pos="1200"/>
          <w:tab w:val="left" w:pos="1800"/>
        </w:tabs>
        <w:spacing w:line="360" w:lineRule="auto"/>
        <w:ind w:left="0" w:firstLine="709"/>
        <w:jc w:val="both"/>
        <w:rPr>
          <w:b/>
          <w:noProof/>
          <w:color w:val="000000"/>
          <w:sz w:val="28"/>
          <w:szCs w:val="28"/>
        </w:rPr>
      </w:pPr>
      <w:r w:rsidRPr="00D83240">
        <w:rPr>
          <w:b/>
          <w:noProof/>
          <w:color w:val="000000"/>
          <w:sz w:val="28"/>
          <w:szCs w:val="28"/>
        </w:rPr>
        <w:t xml:space="preserve">Банковское обслуживание клиента на дому </w:t>
      </w:r>
      <w:r w:rsidR="00D83240" w:rsidRPr="00D83240">
        <w:rPr>
          <w:b/>
          <w:noProof/>
          <w:color w:val="000000"/>
          <w:sz w:val="28"/>
          <w:szCs w:val="28"/>
        </w:rPr>
        <w:t>и на рабочем месте</w:t>
      </w:r>
    </w:p>
    <w:p w:rsidR="00D83240" w:rsidRPr="00D83240" w:rsidRDefault="00D83240" w:rsidP="00D83240">
      <w:pPr>
        <w:tabs>
          <w:tab w:val="left" w:pos="1800"/>
        </w:tabs>
        <w:spacing w:line="360" w:lineRule="auto"/>
        <w:ind w:firstLine="709"/>
        <w:jc w:val="both"/>
        <w:rPr>
          <w:noProof/>
          <w:color w:val="000000"/>
          <w:sz w:val="28"/>
          <w:szCs w:val="24"/>
        </w:rPr>
      </w:pPr>
    </w:p>
    <w:p w:rsidR="00D83240" w:rsidRPr="00D83240" w:rsidRDefault="003065D5" w:rsidP="00D83240">
      <w:pPr>
        <w:spacing w:line="360" w:lineRule="auto"/>
        <w:ind w:firstLine="709"/>
        <w:jc w:val="both"/>
        <w:rPr>
          <w:noProof/>
          <w:color w:val="000000"/>
          <w:sz w:val="28"/>
          <w:szCs w:val="24"/>
        </w:rPr>
      </w:pPr>
      <w:r w:rsidRPr="00D83240">
        <w:rPr>
          <w:noProof/>
          <w:color w:val="000000"/>
          <w:sz w:val="28"/>
          <w:szCs w:val="24"/>
        </w:rPr>
        <w:t>Самостоятельная форма банковских услуг — предоставление</w:t>
      </w:r>
      <w:r w:rsidRPr="00D83240">
        <w:rPr>
          <w:i/>
          <w:iCs/>
          <w:noProof/>
          <w:color w:val="000000"/>
          <w:sz w:val="28"/>
          <w:szCs w:val="24"/>
        </w:rPr>
        <w:t xml:space="preserve"> </w:t>
      </w:r>
      <w:r w:rsidRPr="00D83240">
        <w:rPr>
          <w:noProof/>
          <w:color w:val="000000"/>
          <w:sz w:val="28"/>
          <w:szCs w:val="24"/>
        </w:rPr>
        <w:t>клиентам возможности вести</w:t>
      </w:r>
      <w:r w:rsidR="00D83240" w:rsidRPr="00D83240">
        <w:rPr>
          <w:noProof/>
          <w:color w:val="000000"/>
          <w:sz w:val="28"/>
          <w:szCs w:val="24"/>
        </w:rPr>
        <w:t xml:space="preserve"> </w:t>
      </w:r>
      <w:r w:rsidRPr="00D83240">
        <w:rPr>
          <w:noProof/>
          <w:color w:val="000000"/>
          <w:sz w:val="28"/>
          <w:szCs w:val="24"/>
        </w:rPr>
        <w:t>банковские операции с использованием электронной техники с удаленного рабочего места — дома</w:t>
      </w:r>
      <w:r w:rsidR="00D83240" w:rsidRPr="00D83240">
        <w:rPr>
          <w:noProof/>
          <w:color w:val="000000"/>
          <w:sz w:val="28"/>
          <w:szCs w:val="24"/>
        </w:rPr>
        <w:t xml:space="preserve"> </w:t>
      </w:r>
      <w:r w:rsidRPr="00D83240">
        <w:rPr>
          <w:noProof/>
          <w:color w:val="000000"/>
          <w:sz w:val="28"/>
          <w:szCs w:val="24"/>
        </w:rPr>
        <w:t>(«home-банкинг»),</w:t>
      </w:r>
      <w:r w:rsidR="00D83240" w:rsidRPr="00D83240">
        <w:rPr>
          <w:noProof/>
          <w:color w:val="000000"/>
          <w:sz w:val="28"/>
          <w:szCs w:val="24"/>
        </w:rPr>
        <w:t xml:space="preserve"> </w:t>
      </w:r>
      <w:r w:rsidRPr="00D83240">
        <w:rPr>
          <w:noProof/>
          <w:color w:val="000000"/>
          <w:sz w:val="28"/>
          <w:szCs w:val="24"/>
        </w:rPr>
        <w:t>конторы</w:t>
      </w:r>
      <w:r w:rsidR="00D83240" w:rsidRPr="00D83240">
        <w:rPr>
          <w:noProof/>
          <w:color w:val="000000"/>
          <w:sz w:val="28"/>
          <w:szCs w:val="24"/>
        </w:rPr>
        <w:t xml:space="preserve"> </w:t>
      </w:r>
      <w:r w:rsidRPr="00D83240">
        <w:rPr>
          <w:noProof/>
          <w:color w:val="000000"/>
          <w:sz w:val="28"/>
          <w:szCs w:val="24"/>
        </w:rPr>
        <w:t>фирмы,</w:t>
      </w:r>
      <w:r w:rsidR="00D83240" w:rsidRPr="00D83240">
        <w:rPr>
          <w:noProof/>
          <w:color w:val="000000"/>
          <w:sz w:val="28"/>
          <w:szCs w:val="24"/>
        </w:rPr>
        <w:t xml:space="preserve"> </w:t>
      </w:r>
      <w:r w:rsidRPr="00D83240">
        <w:rPr>
          <w:noProof/>
          <w:color w:val="000000"/>
          <w:sz w:val="28"/>
          <w:szCs w:val="24"/>
        </w:rPr>
        <w:t>автомобиля</w:t>
      </w:r>
      <w:r w:rsidR="00D83240" w:rsidRPr="00D83240">
        <w:rPr>
          <w:noProof/>
          <w:color w:val="000000"/>
          <w:sz w:val="28"/>
          <w:szCs w:val="24"/>
        </w:rPr>
        <w:t xml:space="preserve"> </w:t>
      </w:r>
      <w:r w:rsidRPr="00D83240">
        <w:rPr>
          <w:noProof/>
          <w:color w:val="000000"/>
          <w:sz w:val="28"/>
          <w:szCs w:val="24"/>
        </w:rPr>
        <w:t xml:space="preserve">и т.д. </w:t>
      </w:r>
      <w:r w:rsidR="007E2AB4" w:rsidRPr="00D83240">
        <w:rPr>
          <w:noProof/>
          <w:color w:val="000000"/>
          <w:sz w:val="28"/>
          <w:szCs w:val="24"/>
        </w:rPr>
        <w:t>поль</w:t>
      </w:r>
      <w:r w:rsidRPr="00D83240">
        <w:rPr>
          <w:noProof/>
          <w:color w:val="000000"/>
          <w:sz w:val="28"/>
          <w:szCs w:val="24"/>
        </w:rPr>
        <w:t xml:space="preserve">зователи таких банковских услуг самостоятельно приобретают </w:t>
      </w:r>
      <w:r w:rsidR="007E2AB4" w:rsidRPr="00D83240">
        <w:rPr>
          <w:noProof/>
          <w:color w:val="000000"/>
          <w:sz w:val="28"/>
          <w:szCs w:val="24"/>
        </w:rPr>
        <w:t>нео</w:t>
      </w:r>
      <w:r w:rsidRPr="00D83240">
        <w:rPr>
          <w:noProof/>
          <w:color w:val="000000"/>
          <w:sz w:val="28"/>
          <w:szCs w:val="24"/>
        </w:rPr>
        <w:t xml:space="preserve">бходимое оборудование, а банк консультирует их по вопросам </w:t>
      </w:r>
      <w:r w:rsidR="007E2AB4" w:rsidRPr="00D83240">
        <w:rPr>
          <w:noProof/>
          <w:color w:val="000000"/>
          <w:sz w:val="28"/>
          <w:szCs w:val="24"/>
        </w:rPr>
        <w:t>обо</w:t>
      </w:r>
      <w:r w:rsidRPr="00D83240">
        <w:rPr>
          <w:noProof/>
          <w:color w:val="000000"/>
          <w:sz w:val="28"/>
          <w:szCs w:val="24"/>
        </w:rPr>
        <w:t>рудования соответствующих терминалов и приобретения необ</w:t>
      </w:r>
      <w:r w:rsidR="007E2AB4" w:rsidRPr="00D83240">
        <w:rPr>
          <w:noProof/>
          <w:color w:val="000000"/>
          <w:sz w:val="28"/>
          <w:szCs w:val="24"/>
        </w:rPr>
        <w:t>ход</w:t>
      </w:r>
      <w:r w:rsidRPr="00D83240">
        <w:rPr>
          <w:noProof/>
          <w:color w:val="000000"/>
          <w:sz w:val="28"/>
          <w:szCs w:val="24"/>
        </w:rPr>
        <w:t>имого программного обеспечения. Подобные технические сис</w:t>
      </w:r>
      <w:r w:rsidR="007E2AB4" w:rsidRPr="00D83240">
        <w:rPr>
          <w:noProof/>
          <w:color w:val="000000"/>
          <w:sz w:val="28"/>
          <w:szCs w:val="24"/>
        </w:rPr>
        <w:t>тем</w:t>
      </w:r>
      <w:r w:rsidRPr="00D83240">
        <w:rPr>
          <w:noProof/>
          <w:color w:val="000000"/>
          <w:sz w:val="28"/>
          <w:szCs w:val="24"/>
        </w:rPr>
        <w:t>ы (обычно их именуют системами «</w:t>
      </w:r>
      <w:r w:rsidRPr="00D83240">
        <w:rPr>
          <w:b/>
          <w:i/>
          <w:noProof/>
          <w:color w:val="000000"/>
          <w:sz w:val="28"/>
          <w:szCs w:val="24"/>
        </w:rPr>
        <w:t>банк — клиент</w:t>
      </w:r>
      <w:r w:rsidRPr="00D83240">
        <w:rPr>
          <w:noProof/>
          <w:color w:val="000000"/>
          <w:sz w:val="28"/>
          <w:szCs w:val="24"/>
        </w:rPr>
        <w:t xml:space="preserve">») позволяют </w:t>
      </w:r>
      <w:r w:rsidR="007E2AB4" w:rsidRPr="00D83240">
        <w:rPr>
          <w:noProof/>
          <w:color w:val="000000"/>
          <w:sz w:val="28"/>
          <w:szCs w:val="24"/>
        </w:rPr>
        <w:t>кли</w:t>
      </w:r>
      <w:r w:rsidRPr="00D83240">
        <w:rPr>
          <w:noProof/>
          <w:color w:val="000000"/>
          <w:sz w:val="28"/>
          <w:szCs w:val="24"/>
        </w:rPr>
        <w:t>енту, используя персональный компьютер, подключаться по те</w:t>
      </w:r>
      <w:r w:rsidR="007E2AB4" w:rsidRPr="00D83240">
        <w:rPr>
          <w:noProof/>
          <w:color w:val="000000"/>
          <w:sz w:val="28"/>
          <w:szCs w:val="24"/>
        </w:rPr>
        <w:t>лек</w:t>
      </w:r>
      <w:r w:rsidRPr="00D83240">
        <w:rPr>
          <w:noProof/>
          <w:color w:val="000000"/>
          <w:sz w:val="28"/>
          <w:szCs w:val="24"/>
        </w:rPr>
        <w:t xml:space="preserve">оммуникационным линиям связи (телефонная линия или др.) к </w:t>
      </w:r>
      <w:r w:rsidR="007E2AB4" w:rsidRPr="00D83240">
        <w:rPr>
          <w:noProof/>
          <w:color w:val="000000"/>
          <w:sz w:val="28"/>
          <w:szCs w:val="24"/>
        </w:rPr>
        <w:t>бан</w:t>
      </w:r>
      <w:r w:rsidRPr="00D83240">
        <w:rPr>
          <w:noProof/>
          <w:color w:val="000000"/>
          <w:sz w:val="28"/>
          <w:szCs w:val="24"/>
        </w:rPr>
        <w:t xml:space="preserve">ковскому компьютеру и проводить нужные ему операции хоть </w:t>
      </w:r>
      <w:r w:rsidR="007E2AB4" w:rsidRPr="00D83240">
        <w:rPr>
          <w:noProof/>
          <w:color w:val="000000"/>
          <w:sz w:val="28"/>
          <w:szCs w:val="24"/>
        </w:rPr>
        <w:t>7</w:t>
      </w:r>
      <w:r w:rsidRPr="00D83240">
        <w:rPr>
          <w:noProof/>
          <w:color w:val="000000"/>
          <w:sz w:val="28"/>
          <w:szCs w:val="24"/>
        </w:rPr>
        <w:t xml:space="preserve"> дней в неделю круглосуточно.</w:t>
      </w:r>
    </w:p>
    <w:p w:rsidR="003065D5" w:rsidRPr="00D83240" w:rsidRDefault="003065D5" w:rsidP="00D83240">
      <w:pPr>
        <w:spacing w:line="360" w:lineRule="auto"/>
        <w:ind w:firstLine="709"/>
        <w:jc w:val="both"/>
        <w:rPr>
          <w:noProof/>
          <w:color w:val="000000"/>
          <w:sz w:val="28"/>
          <w:szCs w:val="24"/>
        </w:rPr>
      </w:pPr>
      <w:r w:rsidRPr="00D83240">
        <w:rPr>
          <w:noProof/>
          <w:color w:val="000000"/>
          <w:sz w:val="28"/>
          <w:szCs w:val="24"/>
        </w:rPr>
        <w:t>Среди операций, которые можно проводить данным способом:</w:t>
      </w:r>
    </w:p>
    <w:p w:rsidR="003065D5" w:rsidRPr="00D83240" w:rsidRDefault="003065D5" w:rsidP="00D83240">
      <w:pPr>
        <w:widowControl w:val="0"/>
        <w:numPr>
          <w:ilvl w:val="0"/>
          <w:numId w:val="23"/>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ознакомление с банковскими правилами;</w:t>
      </w:r>
    </w:p>
    <w:p w:rsidR="003065D5" w:rsidRPr="00D83240" w:rsidRDefault="003065D5" w:rsidP="00D83240">
      <w:pPr>
        <w:widowControl w:val="0"/>
        <w:numPr>
          <w:ilvl w:val="0"/>
          <w:numId w:val="24"/>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получение сведений о состоянии счета;</w:t>
      </w:r>
    </w:p>
    <w:p w:rsidR="00D83240" w:rsidRPr="00D83240" w:rsidRDefault="003065D5" w:rsidP="00D83240">
      <w:pPr>
        <w:widowControl w:val="0"/>
        <w:numPr>
          <w:ilvl w:val="0"/>
          <w:numId w:val="25"/>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зачисление</w:t>
      </w:r>
      <w:r w:rsidR="00D83240" w:rsidRPr="00D83240">
        <w:rPr>
          <w:noProof/>
          <w:color w:val="000000"/>
          <w:sz w:val="28"/>
          <w:szCs w:val="24"/>
        </w:rPr>
        <w:t xml:space="preserve"> </w:t>
      </w:r>
      <w:r w:rsidRPr="00D83240">
        <w:rPr>
          <w:noProof/>
          <w:color w:val="000000"/>
          <w:sz w:val="28"/>
          <w:szCs w:val="24"/>
        </w:rPr>
        <w:t>средств</w:t>
      </w:r>
      <w:r w:rsidR="00D83240" w:rsidRPr="00D83240">
        <w:rPr>
          <w:noProof/>
          <w:color w:val="000000"/>
          <w:sz w:val="28"/>
          <w:szCs w:val="24"/>
        </w:rPr>
        <w:t xml:space="preserve"> </w:t>
      </w:r>
      <w:r w:rsidRPr="00D83240">
        <w:rPr>
          <w:noProof/>
          <w:color w:val="000000"/>
          <w:sz w:val="28"/>
          <w:szCs w:val="24"/>
        </w:rPr>
        <w:t>на</w:t>
      </w:r>
      <w:r w:rsidR="00D83240" w:rsidRPr="00D83240">
        <w:rPr>
          <w:noProof/>
          <w:color w:val="000000"/>
          <w:sz w:val="28"/>
          <w:szCs w:val="24"/>
        </w:rPr>
        <w:t xml:space="preserve"> </w:t>
      </w:r>
      <w:r w:rsidRPr="00D83240">
        <w:rPr>
          <w:noProof/>
          <w:color w:val="000000"/>
          <w:sz w:val="28"/>
          <w:szCs w:val="24"/>
        </w:rPr>
        <w:t>счет</w:t>
      </w:r>
      <w:r w:rsidR="00D83240" w:rsidRPr="00D83240">
        <w:rPr>
          <w:noProof/>
          <w:color w:val="000000"/>
          <w:sz w:val="28"/>
          <w:szCs w:val="24"/>
        </w:rPr>
        <w:t xml:space="preserve"> </w:t>
      </w:r>
      <w:r w:rsidRPr="00D83240">
        <w:rPr>
          <w:noProof/>
          <w:color w:val="000000"/>
          <w:sz w:val="28"/>
          <w:szCs w:val="24"/>
        </w:rPr>
        <w:t>(если</w:t>
      </w:r>
      <w:r w:rsidR="00D83240" w:rsidRPr="00D83240">
        <w:rPr>
          <w:noProof/>
          <w:color w:val="000000"/>
          <w:sz w:val="28"/>
          <w:szCs w:val="24"/>
        </w:rPr>
        <w:t xml:space="preserve"> </w:t>
      </w:r>
      <w:r w:rsidRPr="00D83240">
        <w:rPr>
          <w:noProof/>
          <w:color w:val="000000"/>
          <w:sz w:val="28"/>
          <w:szCs w:val="24"/>
        </w:rPr>
        <w:t>это</w:t>
      </w:r>
      <w:r w:rsidR="00D83240" w:rsidRPr="00D83240">
        <w:rPr>
          <w:noProof/>
          <w:color w:val="000000"/>
          <w:sz w:val="28"/>
          <w:szCs w:val="24"/>
        </w:rPr>
        <w:t xml:space="preserve"> </w:t>
      </w:r>
      <w:r w:rsidRPr="00D83240">
        <w:rPr>
          <w:noProof/>
          <w:color w:val="000000"/>
          <w:sz w:val="28"/>
          <w:szCs w:val="24"/>
        </w:rPr>
        <w:t>допускается)</w:t>
      </w:r>
      <w:r w:rsidR="00D83240" w:rsidRPr="00D83240">
        <w:rPr>
          <w:noProof/>
          <w:color w:val="000000"/>
          <w:sz w:val="28"/>
          <w:szCs w:val="24"/>
        </w:rPr>
        <w:t xml:space="preserve"> </w:t>
      </w:r>
      <w:r w:rsidRPr="00D83240">
        <w:rPr>
          <w:noProof/>
          <w:color w:val="000000"/>
          <w:sz w:val="28"/>
          <w:szCs w:val="24"/>
        </w:rPr>
        <w:t>и</w:t>
      </w:r>
    </w:p>
    <w:p w:rsidR="003065D5" w:rsidRPr="00D83240" w:rsidRDefault="007E2AB4" w:rsidP="00D83240">
      <w:pPr>
        <w:widowControl w:val="0"/>
        <w:numPr>
          <w:ilvl w:val="0"/>
          <w:numId w:val="25"/>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пере</w:t>
      </w:r>
      <w:r w:rsidR="003065D5" w:rsidRPr="00D83240">
        <w:rPr>
          <w:noProof/>
          <w:color w:val="000000"/>
          <w:sz w:val="28"/>
          <w:szCs w:val="24"/>
        </w:rPr>
        <w:t>числение средств со счета (оплата товаров и услуг);</w:t>
      </w:r>
    </w:p>
    <w:p w:rsidR="003065D5" w:rsidRPr="00D83240" w:rsidRDefault="003065D5" w:rsidP="00D83240">
      <w:pPr>
        <w:widowControl w:val="0"/>
        <w:numPr>
          <w:ilvl w:val="0"/>
          <w:numId w:val="25"/>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перечисление денег с одного счета на другой счет;</w:t>
      </w:r>
    </w:p>
    <w:p w:rsidR="003065D5" w:rsidRPr="00D83240" w:rsidRDefault="003065D5" w:rsidP="00D83240">
      <w:pPr>
        <w:widowControl w:val="0"/>
        <w:numPr>
          <w:ilvl w:val="0"/>
          <w:numId w:val="25"/>
        </w:numPr>
        <w:tabs>
          <w:tab w:val="left" w:pos="2362"/>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купля и продажа ценных бумаг и др.</w:t>
      </w:r>
    </w:p>
    <w:p w:rsidR="007E2AB4" w:rsidRPr="00D83240" w:rsidRDefault="007E2AB4" w:rsidP="00D83240">
      <w:pPr>
        <w:widowControl w:val="0"/>
        <w:tabs>
          <w:tab w:val="left" w:pos="2362"/>
        </w:tabs>
        <w:autoSpaceDE w:val="0"/>
        <w:autoSpaceDN w:val="0"/>
        <w:adjustRightInd w:val="0"/>
        <w:spacing w:line="360" w:lineRule="auto"/>
        <w:ind w:firstLine="709"/>
        <w:jc w:val="both"/>
        <w:rPr>
          <w:noProof/>
          <w:color w:val="000000"/>
          <w:sz w:val="28"/>
          <w:szCs w:val="24"/>
        </w:rPr>
      </w:pPr>
    </w:p>
    <w:p w:rsidR="00D83240" w:rsidRPr="00D83240" w:rsidRDefault="007E2AB4" w:rsidP="00D83240">
      <w:pPr>
        <w:numPr>
          <w:ilvl w:val="0"/>
          <w:numId w:val="17"/>
        </w:numPr>
        <w:tabs>
          <w:tab w:val="left" w:pos="1100"/>
          <w:tab w:val="left" w:pos="1800"/>
        </w:tabs>
        <w:spacing w:line="360" w:lineRule="auto"/>
        <w:ind w:left="0" w:firstLine="709"/>
        <w:jc w:val="both"/>
        <w:rPr>
          <w:b/>
          <w:noProof/>
          <w:color w:val="000000"/>
          <w:sz w:val="28"/>
          <w:szCs w:val="28"/>
        </w:rPr>
      </w:pPr>
      <w:r w:rsidRPr="00D83240">
        <w:rPr>
          <w:b/>
          <w:noProof/>
          <w:color w:val="000000"/>
          <w:sz w:val="28"/>
          <w:szCs w:val="28"/>
        </w:rPr>
        <w:t xml:space="preserve">Использование банковских услуг </w:t>
      </w:r>
      <w:r w:rsidR="00D83240" w:rsidRPr="00D83240">
        <w:rPr>
          <w:b/>
          <w:noProof/>
          <w:color w:val="000000"/>
          <w:sz w:val="28"/>
          <w:szCs w:val="28"/>
        </w:rPr>
        <w:t>посредством Интернета</w:t>
      </w:r>
    </w:p>
    <w:p w:rsidR="00D83240" w:rsidRPr="00D83240" w:rsidRDefault="00D83240" w:rsidP="00D83240">
      <w:pPr>
        <w:tabs>
          <w:tab w:val="left" w:pos="3586"/>
        </w:tabs>
        <w:spacing w:line="360" w:lineRule="auto"/>
        <w:ind w:firstLine="709"/>
        <w:jc w:val="both"/>
        <w:rPr>
          <w:noProof/>
          <w:color w:val="000000"/>
          <w:sz w:val="28"/>
          <w:szCs w:val="24"/>
        </w:rPr>
      </w:pPr>
    </w:p>
    <w:p w:rsidR="00D83240" w:rsidRPr="00D83240" w:rsidRDefault="007E2AB4" w:rsidP="00D83240">
      <w:pPr>
        <w:tabs>
          <w:tab w:val="left" w:pos="3586"/>
        </w:tabs>
        <w:spacing w:line="360" w:lineRule="auto"/>
        <w:ind w:firstLine="709"/>
        <w:jc w:val="both"/>
        <w:rPr>
          <w:noProof/>
          <w:color w:val="000000"/>
          <w:sz w:val="28"/>
          <w:szCs w:val="24"/>
        </w:rPr>
      </w:pPr>
      <w:r w:rsidRPr="00D83240">
        <w:rPr>
          <w:noProof/>
          <w:color w:val="000000"/>
          <w:sz w:val="28"/>
          <w:szCs w:val="24"/>
        </w:rPr>
        <w:t>(Internet-banking)</w:t>
      </w:r>
      <w:r w:rsidR="00D83240" w:rsidRPr="00D83240">
        <w:rPr>
          <w:noProof/>
          <w:color w:val="000000"/>
          <w:sz w:val="28"/>
          <w:szCs w:val="24"/>
        </w:rPr>
        <w:t xml:space="preserve"> </w:t>
      </w:r>
      <w:r w:rsidRPr="00D83240">
        <w:rPr>
          <w:noProof/>
          <w:color w:val="000000"/>
          <w:sz w:val="28"/>
          <w:szCs w:val="24"/>
        </w:rPr>
        <w:t>можно</w:t>
      </w:r>
      <w:r w:rsidR="00D83240" w:rsidRPr="00D83240">
        <w:rPr>
          <w:noProof/>
          <w:color w:val="000000"/>
          <w:sz w:val="28"/>
          <w:szCs w:val="24"/>
        </w:rPr>
        <w:t xml:space="preserve"> </w:t>
      </w:r>
      <w:r w:rsidRPr="00D83240">
        <w:rPr>
          <w:noProof/>
          <w:color w:val="000000"/>
          <w:sz w:val="28"/>
          <w:szCs w:val="24"/>
        </w:rPr>
        <w:t>считать</w:t>
      </w:r>
      <w:r w:rsidR="00D83240" w:rsidRPr="00D83240">
        <w:rPr>
          <w:noProof/>
          <w:color w:val="000000"/>
          <w:sz w:val="28"/>
          <w:szCs w:val="24"/>
        </w:rPr>
        <w:t xml:space="preserve"> </w:t>
      </w:r>
      <w:r w:rsidRPr="00D83240">
        <w:rPr>
          <w:noProof/>
          <w:color w:val="000000"/>
          <w:sz w:val="28"/>
          <w:szCs w:val="24"/>
        </w:rPr>
        <w:t>разновидностью использования технологии</w:t>
      </w:r>
      <w:r w:rsidR="00D83240" w:rsidRPr="00D83240">
        <w:rPr>
          <w:noProof/>
          <w:color w:val="000000"/>
          <w:sz w:val="28"/>
          <w:szCs w:val="24"/>
        </w:rPr>
        <w:t xml:space="preserve"> </w:t>
      </w:r>
      <w:r w:rsidRPr="00D83240">
        <w:rPr>
          <w:noProof/>
          <w:color w:val="000000"/>
          <w:sz w:val="28"/>
          <w:szCs w:val="24"/>
        </w:rPr>
        <w:t>«банк — клиент», которая означает прежде всего управление</w:t>
      </w:r>
      <w:r w:rsidR="00622AB0" w:rsidRPr="00D83240">
        <w:rPr>
          <w:noProof/>
          <w:color w:val="000000"/>
          <w:sz w:val="28"/>
          <w:szCs w:val="24"/>
        </w:rPr>
        <w:t xml:space="preserve"> кли</w:t>
      </w:r>
      <w:r w:rsidRPr="00D83240">
        <w:rPr>
          <w:noProof/>
          <w:color w:val="000000"/>
          <w:sz w:val="28"/>
          <w:szCs w:val="24"/>
        </w:rPr>
        <w:t xml:space="preserve">ентами своими банковскими счетами не </w:t>
      </w:r>
      <w:r w:rsidR="00622AB0" w:rsidRPr="00D83240">
        <w:rPr>
          <w:noProof/>
          <w:color w:val="000000"/>
          <w:sz w:val="28"/>
          <w:szCs w:val="24"/>
        </w:rPr>
        <w:t>вых</w:t>
      </w:r>
      <w:r w:rsidRPr="00D83240">
        <w:rPr>
          <w:noProof/>
          <w:color w:val="000000"/>
          <w:sz w:val="28"/>
          <w:szCs w:val="24"/>
        </w:rPr>
        <w:t>одя из дому (конторы). Такая технология в ряде случаев позво</w:t>
      </w:r>
      <w:r w:rsidR="00622AB0" w:rsidRPr="00D83240">
        <w:rPr>
          <w:noProof/>
          <w:color w:val="000000"/>
          <w:sz w:val="28"/>
          <w:szCs w:val="24"/>
        </w:rPr>
        <w:t>ляет</w:t>
      </w:r>
      <w:r w:rsidRPr="00D83240">
        <w:rPr>
          <w:noProof/>
          <w:color w:val="000000"/>
          <w:sz w:val="28"/>
          <w:szCs w:val="24"/>
        </w:rPr>
        <w:t xml:space="preserve"> работать в мультивалютном режиме, т.е. проводить операции в </w:t>
      </w:r>
      <w:r w:rsidR="00622AB0" w:rsidRPr="00D83240">
        <w:rPr>
          <w:noProof/>
          <w:color w:val="000000"/>
          <w:sz w:val="28"/>
          <w:szCs w:val="24"/>
        </w:rPr>
        <w:t>не</w:t>
      </w:r>
      <w:r w:rsidRPr="00D83240">
        <w:rPr>
          <w:noProof/>
          <w:color w:val="000000"/>
          <w:sz w:val="28"/>
          <w:szCs w:val="24"/>
        </w:rPr>
        <w:t>скольких валютах (не считая, естественно, операций в нацио</w:t>
      </w:r>
      <w:r w:rsidR="00622AB0" w:rsidRPr="00D83240">
        <w:rPr>
          <w:noProof/>
          <w:color w:val="000000"/>
          <w:sz w:val="28"/>
          <w:szCs w:val="24"/>
        </w:rPr>
        <w:t>на</w:t>
      </w:r>
      <w:r w:rsidRPr="00D83240">
        <w:rPr>
          <w:noProof/>
          <w:color w:val="000000"/>
          <w:sz w:val="28"/>
          <w:szCs w:val="24"/>
        </w:rPr>
        <w:t xml:space="preserve">льной денежной единице). </w:t>
      </w:r>
    </w:p>
    <w:p w:rsidR="007E2AB4" w:rsidRPr="00D83240" w:rsidRDefault="007E2AB4" w:rsidP="00D83240">
      <w:pPr>
        <w:tabs>
          <w:tab w:val="left" w:pos="3586"/>
        </w:tabs>
        <w:spacing w:line="360" w:lineRule="auto"/>
        <w:ind w:firstLine="709"/>
        <w:jc w:val="both"/>
        <w:rPr>
          <w:noProof/>
          <w:color w:val="000000"/>
          <w:sz w:val="28"/>
          <w:szCs w:val="24"/>
        </w:rPr>
      </w:pPr>
      <w:r w:rsidRPr="00D83240">
        <w:rPr>
          <w:noProof/>
          <w:color w:val="000000"/>
          <w:sz w:val="28"/>
          <w:szCs w:val="24"/>
        </w:rPr>
        <w:t>Интернет-банкинг в целом приспособлен к выполнению сле</w:t>
      </w:r>
      <w:r w:rsidR="00622AB0" w:rsidRPr="00D83240">
        <w:rPr>
          <w:noProof/>
          <w:color w:val="000000"/>
          <w:sz w:val="28"/>
          <w:szCs w:val="24"/>
        </w:rPr>
        <w:t>дующих функций:</w:t>
      </w:r>
    </w:p>
    <w:p w:rsidR="0014557B" w:rsidRPr="00D83240" w:rsidRDefault="00622AB0" w:rsidP="00D83240">
      <w:pPr>
        <w:numPr>
          <w:ilvl w:val="0"/>
          <w:numId w:val="30"/>
        </w:numPr>
        <w:tabs>
          <w:tab w:val="left" w:pos="1800"/>
        </w:tabs>
        <w:spacing w:line="360" w:lineRule="auto"/>
        <w:ind w:left="0" w:firstLine="709"/>
        <w:jc w:val="both"/>
        <w:rPr>
          <w:noProof/>
          <w:color w:val="000000"/>
          <w:sz w:val="28"/>
          <w:szCs w:val="24"/>
        </w:rPr>
      </w:pPr>
      <w:r w:rsidRPr="00D83240">
        <w:rPr>
          <w:noProof/>
          <w:color w:val="000000"/>
          <w:sz w:val="28"/>
          <w:szCs w:val="24"/>
        </w:rPr>
        <w:t>передача в банк платежных поручений на списание средств со счетов клиента;</w:t>
      </w:r>
    </w:p>
    <w:p w:rsidR="00622AB0" w:rsidRPr="00D83240" w:rsidRDefault="00622AB0" w:rsidP="00D83240">
      <w:pPr>
        <w:numPr>
          <w:ilvl w:val="0"/>
          <w:numId w:val="30"/>
        </w:numPr>
        <w:tabs>
          <w:tab w:val="left" w:pos="1800"/>
        </w:tabs>
        <w:spacing w:line="360" w:lineRule="auto"/>
        <w:ind w:left="0" w:firstLine="709"/>
        <w:jc w:val="both"/>
        <w:rPr>
          <w:noProof/>
          <w:color w:val="000000"/>
          <w:sz w:val="28"/>
          <w:szCs w:val="24"/>
        </w:rPr>
      </w:pPr>
      <w:r w:rsidRPr="00D83240">
        <w:rPr>
          <w:noProof/>
          <w:color w:val="000000"/>
          <w:sz w:val="28"/>
          <w:szCs w:val="24"/>
        </w:rPr>
        <w:t>получение выписок со счетов;</w:t>
      </w:r>
    </w:p>
    <w:p w:rsidR="00622AB0" w:rsidRPr="00D83240" w:rsidRDefault="00622AB0" w:rsidP="00D83240">
      <w:pPr>
        <w:numPr>
          <w:ilvl w:val="0"/>
          <w:numId w:val="30"/>
        </w:numPr>
        <w:tabs>
          <w:tab w:val="left" w:pos="1800"/>
        </w:tabs>
        <w:spacing w:line="360" w:lineRule="auto"/>
        <w:ind w:left="0" w:firstLine="709"/>
        <w:jc w:val="both"/>
        <w:rPr>
          <w:noProof/>
          <w:color w:val="000000"/>
          <w:sz w:val="28"/>
          <w:szCs w:val="24"/>
        </w:rPr>
      </w:pPr>
      <w:r w:rsidRPr="00D83240">
        <w:rPr>
          <w:noProof/>
          <w:color w:val="000000"/>
          <w:sz w:val="28"/>
          <w:szCs w:val="24"/>
        </w:rPr>
        <w:t>получение из банка электронных копий документов, подтверждающих зачисление средств на счета клиента;</w:t>
      </w:r>
    </w:p>
    <w:p w:rsidR="001C6407" w:rsidRPr="00D83240" w:rsidRDefault="001C6407" w:rsidP="00D83240">
      <w:pPr>
        <w:widowControl w:val="0"/>
        <w:numPr>
          <w:ilvl w:val="0"/>
          <w:numId w:val="35"/>
        </w:numPr>
        <w:tabs>
          <w:tab w:val="left" w:pos="1944"/>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получение информации о текущем состоянии счетов;</w:t>
      </w:r>
    </w:p>
    <w:p w:rsidR="001C6407" w:rsidRPr="00D83240" w:rsidRDefault="001C6407" w:rsidP="00D83240">
      <w:pPr>
        <w:widowControl w:val="0"/>
        <w:numPr>
          <w:ilvl w:val="0"/>
          <w:numId w:val="35"/>
        </w:numPr>
        <w:tabs>
          <w:tab w:val="left" w:pos="1944"/>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получение информации о курсах валют;</w:t>
      </w:r>
    </w:p>
    <w:p w:rsidR="001C6407" w:rsidRPr="00D83240" w:rsidRDefault="001C6407" w:rsidP="00D83240">
      <w:pPr>
        <w:widowControl w:val="0"/>
        <w:numPr>
          <w:ilvl w:val="0"/>
          <w:numId w:val="35"/>
        </w:numPr>
        <w:tabs>
          <w:tab w:val="left" w:pos="1944"/>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прием/передача почтовых сообщений;</w:t>
      </w:r>
    </w:p>
    <w:p w:rsidR="00D83240" w:rsidRPr="00D83240" w:rsidRDefault="001C6407" w:rsidP="00D83240">
      <w:pPr>
        <w:widowControl w:val="0"/>
        <w:numPr>
          <w:ilvl w:val="0"/>
          <w:numId w:val="35"/>
        </w:numPr>
        <w:tabs>
          <w:tab w:val="left" w:pos="1944"/>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прием/передача стандартизированных сообщений, требующих от банка</w:t>
      </w:r>
      <w:r w:rsidR="00D83240" w:rsidRPr="00D83240">
        <w:rPr>
          <w:noProof/>
          <w:color w:val="000000"/>
          <w:sz w:val="28"/>
          <w:szCs w:val="24"/>
        </w:rPr>
        <w:t xml:space="preserve"> </w:t>
      </w:r>
      <w:r w:rsidRPr="00D83240">
        <w:rPr>
          <w:noProof/>
          <w:color w:val="000000"/>
          <w:sz w:val="28"/>
          <w:szCs w:val="24"/>
        </w:rPr>
        <w:t>ручной обработки и принятия решений (заказ на инкассацию,</w:t>
      </w:r>
    </w:p>
    <w:p w:rsidR="001C6407" w:rsidRPr="00D83240" w:rsidRDefault="001C6407" w:rsidP="00D83240">
      <w:pPr>
        <w:widowControl w:val="0"/>
        <w:numPr>
          <w:ilvl w:val="0"/>
          <w:numId w:val="35"/>
        </w:numPr>
        <w:tabs>
          <w:tab w:val="left" w:pos="1944"/>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платежное поручение, заказ на покупку/продажу валюты на бирже и т.д.);</w:t>
      </w:r>
    </w:p>
    <w:p w:rsidR="001C6407" w:rsidRPr="00D83240" w:rsidRDefault="001C6407" w:rsidP="00D83240">
      <w:pPr>
        <w:numPr>
          <w:ilvl w:val="0"/>
          <w:numId w:val="35"/>
        </w:numPr>
        <w:tabs>
          <w:tab w:val="left" w:pos="1944"/>
        </w:tabs>
        <w:spacing w:line="360" w:lineRule="auto"/>
        <w:ind w:left="0" w:firstLine="709"/>
        <w:jc w:val="both"/>
        <w:rPr>
          <w:noProof/>
          <w:color w:val="000000"/>
          <w:sz w:val="28"/>
          <w:szCs w:val="24"/>
        </w:rPr>
      </w:pPr>
      <w:r w:rsidRPr="00D83240">
        <w:rPr>
          <w:noProof/>
          <w:color w:val="000000"/>
          <w:sz w:val="28"/>
          <w:szCs w:val="24"/>
        </w:rPr>
        <w:t>выполнение операций с ценными бумагами;</w:t>
      </w:r>
    </w:p>
    <w:p w:rsidR="00D83240" w:rsidRPr="00D83240" w:rsidRDefault="001C6407" w:rsidP="00D83240">
      <w:pPr>
        <w:widowControl w:val="0"/>
        <w:numPr>
          <w:ilvl w:val="0"/>
          <w:numId w:val="35"/>
        </w:numPr>
        <w:tabs>
          <w:tab w:val="left" w:pos="200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получение</w:t>
      </w:r>
      <w:r w:rsidR="00D83240" w:rsidRPr="00D83240">
        <w:rPr>
          <w:noProof/>
          <w:color w:val="000000"/>
          <w:sz w:val="28"/>
          <w:szCs w:val="24"/>
        </w:rPr>
        <w:t xml:space="preserve"> </w:t>
      </w:r>
      <w:r w:rsidRPr="00D83240">
        <w:rPr>
          <w:noProof/>
          <w:color w:val="000000"/>
          <w:sz w:val="28"/>
          <w:szCs w:val="24"/>
        </w:rPr>
        <w:t>справочной</w:t>
      </w:r>
      <w:r w:rsidR="00D83240" w:rsidRPr="00D83240">
        <w:rPr>
          <w:noProof/>
          <w:color w:val="000000"/>
          <w:sz w:val="28"/>
          <w:szCs w:val="24"/>
        </w:rPr>
        <w:t xml:space="preserve"> </w:t>
      </w:r>
      <w:r w:rsidRPr="00D83240">
        <w:rPr>
          <w:noProof/>
          <w:color w:val="000000"/>
          <w:sz w:val="28"/>
          <w:szCs w:val="24"/>
        </w:rPr>
        <w:t>информации.</w:t>
      </w:r>
      <w:r w:rsidR="00D83240" w:rsidRPr="00D83240">
        <w:rPr>
          <w:noProof/>
          <w:color w:val="000000"/>
          <w:sz w:val="28"/>
          <w:szCs w:val="24"/>
        </w:rPr>
        <w:t xml:space="preserve"> </w:t>
      </w:r>
    </w:p>
    <w:p w:rsidR="00D83240" w:rsidRPr="00D83240" w:rsidRDefault="001C6407" w:rsidP="00D83240">
      <w:pPr>
        <w:widowControl w:val="0"/>
        <w:tabs>
          <w:tab w:val="left" w:pos="2006"/>
        </w:tabs>
        <w:autoSpaceDE w:val="0"/>
        <w:autoSpaceDN w:val="0"/>
        <w:adjustRightInd w:val="0"/>
        <w:spacing w:line="360" w:lineRule="auto"/>
        <w:ind w:firstLine="709"/>
        <w:jc w:val="both"/>
        <w:rPr>
          <w:noProof/>
          <w:color w:val="000000"/>
          <w:sz w:val="28"/>
          <w:szCs w:val="24"/>
        </w:rPr>
      </w:pPr>
      <w:r w:rsidRPr="00D83240">
        <w:rPr>
          <w:noProof/>
          <w:color w:val="000000"/>
          <w:sz w:val="28"/>
          <w:szCs w:val="24"/>
        </w:rPr>
        <w:t>Использование Интернета позволяет клиенту так же:</w:t>
      </w:r>
    </w:p>
    <w:p w:rsidR="001C6407" w:rsidRPr="00D83240" w:rsidRDefault="001C6407" w:rsidP="00D83240">
      <w:pPr>
        <w:widowControl w:val="0"/>
        <w:numPr>
          <w:ilvl w:val="0"/>
          <w:numId w:val="35"/>
        </w:numPr>
        <w:tabs>
          <w:tab w:val="left" w:pos="200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иметь быстрый доступ ко всем своим счетам в банке;</w:t>
      </w:r>
    </w:p>
    <w:p w:rsidR="00D83240"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посмотреть историю движения средств и получить выписки с любого</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своего счета за любой промежуток времени;</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переводить деньги между своими счетами;</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переводить деньги на любой счет, открытый в том же банке</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конвертировать рубли в валюту и обратно;</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пополнять карточные счета;</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оперативно размещать средства в срочные вклады (депозиты);</w:t>
      </w:r>
    </w:p>
    <w:p w:rsidR="00D83240"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 xml:space="preserve">проводить коммунальные платежи, оплачивать телефонные услуги и сам </w:t>
      </w:r>
    </w:p>
    <w:p w:rsidR="001C6407" w:rsidRPr="00D83240" w:rsidRDefault="001C6407" w:rsidP="00D83240">
      <w:pPr>
        <w:widowControl w:val="0"/>
        <w:numPr>
          <w:ilvl w:val="0"/>
          <w:numId w:val="35"/>
        </w:numPr>
        <w:tabs>
          <w:tab w:val="left" w:pos="2026"/>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доступ в Интернет.</w:t>
      </w:r>
    </w:p>
    <w:p w:rsidR="001C6407" w:rsidRPr="00D83240" w:rsidRDefault="001C6407" w:rsidP="00D83240">
      <w:pPr>
        <w:spacing w:line="360" w:lineRule="auto"/>
        <w:ind w:firstLine="709"/>
        <w:jc w:val="both"/>
        <w:rPr>
          <w:noProof/>
          <w:color w:val="000000"/>
          <w:sz w:val="28"/>
          <w:szCs w:val="24"/>
        </w:rPr>
      </w:pPr>
      <w:r w:rsidRPr="00D83240">
        <w:rPr>
          <w:noProof/>
          <w:color w:val="000000"/>
          <w:sz w:val="28"/>
          <w:szCs w:val="24"/>
        </w:rPr>
        <w:t>Наконец, с помощью интернет-технологий возможно:</w:t>
      </w:r>
    </w:p>
    <w:p w:rsidR="001C6407" w:rsidRPr="00D83240" w:rsidRDefault="001C6407" w:rsidP="00D83240">
      <w:pPr>
        <w:widowControl w:val="0"/>
        <w:numPr>
          <w:ilvl w:val="0"/>
          <w:numId w:val="35"/>
        </w:numPr>
        <w:tabs>
          <w:tab w:val="left" w:pos="2098"/>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удаленно открывать новые счета;</w:t>
      </w:r>
    </w:p>
    <w:p w:rsidR="001C6407" w:rsidRPr="00D83240" w:rsidRDefault="001C6407" w:rsidP="00D83240">
      <w:pPr>
        <w:widowControl w:val="0"/>
        <w:numPr>
          <w:ilvl w:val="0"/>
          <w:numId w:val="35"/>
        </w:numPr>
        <w:tabs>
          <w:tab w:val="left" w:pos="2098"/>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блокировать свои карты (в случае их утери);</w:t>
      </w:r>
    </w:p>
    <w:p w:rsidR="00D83240" w:rsidRPr="00D83240" w:rsidRDefault="001C6407" w:rsidP="00D83240">
      <w:pPr>
        <w:widowControl w:val="0"/>
        <w:numPr>
          <w:ilvl w:val="0"/>
          <w:numId w:val="35"/>
        </w:numPr>
        <w:tabs>
          <w:tab w:val="left" w:pos="2098"/>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проводить любые переводы не только между счетами</w:t>
      </w:r>
    </w:p>
    <w:p w:rsidR="001C6407" w:rsidRPr="00D83240" w:rsidRDefault="001C6407" w:rsidP="00D83240">
      <w:pPr>
        <w:widowControl w:val="0"/>
        <w:numPr>
          <w:ilvl w:val="0"/>
          <w:numId w:val="35"/>
        </w:numPr>
        <w:tabs>
          <w:tab w:val="left" w:pos="2098"/>
        </w:tabs>
        <w:autoSpaceDE w:val="0"/>
        <w:autoSpaceDN w:val="0"/>
        <w:adjustRightInd w:val="0"/>
        <w:spacing w:line="360" w:lineRule="auto"/>
        <w:ind w:left="0" w:firstLine="709"/>
        <w:jc w:val="both"/>
        <w:rPr>
          <w:noProof/>
          <w:color w:val="000000"/>
          <w:sz w:val="28"/>
          <w:szCs w:val="24"/>
        </w:rPr>
      </w:pPr>
      <w:r w:rsidRPr="00D83240">
        <w:rPr>
          <w:noProof/>
          <w:color w:val="000000"/>
          <w:sz w:val="28"/>
          <w:szCs w:val="24"/>
        </w:rPr>
        <w:t>открытыми в данном банке, но и на любой счет любого лица в любом банке</w:t>
      </w:r>
      <w:r w:rsidR="00D80A27" w:rsidRPr="00D83240">
        <w:rPr>
          <w:noProof/>
          <w:color w:val="000000"/>
          <w:sz w:val="28"/>
          <w:szCs w:val="24"/>
        </w:rPr>
        <w:t>;</w:t>
      </w:r>
    </w:p>
    <w:p w:rsidR="001C6407" w:rsidRPr="00D83240" w:rsidRDefault="001C6407" w:rsidP="00D83240">
      <w:pPr>
        <w:numPr>
          <w:ilvl w:val="0"/>
          <w:numId w:val="35"/>
        </w:numPr>
        <w:tabs>
          <w:tab w:val="left" w:pos="2098"/>
        </w:tabs>
        <w:spacing w:line="360" w:lineRule="auto"/>
        <w:ind w:left="0" w:firstLine="709"/>
        <w:jc w:val="both"/>
        <w:rPr>
          <w:noProof/>
          <w:color w:val="000000"/>
          <w:sz w:val="28"/>
          <w:szCs w:val="24"/>
        </w:rPr>
      </w:pPr>
      <w:r w:rsidRPr="00D83240">
        <w:rPr>
          <w:noProof/>
          <w:color w:val="000000"/>
          <w:sz w:val="28"/>
          <w:szCs w:val="24"/>
        </w:rPr>
        <w:t>оплачивать</w:t>
      </w:r>
      <w:r w:rsidR="00D83240" w:rsidRPr="00D83240">
        <w:rPr>
          <w:noProof/>
          <w:color w:val="000000"/>
          <w:sz w:val="28"/>
          <w:szCs w:val="24"/>
        </w:rPr>
        <w:t xml:space="preserve"> </w:t>
      </w:r>
      <w:r w:rsidRPr="00D83240">
        <w:rPr>
          <w:noProof/>
          <w:color w:val="000000"/>
          <w:sz w:val="28"/>
          <w:szCs w:val="24"/>
        </w:rPr>
        <w:t>товары</w:t>
      </w:r>
      <w:r w:rsidR="00D83240" w:rsidRPr="00D83240">
        <w:rPr>
          <w:noProof/>
          <w:color w:val="000000"/>
          <w:sz w:val="28"/>
          <w:szCs w:val="24"/>
        </w:rPr>
        <w:t xml:space="preserve"> </w:t>
      </w:r>
      <w:r w:rsidRPr="00D83240">
        <w:rPr>
          <w:noProof/>
          <w:color w:val="000000"/>
          <w:sz w:val="28"/>
          <w:szCs w:val="24"/>
        </w:rPr>
        <w:t>и</w:t>
      </w:r>
      <w:r w:rsidR="00D83240" w:rsidRPr="00D83240">
        <w:rPr>
          <w:noProof/>
          <w:color w:val="000000"/>
          <w:sz w:val="28"/>
          <w:szCs w:val="24"/>
        </w:rPr>
        <w:t xml:space="preserve"> </w:t>
      </w:r>
      <w:r w:rsidRPr="00D83240">
        <w:rPr>
          <w:noProof/>
          <w:color w:val="000000"/>
          <w:sz w:val="28"/>
          <w:szCs w:val="24"/>
        </w:rPr>
        <w:t>услуги</w:t>
      </w:r>
      <w:r w:rsidR="00D83240" w:rsidRPr="00D83240">
        <w:rPr>
          <w:noProof/>
          <w:color w:val="000000"/>
          <w:sz w:val="28"/>
          <w:szCs w:val="24"/>
        </w:rPr>
        <w:t xml:space="preserve"> </w:t>
      </w:r>
      <w:r w:rsidRPr="00D83240">
        <w:rPr>
          <w:noProof/>
          <w:color w:val="000000"/>
          <w:sz w:val="28"/>
          <w:szCs w:val="24"/>
        </w:rPr>
        <w:t>в</w:t>
      </w:r>
      <w:r w:rsidR="00D83240" w:rsidRPr="00D83240">
        <w:rPr>
          <w:noProof/>
          <w:color w:val="000000"/>
          <w:sz w:val="28"/>
          <w:szCs w:val="24"/>
        </w:rPr>
        <w:t xml:space="preserve"> </w:t>
      </w:r>
      <w:r w:rsidRPr="00D83240">
        <w:rPr>
          <w:noProof/>
          <w:color w:val="000000"/>
          <w:sz w:val="28"/>
          <w:szCs w:val="24"/>
        </w:rPr>
        <w:t>электронных</w:t>
      </w:r>
      <w:r w:rsidR="00D83240" w:rsidRPr="00D83240">
        <w:rPr>
          <w:noProof/>
          <w:color w:val="000000"/>
          <w:sz w:val="28"/>
          <w:szCs w:val="24"/>
        </w:rPr>
        <w:t xml:space="preserve"> </w:t>
      </w:r>
      <w:r w:rsidRPr="00D83240">
        <w:rPr>
          <w:noProof/>
          <w:color w:val="000000"/>
          <w:sz w:val="28"/>
          <w:szCs w:val="24"/>
        </w:rPr>
        <w:t>магаз</w:t>
      </w:r>
      <w:r w:rsidR="00D80A27" w:rsidRPr="00D83240">
        <w:rPr>
          <w:noProof/>
          <w:color w:val="000000"/>
          <w:sz w:val="28"/>
          <w:szCs w:val="24"/>
        </w:rPr>
        <w:t>инах Интернета.</w:t>
      </w:r>
    </w:p>
    <w:p w:rsidR="00D83240" w:rsidRPr="00D83240" w:rsidRDefault="00D80A27" w:rsidP="00D83240">
      <w:pPr>
        <w:tabs>
          <w:tab w:val="left" w:pos="2098"/>
        </w:tabs>
        <w:spacing w:line="360" w:lineRule="auto"/>
        <w:ind w:firstLine="709"/>
        <w:jc w:val="both"/>
        <w:rPr>
          <w:noProof/>
          <w:color w:val="000000"/>
          <w:sz w:val="28"/>
          <w:szCs w:val="24"/>
        </w:rPr>
      </w:pPr>
      <w:r w:rsidRPr="00D83240">
        <w:rPr>
          <w:noProof/>
          <w:color w:val="000000"/>
          <w:sz w:val="28"/>
          <w:szCs w:val="24"/>
        </w:rPr>
        <w:t>Российские банки в последние годы заинтересовались возможностями Интернета. Это связано прежде всего с тем, что технология предоставления банковских услуг через Интернет позволяет в 10 рез уменьшить издержки на выполнение банковских операций.</w:t>
      </w:r>
    </w:p>
    <w:p w:rsidR="00D83240" w:rsidRPr="00D83240" w:rsidRDefault="00D80A27" w:rsidP="00D83240">
      <w:pPr>
        <w:tabs>
          <w:tab w:val="left" w:pos="2098"/>
        </w:tabs>
        <w:spacing w:line="360" w:lineRule="auto"/>
        <w:ind w:firstLine="709"/>
        <w:jc w:val="both"/>
        <w:rPr>
          <w:noProof/>
          <w:color w:val="000000"/>
          <w:sz w:val="28"/>
          <w:szCs w:val="24"/>
        </w:rPr>
      </w:pPr>
      <w:r w:rsidRPr="00D83240">
        <w:rPr>
          <w:noProof/>
          <w:color w:val="000000"/>
          <w:sz w:val="28"/>
          <w:szCs w:val="24"/>
        </w:rPr>
        <w:t>Системы «банк – клиент» нужны в первую очередь самим банкам. Не всем, конечно, а тем, кто успешно работает и расширят свою клиентскую базу. В то же время оценить финансовую эффективность указанных систем для банков пока сложно.</w:t>
      </w:r>
    </w:p>
    <w:p w:rsidR="00772796" w:rsidRPr="00D83240" w:rsidRDefault="00D80A27" w:rsidP="00D83240">
      <w:pPr>
        <w:tabs>
          <w:tab w:val="left" w:pos="2098"/>
        </w:tabs>
        <w:spacing w:line="360" w:lineRule="auto"/>
        <w:ind w:firstLine="709"/>
        <w:jc w:val="both"/>
        <w:rPr>
          <w:noProof/>
          <w:color w:val="000000"/>
          <w:sz w:val="28"/>
          <w:szCs w:val="24"/>
        </w:rPr>
      </w:pPr>
      <w:r w:rsidRPr="00D83240">
        <w:rPr>
          <w:noProof/>
          <w:color w:val="000000"/>
          <w:sz w:val="28"/>
          <w:szCs w:val="24"/>
        </w:rPr>
        <w:t xml:space="preserve">С позиции клиентов важнейшее преимущество электронных банковских услуг </w:t>
      </w:r>
      <w:r w:rsidR="00772796" w:rsidRPr="00D83240">
        <w:rPr>
          <w:noProof/>
          <w:color w:val="000000"/>
          <w:sz w:val="28"/>
          <w:szCs w:val="24"/>
        </w:rPr>
        <w:t>–</w:t>
      </w:r>
      <w:r w:rsidRPr="00D83240">
        <w:rPr>
          <w:noProof/>
          <w:color w:val="000000"/>
          <w:sz w:val="28"/>
          <w:szCs w:val="24"/>
        </w:rPr>
        <w:t xml:space="preserve"> </w:t>
      </w:r>
      <w:r w:rsidR="00772796" w:rsidRPr="00D83240">
        <w:rPr>
          <w:noProof/>
          <w:color w:val="000000"/>
          <w:sz w:val="28"/>
          <w:szCs w:val="24"/>
        </w:rPr>
        <w:t>возможность получения любой информации в любое время суток (наряду с использованием других возможностей). Но в целом для клиентов банков (как физических, так и юридических лиц), главным фактором, сдерживающим их вступление в число пользователей подобных систем, остается размер оплаты услуг системы.</w:t>
      </w:r>
    </w:p>
    <w:p w:rsidR="00D83240" w:rsidRPr="00D83240" w:rsidRDefault="00D83240" w:rsidP="00D83240">
      <w:pPr>
        <w:tabs>
          <w:tab w:val="left" w:pos="2098"/>
        </w:tabs>
        <w:spacing w:line="360" w:lineRule="auto"/>
        <w:ind w:firstLine="709"/>
        <w:jc w:val="both"/>
        <w:rPr>
          <w:noProof/>
          <w:color w:val="000000"/>
          <w:sz w:val="28"/>
          <w:szCs w:val="28"/>
        </w:rPr>
      </w:pPr>
    </w:p>
    <w:p w:rsidR="00772796" w:rsidRPr="00D83240" w:rsidRDefault="00D83240" w:rsidP="00D83240">
      <w:pPr>
        <w:tabs>
          <w:tab w:val="left" w:pos="2098"/>
        </w:tabs>
        <w:spacing w:line="360" w:lineRule="auto"/>
        <w:ind w:firstLine="709"/>
        <w:jc w:val="both"/>
        <w:rPr>
          <w:b/>
          <w:noProof/>
          <w:color w:val="000000"/>
          <w:sz w:val="28"/>
          <w:szCs w:val="28"/>
        </w:rPr>
      </w:pPr>
      <w:r w:rsidRPr="00D83240">
        <w:rPr>
          <w:noProof/>
          <w:color w:val="000000"/>
          <w:sz w:val="28"/>
          <w:szCs w:val="28"/>
        </w:rPr>
        <w:br w:type="page"/>
      </w:r>
      <w:r w:rsidR="00772796" w:rsidRPr="00D83240">
        <w:rPr>
          <w:b/>
          <w:noProof/>
          <w:color w:val="000000"/>
          <w:sz w:val="28"/>
          <w:szCs w:val="28"/>
        </w:rPr>
        <w:t>Использование поручительства в банковской практике.</w:t>
      </w:r>
      <w:r w:rsidRPr="00D83240">
        <w:rPr>
          <w:b/>
          <w:noProof/>
          <w:color w:val="000000"/>
          <w:sz w:val="28"/>
          <w:szCs w:val="28"/>
        </w:rPr>
        <w:t xml:space="preserve"> </w:t>
      </w:r>
      <w:r w:rsidR="00772796" w:rsidRPr="00D83240">
        <w:rPr>
          <w:b/>
          <w:noProof/>
          <w:color w:val="000000"/>
          <w:sz w:val="28"/>
          <w:szCs w:val="28"/>
        </w:rPr>
        <w:t>Банковская гаран</w:t>
      </w:r>
      <w:r w:rsidRPr="00D83240">
        <w:rPr>
          <w:b/>
          <w:noProof/>
          <w:color w:val="000000"/>
          <w:sz w:val="28"/>
          <w:szCs w:val="28"/>
        </w:rPr>
        <w:t>тия и техника ее предоставления</w:t>
      </w:r>
    </w:p>
    <w:p w:rsidR="00772796" w:rsidRPr="00D83240" w:rsidRDefault="00772796" w:rsidP="00D83240">
      <w:pPr>
        <w:tabs>
          <w:tab w:val="left" w:pos="2098"/>
        </w:tabs>
        <w:spacing w:line="360" w:lineRule="auto"/>
        <w:ind w:firstLine="709"/>
        <w:jc w:val="both"/>
        <w:rPr>
          <w:noProof/>
          <w:color w:val="000000"/>
          <w:sz w:val="28"/>
          <w:szCs w:val="28"/>
        </w:rPr>
      </w:pPr>
    </w:p>
    <w:p w:rsidR="00D83240" w:rsidRPr="00D83240" w:rsidRDefault="009B0B49" w:rsidP="00D83240">
      <w:pPr>
        <w:numPr>
          <w:ilvl w:val="0"/>
          <w:numId w:val="36"/>
        </w:numPr>
        <w:tabs>
          <w:tab w:val="left" w:pos="1100"/>
          <w:tab w:val="left" w:pos="2098"/>
        </w:tabs>
        <w:spacing w:line="360" w:lineRule="auto"/>
        <w:ind w:left="0" w:firstLine="709"/>
        <w:jc w:val="both"/>
        <w:rPr>
          <w:b/>
          <w:noProof/>
          <w:color w:val="000000"/>
          <w:sz w:val="28"/>
          <w:szCs w:val="28"/>
        </w:rPr>
      </w:pPr>
      <w:r w:rsidRPr="00D83240">
        <w:rPr>
          <w:b/>
          <w:noProof/>
          <w:color w:val="000000"/>
          <w:sz w:val="28"/>
          <w:szCs w:val="28"/>
        </w:rPr>
        <w:t>Виды пору</w:t>
      </w:r>
      <w:r w:rsidR="00D83240" w:rsidRPr="00D83240">
        <w:rPr>
          <w:b/>
          <w:noProof/>
          <w:color w:val="000000"/>
          <w:sz w:val="28"/>
          <w:szCs w:val="28"/>
        </w:rPr>
        <w:t>чительств, используемые банками</w:t>
      </w:r>
    </w:p>
    <w:p w:rsidR="00D83240" w:rsidRPr="00D83240" w:rsidRDefault="00D83240" w:rsidP="00D83240">
      <w:pPr>
        <w:tabs>
          <w:tab w:val="left" w:pos="2098"/>
        </w:tabs>
        <w:spacing w:line="360" w:lineRule="auto"/>
        <w:ind w:firstLine="709"/>
        <w:jc w:val="both"/>
        <w:rPr>
          <w:noProof/>
          <w:color w:val="000000"/>
          <w:sz w:val="28"/>
          <w:szCs w:val="24"/>
        </w:rPr>
      </w:pPr>
    </w:p>
    <w:p w:rsidR="00D83240" w:rsidRPr="00D83240" w:rsidRDefault="009B0B49" w:rsidP="00D83240">
      <w:pPr>
        <w:tabs>
          <w:tab w:val="left" w:pos="2098"/>
        </w:tabs>
        <w:spacing w:line="360" w:lineRule="auto"/>
        <w:ind w:firstLine="709"/>
        <w:jc w:val="both"/>
        <w:rPr>
          <w:noProof/>
          <w:color w:val="000000"/>
          <w:sz w:val="28"/>
          <w:szCs w:val="24"/>
        </w:rPr>
      </w:pPr>
      <w:r w:rsidRPr="00D83240">
        <w:rPr>
          <w:b/>
          <w:i/>
          <w:noProof/>
          <w:color w:val="000000"/>
          <w:sz w:val="28"/>
          <w:szCs w:val="24"/>
        </w:rPr>
        <w:t>Поручительство</w:t>
      </w:r>
      <w:r w:rsidRPr="00D83240">
        <w:rPr>
          <w:noProof/>
          <w:color w:val="000000"/>
          <w:sz w:val="28"/>
          <w:szCs w:val="24"/>
        </w:rPr>
        <w:t xml:space="preserve"> – традиционный способ обеспечения гражданско-правовых обязательств; сущность его состоит в том, что поручитель обязывается перед кредитором другого лица отвечать за исполнение этим лицом его обязательства. Отличием поручительства (и банковской гарантии) от других способов обеспечения исполнения обязательств является привлечение к процессу, в котором непосредственно заинтересованы две стороны, еще и третьего лица. Ответственность, которую поручитель берет на себя, может быть солидарной (с тем, за кого он ручается) или субсидиарной (до</w:t>
      </w:r>
      <w:r w:rsidR="00C37D10" w:rsidRPr="00D83240">
        <w:rPr>
          <w:noProof/>
          <w:color w:val="000000"/>
          <w:sz w:val="28"/>
          <w:szCs w:val="24"/>
        </w:rPr>
        <w:t>полнительной), единоличной или совместной (с другими поручителями), относятся к долгу в полной сумме или к ее части, распространяется как на уже существующее обязательство должника, так и на обязательство, которое возникает в будущем (ст. 361-363 ГК). Поручительство увеличивает вероятность того, что кредитору вернут причитающееся, поскольку если основной должник нарушит свое обязательство, то соответствующее требование можно предъявить поручителю.</w:t>
      </w:r>
    </w:p>
    <w:p w:rsidR="00D83240" w:rsidRPr="00D83240" w:rsidRDefault="00C37D10" w:rsidP="00D83240">
      <w:pPr>
        <w:tabs>
          <w:tab w:val="left" w:pos="2098"/>
        </w:tabs>
        <w:spacing w:line="360" w:lineRule="auto"/>
        <w:ind w:firstLine="709"/>
        <w:jc w:val="both"/>
        <w:rPr>
          <w:noProof/>
          <w:color w:val="000000"/>
          <w:sz w:val="28"/>
          <w:szCs w:val="24"/>
        </w:rPr>
      </w:pPr>
      <w:r w:rsidRPr="00D83240">
        <w:rPr>
          <w:noProof/>
          <w:color w:val="000000"/>
          <w:sz w:val="28"/>
          <w:szCs w:val="24"/>
        </w:rPr>
        <w:t>С точки зрения банков поручительство – сделка из категорий дополнительных или «иных сделок», которые кредитные организации вправе заключать «в соответствии с законодательством РФ», т.е. наравне с</w:t>
      </w:r>
      <w:r w:rsidR="00D83240" w:rsidRPr="00D83240">
        <w:rPr>
          <w:noProof/>
          <w:color w:val="000000"/>
          <w:sz w:val="28"/>
          <w:szCs w:val="24"/>
        </w:rPr>
        <w:t xml:space="preserve"> </w:t>
      </w:r>
      <w:r w:rsidRPr="00D83240">
        <w:rPr>
          <w:noProof/>
          <w:color w:val="000000"/>
          <w:sz w:val="28"/>
          <w:szCs w:val="24"/>
        </w:rPr>
        <w:t>любыми другими хозяйствующими субъектами. В поручительстве нет никакой «отраслевой», в том числе банковской, специфики.</w:t>
      </w:r>
    </w:p>
    <w:p w:rsidR="00D83240" w:rsidRPr="00D83240" w:rsidRDefault="00C37D10" w:rsidP="00D83240">
      <w:pPr>
        <w:tabs>
          <w:tab w:val="left" w:pos="2098"/>
        </w:tabs>
        <w:spacing w:line="360" w:lineRule="auto"/>
        <w:ind w:firstLine="709"/>
        <w:jc w:val="both"/>
        <w:rPr>
          <w:noProof/>
          <w:color w:val="000000"/>
          <w:sz w:val="28"/>
          <w:szCs w:val="24"/>
        </w:rPr>
      </w:pPr>
      <w:r w:rsidRPr="00D83240">
        <w:rPr>
          <w:noProof/>
          <w:color w:val="000000"/>
          <w:sz w:val="28"/>
          <w:szCs w:val="24"/>
        </w:rPr>
        <w:t>Банк может участвовать в сделках поручительства тремя способами:</w:t>
      </w:r>
    </w:p>
    <w:p w:rsidR="00D83240" w:rsidRPr="00D83240" w:rsidRDefault="00C37D10" w:rsidP="00D83240">
      <w:pPr>
        <w:tabs>
          <w:tab w:val="left" w:pos="2098"/>
        </w:tabs>
        <w:spacing w:line="360" w:lineRule="auto"/>
        <w:ind w:firstLine="709"/>
        <w:jc w:val="both"/>
        <w:rPr>
          <w:noProof/>
          <w:color w:val="000000"/>
          <w:sz w:val="28"/>
          <w:szCs w:val="24"/>
        </w:rPr>
      </w:pPr>
      <w:r w:rsidRPr="00D83240">
        <w:rPr>
          <w:noProof/>
          <w:color w:val="000000"/>
          <w:sz w:val="28"/>
          <w:szCs w:val="24"/>
        </w:rPr>
        <w:t xml:space="preserve">Способ 1 – </w:t>
      </w:r>
      <w:r w:rsidRPr="00D83240">
        <w:rPr>
          <w:b/>
          <w:i/>
          <w:noProof/>
          <w:color w:val="000000"/>
          <w:sz w:val="28"/>
          <w:szCs w:val="24"/>
        </w:rPr>
        <w:t>выдача поручительства</w:t>
      </w:r>
      <w:r w:rsidRPr="00D83240">
        <w:rPr>
          <w:noProof/>
          <w:color w:val="000000"/>
          <w:sz w:val="28"/>
          <w:szCs w:val="24"/>
        </w:rPr>
        <w:t>.</w:t>
      </w:r>
      <w:r w:rsidR="00D83240" w:rsidRPr="00D83240">
        <w:rPr>
          <w:noProof/>
          <w:color w:val="000000"/>
          <w:sz w:val="28"/>
          <w:szCs w:val="24"/>
        </w:rPr>
        <w:t xml:space="preserve"> </w:t>
      </w:r>
      <w:r w:rsidRPr="00D83240">
        <w:rPr>
          <w:noProof/>
          <w:color w:val="000000"/>
          <w:sz w:val="28"/>
          <w:szCs w:val="24"/>
        </w:rPr>
        <w:t xml:space="preserve">Банк может за комиссионную плату выдавать поручительства за других юридических лиц, в том числе за другие банки, а также за физических лиц. </w:t>
      </w:r>
      <w:r w:rsidR="00CD0832" w:rsidRPr="00D83240">
        <w:rPr>
          <w:noProof/>
          <w:color w:val="000000"/>
          <w:sz w:val="28"/>
          <w:szCs w:val="24"/>
        </w:rPr>
        <w:t>Проситель поручительства при этом должен представить очень веские аргументы (на значительные комиссионные здесь не приходится рассчитывать).</w:t>
      </w:r>
      <w:r w:rsidR="00EC5ED6" w:rsidRPr="00D83240">
        <w:rPr>
          <w:noProof/>
          <w:color w:val="000000"/>
          <w:sz w:val="28"/>
          <w:szCs w:val="24"/>
        </w:rPr>
        <w:t xml:space="preserve"> Чаще всего такие аргументы находят инсайдеры и аффилированные банку лица. В наших условиях высока вероятность того, что за выданное поручительство банкам на самом деле придется нести ответственность и поэтому они редко и неохотно идут на такие сделки.</w:t>
      </w:r>
    </w:p>
    <w:p w:rsidR="00D83240" w:rsidRPr="00D83240" w:rsidRDefault="00EC5ED6" w:rsidP="00D83240">
      <w:pPr>
        <w:tabs>
          <w:tab w:val="left" w:pos="2098"/>
        </w:tabs>
        <w:spacing w:line="360" w:lineRule="auto"/>
        <w:ind w:firstLine="709"/>
        <w:jc w:val="both"/>
        <w:rPr>
          <w:noProof/>
          <w:color w:val="000000"/>
          <w:sz w:val="28"/>
          <w:szCs w:val="24"/>
        </w:rPr>
      </w:pPr>
      <w:r w:rsidRPr="00D83240">
        <w:rPr>
          <w:noProof/>
          <w:color w:val="000000"/>
          <w:sz w:val="28"/>
          <w:szCs w:val="24"/>
        </w:rPr>
        <w:t>Способ</w:t>
      </w:r>
      <w:r w:rsidR="00D83240" w:rsidRPr="00D83240">
        <w:rPr>
          <w:noProof/>
          <w:color w:val="000000"/>
          <w:sz w:val="28"/>
          <w:szCs w:val="24"/>
        </w:rPr>
        <w:t xml:space="preserve"> </w:t>
      </w:r>
      <w:r w:rsidRPr="00D83240">
        <w:rPr>
          <w:noProof/>
          <w:color w:val="000000"/>
          <w:sz w:val="28"/>
          <w:szCs w:val="24"/>
        </w:rPr>
        <w:t xml:space="preserve">2 – </w:t>
      </w:r>
      <w:r w:rsidRPr="00D83240">
        <w:rPr>
          <w:b/>
          <w:i/>
          <w:noProof/>
          <w:color w:val="000000"/>
          <w:sz w:val="28"/>
          <w:szCs w:val="24"/>
        </w:rPr>
        <w:t>получение поручительств</w:t>
      </w:r>
      <w:r w:rsidRPr="00D83240">
        <w:rPr>
          <w:noProof/>
          <w:color w:val="000000"/>
          <w:sz w:val="28"/>
          <w:szCs w:val="24"/>
        </w:rPr>
        <w:t>. Банк может за определенную плату попытаться получить поручительство за себя перед кредитором от других юридических лиц, в том числе от другого банка. Найти такого поручителя банку будет нелегко. Возможно им может стать дружественный банк или банк, входящий вместе с первым в одну банковскую группу или иное подобное объединение. Однако следует помнить, что обращение банка к этому инструменту в целом свидетельствует о его недостаточно высоком авторитете в деловом мире.</w:t>
      </w:r>
    </w:p>
    <w:p w:rsidR="00D83240" w:rsidRPr="00D83240" w:rsidRDefault="00EC5ED6" w:rsidP="00D83240">
      <w:pPr>
        <w:tabs>
          <w:tab w:val="left" w:pos="2098"/>
        </w:tabs>
        <w:spacing w:line="360" w:lineRule="auto"/>
        <w:ind w:firstLine="709"/>
        <w:jc w:val="both"/>
        <w:rPr>
          <w:noProof/>
          <w:color w:val="000000"/>
          <w:sz w:val="28"/>
          <w:szCs w:val="24"/>
        </w:rPr>
      </w:pPr>
      <w:r w:rsidRPr="00D83240">
        <w:rPr>
          <w:noProof/>
          <w:color w:val="000000"/>
          <w:sz w:val="28"/>
          <w:szCs w:val="24"/>
        </w:rPr>
        <w:t>Способ</w:t>
      </w:r>
      <w:r w:rsidR="00D83240" w:rsidRPr="00D83240">
        <w:rPr>
          <w:noProof/>
          <w:color w:val="000000"/>
          <w:sz w:val="28"/>
          <w:szCs w:val="24"/>
        </w:rPr>
        <w:t xml:space="preserve"> </w:t>
      </w:r>
      <w:r w:rsidRPr="00D83240">
        <w:rPr>
          <w:noProof/>
          <w:color w:val="000000"/>
          <w:sz w:val="28"/>
          <w:szCs w:val="24"/>
        </w:rPr>
        <w:t xml:space="preserve">3 – </w:t>
      </w:r>
      <w:r w:rsidRPr="00D83240">
        <w:rPr>
          <w:b/>
          <w:i/>
          <w:noProof/>
          <w:color w:val="000000"/>
          <w:sz w:val="28"/>
          <w:szCs w:val="24"/>
        </w:rPr>
        <w:t>принятие поручительства</w:t>
      </w:r>
      <w:r w:rsidRPr="00D83240">
        <w:rPr>
          <w:noProof/>
          <w:color w:val="000000"/>
          <w:sz w:val="28"/>
          <w:szCs w:val="24"/>
        </w:rPr>
        <w:t xml:space="preserve">. </w:t>
      </w:r>
      <w:r w:rsidR="0002694D" w:rsidRPr="00D83240">
        <w:rPr>
          <w:noProof/>
          <w:color w:val="000000"/>
          <w:sz w:val="28"/>
          <w:szCs w:val="24"/>
        </w:rPr>
        <w:t xml:space="preserve">Имеется в виду, что банк, прежде чем, например, выдавать кредит, требует чтобы потенциальный заемщик предоставил поручительство, которое за него дает другое лицо (юридическое или физическое). Такое требование со стороны банка особенно уместно, когда он не располагает достаточными и надежными данными о финансово-экономическом положении претендента на кредит и не полностью уверен, сможет или захочет последний надлежаще выполнить свои обязательства. Такое использование института поручительства получило в стране относительно широкое развитие. </w:t>
      </w:r>
      <w:r w:rsidR="00441985" w:rsidRPr="00D83240">
        <w:rPr>
          <w:noProof/>
          <w:color w:val="000000"/>
          <w:sz w:val="28"/>
          <w:szCs w:val="24"/>
        </w:rPr>
        <w:t xml:space="preserve">Так, Сбербанк России в качестве обеспечения кредитов населению принимает поручительства платежеспособных предприятий и организаций – клиентов самого </w:t>
      </w:r>
      <w:r w:rsidR="00595938" w:rsidRPr="00D83240">
        <w:rPr>
          <w:noProof/>
          <w:color w:val="000000"/>
          <w:sz w:val="28"/>
          <w:szCs w:val="24"/>
        </w:rPr>
        <w:t>Сбер</w:t>
      </w:r>
      <w:r w:rsidR="00441985" w:rsidRPr="00D83240">
        <w:rPr>
          <w:noProof/>
          <w:color w:val="000000"/>
          <w:sz w:val="28"/>
          <w:szCs w:val="24"/>
        </w:rPr>
        <w:t>банка</w:t>
      </w:r>
      <w:r w:rsidR="00595938" w:rsidRPr="00D83240">
        <w:rPr>
          <w:noProof/>
          <w:color w:val="000000"/>
          <w:sz w:val="28"/>
          <w:szCs w:val="24"/>
        </w:rPr>
        <w:t>, а также поручительства граждан России, имеющих постоянный и достаточный по размерам источник дохода.</w:t>
      </w:r>
    </w:p>
    <w:p w:rsidR="00595938" w:rsidRPr="00D83240" w:rsidRDefault="00595938" w:rsidP="00D83240">
      <w:pPr>
        <w:tabs>
          <w:tab w:val="left" w:pos="2098"/>
        </w:tabs>
        <w:spacing w:line="360" w:lineRule="auto"/>
        <w:ind w:firstLine="709"/>
        <w:jc w:val="both"/>
        <w:rPr>
          <w:noProof/>
          <w:color w:val="000000"/>
          <w:sz w:val="28"/>
          <w:szCs w:val="24"/>
        </w:rPr>
      </w:pPr>
      <w:r w:rsidRPr="00D83240">
        <w:rPr>
          <w:noProof/>
          <w:color w:val="000000"/>
          <w:sz w:val="28"/>
          <w:szCs w:val="24"/>
        </w:rPr>
        <w:t>Поручительство физических лиц – один из наиболее используемых банками способов обеспечения возвратности кредитов при кредитовании физических лиц, что обусловлено следующими его преимуществами:</w:t>
      </w:r>
    </w:p>
    <w:p w:rsidR="00595938" w:rsidRPr="00D83240" w:rsidRDefault="00595938" w:rsidP="00D83240">
      <w:pPr>
        <w:numPr>
          <w:ilvl w:val="0"/>
          <w:numId w:val="37"/>
        </w:numPr>
        <w:tabs>
          <w:tab w:val="left" w:pos="2098"/>
        </w:tabs>
        <w:spacing w:line="360" w:lineRule="auto"/>
        <w:ind w:left="0" w:firstLine="709"/>
        <w:jc w:val="both"/>
        <w:rPr>
          <w:noProof/>
          <w:color w:val="000000"/>
          <w:sz w:val="28"/>
          <w:szCs w:val="24"/>
        </w:rPr>
      </w:pPr>
      <w:r w:rsidRPr="00D83240">
        <w:rPr>
          <w:noProof/>
          <w:color w:val="000000"/>
          <w:sz w:val="28"/>
          <w:szCs w:val="24"/>
        </w:rPr>
        <w:t>быстрота оформления (подписание договора не предусматривает большой предварительной работы, кроме проверки платежеспособности и надежности поручителя);</w:t>
      </w:r>
    </w:p>
    <w:p w:rsidR="00595938" w:rsidRPr="00D83240" w:rsidRDefault="00595938" w:rsidP="00D83240">
      <w:pPr>
        <w:numPr>
          <w:ilvl w:val="0"/>
          <w:numId w:val="37"/>
        </w:numPr>
        <w:tabs>
          <w:tab w:val="left" w:pos="2098"/>
        </w:tabs>
        <w:spacing w:line="360" w:lineRule="auto"/>
        <w:ind w:left="0" w:firstLine="709"/>
        <w:jc w:val="both"/>
        <w:rPr>
          <w:noProof/>
          <w:color w:val="000000"/>
          <w:sz w:val="28"/>
          <w:szCs w:val="24"/>
        </w:rPr>
      </w:pPr>
      <w:r w:rsidRPr="00D83240">
        <w:rPr>
          <w:noProof/>
          <w:color w:val="000000"/>
          <w:sz w:val="28"/>
          <w:szCs w:val="24"/>
        </w:rPr>
        <w:t>оформление сделки не вызывает дополнительных затрат (как в случае залога, когда оценщику нужно платить комиссионное вознаграждение);</w:t>
      </w:r>
    </w:p>
    <w:p w:rsidR="00D83240" w:rsidRPr="00D83240" w:rsidRDefault="00595938" w:rsidP="00D83240">
      <w:pPr>
        <w:numPr>
          <w:ilvl w:val="0"/>
          <w:numId w:val="37"/>
        </w:numPr>
        <w:tabs>
          <w:tab w:val="left" w:pos="2098"/>
        </w:tabs>
        <w:spacing w:line="360" w:lineRule="auto"/>
        <w:ind w:left="0" w:firstLine="709"/>
        <w:jc w:val="both"/>
        <w:rPr>
          <w:noProof/>
          <w:color w:val="000000"/>
          <w:sz w:val="28"/>
          <w:szCs w:val="24"/>
        </w:rPr>
      </w:pPr>
      <w:r w:rsidRPr="00D83240">
        <w:rPr>
          <w:noProof/>
          <w:color w:val="000000"/>
          <w:sz w:val="28"/>
          <w:szCs w:val="24"/>
        </w:rPr>
        <w:t>ответственность по поручительству чаще всего является солидарной, т.е. при угрозе невозврата кредита банк может потребовать свое от поручителя.</w:t>
      </w:r>
    </w:p>
    <w:p w:rsidR="00595938" w:rsidRPr="00D83240" w:rsidRDefault="00595938" w:rsidP="00D83240">
      <w:pPr>
        <w:tabs>
          <w:tab w:val="left" w:pos="2098"/>
        </w:tabs>
        <w:spacing w:line="360" w:lineRule="auto"/>
        <w:ind w:firstLine="709"/>
        <w:jc w:val="both"/>
        <w:rPr>
          <w:noProof/>
          <w:color w:val="000000"/>
          <w:sz w:val="28"/>
          <w:szCs w:val="24"/>
        </w:rPr>
      </w:pPr>
      <w:r w:rsidRPr="00D83240">
        <w:rPr>
          <w:noProof/>
          <w:color w:val="000000"/>
          <w:sz w:val="28"/>
          <w:szCs w:val="24"/>
        </w:rPr>
        <w:t>Однако с точки зрения банка поручительство имеет и некоторые недостатки:</w:t>
      </w:r>
    </w:p>
    <w:p w:rsidR="00595938" w:rsidRPr="00D83240" w:rsidRDefault="007D11C3" w:rsidP="00D83240">
      <w:pPr>
        <w:numPr>
          <w:ilvl w:val="0"/>
          <w:numId w:val="43"/>
        </w:numPr>
        <w:tabs>
          <w:tab w:val="left" w:pos="2098"/>
        </w:tabs>
        <w:spacing w:line="360" w:lineRule="auto"/>
        <w:ind w:left="0" w:firstLine="709"/>
        <w:jc w:val="both"/>
        <w:rPr>
          <w:noProof/>
          <w:color w:val="000000"/>
          <w:sz w:val="28"/>
          <w:szCs w:val="24"/>
        </w:rPr>
      </w:pPr>
      <w:r w:rsidRPr="00D83240">
        <w:rPr>
          <w:noProof/>
          <w:color w:val="000000"/>
          <w:sz w:val="28"/>
          <w:szCs w:val="24"/>
        </w:rPr>
        <w:t>обеспеченный поручительством кредит считается необеспеченным (4-я группа риска). В случае просрочки платежа банк должен создать резерв не на величину просроченной суммы, а на всю сумму долга;</w:t>
      </w:r>
    </w:p>
    <w:p w:rsidR="007D11C3" w:rsidRPr="00D83240" w:rsidRDefault="007D11C3" w:rsidP="00D83240">
      <w:pPr>
        <w:numPr>
          <w:ilvl w:val="0"/>
          <w:numId w:val="43"/>
        </w:numPr>
        <w:tabs>
          <w:tab w:val="left" w:pos="2098"/>
        </w:tabs>
        <w:spacing w:line="360" w:lineRule="auto"/>
        <w:ind w:left="0" w:firstLine="709"/>
        <w:jc w:val="both"/>
        <w:rPr>
          <w:noProof/>
          <w:color w:val="000000"/>
          <w:sz w:val="28"/>
          <w:szCs w:val="24"/>
        </w:rPr>
      </w:pPr>
      <w:r w:rsidRPr="00D83240">
        <w:rPr>
          <w:noProof/>
          <w:color w:val="000000"/>
          <w:sz w:val="28"/>
          <w:szCs w:val="24"/>
        </w:rPr>
        <w:t>обеспечение в виде поручительства менее надежно, чем, например, залог, так как у поручителей могут возникнуть те же финансовые трудности, что и у заемщиков;</w:t>
      </w:r>
    </w:p>
    <w:p w:rsidR="00D83240" w:rsidRPr="00D83240" w:rsidRDefault="007D11C3" w:rsidP="00D83240">
      <w:pPr>
        <w:numPr>
          <w:ilvl w:val="0"/>
          <w:numId w:val="43"/>
        </w:numPr>
        <w:tabs>
          <w:tab w:val="left" w:pos="2098"/>
        </w:tabs>
        <w:spacing w:line="360" w:lineRule="auto"/>
        <w:ind w:left="0" w:firstLine="709"/>
        <w:jc w:val="both"/>
        <w:rPr>
          <w:noProof/>
          <w:color w:val="000000"/>
          <w:sz w:val="28"/>
          <w:szCs w:val="24"/>
        </w:rPr>
      </w:pPr>
      <w:r w:rsidRPr="00D83240">
        <w:rPr>
          <w:noProof/>
          <w:color w:val="000000"/>
          <w:sz w:val="28"/>
          <w:szCs w:val="24"/>
        </w:rPr>
        <w:t>если поручитель не согласен добровольно погасить кредит, банку придется обращаться в суд, что приведет к дополнительным расходам, к необходимости формирования на период судебного разбирательства страхового резерва под соответствующую кредитную сумму.</w:t>
      </w:r>
    </w:p>
    <w:p w:rsidR="000514A3" w:rsidRPr="00D83240" w:rsidRDefault="00315203" w:rsidP="00D83240">
      <w:pPr>
        <w:tabs>
          <w:tab w:val="left" w:pos="2098"/>
        </w:tabs>
        <w:spacing w:line="360" w:lineRule="auto"/>
        <w:ind w:firstLine="709"/>
        <w:jc w:val="both"/>
        <w:rPr>
          <w:noProof/>
          <w:color w:val="000000"/>
          <w:sz w:val="28"/>
          <w:szCs w:val="24"/>
        </w:rPr>
      </w:pPr>
      <w:r w:rsidRPr="00D83240">
        <w:rPr>
          <w:noProof/>
          <w:color w:val="000000"/>
          <w:sz w:val="28"/>
          <w:szCs w:val="24"/>
        </w:rPr>
        <w:t xml:space="preserve">Таким образом, поручительство третьего лица, принимаемое банком, имеет свои преимущества и недостатки. Возможность его использования зависит </w:t>
      </w:r>
      <w:r w:rsidR="000514A3" w:rsidRPr="00D83240">
        <w:rPr>
          <w:noProof/>
          <w:color w:val="000000"/>
          <w:sz w:val="28"/>
          <w:szCs w:val="24"/>
        </w:rPr>
        <w:t>от характера кредитного договора и благонадежности заемщика и поручителя. Поручительство приемлемо, если:</w:t>
      </w:r>
    </w:p>
    <w:p w:rsidR="007D11C3" w:rsidRPr="00D83240" w:rsidRDefault="000514A3" w:rsidP="00D83240">
      <w:pPr>
        <w:numPr>
          <w:ilvl w:val="0"/>
          <w:numId w:val="44"/>
        </w:numPr>
        <w:tabs>
          <w:tab w:val="left" w:pos="2098"/>
        </w:tabs>
        <w:spacing w:line="360" w:lineRule="auto"/>
        <w:ind w:left="0" w:firstLine="709"/>
        <w:jc w:val="both"/>
        <w:rPr>
          <w:noProof/>
          <w:color w:val="000000"/>
          <w:sz w:val="28"/>
          <w:szCs w:val="24"/>
        </w:rPr>
      </w:pPr>
      <w:r w:rsidRPr="00D83240">
        <w:rPr>
          <w:noProof/>
          <w:color w:val="000000"/>
          <w:sz w:val="28"/>
          <w:szCs w:val="24"/>
        </w:rPr>
        <w:t>кредитный договор заключен на небольшую сумму;</w:t>
      </w:r>
    </w:p>
    <w:p w:rsidR="000514A3" w:rsidRPr="00D83240" w:rsidRDefault="000514A3" w:rsidP="00D83240">
      <w:pPr>
        <w:numPr>
          <w:ilvl w:val="0"/>
          <w:numId w:val="44"/>
        </w:numPr>
        <w:tabs>
          <w:tab w:val="left" w:pos="2098"/>
        </w:tabs>
        <w:spacing w:line="360" w:lineRule="auto"/>
        <w:ind w:left="0" w:firstLine="709"/>
        <w:jc w:val="both"/>
        <w:rPr>
          <w:noProof/>
          <w:color w:val="000000"/>
          <w:sz w:val="28"/>
          <w:szCs w:val="24"/>
        </w:rPr>
      </w:pPr>
      <w:r w:rsidRPr="00D83240">
        <w:rPr>
          <w:noProof/>
          <w:color w:val="000000"/>
          <w:sz w:val="28"/>
          <w:szCs w:val="24"/>
        </w:rPr>
        <w:t>покрытие существенно больше суммы кредитного договора;</w:t>
      </w:r>
    </w:p>
    <w:p w:rsidR="000514A3" w:rsidRPr="00D83240" w:rsidRDefault="000514A3" w:rsidP="00D83240">
      <w:pPr>
        <w:numPr>
          <w:ilvl w:val="0"/>
          <w:numId w:val="44"/>
        </w:numPr>
        <w:tabs>
          <w:tab w:val="left" w:pos="2098"/>
        </w:tabs>
        <w:spacing w:line="360" w:lineRule="auto"/>
        <w:ind w:left="0" w:firstLine="709"/>
        <w:jc w:val="both"/>
        <w:rPr>
          <w:noProof/>
          <w:color w:val="000000"/>
          <w:sz w:val="28"/>
          <w:szCs w:val="24"/>
        </w:rPr>
      </w:pPr>
      <w:r w:rsidRPr="00D83240">
        <w:rPr>
          <w:noProof/>
          <w:color w:val="000000"/>
          <w:sz w:val="28"/>
          <w:szCs w:val="24"/>
        </w:rPr>
        <w:t>заемщик и поручитель платежеспособны и надежны.</w:t>
      </w:r>
    </w:p>
    <w:p w:rsidR="000514A3" w:rsidRPr="00D83240" w:rsidRDefault="00D83240" w:rsidP="00D83240">
      <w:pPr>
        <w:numPr>
          <w:ilvl w:val="0"/>
          <w:numId w:val="36"/>
        </w:numPr>
        <w:tabs>
          <w:tab w:val="left" w:pos="1100"/>
          <w:tab w:val="left" w:pos="2098"/>
        </w:tabs>
        <w:spacing w:line="360" w:lineRule="auto"/>
        <w:ind w:left="0" w:firstLine="709"/>
        <w:jc w:val="both"/>
        <w:rPr>
          <w:b/>
          <w:noProof/>
          <w:color w:val="000000"/>
          <w:sz w:val="28"/>
          <w:szCs w:val="28"/>
        </w:rPr>
      </w:pPr>
      <w:r w:rsidRPr="00D83240">
        <w:rPr>
          <w:noProof/>
          <w:color w:val="000000"/>
          <w:sz w:val="28"/>
          <w:szCs w:val="28"/>
        </w:rPr>
        <w:br w:type="page"/>
      </w:r>
      <w:r w:rsidR="000514A3" w:rsidRPr="00D83240">
        <w:rPr>
          <w:b/>
          <w:noProof/>
          <w:color w:val="000000"/>
          <w:sz w:val="28"/>
          <w:szCs w:val="28"/>
        </w:rPr>
        <w:t>Виды</w:t>
      </w:r>
      <w:r w:rsidRPr="00D83240">
        <w:rPr>
          <w:b/>
          <w:noProof/>
          <w:color w:val="000000"/>
          <w:sz w:val="28"/>
          <w:szCs w:val="28"/>
        </w:rPr>
        <w:t xml:space="preserve"> </w:t>
      </w:r>
      <w:r w:rsidR="000514A3" w:rsidRPr="00D83240">
        <w:rPr>
          <w:b/>
          <w:noProof/>
          <w:color w:val="000000"/>
          <w:sz w:val="28"/>
          <w:szCs w:val="28"/>
        </w:rPr>
        <w:t>банковских</w:t>
      </w:r>
      <w:r w:rsidRPr="00D83240">
        <w:rPr>
          <w:b/>
          <w:noProof/>
          <w:color w:val="000000"/>
          <w:sz w:val="28"/>
          <w:szCs w:val="28"/>
        </w:rPr>
        <w:t xml:space="preserve"> гарантий</w:t>
      </w:r>
    </w:p>
    <w:p w:rsidR="00D83240" w:rsidRPr="00D83240" w:rsidRDefault="00D83240" w:rsidP="00D83240">
      <w:pPr>
        <w:tabs>
          <w:tab w:val="left" w:pos="2098"/>
        </w:tabs>
        <w:spacing w:line="360" w:lineRule="auto"/>
        <w:ind w:firstLine="709"/>
        <w:jc w:val="both"/>
        <w:rPr>
          <w:noProof/>
          <w:color w:val="000000"/>
          <w:sz w:val="28"/>
          <w:szCs w:val="24"/>
        </w:rPr>
      </w:pPr>
    </w:p>
    <w:p w:rsidR="00D83240" w:rsidRPr="00D83240" w:rsidRDefault="002C0B70" w:rsidP="00D83240">
      <w:pPr>
        <w:tabs>
          <w:tab w:val="left" w:pos="2098"/>
        </w:tabs>
        <w:spacing w:line="360" w:lineRule="auto"/>
        <w:ind w:firstLine="709"/>
        <w:jc w:val="both"/>
        <w:rPr>
          <w:noProof/>
          <w:color w:val="000000"/>
          <w:sz w:val="28"/>
          <w:szCs w:val="24"/>
        </w:rPr>
      </w:pPr>
      <w:r w:rsidRPr="00D83240">
        <w:rPr>
          <w:noProof/>
          <w:color w:val="000000"/>
          <w:sz w:val="28"/>
          <w:szCs w:val="24"/>
        </w:rPr>
        <w:t>В соответствии со ст. 368 ГК в силу банковской гарантии банк или иная кредитная организация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при предоставлении бенефициаром письменного требования об уплате.</w:t>
      </w:r>
    </w:p>
    <w:p w:rsidR="00D83240" w:rsidRPr="00D83240" w:rsidRDefault="002C0B70" w:rsidP="00D83240">
      <w:pPr>
        <w:tabs>
          <w:tab w:val="left" w:pos="2098"/>
        </w:tabs>
        <w:spacing w:line="360" w:lineRule="auto"/>
        <w:ind w:firstLine="709"/>
        <w:jc w:val="both"/>
        <w:rPr>
          <w:noProof/>
          <w:color w:val="000000"/>
          <w:sz w:val="28"/>
          <w:szCs w:val="24"/>
        </w:rPr>
      </w:pPr>
      <w:r w:rsidRPr="00D83240">
        <w:rPr>
          <w:b/>
          <w:i/>
          <w:noProof/>
          <w:color w:val="000000"/>
          <w:sz w:val="28"/>
          <w:szCs w:val="24"/>
        </w:rPr>
        <w:t>Банковская гарантия</w:t>
      </w:r>
      <w:r w:rsidRPr="00D83240">
        <w:rPr>
          <w:noProof/>
          <w:color w:val="000000"/>
          <w:sz w:val="28"/>
          <w:szCs w:val="24"/>
        </w:rPr>
        <w:t xml:space="preserve"> – операция (сделка), которую вправе</w:t>
      </w:r>
      <w:r w:rsidR="005C796E" w:rsidRPr="00D83240">
        <w:rPr>
          <w:noProof/>
          <w:color w:val="000000"/>
          <w:sz w:val="28"/>
          <w:szCs w:val="24"/>
        </w:rPr>
        <w:t xml:space="preserve"> проводить лишь банки и иные кредитные организации, в том числе страховые. Принципиальная особенность банковской гарантии как обязательства состоит в том, что оно является самостоятельным, независимым от основного обязательства, базирующимся на договорных отношениях с принципалом и выдаваемым гарантом в пользу бенефициара. Гарантия как сделка – это по сути односторонняя сделка, т.е. при ее заключении достаточно волеизъявления одной стороны – гаранта, т.е. банковская гарантия сохраняет силу независимо от того, будет ли впоследствии </w:t>
      </w:r>
      <w:r w:rsidR="003B1313" w:rsidRPr="00D83240">
        <w:rPr>
          <w:noProof/>
          <w:color w:val="000000"/>
          <w:sz w:val="28"/>
          <w:szCs w:val="24"/>
        </w:rPr>
        <w:t>уменьшено обязательство прекращено или даже признано недействительным.</w:t>
      </w:r>
    </w:p>
    <w:p w:rsidR="00D83240" w:rsidRPr="00D83240" w:rsidRDefault="003B1313" w:rsidP="00D83240">
      <w:pPr>
        <w:tabs>
          <w:tab w:val="left" w:pos="2098"/>
        </w:tabs>
        <w:spacing w:line="360" w:lineRule="auto"/>
        <w:ind w:firstLine="709"/>
        <w:jc w:val="both"/>
        <w:rPr>
          <w:noProof/>
          <w:color w:val="000000"/>
          <w:sz w:val="28"/>
          <w:szCs w:val="24"/>
        </w:rPr>
      </w:pPr>
      <w:r w:rsidRPr="00D83240">
        <w:rPr>
          <w:noProof/>
          <w:color w:val="000000"/>
          <w:sz w:val="28"/>
          <w:szCs w:val="24"/>
        </w:rPr>
        <w:t>Поскольку само содержание банковской гарантии составляет обязательство гаранта уплатить деньки тогда, когда бенефициар предоставит письменное требование об этом, постольку указание конкретной суммы – обязательное условие, без которого у гаранта не может возникнуть гарантийное обязательство (п. 1 ст. 432 ГК). Условие о сумме, на которую выдана гарантия, должно быть сформулировано однозначно, т.е. должна быть указана конкретная сумма, так как банковская гарантия не связана с основным обязательством и гарант не должен следить за исполнением такого обязательства.</w:t>
      </w:r>
    </w:p>
    <w:p w:rsidR="00631B2B" w:rsidRPr="00D83240" w:rsidRDefault="00631B2B" w:rsidP="00D83240">
      <w:pPr>
        <w:tabs>
          <w:tab w:val="left" w:pos="2098"/>
        </w:tabs>
        <w:spacing w:line="360" w:lineRule="auto"/>
        <w:ind w:firstLine="709"/>
        <w:jc w:val="both"/>
        <w:rPr>
          <w:noProof/>
          <w:color w:val="000000"/>
          <w:sz w:val="28"/>
          <w:szCs w:val="24"/>
        </w:rPr>
      </w:pPr>
      <w:r w:rsidRPr="00D83240">
        <w:rPr>
          <w:noProof/>
          <w:color w:val="000000"/>
          <w:sz w:val="28"/>
          <w:szCs w:val="24"/>
        </w:rPr>
        <w:t>Методы реализации гарантии можно разделить на две основные группы:</w:t>
      </w:r>
    </w:p>
    <w:p w:rsidR="000514A3" w:rsidRPr="00D83240" w:rsidRDefault="00631B2B" w:rsidP="00D83240">
      <w:pPr>
        <w:numPr>
          <w:ilvl w:val="0"/>
          <w:numId w:val="45"/>
        </w:numPr>
        <w:tabs>
          <w:tab w:val="left" w:pos="2098"/>
        </w:tabs>
        <w:spacing w:line="360" w:lineRule="auto"/>
        <w:ind w:left="0" w:firstLine="709"/>
        <w:jc w:val="both"/>
        <w:rPr>
          <w:noProof/>
          <w:color w:val="000000"/>
          <w:sz w:val="28"/>
          <w:szCs w:val="24"/>
        </w:rPr>
      </w:pPr>
      <w:r w:rsidRPr="00D83240">
        <w:rPr>
          <w:b/>
          <w:i/>
          <w:noProof/>
          <w:color w:val="000000"/>
          <w:sz w:val="28"/>
          <w:szCs w:val="24"/>
        </w:rPr>
        <w:t>безусловные</w:t>
      </w:r>
      <w:r w:rsidRPr="00D83240">
        <w:rPr>
          <w:noProof/>
          <w:color w:val="000000"/>
          <w:sz w:val="28"/>
          <w:szCs w:val="24"/>
        </w:rPr>
        <w:t xml:space="preserve"> – когда банк – гарант платит бенефициару по его первому требованию без предоставления подтверждающих такое действие документов;</w:t>
      </w:r>
    </w:p>
    <w:p w:rsidR="00D83240" w:rsidRPr="00D83240" w:rsidRDefault="00631B2B" w:rsidP="00D83240">
      <w:pPr>
        <w:numPr>
          <w:ilvl w:val="0"/>
          <w:numId w:val="45"/>
        </w:numPr>
        <w:tabs>
          <w:tab w:val="left" w:pos="2098"/>
        </w:tabs>
        <w:spacing w:line="360" w:lineRule="auto"/>
        <w:ind w:left="0" w:firstLine="709"/>
        <w:jc w:val="both"/>
        <w:rPr>
          <w:noProof/>
          <w:color w:val="000000"/>
          <w:sz w:val="28"/>
          <w:szCs w:val="24"/>
        </w:rPr>
      </w:pPr>
      <w:r w:rsidRPr="00D83240">
        <w:rPr>
          <w:b/>
          <w:i/>
          <w:noProof/>
          <w:color w:val="000000"/>
          <w:sz w:val="28"/>
          <w:szCs w:val="24"/>
        </w:rPr>
        <w:t>условные</w:t>
      </w:r>
      <w:r w:rsidRPr="00D83240">
        <w:rPr>
          <w:noProof/>
          <w:color w:val="000000"/>
          <w:sz w:val="28"/>
          <w:szCs w:val="24"/>
        </w:rPr>
        <w:t xml:space="preserve"> – когда платеж бенефициару возможен против его мотивированного требования, в большинстве случаев с предоставлением необходимых документов.</w:t>
      </w:r>
    </w:p>
    <w:p w:rsidR="00631B2B" w:rsidRPr="00D83240" w:rsidRDefault="00631B2B" w:rsidP="00D83240">
      <w:pPr>
        <w:tabs>
          <w:tab w:val="left" w:pos="2098"/>
        </w:tabs>
        <w:spacing w:line="360" w:lineRule="auto"/>
        <w:ind w:firstLine="709"/>
        <w:jc w:val="both"/>
        <w:rPr>
          <w:noProof/>
          <w:color w:val="000000"/>
          <w:sz w:val="28"/>
          <w:szCs w:val="24"/>
        </w:rPr>
      </w:pPr>
      <w:r w:rsidRPr="00D83240">
        <w:rPr>
          <w:noProof/>
          <w:color w:val="000000"/>
          <w:sz w:val="28"/>
          <w:szCs w:val="24"/>
        </w:rPr>
        <w:t>Сами банки, участвующие в таких операциях, разделяют гарантии на:</w:t>
      </w:r>
    </w:p>
    <w:p w:rsidR="00631B2B" w:rsidRPr="00D83240" w:rsidRDefault="00631B2B" w:rsidP="00D83240">
      <w:pPr>
        <w:numPr>
          <w:ilvl w:val="0"/>
          <w:numId w:val="46"/>
        </w:numPr>
        <w:tabs>
          <w:tab w:val="left" w:pos="2098"/>
        </w:tabs>
        <w:spacing w:line="360" w:lineRule="auto"/>
        <w:ind w:left="0" w:firstLine="709"/>
        <w:jc w:val="both"/>
        <w:rPr>
          <w:noProof/>
          <w:color w:val="000000"/>
          <w:sz w:val="28"/>
          <w:szCs w:val="24"/>
        </w:rPr>
      </w:pPr>
      <w:r w:rsidRPr="00D83240">
        <w:rPr>
          <w:b/>
          <w:i/>
          <w:noProof/>
          <w:color w:val="000000"/>
          <w:sz w:val="28"/>
          <w:szCs w:val="24"/>
        </w:rPr>
        <w:t>прямые</w:t>
      </w:r>
      <w:r w:rsidR="00480550" w:rsidRPr="00D83240">
        <w:rPr>
          <w:b/>
          <w:i/>
          <w:noProof/>
          <w:color w:val="000000"/>
          <w:sz w:val="28"/>
          <w:szCs w:val="24"/>
        </w:rPr>
        <w:t xml:space="preserve"> гарантии</w:t>
      </w:r>
      <w:r w:rsidRPr="00D83240">
        <w:rPr>
          <w:noProof/>
          <w:color w:val="000000"/>
          <w:sz w:val="28"/>
          <w:szCs w:val="24"/>
        </w:rPr>
        <w:t xml:space="preserve"> – когда банк </w:t>
      </w:r>
      <w:r w:rsidR="00480550" w:rsidRPr="00D83240">
        <w:rPr>
          <w:noProof/>
          <w:color w:val="000000"/>
          <w:sz w:val="28"/>
          <w:szCs w:val="24"/>
        </w:rPr>
        <w:t>–</w:t>
      </w:r>
      <w:r w:rsidRPr="00D83240">
        <w:rPr>
          <w:noProof/>
          <w:color w:val="000000"/>
          <w:sz w:val="28"/>
          <w:szCs w:val="24"/>
        </w:rPr>
        <w:t xml:space="preserve"> </w:t>
      </w:r>
      <w:r w:rsidR="00480550" w:rsidRPr="00D83240">
        <w:rPr>
          <w:noProof/>
          <w:color w:val="000000"/>
          <w:sz w:val="28"/>
          <w:szCs w:val="24"/>
        </w:rPr>
        <w:t>гарант принимает на себя обязательство непосредственно перед бенефициаром;</w:t>
      </w:r>
    </w:p>
    <w:p w:rsidR="00D83240" w:rsidRPr="00D83240" w:rsidRDefault="00480550" w:rsidP="00D83240">
      <w:pPr>
        <w:numPr>
          <w:ilvl w:val="0"/>
          <w:numId w:val="46"/>
        </w:numPr>
        <w:tabs>
          <w:tab w:val="left" w:pos="2098"/>
        </w:tabs>
        <w:spacing w:line="360" w:lineRule="auto"/>
        <w:ind w:left="0" w:firstLine="709"/>
        <w:jc w:val="both"/>
        <w:rPr>
          <w:noProof/>
          <w:color w:val="000000"/>
          <w:sz w:val="28"/>
          <w:szCs w:val="24"/>
        </w:rPr>
      </w:pPr>
      <w:r w:rsidRPr="00D83240">
        <w:rPr>
          <w:b/>
          <w:i/>
          <w:noProof/>
          <w:color w:val="000000"/>
          <w:sz w:val="28"/>
          <w:szCs w:val="24"/>
        </w:rPr>
        <w:t>контргарантии</w:t>
      </w:r>
      <w:r w:rsidRPr="00D83240">
        <w:rPr>
          <w:noProof/>
          <w:color w:val="000000"/>
          <w:sz w:val="28"/>
          <w:szCs w:val="24"/>
        </w:rPr>
        <w:t xml:space="preserve"> – когда в качестве гаранта выступает другой банк (банк – резидент в стране бенефициара или любой первоклассный банк), к которому банк принципала обращается с предложением выдать свое обязательство в пользу бенефициара под его полную ответственность.</w:t>
      </w:r>
    </w:p>
    <w:p w:rsidR="00D83240" w:rsidRPr="00D83240" w:rsidRDefault="00E94475" w:rsidP="00D83240">
      <w:pPr>
        <w:tabs>
          <w:tab w:val="left" w:pos="2098"/>
        </w:tabs>
        <w:spacing w:line="360" w:lineRule="auto"/>
        <w:ind w:firstLine="709"/>
        <w:jc w:val="both"/>
        <w:rPr>
          <w:noProof/>
          <w:color w:val="000000"/>
          <w:sz w:val="28"/>
          <w:szCs w:val="24"/>
        </w:rPr>
      </w:pPr>
      <w:r w:rsidRPr="00D83240">
        <w:rPr>
          <w:noProof/>
          <w:color w:val="000000"/>
          <w:sz w:val="28"/>
          <w:szCs w:val="24"/>
        </w:rPr>
        <w:t xml:space="preserve">Как в случае с поручительствами, банк может </w:t>
      </w:r>
      <w:r w:rsidRPr="00D83240">
        <w:rPr>
          <w:b/>
          <w:i/>
          <w:noProof/>
          <w:color w:val="000000"/>
          <w:sz w:val="28"/>
          <w:szCs w:val="24"/>
        </w:rPr>
        <w:t>выдавать, получать</w:t>
      </w:r>
      <w:r w:rsidRPr="00D83240">
        <w:rPr>
          <w:noProof/>
          <w:color w:val="000000"/>
          <w:sz w:val="28"/>
          <w:szCs w:val="24"/>
        </w:rPr>
        <w:t xml:space="preserve"> и </w:t>
      </w:r>
      <w:r w:rsidRPr="00D83240">
        <w:rPr>
          <w:b/>
          <w:i/>
          <w:noProof/>
          <w:color w:val="000000"/>
          <w:sz w:val="28"/>
          <w:szCs w:val="24"/>
        </w:rPr>
        <w:t xml:space="preserve">принимать </w:t>
      </w:r>
      <w:r w:rsidRPr="00D83240">
        <w:rPr>
          <w:noProof/>
          <w:color w:val="000000"/>
          <w:sz w:val="28"/>
          <w:szCs w:val="24"/>
        </w:rPr>
        <w:t>гарантии.</w:t>
      </w:r>
      <w:r w:rsidR="00480550" w:rsidRPr="00D83240">
        <w:rPr>
          <w:noProof/>
          <w:color w:val="000000"/>
          <w:sz w:val="28"/>
          <w:szCs w:val="24"/>
        </w:rPr>
        <w:t xml:space="preserve"> </w:t>
      </w:r>
      <w:r w:rsidRPr="00D83240">
        <w:rPr>
          <w:noProof/>
          <w:color w:val="000000"/>
          <w:sz w:val="28"/>
          <w:szCs w:val="24"/>
        </w:rPr>
        <w:t>В практике российских банков наиболее часто используются 2 последних способа: когда банк сам обращается в другие банки за гарантией (чаще всего – при проведении собственных или клиентских операций на внешних рынках); когда банк требует, чтобы гарантию другого банка представил клиент.</w:t>
      </w:r>
    </w:p>
    <w:p w:rsidR="00D83240" w:rsidRPr="00D83240" w:rsidRDefault="00E94475" w:rsidP="00D83240">
      <w:pPr>
        <w:tabs>
          <w:tab w:val="left" w:pos="2098"/>
        </w:tabs>
        <w:spacing w:line="360" w:lineRule="auto"/>
        <w:ind w:firstLine="709"/>
        <w:jc w:val="both"/>
        <w:rPr>
          <w:noProof/>
          <w:color w:val="000000"/>
          <w:sz w:val="28"/>
          <w:szCs w:val="24"/>
        </w:rPr>
      </w:pPr>
      <w:r w:rsidRPr="00D83240">
        <w:rPr>
          <w:noProof/>
          <w:color w:val="000000"/>
          <w:sz w:val="28"/>
          <w:szCs w:val="24"/>
        </w:rPr>
        <w:t>С точки зрения банка использование собственной гарантии выгодно тем, что, выдавая ее, банк отодвигает отвлечение средств из своего оборота, что невозможно при выдаче кредита. Вместе с тем, поскольку риск по гарантии практически равен кредитному риску, банк за такую свою услугу берет адекватные комиссионные, учитывая обеспечение, предлагаемое получателем гарантии (принципалом).</w:t>
      </w:r>
    </w:p>
    <w:p w:rsidR="00D83240" w:rsidRPr="00D83240" w:rsidRDefault="008C4D13" w:rsidP="00D83240">
      <w:pPr>
        <w:tabs>
          <w:tab w:val="left" w:pos="2098"/>
        </w:tabs>
        <w:spacing w:line="360" w:lineRule="auto"/>
        <w:ind w:firstLine="709"/>
        <w:jc w:val="both"/>
        <w:rPr>
          <w:noProof/>
          <w:color w:val="000000"/>
          <w:sz w:val="28"/>
          <w:szCs w:val="24"/>
        </w:rPr>
      </w:pPr>
      <w:r w:rsidRPr="00D83240">
        <w:rPr>
          <w:noProof/>
          <w:color w:val="000000"/>
          <w:sz w:val="28"/>
          <w:szCs w:val="24"/>
        </w:rPr>
        <w:t xml:space="preserve">Схема работы банка с гарантиями за клиентов выглядит следующим образом. Заемщик представляет в банк – кредитор предгарантийное письмо, в котором банк – гарант дает свое согласие обеспечить возврат кредита данным заемщиком. Если кредитный комитет соглашается принять предлагаемую гарантию (а это должна быть гарантия банка, на которого в данном банке рассчитаны и утверждены соответствующие лимиты), то запрашиваются: оригинал гарантии, копия лицензии банка, его баланс и копия аудиторского заключения. Сумма свободного лимита на банк – гарант определяется, как правило, в виде разности между общей суммой лимита на банк – гарант </w:t>
      </w:r>
      <w:r w:rsidR="00962E92" w:rsidRPr="00D83240">
        <w:rPr>
          <w:noProof/>
          <w:color w:val="000000"/>
          <w:sz w:val="28"/>
          <w:szCs w:val="24"/>
        </w:rPr>
        <w:t>и суммой его обязательств перед данным банком, руководствуясь специальным внутрибанковским нормативным документом.</w:t>
      </w:r>
    </w:p>
    <w:p w:rsidR="00EC6EE0" w:rsidRPr="00D83240" w:rsidRDefault="00962E92" w:rsidP="00D83240">
      <w:pPr>
        <w:tabs>
          <w:tab w:val="left" w:pos="2098"/>
        </w:tabs>
        <w:spacing w:line="360" w:lineRule="auto"/>
        <w:ind w:firstLine="709"/>
        <w:jc w:val="both"/>
        <w:rPr>
          <w:noProof/>
          <w:color w:val="000000"/>
          <w:sz w:val="28"/>
          <w:szCs w:val="24"/>
        </w:rPr>
      </w:pPr>
      <w:r w:rsidRPr="00D83240">
        <w:rPr>
          <w:noProof/>
          <w:color w:val="000000"/>
          <w:sz w:val="28"/>
          <w:szCs w:val="24"/>
        </w:rPr>
        <w:t>К основным видам банковских гарантий, принимаемых российскими банками, относятся: контрактные платежные и гарантии возврата аванса; надлежащего исполнения контракта; оферты (участия в тендере); возврата кредита; гарантии таможенным органам (на оплату таможенных пошлин, учреждение таможенных складов, приобретение акцизных марок).</w:t>
      </w:r>
      <w:bookmarkStart w:id="0" w:name="_GoBack"/>
      <w:bookmarkEnd w:id="0"/>
    </w:p>
    <w:sectPr w:rsidR="00EC6EE0" w:rsidRPr="00D83240" w:rsidSect="00D8324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0B2" w:rsidRDefault="00D950B2">
      <w:r>
        <w:separator/>
      </w:r>
    </w:p>
  </w:endnote>
  <w:endnote w:type="continuationSeparator" w:id="0">
    <w:p w:rsidR="00D950B2" w:rsidRDefault="00D9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05" w:rsidRDefault="002D3305" w:rsidP="00BE6D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3305" w:rsidRDefault="002D33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305" w:rsidRDefault="002D3305" w:rsidP="00BE6D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3078">
      <w:rPr>
        <w:rStyle w:val="a5"/>
        <w:noProof/>
      </w:rPr>
      <w:t>2</w:t>
    </w:r>
    <w:r>
      <w:rPr>
        <w:rStyle w:val="a5"/>
      </w:rPr>
      <w:fldChar w:fldCharType="end"/>
    </w:r>
  </w:p>
  <w:p w:rsidR="002D3305" w:rsidRDefault="002D33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0B2" w:rsidRDefault="00D950B2">
      <w:r>
        <w:separator/>
      </w:r>
    </w:p>
  </w:footnote>
  <w:footnote w:type="continuationSeparator" w:id="0">
    <w:p w:rsidR="00D950B2" w:rsidRDefault="00D95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5A10B1E0"/>
    <w:lvl w:ilvl="0">
      <w:numFmt w:val="bullet"/>
      <w:lvlText w:val="*"/>
      <w:lvlJc w:val="left"/>
    </w:lvl>
  </w:abstractNum>
  <w:abstractNum w:abstractNumId="1">
    <w:nsid w:val="00783572"/>
    <w:multiLevelType w:val="hybridMultilevel"/>
    <w:tmpl w:val="12FC91BE"/>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
    <w:nsid w:val="012B7530"/>
    <w:multiLevelType w:val="hybridMultilevel"/>
    <w:tmpl w:val="E8E4F5B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
    <w:nsid w:val="03E763B5"/>
    <w:multiLevelType w:val="hybridMultilevel"/>
    <w:tmpl w:val="994A2F16"/>
    <w:lvl w:ilvl="0" w:tplc="0419000F">
      <w:start w:val="1"/>
      <w:numFmt w:val="decimal"/>
      <w:lvlText w:val="%1."/>
      <w:lvlJc w:val="left"/>
      <w:pPr>
        <w:tabs>
          <w:tab w:val="num" w:pos="720"/>
        </w:tabs>
        <w:ind w:left="720" w:hanging="360"/>
      </w:pPr>
      <w:rPr>
        <w:rFonts w:cs="Times New Roman" w:hint="default"/>
      </w:r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325110"/>
    <w:multiLevelType w:val="hybridMultilevel"/>
    <w:tmpl w:val="C4E4F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22069D"/>
    <w:multiLevelType w:val="hybridMultilevel"/>
    <w:tmpl w:val="E17E620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0D273856"/>
    <w:multiLevelType w:val="hybridMultilevel"/>
    <w:tmpl w:val="09FE92F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nsid w:val="0E883B55"/>
    <w:multiLevelType w:val="hybridMultilevel"/>
    <w:tmpl w:val="E972432C"/>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0F11222E"/>
    <w:multiLevelType w:val="hybridMultilevel"/>
    <w:tmpl w:val="0808878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9">
    <w:nsid w:val="10CE562C"/>
    <w:multiLevelType w:val="hybridMultilevel"/>
    <w:tmpl w:val="8084ED98"/>
    <w:lvl w:ilvl="0" w:tplc="368C0D0A">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1C7A2B7E"/>
    <w:multiLevelType w:val="hybridMultilevel"/>
    <w:tmpl w:val="69EACF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807DE2"/>
    <w:multiLevelType w:val="hybridMultilevel"/>
    <w:tmpl w:val="27880B64"/>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2">
    <w:nsid w:val="20CF4DE3"/>
    <w:multiLevelType w:val="hybridMultilevel"/>
    <w:tmpl w:val="66BCD66E"/>
    <w:lvl w:ilvl="0" w:tplc="04190001">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13">
    <w:nsid w:val="20F34E31"/>
    <w:multiLevelType w:val="hybridMultilevel"/>
    <w:tmpl w:val="E0C6A774"/>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278B2BB0"/>
    <w:multiLevelType w:val="hybridMultilevel"/>
    <w:tmpl w:val="AB625A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4C220F"/>
    <w:multiLevelType w:val="hybridMultilevel"/>
    <w:tmpl w:val="BF28DE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0E2914"/>
    <w:multiLevelType w:val="hybridMultilevel"/>
    <w:tmpl w:val="18E66E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BB69C1"/>
    <w:multiLevelType w:val="hybridMultilevel"/>
    <w:tmpl w:val="30A6D53E"/>
    <w:lvl w:ilvl="0" w:tplc="520C315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002801"/>
    <w:multiLevelType w:val="hybridMultilevel"/>
    <w:tmpl w:val="F4CCBF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CFB2232"/>
    <w:multiLevelType w:val="hybridMultilevel"/>
    <w:tmpl w:val="28686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A44230"/>
    <w:multiLevelType w:val="hybridMultilevel"/>
    <w:tmpl w:val="E5824D9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0400FA6"/>
    <w:multiLevelType w:val="hybridMultilevel"/>
    <w:tmpl w:val="60749D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70D08A0"/>
    <w:multiLevelType w:val="hybridMultilevel"/>
    <w:tmpl w:val="0CA2265A"/>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B6B010E"/>
    <w:multiLevelType w:val="hybridMultilevel"/>
    <w:tmpl w:val="393C0714"/>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4">
    <w:nsid w:val="51625AE9"/>
    <w:multiLevelType w:val="hybridMultilevel"/>
    <w:tmpl w:val="D60E5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25D74D2"/>
    <w:multiLevelType w:val="multilevel"/>
    <w:tmpl w:val="7C425A08"/>
    <w:lvl w:ilvl="0">
      <w:start w:val="2"/>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58CF417F"/>
    <w:multiLevelType w:val="hybridMultilevel"/>
    <w:tmpl w:val="B9403EB4"/>
    <w:lvl w:ilvl="0" w:tplc="04190001">
      <w:start w:val="1"/>
      <w:numFmt w:val="bullet"/>
      <w:lvlText w:val=""/>
      <w:lvlJc w:val="left"/>
      <w:pPr>
        <w:tabs>
          <w:tab w:val="num" w:pos="1800"/>
        </w:tabs>
        <w:ind w:left="1800" w:hanging="360"/>
      </w:pPr>
      <w:rPr>
        <w:rFonts w:ascii="Symbol" w:hAnsi="Symbol" w:hint="default"/>
      </w:rPr>
    </w:lvl>
    <w:lvl w:ilvl="1" w:tplc="04190013">
      <w:start w:val="1"/>
      <w:numFmt w:val="upperRoman"/>
      <w:lvlText w:val="%2."/>
      <w:lvlJc w:val="right"/>
      <w:pPr>
        <w:tabs>
          <w:tab w:val="num" w:pos="2460"/>
        </w:tabs>
        <w:ind w:left="2460" w:hanging="180"/>
      </w:pPr>
      <w:rPr>
        <w:rFonts w:cs="Times New Roman"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27">
    <w:nsid w:val="5B424CDD"/>
    <w:multiLevelType w:val="hybridMultilevel"/>
    <w:tmpl w:val="E280E7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8">
    <w:nsid w:val="5C254FE5"/>
    <w:multiLevelType w:val="hybridMultilevel"/>
    <w:tmpl w:val="A462BEC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nsid w:val="5C600F9F"/>
    <w:multiLevelType w:val="hybridMultilevel"/>
    <w:tmpl w:val="E6469FC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0">
    <w:nsid w:val="636578CE"/>
    <w:multiLevelType w:val="hybridMultilevel"/>
    <w:tmpl w:val="7E7A7A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59B35BD"/>
    <w:multiLevelType w:val="hybridMultilevel"/>
    <w:tmpl w:val="BA2A5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8055942"/>
    <w:multiLevelType w:val="hybridMultilevel"/>
    <w:tmpl w:val="FF7A9F0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3">
    <w:nsid w:val="685300DA"/>
    <w:multiLevelType w:val="hybridMultilevel"/>
    <w:tmpl w:val="B1C2158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B338DB"/>
    <w:multiLevelType w:val="hybridMultilevel"/>
    <w:tmpl w:val="B12EA07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5">
    <w:nsid w:val="6AE21FA2"/>
    <w:multiLevelType w:val="hybridMultilevel"/>
    <w:tmpl w:val="A6FEF0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D1D30D8"/>
    <w:multiLevelType w:val="hybridMultilevel"/>
    <w:tmpl w:val="0C4896B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37">
    <w:nsid w:val="6D8013D0"/>
    <w:multiLevelType w:val="hybridMultilevel"/>
    <w:tmpl w:val="994ECD1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8">
    <w:nsid w:val="6E894148"/>
    <w:multiLevelType w:val="hybridMultilevel"/>
    <w:tmpl w:val="723607CA"/>
    <w:lvl w:ilvl="0" w:tplc="04190005">
      <w:start w:val="1"/>
      <w:numFmt w:val="bullet"/>
      <w:lvlText w:val=""/>
      <w:lvlJc w:val="left"/>
      <w:pPr>
        <w:tabs>
          <w:tab w:val="num" w:pos="1080"/>
        </w:tabs>
        <w:ind w:left="1080" w:hanging="360"/>
      </w:pPr>
      <w:rPr>
        <w:rFonts w:ascii="Wingdings" w:hAnsi="Wingdings" w:hint="default"/>
      </w:rPr>
    </w:lvl>
    <w:lvl w:ilvl="1" w:tplc="04190007">
      <w:start w:val="1"/>
      <w:numFmt w:val="bullet"/>
      <w:lvlText w:val=""/>
      <w:lvlPicBulletId w:val="0"/>
      <w:lvlJc w:val="left"/>
      <w:pPr>
        <w:tabs>
          <w:tab w:val="num" w:pos="1800"/>
        </w:tabs>
        <w:ind w:left="1800" w:hanging="360"/>
      </w:pPr>
      <w:rPr>
        <w:rFonts w:ascii="Symbol" w:hAnsi="Symbol"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7F720B6"/>
    <w:multiLevelType w:val="multilevel"/>
    <w:tmpl w:val="7C425A08"/>
    <w:lvl w:ilvl="0">
      <w:start w:val="2"/>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
  </w:num>
  <w:num w:numId="2">
    <w:abstractNumId w:val="39"/>
  </w:num>
  <w:num w:numId="3">
    <w:abstractNumId w:val="25"/>
  </w:num>
  <w:num w:numId="4">
    <w:abstractNumId w:val="38"/>
  </w:num>
  <w:num w:numId="5">
    <w:abstractNumId w:val="6"/>
  </w:num>
  <w:num w:numId="6">
    <w:abstractNumId w:val="22"/>
  </w:num>
  <w:num w:numId="7">
    <w:abstractNumId w:val="19"/>
  </w:num>
  <w:num w:numId="8">
    <w:abstractNumId w:val="4"/>
  </w:num>
  <w:num w:numId="9">
    <w:abstractNumId w:val="24"/>
  </w:num>
  <w:num w:numId="10">
    <w:abstractNumId w:val="31"/>
  </w:num>
  <w:num w:numId="11">
    <w:abstractNumId w:val="15"/>
  </w:num>
  <w:num w:numId="12">
    <w:abstractNumId w:val="33"/>
  </w:num>
  <w:num w:numId="13">
    <w:abstractNumId w:val="9"/>
  </w:num>
  <w:num w:numId="14">
    <w:abstractNumId w:val="10"/>
  </w:num>
  <w:num w:numId="15">
    <w:abstractNumId w:val="27"/>
  </w:num>
  <w:num w:numId="16">
    <w:abstractNumId w:val="26"/>
  </w:num>
  <w:num w:numId="17">
    <w:abstractNumId w:val="14"/>
  </w:num>
  <w:num w:numId="18">
    <w:abstractNumId w:val="23"/>
  </w:num>
  <w:num w:numId="19">
    <w:abstractNumId w:val="1"/>
  </w:num>
  <w:num w:numId="20">
    <w:abstractNumId w:val="7"/>
  </w:num>
  <w:num w:numId="21">
    <w:abstractNumId w:val="34"/>
  </w:num>
  <w:num w:numId="22">
    <w:abstractNumId w:val="0"/>
    <w:lvlOverride w:ilvl="0">
      <w:lvl w:ilvl="0">
        <w:numFmt w:val="bullet"/>
        <w:lvlText w:val="•"/>
        <w:legacy w:legacy="1" w:legacySpace="0" w:legacyIndent="312"/>
        <w:lvlJc w:val="left"/>
        <w:rPr>
          <w:rFonts w:ascii="Times New Roman" w:hAnsi="Times New Roman" w:hint="default"/>
        </w:rPr>
      </w:lvl>
    </w:lvlOverride>
  </w:num>
  <w:num w:numId="23">
    <w:abstractNumId w:val="28"/>
  </w:num>
  <w:num w:numId="24">
    <w:abstractNumId w:val="29"/>
  </w:num>
  <w:num w:numId="25">
    <w:abstractNumId w:val="8"/>
  </w:num>
  <w:num w:numId="26">
    <w:abstractNumId w:val="0"/>
    <w:lvlOverride w:ilvl="0">
      <w:lvl w:ilvl="0">
        <w:numFmt w:val="bullet"/>
        <w:lvlText w:val="•"/>
        <w:legacy w:legacy="1" w:legacySpace="0" w:legacyIndent="327"/>
        <w:lvlJc w:val="left"/>
        <w:rPr>
          <w:rFonts w:ascii="Times New Roman" w:hAnsi="Times New Roman" w:hint="default"/>
        </w:rPr>
      </w:lvl>
    </w:lvlOverride>
  </w:num>
  <w:num w:numId="27">
    <w:abstractNumId w:val="0"/>
    <w:lvlOverride w:ilvl="0">
      <w:lvl w:ilvl="0">
        <w:numFmt w:val="bullet"/>
        <w:lvlText w:val="•"/>
        <w:legacy w:legacy="1" w:legacySpace="0" w:legacyIndent="326"/>
        <w:lvlJc w:val="left"/>
        <w:rPr>
          <w:rFonts w:ascii="Times New Roman" w:hAnsi="Times New Roman" w:hint="default"/>
        </w:rPr>
      </w:lvl>
    </w:lvlOverride>
  </w:num>
  <w:num w:numId="28">
    <w:abstractNumId w:val="16"/>
  </w:num>
  <w:num w:numId="29">
    <w:abstractNumId w:val="12"/>
  </w:num>
  <w:num w:numId="30">
    <w:abstractNumId w:val="35"/>
  </w:num>
  <w:num w:numId="31">
    <w:abstractNumId w:val="0"/>
    <w:lvlOverride w:ilvl="0">
      <w:lvl w:ilvl="0">
        <w:numFmt w:val="bullet"/>
        <w:lvlText w:val="•"/>
        <w:legacy w:legacy="1" w:legacySpace="0" w:legacyIndent="379"/>
        <w:lvlJc w:val="left"/>
        <w:rPr>
          <w:rFonts w:ascii="Times New Roman" w:hAnsi="Times New Roman" w:hint="default"/>
        </w:rPr>
      </w:lvl>
    </w:lvlOverride>
  </w:num>
  <w:num w:numId="32">
    <w:abstractNumId w:val="0"/>
    <w:lvlOverride w:ilvl="0">
      <w:lvl w:ilvl="0">
        <w:numFmt w:val="bullet"/>
        <w:lvlText w:val="•"/>
        <w:legacy w:legacy="1" w:legacySpace="0" w:legacyIndent="384"/>
        <w:lvlJc w:val="left"/>
        <w:rPr>
          <w:rFonts w:ascii="Times New Roman" w:hAnsi="Times New Roman" w:hint="default"/>
        </w:rPr>
      </w:lvl>
    </w:lvlOverride>
  </w:num>
  <w:num w:numId="33">
    <w:abstractNumId w:val="0"/>
    <w:lvlOverride w:ilvl="0">
      <w:lvl w:ilvl="0">
        <w:numFmt w:val="bullet"/>
        <w:lvlText w:val="•"/>
        <w:legacy w:legacy="1" w:legacySpace="0" w:legacyIndent="380"/>
        <w:lvlJc w:val="left"/>
        <w:rPr>
          <w:rFonts w:ascii="Times New Roman" w:hAnsi="Times New Roman" w:hint="default"/>
        </w:rPr>
      </w:lvl>
    </w:lvlOverride>
  </w:num>
  <w:num w:numId="34">
    <w:abstractNumId w:val="0"/>
    <w:lvlOverride w:ilvl="0">
      <w:lvl w:ilvl="0">
        <w:numFmt w:val="bullet"/>
        <w:lvlText w:val="•"/>
        <w:legacy w:legacy="1" w:legacySpace="0" w:legacyIndent="375"/>
        <w:lvlJc w:val="left"/>
        <w:rPr>
          <w:rFonts w:ascii="Times New Roman" w:hAnsi="Times New Roman" w:hint="default"/>
        </w:rPr>
      </w:lvl>
    </w:lvlOverride>
  </w:num>
  <w:num w:numId="35">
    <w:abstractNumId w:val="21"/>
  </w:num>
  <w:num w:numId="36">
    <w:abstractNumId w:val="17"/>
  </w:num>
  <w:num w:numId="37">
    <w:abstractNumId w:val="5"/>
  </w:num>
  <w:num w:numId="38">
    <w:abstractNumId w:val="11"/>
  </w:num>
  <w:num w:numId="39">
    <w:abstractNumId w:val="18"/>
  </w:num>
  <w:num w:numId="40">
    <w:abstractNumId w:val="13"/>
  </w:num>
  <w:num w:numId="41">
    <w:abstractNumId w:val="20"/>
  </w:num>
  <w:num w:numId="42">
    <w:abstractNumId w:val="36"/>
  </w:num>
  <w:num w:numId="43">
    <w:abstractNumId w:val="37"/>
  </w:num>
  <w:num w:numId="44">
    <w:abstractNumId w:val="30"/>
  </w:num>
  <w:num w:numId="45">
    <w:abstractNumId w:val="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ACF"/>
    <w:rsid w:val="000257CB"/>
    <w:rsid w:val="0002694D"/>
    <w:rsid w:val="000514A3"/>
    <w:rsid w:val="00051FCB"/>
    <w:rsid w:val="000869EF"/>
    <w:rsid w:val="001279CB"/>
    <w:rsid w:val="0014557B"/>
    <w:rsid w:val="00173C54"/>
    <w:rsid w:val="001C3433"/>
    <w:rsid w:val="001C6407"/>
    <w:rsid w:val="0029535F"/>
    <w:rsid w:val="002C0B70"/>
    <w:rsid w:val="002D3305"/>
    <w:rsid w:val="002E0FF6"/>
    <w:rsid w:val="002E3A5C"/>
    <w:rsid w:val="003065D5"/>
    <w:rsid w:val="00311767"/>
    <w:rsid w:val="00315203"/>
    <w:rsid w:val="00371024"/>
    <w:rsid w:val="003B1313"/>
    <w:rsid w:val="00441985"/>
    <w:rsid w:val="00480550"/>
    <w:rsid w:val="004C18F4"/>
    <w:rsid w:val="00523078"/>
    <w:rsid w:val="005841F4"/>
    <w:rsid w:val="00595938"/>
    <w:rsid w:val="005C796E"/>
    <w:rsid w:val="00622AB0"/>
    <w:rsid w:val="00631B2B"/>
    <w:rsid w:val="00683DE2"/>
    <w:rsid w:val="006A162D"/>
    <w:rsid w:val="006B5368"/>
    <w:rsid w:val="006C4DE7"/>
    <w:rsid w:val="00723463"/>
    <w:rsid w:val="00772796"/>
    <w:rsid w:val="007B10B7"/>
    <w:rsid w:val="007D11C3"/>
    <w:rsid w:val="007E2AB4"/>
    <w:rsid w:val="0087572A"/>
    <w:rsid w:val="0087798D"/>
    <w:rsid w:val="00897811"/>
    <w:rsid w:val="008A10E5"/>
    <w:rsid w:val="008C3E99"/>
    <w:rsid w:val="008C4D13"/>
    <w:rsid w:val="008D2C28"/>
    <w:rsid w:val="00920D37"/>
    <w:rsid w:val="00962E92"/>
    <w:rsid w:val="009B0B49"/>
    <w:rsid w:val="00A20894"/>
    <w:rsid w:val="00A77EF4"/>
    <w:rsid w:val="00A85B6C"/>
    <w:rsid w:val="00AB2779"/>
    <w:rsid w:val="00B0091F"/>
    <w:rsid w:val="00B0513D"/>
    <w:rsid w:val="00B41134"/>
    <w:rsid w:val="00B4460C"/>
    <w:rsid w:val="00B71E94"/>
    <w:rsid w:val="00B919BA"/>
    <w:rsid w:val="00BA2F42"/>
    <w:rsid w:val="00BB236B"/>
    <w:rsid w:val="00BE6D36"/>
    <w:rsid w:val="00C37D10"/>
    <w:rsid w:val="00C37F80"/>
    <w:rsid w:val="00C579C2"/>
    <w:rsid w:val="00CD0832"/>
    <w:rsid w:val="00CF5353"/>
    <w:rsid w:val="00D242D1"/>
    <w:rsid w:val="00D30085"/>
    <w:rsid w:val="00D47ABA"/>
    <w:rsid w:val="00D80A27"/>
    <w:rsid w:val="00D83240"/>
    <w:rsid w:val="00D950B2"/>
    <w:rsid w:val="00D95BFB"/>
    <w:rsid w:val="00DB4B26"/>
    <w:rsid w:val="00DD7004"/>
    <w:rsid w:val="00E07F4F"/>
    <w:rsid w:val="00E65ACF"/>
    <w:rsid w:val="00E94475"/>
    <w:rsid w:val="00EC31EA"/>
    <w:rsid w:val="00EC5ED6"/>
    <w:rsid w:val="00EC6EE0"/>
    <w:rsid w:val="00F0541C"/>
    <w:rsid w:val="00F315D8"/>
    <w:rsid w:val="00F602C0"/>
    <w:rsid w:val="00F7359F"/>
    <w:rsid w:val="00FA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0BE7B3-8D67-46AD-B04A-9266920B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A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3305"/>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2D3305"/>
    <w:rPr>
      <w:rFonts w:cs="Times New Roman"/>
    </w:rPr>
  </w:style>
  <w:style w:type="table" w:styleId="a6">
    <w:name w:val="Table Grid"/>
    <w:basedOn w:val="a1"/>
    <w:uiPriority w:val="99"/>
    <w:rsid w:val="00CF5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83240"/>
    <w:pPr>
      <w:tabs>
        <w:tab w:val="center" w:pos="4677"/>
        <w:tab w:val="right" w:pos="9355"/>
      </w:tabs>
    </w:pPr>
  </w:style>
  <w:style w:type="character" w:customStyle="1" w:styleId="a8">
    <w:name w:val="Верхний колонтитул Знак"/>
    <w:link w:val="a7"/>
    <w:uiPriority w:val="99"/>
    <w:semiHidden/>
    <w:rPr>
      <w:sz w:val="20"/>
      <w:szCs w:val="20"/>
    </w:rPr>
  </w:style>
  <w:style w:type="table" w:styleId="a9">
    <w:name w:val="Table Professional"/>
    <w:basedOn w:val="a1"/>
    <w:uiPriority w:val="99"/>
    <w:rsid w:val="00D8324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35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4628</Words>
  <Characters>26382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No</Company>
  <LinksUpToDate>false</LinksUpToDate>
  <CharactersWithSpaces>30949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Sasha</dc:creator>
  <cp:keywords/>
  <dc:description/>
  <cp:lastModifiedBy>admin</cp:lastModifiedBy>
  <cp:revision>2</cp:revision>
  <dcterms:created xsi:type="dcterms:W3CDTF">2014-04-15T20:54:00Z</dcterms:created>
  <dcterms:modified xsi:type="dcterms:W3CDTF">2014-04-15T20:54:00Z</dcterms:modified>
</cp:coreProperties>
</file>