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7F" w:rsidRPr="006D4C8C" w:rsidRDefault="00DF3255" w:rsidP="0010153D">
      <w:pPr>
        <w:spacing w:line="360" w:lineRule="auto"/>
        <w:ind w:firstLine="709"/>
        <w:jc w:val="center"/>
        <w:rPr>
          <w:sz w:val="28"/>
          <w:szCs w:val="28"/>
        </w:rPr>
      </w:pPr>
      <w:r w:rsidRPr="006D4C8C">
        <w:rPr>
          <w:sz w:val="28"/>
          <w:szCs w:val="28"/>
        </w:rPr>
        <w:t>Содержание</w:t>
      </w:r>
    </w:p>
    <w:p w:rsidR="00DF3255" w:rsidRPr="006D4C8C" w:rsidRDefault="00DF3255" w:rsidP="006D4C8C">
      <w:pPr>
        <w:jc w:val="both"/>
        <w:rPr>
          <w:sz w:val="28"/>
          <w:szCs w:val="28"/>
        </w:rPr>
      </w:pPr>
      <w:r w:rsidRPr="006D4C8C">
        <w:rPr>
          <w:sz w:val="28"/>
          <w:szCs w:val="28"/>
        </w:rPr>
        <w:t>Введение</w:t>
      </w:r>
    </w:p>
    <w:p w:rsidR="00DF3255" w:rsidRPr="006D4C8C" w:rsidRDefault="00DF3255" w:rsidP="006D4C8C">
      <w:pPr>
        <w:numPr>
          <w:ilvl w:val="0"/>
          <w:numId w:val="8"/>
        </w:numPr>
        <w:jc w:val="both"/>
        <w:rPr>
          <w:sz w:val="28"/>
          <w:szCs w:val="28"/>
        </w:rPr>
      </w:pPr>
      <w:r w:rsidRPr="006D4C8C">
        <w:rPr>
          <w:sz w:val="28"/>
          <w:szCs w:val="28"/>
        </w:rPr>
        <w:t>Причины и факторы раздробленности</w:t>
      </w:r>
      <w:r w:rsidR="00127803" w:rsidRPr="006D4C8C">
        <w:rPr>
          <w:sz w:val="28"/>
          <w:szCs w:val="28"/>
        </w:rPr>
        <w:t xml:space="preserve">  </w:t>
      </w:r>
    </w:p>
    <w:p w:rsidR="00DF3255" w:rsidRPr="006D4C8C" w:rsidRDefault="00DF3255" w:rsidP="006D4C8C">
      <w:pPr>
        <w:numPr>
          <w:ilvl w:val="0"/>
          <w:numId w:val="8"/>
        </w:numPr>
        <w:jc w:val="both"/>
        <w:rPr>
          <w:sz w:val="28"/>
          <w:szCs w:val="28"/>
        </w:rPr>
      </w:pPr>
      <w:r w:rsidRPr="006D4C8C">
        <w:rPr>
          <w:sz w:val="28"/>
          <w:szCs w:val="28"/>
        </w:rPr>
        <w:t>Образование новых государственных центров</w:t>
      </w:r>
      <w:r w:rsidR="006D4C8C">
        <w:rPr>
          <w:sz w:val="28"/>
          <w:szCs w:val="28"/>
        </w:rPr>
        <w:t xml:space="preserve"> </w:t>
      </w:r>
    </w:p>
    <w:p w:rsidR="00DF3255" w:rsidRPr="006D4C8C" w:rsidRDefault="00127803" w:rsidP="006D4C8C">
      <w:pPr>
        <w:numPr>
          <w:ilvl w:val="0"/>
          <w:numId w:val="8"/>
        </w:numPr>
        <w:jc w:val="both"/>
        <w:rPr>
          <w:sz w:val="28"/>
          <w:szCs w:val="28"/>
        </w:rPr>
      </w:pPr>
      <w:r w:rsidRPr="006D4C8C">
        <w:rPr>
          <w:sz w:val="28"/>
          <w:szCs w:val="28"/>
        </w:rPr>
        <w:t>.</w:t>
      </w:r>
      <w:r w:rsidR="00DF3255" w:rsidRPr="006D4C8C">
        <w:rPr>
          <w:sz w:val="28"/>
          <w:szCs w:val="28"/>
        </w:rPr>
        <w:t xml:space="preserve">Владимиро – </w:t>
      </w:r>
      <w:r w:rsidR="0040692B" w:rsidRPr="006D4C8C">
        <w:rPr>
          <w:sz w:val="28"/>
          <w:szCs w:val="28"/>
        </w:rPr>
        <w:t>Суздальская</w:t>
      </w:r>
      <w:r w:rsidR="00DF3255" w:rsidRPr="006D4C8C">
        <w:rPr>
          <w:sz w:val="28"/>
          <w:szCs w:val="28"/>
        </w:rPr>
        <w:t xml:space="preserve"> земля</w:t>
      </w:r>
      <w:r w:rsidRPr="006D4C8C">
        <w:rPr>
          <w:sz w:val="28"/>
          <w:szCs w:val="28"/>
        </w:rPr>
        <w:t xml:space="preserve"> </w:t>
      </w:r>
    </w:p>
    <w:p w:rsidR="00DF3255" w:rsidRPr="006D4C8C" w:rsidRDefault="006D4C8C" w:rsidP="006D4C8C">
      <w:pPr>
        <w:numPr>
          <w:ilvl w:val="0"/>
          <w:numId w:val="8"/>
        </w:numPr>
        <w:jc w:val="both"/>
        <w:rPr>
          <w:sz w:val="28"/>
          <w:szCs w:val="28"/>
        </w:rPr>
      </w:pPr>
      <w:r>
        <w:rPr>
          <w:sz w:val="28"/>
          <w:szCs w:val="28"/>
        </w:rPr>
        <w:t>.</w:t>
      </w:r>
      <w:r w:rsidR="0040692B">
        <w:rPr>
          <w:sz w:val="28"/>
          <w:szCs w:val="28"/>
        </w:rPr>
        <w:t>Галицко – Волынское</w:t>
      </w:r>
      <w:r w:rsidR="00DF3255" w:rsidRPr="006D4C8C">
        <w:rPr>
          <w:sz w:val="28"/>
          <w:szCs w:val="28"/>
        </w:rPr>
        <w:t xml:space="preserve"> княжество</w:t>
      </w:r>
      <w:r w:rsidR="00127803" w:rsidRPr="006D4C8C">
        <w:rPr>
          <w:sz w:val="28"/>
          <w:szCs w:val="28"/>
        </w:rPr>
        <w:t xml:space="preserve"> </w:t>
      </w:r>
    </w:p>
    <w:p w:rsidR="00DF3255" w:rsidRPr="006D4C8C" w:rsidRDefault="006D4C8C" w:rsidP="006D4C8C">
      <w:pPr>
        <w:numPr>
          <w:ilvl w:val="0"/>
          <w:numId w:val="8"/>
        </w:numPr>
        <w:jc w:val="both"/>
        <w:rPr>
          <w:sz w:val="28"/>
          <w:szCs w:val="28"/>
        </w:rPr>
      </w:pPr>
      <w:r>
        <w:rPr>
          <w:sz w:val="28"/>
          <w:szCs w:val="28"/>
        </w:rPr>
        <w:t>.</w:t>
      </w:r>
      <w:r w:rsidR="00DF3255" w:rsidRPr="006D4C8C">
        <w:rPr>
          <w:sz w:val="28"/>
          <w:szCs w:val="28"/>
        </w:rPr>
        <w:t>Новгородская земля</w:t>
      </w:r>
    </w:p>
    <w:p w:rsidR="00B824C0" w:rsidRPr="006D4C8C" w:rsidRDefault="006D4C8C" w:rsidP="006D4C8C">
      <w:pPr>
        <w:numPr>
          <w:ilvl w:val="0"/>
          <w:numId w:val="8"/>
        </w:numPr>
        <w:jc w:val="both"/>
        <w:rPr>
          <w:sz w:val="28"/>
          <w:szCs w:val="28"/>
        </w:rPr>
      </w:pPr>
      <w:r>
        <w:rPr>
          <w:sz w:val="28"/>
          <w:szCs w:val="28"/>
        </w:rPr>
        <w:t>.</w:t>
      </w:r>
      <w:r w:rsidR="00B824C0" w:rsidRPr="006D4C8C">
        <w:rPr>
          <w:sz w:val="28"/>
          <w:szCs w:val="28"/>
        </w:rPr>
        <w:t>Киевское княжество</w:t>
      </w:r>
      <w:r w:rsidR="00127803" w:rsidRPr="006D4C8C">
        <w:rPr>
          <w:sz w:val="28"/>
          <w:szCs w:val="28"/>
        </w:rPr>
        <w:t xml:space="preserve"> </w:t>
      </w:r>
    </w:p>
    <w:p w:rsidR="00DF3255" w:rsidRPr="006D4C8C" w:rsidRDefault="00DF3255" w:rsidP="006D4C8C">
      <w:pPr>
        <w:numPr>
          <w:ilvl w:val="0"/>
          <w:numId w:val="8"/>
        </w:numPr>
        <w:jc w:val="both"/>
        <w:rPr>
          <w:sz w:val="28"/>
          <w:szCs w:val="28"/>
        </w:rPr>
      </w:pPr>
      <w:r w:rsidRPr="006D4C8C">
        <w:rPr>
          <w:sz w:val="28"/>
          <w:szCs w:val="28"/>
        </w:rPr>
        <w:t>Значе</w:t>
      </w:r>
      <w:r w:rsidR="007405B5" w:rsidRPr="006D4C8C">
        <w:rPr>
          <w:sz w:val="28"/>
          <w:szCs w:val="28"/>
        </w:rPr>
        <w:t>ние периода раздробленности в Ру</w:t>
      </w:r>
      <w:r w:rsidRPr="006D4C8C">
        <w:rPr>
          <w:sz w:val="28"/>
          <w:szCs w:val="28"/>
        </w:rPr>
        <w:t>сс</w:t>
      </w:r>
      <w:r w:rsidR="007405B5" w:rsidRPr="006D4C8C">
        <w:rPr>
          <w:sz w:val="28"/>
          <w:szCs w:val="28"/>
        </w:rPr>
        <w:t>к</w:t>
      </w:r>
      <w:r w:rsidRPr="006D4C8C">
        <w:rPr>
          <w:sz w:val="28"/>
          <w:szCs w:val="28"/>
        </w:rPr>
        <w:t>ой истории</w:t>
      </w:r>
      <w:r w:rsidR="006D4C8C">
        <w:rPr>
          <w:sz w:val="28"/>
          <w:szCs w:val="28"/>
        </w:rPr>
        <w:t xml:space="preserve"> </w:t>
      </w:r>
    </w:p>
    <w:p w:rsidR="006D4C8C" w:rsidRPr="006D4C8C" w:rsidRDefault="00DF3255" w:rsidP="006D4C8C">
      <w:pPr>
        <w:jc w:val="both"/>
        <w:rPr>
          <w:sz w:val="28"/>
          <w:szCs w:val="28"/>
        </w:rPr>
      </w:pPr>
      <w:r w:rsidRPr="006D4C8C">
        <w:rPr>
          <w:sz w:val="28"/>
          <w:szCs w:val="28"/>
        </w:rPr>
        <w:t xml:space="preserve">Заключение </w:t>
      </w:r>
    </w:p>
    <w:p w:rsidR="00DF3255" w:rsidRPr="006D4C8C" w:rsidRDefault="006D4C8C" w:rsidP="006D4C8C">
      <w:pPr>
        <w:jc w:val="both"/>
        <w:rPr>
          <w:sz w:val="28"/>
          <w:szCs w:val="28"/>
        </w:rPr>
      </w:pPr>
      <w:r w:rsidRPr="006D4C8C">
        <w:rPr>
          <w:sz w:val="28"/>
          <w:szCs w:val="28"/>
        </w:rPr>
        <w:br w:type="page"/>
      </w:r>
      <w:r w:rsidR="00DF3255" w:rsidRPr="006D4C8C">
        <w:rPr>
          <w:sz w:val="28"/>
          <w:szCs w:val="28"/>
        </w:rPr>
        <w:t>Введение</w:t>
      </w:r>
    </w:p>
    <w:p w:rsidR="006D4C8C" w:rsidRPr="006D4C8C" w:rsidRDefault="006D4C8C" w:rsidP="006D4C8C">
      <w:pPr>
        <w:spacing w:line="360" w:lineRule="auto"/>
        <w:ind w:firstLine="709"/>
        <w:jc w:val="both"/>
        <w:rPr>
          <w:sz w:val="28"/>
          <w:szCs w:val="28"/>
        </w:rPr>
      </w:pPr>
    </w:p>
    <w:p w:rsidR="007405B5" w:rsidRPr="006D4C8C" w:rsidRDefault="007405B5" w:rsidP="006D4C8C">
      <w:pPr>
        <w:spacing w:line="360" w:lineRule="auto"/>
        <w:ind w:firstLine="709"/>
        <w:jc w:val="both"/>
        <w:rPr>
          <w:sz w:val="28"/>
          <w:szCs w:val="28"/>
        </w:rPr>
      </w:pPr>
      <w:r w:rsidRPr="006D4C8C">
        <w:rPr>
          <w:sz w:val="28"/>
          <w:szCs w:val="28"/>
        </w:rPr>
        <w:t xml:space="preserve">Рассматриваемая в работе тема истории </w:t>
      </w:r>
      <w:r w:rsidR="002725F0" w:rsidRPr="006D4C8C">
        <w:rPr>
          <w:sz w:val="28"/>
          <w:szCs w:val="28"/>
        </w:rPr>
        <w:t>Древней</w:t>
      </w:r>
      <w:r w:rsidRPr="006D4C8C">
        <w:rPr>
          <w:sz w:val="28"/>
          <w:szCs w:val="28"/>
        </w:rPr>
        <w:t xml:space="preserve"> Руси представляется не только интересной, но и весьма актуальной. Последние годы прошли под знаком перемен во многих областях жизни россиян. Изменился образ жизни многих людей, изменилась система жизненных ценностей. Знание истории России, духовных традиций русского народа, весьма важно для повышения национального самосознания россиян. Признаком возрождения нации является и все  возрастающий интерес к историческому прошлому русского народа, к его духовным ценностям.</w:t>
      </w:r>
    </w:p>
    <w:p w:rsidR="00DF3255" w:rsidRPr="006D4C8C" w:rsidRDefault="00B67AD1" w:rsidP="006D4C8C">
      <w:pPr>
        <w:spacing w:line="360" w:lineRule="auto"/>
        <w:ind w:firstLine="709"/>
        <w:jc w:val="both"/>
        <w:rPr>
          <w:sz w:val="28"/>
          <w:szCs w:val="28"/>
        </w:rPr>
      </w:pPr>
      <w:r w:rsidRPr="006D4C8C">
        <w:rPr>
          <w:sz w:val="28"/>
          <w:szCs w:val="28"/>
        </w:rPr>
        <w:t xml:space="preserve">Время с начала XII до конца XV в. </w:t>
      </w:r>
      <w:r w:rsidR="002725F0" w:rsidRPr="006D4C8C">
        <w:rPr>
          <w:sz w:val="28"/>
          <w:szCs w:val="28"/>
        </w:rPr>
        <w:t>п</w:t>
      </w:r>
      <w:r w:rsidRPr="006D4C8C">
        <w:rPr>
          <w:sz w:val="28"/>
          <w:szCs w:val="28"/>
        </w:rPr>
        <w:t>о традиции называют удельным периодом. И действительно, на основе Киевской Руси сложилось примерно 15 княжеств и земель к середине XII в., около 50 княжеств к началу XIII в., примерно 250 -   XIV столетии.</w:t>
      </w:r>
    </w:p>
    <w:p w:rsidR="007405B5" w:rsidRPr="006D4C8C" w:rsidRDefault="007405B5" w:rsidP="006D4C8C">
      <w:pPr>
        <w:spacing w:line="360" w:lineRule="auto"/>
        <w:ind w:firstLine="709"/>
        <w:jc w:val="both"/>
        <w:rPr>
          <w:sz w:val="28"/>
          <w:szCs w:val="28"/>
        </w:rPr>
      </w:pPr>
      <w:r w:rsidRPr="006D4C8C">
        <w:rPr>
          <w:sz w:val="28"/>
          <w:szCs w:val="28"/>
        </w:rPr>
        <w:t>Территория Киевского государства сосредоточилась вокруг нескольких политических центров некогда бывших племенными. Во второй половине XI — начале XII в. в пределах Киевской Руси стали образовываться достаточно устойчивые княжества. В результате слияния восточнославянских племён в период Киевской Руси постепенно образовалась древнерусская народность, для которой были характерны известная общность языка, территории и психического склада, проявлявшегося в общности культуры.</w:t>
      </w:r>
    </w:p>
    <w:p w:rsidR="007405B5" w:rsidRPr="006D4C8C" w:rsidRDefault="007405B5" w:rsidP="006D4C8C">
      <w:pPr>
        <w:spacing w:line="360" w:lineRule="auto"/>
        <w:ind w:firstLine="709"/>
        <w:jc w:val="both"/>
        <w:rPr>
          <w:sz w:val="28"/>
          <w:szCs w:val="28"/>
        </w:rPr>
      </w:pPr>
      <w:r w:rsidRPr="006D4C8C">
        <w:rPr>
          <w:sz w:val="28"/>
          <w:szCs w:val="28"/>
        </w:rPr>
        <w:t xml:space="preserve">Древнерусское государство было одним из крупнейших европейских государств. Борьба Руси с набегами кочевников     имела большое значение для безопасности стран как Передней Азии, так и Европы. Широкими были торговые связи Руси. Русь поддерживала политические, торговые и культурные отношения с Чехией, Польшей, Венгрией и Болгарией, имела дипломатические связи с Византией, Германией, Норвегией и Швецией, налаживала также связи с Францией и Англией. О международном значении Руси свидетельствуют династические браки, заключавшиеся русскими князьями. Договоры с Византией хранят ценные свидетельства об общественных отношениях в Киевской Руси и международном ее значении. </w:t>
      </w:r>
      <w:r w:rsidRPr="006D4C8C">
        <w:rPr>
          <w:sz w:val="28"/>
          <w:szCs w:val="28"/>
        </w:rPr>
        <w:br/>
        <w:t>Однако уже в XII в. от древнерусского государства отделился целый ряд княжеств.</w:t>
      </w:r>
    </w:p>
    <w:p w:rsidR="00DF3255" w:rsidRPr="006D4C8C" w:rsidRDefault="005A2E6B" w:rsidP="006D4C8C">
      <w:pPr>
        <w:spacing w:line="360" w:lineRule="auto"/>
        <w:ind w:firstLine="709"/>
        <w:jc w:val="both"/>
        <w:rPr>
          <w:sz w:val="28"/>
          <w:szCs w:val="28"/>
        </w:rPr>
      </w:pPr>
      <w:r w:rsidRPr="006D4C8C">
        <w:rPr>
          <w:sz w:val="28"/>
          <w:szCs w:val="28"/>
        </w:rPr>
        <w:tab/>
        <w:t xml:space="preserve">Основная цель данной работы заключается в том, чтобы </w:t>
      </w:r>
      <w:r w:rsidR="0047416C" w:rsidRPr="006D4C8C">
        <w:rPr>
          <w:sz w:val="28"/>
          <w:szCs w:val="28"/>
        </w:rPr>
        <w:t>рассмотреть причины и факторы раздробленности Древней Руси, что повлекло к созданию образования новых государственных центров</w:t>
      </w:r>
      <w:r w:rsidR="007405B5" w:rsidRPr="006D4C8C">
        <w:rPr>
          <w:sz w:val="28"/>
          <w:szCs w:val="28"/>
        </w:rPr>
        <w:t>, рассмотреть крупнейшие из этих центров и проанализировать значимость этого периода в истории России.</w:t>
      </w:r>
    </w:p>
    <w:p w:rsidR="00DF3255" w:rsidRDefault="006D4C8C" w:rsidP="006D4C8C">
      <w:pPr>
        <w:spacing w:line="360" w:lineRule="auto"/>
        <w:ind w:firstLine="709"/>
        <w:jc w:val="both"/>
        <w:rPr>
          <w:sz w:val="28"/>
          <w:szCs w:val="28"/>
        </w:rPr>
      </w:pPr>
      <w:r w:rsidRPr="006D4C8C">
        <w:rPr>
          <w:sz w:val="28"/>
          <w:szCs w:val="28"/>
        </w:rPr>
        <w:br w:type="page"/>
      </w:r>
      <w:r>
        <w:rPr>
          <w:sz w:val="28"/>
          <w:szCs w:val="28"/>
        </w:rPr>
        <w:t xml:space="preserve">1. </w:t>
      </w:r>
      <w:r w:rsidR="00DF3255" w:rsidRPr="006D4C8C">
        <w:rPr>
          <w:sz w:val="28"/>
          <w:szCs w:val="28"/>
        </w:rPr>
        <w:t>Причины и факторы раздробленности</w:t>
      </w:r>
    </w:p>
    <w:p w:rsidR="006D4C8C" w:rsidRPr="006D4C8C" w:rsidRDefault="006D4C8C" w:rsidP="006D4C8C">
      <w:pPr>
        <w:spacing w:line="360" w:lineRule="auto"/>
        <w:ind w:firstLine="709"/>
        <w:jc w:val="both"/>
        <w:rPr>
          <w:sz w:val="28"/>
          <w:szCs w:val="28"/>
        </w:rPr>
      </w:pPr>
    </w:p>
    <w:p w:rsidR="00DF3255" w:rsidRPr="006D4C8C" w:rsidRDefault="00DF3255" w:rsidP="006D4C8C">
      <w:pPr>
        <w:spacing w:line="360" w:lineRule="auto"/>
        <w:ind w:firstLine="709"/>
        <w:jc w:val="both"/>
        <w:rPr>
          <w:sz w:val="28"/>
          <w:szCs w:val="28"/>
        </w:rPr>
      </w:pPr>
      <w:r w:rsidRPr="006D4C8C">
        <w:rPr>
          <w:sz w:val="28"/>
          <w:szCs w:val="28"/>
        </w:rPr>
        <w:tab/>
        <w:t>К середине XI в. Древнерусское государство достигло своего расцвета. Иногда Киевскую Русь называют даже раннефеодальной монархией. С течением времени единого государства, объединенного властью киевского князя, уже не стало.</w:t>
      </w:r>
    </w:p>
    <w:p w:rsidR="006241B6" w:rsidRPr="006D4C8C" w:rsidRDefault="00DF3255" w:rsidP="006D4C8C">
      <w:pPr>
        <w:spacing w:line="360" w:lineRule="auto"/>
        <w:ind w:firstLine="709"/>
        <w:jc w:val="both"/>
        <w:rPr>
          <w:sz w:val="28"/>
          <w:szCs w:val="28"/>
        </w:rPr>
      </w:pPr>
      <w:r w:rsidRPr="006D4C8C">
        <w:rPr>
          <w:sz w:val="28"/>
          <w:szCs w:val="28"/>
        </w:rPr>
        <w:tab/>
        <w:t xml:space="preserve">Согласно общепринятой </w:t>
      </w:r>
      <w:r w:rsidR="006241B6" w:rsidRPr="006D4C8C">
        <w:rPr>
          <w:sz w:val="28"/>
          <w:szCs w:val="28"/>
        </w:rPr>
        <w:t>точке зрения с середины XI – начала XII в. Древнерусское государство вступило в новый этап своей истории – эпоху политической и феодальной раздробленности.</w:t>
      </w:r>
    </w:p>
    <w:p w:rsidR="006241B6" w:rsidRPr="006D4C8C" w:rsidRDefault="006241B6" w:rsidP="006D4C8C">
      <w:pPr>
        <w:spacing w:line="360" w:lineRule="auto"/>
        <w:ind w:firstLine="709"/>
        <w:jc w:val="both"/>
        <w:rPr>
          <w:sz w:val="28"/>
          <w:szCs w:val="28"/>
        </w:rPr>
      </w:pPr>
      <w:r w:rsidRPr="006D4C8C">
        <w:rPr>
          <w:sz w:val="28"/>
          <w:szCs w:val="28"/>
        </w:rPr>
        <w:tab/>
        <w:t>Политическое дробление – закономерный этап в развитии государственности и феодальных отношений. Его не избежало ни одно раннефеодальное государство Европы. Повсюду в эту эпоху власть монарха была слабой, а функции государства – незначительными. Тенденция к сплочению и централизации государств начала проявляться только в XIII- XV вв.</w:t>
      </w:r>
    </w:p>
    <w:p w:rsidR="006241B6" w:rsidRPr="006D4C8C" w:rsidRDefault="006241B6" w:rsidP="006D4C8C">
      <w:pPr>
        <w:spacing w:line="360" w:lineRule="auto"/>
        <w:ind w:firstLine="709"/>
        <w:jc w:val="both"/>
        <w:rPr>
          <w:sz w:val="28"/>
          <w:szCs w:val="28"/>
        </w:rPr>
      </w:pPr>
      <w:r w:rsidRPr="006D4C8C">
        <w:rPr>
          <w:sz w:val="28"/>
          <w:szCs w:val="28"/>
        </w:rPr>
        <w:tab/>
        <w:t>Политическое дробление государства имело множество объективных причин. Экономическая причина политической раздробленности заключалась, по мнению историков, в господстве натурального хозяйства. Торговые связи в XI- XII вв. были развиты достаточно слабо, и не могли обеспечить экономического единства русских земель. К этому времени некогда могущественная Византийская империя начала приходить в упадок. Византия перестала быть мировым торговым центром, а следовательно, утратил свое значение главный древний путь «из варяг в греки», который долгие века позволял Киевскому государству осуществлять торговые связи.</w:t>
      </w:r>
    </w:p>
    <w:p w:rsidR="00AE3367" w:rsidRPr="006D4C8C" w:rsidRDefault="006241B6" w:rsidP="006D4C8C">
      <w:pPr>
        <w:spacing w:line="360" w:lineRule="auto"/>
        <w:ind w:firstLine="709"/>
        <w:jc w:val="both"/>
        <w:rPr>
          <w:sz w:val="28"/>
          <w:szCs w:val="28"/>
        </w:rPr>
      </w:pPr>
      <w:r w:rsidRPr="006D4C8C">
        <w:rPr>
          <w:sz w:val="28"/>
          <w:szCs w:val="28"/>
        </w:rPr>
        <w:tab/>
      </w:r>
      <w:r w:rsidR="00AE3367" w:rsidRPr="006D4C8C">
        <w:rPr>
          <w:sz w:val="28"/>
          <w:szCs w:val="28"/>
        </w:rPr>
        <w:t>Другой причиной политического распада были пережитки родоплеменных отношений. Ведь Киевская Русь объединила несколько десятков крупных племенных союзов. Немалую роль сыграли и постоянные набеги кочевников на днепровские земли. Спасаясь от набегов, люди уходили жить в малонаселенные земли, расположенные на северо- востоке Руси. Непрерывная миграция способствовала расширению территории и ослаблению власти киевского князя. На процесс непрерывного дробления страны могло повлиять и  отсутствие в русском феодальном праве понятия майорате. Этот принцип, существовавший во многих государствах Западной Европы, предусматривал, что все земельные владения того или иного феодала переходили только к старшему их сыновей. На Руси же земельные владения после смерти князя могли делиться между всеми наследниками.</w:t>
      </w:r>
    </w:p>
    <w:p w:rsidR="00AE3E7C" w:rsidRPr="006D4C8C" w:rsidRDefault="00AE3367" w:rsidP="006D4C8C">
      <w:pPr>
        <w:spacing w:line="360" w:lineRule="auto"/>
        <w:ind w:firstLine="709"/>
        <w:jc w:val="both"/>
        <w:rPr>
          <w:sz w:val="28"/>
          <w:szCs w:val="28"/>
        </w:rPr>
      </w:pPr>
      <w:r w:rsidRPr="006D4C8C">
        <w:rPr>
          <w:sz w:val="28"/>
          <w:szCs w:val="28"/>
        </w:rPr>
        <w:tab/>
        <w:t xml:space="preserve">Одним из важнейших факторов, породивших феодальную раздробленность, большинство современных историков считают развитие крупного частного феодального землевладения. Еще в  XI в. </w:t>
      </w:r>
      <w:r w:rsidR="00734841" w:rsidRPr="006D4C8C">
        <w:rPr>
          <w:sz w:val="28"/>
          <w:szCs w:val="28"/>
        </w:rPr>
        <w:t>и</w:t>
      </w:r>
      <w:r w:rsidRPr="006D4C8C">
        <w:rPr>
          <w:sz w:val="28"/>
          <w:szCs w:val="28"/>
        </w:rPr>
        <w:t xml:space="preserve">дет процесс «оседания дружинников на землю», </w:t>
      </w:r>
      <w:r w:rsidR="00F46852" w:rsidRPr="006D4C8C">
        <w:rPr>
          <w:sz w:val="28"/>
          <w:szCs w:val="28"/>
        </w:rPr>
        <w:t>появления крупных феодальных вотчин – боярских сел. Класс феодалов приобретает экономическое и политическое могущество. Наличие большого числа крупных и средних феодальных владений становилось несовместимым с раннефеодальным государством, имевшим огромную территорию и слабый государственный аппарат.</w:t>
      </w:r>
    </w:p>
    <w:p w:rsidR="00F46852" w:rsidRPr="006D4C8C" w:rsidRDefault="00F46852" w:rsidP="006D4C8C">
      <w:pPr>
        <w:spacing w:line="360" w:lineRule="auto"/>
        <w:ind w:firstLine="709"/>
        <w:jc w:val="both"/>
        <w:rPr>
          <w:sz w:val="28"/>
          <w:szCs w:val="28"/>
        </w:rPr>
      </w:pPr>
      <w:r w:rsidRPr="006D4C8C">
        <w:rPr>
          <w:sz w:val="28"/>
          <w:szCs w:val="28"/>
        </w:rPr>
        <w:t xml:space="preserve"> </w:t>
      </w:r>
      <w:r w:rsidR="004712CB" w:rsidRPr="006D4C8C">
        <w:rPr>
          <w:sz w:val="28"/>
          <w:szCs w:val="28"/>
        </w:rPr>
        <w:tab/>
        <w:t>Киевская Русь была обширным, но нестабильным государственным образованием. Племена, вошедшие в ее состав, долгое время сохраняли свою обособленность. Отдельные земли при господстве натурального хозяйства не могли образовать единого экономического пространства. Кроме того, в XI- XII вв. возникают новые факторы, способствующие раздроблению этого неустойчивого государства.</w:t>
      </w:r>
    </w:p>
    <w:p w:rsidR="004712CB" w:rsidRPr="006D4C8C" w:rsidRDefault="004712CB" w:rsidP="006D4C8C">
      <w:pPr>
        <w:spacing w:line="360" w:lineRule="auto"/>
        <w:ind w:firstLine="709"/>
        <w:jc w:val="both"/>
        <w:rPr>
          <w:sz w:val="28"/>
          <w:szCs w:val="28"/>
        </w:rPr>
      </w:pPr>
      <w:r w:rsidRPr="006D4C8C">
        <w:rPr>
          <w:sz w:val="28"/>
          <w:szCs w:val="28"/>
        </w:rPr>
        <w:t xml:space="preserve">Главной силой </w:t>
      </w:r>
      <w:r w:rsidR="0045604D" w:rsidRPr="006D4C8C">
        <w:rPr>
          <w:sz w:val="28"/>
          <w:szCs w:val="28"/>
        </w:rPr>
        <w:t>разъединительного процесса выступило боярство. Опираясь на его мощь, местные князья сумели установить свою власть в каждой земле. Однако впоследствии между усилившимся боярством и местными князьями возникли неизбежные противоречия, борьба за влияние и власть</w:t>
      </w:r>
      <w:r w:rsidR="004812EF" w:rsidRPr="006D4C8C">
        <w:rPr>
          <w:sz w:val="28"/>
          <w:szCs w:val="28"/>
        </w:rPr>
        <w:t>.</w:t>
      </w:r>
    </w:p>
    <w:p w:rsidR="004812EF" w:rsidRPr="006D4C8C" w:rsidRDefault="004812EF" w:rsidP="006D4C8C">
      <w:pPr>
        <w:spacing w:line="360" w:lineRule="auto"/>
        <w:ind w:firstLine="709"/>
        <w:jc w:val="both"/>
        <w:rPr>
          <w:sz w:val="28"/>
          <w:szCs w:val="28"/>
        </w:rPr>
      </w:pPr>
      <w:r w:rsidRPr="006D4C8C">
        <w:rPr>
          <w:sz w:val="28"/>
          <w:szCs w:val="28"/>
        </w:rPr>
        <w:t>Рост населения и соответственно военного потенциала различных областей Руси стал основой для образования ряда суверенных княжеств. Возникали междоусобицы князей.</w:t>
      </w:r>
    </w:p>
    <w:p w:rsidR="003F2895" w:rsidRPr="006D4C8C" w:rsidRDefault="004812EF" w:rsidP="006D4C8C">
      <w:pPr>
        <w:spacing w:line="360" w:lineRule="auto"/>
        <w:ind w:firstLine="709"/>
        <w:jc w:val="both"/>
        <w:rPr>
          <w:sz w:val="28"/>
          <w:szCs w:val="28"/>
        </w:rPr>
      </w:pPr>
      <w:r w:rsidRPr="006D4C8C">
        <w:rPr>
          <w:sz w:val="28"/>
          <w:szCs w:val="28"/>
        </w:rPr>
        <w:t>Постепенный рост городов, торговли и хозяйственное развитие отдельных земель привели к потере Киевом исторической роли в связи с перемещением</w:t>
      </w:r>
      <w:r w:rsidR="003F2895" w:rsidRPr="006D4C8C">
        <w:rPr>
          <w:sz w:val="28"/>
          <w:szCs w:val="28"/>
        </w:rPr>
        <w:t xml:space="preserve"> </w:t>
      </w:r>
      <w:r w:rsidRPr="006D4C8C">
        <w:rPr>
          <w:sz w:val="28"/>
          <w:szCs w:val="28"/>
        </w:rPr>
        <w:t>торговых путей и появлением новых центр</w:t>
      </w:r>
      <w:r w:rsidR="003F2895" w:rsidRPr="006D4C8C">
        <w:rPr>
          <w:sz w:val="28"/>
          <w:szCs w:val="28"/>
        </w:rPr>
        <w:t>ов ремесла и торговли, все более независимых от столицы русского государства.</w:t>
      </w:r>
    </w:p>
    <w:p w:rsidR="003F2895" w:rsidRPr="006D4C8C" w:rsidRDefault="003F2895" w:rsidP="006D4C8C">
      <w:pPr>
        <w:spacing w:line="360" w:lineRule="auto"/>
        <w:ind w:firstLine="709"/>
        <w:jc w:val="both"/>
        <w:rPr>
          <w:sz w:val="28"/>
          <w:szCs w:val="28"/>
        </w:rPr>
      </w:pPr>
      <w:r w:rsidRPr="006D4C8C">
        <w:rPr>
          <w:sz w:val="28"/>
          <w:szCs w:val="28"/>
        </w:rPr>
        <w:t>Произошло усложнение социальной структуры общества, зарождение дворянства.</w:t>
      </w:r>
    </w:p>
    <w:p w:rsidR="007B3DD7" w:rsidRPr="006D4C8C" w:rsidRDefault="003F2895" w:rsidP="006D4C8C">
      <w:pPr>
        <w:spacing w:line="360" w:lineRule="auto"/>
        <w:ind w:firstLine="709"/>
        <w:jc w:val="both"/>
        <w:rPr>
          <w:sz w:val="28"/>
          <w:szCs w:val="28"/>
        </w:rPr>
      </w:pPr>
      <w:r w:rsidRPr="006D4C8C">
        <w:rPr>
          <w:sz w:val="28"/>
          <w:szCs w:val="28"/>
        </w:rPr>
        <w:t xml:space="preserve">Наконец, распаду единого государства способствовало отсутствие серьезной внешней угрозы для всей восточнославянской общности. </w:t>
      </w:r>
      <w:r w:rsidR="007B3DD7" w:rsidRPr="006D4C8C">
        <w:rPr>
          <w:sz w:val="28"/>
          <w:szCs w:val="28"/>
        </w:rPr>
        <w:t>Позднее эта угроза появилась со стороны монголов, но процесс обособления княжеств зашел к тому времени уже слишком далеко.</w:t>
      </w:r>
    </w:p>
    <w:p w:rsidR="001058CE" w:rsidRPr="006D4C8C" w:rsidRDefault="007B3DD7" w:rsidP="006D4C8C">
      <w:pPr>
        <w:spacing w:line="360" w:lineRule="auto"/>
        <w:ind w:firstLine="709"/>
        <w:jc w:val="both"/>
        <w:rPr>
          <w:sz w:val="28"/>
          <w:szCs w:val="28"/>
        </w:rPr>
      </w:pPr>
      <w:r w:rsidRPr="006D4C8C">
        <w:rPr>
          <w:sz w:val="28"/>
          <w:szCs w:val="28"/>
        </w:rPr>
        <w:tab/>
        <w:t xml:space="preserve">Реально эти процессы проявились в середине второй половины XI в. Князь Ярослав Мудрый незадолго до смерти (1054) разделил земли между пятью своими сыновьями. Но сделал он это так, что владения сыновей взаимно разделяли друг друга; управлять ими самостоятельно было практически невозможно. Ярослав пытался решить подобным образом сразу две проблемы: с одной стороны, он стремился избежать кровавых усобиц между наследниками, обычно </w:t>
      </w:r>
      <w:r w:rsidR="00250B39" w:rsidRPr="006D4C8C">
        <w:rPr>
          <w:sz w:val="28"/>
          <w:szCs w:val="28"/>
        </w:rPr>
        <w:t>начинавшихся после смерти киев</w:t>
      </w:r>
      <w:r w:rsidR="00217995" w:rsidRPr="006D4C8C">
        <w:rPr>
          <w:sz w:val="28"/>
          <w:szCs w:val="28"/>
        </w:rPr>
        <w:t xml:space="preserve">ского князя: каждый из сыновей получал земли, которые должны были обеспечить его существование как владетельного князя; </w:t>
      </w:r>
      <w:r w:rsidR="00474E22" w:rsidRPr="006D4C8C">
        <w:rPr>
          <w:sz w:val="28"/>
          <w:szCs w:val="28"/>
        </w:rPr>
        <w:t xml:space="preserve">с другой стороны, Ярослав надеялся, что его дети будут сообща защищать общерусские интересы, связанные прежде всего с обороной границ. Великий князь не собирался </w:t>
      </w:r>
      <w:r w:rsidR="001058CE" w:rsidRPr="006D4C8C">
        <w:rPr>
          <w:sz w:val="28"/>
          <w:szCs w:val="28"/>
        </w:rPr>
        <w:t>разделять единую Русь на самостоятельные, независимые государства; он рассчитывал лишь, что теперь ею, как единым целым, будет управлять не один человек, а весь княжеский род.</w:t>
      </w:r>
    </w:p>
    <w:p w:rsidR="001058CE" w:rsidRPr="006D4C8C" w:rsidRDefault="001058CE" w:rsidP="006D4C8C">
      <w:pPr>
        <w:spacing w:line="360" w:lineRule="auto"/>
        <w:ind w:firstLine="709"/>
        <w:jc w:val="both"/>
        <w:rPr>
          <w:sz w:val="28"/>
          <w:szCs w:val="28"/>
        </w:rPr>
      </w:pPr>
      <w:r w:rsidRPr="006D4C8C">
        <w:rPr>
          <w:sz w:val="28"/>
          <w:szCs w:val="28"/>
        </w:rPr>
        <w:tab/>
        <w:t>Не вполне ясно, как именно обеспечивалось подчинение разных земель Киеву, как распределялись эти земли между князьями. Описанный еще историками XIX в. принцип постепенного (поочередного) перемещения князей с одного престола на другой был скорее идеальной схемой, чем практически функционировавшим механизмом.</w:t>
      </w:r>
    </w:p>
    <w:p w:rsidR="00FA33B7" w:rsidRPr="006D4C8C" w:rsidRDefault="001058CE" w:rsidP="006D4C8C">
      <w:pPr>
        <w:spacing w:line="360" w:lineRule="auto"/>
        <w:ind w:firstLine="709"/>
        <w:jc w:val="both"/>
        <w:rPr>
          <w:sz w:val="28"/>
          <w:szCs w:val="28"/>
        </w:rPr>
      </w:pPr>
      <w:r w:rsidRPr="006D4C8C">
        <w:rPr>
          <w:sz w:val="28"/>
          <w:szCs w:val="28"/>
        </w:rPr>
        <w:tab/>
      </w:r>
      <w:r w:rsidR="00FF50AE" w:rsidRPr="006D4C8C">
        <w:rPr>
          <w:sz w:val="28"/>
          <w:szCs w:val="28"/>
        </w:rPr>
        <w:t>С.М. Соловьев, анализируя политическое устройство Руси после Ярослава Мудрого (1019-1054), пришел к выводу, что подвластные великому князю земли не дробились на отдельные владения, а рассматривались как общее достояние всего рода Ярославичей. Князья получали во временное управление</w:t>
      </w:r>
      <w:r w:rsidR="001442B4" w:rsidRPr="006D4C8C">
        <w:rPr>
          <w:sz w:val="28"/>
          <w:szCs w:val="28"/>
        </w:rPr>
        <w:t xml:space="preserve"> какую- либо часть этого общего владения – тем лучшую, чем «старше» считался тот или иной князь. Старшинство, по замыслу Ярослава, должно было определяться следующим образом: за властвующим киевским великим князем шли все его братья; после их смерти их старшие сыновья наследовали отцовские места в веренице князей, постепенно продвигавшихся от менее престижных престолов к более значимым. При этом на титул великого князя</w:t>
      </w:r>
      <w:r w:rsidR="00FA33B7" w:rsidRPr="006D4C8C">
        <w:rPr>
          <w:sz w:val="28"/>
          <w:szCs w:val="28"/>
        </w:rPr>
        <w:t xml:space="preserve"> могли претендовать только те князья, чьи отцы успели побывать на столичном княжении. Если же какой-то князь умирал прежде, чем наступала его очередь занять престол в Киеве, то его потомки лишались права на этот престол и княжили где-нибудь в провинции.</w:t>
      </w:r>
    </w:p>
    <w:p w:rsidR="00FA33B7" w:rsidRPr="006D4C8C" w:rsidRDefault="00FA33B7" w:rsidP="006D4C8C">
      <w:pPr>
        <w:spacing w:line="360" w:lineRule="auto"/>
        <w:ind w:firstLine="709"/>
        <w:jc w:val="both"/>
        <w:rPr>
          <w:sz w:val="28"/>
          <w:szCs w:val="28"/>
        </w:rPr>
      </w:pPr>
      <w:r w:rsidRPr="006D4C8C">
        <w:rPr>
          <w:sz w:val="28"/>
          <w:szCs w:val="28"/>
        </w:rPr>
        <w:tab/>
        <w:t>Такая система «лествичного восхождения» - «очередной порядок» наследования, была очень далека от совершенства и порождала постоянные распри между братьями и детьми князей (старший сын великого князя мог занять отцовский престол только после смерти всех своих дядьев). Споры о старшинстве между дядьями и племянниками были частым явлением на Руси и в более поздний период, пока в XV в. там не установился порядок передачи власти от отца к сыну.</w:t>
      </w:r>
    </w:p>
    <w:p w:rsidR="00D56963" w:rsidRPr="006D4C8C" w:rsidRDefault="00FA33B7" w:rsidP="006D4C8C">
      <w:pPr>
        <w:spacing w:line="360" w:lineRule="auto"/>
        <w:ind w:firstLine="709"/>
        <w:jc w:val="both"/>
        <w:rPr>
          <w:sz w:val="28"/>
          <w:szCs w:val="28"/>
        </w:rPr>
      </w:pPr>
      <w:r w:rsidRPr="006D4C8C">
        <w:rPr>
          <w:sz w:val="28"/>
          <w:szCs w:val="28"/>
        </w:rPr>
        <w:tab/>
      </w:r>
      <w:r w:rsidR="00D56963" w:rsidRPr="006D4C8C">
        <w:rPr>
          <w:sz w:val="28"/>
          <w:szCs w:val="28"/>
        </w:rPr>
        <w:t>При каждом удобном случае</w:t>
      </w:r>
      <w:r w:rsidRPr="006D4C8C">
        <w:rPr>
          <w:sz w:val="28"/>
          <w:szCs w:val="28"/>
        </w:rPr>
        <w:t xml:space="preserve"> </w:t>
      </w:r>
      <w:r w:rsidR="00D56963" w:rsidRPr="006D4C8C">
        <w:rPr>
          <w:sz w:val="28"/>
          <w:szCs w:val="28"/>
        </w:rPr>
        <w:t>Ярославичи норовили нарушить очередность – разумеется, с пользой для себя или своих ближайших родственников, союзников. «Лествичная схема» оказалась не жизнеспособной; запутанный порядок наследования был поводом для частых усобиц, а недовольство князей, исключенных из очереди за власть, приводило к тому, что они обращались за помощью к венграм, полякам, половцам.</w:t>
      </w:r>
    </w:p>
    <w:p w:rsidR="00F24D5A" w:rsidRPr="006D4C8C" w:rsidRDefault="00D56963" w:rsidP="006D4C8C">
      <w:pPr>
        <w:spacing w:line="360" w:lineRule="auto"/>
        <w:ind w:firstLine="709"/>
        <w:jc w:val="both"/>
        <w:rPr>
          <w:sz w:val="28"/>
          <w:szCs w:val="28"/>
        </w:rPr>
      </w:pPr>
      <w:r w:rsidRPr="006D4C8C">
        <w:rPr>
          <w:sz w:val="28"/>
          <w:szCs w:val="28"/>
        </w:rPr>
        <w:tab/>
        <w:t xml:space="preserve">Таким образом, с 50-х гг. XI в. шел процесс определения границ будущих самостоятельных земель. Киев стал первым среди княжеств- государств. Вскоре другие земли его догнали и даже опередили в своем развитии. Сложилось полтора десятка самостоятельных княжеств и земель, границы которых сформировались в рамках Киевской державы как рубежи уделов, волостей, где правили местные династии. </w:t>
      </w:r>
    </w:p>
    <w:p w:rsidR="00F24D5A" w:rsidRPr="006D4C8C" w:rsidRDefault="00F24D5A" w:rsidP="006D4C8C">
      <w:pPr>
        <w:spacing w:line="360" w:lineRule="auto"/>
        <w:ind w:firstLine="709"/>
        <w:jc w:val="both"/>
        <w:rPr>
          <w:sz w:val="28"/>
          <w:szCs w:val="28"/>
        </w:rPr>
      </w:pPr>
      <w:r w:rsidRPr="006D4C8C">
        <w:rPr>
          <w:sz w:val="28"/>
          <w:szCs w:val="28"/>
        </w:rPr>
        <w:tab/>
        <w:t>В результате дробления в качестве самостоятельных выделились княжества, названия которым дали стольные города: Киевское, Черниговское, Переяславское, Мурманское, Рязанское, Ростово- Суздальское, Смоленское, Галицкое, Владимиро- Волынское, Полоцкое, Турово- Пинское, Тьмутараканское, Новгородская и Псковская земли. В каждой из земель правила своя династия – одна из ветвей Рюриковичей. Новой формой государственно- политической организации стала политическая раздробленность, сменившая раннефеодальную монархию.</w:t>
      </w:r>
    </w:p>
    <w:p w:rsidR="00AD6EF5" w:rsidRPr="006D4C8C" w:rsidRDefault="00F24D5A" w:rsidP="006D4C8C">
      <w:pPr>
        <w:spacing w:line="360" w:lineRule="auto"/>
        <w:ind w:firstLine="709"/>
        <w:jc w:val="both"/>
        <w:rPr>
          <w:sz w:val="28"/>
          <w:szCs w:val="28"/>
        </w:rPr>
      </w:pPr>
      <w:r w:rsidRPr="006D4C8C">
        <w:rPr>
          <w:sz w:val="28"/>
          <w:szCs w:val="28"/>
        </w:rPr>
        <w:tab/>
      </w:r>
      <w:r w:rsidR="00866B6F" w:rsidRPr="006D4C8C">
        <w:rPr>
          <w:sz w:val="28"/>
          <w:szCs w:val="28"/>
        </w:rPr>
        <w:t xml:space="preserve">В 1097 г. </w:t>
      </w:r>
      <w:r w:rsidR="004476DA" w:rsidRPr="006D4C8C">
        <w:rPr>
          <w:sz w:val="28"/>
          <w:szCs w:val="28"/>
        </w:rPr>
        <w:t>п</w:t>
      </w:r>
      <w:r w:rsidR="00866B6F" w:rsidRPr="006D4C8C">
        <w:rPr>
          <w:sz w:val="28"/>
          <w:szCs w:val="28"/>
        </w:rPr>
        <w:t xml:space="preserve">о инициативе внука Ярослава переяславского князя Владимира Всеволодовича Мономаха в городе Любече собрался съезд князей. На нем был установлен новый принцип организации власти на Руси – «каждый держит да отчину свою». Таким образом, Русская земля перестала быть совокупным владением целого рода. Владения каждой ветви этого рода – отчины – становились ее наследственной собственностью. Это решение закрепляло феодальную раздробленность. </w:t>
      </w:r>
      <w:r w:rsidR="00AD6EF5" w:rsidRPr="006D4C8C">
        <w:rPr>
          <w:sz w:val="28"/>
          <w:szCs w:val="28"/>
        </w:rPr>
        <w:t>Только позже, когда великим князем киевским стал Владимир Мономах (1113-1125), а также при его сыне Мстиславе (1126-1132) государственное единство Руси было на время восстановлено. Русь сохраняла относительное политическое единство.</w:t>
      </w:r>
    </w:p>
    <w:p w:rsidR="00D56963" w:rsidRPr="006D4C8C" w:rsidRDefault="00AD6EF5" w:rsidP="006D4C8C">
      <w:pPr>
        <w:spacing w:line="360" w:lineRule="auto"/>
        <w:ind w:firstLine="709"/>
        <w:jc w:val="both"/>
        <w:rPr>
          <w:sz w:val="28"/>
          <w:szCs w:val="28"/>
        </w:rPr>
      </w:pPr>
      <w:r w:rsidRPr="006D4C8C">
        <w:rPr>
          <w:sz w:val="28"/>
          <w:szCs w:val="28"/>
        </w:rPr>
        <w:tab/>
        <w:t>Начало периода раздробленности (и политической, и феодальной) следует считал с 1132г. Однако готова Русь к распаду была уже давно (не случайно В.О. Ключевский определяет начало «удельного периода», т.е. период самостоятельности русских княжеств, не с 1132г., а с 1054г., когда по завещанию Ярослава Мудрого Русь была поделена между его детьми). С 1132 г. князья перестали считаться с великим князем киевским как с главой всея Руси .</w:t>
      </w:r>
      <w:r w:rsidRPr="006D4C8C">
        <w:rPr>
          <w:sz w:val="28"/>
          <w:szCs w:val="28"/>
        </w:rPr>
        <w:tab/>
      </w:r>
      <w:r w:rsidR="00D56963" w:rsidRPr="006D4C8C">
        <w:rPr>
          <w:sz w:val="28"/>
          <w:szCs w:val="28"/>
        </w:rPr>
        <w:t xml:space="preserve"> </w:t>
      </w:r>
    </w:p>
    <w:p w:rsidR="00DF3255" w:rsidRPr="006D4C8C" w:rsidRDefault="00F53881" w:rsidP="006D4C8C">
      <w:pPr>
        <w:spacing w:line="360" w:lineRule="auto"/>
        <w:ind w:firstLine="709"/>
        <w:jc w:val="both"/>
        <w:rPr>
          <w:sz w:val="28"/>
          <w:szCs w:val="28"/>
        </w:rPr>
      </w:pPr>
      <w:r w:rsidRPr="006D4C8C">
        <w:rPr>
          <w:sz w:val="28"/>
          <w:szCs w:val="28"/>
        </w:rPr>
        <w:t>Распад Древнерусского государства не разрушил сложившуюся древнерусскую народность. Искусствоведы и филологи отмечают, что духовная жизнь различных русских земель и княжеств при всем своем многообразии сохраняла общие черты и единство стилей. Росли и строились города – центры вновь возникших удельных княжеств. Развивалась торговля, что привело к возникновению</w:t>
      </w:r>
      <w:r w:rsidR="00AE3E7C" w:rsidRPr="006D4C8C">
        <w:rPr>
          <w:sz w:val="28"/>
          <w:szCs w:val="28"/>
        </w:rPr>
        <w:t xml:space="preserve"> новых путей сообщения.</w:t>
      </w:r>
      <w:r w:rsidR="00EE3A56" w:rsidRPr="006D4C8C">
        <w:rPr>
          <w:sz w:val="28"/>
          <w:szCs w:val="28"/>
        </w:rPr>
        <w:t xml:space="preserve"> Важнейшие торговые пути </w:t>
      </w:r>
      <w:r w:rsidR="004712CB" w:rsidRPr="006D4C8C">
        <w:rPr>
          <w:sz w:val="28"/>
          <w:szCs w:val="28"/>
        </w:rPr>
        <w:t>проходили от оз. Ильмень и р. Западной Двины к Днепру, от Невы к Волге, Днепр также соединялся с Волжско- Окским междуречьем.</w:t>
      </w:r>
      <w:r w:rsidR="00AE3E7C" w:rsidRPr="006D4C8C">
        <w:rPr>
          <w:sz w:val="28"/>
          <w:szCs w:val="28"/>
        </w:rPr>
        <w:t xml:space="preserve"> </w:t>
      </w:r>
      <w:r w:rsidRPr="006D4C8C">
        <w:rPr>
          <w:sz w:val="28"/>
          <w:szCs w:val="28"/>
        </w:rPr>
        <w:t xml:space="preserve"> </w:t>
      </w:r>
      <w:r w:rsidR="006241B6" w:rsidRPr="006D4C8C">
        <w:rPr>
          <w:sz w:val="28"/>
          <w:szCs w:val="28"/>
        </w:rPr>
        <w:t xml:space="preserve">  </w:t>
      </w:r>
      <w:r w:rsidR="00DF3255" w:rsidRPr="006D4C8C">
        <w:rPr>
          <w:sz w:val="28"/>
          <w:szCs w:val="28"/>
        </w:rPr>
        <w:t xml:space="preserve">  </w:t>
      </w:r>
    </w:p>
    <w:p w:rsidR="006D4C8C" w:rsidRDefault="00AE3E7C" w:rsidP="006D4C8C">
      <w:pPr>
        <w:spacing w:line="360" w:lineRule="auto"/>
        <w:ind w:firstLine="709"/>
        <w:jc w:val="both"/>
        <w:rPr>
          <w:sz w:val="28"/>
          <w:szCs w:val="28"/>
        </w:rPr>
      </w:pPr>
      <w:r w:rsidRPr="006D4C8C">
        <w:rPr>
          <w:sz w:val="28"/>
          <w:szCs w:val="28"/>
        </w:rPr>
        <w:tab/>
        <w:t>Таким образом, удельный период не следует рассматривать как шаг назад в русской истории. Однако непрекращающийся процесс политического дробления земель, многочисленные</w:t>
      </w:r>
      <w:r w:rsidR="00EE3A56" w:rsidRPr="006D4C8C">
        <w:rPr>
          <w:sz w:val="28"/>
          <w:szCs w:val="28"/>
        </w:rPr>
        <w:t xml:space="preserve"> княжеские усобицы ослабляли обороноспособность страны перед внешней опасностью.</w:t>
      </w:r>
      <w:r w:rsidRPr="006D4C8C">
        <w:rPr>
          <w:sz w:val="28"/>
          <w:szCs w:val="28"/>
        </w:rPr>
        <w:t xml:space="preserve"> </w:t>
      </w:r>
    </w:p>
    <w:p w:rsidR="00EC1FA6" w:rsidRDefault="006D4C8C" w:rsidP="006D4C8C">
      <w:pPr>
        <w:spacing w:line="360" w:lineRule="auto"/>
        <w:ind w:firstLine="709"/>
        <w:jc w:val="both"/>
        <w:rPr>
          <w:sz w:val="28"/>
          <w:szCs w:val="28"/>
        </w:rPr>
      </w:pPr>
      <w:r>
        <w:rPr>
          <w:sz w:val="28"/>
          <w:szCs w:val="28"/>
        </w:rPr>
        <w:br w:type="page"/>
        <w:t xml:space="preserve">2. </w:t>
      </w:r>
      <w:r w:rsidR="00EC1FA6" w:rsidRPr="006D4C8C">
        <w:rPr>
          <w:sz w:val="28"/>
          <w:szCs w:val="28"/>
        </w:rPr>
        <w:t>Образование новых государственных центров</w:t>
      </w:r>
    </w:p>
    <w:p w:rsidR="006D4C8C" w:rsidRPr="006D4C8C" w:rsidRDefault="006D4C8C" w:rsidP="006D4C8C">
      <w:pPr>
        <w:spacing w:line="360" w:lineRule="auto"/>
        <w:ind w:firstLine="709"/>
        <w:jc w:val="both"/>
        <w:rPr>
          <w:sz w:val="28"/>
          <w:szCs w:val="28"/>
        </w:rPr>
      </w:pPr>
    </w:p>
    <w:p w:rsidR="00EC1FA6" w:rsidRPr="006D4C8C" w:rsidRDefault="000F42DA" w:rsidP="006D4C8C">
      <w:pPr>
        <w:spacing w:line="360" w:lineRule="auto"/>
        <w:ind w:firstLine="709"/>
        <w:jc w:val="both"/>
        <w:rPr>
          <w:sz w:val="28"/>
          <w:szCs w:val="28"/>
        </w:rPr>
      </w:pPr>
      <w:r w:rsidRPr="006D4C8C">
        <w:rPr>
          <w:sz w:val="28"/>
          <w:szCs w:val="28"/>
        </w:rPr>
        <w:tab/>
      </w:r>
      <w:r w:rsidR="00EC1FA6" w:rsidRPr="006D4C8C">
        <w:rPr>
          <w:sz w:val="28"/>
          <w:szCs w:val="28"/>
        </w:rPr>
        <w:t xml:space="preserve">Некоторыми современными историками термин «феодальная раздробленность» не употребляется для характеристики процессов, происходивших в русских землях в концеXI - началеXII в. Основную причину раздробленности Руси они видят в образовании городов- государств. Суперсоюз во главе с Киевом распался на ряд городов – государств, которые, в свою очередь, стали центрами земель- волостей, возникших на территории прежних племенных союзов. Согласно этим взглядам Русь вступила в период существования автономных общинных союзов, принявших форму городов-государств.   </w:t>
      </w:r>
    </w:p>
    <w:p w:rsidR="006D4C8C" w:rsidRDefault="000F42DA" w:rsidP="006D4C8C">
      <w:pPr>
        <w:spacing w:line="360" w:lineRule="auto"/>
        <w:ind w:firstLine="709"/>
        <w:jc w:val="both"/>
        <w:rPr>
          <w:sz w:val="28"/>
          <w:szCs w:val="28"/>
        </w:rPr>
      </w:pPr>
      <w:r w:rsidRPr="006D4C8C">
        <w:rPr>
          <w:sz w:val="28"/>
          <w:szCs w:val="28"/>
        </w:rPr>
        <w:tab/>
        <w:t>Княжества и земли Руси удельного периода были вполне сложившимися государствами, сопоставимыми по территории с европейскими. Киев, страдавший от набегов кочевников и княжеских усобиц,</w:t>
      </w:r>
      <w:r w:rsidR="00D60705" w:rsidRPr="006D4C8C">
        <w:rPr>
          <w:sz w:val="28"/>
          <w:szCs w:val="28"/>
        </w:rPr>
        <w:t xml:space="preserve"> постепенно утрачивал свое значение. И хотя на протяжении почти всего XII в. На него по традиции продолжали смотреть как на главный город Руси, он фактически превратился в столицу небольшого Киевского княжества, расположенного в Среднем Поднепровье. Наиболее важное значение на рубеже XII – XIII вв. приобретают Владимиро – Суздальское и Галицко- Волынское княжества, а также Новгородская земля, ставшие политическими центрами соответственно Северо- </w:t>
      </w:r>
      <w:r w:rsidR="00D558A8" w:rsidRPr="006D4C8C">
        <w:rPr>
          <w:sz w:val="28"/>
          <w:szCs w:val="28"/>
        </w:rPr>
        <w:t>Восточной, Юго- Западной и Северо- Западной Руси. В каждом из них складывается своеобразный политический строй: княжеская монархия во Владимиро – Суздальской земле, княжеско- боярская монархия в Галицко- Волынской и боярская республика в Новгородской.</w:t>
      </w:r>
    </w:p>
    <w:p w:rsidR="00FF0466" w:rsidRDefault="006D4C8C" w:rsidP="006D4C8C">
      <w:pPr>
        <w:spacing w:line="360" w:lineRule="auto"/>
        <w:ind w:firstLine="709"/>
        <w:jc w:val="both"/>
        <w:rPr>
          <w:sz w:val="28"/>
          <w:szCs w:val="28"/>
        </w:rPr>
      </w:pPr>
      <w:r>
        <w:rPr>
          <w:sz w:val="28"/>
          <w:szCs w:val="28"/>
        </w:rPr>
        <w:br w:type="page"/>
      </w:r>
      <w:r w:rsidR="00F71082" w:rsidRPr="006D4C8C">
        <w:rPr>
          <w:sz w:val="28"/>
          <w:szCs w:val="28"/>
        </w:rPr>
        <w:t xml:space="preserve"> </w:t>
      </w:r>
      <w:r w:rsidR="00FF0466" w:rsidRPr="006D4C8C">
        <w:rPr>
          <w:sz w:val="28"/>
          <w:szCs w:val="28"/>
        </w:rPr>
        <w:t>Владимиро (Ростово) – Суздольская земля</w:t>
      </w:r>
    </w:p>
    <w:p w:rsidR="006D4C8C" w:rsidRPr="006D4C8C" w:rsidRDefault="006D4C8C" w:rsidP="006D4C8C">
      <w:pPr>
        <w:spacing w:line="360" w:lineRule="auto"/>
        <w:ind w:firstLine="709"/>
        <w:jc w:val="both"/>
        <w:rPr>
          <w:sz w:val="28"/>
          <w:szCs w:val="28"/>
        </w:rPr>
      </w:pPr>
    </w:p>
    <w:p w:rsidR="00BC2D4D" w:rsidRPr="006D4C8C" w:rsidRDefault="00FF0466" w:rsidP="006D4C8C">
      <w:pPr>
        <w:spacing w:line="360" w:lineRule="auto"/>
        <w:ind w:firstLine="709"/>
        <w:jc w:val="both"/>
        <w:rPr>
          <w:sz w:val="28"/>
          <w:szCs w:val="28"/>
        </w:rPr>
      </w:pPr>
      <w:r w:rsidRPr="006D4C8C">
        <w:rPr>
          <w:sz w:val="28"/>
          <w:szCs w:val="28"/>
        </w:rPr>
        <w:tab/>
      </w:r>
      <w:r w:rsidR="00BC2D4D" w:rsidRPr="006D4C8C">
        <w:rPr>
          <w:sz w:val="28"/>
          <w:szCs w:val="28"/>
        </w:rPr>
        <w:t xml:space="preserve">Важную роль в политической жизни Руси играла Владимиро – </w:t>
      </w:r>
      <w:r w:rsidR="00A45937" w:rsidRPr="006D4C8C">
        <w:rPr>
          <w:sz w:val="28"/>
          <w:szCs w:val="28"/>
        </w:rPr>
        <w:t>Суздальская</w:t>
      </w:r>
      <w:r w:rsidR="00BC2D4D" w:rsidRPr="006D4C8C">
        <w:rPr>
          <w:sz w:val="28"/>
          <w:szCs w:val="28"/>
        </w:rPr>
        <w:t xml:space="preserve"> земля. На рубеже XII – XIII вв. она охватывала огромные пространства в междуречье Оки и Волги. Эта территория, считается сейчас самым центром России, тысячу лет назад была совсем малозаселенной. С древности здесь жили финно- угорские племена, впоследствии почти полностью </w:t>
      </w:r>
      <w:r w:rsidR="000931E8" w:rsidRPr="006D4C8C">
        <w:rPr>
          <w:sz w:val="28"/>
          <w:szCs w:val="28"/>
        </w:rPr>
        <w:t>ассимилированные славянами. Рост населения Киевской Руси вызвал необходимость освоения новых территорий. В XI – XII вв. южные рубежи государства постоянно подвергались набегам кочевников. В это время и начинается интенсивное передвижение славянских переселенцев в северо- восточный регион. Центром вновь освоенных земель становится г. Ростов.</w:t>
      </w:r>
    </w:p>
    <w:p w:rsidR="00EE0C5F" w:rsidRPr="006D4C8C" w:rsidRDefault="00EE0C5F" w:rsidP="006D4C8C">
      <w:pPr>
        <w:spacing w:line="360" w:lineRule="auto"/>
        <w:ind w:firstLine="709"/>
        <w:jc w:val="both"/>
        <w:rPr>
          <w:sz w:val="28"/>
          <w:szCs w:val="28"/>
        </w:rPr>
      </w:pPr>
      <w:r w:rsidRPr="006D4C8C">
        <w:rPr>
          <w:sz w:val="28"/>
          <w:szCs w:val="28"/>
        </w:rPr>
        <w:tab/>
        <w:t>Основные факторы, повлиявшие на становление богатого и  могущественного княжества:</w:t>
      </w:r>
    </w:p>
    <w:p w:rsidR="00EE0C5F" w:rsidRPr="006D4C8C" w:rsidRDefault="00EE0C5F" w:rsidP="006D4C8C">
      <w:pPr>
        <w:spacing w:line="360" w:lineRule="auto"/>
        <w:ind w:firstLine="709"/>
        <w:jc w:val="both"/>
        <w:rPr>
          <w:sz w:val="28"/>
          <w:szCs w:val="28"/>
        </w:rPr>
      </w:pPr>
      <w:r w:rsidRPr="006D4C8C">
        <w:rPr>
          <w:sz w:val="28"/>
          <w:szCs w:val="28"/>
        </w:rPr>
        <w:t>удаленность от степных кочевников на юге;</w:t>
      </w:r>
    </w:p>
    <w:p w:rsidR="00EE0C5F" w:rsidRPr="006D4C8C" w:rsidRDefault="00EE0C5F" w:rsidP="006D4C8C">
      <w:pPr>
        <w:spacing w:line="360" w:lineRule="auto"/>
        <w:ind w:firstLine="709"/>
        <w:jc w:val="both"/>
        <w:rPr>
          <w:sz w:val="28"/>
          <w:szCs w:val="28"/>
        </w:rPr>
      </w:pPr>
      <w:r w:rsidRPr="006D4C8C">
        <w:rPr>
          <w:sz w:val="28"/>
          <w:szCs w:val="28"/>
        </w:rPr>
        <w:t>ландшафтные препятствия для легкого проникновения варягов с севера;</w:t>
      </w:r>
    </w:p>
    <w:p w:rsidR="00EE0C5F" w:rsidRPr="006D4C8C" w:rsidRDefault="00EE0C5F" w:rsidP="006D4C8C">
      <w:pPr>
        <w:spacing w:line="360" w:lineRule="auto"/>
        <w:ind w:firstLine="709"/>
        <w:jc w:val="both"/>
        <w:rPr>
          <w:sz w:val="28"/>
          <w:szCs w:val="28"/>
        </w:rPr>
      </w:pPr>
      <w:r w:rsidRPr="006D4C8C">
        <w:rPr>
          <w:sz w:val="28"/>
          <w:szCs w:val="28"/>
        </w:rPr>
        <w:t>обладание верховьями водных артерий (Волга, Ока), через которые шли богатые новгородские купеческие караваны; хорошие возможности для экономического развития;</w:t>
      </w:r>
    </w:p>
    <w:p w:rsidR="00EE0C5F" w:rsidRPr="006D4C8C" w:rsidRDefault="00EE0C5F" w:rsidP="006D4C8C">
      <w:pPr>
        <w:spacing w:line="360" w:lineRule="auto"/>
        <w:ind w:firstLine="709"/>
        <w:jc w:val="both"/>
        <w:rPr>
          <w:sz w:val="28"/>
          <w:szCs w:val="28"/>
        </w:rPr>
      </w:pPr>
      <w:r w:rsidRPr="006D4C8C">
        <w:rPr>
          <w:sz w:val="28"/>
          <w:szCs w:val="28"/>
        </w:rPr>
        <w:t>значительная эмиграция с юга (приток населения);</w:t>
      </w:r>
    </w:p>
    <w:p w:rsidR="00EE0C5F" w:rsidRPr="006D4C8C" w:rsidRDefault="00EE0C5F" w:rsidP="006D4C8C">
      <w:pPr>
        <w:spacing w:line="360" w:lineRule="auto"/>
        <w:ind w:firstLine="709"/>
        <w:jc w:val="both"/>
        <w:rPr>
          <w:sz w:val="28"/>
          <w:szCs w:val="28"/>
        </w:rPr>
      </w:pPr>
      <w:r w:rsidRPr="006D4C8C">
        <w:rPr>
          <w:sz w:val="28"/>
          <w:szCs w:val="28"/>
        </w:rPr>
        <w:t>развитая еще с XI в. сеть городов (Ростов, Суздаль, Муром, Рязань, Ярославль и др.);</w:t>
      </w:r>
    </w:p>
    <w:p w:rsidR="00EE0C5F" w:rsidRPr="006D4C8C" w:rsidRDefault="00EE0C5F" w:rsidP="006D4C8C">
      <w:pPr>
        <w:spacing w:line="360" w:lineRule="auto"/>
        <w:ind w:firstLine="709"/>
        <w:jc w:val="both"/>
        <w:rPr>
          <w:sz w:val="28"/>
          <w:szCs w:val="28"/>
        </w:rPr>
      </w:pPr>
      <w:r w:rsidRPr="006D4C8C">
        <w:rPr>
          <w:sz w:val="28"/>
          <w:szCs w:val="28"/>
        </w:rPr>
        <w:t xml:space="preserve">весьма энергичные и честолюбивые князья, </w:t>
      </w:r>
      <w:r w:rsidR="00A45937" w:rsidRPr="006D4C8C">
        <w:rPr>
          <w:sz w:val="28"/>
          <w:szCs w:val="28"/>
        </w:rPr>
        <w:t>возглавлявшие княжество.</w:t>
      </w:r>
    </w:p>
    <w:p w:rsidR="00A45937" w:rsidRPr="006D4C8C" w:rsidRDefault="00A45937" w:rsidP="006D4C8C">
      <w:pPr>
        <w:spacing w:line="360" w:lineRule="auto"/>
        <w:ind w:firstLine="709"/>
        <w:jc w:val="both"/>
        <w:rPr>
          <w:sz w:val="28"/>
          <w:szCs w:val="28"/>
        </w:rPr>
      </w:pPr>
      <w:r w:rsidRPr="006D4C8C">
        <w:rPr>
          <w:sz w:val="28"/>
          <w:szCs w:val="28"/>
        </w:rPr>
        <w:t>Существовала прямая зависимость между географическими особенностями Северо- Восточной Руси и становлением сильной княжеской власти. Этот регион осваивался по инициативе князей. Земли рассматривались как собственность князя, а население, включая бояр, - в качестве его слуг. Вассально – дружинные отношения, характерные для периода Киевской Руси, сменились княжеско- подданическими. В результате в Северо- Восточной Руси сложилась вотчинная система власти.</w:t>
      </w:r>
      <w:r w:rsidR="00E410C9" w:rsidRPr="006D4C8C">
        <w:rPr>
          <w:sz w:val="28"/>
          <w:szCs w:val="28"/>
        </w:rPr>
        <w:t xml:space="preserve"> (схема </w:t>
      </w:r>
      <w:r w:rsidR="00CC2CFB" w:rsidRPr="006D4C8C">
        <w:rPr>
          <w:sz w:val="28"/>
          <w:szCs w:val="28"/>
        </w:rPr>
        <w:t>1)</w:t>
      </w:r>
    </w:p>
    <w:p w:rsidR="00C121DD" w:rsidRPr="006D4C8C" w:rsidRDefault="00A45937" w:rsidP="006D4C8C">
      <w:pPr>
        <w:spacing w:line="360" w:lineRule="auto"/>
        <w:ind w:firstLine="709"/>
        <w:jc w:val="both"/>
        <w:rPr>
          <w:sz w:val="28"/>
          <w:szCs w:val="28"/>
        </w:rPr>
      </w:pPr>
      <w:r w:rsidRPr="006D4C8C">
        <w:rPr>
          <w:sz w:val="28"/>
          <w:szCs w:val="28"/>
        </w:rPr>
        <w:tab/>
        <w:t xml:space="preserve">Со становлением и развитием Владимиро – Суздальского княжества связаны имена Владимира Мономаха и его сына Юрия Долгорукого (1125-1157), </w:t>
      </w:r>
      <w:r w:rsidR="00C121DD" w:rsidRPr="006D4C8C">
        <w:rPr>
          <w:sz w:val="28"/>
          <w:szCs w:val="28"/>
        </w:rPr>
        <w:t>отличавшегося стремлением расширить свою территорию и подчинить Киев (за это получил прозвище Долгорукий). Он захватил Киев и стал великим князем киевским; активно влиял на политику Новгорода Великого. Под влиянием ростово- суздальских князей попали Рязань и Муром. Юрий вел широкое строительство укрепленных городов на границах своего княжества. Под 1147 г. в летописи впервые упоминается о Москве, выстроенной на месте бывшей усадьбы боярина Кучки, конфискованной Юрием Долгоруковым. Здест 4 апреля 1147 г. состоялись переговоры Юрия с черниговским князем Святославом, привезшим Юрию в качестве подарка шкуру барса.</w:t>
      </w:r>
    </w:p>
    <w:p w:rsidR="009F08D1" w:rsidRPr="006D4C8C" w:rsidRDefault="00C121DD" w:rsidP="006D4C8C">
      <w:pPr>
        <w:spacing w:line="360" w:lineRule="auto"/>
        <w:ind w:firstLine="709"/>
        <w:jc w:val="both"/>
        <w:rPr>
          <w:sz w:val="28"/>
          <w:szCs w:val="28"/>
        </w:rPr>
      </w:pPr>
      <w:r w:rsidRPr="006D4C8C">
        <w:rPr>
          <w:sz w:val="28"/>
          <w:szCs w:val="28"/>
        </w:rPr>
        <w:tab/>
        <w:t xml:space="preserve">На долю сына и преемника Юрия – Андрея Боголюбского (1157-1174), прозванного так за значительную опору на церковь, выпало объединение русских земель и перенос центра всей русской политической жизни из богатого боярского Ростова </w:t>
      </w:r>
      <w:r w:rsidR="009F08D1" w:rsidRPr="006D4C8C">
        <w:rPr>
          <w:sz w:val="28"/>
          <w:szCs w:val="28"/>
        </w:rPr>
        <w:t>сначала</w:t>
      </w:r>
      <w:r w:rsidRPr="006D4C8C">
        <w:rPr>
          <w:sz w:val="28"/>
          <w:szCs w:val="28"/>
        </w:rPr>
        <w:t xml:space="preserve"> в небо</w:t>
      </w:r>
      <w:r w:rsidR="009F08D1" w:rsidRPr="006D4C8C">
        <w:rPr>
          <w:sz w:val="28"/>
          <w:szCs w:val="28"/>
        </w:rPr>
        <w:t>льшой городок, а затем застроенный с небывалой скоростью Владимир- на- Клязме. Были сооружены неприступные белокаменные ворота, возведен величественный Успенский собор. В загородной резиденции Боголюбово темной июльской ночью 1174 г. Андрей был убит в результате заговора бояр, во главе которого стояли бояре Кучковичи, бывшие владельцы Москвы.</w:t>
      </w:r>
    </w:p>
    <w:p w:rsidR="009F08D1" w:rsidRPr="006D4C8C" w:rsidRDefault="009F08D1" w:rsidP="006D4C8C">
      <w:pPr>
        <w:spacing w:line="360" w:lineRule="auto"/>
        <w:ind w:firstLine="709"/>
        <w:jc w:val="both"/>
        <w:rPr>
          <w:sz w:val="28"/>
          <w:szCs w:val="28"/>
        </w:rPr>
      </w:pPr>
      <w:r w:rsidRPr="006D4C8C">
        <w:rPr>
          <w:sz w:val="28"/>
          <w:szCs w:val="28"/>
        </w:rPr>
        <w:tab/>
        <w:t xml:space="preserve">Политику объединения всех русских земель под властью одного князя продолжил сводный брат Андрея – Всеволод Большое Гнездо (1176-1212), прозванный так за свое большое семейство. При нем произошло значительное укрепление  Владимиро – Суздальского княжества, ставшего сильнейшим на Руси и одним из крупнейших феодальных государств в Европе, ядром будущего Московского государства. </w:t>
      </w:r>
    </w:p>
    <w:p w:rsidR="002C0770" w:rsidRPr="006D4C8C" w:rsidRDefault="009F08D1" w:rsidP="006D4C8C">
      <w:pPr>
        <w:spacing w:line="360" w:lineRule="auto"/>
        <w:ind w:firstLine="709"/>
        <w:jc w:val="both"/>
        <w:rPr>
          <w:sz w:val="28"/>
          <w:szCs w:val="28"/>
        </w:rPr>
      </w:pPr>
      <w:r w:rsidRPr="006D4C8C">
        <w:rPr>
          <w:sz w:val="28"/>
          <w:szCs w:val="28"/>
        </w:rPr>
        <w:tab/>
        <w:t xml:space="preserve">Всеволод оказал влияние на политику Новгорода, получил богатый удел на Киевщине, </w:t>
      </w:r>
      <w:r w:rsidR="002C0770" w:rsidRPr="006D4C8C">
        <w:rPr>
          <w:sz w:val="28"/>
          <w:szCs w:val="28"/>
        </w:rPr>
        <w:t>почти полностью распоряжался Рязанским княжеством и т.д. завершив борьбу с боярами, окончательно установил в княжестве монархию. К этому времени опорой княжеской власти все больше становится дворянство. Его составляли служилые, военные, дворовые люди, прислуга, зависевшие от князя и получавшие от него земля во временное пользование, денежно- натуральную плату или право сбора княжеских доходов.</w:t>
      </w:r>
    </w:p>
    <w:p w:rsidR="002C0770" w:rsidRPr="006D4C8C" w:rsidRDefault="002C0770" w:rsidP="006D4C8C">
      <w:pPr>
        <w:spacing w:line="360" w:lineRule="auto"/>
        <w:ind w:firstLine="709"/>
        <w:jc w:val="both"/>
        <w:rPr>
          <w:sz w:val="28"/>
          <w:szCs w:val="28"/>
        </w:rPr>
      </w:pPr>
      <w:r w:rsidRPr="006D4C8C">
        <w:rPr>
          <w:sz w:val="28"/>
          <w:szCs w:val="28"/>
        </w:rPr>
        <w:tab/>
        <w:t>Экономический подъем Владимиро – Суздальского княжества некоторое время продолжался и при сыновьях Всеволода. Однако в начале XIII в. происходит его распад на уделы: Владимирский, Ярославский, Угличский, Переяславский, Юрьевский, Муромский. Княжества Северо- Восточной Руси в XIV-XV вв. стали основой формирования Московского государства.</w:t>
      </w:r>
    </w:p>
    <w:p w:rsidR="00DB6FDD" w:rsidRPr="006D4C8C" w:rsidRDefault="00415EBA" w:rsidP="006D4C8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73pt">
            <v:imagedata r:id="rId7" o:title=""/>
          </v:shape>
        </w:pict>
      </w:r>
    </w:p>
    <w:p w:rsidR="006D4C8C" w:rsidRDefault="00E410C9" w:rsidP="006D4C8C">
      <w:pPr>
        <w:spacing w:line="360" w:lineRule="auto"/>
        <w:ind w:firstLine="709"/>
        <w:jc w:val="both"/>
        <w:rPr>
          <w:sz w:val="28"/>
          <w:szCs w:val="28"/>
        </w:rPr>
      </w:pPr>
      <w:r w:rsidRPr="006D4C8C">
        <w:rPr>
          <w:sz w:val="28"/>
          <w:szCs w:val="28"/>
        </w:rPr>
        <w:t xml:space="preserve">Схема </w:t>
      </w:r>
      <w:r w:rsidR="00CC2CFB" w:rsidRPr="006D4C8C">
        <w:rPr>
          <w:sz w:val="28"/>
          <w:szCs w:val="28"/>
        </w:rPr>
        <w:t>1.</w:t>
      </w:r>
    </w:p>
    <w:p w:rsidR="00A13271" w:rsidRDefault="006D4C8C" w:rsidP="006D4C8C">
      <w:pPr>
        <w:spacing w:line="360" w:lineRule="auto"/>
        <w:ind w:firstLine="709"/>
        <w:jc w:val="both"/>
        <w:rPr>
          <w:sz w:val="28"/>
          <w:szCs w:val="28"/>
        </w:rPr>
      </w:pPr>
      <w:r>
        <w:rPr>
          <w:sz w:val="28"/>
          <w:szCs w:val="28"/>
        </w:rPr>
        <w:br w:type="page"/>
        <w:t xml:space="preserve">4. </w:t>
      </w:r>
      <w:r w:rsidR="002C0770" w:rsidRPr="006D4C8C">
        <w:rPr>
          <w:sz w:val="28"/>
          <w:szCs w:val="28"/>
        </w:rPr>
        <w:t>Галицко – Волжское княжество</w:t>
      </w:r>
    </w:p>
    <w:p w:rsidR="006D4C8C" w:rsidRPr="006D4C8C" w:rsidRDefault="006D4C8C" w:rsidP="006D4C8C">
      <w:pPr>
        <w:spacing w:line="360" w:lineRule="auto"/>
        <w:ind w:left="709"/>
        <w:jc w:val="both"/>
        <w:rPr>
          <w:sz w:val="28"/>
          <w:szCs w:val="28"/>
        </w:rPr>
      </w:pPr>
    </w:p>
    <w:p w:rsidR="002203D8" w:rsidRPr="006D4C8C" w:rsidRDefault="002203D8" w:rsidP="006D4C8C">
      <w:pPr>
        <w:spacing w:line="360" w:lineRule="auto"/>
        <w:ind w:firstLine="709"/>
        <w:jc w:val="both"/>
        <w:rPr>
          <w:sz w:val="28"/>
          <w:szCs w:val="28"/>
        </w:rPr>
      </w:pPr>
      <w:r w:rsidRPr="006D4C8C">
        <w:rPr>
          <w:sz w:val="28"/>
          <w:szCs w:val="28"/>
        </w:rPr>
        <w:t>Галицкое и Волынское княжества образовались на юго- западе Руси. Они занимали северо- восточные склоны Карпат и территорию между Днестром и Прутом.</w:t>
      </w:r>
      <w:r w:rsidR="004476DA" w:rsidRPr="006D4C8C">
        <w:rPr>
          <w:sz w:val="28"/>
          <w:szCs w:val="28"/>
        </w:rPr>
        <w:t xml:space="preserve"> (схема 2).</w:t>
      </w:r>
    </w:p>
    <w:p w:rsidR="002203D8" w:rsidRPr="006D4C8C" w:rsidRDefault="002203D8" w:rsidP="006D4C8C">
      <w:pPr>
        <w:spacing w:line="360" w:lineRule="auto"/>
        <w:ind w:firstLine="709"/>
        <w:jc w:val="both"/>
        <w:rPr>
          <w:sz w:val="28"/>
          <w:szCs w:val="28"/>
        </w:rPr>
      </w:pPr>
      <w:r w:rsidRPr="006D4C8C">
        <w:rPr>
          <w:sz w:val="28"/>
          <w:szCs w:val="28"/>
        </w:rPr>
        <w:tab/>
        <w:t>Особенности и условия развития:</w:t>
      </w:r>
    </w:p>
    <w:p w:rsidR="00A45937" w:rsidRPr="006D4C8C" w:rsidRDefault="00BA0474" w:rsidP="006D4C8C">
      <w:pPr>
        <w:spacing w:line="360" w:lineRule="auto"/>
        <w:ind w:firstLine="709"/>
        <w:jc w:val="both"/>
        <w:rPr>
          <w:sz w:val="28"/>
          <w:szCs w:val="28"/>
        </w:rPr>
      </w:pPr>
      <w:r w:rsidRPr="006D4C8C">
        <w:rPr>
          <w:sz w:val="28"/>
          <w:szCs w:val="28"/>
        </w:rPr>
        <w:t>п</w:t>
      </w:r>
      <w:r w:rsidR="002203D8" w:rsidRPr="006D4C8C">
        <w:rPr>
          <w:sz w:val="28"/>
          <w:szCs w:val="28"/>
        </w:rPr>
        <w:t>лодородные земли для земледелия и обширные лесные массивы</w:t>
      </w:r>
      <w:r w:rsidRPr="006D4C8C">
        <w:rPr>
          <w:sz w:val="28"/>
          <w:szCs w:val="28"/>
        </w:rPr>
        <w:t xml:space="preserve"> для промысловой деятельности;</w:t>
      </w:r>
    </w:p>
    <w:p w:rsidR="00BA0474" w:rsidRPr="006D4C8C" w:rsidRDefault="00BA0474" w:rsidP="006D4C8C">
      <w:pPr>
        <w:spacing w:line="360" w:lineRule="auto"/>
        <w:ind w:firstLine="709"/>
        <w:jc w:val="both"/>
        <w:rPr>
          <w:sz w:val="28"/>
          <w:szCs w:val="28"/>
        </w:rPr>
      </w:pPr>
      <w:r w:rsidRPr="006D4C8C">
        <w:rPr>
          <w:sz w:val="28"/>
          <w:szCs w:val="28"/>
        </w:rPr>
        <w:t>значительные залежи каменной соли, которую вывозили в соседние страны;</w:t>
      </w:r>
    </w:p>
    <w:p w:rsidR="00BA0474" w:rsidRPr="006D4C8C" w:rsidRDefault="00BA0474" w:rsidP="006D4C8C">
      <w:pPr>
        <w:spacing w:line="360" w:lineRule="auto"/>
        <w:ind w:firstLine="709"/>
        <w:jc w:val="both"/>
        <w:rPr>
          <w:sz w:val="28"/>
          <w:szCs w:val="28"/>
        </w:rPr>
      </w:pPr>
      <w:r w:rsidRPr="006D4C8C">
        <w:rPr>
          <w:sz w:val="28"/>
          <w:szCs w:val="28"/>
        </w:rPr>
        <w:t>удобное географическое положение (соседство с Венгрией, Польшей, Чехией), позволявшее вести активную внешнюю торговлю;</w:t>
      </w:r>
    </w:p>
    <w:p w:rsidR="00BA0474" w:rsidRPr="006D4C8C" w:rsidRDefault="00BA0474" w:rsidP="006D4C8C">
      <w:pPr>
        <w:spacing w:line="360" w:lineRule="auto"/>
        <w:ind w:firstLine="709"/>
        <w:jc w:val="both"/>
        <w:rPr>
          <w:sz w:val="28"/>
          <w:szCs w:val="28"/>
        </w:rPr>
      </w:pPr>
      <w:r w:rsidRPr="006D4C8C">
        <w:rPr>
          <w:sz w:val="28"/>
          <w:szCs w:val="28"/>
        </w:rPr>
        <w:t>находившиеся в относительной безопасности от кочевников земли княжества;</w:t>
      </w:r>
    </w:p>
    <w:p w:rsidR="00BA0474" w:rsidRPr="006D4C8C" w:rsidRDefault="00BA0474" w:rsidP="006D4C8C">
      <w:pPr>
        <w:spacing w:line="360" w:lineRule="auto"/>
        <w:ind w:firstLine="709"/>
        <w:jc w:val="both"/>
        <w:rPr>
          <w:sz w:val="28"/>
          <w:szCs w:val="28"/>
        </w:rPr>
      </w:pPr>
      <w:r w:rsidRPr="006D4C8C">
        <w:rPr>
          <w:sz w:val="28"/>
          <w:szCs w:val="28"/>
        </w:rPr>
        <w:t>наличие влиятельного местного боярства, которое вело борьбу за власть не только между собой, но и с князьями.</w:t>
      </w:r>
    </w:p>
    <w:p w:rsidR="00020E0D" w:rsidRPr="006D4C8C" w:rsidRDefault="00BA0474" w:rsidP="006D4C8C">
      <w:pPr>
        <w:spacing w:line="360" w:lineRule="auto"/>
        <w:ind w:firstLine="709"/>
        <w:jc w:val="both"/>
        <w:rPr>
          <w:sz w:val="28"/>
          <w:szCs w:val="28"/>
        </w:rPr>
      </w:pPr>
      <w:r w:rsidRPr="006D4C8C">
        <w:rPr>
          <w:sz w:val="28"/>
          <w:szCs w:val="28"/>
        </w:rPr>
        <w:t>Галицкое княжество значительно усилилось в правление Ярослава Осмомысла (1153-1187). Его преемнику – волынскому князю Роману Мстиславовичу – в 1199 г. удалось объединить Волынское и Галицкое княжества. В начале XIII в., после гибели в 1205 г. Романа Мстиславовича, в княжестве вспыхнула</w:t>
      </w:r>
      <w:r w:rsidR="00020E0D" w:rsidRPr="006D4C8C">
        <w:rPr>
          <w:sz w:val="28"/>
          <w:szCs w:val="28"/>
        </w:rPr>
        <w:t xml:space="preserve"> междоусобная война с участием венгров и поляков. Сын Романа – Даниил Галицкий (1221-1264) сломил боярское сопротивление и в 1240 г., заняв Киев, сумел объединить юго- западную и Киевскую земли. Однако в том же году Галицко – Волынское княжество было разорено монголо- татарами, а спустя 100 лет эти земли оказались в составе Литвы (Волынь) и Польши (Галич).</w:t>
      </w:r>
    </w:p>
    <w:p w:rsidR="00952A1F" w:rsidRPr="006D4C8C" w:rsidRDefault="00952A1F" w:rsidP="006D4C8C">
      <w:pPr>
        <w:spacing w:line="360" w:lineRule="auto"/>
        <w:ind w:firstLine="709"/>
        <w:jc w:val="both"/>
        <w:rPr>
          <w:sz w:val="28"/>
          <w:szCs w:val="28"/>
        </w:rPr>
      </w:pPr>
    </w:p>
    <w:p w:rsidR="00952A1F" w:rsidRPr="006D4C8C" w:rsidRDefault="00415EBA" w:rsidP="006D4C8C">
      <w:pPr>
        <w:spacing w:line="360" w:lineRule="auto"/>
        <w:ind w:firstLine="709"/>
        <w:jc w:val="both"/>
        <w:rPr>
          <w:sz w:val="28"/>
          <w:szCs w:val="28"/>
        </w:rPr>
      </w:pPr>
      <w:r>
        <w:rPr>
          <w:sz w:val="28"/>
          <w:szCs w:val="28"/>
        </w:rPr>
        <w:pict>
          <v:shape id="_x0000_i1026" type="#_x0000_t75" style="width:467.25pt;height:214.5pt">
            <v:imagedata r:id="rId8" o:title=""/>
          </v:shape>
        </w:pict>
      </w:r>
      <w:r w:rsidR="00E410C9" w:rsidRPr="006D4C8C">
        <w:rPr>
          <w:sz w:val="28"/>
          <w:szCs w:val="28"/>
        </w:rPr>
        <w:t xml:space="preserve">Схема </w:t>
      </w:r>
      <w:r w:rsidR="00CC2CFB" w:rsidRPr="006D4C8C">
        <w:rPr>
          <w:sz w:val="28"/>
          <w:szCs w:val="28"/>
        </w:rPr>
        <w:t>2.</w:t>
      </w:r>
    </w:p>
    <w:p w:rsidR="00020E0D" w:rsidRDefault="006D4C8C" w:rsidP="006D4C8C">
      <w:pPr>
        <w:numPr>
          <w:ilvl w:val="0"/>
          <w:numId w:val="10"/>
        </w:numPr>
        <w:spacing w:line="360" w:lineRule="auto"/>
        <w:jc w:val="both"/>
        <w:rPr>
          <w:sz w:val="28"/>
          <w:szCs w:val="28"/>
        </w:rPr>
      </w:pPr>
      <w:r>
        <w:rPr>
          <w:sz w:val="28"/>
          <w:szCs w:val="28"/>
        </w:rPr>
        <w:br w:type="page"/>
      </w:r>
      <w:r w:rsidR="00020E0D" w:rsidRPr="006D4C8C">
        <w:rPr>
          <w:sz w:val="28"/>
          <w:szCs w:val="28"/>
        </w:rPr>
        <w:t>Новгородская земля</w:t>
      </w:r>
    </w:p>
    <w:p w:rsidR="006D4C8C" w:rsidRPr="006D4C8C" w:rsidRDefault="006D4C8C" w:rsidP="006D4C8C">
      <w:pPr>
        <w:numPr>
          <w:ilvl w:val="0"/>
          <w:numId w:val="10"/>
        </w:numPr>
        <w:spacing w:line="360" w:lineRule="auto"/>
        <w:jc w:val="both"/>
        <w:rPr>
          <w:sz w:val="28"/>
          <w:szCs w:val="28"/>
        </w:rPr>
      </w:pPr>
    </w:p>
    <w:p w:rsidR="00020E0D" w:rsidRPr="006D4C8C" w:rsidRDefault="00020E0D" w:rsidP="006D4C8C">
      <w:pPr>
        <w:spacing w:line="360" w:lineRule="auto"/>
        <w:ind w:firstLine="709"/>
        <w:jc w:val="both"/>
        <w:rPr>
          <w:sz w:val="28"/>
          <w:szCs w:val="28"/>
        </w:rPr>
      </w:pPr>
      <w:r w:rsidRPr="006D4C8C">
        <w:rPr>
          <w:sz w:val="28"/>
          <w:szCs w:val="28"/>
        </w:rPr>
        <w:t xml:space="preserve"> </w:t>
      </w:r>
      <w:r w:rsidR="00BA0474" w:rsidRPr="006D4C8C">
        <w:rPr>
          <w:sz w:val="28"/>
          <w:szCs w:val="28"/>
        </w:rPr>
        <w:t xml:space="preserve">  </w:t>
      </w:r>
      <w:r w:rsidRPr="006D4C8C">
        <w:rPr>
          <w:sz w:val="28"/>
          <w:szCs w:val="28"/>
        </w:rPr>
        <w:tab/>
        <w:t>Новгородская земля, занимавшая северо-западную территорию бывшего Древнерусского государства, одна из первых стала выходить из-под власти киевского князя. В конце XI- начале XII</w:t>
      </w:r>
      <w:r w:rsidR="004476DA" w:rsidRPr="006D4C8C">
        <w:rPr>
          <w:sz w:val="28"/>
          <w:szCs w:val="28"/>
        </w:rPr>
        <w:t xml:space="preserve"> </w:t>
      </w:r>
      <w:r w:rsidRPr="006D4C8C">
        <w:rPr>
          <w:sz w:val="28"/>
          <w:szCs w:val="28"/>
        </w:rPr>
        <w:t xml:space="preserve">в. Здесь сложилось своеобразное политическое образование, которое в современной исторической литературе называется феодальной республикой. </w:t>
      </w:r>
      <w:r w:rsidR="00204781" w:rsidRPr="006D4C8C">
        <w:rPr>
          <w:sz w:val="28"/>
          <w:szCs w:val="28"/>
        </w:rPr>
        <w:t>Сами новгородцы именовали свое государство красиво и торжественно – «Господин Великий Новгород». Новгородские владения простирались от Финского залива на западе до Уральских гор на восток</w:t>
      </w:r>
      <w:r w:rsidR="00296CE3" w:rsidRPr="006D4C8C">
        <w:rPr>
          <w:sz w:val="28"/>
          <w:szCs w:val="28"/>
        </w:rPr>
        <w:t>е, от Ледовитого океана на севере до границ современной Тверской и Московской области на юг.</w:t>
      </w:r>
    </w:p>
    <w:p w:rsidR="00296CE3" w:rsidRPr="006D4C8C" w:rsidRDefault="00296CE3" w:rsidP="006D4C8C">
      <w:pPr>
        <w:spacing w:line="360" w:lineRule="auto"/>
        <w:ind w:firstLine="709"/>
        <w:jc w:val="both"/>
        <w:rPr>
          <w:sz w:val="28"/>
          <w:szCs w:val="28"/>
        </w:rPr>
      </w:pPr>
      <w:r w:rsidRPr="006D4C8C">
        <w:rPr>
          <w:sz w:val="28"/>
          <w:szCs w:val="28"/>
        </w:rPr>
        <w:tab/>
        <w:t>Новгородская земля развивалась по особому пути</w:t>
      </w:r>
      <w:r w:rsidR="00E410C9" w:rsidRPr="006D4C8C">
        <w:rPr>
          <w:sz w:val="28"/>
          <w:szCs w:val="28"/>
        </w:rPr>
        <w:t xml:space="preserve"> (схема 3)</w:t>
      </w:r>
      <w:r w:rsidRPr="006D4C8C">
        <w:rPr>
          <w:sz w:val="28"/>
          <w:szCs w:val="28"/>
        </w:rPr>
        <w:t>:</w:t>
      </w:r>
    </w:p>
    <w:p w:rsidR="00296CE3" w:rsidRPr="006D4C8C" w:rsidRDefault="00296CE3" w:rsidP="006D4C8C">
      <w:pPr>
        <w:spacing w:line="360" w:lineRule="auto"/>
        <w:ind w:firstLine="709"/>
        <w:jc w:val="both"/>
        <w:rPr>
          <w:sz w:val="28"/>
          <w:szCs w:val="28"/>
        </w:rPr>
      </w:pPr>
      <w:r w:rsidRPr="006D4C8C">
        <w:rPr>
          <w:sz w:val="28"/>
          <w:szCs w:val="28"/>
        </w:rPr>
        <w:t>находилась далеко от кочевников и не испытывала ужаса их набегов;</w:t>
      </w:r>
    </w:p>
    <w:p w:rsidR="00296CE3" w:rsidRPr="006D4C8C" w:rsidRDefault="00296CE3" w:rsidP="006D4C8C">
      <w:pPr>
        <w:spacing w:line="360" w:lineRule="auto"/>
        <w:ind w:firstLine="709"/>
        <w:jc w:val="both"/>
        <w:rPr>
          <w:sz w:val="28"/>
          <w:szCs w:val="28"/>
        </w:rPr>
      </w:pPr>
      <w:r w:rsidRPr="006D4C8C">
        <w:rPr>
          <w:sz w:val="28"/>
          <w:szCs w:val="28"/>
        </w:rPr>
        <w:t>богатство заключалось в наличии громадного земельного фонда, попавшего в руки местного боярства, выросшего из местной родоплеменной знати;</w:t>
      </w:r>
    </w:p>
    <w:p w:rsidR="00296CE3" w:rsidRPr="006D4C8C" w:rsidRDefault="00296CE3" w:rsidP="006D4C8C">
      <w:pPr>
        <w:spacing w:line="360" w:lineRule="auto"/>
        <w:ind w:firstLine="709"/>
        <w:jc w:val="both"/>
        <w:rPr>
          <w:sz w:val="28"/>
          <w:szCs w:val="28"/>
        </w:rPr>
      </w:pPr>
      <w:r w:rsidRPr="006D4C8C">
        <w:rPr>
          <w:sz w:val="28"/>
          <w:szCs w:val="28"/>
        </w:rPr>
        <w:t>своего хлеба в Новгороде не хватало, но промысловые занятия – охота, рыболовство, солеварение, производство железа, бортничество – получили значительное развитие и давали боярству не малые доходы;</w:t>
      </w:r>
    </w:p>
    <w:p w:rsidR="00296CE3" w:rsidRPr="006D4C8C" w:rsidRDefault="00296CE3" w:rsidP="006D4C8C">
      <w:pPr>
        <w:spacing w:line="360" w:lineRule="auto"/>
        <w:ind w:firstLine="709"/>
        <w:jc w:val="both"/>
        <w:rPr>
          <w:sz w:val="28"/>
          <w:szCs w:val="28"/>
        </w:rPr>
      </w:pPr>
      <w:r w:rsidRPr="006D4C8C">
        <w:rPr>
          <w:sz w:val="28"/>
          <w:szCs w:val="28"/>
        </w:rPr>
        <w:t>возвышению Новгорода способствовало исключительно выгодное географическое положение: город находился на пересечении торговых путей, связывающих Западную Европу с Русью, а через нее – с Востоком и Византией;</w:t>
      </w:r>
    </w:p>
    <w:p w:rsidR="00296CE3" w:rsidRPr="006D4C8C" w:rsidRDefault="00296CE3" w:rsidP="006D4C8C">
      <w:pPr>
        <w:spacing w:line="360" w:lineRule="auto"/>
        <w:ind w:firstLine="709"/>
        <w:jc w:val="both"/>
        <w:rPr>
          <w:sz w:val="28"/>
          <w:szCs w:val="28"/>
        </w:rPr>
      </w:pPr>
      <w:r w:rsidRPr="006D4C8C">
        <w:rPr>
          <w:sz w:val="28"/>
          <w:szCs w:val="28"/>
        </w:rPr>
        <w:t>как в Новгородской, так и позднее в Псковской земле</w:t>
      </w:r>
      <w:r w:rsidR="000C52D8" w:rsidRPr="006D4C8C">
        <w:rPr>
          <w:sz w:val="28"/>
          <w:szCs w:val="28"/>
        </w:rPr>
        <w:t xml:space="preserve"> (первоначально входившей в состав Новгорода) сложился социально- политический строй – боярская республика;</w:t>
      </w:r>
    </w:p>
    <w:p w:rsidR="000C52D8" w:rsidRPr="006D4C8C" w:rsidRDefault="000C52D8" w:rsidP="006D4C8C">
      <w:pPr>
        <w:spacing w:line="360" w:lineRule="auto"/>
        <w:ind w:firstLine="709"/>
        <w:jc w:val="both"/>
        <w:rPr>
          <w:sz w:val="28"/>
          <w:szCs w:val="28"/>
        </w:rPr>
      </w:pPr>
      <w:r w:rsidRPr="006D4C8C">
        <w:rPr>
          <w:sz w:val="28"/>
          <w:szCs w:val="28"/>
        </w:rPr>
        <w:t>благоприятный фактор в судьбе Новгорода: он не подвергся сильному монголо-татарскому разграблению, хотя и платил дань. В борьбе за независимость Новгорода особенно прославился Александр Невский (1220-1263), который не только отбил натиск немецко – шведской агрессии (Невская битва, Ледовое побоище), но и проводил гибкую политику, делая уступки Золотой орде и организуя сопротивление наступлению католичества на западе;</w:t>
      </w:r>
    </w:p>
    <w:p w:rsidR="000C52D8" w:rsidRPr="006D4C8C" w:rsidRDefault="000C52D8" w:rsidP="006D4C8C">
      <w:pPr>
        <w:spacing w:line="360" w:lineRule="auto"/>
        <w:ind w:firstLine="709"/>
        <w:jc w:val="both"/>
        <w:rPr>
          <w:sz w:val="28"/>
          <w:szCs w:val="28"/>
        </w:rPr>
      </w:pPr>
      <w:r w:rsidRPr="006D4C8C">
        <w:rPr>
          <w:sz w:val="28"/>
          <w:szCs w:val="28"/>
        </w:rPr>
        <w:t>Новгородская республика была близка к европейскому типу развития, аналогично городам- республикам Ганзейского союза, а также городам- республикам Италии (Венеция, Генуя, Флоренция)</w:t>
      </w:r>
    </w:p>
    <w:p w:rsidR="00EE25EC" w:rsidRPr="006D4C8C" w:rsidRDefault="000C52D8" w:rsidP="006D4C8C">
      <w:pPr>
        <w:spacing w:line="360" w:lineRule="auto"/>
        <w:ind w:firstLine="709"/>
        <w:jc w:val="both"/>
        <w:rPr>
          <w:sz w:val="28"/>
          <w:szCs w:val="28"/>
        </w:rPr>
      </w:pPr>
      <w:r w:rsidRPr="006D4C8C">
        <w:rPr>
          <w:sz w:val="28"/>
          <w:szCs w:val="28"/>
        </w:rPr>
        <w:t>Как правило, Новгородом владел</w:t>
      </w:r>
      <w:r w:rsidR="00EE25EC" w:rsidRPr="006D4C8C">
        <w:rPr>
          <w:sz w:val="28"/>
          <w:szCs w:val="28"/>
        </w:rPr>
        <w:t xml:space="preserve"> тот из князей, кто держал киевский престол. Это позволяло старшему среди Рюриковичей князю контролировать великий путь и доминировать на Руси.</w:t>
      </w:r>
    </w:p>
    <w:p w:rsidR="00EE25EC" w:rsidRPr="006D4C8C" w:rsidRDefault="00EE25EC" w:rsidP="006D4C8C">
      <w:pPr>
        <w:spacing w:line="360" w:lineRule="auto"/>
        <w:ind w:firstLine="709"/>
        <w:jc w:val="both"/>
        <w:rPr>
          <w:sz w:val="28"/>
          <w:szCs w:val="28"/>
        </w:rPr>
      </w:pPr>
      <w:r w:rsidRPr="006D4C8C">
        <w:rPr>
          <w:sz w:val="28"/>
          <w:szCs w:val="28"/>
        </w:rPr>
        <w:tab/>
        <w:t>Используя недовольство новгородцев (восстание 1136 г.), боярство, обладавшее значительной экономической мощью, сумело окончательно победить князя в борьбе за власть. Новгород стал боярской республикой. Фактически власть принадлежала боярству, высшему духовенству и именитому купечеству.</w:t>
      </w:r>
    </w:p>
    <w:p w:rsidR="00CD420A" w:rsidRPr="006D4C8C" w:rsidRDefault="00EE25EC" w:rsidP="006D4C8C">
      <w:pPr>
        <w:spacing w:line="360" w:lineRule="auto"/>
        <w:ind w:firstLine="709"/>
        <w:jc w:val="both"/>
        <w:rPr>
          <w:sz w:val="28"/>
          <w:szCs w:val="28"/>
        </w:rPr>
      </w:pPr>
      <w:r w:rsidRPr="006D4C8C">
        <w:rPr>
          <w:sz w:val="28"/>
          <w:szCs w:val="28"/>
        </w:rPr>
        <w:tab/>
        <w:t>Все высшие исполнительные органы – посадники (главы правительства), тысяцкие (главы городского ополчения и судьи по торговым делам), епископ (глава церкви, распорядитель казны, контролировал внешнюю политику Великого Новгорода) и др. – пополнялись из боярской знати</w:t>
      </w:r>
      <w:r w:rsidR="00CD420A" w:rsidRPr="006D4C8C">
        <w:rPr>
          <w:sz w:val="28"/>
          <w:szCs w:val="28"/>
        </w:rPr>
        <w:t>. Вместе с тем высшие должностные лица были выборными. Так, к примеру, во второй половине XII в. новгородцы, как никто в русских землях, стали сами избирать себе духовного пастыря – владыку (архиепископа новгородского).</w:t>
      </w:r>
    </w:p>
    <w:p w:rsidR="00CD420A" w:rsidRPr="006D4C8C" w:rsidRDefault="00CD420A" w:rsidP="006D4C8C">
      <w:pPr>
        <w:spacing w:line="360" w:lineRule="auto"/>
        <w:ind w:firstLine="709"/>
        <w:jc w:val="both"/>
        <w:rPr>
          <w:sz w:val="28"/>
          <w:szCs w:val="28"/>
        </w:rPr>
      </w:pPr>
      <w:r w:rsidRPr="006D4C8C">
        <w:rPr>
          <w:sz w:val="28"/>
          <w:szCs w:val="28"/>
        </w:rPr>
        <w:tab/>
        <w:t>На этой земле раньше, чем в Европе, проявились реформаторские тенденции по отношению к церкви, предвосхищая европейскую реформацию, и даже атеистические настроения.</w:t>
      </w:r>
    </w:p>
    <w:p w:rsidR="00CD420A" w:rsidRPr="006D4C8C" w:rsidRDefault="00CD420A" w:rsidP="006D4C8C">
      <w:pPr>
        <w:spacing w:line="360" w:lineRule="auto"/>
        <w:ind w:firstLine="709"/>
        <w:jc w:val="both"/>
        <w:rPr>
          <w:sz w:val="28"/>
          <w:szCs w:val="28"/>
        </w:rPr>
      </w:pPr>
      <w:r w:rsidRPr="006D4C8C">
        <w:rPr>
          <w:sz w:val="28"/>
          <w:szCs w:val="28"/>
        </w:rPr>
        <w:tab/>
        <w:t>Своеобразным было положение князя. Он не обладал полной государственной властью, не наследовал новгородскую землю, а приглашался лишь для исполнения представительских и военных функций.</w:t>
      </w:r>
    </w:p>
    <w:p w:rsidR="00CD420A" w:rsidRPr="006D4C8C" w:rsidRDefault="00CD420A" w:rsidP="006D4C8C">
      <w:pPr>
        <w:spacing w:line="360" w:lineRule="auto"/>
        <w:ind w:firstLine="709"/>
        <w:jc w:val="both"/>
        <w:rPr>
          <w:sz w:val="28"/>
          <w:szCs w:val="28"/>
        </w:rPr>
      </w:pPr>
      <w:r w:rsidRPr="006D4C8C">
        <w:rPr>
          <w:sz w:val="28"/>
          <w:szCs w:val="28"/>
        </w:rPr>
        <w:tab/>
        <w:t>Любая попытка князя вмешаться во внутренние дела неизбежно заканчивалась его изгнанием (за 200 с небольшим лет князей побывало 58).</w:t>
      </w:r>
    </w:p>
    <w:p w:rsidR="00CD420A" w:rsidRPr="006D4C8C" w:rsidRDefault="00CD420A" w:rsidP="006D4C8C">
      <w:pPr>
        <w:spacing w:line="360" w:lineRule="auto"/>
        <w:ind w:firstLine="709"/>
        <w:jc w:val="both"/>
        <w:rPr>
          <w:sz w:val="28"/>
          <w:szCs w:val="28"/>
        </w:rPr>
      </w:pPr>
      <w:r w:rsidRPr="006D4C8C">
        <w:rPr>
          <w:sz w:val="28"/>
          <w:szCs w:val="28"/>
        </w:rPr>
        <w:tab/>
        <w:t xml:space="preserve">Права высшего органа власти принадлежали народному собранию – вече, </w:t>
      </w:r>
      <w:r w:rsidR="00BB0F7C" w:rsidRPr="006D4C8C">
        <w:rPr>
          <w:sz w:val="28"/>
          <w:szCs w:val="28"/>
        </w:rPr>
        <w:t>обладавшему</w:t>
      </w:r>
      <w:r w:rsidRPr="006D4C8C">
        <w:rPr>
          <w:sz w:val="28"/>
          <w:szCs w:val="28"/>
        </w:rPr>
        <w:t xml:space="preserve"> широкими полномочиями:</w:t>
      </w:r>
    </w:p>
    <w:p w:rsidR="00BB0F7C" w:rsidRPr="006D4C8C" w:rsidRDefault="00BB0F7C" w:rsidP="006D4C8C">
      <w:pPr>
        <w:spacing w:line="360" w:lineRule="auto"/>
        <w:ind w:firstLine="709"/>
        <w:jc w:val="both"/>
        <w:rPr>
          <w:sz w:val="28"/>
          <w:szCs w:val="28"/>
        </w:rPr>
      </w:pPr>
      <w:r w:rsidRPr="006D4C8C">
        <w:rPr>
          <w:sz w:val="28"/>
          <w:szCs w:val="28"/>
        </w:rPr>
        <w:t>- рассмотрение важнейших вопросов внутренней и внешней политики;</w:t>
      </w:r>
    </w:p>
    <w:p w:rsidR="00BB0F7C" w:rsidRPr="006D4C8C" w:rsidRDefault="00BB0F7C" w:rsidP="006D4C8C">
      <w:pPr>
        <w:spacing w:line="360" w:lineRule="auto"/>
        <w:ind w:firstLine="709"/>
        <w:jc w:val="both"/>
        <w:rPr>
          <w:sz w:val="28"/>
          <w:szCs w:val="28"/>
        </w:rPr>
      </w:pPr>
      <w:r w:rsidRPr="006D4C8C">
        <w:rPr>
          <w:sz w:val="28"/>
          <w:szCs w:val="28"/>
        </w:rPr>
        <w:t>- приглашение князя и заключение с ним договора;</w:t>
      </w:r>
    </w:p>
    <w:p w:rsidR="00BB0F7C" w:rsidRPr="006D4C8C" w:rsidRDefault="00BB0F7C" w:rsidP="006D4C8C">
      <w:pPr>
        <w:spacing w:line="360" w:lineRule="auto"/>
        <w:ind w:firstLine="709"/>
        <w:jc w:val="both"/>
        <w:rPr>
          <w:sz w:val="28"/>
          <w:szCs w:val="28"/>
        </w:rPr>
      </w:pPr>
      <w:r w:rsidRPr="006D4C8C">
        <w:rPr>
          <w:sz w:val="28"/>
          <w:szCs w:val="28"/>
        </w:rPr>
        <w:t>- избрание важной для Новгорода торговой политики, избрание посадника, судьи по торговым делам и др.</w:t>
      </w:r>
    </w:p>
    <w:p w:rsidR="00BB0F7C" w:rsidRPr="006D4C8C" w:rsidRDefault="00BB0F7C" w:rsidP="006D4C8C">
      <w:pPr>
        <w:spacing w:line="360" w:lineRule="auto"/>
        <w:ind w:firstLine="709"/>
        <w:jc w:val="both"/>
        <w:rPr>
          <w:sz w:val="28"/>
          <w:szCs w:val="28"/>
        </w:rPr>
      </w:pPr>
      <w:r w:rsidRPr="006D4C8C">
        <w:rPr>
          <w:sz w:val="28"/>
          <w:szCs w:val="28"/>
        </w:rPr>
        <w:tab/>
        <w:t xml:space="preserve">Наряду с общегородским вече существовали «кончанские» (город делился на пять районов- концов, а вся новгородская земля на пять областей- пятин) и «уличанские» (объединявшие жителей улиц) вечевые сходы. Фактическими хозяевами на вече были 300 «золотых поясов» - крупнейшие бояре Новгорода. К XV в. они фактически узурпировали права народного вече.  </w:t>
      </w:r>
    </w:p>
    <w:p w:rsidR="00E32285" w:rsidRPr="006D4C8C" w:rsidRDefault="00415EBA" w:rsidP="006D4C8C">
      <w:pPr>
        <w:spacing w:line="360" w:lineRule="auto"/>
        <w:ind w:firstLine="709"/>
        <w:jc w:val="both"/>
        <w:rPr>
          <w:sz w:val="28"/>
          <w:szCs w:val="28"/>
        </w:rPr>
      </w:pPr>
      <w:r>
        <w:rPr>
          <w:sz w:val="28"/>
          <w:szCs w:val="28"/>
        </w:rPr>
        <w:pict>
          <v:shape id="_x0000_i1027" type="#_x0000_t75" style="width:465.75pt;height:407.25pt">
            <v:imagedata r:id="rId9" o:title=""/>
          </v:shape>
        </w:pict>
      </w:r>
    </w:p>
    <w:p w:rsidR="006D4C8C" w:rsidRDefault="00E410C9" w:rsidP="006D4C8C">
      <w:pPr>
        <w:spacing w:line="360" w:lineRule="auto"/>
        <w:ind w:firstLine="709"/>
        <w:jc w:val="both"/>
        <w:rPr>
          <w:sz w:val="28"/>
          <w:szCs w:val="28"/>
        </w:rPr>
      </w:pPr>
      <w:r w:rsidRPr="006D4C8C">
        <w:rPr>
          <w:sz w:val="28"/>
          <w:szCs w:val="28"/>
        </w:rPr>
        <w:tab/>
        <w:t>Схема 3</w:t>
      </w:r>
    </w:p>
    <w:p w:rsidR="00B824C0" w:rsidRDefault="006D4C8C" w:rsidP="006D4C8C">
      <w:pPr>
        <w:numPr>
          <w:ilvl w:val="0"/>
          <w:numId w:val="11"/>
        </w:numPr>
        <w:spacing w:line="360" w:lineRule="auto"/>
        <w:jc w:val="both"/>
        <w:rPr>
          <w:sz w:val="28"/>
          <w:szCs w:val="28"/>
        </w:rPr>
      </w:pPr>
      <w:r>
        <w:rPr>
          <w:sz w:val="28"/>
          <w:szCs w:val="28"/>
        </w:rPr>
        <w:br w:type="page"/>
      </w:r>
      <w:r w:rsidR="00B824C0" w:rsidRPr="006D4C8C">
        <w:rPr>
          <w:sz w:val="28"/>
          <w:szCs w:val="28"/>
        </w:rPr>
        <w:t>Киевское княжество</w:t>
      </w:r>
    </w:p>
    <w:p w:rsidR="006D4C8C" w:rsidRPr="006D4C8C" w:rsidRDefault="006D4C8C" w:rsidP="006D4C8C">
      <w:pPr>
        <w:spacing w:line="360" w:lineRule="auto"/>
        <w:ind w:left="709"/>
        <w:jc w:val="both"/>
        <w:rPr>
          <w:sz w:val="28"/>
          <w:szCs w:val="28"/>
        </w:rPr>
      </w:pPr>
    </w:p>
    <w:p w:rsidR="0010153D" w:rsidRDefault="00B824C0" w:rsidP="006D4C8C">
      <w:pPr>
        <w:spacing w:line="360" w:lineRule="auto"/>
        <w:ind w:firstLine="709"/>
        <w:jc w:val="both"/>
        <w:rPr>
          <w:sz w:val="28"/>
          <w:szCs w:val="28"/>
        </w:rPr>
      </w:pPr>
      <w:r w:rsidRPr="006D4C8C">
        <w:rPr>
          <w:sz w:val="28"/>
          <w:szCs w:val="28"/>
        </w:rPr>
        <w:t xml:space="preserve">Киевское княжество, подвергавшееся опасности со стороны кочевников, потеряло прежнее значение в связи с оттоком населения и падением роли пути «из варяг в греки»; однако все же оставалось крупной державой. По традиции князья еще соперничали за Киев, хотя влияние его на общерусскую жизнь ослабло. Накануне монгольского нашествия в нем утвердилась власть галицко- волынского князя Даниила Романовича. В 1299 г. русский митрополит переносит свою резиденцию во Владимир- на-Клязьме, как бы утверждая новое соотношение сил внутри Руси. Монгольское вторжение с востока, экспансия католической церкви с запада, изменения в мире (ослабление Византии и т.д.) во многом определили характер дальнейшего развития русских княжеств и земель </w:t>
      </w:r>
      <w:r w:rsidR="006D1C12" w:rsidRPr="006D4C8C">
        <w:rPr>
          <w:sz w:val="28"/>
          <w:szCs w:val="28"/>
        </w:rPr>
        <w:t>–</w:t>
      </w:r>
      <w:r w:rsidRPr="006D4C8C">
        <w:rPr>
          <w:sz w:val="28"/>
          <w:szCs w:val="28"/>
        </w:rPr>
        <w:t xml:space="preserve"> </w:t>
      </w:r>
      <w:r w:rsidR="006D1C12" w:rsidRPr="006D4C8C">
        <w:rPr>
          <w:sz w:val="28"/>
          <w:szCs w:val="28"/>
        </w:rPr>
        <w:t>преемников Киевской державы.</w:t>
      </w:r>
      <w:r w:rsidRPr="006D4C8C">
        <w:rPr>
          <w:sz w:val="28"/>
          <w:szCs w:val="28"/>
        </w:rPr>
        <w:t xml:space="preserve"> </w:t>
      </w:r>
    </w:p>
    <w:p w:rsidR="004E0668" w:rsidRDefault="0010153D" w:rsidP="006D4C8C">
      <w:pPr>
        <w:spacing w:line="360" w:lineRule="auto"/>
        <w:ind w:firstLine="709"/>
        <w:jc w:val="both"/>
        <w:rPr>
          <w:sz w:val="28"/>
          <w:szCs w:val="28"/>
        </w:rPr>
      </w:pPr>
      <w:r>
        <w:rPr>
          <w:sz w:val="28"/>
          <w:szCs w:val="28"/>
        </w:rPr>
        <w:br w:type="page"/>
        <w:t xml:space="preserve">7. </w:t>
      </w:r>
      <w:r w:rsidR="004E0668" w:rsidRPr="006D4C8C">
        <w:rPr>
          <w:sz w:val="28"/>
          <w:szCs w:val="28"/>
        </w:rPr>
        <w:t>Значение периода раздробленности в Руссой истории</w:t>
      </w:r>
    </w:p>
    <w:p w:rsidR="0010153D" w:rsidRPr="006D4C8C" w:rsidRDefault="0010153D" w:rsidP="006D4C8C">
      <w:pPr>
        <w:spacing w:line="360" w:lineRule="auto"/>
        <w:ind w:firstLine="709"/>
        <w:jc w:val="both"/>
        <w:rPr>
          <w:sz w:val="28"/>
          <w:szCs w:val="28"/>
        </w:rPr>
      </w:pPr>
    </w:p>
    <w:p w:rsidR="004E0668" w:rsidRPr="006D4C8C" w:rsidRDefault="004E0668" w:rsidP="006D4C8C">
      <w:pPr>
        <w:spacing w:line="360" w:lineRule="auto"/>
        <w:ind w:firstLine="709"/>
        <w:jc w:val="both"/>
        <w:rPr>
          <w:sz w:val="28"/>
          <w:szCs w:val="28"/>
        </w:rPr>
      </w:pPr>
      <w:r w:rsidRPr="006D4C8C">
        <w:rPr>
          <w:sz w:val="28"/>
          <w:szCs w:val="28"/>
        </w:rPr>
        <w:t>У раздробленности, как у любого исторического явления, есть и положительные и отрицательные стороны. Сравним Киевскую Русь с древнерусскими княжествами в XII-XIII вв. Киевская Русь – это развитое Поднепровье и Новгород, окруженный слабонаселенными окраинами. В XII-XIII вв. пропасть между центрами и окраинами исчезает. Окраины превращаются в самостоятельные княжества, которые по уровню хозяйственного, социально- политического и культурного развития превосходят Киевскую Русь. Однако период раздробленности имеет и ряд отрицательных явлений:</w:t>
      </w:r>
    </w:p>
    <w:p w:rsidR="00E41D88" w:rsidRPr="006D4C8C" w:rsidRDefault="004E0668" w:rsidP="006D4C8C">
      <w:pPr>
        <w:spacing w:line="360" w:lineRule="auto"/>
        <w:ind w:firstLine="709"/>
        <w:jc w:val="both"/>
        <w:rPr>
          <w:sz w:val="28"/>
          <w:szCs w:val="28"/>
        </w:rPr>
      </w:pPr>
      <w:r w:rsidRPr="006D4C8C">
        <w:rPr>
          <w:sz w:val="28"/>
          <w:szCs w:val="28"/>
        </w:rPr>
        <w:t xml:space="preserve">1) происходил процесс дробления земель. За исключением Великого Новгорода, все княжества дробились на внутренние уделы, число которых век от века росло. Если к 1132 г. существовало около 15 обособившихся территорий, то в начале XIII в. </w:t>
      </w:r>
      <w:r w:rsidR="00E41D88" w:rsidRPr="006D4C8C">
        <w:rPr>
          <w:sz w:val="28"/>
          <w:szCs w:val="28"/>
        </w:rPr>
        <w:t>Самостоятельных княжеств и уделов было уже 50, а в конце XIII в. – 250.</w:t>
      </w:r>
    </w:p>
    <w:p w:rsidR="004E0668" w:rsidRPr="006D4C8C" w:rsidRDefault="00E41D88" w:rsidP="006D4C8C">
      <w:pPr>
        <w:spacing w:line="360" w:lineRule="auto"/>
        <w:ind w:firstLine="709"/>
        <w:jc w:val="both"/>
        <w:rPr>
          <w:sz w:val="28"/>
          <w:szCs w:val="28"/>
        </w:rPr>
      </w:pPr>
      <w:r w:rsidRPr="006D4C8C">
        <w:rPr>
          <w:sz w:val="28"/>
          <w:szCs w:val="28"/>
        </w:rPr>
        <w:tab/>
        <w:t>С одной стороны, сопротивление удельных князей и бояр сдерживало деспотическое стремление многих старших князей, желавших подчинить жизнь целых княжеств своим личным честолюбивым планам.</w:t>
      </w:r>
      <w:r w:rsidR="004E0668" w:rsidRPr="006D4C8C">
        <w:rPr>
          <w:sz w:val="28"/>
          <w:szCs w:val="28"/>
        </w:rPr>
        <w:t xml:space="preserve"> </w:t>
      </w:r>
      <w:r w:rsidRPr="006D4C8C">
        <w:rPr>
          <w:sz w:val="28"/>
          <w:szCs w:val="28"/>
        </w:rPr>
        <w:t>Но с другой стороны, зачастую удельные князья, поддерживаемые удельным боярством, становились защитниками междоусобиц, пытались завладеть старшим столом. Местная аристократия готовила заговоры, поднимала мятежи;</w:t>
      </w:r>
    </w:p>
    <w:p w:rsidR="00E41D88" w:rsidRPr="006D4C8C" w:rsidRDefault="00E41D88" w:rsidP="006D4C8C">
      <w:pPr>
        <w:spacing w:line="360" w:lineRule="auto"/>
        <w:ind w:firstLine="709"/>
        <w:jc w:val="both"/>
        <w:rPr>
          <w:sz w:val="28"/>
          <w:szCs w:val="28"/>
        </w:rPr>
      </w:pPr>
      <w:r w:rsidRPr="006D4C8C">
        <w:rPr>
          <w:sz w:val="28"/>
          <w:szCs w:val="28"/>
        </w:rPr>
        <w:t>2) велись бесконечные междоусобные войны. Противоречия между старшими и младшими князьями внутри одного княжества, между князьями самостоятельных княжеств часто разрешались путем войны. По подсчетам С.М.Соловьева, с 1055 по 1228 г. на Руси на 93 мирных года пришлось 80, в которые происходили усобицы.</w:t>
      </w:r>
    </w:p>
    <w:p w:rsidR="00851395" w:rsidRPr="006D4C8C" w:rsidRDefault="00E41D88" w:rsidP="006D4C8C">
      <w:pPr>
        <w:spacing w:line="360" w:lineRule="auto"/>
        <w:ind w:firstLine="709"/>
        <w:jc w:val="both"/>
        <w:rPr>
          <w:sz w:val="28"/>
          <w:szCs w:val="28"/>
        </w:rPr>
      </w:pPr>
      <w:r w:rsidRPr="006D4C8C">
        <w:rPr>
          <w:sz w:val="28"/>
          <w:szCs w:val="28"/>
        </w:rPr>
        <w:tab/>
        <w:t xml:space="preserve">Страшны были не битвы, а их последствия. </w:t>
      </w:r>
      <w:r w:rsidR="00851395" w:rsidRPr="006D4C8C">
        <w:rPr>
          <w:sz w:val="28"/>
          <w:szCs w:val="28"/>
        </w:rPr>
        <w:t>Победители выжигали и грабили села и города, а самое главное – захватывали многочисленные полоны, обращали пленников в рабов, переселяли на свои земли. Так, внук Маномаха Изяслав Киевский в 1149 г. увел из Ростовской земли своего дяди Юрия Долгорукого 7 тыс. человек.</w:t>
      </w:r>
    </w:p>
    <w:p w:rsidR="00851395" w:rsidRPr="006D4C8C" w:rsidRDefault="00851395" w:rsidP="006D4C8C">
      <w:pPr>
        <w:spacing w:line="360" w:lineRule="auto"/>
        <w:ind w:firstLine="709"/>
        <w:jc w:val="both"/>
        <w:rPr>
          <w:sz w:val="28"/>
          <w:szCs w:val="28"/>
        </w:rPr>
      </w:pPr>
      <w:r w:rsidRPr="006D4C8C">
        <w:rPr>
          <w:sz w:val="28"/>
          <w:szCs w:val="28"/>
        </w:rPr>
        <w:t>3) ослаблялся военный потенциал страны в целом. Несмотря на попытки созыва княжеских съездов, которые поддерживали определенный порядок в раздробленной Руси и смягчали междоусобицы, происходило ослабление военной мощи страны.</w:t>
      </w:r>
    </w:p>
    <w:p w:rsidR="0010153D" w:rsidRDefault="00851395" w:rsidP="006D4C8C">
      <w:pPr>
        <w:spacing w:line="360" w:lineRule="auto"/>
        <w:ind w:firstLine="709"/>
        <w:jc w:val="both"/>
        <w:rPr>
          <w:sz w:val="28"/>
          <w:szCs w:val="28"/>
        </w:rPr>
      </w:pPr>
      <w:r w:rsidRPr="006D4C8C">
        <w:rPr>
          <w:sz w:val="28"/>
          <w:szCs w:val="28"/>
        </w:rPr>
        <w:tab/>
        <w:t>Западная Европа относительно безболезненно пережила подобное ввиду отсутствия сильной внешней агрессии. Для Руси в преддверии монголо- татарского нашествия падение обороноспособности оказалось роковым.</w:t>
      </w:r>
    </w:p>
    <w:p w:rsidR="000E17AD" w:rsidRDefault="0010153D" w:rsidP="006D4C8C">
      <w:pPr>
        <w:spacing w:line="360" w:lineRule="auto"/>
        <w:ind w:firstLine="709"/>
        <w:jc w:val="both"/>
        <w:rPr>
          <w:sz w:val="28"/>
          <w:szCs w:val="28"/>
        </w:rPr>
      </w:pPr>
      <w:r>
        <w:rPr>
          <w:sz w:val="28"/>
          <w:szCs w:val="28"/>
        </w:rPr>
        <w:br w:type="page"/>
      </w:r>
      <w:r w:rsidR="000E17AD" w:rsidRPr="006D4C8C">
        <w:rPr>
          <w:sz w:val="28"/>
          <w:szCs w:val="28"/>
        </w:rPr>
        <w:t xml:space="preserve">Заключение </w:t>
      </w:r>
    </w:p>
    <w:p w:rsidR="0010153D" w:rsidRPr="006D4C8C" w:rsidRDefault="0010153D" w:rsidP="006D4C8C">
      <w:pPr>
        <w:spacing w:line="360" w:lineRule="auto"/>
        <w:ind w:firstLine="709"/>
        <w:jc w:val="both"/>
        <w:rPr>
          <w:sz w:val="28"/>
          <w:szCs w:val="28"/>
        </w:rPr>
      </w:pPr>
    </w:p>
    <w:p w:rsidR="006D1C12" w:rsidRPr="006D4C8C" w:rsidRDefault="006D1C12" w:rsidP="006D4C8C">
      <w:pPr>
        <w:spacing w:line="360" w:lineRule="auto"/>
        <w:ind w:firstLine="709"/>
        <w:jc w:val="both"/>
        <w:rPr>
          <w:sz w:val="28"/>
          <w:szCs w:val="28"/>
        </w:rPr>
      </w:pPr>
      <w:r w:rsidRPr="006D4C8C">
        <w:rPr>
          <w:sz w:val="28"/>
          <w:szCs w:val="28"/>
        </w:rPr>
        <w:tab/>
        <w:t>На основе проделанной работы мы проанализировали</w:t>
      </w:r>
      <w:r w:rsidR="00D74249" w:rsidRPr="006D4C8C">
        <w:rPr>
          <w:sz w:val="28"/>
          <w:szCs w:val="28"/>
        </w:rPr>
        <w:t xml:space="preserve"> причины и факторы раздробленности Древней Руси, увидели что повлекло к созданию образования новых государственных центров, провели обзор крупнейших из этих центров и рассмотрели значимость этого периода в истории России.</w:t>
      </w:r>
    </w:p>
    <w:p w:rsidR="00D74249" w:rsidRPr="006D4C8C" w:rsidRDefault="006D1C12" w:rsidP="006D4C8C">
      <w:pPr>
        <w:spacing w:line="360" w:lineRule="auto"/>
        <w:ind w:firstLine="709"/>
        <w:jc w:val="both"/>
        <w:rPr>
          <w:sz w:val="28"/>
          <w:szCs w:val="28"/>
        </w:rPr>
      </w:pPr>
      <w:r w:rsidRPr="006D4C8C">
        <w:rPr>
          <w:sz w:val="28"/>
          <w:szCs w:val="28"/>
        </w:rPr>
        <w:tab/>
        <w:t>Данный период являлся важной предпосылкой для становления единого и целостного государства.</w:t>
      </w:r>
    </w:p>
    <w:p w:rsidR="00E41D88" w:rsidRPr="006D4C8C" w:rsidRDefault="006D1C12" w:rsidP="006D4C8C">
      <w:pPr>
        <w:spacing w:line="360" w:lineRule="auto"/>
        <w:ind w:firstLine="709"/>
        <w:jc w:val="both"/>
        <w:rPr>
          <w:sz w:val="28"/>
          <w:szCs w:val="28"/>
        </w:rPr>
      </w:pPr>
      <w:r w:rsidRPr="006D4C8C">
        <w:rPr>
          <w:sz w:val="28"/>
          <w:szCs w:val="28"/>
        </w:rPr>
        <w:tab/>
      </w:r>
      <w:r w:rsidR="00D74249" w:rsidRPr="006D4C8C">
        <w:rPr>
          <w:sz w:val="28"/>
          <w:szCs w:val="28"/>
        </w:rPr>
        <w:t xml:space="preserve">Феодальная раздробленность на Руси  явилась  закономерным итогом экономического и политического развития раннефеодального общества.      Складывание в  Древнерусском государстве крупного землевладения - вотчин -  в  условиях  господства  натурального  хозяйства неизбежно  делало  их  вполне  самостоятельными производственными комплексами,  экономические связи которых ограничивались ближайшей округой.      </w:t>
      </w:r>
    </w:p>
    <w:p w:rsidR="0010153D" w:rsidRDefault="00D74249" w:rsidP="006D4C8C">
      <w:pPr>
        <w:spacing w:line="360" w:lineRule="auto"/>
        <w:ind w:firstLine="709"/>
        <w:jc w:val="both"/>
        <w:rPr>
          <w:sz w:val="28"/>
          <w:szCs w:val="28"/>
        </w:rPr>
      </w:pPr>
      <w:r w:rsidRPr="006D4C8C">
        <w:rPr>
          <w:sz w:val="28"/>
          <w:szCs w:val="28"/>
        </w:rPr>
        <w:t>Процесс наступления феодальной раздробленности был объективно неизбежен. Он дал возможность более прочному утверждению на Руси  развивающейся  системы  феодальных отношений.  С этой точки зрения можно говорить  об  исторической  прогрессивности этого этапа  русской  истории,  в  рамках развития экономики и культуры.</w:t>
      </w:r>
    </w:p>
    <w:p w:rsidR="00D74249" w:rsidRPr="006D4C8C" w:rsidRDefault="0010153D" w:rsidP="006D4C8C">
      <w:pPr>
        <w:spacing w:line="360" w:lineRule="auto"/>
        <w:ind w:firstLine="709"/>
        <w:jc w:val="both"/>
        <w:rPr>
          <w:sz w:val="28"/>
          <w:szCs w:val="28"/>
        </w:rPr>
      </w:pPr>
      <w:r>
        <w:rPr>
          <w:sz w:val="28"/>
          <w:szCs w:val="28"/>
        </w:rPr>
        <w:br w:type="page"/>
      </w:r>
      <w:r w:rsidR="00D74249" w:rsidRPr="006D4C8C">
        <w:rPr>
          <w:sz w:val="28"/>
          <w:szCs w:val="28"/>
        </w:rPr>
        <w:t>Литература</w:t>
      </w:r>
    </w:p>
    <w:p w:rsidR="002438E9" w:rsidRPr="006D4C8C" w:rsidRDefault="002438E9" w:rsidP="006D4C8C">
      <w:pPr>
        <w:spacing w:line="360" w:lineRule="auto"/>
        <w:ind w:firstLine="709"/>
        <w:jc w:val="both"/>
        <w:rPr>
          <w:sz w:val="28"/>
          <w:szCs w:val="28"/>
        </w:rPr>
      </w:pPr>
    </w:p>
    <w:p w:rsidR="009605A2" w:rsidRPr="006D4C8C" w:rsidRDefault="0010153D" w:rsidP="0010153D">
      <w:pPr>
        <w:spacing w:line="360" w:lineRule="auto"/>
        <w:ind w:left="709"/>
        <w:jc w:val="both"/>
        <w:rPr>
          <w:sz w:val="28"/>
          <w:szCs w:val="28"/>
        </w:rPr>
      </w:pPr>
      <w:r>
        <w:rPr>
          <w:sz w:val="28"/>
          <w:szCs w:val="28"/>
        </w:rPr>
        <w:t xml:space="preserve">1. </w:t>
      </w:r>
      <w:r w:rsidR="009605A2" w:rsidRPr="006D4C8C">
        <w:rPr>
          <w:sz w:val="28"/>
          <w:szCs w:val="28"/>
        </w:rPr>
        <w:t>Кириллов В.В. История России: учеб. пособие для вузов – М.: Юрайт, 2007.</w:t>
      </w:r>
    </w:p>
    <w:p w:rsidR="009605A2" w:rsidRPr="006D4C8C" w:rsidRDefault="0010153D" w:rsidP="0010153D">
      <w:pPr>
        <w:spacing w:line="360" w:lineRule="auto"/>
        <w:ind w:left="709"/>
        <w:jc w:val="both"/>
        <w:rPr>
          <w:sz w:val="28"/>
          <w:szCs w:val="28"/>
        </w:rPr>
      </w:pPr>
      <w:r>
        <w:rPr>
          <w:sz w:val="28"/>
          <w:szCs w:val="28"/>
        </w:rPr>
        <w:t xml:space="preserve">2. </w:t>
      </w:r>
      <w:r w:rsidR="009605A2" w:rsidRPr="006D4C8C">
        <w:rPr>
          <w:sz w:val="28"/>
          <w:szCs w:val="28"/>
        </w:rPr>
        <w:t>Куликов В.И. История государственного управления в России: учеб. для вузов – М.: Мастерство, 2001.</w:t>
      </w:r>
    </w:p>
    <w:p w:rsidR="009605A2" w:rsidRPr="006D4C8C" w:rsidRDefault="0010153D" w:rsidP="0010153D">
      <w:pPr>
        <w:spacing w:line="360" w:lineRule="auto"/>
        <w:ind w:left="709"/>
        <w:jc w:val="both"/>
        <w:rPr>
          <w:sz w:val="28"/>
          <w:szCs w:val="28"/>
        </w:rPr>
      </w:pPr>
      <w:r>
        <w:rPr>
          <w:sz w:val="28"/>
          <w:szCs w:val="28"/>
        </w:rPr>
        <w:t xml:space="preserve">3. </w:t>
      </w:r>
      <w:r w:rsidR="009605A2" w:rsidRPr="006D4C8C">
        <w:rPr>
          <w:sz w:val="28"/>
          <w:szCs w:val="28"/>
        </w:rPr>
        <w:t>Деревянко А.П., Шабельникова Н.А. История России: учеб. пособие – М.: Проспект, 2007</w:t>
      </w:r>
      <w:r w:rsidR="002438E9" w:rsidRPr="006D4C8C">
        <w:rPr>
          <w:sz w:val="28"/>
          <w:szCs w:val="28"/>
        </w:rPr>
        <w:t>.</w:t>
      </w:r>
    </w:p>
    <w:p w:rsidR="002438E9" w:rsidRPr="006D4C8C" w:rsidRDefault="0010153D" w:rsidP="0010153D">
      <w:pPr>
        <w:spacing w:line="360" w:lineRule="auto"/>
        <w:ind w:left="709"/>
        <w:jc w:val="both"/>
        <w:rPr>
          <w:sz w:val="28"/>
          <w:szCs w:val="28"/>
        </w:rPr>
      </w:pPr>
      <w:r>
        <w:rPr>
          <w:sz w:val="28"/>
          <w:szCs w:val="28"/>
        </w:rPr>
        <w:t xml:space="preserve">4. </w:t>
      </w:r>
      <w:r w:rsidR="009605A2" w:rsidRPr="006D4C8C">
        <w:rPr>
          <w:sz w:val="28"/>
          <w:szCs w:val="28"/>
        </w:rPr>
        <w:t xml:space="preserve">Орлов А.С., Георгиев В.А., </w:t>
      </w:r>
      <w:r w:rsidR="002438E9" w:rsidRPr="006D4C8C">
        <w:rPr>
          <w:sz w:val="28"/>
          <w:szCs w:val="28"/>
        </w:rPr>
        <w:t>Георгиева Н.Г., Сивохина Т.А. История России: учебник – М.: Проспект, 2001.</w:t>
      </w:r>
    </w:p>
    <w:p w:rsidR="00D74249" w:rsidRPr="006D4C8C" w:rsidRDefault="0010153D" w:rsidP="0010153D">
      <w:pPr>
        <w:spacing w:line="360" w:lineRule="auto"/>
        <w:ind w:left="709"/>
        <w:jc w:val="both"/>
        <w:rPr>
          <w:sz w:val="28"/>
          <w:szCs w:val="28"/>
        </w:rPr>
      </w:pPr>
      <w:r>
        <w:rPr>
          <w:sz w:val="28"/>
          <w:szCs w:val="28"/>
        </w:rPr>
        <w:t xml:space="preserve">5.  </w:t>
      </w:r>
      <w:r w:rsidR="002438E9" w:rsidRPr="006D4C8C">
        <w:rPr>
          <w:sz w:val="28"/>
          <w:szCs w:val="28"/>
        </w:rPr>
        <w:t xml:space="preserve">Полевой П.Н. История России – М.: АСТ Москва, 2006. </w:t>
      </w:r>
      <w:r w:rsidR="009605A2" w:rsidRPr="006D4C8C">
        <w:rPr>
          <w:sz w:val="28"/>
          <w:szCs w:val="28"/>
        </w:rPr>
        <w:t xml:space="preserve">   </w:t>
      </w:r>
      <w:bookmarkStart w:id="0" w:name="_GoBack"/>
      <w:bookmarkEnd w:id="0"/>
    </w:p>
    <w:sectPr w:rsidR="00D74249" w:rsidRPr="006D4C8C" w:rsidSect="006D4C8C">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3F" w:rsidRDefault="0052033F">
      <w:r>
        <w:separator/>
      </w:r>
    </w:p>
  </w:endnote>
  <w:endnote w:type="continuationSeparator" w:id="0">
    <w:p w:rsidR="0052033F" w:rsidRDefault="0052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82" w:rsidRDefault="003457C6" w:rsidP="00FD0B6A">
    <w:pPr>
      <w:pStyle w:val="a3"/>
      <w:framePr w:wrap="auto" w:vAnchor="text" w:hAnchor="margin" w:xAlign="right" w:y="1"/>
      <w:rPr>
        <w:rStyle w:val="a5"/>
      </w:rPr>
    </w:pPr>
    <w:r>
      <w:rPr>
        <w:rStyle w:val="a5"/>
        <w:noProof/>
      </w:rPr>
      <w:t>1</w:t>
    </w:r>
  </w:p>
  <w:p w:rsidR="00F71082" w:rsidRDefault="00F71082" w:rsidP="00F710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3F" w:rsidRDefault="0052033F">
      <w:r>
        <w:separator/>
      </w:r>
    </w:p>
  </w:footnote>
  <w:footnote w:type="continuationSeparator" w:id="0">
    <w:p w:rsidR="0052033F" w:rsidRDefault="00520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3BCB"/>
    <w:multiLevelType w:val="hybridMultilevel"/>
    <w:tmpl w:val="BBD6B288"/>
    <w:lvl w:ilvl="0" w:tplc="A7AE5914">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30D1FC5"/>
    <w:multiLevelType w:val="hybridMultilevel"/>
    <w:tmpl w:val="25DAA510"/>
    <w:lvl w:ilvl="0" w:tplc="04190001">
      <w:start w:val="1"/>
      <w:numFmt w:val="bullet"/>
      <w:lvlText w:val=""/>
      <w:lvlJc w:val="left"/>
      <w:pPr>
        <w:tabs>
          <w:tab w:val="num" w:pos="1430"/>
        </w:tabs>
        <w:ind w:left="1430" w:hanging="360"/>
      </w:pPr>
      <w:rPr>
        <w:rFonts w:ascii="Symbol" w:hAnsi="Symbol" w:cs="Symbol"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2">
    <w:nsid w:val="2B811F0D"/>
    <w:multiLevelType w:val="hybridMultilevel"/>
    <w:tmpl w:val="BD5AC7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3A32BD1"/>
    <w:multiLevelType w:val="hybridMultilevel"/>
    <w:tmpl w:val="4218F8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3CA0EF2"/>
    <w:multiLevelType w:val="hybridMultilevel"/>
    <w:tmpl w:val="106670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99428F"/>
    <w:multiLevelType w:val="hybridMultilevel"/>
    <w:tmpl w:val="B0A6878C"/>
    <w:lvl w:ilvl="0" w:tplc="D79E487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3D3F4B4A"/>
    <w:multiLevelType w:val="multilevel"/>
    <w:tmpl w:val="1C38D7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1980882"/>
    <w:multiLevelType w:val="multilevel"/>
    <w:tmpl w:val="2AB829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587D70E2"/>
    <w:multiLevelType w:val="hybridMultilevel"/>
    <w:tmpl w:val="09CC38D6"/>
    <w:lvl w:ilvl="0" w:tplc="D9EA87A4">
      <w:start w:val="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594B5375"/>
    <w:multiLevelType w:val="hybridMultilevel"/>
    <w:tmpl w:val="14B23F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D270C40"/>
    <w:multiLevelType w:val="hybridMultilevel"/>
    <w:tmpl w:val="92CAD3F8"/>
    <w:lvl w:ilvl="0" w:tplc="6AC6B620">
      <w:start w:val="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6"/>
  </w:num>
  <w:num w:numId="2">
    <w:abstractNumId w:val="7"/>
  </w:num>
  <w:num w:numId="3">
    <w:abstractNumId w:val="9"/>
  </w:num>
  <w:num w:numId="4">
    <w:abstractNumId w:val="2"/>
  </w:num>
  <w:num w:numId="5">
    <w:abstractNumId w:val="1"/>
  </w:num>
  <w:num w:numId="6">
    <w:abstractNumId w:val="3"/>
  </w:num>
  <w:num w:numId="7">
    <w:abstractNumId w:val="5"/>
  </w:num>
  <w:num w:numId="8">
    <w:abstractNumId w:val="4"/>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EBD"/>
    <w:rsid w:val="00020E0D"/>
    <w:rsid w:val="000931E8"/>
    <w:rsid w:val="00095918"/>
    <w:rsid w:val="000B4AA7"/>
    <w:rsid w:val="000C52D8"/>
    <w:rsid w:val="000E17AD"/>
    <w:rsid w:val="000F42DA"/>
    <w:rsid w:val="0010153D"/>
    <w:rsid w:val="001058CE"/>
    <w:rsid w:val="00127803"/>
    <w:rsid w:val="001442B4"/>
    <w:rsid w:val="00177EBD"/>
    <w:rsid w:val="00204781"/>
    <w:rsid w:val="00217995"/>
    <w:rsid w:val="002203D8"/>
    <w:rsid w:val="002438E9"/>
    <w:rsid w:val="00250B39"/>
    <w:rsid w:val="002725F0"/>
    <w:rsid w:val="00296CE3"/>
    <w:rsid w:val="002C0770"/>
    <w:rsid w:val="003457C6"/>
    <w:rsid w:val="003F2895"/>
    <w:rsid w:val="0040692B"/>
    <w:rsid w:val="00415EBA"/>
    <w:rsid w:val="004476DA"/>
    <w:rsid w:val="0045604D"/>
    <w:rsid w:val="004712CB"/>
    <w:rsid w:val="0047416C"/>
    <w:rsid w:val="00474E22"/>
    <w:rsid w:val="004812EF"/>
    <w:rsid w:val="004C737F"/>
    <w:rsid w:val="004E0668"/>
    <w:rsid w:val="0052033F"/>
    <w:rsid w:val="005A2E6B"/>
    <w:rsid w:val="005F4888"/>
    <w:rsid w:val="006241B6"/>
    <w:rsid w:val="006D1C12"/>
    <w:rsid w:val="006D4C8C"/>
    <w:rsid w:val="00734841"/>
    <w:rsid w:val="007405B5"/>
    <w:rsid w:val="0076637F"/>
    <w:rsid w:val="007B3DD7"/>
    <w:rsid w:val="00851395"/>
    <w:rsid w:val="00866B6F"/>
    <w:rsid w:val="00952A1F"/>
    <w:rsid w:val="009605A2"/>
    <w:rsid w:val="009A25ED"/>
    <w:rsid w:val="009F08D1"/>
    <w:rsid w:val="00A13271"/>
    <w:rsid w:val="00A45937"/>
    <w:rsid w:val="00AD6EF5"/>
    <w:rsid w:val="00AE3367"/>
    <w:rsid w:val="00AE3E7C"/>
    <w:rsid w:val="00B15B0D"/>
    <w:rsid w:val="00B67AD1"/>
    <w:rsid w:val="00B824C0"/>
    <w:rsid w:val="00BA0474"/>
    <w:rsid w:val="00BB0F7C"/>
    <w:rsid w:val="00BC2D4D"/>
    <w:rsid w:val="00C121DD"/>
    <w:rsid w:val="00CC2CFB"/>
    <w:rsid w:val="00CD420A"/>
    <w:rsid w:val="00CE74B1"/>
    <w:rsid w:val="00D558A8"/>
    <w:rsid w:val="00D56963"/>
    <w:rsid w:val="00D60705"/>
    <w:rsid w:val="00D74249"/>
    <w:rsid w:val="00D9305B"/>
    <w:rsid w:val="00D93308"/>
    <w:rsid w:val="00DB6FDD"/>
    <w:rsid w:val="00DF3255"/>
    <w:rsid w:val="00E32285"/>
    <w:rsid w:val="00E410C9"/>
    <w:rsid w:val="00E41D88"/>
    <w:rsid w:val="00EC1FA6"/>
    <w:rsid w:val="00EE0C5F"/>
    <w:rsid w:val="00EE25EC"/>
    <w:rsid w:val="00EE3A56"/>
    <w:rsid w:val="00F24D5A"/>
    <w:rsid w:val="00F46852"/>
    <w:rsid w:val="00F53881"/>
    <w:rsid w:val="00F71082"/>
    <w:rsid w:val="00FA33B7"/>
    <w:rsid w:val="00FD0B6A"/>
    <w:rsid w:val="00FF0466"/>
    <w:rsid w:val="00FF5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CEE0D9D-BE73-411C-AA46-5EE4D76D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108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7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4251</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Почтамт</Company>
  <LinksUpToDate>false</LinksUpToDate>
  <CharactersWithSpaces>28426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GolybkEV</dc:creator>
  <cp:keywords/>
  <dc:description/>
  <cp:lastModifiedBy>admin</cp:lastModifiedBy>
  <cp:revision>2</cp:revision>
  <dcterms:created xsi:type="dcterms:W3CDTF">2014-03-08T18:57:00Z</dcterms:created>
  <dcterms:modified xsi:type="dcterms:W3CDTF">2014-03-08T18:57:00Z</dcterms:modified>
</cp:coreProperties>
</file>