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C5E" w:rsidRPr="00885489" w:rsidRDefault="00712C5E" w:rsidP="00885489">
      <w:pPr>
        <w:spacing w:line="360" w:lineRule="auto"/>
        <w:ind w:firstLine="709"/>
        <w:jc w:val="center"/>
        <w:rPr>
          <w:sz w:val="28"/>
          <w:szCs w:val="28"/>
        </w:rPr>
      </w:pPr>
      <w:r w:rsidRPr="00885489">
        <w:rPr>
          <w:sz w:val="28"/>
          <w:szCs w:val="28"/>
        </w:rPr>
        <w:t>Федеральное агентство по образованию</w:t>
      </w:r>
    </w:p>
    <w:p w:rsidR="00712C5E" w:rsidRPr="00885489" w:rsidRDefault="006E74C0" w:rsidP="00885489">
      <w:pPr>
        <w:spacing w:line="360" w:lineRule="auto"/>
        <w:ind w:firstLine="709"/>
        <w:jc w:val="center"/>
        <w:rPr>
          <w:sz w:val="28"/>
          <w:szCs w:val="28"/>
        </w:rPr>
      </w:pPr>
      <w:r>
        <w:rPr>
          <w:sz w:val="28"/>
          <w:szCs w:val="28"/>
        </w:rPr>
        <w:t xml:space="preserve">Государственное </w:t>
      </w:r>
      <w:r w:rsidR="00712C5E" w:rsidRPr="00885489">
        <w:rPr>
          <w:sz w:val="28"/>
          <w:szCs w:val="28"/>
        </w:rPr>
        <w:t>образовательное учреждение высшего профессионального образования</w:t>
      </w:r>
    </w:p>
    <w:p w:rsidR="00712C5E" w:rsidRPr="00885489" w:rsidRDefault="00712C5E" w:rsidP="00885489">
      <w:pPr>
        <w:spacing w:line="360" w:lineRule="auto"/>
        <w:ind w:firstLine="709"/>
        <w:jc w:val="center"/>
        <w:rPr>
          <w:sz w:val="28"/>
          <w:szCs w:val="36"/>
        </w:rPr>
      </w:pPr>
      <w:r w:rsidRPr="00885489">
        <w:rPr>
          <w:sz w:val="28"/>
          <w:szCs w:val="36"/>
        </w:rPr>
        <w:t>Российский государственный торгово-экономический университет</w:t>
      </w:r>
    </w:p>
    <w:p w:rsidR="00712C5E" w:rsidRPr="00885489" w:rsidRDefault="00712C5E" w:rsidP="00885489">
      <w:pPr>
        <w:spacing w:line="360" w:lineRule="auto"/>
        <w:ind w:firstLine="709"/>
        <w:jc w:val="center"/>
        <w:rPr>
          <w:sz w:val="28"/>
          <w:szCs w:val="32"/>
        </w:rPr>
      </w:pPr>
      <w:r w:rsidRPr="00885489">
        <w:rPr>
          <w:sz w:val="28"/>
          <w:szCs w:val="32"/>
        </w:rPr>
        <w:t>Воронежский филиал</w:t>
      </w:r>
    </w:p>
    <w:p w:rsidR="00712C5E" w:rsidRPr="00885489" w:rsidRDefault="00712C5E" w:rsidP="00885489">
      <w:pPr>
        <w:spacing w:line="360" w:lineRule="auto"/>
        <w:ind w:firstLine="709"/>
        <w:jc w:val="center"/>
        <w:rPr>
          <w:sz w:val="28"/>
          <w:szCs w:val="32"/>
        </w:rPr>
      </w:pPr>
    </w:p>
    <w:p w:rsidR="00712C5E" w:rsidRPr="00885489" w:rsidRDefault="00712C5E" w:rsidP="00885489">
      <w:pPr>
        <w:spacing w:line="360" w:lineRule="auto"/>
        <w:ind w:firstLine="709"/>
        <w:jc w:val="center"/>
        <w:rPr>
          <w:sz w:val="28"/>
          <w:szCs w:val="36"/>
        </w:rPr>
      </w:pPr>
      <w:r w:rsidRPr="00885489">
        <w:rPr>
          <w:sz w:val="28"/>
          <w:szCs w:val="36"/>
        </w:rPr>
        <w:t xml:space="preserve">Кафедра: </w:t>
      </w:r>
      <w:r w:rsidR="009A5D5F" w:rsidRPr="00885489">
        <w:rPr>
          <w:sz w:val="28"/>
          <w:szCs w:val="36"/>
        </w:rPr>
        <w:t>Бухгалтерского учета, анализа и аудита</w:t>
      </w:r>
      <w:r w:rsidRPr="00885489">
        <w:rPr>
          <w:sz w:val="28"/>
          <w:szCs w:val="36"/>
        </w:rPr>
        <w:t>.</w:t>
      </w:r>
    </w:p>
    <w:p w:rsidR="00712C5E" w:rsidRDefault="00712C5E" w:rsidP="00885489">
      <w:pPr>
        <w:spacing w:line="360" w:lineRule="auto"/>
        <w:ind w:firstLine="709"/>
        <w:jc w:val="center"/>
        <w:rPr>
          <w:sz w:val="28"/>
          <w:szCs w:val="36"/>
        </w:rPr>
      </w:pPr>
    </w:p>
    <w:p w:rsidR="00885489" w:rsidRDefault="00885489" w:rsidP="00885489">
      <w:pPr>
        <w:spacing w:line="360" w:lineRule="auto"/>
        <w:ind w:firstLine="709"/>
        <w:jc w:val="center"/>
        <w:rPr>
          <w:sz w:val="28"/>
          <w:szCs w:val="36"/>
        </w:rPr>
      </w:pPr>
    </w:p>
    <w:p w:rsidR="00885489" w:rsidRDefault="00885489" w:rsidP="00885489">
      <w:pPr>
        <w:spacing w:line="360" w:lineRule="auto"/>
        <w:ind w:firstLine="709"/>
        <w:jc w:val="center"/>
        <w:rPr>
          <w:sz w:val="28"/>
          <w:szCs w:val="36"/>
        </w:rPr>
      </w:pPr>
    </w:p>
    <w:p w:rsidR="00885489" w:rsidRDefault="00885489" w:rsidP="00885489">
      <w:pPr>
        <w:spacing w:line="360" w:lineRule="auto"/>
        <w:ind w:firstLine="709"/>
        <w:jc w:val="center"/>
        <w:rPr>
          <w:sz w:val="28"/>
          <w:szCs w:val="36"/>
        </w:rPr>
      </w:pPr>
    </w:p>
    <w:p w:rsidR="00885489" w:rsidRDefault="00885489" w:rsidP="00885489">
      <w:pPr>
        <w:spacing w:line="360" w:lineRule="auto"/>
        <w:ind w:firstLine="709"/>
        <w:jc w:val="center"/>
        <w:rPr>
          <w:sz w:val="28"/>
          <w:szCs w:val="36"/>
        </w:rPr>
      </w:pPr>
    </w:p>
    <w:p w:rsidR="00885489" w:rsidRDefault="00885489" w:rsidP="00885489">
      <w:pPr>
        <w:spacing w:line="360" w:lineRule="auto"/>
        <w:ind w:firstLine="709"/>
        <w:jc w:val="center"/>
        <w:rPr>
          <w:sz w:val="28"/>
          <w:szCs w:val="36"/>
        </w:rPr>
      </w:pPr>
    </w:p>
    <w:p w:rsidR="00885489" w:rsidRPr="00885489" w:rsidRDefault="00885489" w:rsidP="00885489">
      <w:pPr>
        <w:spacing w:line="360" w:lineRule="auto"/>
        <w:ind w:firstLine="709"/>
        <w:jc w:val="center"/>
        <w:rPr>
          <w:sz w:val="28"/>
          <w:szCs w:val="36"/>
        </w:rPr>
      </w:pPr>
    </w:p>
    <w:p w:rsidR="00712C5E" w:rsidRPr="00885489" w:rsidRDefault="00712C5E" w:rsidP="00885489">
      <w:pPr>
        <w:spacing w:line="360" w:lineRule="auto"/>
        <w:ind w:firstLine="709"/>
        <w:jc w:val="center"/>
        <w:rPr>
          <w:sz w:val="28"/>
          <w:szCs w:val="36"/>
        </w:rPr>
      </w:pPr>
      <w:r w:rsidRPr="00885489">
        <w:rPr>
          <w:sz w:val="28"/>
          <w:szCs w:val="36"/>
        </w:rPr>
        <w:t>Контрольная работа</w:t>
      </w:r>
    </w:p>
    <w:p w:rsidR="00885489" w:rsidRDefault="00712C5E" w:rsidP="00885489">
      <w:pPr>
        <w:spacing w:line="360" w:lineRule="auto"/>
        <w:ind w:firstLine="709"/>
        <w:jc w:val="center"/>
        <w:rPr>
          <w:sz w:val="28"/>
          <w:szCs w:val="36"/>
        </w:rPr>
      </w:pPr>
      <w:r w:rsidRPr="00885489">
        <w:rPr>
          <w:sz w:val="28"/>
          <w:szCs w:val="36"/>
        </w:rPr>
        <w:t>по дисциплине: «Теория бухгалтерского учета».</w:t>
      </w:r>
    </w:p>
    <w:p w:rsidR="00712C5E" w:rsidRPr="00885489" w:rsidRDefault="00712C5E" w:rsidP="00885489">
      <w:pPr>
        <w:spacing w:line="360" w:lineRule="auto"/>
        <w:ind w:firstLine="709"/>
        <w:jc w:val="center"/>
        <w:rPr>
          <w:sz w:val="28"/>
          <w:szCs w:val="36"/>
        </w:rPr>
      </w:pPr>
    </w:p>
    <w:p w:rsidR="002971E9" w:rsidRPr="00885489" w:rsidRDefault="002971E9" w:rsidP="00885489">
      <w:pPr>
        <w:spacing w:line="360" w:lineRule="auto"/>
        <w:ind w:firstLine="709"/>
        <w:jc w:val="center"/>
        <w:rPr>
          <w:sz w:val="28"/>
        </w:rPr>
      </w:pPr>
    </w:p>
    <w:p w:rsidR="009A5D5F" w:rsidRPr="00885489" w:rsidRDefault="009A5D5F" w:rsidP="00885489">
      <w:pPr>
        <w:spacing w:line="360" w:lineRule="auto"/>
        <w:ind w:firstLine="709"/>
        <w:jc w:val="center"/>
        <w:rPr>
          <w:sz w:val="28"/>
        </w:rPr>
      </w:pPr>
    </w:p>
    <w:p w:rsidR="009A5D5F" w:rsidRPr="00885489" w:rsidRDefault="009A5D5F" w:rsidP="00885489">
      <w:pPr>
        <w:spacing w:line="360" w:lineRule="auto"/>
        <w:ind w:firstLine="709"/>
        <w:jc w:val="center"/>
        <w:rPr>
          <w:sz w:val="28"/>
        </w:rPr>
      </w:pPr>
    </w:p>
    <w:p w:rsidR="009A5D5F" w:rsidRPr="00885489" w:rsidRDefault="009A5D5F" w:rsidP="00885489">
      <w:pPr>
        <w:spacing w:line="360" w:lineRule="auto"/>
        <w:ind w:firstLine="709"/>
        <w:jc w:val="center"/>
        <w:rPr>
          <w:sz w:val="28"/>
        </w:rPr>
      </w:pPr>
    </w:p>
    <w:p w:rsidR="009A5D5F" w:rsidRPr="00885489" w:rsidRDefault="009A5D5F" w:rsidP="00885489">
      <w:pPr>
        <w:spacing w:line="360" w:lineRule="auto"/>
        <w:ind w:firstLine="709"/>
        <w:jc w:val="center"/>
        <w:rPr>
          <w:sz w:val="28"/>
        </w:rPr>
      </w:pPr>
    </w:p>
    <w:p w:rsidR="009A5D5F" w:rsidRPr="00885489" w:rsidRDefault="009A5D5F" w:rsidP="00885489">
      <w:pPr>
        <w:spacing w:line="360" w:lineRule="auto"/>
        <w:ind w:firstLine="709"/>
        <w:jc w:val="center"/>
        <w:rPr>
          <w:sz w:val="28"/>
        </w:rPr>
      </w:pPr>
    </w:p>
    <w:p w:rsidR="00712C5E" w:rsidRDefault="00712C5E" w:rsidP="00885489">
      <w:pPr>
        <w:spacing w:line="360" w:lineRule="auto"/>
        <w:ind w:firstLine="709"/>
        <w:jc w:val="center"/>
        <w:rPr>
          <w:sz w:val="28"/>
        </w:rPr>
      </w:pPr>
    </w:p>
    <w:p w:rsidR="00885489" w:rsidRDefault="00885489" w:rsidP="00885489">
      <w:pPr>
        <w:spacing w:line="360" w:lineRule="auto"/>
        <w:ind w:firstLine="709"/>
        <w:jc w:val="center"/>
        <w:rPr>
          <w:sz w:val="28"/>
        </w:rPr>
      </w:pPr>
    </w:p>
    <w:p w:rsidR="00885489" w:rsidRDefault="00885489" w:rsidP="00885489">
      <w:pPr>
        <w:spacing w:line="360" w:lineRule="auto"/>
        <w:ind w:firstLine="709"/>
        <w:jc w:val="center"/>
        <w:rPr>
          <w:sz w:val="28"/>
        </w:rPr>
      </w:pPr>
    </w:p>
    <w:p w:rsidR="00885489" w:rsidRDefault="00885489" w:rsidP="00885489">
      <w:pPr>
        <w:spacing w:line="360" w:lineRule="auto"/>
        <w:ind w:firstLine="709"/>
        <w:jc w:val="center"/>
        <w:rPr>
          <w:sz w:val="28"/>
        </w:rPr>
      </w:pPr>
    </w:p>
    <w:p w:rsidR="00885489" w:rsidRDefault="00885489" w:rsidP="00885489">
      <w:pPr>
        <w:spacing w:line="360" w:lineRule="auto"/>
        <w:ind w:firstLine="709"/>
        <w:jc w:val="center"/>
        <w:rPr>
          <w:sz w:val="28"/>
        </w:rPr>
      </w:pPr>
    </w:p>
    <w:p w:rsidR="00712C5E" w:rsidRPr="00885489" w:rsidRDefault="00712C5E" w:rsidP="00885489">
      <w:pPr>
        <w:spacing w:line="360" w:lineRule="auto"/>
        <w:ind w:firstLine="709"/>
        <w:jc w:val="center"/>
        <w:rPr>
          <w:sz w:val="28"/>
        </w:rPr>
      </w:pPr>
      <w:r w:rsidRPr="00885489">
        <w:rPr>
          <w:sz w:val="28"/>
        </w:rPr>
        <w:t>Воронеж 2007/2008</w:t>
      </w:r>
    </w:p>
    <w:p w:rsidR="00143CFA" w:rsidRDefault="00885489" w:rsidP="00885489">
      <w:pPr>
        <w:spacing w:line="360" w:lineRule="auto"/>
        <w:ind w:firstLine="709"/>
        <w:jc w:val="both"/>
        <w:rPr>
          <w:sz w:val="28"/>
          <w:szCs w:val="32"/>
        </w:rPr>
      </w:pPr>
      <w:r>
        <w:rPr>
          <w:sz w:val="28"/>
          <w:szCs w:val="32"/>
        </w:rPr>
        <w:br w:type="page"/>
      </w:r>
      <w:r w:rsidR="00143CFA" w:rsidRPr="00885489">
        <w:rPr>
          <w:sz w:val="28"/>
          <w:szCs w:val="32"/>
        </w:rPr>
        <w:t>Содержание</w:t>
      </w:r>
    </w:p>
    <w:p w:rsidR="00885489" w:rsidRPr="00885489" w:rsidRDefault="00885489" w:rsidP="00885489">
      <w:pPr>
        <w:spacing w:line="360" w:lineRule="auto"/>
        <w:ind w:firstLine="709"/>
        <w:jc w:val="both"/>
        <w:rPr>
          <w:sz w:val="28"/>
          <w:szCs w:val="32"/>
        </w:rPr>
      </w:pPr>
    </w:p>
    <w:p w:rsidR="00143CFA" w:rsidRPr="00885489" w:rsidRDefault="00143CFA" w:rsidP="00885489">
      <w:pPr>
        <w:numPr>
          <w:ilvl w:val="0"/>
          <w:numId w:val="5"/>
        </w:numPr>
        <w:spacing w:line="360" w:lineRule="auto"/>
        <w:ind w:left="0" w:firstLine="0"/>
        <w:jc w:val="both"/>
        <w:rPr>
          <w:sz w:val="28"/>
          <w:szCs w:val="28"/>
        </w:rPr>
      </w:pPr>
      <w:r w:rsidRPr="00885489">
        <w:rPr>
          <w:sz w:val="28"/>
          <w:szCs w:val="28"/>
        </w:rPr>
        <w:t>Двойная запись, корреспонденция счетов</w:t>
      </w:r>
    </w:p>
    <w:p w:rsidR="00143CFA" w:rsidRPr="00885489" w:rsidRDefault="00143CFA" w:rsidP="00885489">
      <w:pPr>
        <w:numPr>
          <w:ilvl w:val="0"/>
          <w:numId w:val="5"/>
        </w:numPr>
        <w:spacing w:line="360" w:lineRule="auto"/>
        <w:ind w:left="0" w:firstLine="0"/>
        <w:jc w:val="both"/>
        <w:rPr>
          <w:sz w:val="28"/>
          <w:szCs w:val="32"/>
        </w:rPr>
      </w:pPr>
      <w:r w:rsidRPr="00885489">
        <w:rPr>
          <w:sz w:val="28"/>
          <w:szCs w:val="28"/>
        </w:rPr>
        <w:t>Понятие отчетности, виды отчетности и требования к ней</w:t>
      </w:r>
    </w:p>
    <w:p w:rsidR="00143CFA" w:rsidRPr="00885489" w:rsidRDefault="00143CFA" w:rsidP="00885489">
      <w:pPr>
        <w:numPr>
          <w:ilvl w:val="0"/>
          <w:numId w:val="5"/>
        </w:numPr>
        <w:spacing w:line="360" w:lineRule="auto"/>
        <w:ind w:left="0" w:firstLine="0"/>
        <w:jc w:val="both"/>
        <w:rPr>
          <w:sz w:val="28"/>
          <w:szCs w:val="32"/>
        </w:rPr>
      </w:pPr>
      <w:r w:rsidRPr="00885489">
        <w:rPr>
          <w:sz w:val="28"/>
          <w:szCs w:val="28"/>
        </w:rPr>
        <w:t xml:space="preserve">Практическое </w:t>
      </w:r>
      <w:r w:rsidR="000273E0" w:rsidRPr="00885489">
        <w:rPr>
          <w:sz w:val="28"/>
          <w:szCs w:val="28"/>
        </w:rPr>
        <w:t>задание</w:t>
      </w:r>
    </w:p>
    <w:p w:rsidR="00143CFA" w:rsidRPr="00885489" w:rsidRDefault="00143CFA" w:rsidP="00885489">
      <w:pPr>
        <w:spacing w:line="360" w:lineRule="auto"/>
        <w:ind w:firstLine="709"/>
        <w:jc w:val="both"/>
        <w:rPr>
          <w:sz w:val="28"/>
          <w:szCs w:val="32"/>
        </w:rPr>
      </w:pPr>
    </w:p>
    <w:p w:rsidR="00885489" w:rsidRDefault="00885489" w:rsidP="00885489">
      <w:pPr>
        <w:numPr>
          <w:ilvl w:val="0"/>
          <w:numId w:val="6"/>
        </w:numPr>
        <w:spacing w:line="360" w:lineRule="auto"/>
        <w:ind w:left="0" w:firstLine="709"/>
        <w:jc w:val="both"/>
        <w:rPr>
          <w:sz w:val="28"/>
          <w:szCs w:val="32"/>
        </w:rPr>
      </w:pPr>
      <w:r>
        <w:rPr>
          <w:sz w:val="28"/>
          <w:szCs w:val="32"/>
        </w:rPr>
        <w:br w:type="page"/>
      </w:r>
      <w:r w:rsidR="00143CFA" w:rsidRPr="00885489">
        <w:rPr>
          <w:sz w:val="28"/>
          <w:szCs w:val="32"/>
        </w:rPr>
        <w:t>Д</w:t>
      </w:r>
      <w:r w:rsidR="00DA49DC" w:rsidRPr="00885489">
        <w:rPr>
          <w:sz w:val="28"/>
          <w:szCs w:val="32"/>
        </w:rPr>
        <w:t>войная</w:t>
      </w:r>
      <w:r>
        <w:rPr>
          <w:sz w:val="28"/>
          <w:szCs w:val="32"/>
        </w:rPr>
        <w:t xml:space="preserve"> запись, корреспонденция счетов</w:t>
      </w:r>
    </w:p>
    <w:p w:rsidR="00885489" w:rsidRDefault="00885489" w:rsidP="00885489">
      <w:pPr>
        <w:spacing w:line="360" w:lineRule="auto"/>
        <w:ind w:firstLine="709"/>
        <w:jc w:val="both"/>
        <w:rPr>
          <w:sz w:val="28"/>
          <w:szCs w:val="28"/>
        </w:rPr>
      </w:pPr>
    </w:p>
    <w:p w:rsidR="00885489" w:rsidRDefault="00773739" w:rsidP="00885489">
      <w:pPr>
        <w:spacing w:line="360" w:lineRule="auto"/>
        <w:ind w:firstLine="709"/>
        <w:jc w:val="both"/>
        <w:rPr>
          <w:sz w:val="28"/>
          <w:szCs w:val="28"/>
        </w:rPr>
      </w:pPr>
      <w:r w:rsidRPr="00885489">
        <w:rPr>
          <w:sz w:val="28"/>
          <w:szCs w:val="28"/>
        </w:rPr>
        <w:t>Если рассмотреть изменения,</w:t>
      </w:r>
      <w:r w:rsidR="00FC5AFD" w:rsidRPr="00885489">
        <w:rPr>
          <w:sz w:val="28"/>
          <w:szCs w:val="28"/>
        </w:rPr>
        <w:t xml:space="preserve"> вызываемые хозяйственными операциями, то не трудно заметить, что эти изменения имеют двойственный характер. </w:t>
      </w:r>
      <w:r w:rsidRPr="00885489">
        <w:rPr>
          <w:sz w:val="28"/>
          <w:szCs w:val="28"/>
        </w:rPr>
        <w:t>Они происходят с</w:t>
      </w:r>
      <w:r w:rsidR="00FC5AFD" w:rsidRPr="00885489">
        <w:rPr>
          <w:sz w:val="28"/>
          <w:szCs w:val="28"/>
        </w:rPr>
        <w:t xml:space="preserve"> двухсвязанными между собой объектами бухгалтерского учета. </w:t>
      </w:r>
    </w:p>
    <w:p w:rsidR="00885489" w:rsidRDefault="00FC5AFD" w:rsidP="00885489">
      <w:pPr>
        <w:spacing w:line="360" w:lineRule="auto"/>
        <w:ind w:firstLine="709"/>
        <w:jc w:val="both"/>
        <w:rPr>
          <w:sz w:val="28"/>
          <w:szCs w:val="28"/>
        </w:rPr>
      </w:pPr>
      <w:r w:rsidRPr="00885489">
        <w:rPr>
          <w:sz w:val="28"/>
          <w:szCs w:val="28"/>
        </w:rPr>
        <w:t>Так получение товарно-материальных ценностей от поставщиков по еще неоплаченному счету означает с одной стороны увеличение запаса товарно-материальных ценностей, а с другой стороны увеличение задолжности поставщикам.</w:t>
      </w:r>
      <w:r w:rsidR="006E74C0">
        <w:rPr>
          <w:sz w:val="28"/>
          <w:szCs w:val="28"/>
        </w:rPr>
        <w:t xml:space="preserve"> </w:t>
      </w:r>
      <w:r w:rsidR="00773739" w:rsidRPr="00885489">
        <w:rPr>
          <w:sz w:val="28"/>
          <w:szCs w:val="28"/>
        </w:rPr>
        <w:t>О</w:t>
      </w:r>
      <w:r w:rsidRPr="00885489">
        <w:rPr>
          <w:sz w:val="28"/>
          <w:szCs w:val="28"/>
        </w:rPr>
        <w:t>плата счета поставщикам приводит к уменьшению задолжности поставщикам и уменьшению денежных средств на расчетном счете в кассе, т. о. чтобы отобразить каждую операцию на счетах бухгалтерского учета нужно сделать записи не менее</w:t>
      </w:r>
      <w:r w:rsidR="00143CFA" w:rsidRPr="00885489">
        <w:rPr>
          <w:sz w:val="28"/>
          <w:szCs w:val="28"/>
        </w:rPr>
        <w:t>,</w:t>
      </w:r>
      <w:r w:rsidRPr="00885489">
        <w:rPr>
          <w:sz w:val="28"/>
          <w:szCs w:val="28"/>
        </w:rPr>
        <w:t xml:space="preserve"> чем в двух счетах</w:t>
      </w:r>
      <w:r w:rsidR="00773739" w:rsidRPr="00885489">
        <w:rPr>
          <w:sz w:val="28"/>
          <w:szCs w:val="28"/>
        </w:rPr>
        <w:t>. И</w:t>
      </w:r>
      <w:r w:rsidRPr="00885489">
        <w:rPr>
          <w:sz w:val="28"/>
          <w:szCs w:val="28"/>
        </w:rPr>
        <w:t xml:space="preserve"> поскольку для любой хозяйственной операции общая сумма записей по дебиту равна общей сумме записей по кредиту, то это позволяет проверить точность бухгалтерских записей. Проверка точности бухгалтерских записей осуществляется благодаря методу двойной записи, т. е. </w:t>
      </w:r>
      <w:r w:rsidR="004F2EDB" w:rsidRPr="00885489">
        <w:rPr>
          <w:sz w:val="28"/>
          <w:szCs w:val="28"/>
        </w:rPr>
        <w:t>хозяйственная операция при этом методе отображается по дебиту одного счета и по кредиту другого счета в одинаковой сумме.</w:t>
      </w:r>
    </w:p>
    <w:p w:rsidR="00885489" w:rsidRDefault="004F2EDB" w:rsidP="00885489">
      <w:pPr>
        <w:spacing w:line="360" w:lineRule="auto"/>
        <w:ind w:firstLine="709"/>
        <w:jc w:val="both"/>
        <w:rPr>
          <w:sz w:val="28"/>
          <w:szCs w:val="28"/>
        </w:rPr>
      </w:pPr>
      <w:r w:rsidRPr="00885489">
        <w:rPr>
          <w:sz w:val="28"/>
          <w:szCs w:val="28"/>
        </w:rPr>
        <w:t>Отсюда следует, что регистрация хозяйственной операции, в которой сумма по дебиту не равна сумме по кредиту, называется неправильной.</w:t>
      </w:r>
    </w:p>
    <w:p w:rsidR="00885489" w:rsidRDefault="004F2EDB" w:rsidP="00885489">
      <w:pPr>
        <w:spacing w:line="360" w:lineRule="auto"/>
        <w:ind w:firstLine="709"/>
        <w:jc w:val="both"/>
        <w:rPr>
          <w:sz w:val="28"/>
          <w:szCs w:val="28"/>
        </w:rPr>
      </w:pPr>
      <w:r w:rsidRPr="00885489">
        <w:rPr>
          <w:sz w:val="28"/>
          <w:szCs w:val="28"/>
        </w:rPr>
        <w:t>Необходимость двойственной записи вытекает из двойственной группировки хозяйственных средств организации, т. е. по их составу и источникам образования.</w:t>
      </w:r>
    </w:p>
    <w:p w:rsidR="00885489" w:rsidRDefault="004F2EDB" w:rsidP="00885489">
      <w:pPr>
        <w:spacing w:line="360" w:lineRule="auto"/>
        <w:ind w:firstLine="709"/>
        <w:jc w:val="both"/>
        <w:rPr>
          <w:sz w:val="28"/>
          <w:szCs w:val="28"/>
        </w:rPr>
      </w:pPr>
      <w:r w:rsidRPr="00885489">
        <w:rPr>
          <w:sz w:val="28"/>
          <w:szCs w:val="28"/>
        </w:rPr>
        <w:t>О счетах связанных двойственной записью говорят, что они корреспондируют друг с другом. Это взаимосвязь счетов служащая для отображения хозяйственных операций</w:t>
      </w:r>
      <w:r w:rsidR="00885489">
        <w:rPr>
          <w:sz w:val="28"/>
          <w:szCs w:val="28"/>
        </w:rPr>
        <w:t xml:space="preserve"> </w:t>
      </w:r>
      <w:r w:rsidRPr="00885489">
        <w:rPr>
          <w:sz w:val="28"/>
          <w:szCs w:val="28"/>
        </w:rPr>
        <w:t>называется корреспонденцией счетов, а сами счета корреспондирующими.</w:t>
      </w:r>
    </w:p>
    <w:p w:rsidR="00885489" w:rsidRDefault="004F2EDB" w:rsidP="00885489">
      <w:pPr>
        <w:spacing w:line="360" w:lineRule="auto"/>
        <w:ind w:firstLine="709"/>
        <w:jc w:val="both"/>
        <w:rPr>
          <w:sz w:val="28"/>
          <w:szCs w:val="28"/>
        </w:rPr>
      </w:pPr>
      <w:r w:rsidRPr="00885489">
        <w:rPr>
          <w:sz w:val="28"/>
          <w:szCs w:val="28"/>
        </w:rPr>
        <w:t>Корреспонденция счетов обозначают обычно на документах, а также регистрах бухгалтерского учета в виде так называемой проводки.</w:t>
      </w:r>
    </w:p>
    <w:p w:rsidR="00885489" w:rsidRDefault="004F2EDB" w:rsidP="00885489">
      <w:pPr>
        <w:spacing w:line="360" w:lineRule="auto"/>
        <w:ind w:firstLine="709"/>
        <w:jc w:val="both"/>
        <w:rPr>
          <w:sz w:val="28"/>
          <w:szCs w:val="28"/>
        </w:rPr>
      </w:pPr>
      <w:r w:rsidRPr="00885489">
        <w:rPr>
          <w:sz w:val="28"/>
          <w:szCs w:val="28"/>
        </w:rPr>
        <w:t>Проводки могут быть простыми и сложными.</w:t>
      </w:r>
    </w:p>
    <w:p w:rsidR="00885489" w:rsidRDefault="004F2EDB" w:rsidP="00885489">
      <w:pPr>
        <w:spacing w:line="360" w:lineRule="auto"/>
        <w:ind w:firstLine="709"/>
        <w:jc w:val="both"/>
        <w:rPr>
          <w:sz w:val="28"/>
          <w:szCs w:val="28"/>
        </w:rPr>
      </w:pPr>
      <w:r w:rsidRPr="00885489">
        <w:rPr>
          <w:sz w:val="28"/>
          <w:szCs w:val="28"/>
        </w:rPr>
        <w:t>Простая проводка – это та взаимосвязь счетов, при которой сумма хозяйственной операции записывается в дебит одного счета и в кредит другого.</w:t>
      </w:r>
    </w:p>
    <w:p w:rsidR="00885489" w:rsidRDefault="004F2EDB" w:rsidP="00885489">
      <w:pPr>
        <w:spacing w:line="360" w:lineRule="auto"/>
        <w:ind w:firstLine="709"/>
        <w:jc w:val="both"/>
        <w:rPr>
          <w:sz w:val="28"/>
          <w:szCs w:val="28"/>
        </w:rPr>
      </w:pPr>
      <w:r w:rsidRPr="00885489">
        <w:rPr>
          <w:sz w:val="28"/>
          <w:szCs w:val="28"/>
        </w:rPr>
        <w:t>Сложная проводка – это та взаимосвязь счетов, при которой сумма</w:t>
      </w:r>
      <w:r w:rsidR="00885489">
        <w:rPr>
          <w:sz w:val="28"/>
          <w:szCs w:val="28"/>
        </w:rPr>
        <w:t xml:space="preserve"> </w:t>
      </w:r>
      <w:r w:rsidRPr="00885489">
        <w:rPr>
          <w:sz w:val="28"/>
          <w:szCs w:val="28"/>
        </w:rPr>
        <w:t>хозяйственной операции записывается в дебит одного счета и в кредит двух и более счетов, или наоборот. Но сложную проводку всегда можно превратить в про</w:t>
      </w:r>
      <w:r w:rsidR="00773739" w:rsidRPr="00885489">
        <w:rPr>
          <w:sz w:val="28"/>
          <w:szCs w:val="28"/>
        </w:rPr>
        <w:t>с</w:t>
      </w:r>
      <w:r w:rsidRPr="00885489">
        <w:rPr>
          <w:sz w:val="28"/>
          <w:szCs w:val="28"/>
        </w:rPr>
        <w:t>тую.</w:t>
      </w:r>
    </w:p>
    <w:p w:rsidR="00885489" w:rsidRDefault="00EB6E02" w:rsidP="00885489">
      <w:pPr>
        <w:spacing w:line="360" w:lineRule="auto"/>
        <w:ind w:firstLine="709"/>
        <w:jc w:val="both"/>
        <w:rPr>
          <w:sz w:val="28"/>
          <w:szCs w:val="28"/>
        </w:rPr>
      </w:pPr>
      <w:r w:rsidRPr="00885489">
        <w:rPr>
          <w:sz w:val="28"/>
          <w:szCs w:val="28"/>
        </w:rPr>
        <w:t>Сумма оборота по журналу должна быть равна сумме оборотов по счетам. Если нет равенства, то значит, допущена ошибка.</w:t>
      </w:r>
    </w:p>
    <w:p w:rsidR="00885489" w:rsidRDefault="00EB6E02" w:rsidP="00885489">
      <w:pPr>
        <w:spacing w:line="360" w:lineRule="auto"/>
        <w:ind w:firstLine="709"/>
        <w:jc w:val="both"/>
        <w:rPr>
          <w:sz w:val="28"/>
          <w:szCs w:val="28"/>
        </w:rPr>
      </w:pPr>
      <w:r w:rsidRPr="00885489">
        <w:rPr>
          <w:sz w:val="28"/>
          <w:szCs w:val="28"/>
        </w:rPr>
        <w:t>Существуют правила определения корреспонденции бухгалтерских счетов.</w:t>
      </w:r>
    </w:p>
    <w:p w:rsidR="00EB6E02" w:rsidRPr="00885489" w:rsidRDefault="00EB6E02" w:rsidP="00885489">
      <w:pPr>
        <w:spacing w:line="360" w:lineRule="auto"/>
        <w:ind w:firstLine="709"/>
        <w:jc w:val="both"/>
        <w:rPr>
          <w:sz w:val="28"/>
          <w:szCs w:val="28"/>
        </w:rPr>
      </w:pPr>
      <w:r w:rsidRPr="00885489">
        <w:rPr>
          <w:sz w:val="28"/>
          <w:szCs w:val="28"/>
        </w:rPr>
        <w:t>Они сводятся к следующему:</w:t>
      </w:r>
    </w:p>
    <w:p w:rsidR="00EB6E02" w:rsidRPr="00885489" w:rsidRDefault="00EB6E02" w:rsidP="00885489">
      <w:pPr>
        <w:numPr>
          <w:ilvl w:val="0"/>
          <w:numId w:val="3"/>
        </w:numPr>
        <w:spacing w:line="360" w:lineRule="auto"/>
        <w:ind w:left="0" w:firstLine="709"/>
        <w:jc w:val="both"/>
        <w:rPr>
          <w:sz w:val="28"/>
          <w:szCs w:val="28"/>
        </w:rPr>
      </w:pPr>
      <w:r w:rsidRPr="00885489">
        <w:rPr>
          <w:sz w:val="28"/>
          <w:szCs w:val="28"/>
        </w:rPr>
        <w:t>определяют два взаимодействующих (корреспондирующих счета);</w:t>
      </w:r>
    </w:p>
    <w:p w:rsidR="00EB6E02" w:rsidRPr="00885489" w:rsidRDefault="00EB6E02" w:rsidP="00885489">
      <w:pPr>
        <w:numPr>
          <w:ilvl w:val="0"/>
          <w:numId w:val="3"/>
        </w:numPr>
        <w:spacing w:line="360" w:lineRule="auto"/>
        <w:ind w:left="0" w:firstLine="709"/>
        <w:jc w:val="both"/>
        <w:rPr>
          <w:sz w:val="28"/>
          <w:szCs w:val="28"/>
        </w:rPr>
      </w:pPr>
      <w:r w:rsidRPr="00885489">
        <w:rPr>
          <w:sz w:val="28"/>
          <w:szCs w:val="28"/>
        </w:rPr>
        <w:t>уясняют, какие это счета по отношению к балансу (активные или пассивные);</w:t>
      </w:r>
    </w:p>
    <w:p w:rsidR="00EB6E02" w:rsidRPr="00885489" w:rsidRDefault="00EB6E02" w:rsidP="00885489">
      <w:pPr>
        <w:numPr>
          <w:ilvl w:val="0"/>
          <w:numId w:val="3"/>
        </w:numPr>
        <w:spacing w:line="360" w:lineRule="auto"/>
        <w:ind w:left="0" w:firstLine="709"/>
        <w:jc w:val="both"/>
        <w:rPr>
          <w:sz w:val="28"/>
          <w:szCs w:val="28"/>
        </w:rPr>
      </w:pPr>
      <w:r w:rsidRPr="00885489">
        <w:rPr>
          <w:sz w:val="28"/>
          <w:szCs w:val="28"/>
        </w:rPr>
        <w:t xml:space="preserve">выясняют, какие произошли изменения в результате данной операции, и, исходя из общих правил записи на счетах, составляют корреспонденцию. </w:t>
      </w:r>
    </w:p>
    <w:p w:rsidR="000273E0" w:rsidRPr="00885489" w:rsidRDefault="000273E0" w:rsidP="00885489">
      <w:pPr>
        <w:spacing w:line="360" w:lineRule="auto"/>
        <w:ind w:firstLine="709"/>
        <w:jc w:val="both"/>
        <w:rPr>
          <w:sz w:val="28"/>
          <w:szCs w:val="28"/>
        </w:rPr>
      </w:pPr>
    </w:p>
    <w:p w:rsidR="00885489" w:rsidRDefault="000273E0" w:rsidP="00885489">
      <w:pPr>
        <w:numPr>
          <w:ilvl w:val="0"/>
          <w:numId w:val="6"/>
        </w:numPr>
        <w:spacing w:line="360" w:lineRule="auto"/>
        <w:ind w:left="0" w:firstLine="709"/>
        <w:jc w:val="both"/>
        <w:rPr>
          <w:sz w:val="28"/>
          <w:szCs w:val="32"/>
        </w:rPr>
      </w:pPr>
      <w:r w:rsidRPr="00885489">
        <w:rPr>
          <w:sz w:val="28"/>
          <w:szCs w:val="32"/>
        </w:rPr>
        <w:t>Понятие отчетности, виды отчетности и требования к ней</w:t>
      </w:r>
    </w:p>
    <w:p w:rsidR="00885489" w:rsidRDefault="00885489" w:rsidP="00885489">
      <w:pPr>
        <w:spacing w:line="360" w:lineRule="auto"/>
        <w:ind w:firstLine="709"/>
        <w:jc w:val="both"/>
        <w:rPr>
          <w:sz w:val="28"/>
          <w:szCs w:val="28"/>
        </w:rPr>
      </w:pPr>
    </w:p>
    <w:p w:rsidR="00885489" w:rsidRDefault="00E7170E" w:rsidP="00885489">
      <w:pPr>
        <w:spacing w:line="360" w:lineRule="auto"/>
        <w:ind w:firstLine="709"/>
        <w:jc w:val="both"/>
        <w:rPr>
          <w:sz w:val="28"/>
          <w:szCs w:val="28"/>
        </w:rPr>
      </w:pPr>
      <w:r w:rsidRPr="00885489">
        <w:rPr>
          <w:sz w:val="28"/>
          <w:szCs w:val="28"/>
        </w:rPr>
        <w:t>Бухгалтерская отчётность – единая система данных об имущественном и финансовом положении организации о результатах её деятельности, составляемая на основе данных бухгалтерского учёта по установленным формам.</w:t>
      </w:r>
    </w:p>
    <w:p w:rsidR="00E7170E" w:rsidRPr="00885489" w:rsidRDefault="00E7170E" w:rsidP="00885489">
      <w:pPr>
        <w:spacing w:line="360" w:lineRule="auto"/>
        <w:ind w:firstLine="709"/>
        <w:jc w:val="both"/>
        <w:rPr>
          <w:sz w:val="28"/>
          <w:szCs w:val="28"/>
        </w:rPr>
      </w:pPr>
      <w:r w:rsidRPr="00885489">
        <w:rPr>
          <w:sz w:val="28"/>
          <w:szCs w:val="28"/>
        </w:rPr>
        <w:t>Бухгалтерская отчётность организации (кроме бюджетных страховых организаций и банков) состоит из:</w:t>
      </w:r>
    </w:p>
    <w:p w:rsidR="00E7170E" w:rsidRPr="00885489" w:rsidRDefault="00E7170E" w:rsidP="00885489">
      <w:pPr>
        <w:spacing w:line="360" w:lineRule="auto"/>
        <w:ind w:firstLine="709"/>
        <w:jc w:val="both"/>
        <w:rPr>
          <w:sz w:val="28"/>
          <w:szCs w:val="28"/>
        </w:rPr>
      </w:pPr>
      <w:r w:rsidRPr="00885489">
        <w:rPr>
          <w:sz w:val="28"/>
          <w:szCs w:val="28"/>
        </w:rPr>
        <w:t>- бухгалтерского баланса (ф 1);</w:t>
      </w:r>
    </w:p>
    <w:p w:rsidR="00E7170E" w:rsidRPr="00885489" w:rsidRDefault="00E7170E" w:rsidP="00885489">
      <w:pPr>
        <w:spacing w:line="360" w:lineRule="auto"/>
        <w:ind w:firstLine="709"/>
        <w:jc w:val="both"/>
        <w:rPr>
          <w:sz w:val="28"/>
          <w:szCs w:val="28"/>
        </w:rPr>
      </w:pPr>
      <w:r w:rsidRPr="00885489">
        <w:rPr>
          <w:sz w:val="28"/>
          <w:szCs w:val="28"/>
        </w:rPr>
        <w:t>- отчёта о прибылях и убытках (ф 2);</w:t>
      </w:r>
    </w:p>
    <w:p w:rsidR="00E7170E" w:rsidRPr="00885489" w:rsidRDefault="00E7170E" w:rsidP="00885489">
      <w:pPr>
        <w:spacing w:line="360" w:lineRule="auto"/>
        <w:ind w:firstLine="709"/>
        <w:jc w:val="both"/>
        <w:rPr>
          <w:sz w:val="28"/>
          <w:szCs w:val="28"/>
        </w:rPr>
      </w:pPr>
      <w:r w:rsidRPr="00885489">
        <w:rPr>
          <w:sz w:val="28"/>
          <w:szCs w:val="28"/>
        </w:rPr>
        <w:t>- отчёта об изменениях капитала (ф 3);</w:t>
      </w:r>
    </w:p>
    <w:p w:rsidR="00E7170E" w:rsidRPr="00885489" w:rsidRDefault="00E7170E" w:rsidP="00885489">
      <w:pPr>
        <w:spacing w:line="360" w:lineRule="auto"/>
        <w:ind w:firstLine="709"/>
        <w:jc w:val="both"/>
        <w:rPr>
          <w:sz w:val="28"/>
          <w:szCs w:val="28"/>
        </w:rPr>
      </w:pPr>
      <w:r w:rsidRPr="00885489">
        <w:rPr>
          <w:sz w:val="28"/>
          <w:szCs w:val="28"/>
        </w:rPr>
        <w:t>- отчёта о движениях денежных средств (ф 4);</w:t>
      </w:r>
    </w:p>
    <w:p w:rsidR="00E7170E" w:rsidRPr="00885489" w:rsidRDefault="00E7170E" w:rsidP="00885489">
      <w:pPr>
        <w:spacing w:line="360" w:lineRule="auto"/>
        <w:ind w:firstLine="709"/>
        <w:jc w:val="both"/>
        <w:rPr>
          <w:sz w:val="28"/>
          <w:szCs w:val="28"/>
        </w:rPr>
      </w:pPr>
      <w:r w:rsidRPr="00885489">
        <w:rPr>
          <w:sz w:val="28"/>
          <w:szCs w:val="28"/>
        </w:rPr>
        <w:t>- приложений к бухгалтерскому балансу (ф 5);</w:t>
      </w:r>
    </w:p>
    <w:p w:rsidR="00E7170E" w:rsidRPr="00885489" w:rsidRDefault="00E7170E" w:rsidP="00885489">
      <w:pPr>
        <w:spacing w:line="360" w:lineRule="auto"/>
        <w:ind w:firstLine="709"/>
        <w:jc w:val="both"/>
        <w:rPr>
          <w:sz w:val="28"/>
          <w:szCs w:val="28"/>
        </w:rPr>
      </w:pPr>
      <w:r w:rsidRPr="00885489">
        <w:rPr>
          <w:sz w:val="28"/>
          <w:szCs w:val="28"/>
        </w:rPr>
        <w:t>- пояснительной записки;</w:t>
      </w:r>
    </w:p>
    <w:p w:rsidR="00885489" w:rsidRDefault="00E7170E" w:rsidP="00885489">
      <w:pPr>
        <w:spacing w:line="360" w:lineRule="auto"/>
        <w:ind w:firstLine="709"/>
        <w:jc w:val="both"/>
        <w:rPr>
          <w:sz w:val="28"/>
          <w:szCs w:val="28"/>
        </w:rPr>
      </w:pPr>
      <w:r w:rsidRPr="00885489">
        <w:rPr>
          <w:sz w:val="28"/>
          <w:szCs w:val="28"/>
        </w:rPr>
        <w:t>- аудиторского заключения, подтверждающего достоверность бухгалтерской отчётности организации, если она в соответствии с федеральным законом подлежит обязательному аудиту.</w:t>
      </w:r>
    </w:p>
    <w:p w:rsidR="00885489" w:rsidRDefault="00E7170E" w:rsidP="00885489">
      <w:pPr>
        <w:spacing w:line="360" w:lineRule="auto"/>
        <w:ind w:firstLine="709"/>
        <w:jc w:val="both"/>
        <w:rPr>
          <w:sz w:val="28"/>
          <w:szCs w:val="28"/>
        </w:rPr>
      </w:pPr>
      <w:r w:rsidRPr="00885489">
        <w:rPr>
          <w:sz w:val="28"/>
          <w:szCs w:val="28"/>
        </w:rPr>
        <w:t>Все эти формы утверждаются Министерством финансов РФ.</w:t>
      </w:r>
    </w:p>
    <w:p w:rsidR="00885489" w:rsidRDefault="00E7170E" w:rsidP="00885489">
      <w:pPr>
        <w:spacing w:line="360" w:lineRule="auto"/>
        <w:ind w:firstLine="709"/>
        <w:jc w:val="both"/>
        <w:rPr>
          <w:sz w:val="28"/>
          <w:szCs w:val="28"/>
        </w:rPr>
      </w:pPr>
      <w:r w:rsidRPr="00885489">
        <w:rPr>
          <w:sz w:val="28"/>
          <w:szCs w:val="28"/>
        </w:rPr>
        <w:t>Содержание и формы бухгалтерского баланса, отчёта о прибылях</w:t>
      </w:r>
      <w:r w:rsidR="00885489">
        <w:rPr>
          <w:sz w:val="28"/>
          <w:szCs w:val="28"/>
        </w:rPr>
        <w:t xml:space="preserve"> </w:t>
      </w:r>
      <w:r w:rsidRPr="00885489">
        <w:rPr>
          <w:sz w:val="28"/>
          <w:szCs w:val="28"/>
        </w:rPr>
        <w:t>и убытках, других отчётов и приложений применяются последовательно от одного отчётного периода к другому. В бухгалтерской отчётности данные по числовым показателям приводятся минимум за два года – отчётный и предшествующий отчётному. При несопоставимости</w:t>
      </w:r>
      <w:r w:rsidR="00885489">
        <w:rPr>
          <w:sz w:val="28"/>
          <w:szCs w:val="28"/>
        </w:rPr>
        <w:t xml:space="preserve"> </w:t>
      </w:r>
      <w:r w:rsidRPr="00885489">
        <w:rPr>
          <w:sz w:val="28"/>
          <w:szCs w:val="28"/>
        </w:rPr>
        <w:t>с данными за отчётный период они подлежат корректировке, исходя из правил, установленных нормативными актами. Данные, подвергшиеся корректировке, обязательно отражаются в пояснительной записке вместе с указанием причин, вызвавших эту корректировку.</w:t>
      </w:r>
    </w:p>
    <w:p w:rsidR="00885489" w:rsidRDefault="00E7170E" w:rsidP="00885489">
      <w:pPr>
        <w:spacing w:line="360" w:lineRule="auto"/>
        <w:ind w:firstLine="709"/>
        <w:jc w:val="both"/>
        <w:rPr>
          <w:sz w:val="28"/>
          <w:szCs w:val="28"/>
        </w:rPr>
      </w:pPr>
      <w:r w:rsidRPr="00885489">
        <w:rPr>
          <w:sz w:val="28"/>
          <w:szCs w:val="28"/>
        </w:rPr>
        <w:t xml:space="preserve">Общий порядок составления отчётности в настоящее время регламентируется Положением по бухгалтерскому учёту «Бухгалтерская отчётность организации» ПБУ 4/99, утверждённым приказом Министерства финансов РФ от 6 июля </w:t>
      </w:r>
      <w:smartTag w:uri="urn:schemas-microsoft-com:office:smarttags" w:element="metricconverter">
        <w:smartTagPr>
          <w:attr w:name="ProductID" w:val="1999 г"/>
        </w:smartTagPr>
        <w:r w:rsidRPr="00885489">
          <w:rPr>
            <w:sz w:val="28"/>
            <w:szCs w:val="28"/>
          </w:rPr>
          <w:t>1999 г</w:t>
        </w:r>
      </w:smartTag>
      <w:r w:rsidRPr="00885489">
        <w:rPr>
          <w:sz w:val="28"/>
          <w:szCs w:val="28"/>
        </w:rPr>
        <w:t>. № 43Н.</w:t>
      </w:r>
    </w:p>
    <w:p w:rsidR="00885489" w:rsidRDefault="00E7170E" w:rsidP="00885489">
      <w:pPr>
        <w:spacing w:line="360" w:lineRule="auto"/>
        <w:ind w:firstLine="709"/>
        <w:jc w:val="both"/>
        <w:rPr>
          <w:sz w:val="28"/>
          <w:szCs w:val="28"/>
        </w:rPr>
      </w:pPr>
      <w:r w:rsidRPr="00885489">
        <w:rPr>
          <w:sz w:val="28"/>
          <w:szCs w:val="28"/>
        </w:rPr>
        <w:t>Различают годовую и периодическую бухгалтерскую отчётность.</w:t>
      </w:r>
      <w:r w:rsidR="00885489">
        <w:rPr>
          <w:sz w:val="28"/>
          <w:szCs w:val="28"/>
        </w:rPr>
        <w:t xml:space="preserve"> </w:t>
      </w:r>
      <w:r w:rsidRPr="00885489">
        <w:rPr>
          <w:sz w:val="28"/>
          <w:szCs w:val="28"/>
        </w:rPr>
        <w:t>Периодическая отчётность составляется за месяц или квартал.</w:t>
      </w:r>
    </w:p>
    <w:p w:rsidR="00E7170E" w:rsidRPr="00885489" w:rsidRDefault="00E7170E" w:rsidP="00885489">
      <w:pPr>
        <w:spacing w:line="360" w:lineRule="auto"/>
        <w:ind w:firstLine="709"/>
        <w:jc w:val="both"/>
        <w:rPr>
          <w:sz w:val="28"/>
          <w:szCs w:val="28"/>
        </w:rPr>
      </w:pPr>
      <w:r w:rsidRPr="00885489">
        <w:rPr>
          <w:sz w:val="28"/>
          <w:szCs w:val="28"/>
        </w:rPr>
        <w:t>Годовая бухгалтерская отчётность составляется не позднее 90 дней по окончании года, а квартальная не позднее 30 дней по окончании квартала.</w:t>
      </w:r>
    </w:p>
    <w:p w:rsidR="00885489" w:rsidRDefault="00E7170E" w:rsidP="00885489">
      <w:pPr>
        <w:spacing w:line="360" w:lineRule="auto"/>
        <w:ind w:firstLine="709"/>
        <w:jc w:val="both"/>
        <w:rPr>
          <w:sz w:val="28"/>
          <w:szCs w:val="28"/>
        </w:rPr>
      </w:pPr>
      <w:r w:rsidRPr="00885489">
        <w:rPr>
          <w:sz w:val="28"/>
          <w:szCs w:val="28"/>
        </w:rPr>
        <w:t>Отчётный год для всех организаций – с 1 января по 31 декабря календарного года включительно. Первый отчётный год для создаваемых организаций</w:t>
      </w:r>
      <w:r w:rsidR="00885489">
        <w:rPr>
          <w:sz w:val="28"/>
          <w:szCs w:val="28"/>
        </w:rPr>
        <w:t xml:space="preserve"> </w:t>
      </w:r>
      <w:r w:rsidRPr="00885489">
        <w:rPr>
          <w:sz w:val="28"/>
          <w:szCs w:val="28"/>
        </w:rPr>
        <w:t>считается с даты их государственной регистрации по 31 декабря, для организаций, созданных после</w:t>
      </w:r>
      <w:r w:rsidR="00885489">
        <w:rPr>
          <w:sz w:val="28"/>
          <w:szCs w:val="28"/>
        </w:rPr>
        <w:t xml:space="preserve"> </w:t>
      </w:r>
      <w:r w:rsidRPr="00885489">
        <w:rPr>
          <w:sz w:val="28"/>
          <w:szCs w:val="28"/>
        </w:rPr>
        <w:t>1 октября – с даты государственной регистрации по 31 декабря</w:t>
      </w:r>
      <w:r w:rsidR="00885489">
        <w:rPr>
          <w:sz w:val="28"/>
          <w:szCs w:val="28"/>
        </w:rPr>
        <w:t xml:space="preserve"> </w:t>
      </w:r>
      <w:r w:rsidRPr="00885489">
        <w:rPr>
          <w:sz w:val="28"/>
          <w:szCs w:val="28"/>
        </w:rPr>
        <w:t>следующего года включительно.</w:t>
      </w:r>
    </w:p>
    <w:p w:rsidR="00E7170E" w:rsidRPr="00885489" w:rsidRDefault="00E7170E" w:rsidP="00885489">
      <w:pPr>
        <w:spacing w:line="360" w:lineRule="auto"/>
        <w:ind w:firstLine="709"/>
        <w:jc w:val="both"/>
        <w:rPr>
          <w:sz w:val="28"/>
          <w:szCs w:val="28"/>
        </w:rPr>
      </w:pPr>
      <w:r w:rsidRPr="00885489">
        <w:rPr>
          <w:sz w:val="28"/>
          <w:szCs w:val="28"/>
        </w:rPr>
        <w:t>Существует четыре варианта формирования отчётности с учётом сложившихся условий в экономике России:</w:t>
      </w:r>
    </w:p>
    <w:p w:rsidR="00E7170E" w:rsidRPr="00885489" w:rsidRDefault="00E7170E" w:rsidP="00885489">
      <w:pPr>
        <w:numPr>
          <w:ilvl w:val="0"/>
          <w:numId w:val="7"/>
        </w:numPr>
        <w:spacing w:line="360" w:lineRule="auto"/>
        <w:ind w:left="0" w:firstLine="709"/>
        <w:jc w:val="both"/>
        <w:rPr>
          <w:sz w:val="28"/>
          <w:szCs w:val="28"/>
        </w:rPr>
      </w:pPr>
      <w:r w:rsidRPr="00885489">
        <w:rPr>
          <w:sz w:val="28"/>
          <w:szCs w:val="28"/>
        </w:rPr>
        <w:t>расширенный вариант – формируется открытыми акционерными обществами, федеральными и крупными муниципальными государственными, унитарными предприятиями;</w:t>
      </w:r>
    </w:p>
    <w:p w:rsidR="00E7170E" w:rsidRPr="00885489" w:rsidRDefault="00E7170E" w:rsidP="00885489">
      <w:pPr>
        <w:numPr>
          <w:ilvl w:val="0"/>
          <w:numId w:val="7"/>
        </w:numPr>
        <w:spacing w:line="360" w:lineRule="auto"/>
        <w:ind w:left="0" w:firstLine="709"/>
        <w:jc w:val="both"/>
        <w:rPr>
          <w:sz w:val="28"/>
          <w:szCs w:val="28"/>
        </w:rPr>
      </w:pPr>
      <w:r w:rsidRPr="00885489">
        <w:rPr>
          <w:sz w:val="28"/>
          <w:szCs w:val="28"/>
        </w:rPr>
        <w:t>стандартный вариант - готовят закрытые акционерные общества, общества с ограниченной ответственностью;</w:t>
      </w:r>
    </w:p>
    <w:p w:rsidR="00E7170E" w:rsidRPr="00885489" w:rsidRDefault="00E7170E" w:rsidP="00885489">
      <w:pPr>
        <w:numPr>
          <w:ilvl w:val="0"/>
          <w:numId w:val="7"/>
        </w:numPr>
        <w:spacing w:line="360" w:lineRule="auto"/>
        <w:ind w:left="0" w:firstLine="709"/>
        <w:jc w:val="both"/>
        <w:rPr>
          <w:sz w:val="28"/>
          <w:szCs w:val="28"/>
        </w:rPr>
      </w:pPr>
      <w:r w:rsidRPr="00885489">
        <w:rPr>
          <w:sz w:val="28"/>
          <w:szCs w:val="28"/>
        </w:rPr>
        <w:t>упрощённый вариант – формируют субъекты малого предпринимательства и некоммерческие организации;</w:t>
      </w:r>
    </w:p>
    <w:p w:rsidR="00885489" w:rsidRDefault="00E7170E" w:rsidP="00885489">
      <w:pPr>
        <w:numPr>
          <w:ilvl w:val="0"/>
          <w:numId w:val="7"/>
        </w:numPr>
        <w:spacing w:line="360" w:lineRule="auto"/>
        <w:ind w:left="0" w:firstLine="709"/>
        <w:jc w:val="both"/>
        <w:rPr>
          <w:sz w:val="28"/>
          <w:szCs w:val="28"/>
        </w:rPr>
      </w:pPr>
      <w:r w:rsidRPr="00885489">
        <w:rPr>
          <w:sz w:val="28"/>
          <w:szCs w:val="28"/>
        </w:rPr>
        <w:t>по международным стандартам – формируют открытые акционерные общества, работающие, частично или полностью, на базе иностранного капитала, акции которых котируются на фондовой рынке;</w:t>
      </w:r>
    </w:p>
    <w:p w:rsidR="00E7170E" w:rsidRPr="00885489" w:rsidRDefault="00E7170E" w:rsidP="00885489">
      <w:pPr>
        <w:spacing w:line="360" w:lineRule="auto"/>
        <w:ind w:firstLine="709"/>
        <w:jc w:val="both"/>
        <w:rPr>
          <w:sz w:val="28"/>
          <w:szCs w:val="28"/>
        </w:rPr>
      </w:pPr>
      <w:r w:rsidRPr="00885489">
        <w:rPr>
          <w:sz w:val="28"/>
          <w:szCs w:val="28"/>
        </w:rPr>
        <w:t>При составлении бухгалтерской отчётности необходимо исходить из следующих требований:</w:t>
      </w:r>
    </w:p>
    <w:p w:rsidR="00E7170E" w:rsidRPr="00885489" w:rsidRDefault="00E7170E" w:rsidP="00885489">
      <w:pPr>
        <w:spacing w:line="360" w:lineRule="auto"/>
        <w:ind w:firstLine="709"/>
        <w:jc w:val="both"/>
        <w:rPr>
          <w:sz w:val="28"/>
          <w:szCs w:val="28"/>
        </w:rPr>
      </w:pPr>
      <w:r w:rsidRPr="00885489">
        <w:rPr>
          <w:sz w:val="28"/>
          <w:szCs w:val="28"/>
        </w:rPr>
        <w:t>- соблюдать в течение отчётного года принятую учётную политику отражения хозяйственных операций и оценки имущества обязательств, исходя из порядка, установленного законодательством;</w:t>
      </w:r>
    </w:p>
    <w:p w:rsidR="00E7170E" w:rsidRPr="00885489" w:rsidRDefault="00E7170E" w:rsidP="00885489">
      <w:pPr>
        <w:spacing w:line="360" w:lineRule="auto"/>
        <w:ind w:firstLine="709"/>
        <w:jc w:val="both"/>
        <w:rPr>
          <w:sz w:val="28"/>
          <w:szCs w:val="28"/>
        </w:rPr>
      </w:pPr>
      <w:r w:rsidRPr="00885489">
        <w:rPr>
          <w:sz w:val="28"/>
          <w:szCs w:val="28"/>
        </w:rPr>
        <w:t>- достоверно и полно представлять информацию об имущественном и финансовом положении организации;</w:t>
      </w:r>
    </w:p>
    <w:p w:rsidR="00E7170E" w:rsidRPr="00885489" w:rsidRDefault="00E7170E" w:rsidP="00885489">
      <w:pPr>
        <w:spacing w:line="360" w:lineRule="auto"/>
        <w:ind w:firstLine="709"/>
        <w:jc w:val="both"/>
        <w:rPr>
          <w:sz w:val="28"/>
          <w:szCs w:val="28"/>
        </w:rPr>
      </w:pPr>
      <w:r w:rsidRPr="00885489">
        <w:rPr>
          <w:sz w:val="28"/>
          <w:szCs w:val="28"/>
        </w:rPr>
        <w:t>- раскрывать показатели активов и обязательств, доходов и расходов;</w:t>
      </w:r>
    </w:p>
    <w:p w:rsidR="00E7170E" w:rsidRPr="00885489" w:rsidRDefault="00E7170E" w:rsidP="00885489">
      <w:pPr>
        <w:spacing w:line="360" w:lineRule="auto"/>
        <w:ind w:firstLine="709"/>
        <w:jc w:val="both"/>
        <w:rPr>
          <w:sz w:val="28"/>
          <w:szCs w:val="28"/>
        </w:rPr>
      </w:pPr>
      <w:r w:rsidRPr="00885489">
        <w:rPr>
          <w:sz w:val="28"/>
          <w:szCs w:val="28"/>
        </w:rPr>
        <w:t>- обеспечивать нейтральность информации;</w:t>
      </w:r>
    </w:p>
    <w:p w:rsidR="00E7170E" w:rsidRPr="00885489" w:rsidRDefault="00E7170E" w:rsidP="00885489">
      <w:pPr>
        <w:spacing w:line="360" w:lineRule="auto"/>
        <w:ind w:firstLine="709"/>
        <w:jc w:val="both"/>
        <w:rPr>
          <w:sz w:val="28"/>
          <w:szCs w:val="28"/>
        </w:rPr>
      </w:pPr>
      <w:r w:rsidRPr="00885489">
        <w:rPr>
          <w:sz w:val="28"/>
          <w:szCs w:val="28"/>
        </w:rPr>
        <w:t>- включать показатели деятельности филиалов, представительств и иных подразделений;</w:t>
      </w:r>
    </w:p>
    <w:p w:rsidR="00E7170E" w:rsidRPr="00885489" w:rsidRDefault="00E7170E" w:rsidP="00885489">
      <w:pPr>
        <w:spacing w:line="360" w:lineRule="auto"/>
        <w:ind w:firstLine="709"/>
        <w:jc w:val="both"/>
        <w:rPr>
          <w:sz w:val="28"/>
          <w:szCs w:val="28"/>
        </w:rPr>
      </w:pPr>
      <w:r w:rsidRPr="00885489">
        <w:rPr>
          <w:sz w:val="28"/>
          <w:szCs w:val="28"/>
        </w:rPr>
        <w:t>- исходить из данных унифицированных форм первичной учётной документации синтетического и аналитического учёта;</w:t>
      </w:r>
    </w:p>
    <w:p w:rsidR="00E7170E" w:rsidRPr="00885489" w:rsidRDefault="00E7170E" w:rsidP="00885489">
      <w:pPr>
        <w:spacing w:line="360" w:lineRule="auto"/>
        <w:ind w:firstLine="709"/>
        <w:jc w:val="both"/>
        <w:rPr>
          <w:sz w:val="28"/>
          <w:szCs w:val="28"/>
        </w:rPr>
      </w:pPr>
      <w:r w:rsidRPr="00885489">
        <w:rPr>
          <w:sz w:val="28"/>
          <w:szCs w:val="28"/>
        </w:rPr>
        <w:t>- обеспечивать соответствие данных вступительного баланса показателям утверждённого заключительного баланса за период, предшествующий отчётному;</w:t>
      </w:r>
    </w:p>
    <w:p w:rsidR="00E7170E" w:rsidRPr="00885489" w:rsidRDefault="00E7170E" w:rsidP="00885489">
      <w:pPr>
        <w:spacing w:line="360" w:lineRule="auto"/>
        <w:ind w:firstLine="709"/>
        <w:jc w:val="both"/>
        <w:rPr>
          <w:sz w:val="28"/>
          <w:szCs w:val="28"/>
        </w:rPr>
      </w:pPr>
      <w:r w:rsidRPr="00885489">
        <w:rPr>
          <w:sz w:val="28"/>
          <w:szCs w:val="28"/>
        </w:rPr>
        <w:t>- всякое исправление ошибок подтверждать подписью лиц, их осуществляющих, с указанием даты исправления;</w:t>
      </w:r>
    </w:p>
    <w:p w:rsidR="00E7170E" w:rsidRPr="00885489" w:rsidRDefault="00E7170E" w:rsidP="00885489">
      <w:pPr>
        <w:spacing w:line="360" w:lineRule="auto"/>
        <w:ind w:firstLine="709"/>
        <w:jc w:val="both"/>
        <w:rPr>
          <w:sz w:val="28"/>
          <w:szCs w:val="28"/>
        </w:rPr>
      </w:pPr>
      <w:r w:rsidRPr="00885489">
        <w:rPr>
          <w:sz w:val="28"/>
          <w:szCs w:val="28"/>
        </w:rPr>
        <w:t>- отчётность составляется на русском языке в валюте РФ;</w:t>
      </w:r>
    </w:p>
    <w:p w:rsidR="00E7170E" w:rsidRPr="00885489" w:rsidRDefault="00E7170E" w:rsidP="00885489">
      <w:pPr>
        <w:spacing w:line="360" w:lineRule="auto"/>
        <w:ind w:firstLine="709"/>
        <w:jc w:val="both"/>
        <w:rPr>
          <w:sz w:val="28"/>
          <w:szCs w:val="28"/>
        </w:rPr>
      </w:pPr>
      <w:r w:rsidRPr="00885489">
        <w:rPr>
          <w:sz w:val="28"/>
          <w:szCs w:val="28"/>
        </w:rPr>
        <w:t>- отчётность подписывается руководителем и главным бухгалтером (бухгалтером) организации.</w:t>
      </w:r>
    </w:p>
    <w:p w:rsidR="000273E0" w:rsidRPr="00885489" w:rsidRDefault="000273E0" w:rsidP="00885489">
      <w:pPr>
        <w:spacing w:line="360" w:lineRule="auto"/>
        <w:ind w:firstLine="709"/>
        <w:jc w:val="both"/>
        <w:rPr>
          <w:sz w:val="28"/>
          <w:szCs w:val="28"/>
        </w:rPr>
      </w:pPr>
    </w:p>
    <w:p w:rsidR="00885489" w:rsidRDefault="00885489" w:rsidP="00885489">
      <w:pPr>
        <w:numPr>
          <w:ilvl w:val="0"/>
          <w:numId w:val="6"/>
        </w:numPr>
        <w:spacing w:line="360" w:lineRule="auto"/>
        <w:ind w:left="0" w:firstLine="709"/>
        <w:jc w:val="both"/>
        <w:rPr>
          <w:sz w:val="28"/>
          <w:szCs w:val="32"/>
        </w:rPr>
      </w:pPr>
      <w:r>
        <w:rPr>
          <w:sz w:val="28"/>
          <w:szCs w:val="32"/>
        </w:rPr>
        <w:t>Практическое задание</w:t>
      </w:r>
    </w:p>
    <w:p w:rsidR="00885489" w:rsidRDefault="00885489" w:rsidP="00885489">
      <w:pPr>
        <w:spacing w:line="360" w:lineRule="auto"/>
        <w:ind w:firstLine="709"/>
        <w:jc w:val="both"/>
        <w:rPr>
          <w:sz w:val="28"/>
          <w:szCs w:val="28"/>
        </w:rPr>
      </w:pPr>
    </w:p>
    <w:p w:rsidR="0088028F" w:rsidRPr="00885489" w:rsidRDefault="0088028F" w:rsidP="00885489">
      <w:pPr>
        <w:spacing w:line="360" w:lineRule="auto"/>
        <w:ind w:firstLine="709"/>
        <w:jc w:val="both"/>
        <w:rPr>
          <w:sz w:val="28"/>
          <w:szCs w:val="28"/>
        </w:rPr>
      </w:pPr>
      <w:r w:rsidRPr="00885489">
        <w:rPr>
          <w:sz w:val="28"/>
          <w:szCs w:val="28"/>
        </w:rPr>
        <w:t>Значение Сн по счётам бухгалтерского учёта сост. на 1.11 отчётного года, руб.</w:t>
      </w:r>
    </w:p>
    <w:p w:rsidR="0088028F" w:rsidRPr="00885489" w:rsidRDefault="0088028F" w:rsidP="00885489">
      <w:pPr>
        <w:spacing w:line="360" w:lineRule="auto"/>
        <w:ind w:firstLine="709"/>
        <w:jc w:val="both"/>
        <w:rPr>
          <w:sz w:val="28"/>
          <w:szCs w:val="28"/>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1710"/>
        <w:gridCol w:w="1710"/>
        <w:gridCol w:w="1710"/>
      </w:tblGrid>
      <w:tr w:rsidR="0088028F" w:rsidRPr="001C3AAA" w:rsidTr="001C3AAA">
        <w:trPr>
          <w:trHeight w:val="267"/>
        </w:trPr>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 счёта</w:t>
            </w:r>
          </w:p>
        </w:tc>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Сн</w:t>
            </w:r>
          </w:p>
        </w:tc>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 счёта</w:t>
            </w:r>
          </w:p>
        </w:tc>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Сн</w:t>
            </w:r>
          </w:p>
        </w:tc>
      </w:tr>
      <w:tr w:rsidR="0088028F" w:rsidRPr="001C3AAA" w:rsidTr="001C3AAA">
        <w:trPr>
          <w:trHeight w:val="268"/>
        </w:trPr>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01</w:t>
            </w:r>
          </w:p>
        </w:tc>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120 000</w:t>
            </w:r>
          </w:p>
        </w:tc>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02</w:t>
            </w:r>
          </w:p>
        </w:tc>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32 000</w:t>
            </w:r>
          </w:p>
        </w:tc>
      </w:tr>
      <w:tr w:rsidR="0088028F" w:rsidRPr="001C3AAA" w:rsidTr="001C3AAA">
        <w:trPr>
          <w:trHeight w:val="268"/>
        </w:trPr>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04</w:t>
            </w:r>
          </w:p>
        </w:tc>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80 000</w:t>
            </w:r>
          </w:p>
        </w:tc>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05</w:t>
            </w:r>
          </w:p>
        </w:tc>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22 000</w:t>
            </w:r>
          </w:p>
        </w:tc>
      </w:tr>
      <w:tr w:rsidR="0088028F" w:rsidRPr="001C3AAA" w:rsidTr="001C3AAA">
        <w:trPr>
          <w:trHeight w:val="268"/>
        </w:trPr>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07</w:t>
            </w:r>
          </w:p>
        </w:tc>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74 000</w:t>
            </w:r>
          </w:p>
        </w:tc>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60</w:t>
            </w:r>
          </w:p>
        </w:tc>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67 000</w:t>
            </w:r>
          </w:p>
        </w:tc>
      </w:tr>
      <w:tr w:rsidR="0088028F" w:rsidRPr="001C3AAA" w:rsidTr="001C3AAA">
        <w:trPr>
          <w:trHeight w:val="268"/>
        </w:trPr>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08</w:t>
            </w:r>
          </w:p>
        </w:tc>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15 000</w:t>
            </w:r>
          </w:p>
        </w:tc>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66</w:t>
            </w:r>
          </w:p>
        </w:tc>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80 000</w:t>
            </w:r>
          </w:p>
        </w:tc>
      </w:tr>
      <w:tr w:rsidR="0088028F" w:rsidRPr="001C3AAA" w:rsidTr="001C3AAA">
        <w:trPr>
          <w:trHeight w:val="268"/>
        </w:trPr>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10</w:t>
            </w:r>
          </w:p>
        </w:tc>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8 000</w:t>
            </w:r>
          </w:p>
        </w:tc>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67</w:t>
            </w:r>
          </w:p>
        </w:tc>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62 000</w:t>
            </w:r>
          </w:p>
        </w:tc>
      </w:tr>
      <w:tr w:rsidR="0088028F" w:rsidRPr="001C3AAA" w:rsidTr="001C3AAA">
        <w:trPr>
          <w:trHeight w:val="268"/>
        </w:trPr>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19</w:t>
            </w:r>
          </w:p>
        </w:tc>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3 000</w:t>
            </w:r>
          </w:p>
        </w:tc>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68</w:t>
            </w:r>
          </w:p>
        </w:tc>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34 000</w:t>
            </w:r>
          </w:p>
        </w:tc>
      </w:tr>
      <w:tr w:rsidR="0088028F" w:rsidRPr="001C3AAA" w:rsidTr="001C3AAA">
        <w:trPr>
          <w:trHeight w:val="268"/>
        </w:trPr>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20</w:t>
            </w:r>
          </w:p>
        </w:tc>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13 000</w:t>
            </w:r>
          </w:p>
        </w:tc>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69</w:t>
            </w:r>
          </w:p>
        </w:tc>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22 000</w:t>
            </w:r>
          </w:p>
        </w:tc>
      </w:tr>
      <w:tr w:rsidR="0088028F" w:rsidRPr="001C3AAA" w:rsidTr="001C3AAA">
        <w:trPr>
          <w:trHeight w:val="268"/>
        </w:trPr>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23</w:t>
            </w:r>
          </w:p>
        </w:tc>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4 000</w:t>
            </w:r>
          </w:p>
        </w:tc>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70</w:t>
            </w:r>
          </w:p>
        </w:tc>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16 000</w:t>
            </w:r>
          </w:p>
        </w:tc>
      </w:tr>
      <w:tr w:rsidR="0088028F" w:rsidRPr="001C3AAA" w:rsidTr="001C3AAA">
        <w:trPr>
          <w:trHeight w:val="268"/>
        </w:trPr>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43</w:t>
            </w:r>
          </w:p>
        </w:tc>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44 000</w:t>
            </w:r>
          </w:p>
        </w:tc>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80</w:t>
            </w:r>
          </w:p>
        </w:tc>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130 000</w:t>
            </w:r>
          </w:p>
        </w:tc>
      </w:tr>
      <w:tr w:rsidR="0088028F" w:rsidRPr="001C3AAA" w:rsidTr="001C3AAA">
        <w:trPr>
          <w:trHeight w:val="268"/>
        </w:trPr>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50</w:t>
            </w:r>
          </w:p>
        </w:tc>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3 000</w:t>
            </w:r>
          </w:p>
        </w:tc>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82</w:t>
            </w:r>
          </w:p>
        </w:tc>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53 000</w:t>
            </w:r>
          </w:p>
        </w:tc>
      </w:tr>
      <w:tr w:rsidR="0088028F" w:rsidRPr="001C3AAA" w:rsidTr="001C3AAA">
        <w:trPr>
          <w:trHeight w:val="268"/>
        </w:trPr>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51</w:t>
            </w:r>
          </w:p>
        </w:tc>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85 000</w:t>
            </w:r>
          </w:p>
        </w:tc>
        <w:tc>
          <w:tcPr>
            <w:tcW w:w="1710" w:type="dxa"/>
            <w:shd w:val="clear" w:color="auto" w:fill="auto"/>
            <w:vAlign w:val="center"/>
          </w:tcPr>
          <w:p w:rsidR="0088028F" w:rsidRPr="001C3AAA" w:rsidRDefault="0088028F" w:rsidP="001C3AAA">
            <w:pPr>
              <w:spacing w:line="360" w:lineRule="auto"/>
              <w:rPr>
                <w:sz w:val="20"/>
                <w:szCs w:val="20"/>
              </w:rPr>
            </w:pPr>
          </w:p>
        </w:tc>
        <w:tc>
          <w:tcPr>
            <w:tcW w:w="1710" w:type="dxa"/>
            <w:shd w:val="clear" w:color="auto" w:fill="auto"/>
            <w:vAlign w:val="center"/>
          </w:tcPr>
          <w:p w:rsidR="0088028F" w:rsidRPr="001C3AAA" w:rsidRDefault="0088028F" w:rsidP="001C3AAA">
            <w:pPr>
              <w:spacing w:line="360" w:lineRule="auto"/>
              <w:rPr>
                <w:sz w:val="20"/>
                <w:szCs w:val="20"/>
              </w:rPr>
            </w:pPr>
          </w:p>
        </w:tc>
      </w:tr>
      <w:tr w:rsidR="0088028F" w:rsidRPr="001C3AAA" w:rsidTr="001C3AAA">
        <w:trPr>
          <w:trHeight w:val="268"/>
        </w:trPr>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58</w:t>
            </w:r>
          </w:p>
        </w:tc>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44 000</w:t>
            </w:r>
          </w:p>
        </w:tc>
        <w:tc>
          <w:tcPr>
            <w:tcW w:w="1710" w:type="dxa"/>
            <w:shd w:val="clear" w:color="auto" w:fill="auto"/>
            <w:vAlign w:val="center"/>
          </w:tcPr>
          <w:p w:rsidR="0088028F" w:rsidRPr="001C3AAA" w:rsidRDefault="0088028F" w:rsidP="001C3AAA">
            <w:pPr>
              <w:spacing w:line="360" w:lineRule="auto"/>
              <w:rPr>
                <w:sz w:val="20"/>
                <w:szCs w:val="20"/>
              </w:rPr>
            </w:pPr>
          </w:p>
        </w:tc>
        <w:tc>
          <w:tcPr>
            <w:tcW w:w="1710" w:type="dxa"/>
            <w:shd w:val="clear" w:color="auto" w:fill="auto"/>
            <w:vAlign w:val="center"/>
          </w:tcPr>
          <w:p w:rsidR="0088028F" w:rsidRPr="001C3AAA" w:rsidRDefault="0088028F" w:rsidP="001C3AAA">
            <w:pPr>
              <w:spacing w:line="360" w:lineRule="auto"/>
              <w:rPr>
                <w:sz w:val="20"/>
                <w:szCs w:val="20"/>
              </w:rPr>
            </w:pPr>
          </w:p>
        </w:tc>
      </w:tr>
      <w:tr w:rsidR="0088028F" w:rsidRPr="001C3AAA" w:rsidTr="001C3AAA">
        <w:trPr>
          <w:trHeight w:val="268"/>
        </w:trPr>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62</w:t>
            </w:r>
          </w:p>
        </w:tc>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25 000</w:t>
            </w:r>
          </w:p>
        </w:tc>
        <w:tc>
          <w:tcPr>
            <w:tcW w:w="1710" w:type="dxa"/>
            <w:shd w:val="clear" w:color="auto" w:fill="auto"/>
            <w:vAlign w:val="center"/>
          </w:tcPr>
          <w:p w:rsidR="0088028F" w:rsidRPr="001C3AAA" w:rsidRDefault="0088028F" w:rsidP="001C3AAA">
            <w:pPr>
              <w:spacing w:line="360" w:lineRule="auto"/>
              <w:rPr>
                <w:sz w:val="20"/>
                <w:szCs w:val="20"/>
              </w:rPr>
            </w:pPr>
          </w:p>
        </w:tc>
        <w:tc>
          <w:tcPr>
            <w:tcW w:w="1710" w:type="dxa"/>
            <w:shd w:val="clear" w:color="auto" w:fill="auto"/>
            <w:vAlign w:val="center"/>
          </w:tcPr>
          <w:p w:rsidR="0088028F" w:rsidRPr="001C3AAA" w:rsidRDefault="0088028F" w:rsidP="001C3AAA">
            <w:pPr>
              <w:spacing w:line="360" w:lineRule="auto"/>
              <w:rPr>
                <w:sz w:val="20"/>
                <w:szCs w:val="20"/>
              </w:rPr>
            </w:pPr>
          </w:p>
        </w:tc>
      </w:tr>
      <w:tr w:rsidR="0088028F" w:rsidRPr="001C3AAA" w:rsidTr="001C3AAA">
        <w:trPr>
          <w:trHeight w:val="268"/>
        </w:trPr>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итого</w:t>
            </w:r>
          </w:p>
        </w:tc>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518 000</w:t>
            </w:r>
          </w:p>
        </w:tc>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итого</w:t>
            </w:r>
          </w:p>
        </w:tc>
        <w:tc>
          <w:tcPr>
            <w:tcW w:w="1710" w:type="dxa"/>
            <w:shd w:val="clear" w:color="auto" w:fill="auto"/>
            <w:vAlign w:val="center"/>
          </w:tcPr>
          <w:p w:rsidR="0088028F" w:rsidRPr="001C3AAA" w:rsidRDefault="0088028F" w:rsidP="001C3AAA">
            <w:pPr>
              <w:spacing w:line="360" w:lineRule="auto"/>
              <w:rPr>
                <w:sz w:val="20"/>
                <w:szCs w:val="20"/>
              </w:rPr>
            </w:pPr>
            <w:r w:rsidRPr="001C3AAA">
              <w:rPr>
                <w:sz w:val="20"/>
                <w:szCs w:val="20"/>
              </w:rPr>
              <w:t>518 000</w:t>
            </w:r>
          </w:p>
        </w:tc>
      </w:tr>
    </w:tbl>
    <w:p w:rsidR="009E13E0" w:rsidRPr="001C3AAA" w:rsidRDefault="006E74C0" w:rsidP="00885489">
      <w:pPr>
        <w:spacing w:line="360" w:lineRule="auto"/>
        <w:ind w:firstLine="709"/>
        <w:jc w:val="both"/>
        <w:rPr>
          <w:color w:val="FFFFFF"/>
          <w:sz w:val="28"/>
          <w:szCs w:val="28"/>
        </w:rPr>
      </w:pPr>
      <w:r w:rsidRPr="001C3AAA">
        <w:rPr>
          <w:color w:val="FFFFFF"/>
          <w:sz w:val="28"/>
          <w:szCs w:val="28"/>
        </w:rPr>
        <w:t>двойная запись корреспонденция бухгалтерская отчетность</w:t>
      </w:r>
    </w:p>
    <w:p w:rsidR="000446E7" w:rsidRPr="00885489" w:rsidRDefault="000446E7" w:rsidP="00885489">
      <w:pPr>
        <w:spacing w:line="360" w:lineRule="auto"/>
        <w:ind w:firstLine="709"/>
        <w:jc w:val="both"/>
        <w:rPr>
          <w:sz w:val="28"/>
          <w:szCs w:val="28"/>
        </w:rPr>
      </w:pPr>
      <w:r w:rsidRPr="00885489">
        <w:rPr>
          <w:sz w:val="28"/>
          <w:szCs w:val="28"/>
        </w:rPr>
        <w:t>Журнал регистрации хозяйственных операции за ноябрь.</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580"/>
        <w:gridCol w:w="540"/>
        <w:gridCol w:w="540"/>
        <w:gridCol w:w="1260"/>
      </w:tblGrid>
      <w:tr w:rsidR="000446E7" w:rsidRPr="001C3AAA" w:rsidTr="001C3AAA">
        <w:tc>
          <w:tcPr>
            <w:tcW w:w="720" w:type="dxa"/>
            <w:vMerge w:val="restart"/>
            <w:shd w:val="clear" w:color="auto" w:fill="auto"/>
          </w:tcPr>
          <w:p w:rsidR="000446E7" w:rsidRPr="001C3AAA" w:rsidRDefault="000446E7" w:rsidP="001C3AAA">
            <w:pPr>
              <w:spacing w:line="360" w:lineRule="auto"/>
              <w:rPr>
                <w:sz w:val="20"/>
                <w:szCs w:val="20"/>
              </w:rPr>
            </w:pPr>
            <w:r w:rsidRPr="001C3AAA">
              <w:rPr>
                <w:sz w:val="20"/>
                <w:szCs w:val="20"/>
              </w:rPr>
              <w:t>№</w:t>
            </w:r>
          </w:p>
          <w:p w:rsidR="000446E7" w:rsidRPr="001C3AAA" w:rsidRDefault="000446E7" w:rsidP="001C3AAA">
            <w:pPr>
              <w:spacing w:line="360" w:lineRule="auto"/>
              <w:rPr>
                <w:sz w:val="20"/>
                <w:szCs w:val="20"/>
              </w:rPr>
            </w:pPr>
            <w:r w:rsidRPr="001C3AAA">
              <w:rPr>
                <w:sz w:val="20"/>
                <w:szCs w:val="20"/>
              </w:rPr>
              <w:t>п/п</w:t>
            </w:r>
          </w:p>
        </w:tc>
        <w:tc>
          <w:tcPr>
            <w:tcW w:w="5580" w:type="dxa"/>
            <w:vMerge w:val="restart"/>
            <w:shd w:val="clear" w:color="auto" w:fill="auto"/>
          </w:tcPr>
          <w:p w:rsidR="000446E7" w:rsidRPr="001C3AAA" w:rsidRDefault="000446E7" w:rsidP="001C3AAA">
            <w:pPr>
              <w:spacing w:line="360" w:lineRule="auto"/>
              <w:rPr>
                <w:sz w:val="20"/>
                <w:szCs w:val="20"/>
              </w:rPr>
            </w:pPr>
          </w:p>
          <w:p w:rsidR="000446E7" w:rsidRPr="001C3AAA" w:rsidRDefault="000446E7" w:rsidP="001C3AAA">
            <w:pPr>
              <w:spacing w:line="360" w:lineRule="auto"/>
              <w:rPr>
                <w:sz w:val="20"/>
                <w:szCs w:val="20"/>
              </w:rPr>
            </w:pPr>
            <w:r w:rsidRPr="001C3AAA">
              <w:rPr>
                <w:sz w:val="20"/>
                <w:szCs w:val="20"/>
              </w:rPr>
              <w:t xml:space="preserve">Содержание хозяйственной </w:t>
            </w:r>
          </w:p>
          <w:p w:rsidR="000446E7" w:rsidRPr="001C3AAA" w:rsidRDefault="000446E7" w:rsidP="001C3AAA">
            <w:pPr>
              <w:spacing w:line="360" w:lineRule="auto"/>
              <w:rPr>
                <w:sz w:val="20"/>
                <w:szCs w:val="20"/>
              </w:rPr>
            </w:pPr>
            <w:r w:rsidRPr="001C3AAA">
              <w:rPr>
                <w:sz w:val="20"/>
                <w:szCs w:val="20"/>
              </w:rPr>
              <w:t>операции.</w:t>
            </w:r>
          </w:p>
        </w:tc>
        <w:tc>
          <w:tcPr>
            <w:tcW w:w="1080" w:type="dxa"/>
            <w:gridSpan w:val="2"/>
            <w:shd w:val="clear" w:color="auto" w:fill="auto"/>
          </w:tcPr>
          <w:p w:rsidR="000446E7" w:rsidRPr="001C3AAA" w:rsidRDefault="000446E7" w:rsidP="001C3AAA">
            <w:pPr>
              <w:spacing w:line="360" w:lineRule="auto"/>
              <w:rPr>
                <w:sz w:val="20"/>
                <w:szCs w:val="20"/>
              </w:rPr>
            </w:pPr>
            <w:r w:rsidRPr="001C3AAA">
              <w:rPr>
                <w:sz w:val="20"/>
                <w:szCs w:val="20"/>
              </w:rPr>
              <w:t>Кореспонд.счетов</w:t>
            </w:r>
          </w:p>
        </w:tc>
        <w:tc>
          <w:tcPr>
            <w:tcW w:w="1260" w:type="dxa"/>
            <w:vMerge w:val="restart"/>
            <w:shd w:val="clear" w:color="auto" w:fill="auto"/>
          </w:tcPr>
          <w:p w:rsidR="000446E7" w:rsidRPr="001C3AAA" w:rsidRDefault="000446E7" w:rsidP="001C3AAA">
            <w:pPr>
              <w:spacing w:line="360" w:lineRule="auto"/>
              <w:rPr>
                <w:sz w:val="20"/>
                <w:szCs w:val="20"/>
              </w:rPr>
            </w:pPr>
            <w:r w:rsidRPr="001C3AAA">
              <w:rPr>
                <w:sz w:val="20"/>
                <w:szCs w:val="20"/>
              </w:rPr>
              <w:t>Сумма,</w:t>
            </w:r>
          </w:p>
          <w:p w:rsidR="000446E7" w:rsidRPr="001C3AAA" w:rsidRDefault="000446E7" w:rsidP="001C3AAA">
            <w:pPr>
              <w:spacing w:line="360" w:lineRule="auto"/>
              <w:rPr>
                <w:sz w:val="20"/>
                <w:szCs w:val="20"/>
              </w:rPr>
            </w:pPr>
            <w:r w:rsidRPr="001C3AAA">
              <w:rPr>
                <w:sz w:val="20"/>
                <w:szCs w:val="20"/>
              </w:rPr>
              <w:t>руб.</w:t>
            </w:r>
          </w:p>
        </w:tc>
      </w:tr>
      <w:tr w:rsidR="000446E7" w:rsidRPr="001C3AAA" w:rsidTr="001C3AAA">
        <w:tc>
          <w:tcPr>
            <w:tcW w:w="720" w:type="dxa"/>
            <w:vMerge/>
            <w:shd w:val="clear" w:color="auto" w:fill="auto"/>
          </w:tcPr>
          <w:p w:rsidR="000446E7" w:rsidRPr="001C3AAA" w:rsidRDefault="000446E7" w:rsidP="001C3AAA">
            <w:pPr>
              <w:spacing w:line="360" w:lineRule="auto"/>
              <w:rPr>
                <w:sz w:val="20"/>
                <w:szCs w:val="20"/>
              </w:rPr>
            </w:pPr>
          </w:p>
        </w:tc>
        <w:tc>
          <w:tcPr>
            <w:tcW w:w="5580" w:type="dxa"/>
            <w:vMerge/>
            <w:shd w:val="clear" w:color="auto" w:fill="auto"/>
          </w:tcPr>
          <w:p w:rsidR="000446E7" w:rsidRPr="001C3AAA" w:rsidRDefault="000446E7" w:rsidP="001C3AAA">
            <w:pPr>
              <w:spacing w:line="360" w:lineRule="auto"/>
              <w:rPr>
                <w:sz w:val="20"/>
                <w:szCs w:val="20"/>
              </w:rPr>
            </w:pPr>
          </w:p>
        </w:tc>
        <w:tc>
          <w:tcPr>
            <w:tcW w:w="540" w:type="dxa"/>
            <w:shd w:val="clear" w:color="auto" w:fill="auto"/>
          </w:tcPr>
          <w:p w:rsidR="000446E7" w:rsidRPr="001C3AAA" w:rsidRDefault="000446E7" w:rsidP="001C3AAA">
            <w:pPr>
              <w:spacing w:line="360" w:lineRule="auto"/>
              <w:rPr>
                <w:sz w:val="20"/>
                <w:szCs w:val="20"/>
              </w:rPr>
            </w:pPr>
            <w:r w:rsidRPr="001C3AAA">
              <w:rPr>
                <w:sz w:val="20"/>
                <w:szCs w:val="20"/>
              </w:rPr>
              <w:t>Д</w:t>
            </w:r>
          </w:p>
        </w:tc>
        <w:tc>
          <w:tcPr>
            <w:tcW w:w="540" w:type="dxa"/>
            <w:shd w:val="clear" w:color="auto" w:fill="auto"/>
          </w:tcPr>
          <w:p w:rsidR="000446E7" w:rsidRPr="001C3AAA" w:rsidRDefault="000446E7" w:rsidP="001C3AAA">
            <w:pPr>
              <w:spacing w:line="360" w:lineRule="auto"/>
              <w:rPr>
                <w:sz w:val="20"/>
                <w:szCs w:val="20"/>
              </w:rPr>
            </w:pPr>
            <w:r w:rsidRPr="001C3AAA">
              <w:rPr>
                <w:sz w:val="20"/>
                <w:szCs w:val="20"/>
              </w:rPr>
              <w:t>К</w:t>
            </w:r>
          </w:p>
        </w:tc>
        <w:tc>
          <w:tcPr>
            <w:tcW w:w="1260" w:type="dxa"/>
            <w:vMerge/>
            <w:shd w:val="clear" w:color="auto" w:fill="auto"/>
          </w:tcPr>
          <w:p w:rsidR="000446E7" w:rsidRPr="001C3AAA" w:rsidRDefault="000446E7" w:rsidP="001C3AAA">
            <w:pPr>
              <w:spacing w:line="360" w:lineRule="auto"/>
              <w:rPr>
                <w:sz w:val="20"/>
                <w:szCs w:val="20"/>
              </w:rPr>
            </w:pPr>
          </w:p>
        </w:tc>
      </w:tr>
      <w:tr w:rsidR="000446E7" w:rsidRPr="001C3AAA" w:rsidTr="001C3AAA">
        <w:tc>
          <w:tcPr>
            <w:tcW w:w="720" w:type="dxa"/>
            <w:shd w:val="clear" w:color="auto" w:fill="auto"/>
          </w:tcPr>
          <w:p w:rsidR="000446E7" w:rsidRPr="001C3AAA" w:rsidRDefault="000446E7" w:rsidP="001C3AAA">
            <w:pPr>
              <w:spacing w:line="360" w:lineRule="auto"/>
              <w:rPr>
                <w:sz w:val="20"/>
                <w:szCs w:val="20"/>
              </w:rPr>
            </w:pPr>
            <w:r w:rsidRPr="001C3AAA">
              <w:rPr>
                <w:sz w:val="20"/>
                <w:szCs w:val="20"/>
              </w:rPr>
              <w:t>1</w:t>
            </w:r>
          </w:p>
        </w:tc>
        <w:tc>
          <w:tcPr>
            <w:tcW w:w="5580" w:type="dxa"/>
            <w:shd w:val="clear" w:color="auto" w:fill="auto"/>
          </w:tcPr>
          <w:p w:rsidR="000446E7" w:rsidRPr="001C3AAA" w:rsidRDefault="000446E7" w:rsidP="001C3AAA">
            <w:pPr>
              <w:spacing w:line="360" w:lineRule="auto"/>
              <w:rPr>
                <w:sz w:val="20"/>
                <w:szCs w:val="20"/>
              </w:rPr>
            </w:pPr>
            <w:r w:rsidRPr="001C3AAA">
              <w:rPr>
                <w:sz w:val="20"/>
                <w:szCs w:val="20"/>
              </w:rPr>
              <w:t>Получены наличные деньги с р/с в кассу.</w:t>
            </w:r>
          </w:p>
        </w:tc>
        <w:tc>
          <w:tcPr>
            <w:tcW w:w="540" w:type="dxa"/>
            <w:shd w:val="clear" w:color="auto" w:fill="auto"/>
          </w:tcPr>
          <w:p w:rsidR="000446E7" w:rsidRPr="001C3AAA" w:rsidRDefault="000446E7" w:rsidP="001C3AAA">
            <w:pPr>
              <w:spacing w:line="360" w:lineRule="auto"/>
              <w:rPr>
                <w:sz w:val="20"/>
                <w:szCs w:val="20"/>
              </w:rPr>
            </w:pPr>
            <w:r w:rsidRPr="001C3AAA">
              <w:rPr>
                <w:sz w:val="20"/>
                <w:szCs w:val="20"/>
              </w:rPr>
              <w:t>50</w:t>
            </w:r>
          </w:p>
        </w:tc>
        <w:tc>
          <w:tcPr>
            <w:tcW w:w="540" w:type="dxa"/>
            <w:shd w:val="clear" w:color="auto" w:fill="auto"/>
          </w:tcPr>
          <w:p w:rsidR="000446E7" w:rsidRPr="001C3AAA" w:rsidRDefault="000446E7" w:rsidP="001C3AAA">
            <w:pPr>
              <w:spacing w:line="360" w:lineRule="auto"/>
              <w:rPr>
                <w:sz w:val="20"/>
                <w:szCs w:val="20"/>
              </w:rPr>
            </w:pPr>
            <w:r w:rsidRPr="001C3AAA">
              <w:rPr>
                <w:sz w:val="20"/>
                <w:szCs w:val="20"/>
              </w:rPr>
              <w:t>51</w:t>
            </w:r>
          </w:p>
        </w:tc>
        <w:tc>
          <w:tcPr>
            <w:tcW w:w="1260" w:type="dxa"/>
            <w:shd w:val="clear" w:color="auto" w:fill="auto"/>
          </w:tcPr>
          <w:p w:rsidR="000446E7" w:rsidRPr="001C3AAA" w:rsidRDefault="000446E7" w:rsidP="001C3AAA">
            <w:pPr>
              <w:spacing w:line="360" w:lineRule="auto"/>
              <w:rPr>
                <w:sz w:val="20"/>
                <w:szCs w:val="20"/>
              </w:rPr>
            </w:pPr>
            <w:r w:rsidRPr="001C3AAA">
              <w:rPr>
                <w:sz w:val="20"/>
                <w:szCs w:val="20"/>
              </w:rPr>
              <w:t>13 900</w:t>
            </w:r>
          </w:p>
        </w:tc>
      </w:tr>
      <w:tr w:rsidR="000446E7" w:rsidRPr="001C3AAA" w:rsidTr="001C3AAA">
        <w:tc>
          <w:tcPr>
            <w:tcW w:w="720" w:type="dxa"/>
            <w:shd w:val="clear" w:color="auto" w:fill="auto"/>
          </w:tcPr>
          <w:p w:rsidR="000446E7" w:rsidRPr="001C3AAA" w:rsidRDefault="000446E7" w:rsidP="001C3AAA">
            <w:pPr>
              <w:spacing w:line="360" w:lineRule="auto"/>
              <w:rPr>
                <w:sz w:val="20"/>
                <w:szCs w:val="20"/>
              </w:rPr>
            </w:pPr>
            <w:r w:rsidRPr="001C3AAA">
              <w:rPr>
                <w:sz w:val="20"/>
                <w:szCs w:val="20"/>
              </w:rPr>
              <w:t>2</w:t>
            </w:r>
          </w:p>
        </w:tc>
        <w:tc>
          <w:tcPr>
            <w:tcW w:w="5580" w:type="dxa"/>
            <w:shd w:val="clear" w:color="auto" w:fill="auto"/>
          </w:tcPr>
          <w:p w:rsidR="000446E7" w:rsidRPr="001C3AAA" w:rsidRDefault="000446E7" w:rsidP="001C3AAA">
            <w:pPr>
              <w:spacing w:line="360" w:lineRule="auto"/>
              <w:rPr>
                <w:sz w:val="20"/>
                <w:szCs w:val="20"/>
              </w:rPr>
            </w:pPr>
            <w:r w:rsidRPr="001C3AAA">
              <w:rPr>
                <w:sz w:val="20"/>
                <w:szCs w:val="20"/>
              </w:rPr>
              <w:t>Выплачена из кассы з/п.</w:t>
            </w:r>
            <w:r w:rsidR="00885489" w:rsidRPr="001C3AAA">
              <w:rPr>
                <w:sz w:val="20"/>
                <w:szCs w:val="20"/>
              </w:rPr>
              <w:t xml:space="preserve">  ьб</w:t>
            </w:r>
          </w:p>
        </w:tc>
        <w:tc>
          <w:tcPr>
            <w:tcW w:w="540" w:type="dxa"/>
            <w:shd w:val="clear" w:color="auto" w:fill="auto"/>
          </w:tcPr>
          <w:p w:rsidR="000446E7" w:rsidRPr="001C3AAA" w:rsidRDefault="000446E7" w:rsidP="001C3AAA">
            <w:pPr>
              <w:spacing w:line="360" w:lineRule="auto"/>
              <w:rPr>
                <w:sz w:val="20"/>
                <w:szCs w:val="20"/>
              </w:rPr>
            </w:pPr>
            <w:r w:rsidRPr="001C3AAA">
              <w:rPr>
                <w:sz w:val="20"/>
                <w:szCs w:val="20"/>
              </w:rPr>
              <w:t>70</w:t>
            </w:r>
          </w:p>
        </w:tc>
        <w:tc>
          <w:tcPr>
            <w:tcW w:w="540" w:type="dxa"/>
            <w:shd w:val="clear" w:color="auto" w:fill="auto"/>
          </w:tcPr>
          <w:p w:rsidR="000446E7" w:rsidRPr="001C3AAA" w:rsidRDefault="000446E7" w:rsidP="001C3AAA">
            <w:pPr>
              <w:spacing w:line="360" w:lineRule="auto"/>
              <w:rPr>
                <w:sz w:val="20"/>
                <w:szCs w:val="20"/>
              </w:rPr>
            </w:pPr>
            <w:r w:rsidRPr="001C3AAA">
              <w:rPr>
                <w:sz w:val="20"/>
                <w:szCs w:val="20"/>
              </w:rPr>
              <w:t>50</w:t>
            </w:r>
          </w:p>
        </w:tc>
        <w:tc>
          <w:tcPr>
            <w:tcW w:w="1260" w:type="dxa"/>
            <w:shd w:val="clear" w:color="auto" w:fill="auto"/>
          </w:tcPr>
          <w:p w:rsidR="000446E7" w:rsidRPr="001C3AAA" w:rsidRDefault="000446E7" w:rsidP="001C3AAA">
            <w:pPr>
              <w:spacing w:line="360" w:lineRule="auto"/>
              <w:rPr>
                <w:sz w:val="20"/>
                <w:szCs w:val="20"/>
              </w:rPr>
            </w:pPr>
            <w:r w:rsidRPr="001C3AAA">
              <w:rPr>
                <w:sz w:val="20"/>
                <w:szCs w:val="20"/>
              </w:rPr>
              <w:t>13 600</w:t>
            </w:r>
          </w:p>
        </w:tc>
      </w:tr>
      <w:tr w:rsidR="000446E7" w:rsidRPr="001C3AAA" w:rsidTr="001C3AAA">
        <w:tc>
          <w:tcPr>
            <w:tcW w:w="720" w:type="dxa"/>
            <w:shd w:val="clear" w:color="auto" w:fill="auto"/>
          </w:tcPr>
          <w:p w:rsidR="000446E7" w:rsidRPr="001C3AAA" w:rsidRDefault="000446E7" w:rsidP="001C3AAA">
            <w:pPr>
              <w:spacing w:line="360" w:lineRule="auto"/>
              <w:rPr>
                <w:sz w:val="20"/>
                <w:szCs w:val="20"/>
              </w:rPr>
            </w:pPr>
            <w:r w:rsidRPr="001C3AAA">
              <w:rPr>
                <w:sz w:val="20"/>
                <w:szCs w:val="20"/>
              </w:rPr>
              <w:t>3</w:t>
            </w:r>
          </w:p>
        </w:tc>
        <w:tc>
          <w:tcPr>
            <w:tcW w:w="5580" w:type="dxa"/>
            <w:shd w:val="clear" w:color="auto" w:fill="auto"/>
          </w:tcPr>
          <w:p w:rsidR="000446E7" w:rsidRPr="001C3AAA" w:rsidRDefault="000446E7" w:rsidP="001C3AAA">
            <w:pPr>
              <w:spacing w:line="360" w:lineRule="auto"/>
              <w:rPr>
                <w:sz w:val="20"/>
                <w:szCs w:val="20"/>
              </w:rPr>
            </w:pPr>
            <w:r w:rsidRPr="001C3AAA">
              <w:rPr>
                <w:sz w:val="20"/>
                <w:szCs w:val="20"/>
              </w:rPr>
              <w:t>Получены мат-лы от поставщиков</w:t>
            </w:r>
          </w:p>
        </w:tc>
        <w:tc>
          <w:tcPr>
            <w:tcW w:w="540" w:type="dxa"/>
            <w:shd w:val="clear" w:color="auto" w:fill="auto"/>
          </w:tcPr>
          <w:p w:rsidR="000446E7" w:rsidRPr="001C3AAA" w:rsidRDefault="000446E7" w:rsidP="001C3AAA">
            <w:pPr>
              <w:spacing w:line="360" w:lineRule="auto"/>
              <w:rPr>
                <w:sz w:val="20"/>
                <w:szCs w:val="20"/>
              </w:rPr>
            </w:pPr>
            <w:r w:rsidRPr="001C3AAA">
              <w:rPr>
                <w:sz w:val="20"/>
                <w:szCs w:val="20"/>
              </w:rPr>
              <w:t>10</w:t>
            </w:r>
          </w:p>
        </w:tc>
        <w:tc>
          <w:tcPr>
            <w:tcW w:w="540" w:type="dxa"/>
            <w:shd w:val="clear" w:color="auto" w:fill="auto"/>
          </w:tcPr>
          <w:p w:rsidR="000446E7" w:rsidRPr="001C3AAA" w:rsidRDefault="000446E7" w:rsidP="001C3AAA">
            <w:pPr>
              <w:spacing w:line="360" w:lineRule="auto"/>
              <w:rPr>
                <w:sz w:val="20"/>
                <w:szCs w:val="20"/>
              </w:rPr>
            </w:pPr>
            <w:r w:rsidRPr="001C3AAA">
              <w:rPr>
                <w:sz w:val="20"/>
                <w:szCs w:val="20"/>
              </w:rPr>
              <w:t>60</w:t>
            </w:r>
          </w:p>
        </w:tc>
        <w:tc>
          <w:tcPr>
            <w:tcW w:w="1260" w:type="dxa"/>
            <w:shd w:val="clear" w:color="auto" w:fill="auto"/>
          </w:tcPr>
          <w:p w:rsidR="000446E7" w:rsidRPr="001C3AAA" w:rsidRDefault="000446E7" w:rsidP="001C3AAA">
            <w:pPr>
              <w:spacing w:line="360" w:lineRule="auto"/>
              <w:rPr>
                <w:sz w:val="20"/>
                <w:szCs w:val="20"/>
              </w:rPr>
            </w:pPr>
            <w:r w:rsidRPr="001C3AAA">
              <w:rPr>
                <w:sz w:val="20"/>
                <w:szCs w:val="20"/>
              </w:rPr>
              <w:t>8 900</w:t>
            </w:r>
          </w:p>
        </w:tc>
      </w:tr>
      <w:tr w:rsidR="000446E7" w:rsidRPr="001C3AAA" w:rsidTr="001C3AAA">
        <w:tc>
          <w:tcPr>
            <w:tcW w:w="720" w:type="dxa"/>
            <w:shd w:val="clear" w:color="auto" w:fill="auto"/>
          </w:tcPr>
          <w:p w:rsidR="000446E7" w:rsidRPr="001C3AAA" w:rsidRDefault="000446E7" w:rsidP="001C3AAA">
            <w:pPr>
              <w:spacing w:line="360" w:lineRule="auto"/>
              <w:rPr>
                <w:sz w:val="20"/>
                <w:szCs w:val="20"/>
              </w:rPr>
            </w:pPr>
            <w:r w:rsidRPr="001C3AAA">
              <w:rPr>
                <w:sz w:val="20"/>
                <w:szCs w:val="20"/>
              </w:rPr>
              <w:t>4</w:t>
            </w:r>
          </w:p>
        </w:tc>
        <w:tc>
          <w:tcPr>
            <w:tcW w:w="5580" w:type="dxa"/>
            <w:shd w:val="clear" w:color="auto" w:fill="auto"/>
          </w:tcPr>
          <w:p w:rsidR="000446E7" w:rsidRPr="001C3AAA" w:rsidRDefault="000446E7" w:rsidP="001C3AAA">
            <w:pPr>
              <w:spacing w:line="360" w:lineRule="auto"/>
              <w:rPr>
                <w:sz w:val="20"/>
                <w:szCs w:val="20"/>
              </w:rPr>
            </w:pPr>
            <w:r w:rsidRPr="001C3AAA">
              <w:rPr>
                <w:sz w:val="20"/>
                <w:szCs w:val="20"/>
              </w:rPr>
              <w:t>Перечислена с р/с задолжность</w:t>
            </w:r>
            <w:r w:rsidR="00885489" w:rsidRPr="001C3AAA">
              <w:rPr>
                <w:sz w:val="20"/>
                <w:szCs w:val="20"/>
              </w:rPr>
              <w:t xml:space="preserve"> </w:t>
            </w:r>
            <w:r w:rsidRPr="001C3AAA">
              <w:rPr>
                <w:sz w:val="20"/>
                <w:szCs w:val="20"/>
              </w:rPr>
              <w:t>поставщикам</w:t>
            </w:r>
          </w:p>
        </w:tc>
        <w:tc>
          <w:tcPr>
            <w:tcW w:w="540" w:type="dxa"/>
            <w:shd w:val="clear" w:color="auto" w:fill="auto"/>
          </w:tcPr>
          <w:p w:rsidR="000446E7" w:rsidRPr="001C3AAA" w:rsidRDefault="000446E7" w:rsidP="001C3AAA">
            <w:pPr>
              <w:spacing w:line="360" w:lineRule="auto"/>
              <w:rPr>
                <w:sz w:val="20"/>
                <w:szCs w:val="20"/>
              </w:rPr>
            </w:pPr>
            <w:r w:rsidRPr="001C3AAA">
              <w:rPr>
                <w:sz w:val="20"/>
                <w:szCs w:val="20"/>
              </w:rPr>
              <w:t>60</w:t>
            </w:r>
          </w:p>
        </w:tc>
        <w:tc>
          <w:tcPr>
            <w:tcW w:w="540" w:type="dxa"/>
            <w:shd w:val="clear" w:color="auto" w:fill="auto"/>
          </w:tcPr>
          <w:p w:rsidR="000446E7" w:rsidRPr="001C3AAA" w:rsidRDefault="000446E7" w:rsidP="001C3AAA">
            <w:pPr>
              <w:spacing w:line="360" w:lineRule="auto"/>
              <w:rPr>
                <w:sz w:val="20"/>
                <w:szCs w:val="20"/>
              </w:rPr>
            </w:pPr>
            <w:r w:rsidRPr="001C3AAA">
              <w:rPr>
                <w:sz w:val="20"/>
                <w:szCs w:val="20"/>
              </w:rPr>
              <w:t>51</w:t>
            </w:r>
          </w:p>
        </w:tc>
        <w:tc>
          <w:tcPr>
            <w:tcW w:w="1260" w:type="dxa"/>
            <w:shd w:val="clear" w:color="auto" w:fill="auto"/>
          </w:tcPr>
          <w:p w:rsidR="000446E7" w:rsidRPr="001C3AAA" w:rsidRDefault="000446E7" w:rsidP="001C3AAA">
            <w:pPr>
              <w:spacing w:line="360" w:lineRule="auto"/>
              <w:rPr>
                <w:sz w:val="20"/>
                <w:szCs w:val="20"/>
              </w:rPr>
            </w:pPr>
            <w:r w:rsidRPr="001C3AAA">
              <w:rPr>
                <w:sz w:val="20"/>
                <w:szCs w:val="20"/>
              </w:rPr>
              <w:t>11 100</w:t>
            </w:r>
          </w:p>
        </w:tc>
      </w:tr>
      <w:tr w:rsidR="000446E7" w:rsidRPr="001C3AAA" w:rsidTr="001C3AAA">
        <w:tc>
          <w:tcPr>
            <w:tcW w:w="720" w:type="dxa"/>
            <w:shd w:val="clear" w:color="auto" w:fill="auto"/>
          </w:tcPr>
          <w:p w:rsidR="000446E7" w:rsidRPr="001C3AAA" w:rsidRDefault="000446E7" w:rsidP="001C3AAA">
            <w:pPr>
              <w:spacing w:line="360" w:lineRule="auto"/>
              <w:rPr>
                <w:sz w:val="20"/>
                <w:szCs w:val="20"/>
              </w:rPr>
            </w:pPr>
            <w:r w:rsidRPr="001C3AAA">
              <w:rPr>
                <w:sz w:val="20"/>
                <w:szCs w:val="20"/>
              </w:rPr>
              <w:t>5</w:t>
            </w:r>
          </w:p>
        </w:tc>
        <w:tc>
          <w:tcPr>
            <w:tcW w:w="5580" w:type="dxa"/>
            <w:shd w:val="clear" w:color="auto" w:fill="auto"/>
          </w:tcPr>
          <w:p w:rsidR="000446E7" w:rsidRPr="001C3AAA" w:rsidRDefault="000446E7" w:rsidP="001C3AAA">
            <w:pPr>
              <w:spacing w:line="360" w:lineRule="auto"/>
              <w:rPr>
                <w:sz w:val="20"/>
                <w:szCs w:val="20"/>
              </w:rPr>
            </w:pPr>
            <w:r w:rsidRPr="001C3AAA">
              <w:rPr>
                <w:sz w:val="20"/>
                <w:szCs w:val="20"/>
              </w:rPr>
              <w:t>Израсходованы мат-лы на осн. производство</w:t>
            </w:r>
          </w:p>
        </w:tc>
        <w:tc>
          <w:tcPr>
            <w:tcW w:w="540" w:type="dxa"/>
            <w:shd w:val="clear" w:color="auto" w:fill="auto"/>
          </w:tcPr>
          <w:p w:rsidR="000446E7" w:rsidRPr="001C3AAA" w:rsidRDefault="000446E7" w:rsidP="001C3AAA">
            <w:pPr>
              <w:spacing w:line="360" w:lineRule="auto"/>
              <w:rPr>
                <w:sz w:val="20"/>
                <w:szCs w:val="20"/>
              </w:rPr>
            </w:pPr>
            <w:r w:rsidRPr="001C3AAA">
              <w:rPr>
                <w:sz w:val="20"/>
                <w:szCs w:val="20"/>
              </w:rPr>
              <w:t>20</w:t>
            </w:r>
          </w:p>
        </w:tc>
        <w:tc>
          <w:tcPr>
            <w:tcW w:w="540" w:type="dxa"/>
            <w:shd w:val="clear" w:color="auto" w:fill="auto"/>
          </w:tcPr>
          <w:p w:rsidR="000446E7" w:rsidRPr="001C3AAA" w:rsidRDefault="000446E7" w:rsidP="001C3AAA">
            <w:pPr>
              <w:spacing w:line="360" w:lineRule="auto"/>
              <w:rPr>
                <w:sz w:val="20"/>
                <w:szCs w:val="20"/>
              </w:rPr>
            </w:pPr>
            <w:r w:rsidRPr="001C3AAA">
              <w:rPr>
                <w:sz w:val="20"/>
                <w:szCs w:val="20"/>
              </w:rPr>
              <w:t>10</w:t>
            </w:r>
          </w:p>
        </w:tc>
        <w:tc>
          <w:tcPr>
            <w:tcW w:w="1260" w:type="dxa"/>
            <w:shd w:val="clear" w:color="auto" w:fill="auto"/>
          </w:tcPr>
          <w:p w:rsidR="000446E7" w:rsidRPr="001C3AAA" w:rsidRDefault="000446E7" w:rsidP="001C3AAA">
            <w:pPr>
              <w:spacing w:line="360" w:lineRule="auto"/>
              <w:rPr>
                <w:sz w:val="20"/>
                <w:szCs w:val="20"/>
              </w:rPr>
            </w:pPr>
            <w:r w:rsidRPr="001C3AAA">
              <w:rPr>
                <w:sz w:val="20"/>
                <w:szCs w:val="20"/>
              </w:rPr>
              <w:t>6 100</w:t>
            </w:r>
          </w:p>
        </w:tc>
      </w:tr>
      <w:tr w:rsidR="000446E7" w:rsidRPr="001C3AAA" w:rsidTr="001C3AAA">
        <w:tc>
          <w:tcPr>
            <w:tcW w:w="720" w:type="dxa"/>
            <w:shd w:val="clear" w:color="auto" w:fill="auto"/>
          </w:tcPr>
          <w:p w:rsidR="000446E7" w:rsidRPr="001C3AAA" w:rsidRDefault="000446E7" w:rsidP="001C3AAA">
            <w:pPr>
              <w:spacing w:line="360" w:lineRule="auto"/>
              <w:rPr>
                <w:sz w:val="20"/>
                <w:szCs w:val="20"/>
              </w:rPr>
            </w:pPr>
            <w:r w:rsidRPr="001C3AAA">
              <w:rPr>
                <w:sz w:val="20"/>
                <w:szCs w:val="20"/>
              </w:rPr>
              <w:t>6</w:t>
            </w:r>
          </w:p>
        </w:tc>
        <w:tc>
          <w:tcPr>
            <w:tcW w:w="5580" w:type="dxa"/>
            <w:shd w:val="clear" w:color="auto" w:fill="auto"/>
          </w:tcPr>
          <w:p w:rsidR="000446E7" w:rsidRPr="001C3AAA" w:rsidRDefault="000446E7" w:rsidP="001C3AAA">
            <w:pPr>
              <w:spacing w:line="360" w:lineRule="auto"/>
              <w:rPr>
                <w:sz w:val="20"/>
                <w:szCs w:val="20"/>
              </w:rPr>
            </w:pPr>
            <w:r w:rsidRPr="001C3AAA">
              <w:rPr>
                <w:sz w:val="20"/>
                <w:szCs w:val="20"/>
              </w:rPr>
              <w:t>Перечислена задолжность с р/с в бюджет</w:t>
            </w:r>
          </w:p>
        </w:tc>
        <w:tc>
          <w:tcPr>
            <w:tcW w:w="540" w:type="dxa"/>
            <w:shd w:val="clear" w:color="auto" w:fill="auto"/>
          </w:tcPr>
          <w:p w:rsidR="000446E7" w:rsidRPr="001C3AAA" w:rsidRDefault="000446E7" w:rsidP="001C3AAA">
            <w:pPr>
              <w:spacing w:line="360" w:lineRule="auto"/>
              <w:rPr>
                <w:sz w:val="20"/>
                <w:szCs w:val="20"/>
              </w:rPr>
            </w:pPr>
            <w:r w:rsidRPr="001C3AAA">
              <w:rPr>
                <w:sz w:val="20"/>
                <w:szCs w:val="20"/>
              </w:rPr>
              <w:t>68</w:t>
            </w:r>
          </w:p>
        </w:tc>
        <w:tc>
          <w:tcPr>
            <w:tcW w:w="540" w:type="dxa"/>
            <w:shd w:val="clear" w:color="auto" w:fill="auto"/>
          </w:tcPr>
          <w:p w:rsidR="000446E7" w:rsidRPr="001C3AAA" w:rsidRDefault="000446E7" w:rsidP="001C3AAA">
            <w:pPr>
              <w:spacing w:line="360" w:lineRule="auto"/>
              <w:rPr>
                <w:sz w:val="20"/>
                <w:szCs w:val="20"/>
              </w:rPr>
            </w:pPr>
            <w:r w:rsidRPr="001C3AAA">
              <w:rPr>
                <w:sz w:val="20"/>
                <w:szCs w:val="20"/>
              </w:rPr>
              <w:t>51</w:t>
            </w:r>
          </w:p>
        </w:tc>
        <w:tc>
          <w:tcPr>
            <w:tcW w:w="1260" w:type="dxa"/>
            <w:shd w:val="clear" w:color="auto" w:fill="auto"/>
          </w:tcPr>
          <w:p w:rsidR="000446E7" w:rsidRPr="001C3AAA" w:rsidRDefault="000446E7" w:rsidP="001C3AAA">
            <w:pPr>
              <w:spacing w:line="360" w:lineRule="auto"/>
              <w:rPr>
                <w:sz w:val="20"/>
                <w:szCs w:val="20"/>
              </w:rPr>
            </w:pPr>
            <w:r w:rsidRPr="001C3AAA">
              <w:rPr>
                <w:sz w:val="20"/>
                <w:szCs w:val="20"/>
              </w:rPr>
              <w:t>4 100</w:t>
            </w:r>
          </w:p>
        </w:tc>
      </w:tr>
      <w:tr w:rsidR="000446E7" w:rsidRPr="001C3AAA" w:rsidTr="001C3AAA">
        <w:tc>
          <w:tcPr>
            <w:tcW w:w="720" w:type="dxa"/>
            <w:shd w:val="clear" w:color="auto" w:fill="auto"/>
          </w:tcPr>
          <w:p w:rsidR="000446E7" w:rsidRPr="001C3AAA" w:rsidRDefault="000446E7" w:rsidP="001C3AAA">
            <w:pPr>
              <w:spacing w:line="360" w:lineRule="auto"/>
              <w:rPr>
                <w:sz w:val="20"/>
                <w:szCs w:val="20"/>
              </w:rPr>
            </w:pPr>
            <w:r w:rsidRPr="001C3AAA">
              <w:rPr>
                <w:sz w:val="20"/>
                <w:szCs w:val="20"/>
              </w:rPr>
              <w:t>7</w:t>
            </w:r>
          </w:p>
        </w:tc>
        <w:tc>
          <w:tcPr>
            <w:tcW w:w="5580" w:type="dxa"/>
            <w:shd w:val="clear" w:color="auto" w:fill="auto"/>
          </w:tcPr>
          <w:p w:rsidR="000446E7" w:rsidRPr="001C3AAA" w:rsidRDefault="000446E7" w:rsidP="001C3AAA">
            <w:pPr>
              <w:spacing w:line="360" w:lineRule="auto"/>
              <w:rPr>
                <w:sz w:val="20"/>
                <w:szCs w:val="20"/>
              </w:rPr>
            </w:pPr>
            <w:r w:rsidRPr="001C3AAA">
              <w:rPr>
                <w:sz w:val="20"/>
                <w:szCs w:val="20"/>
              </w:rPr>
              <w:t>Получены на р/с д/с кредиты банка</w:t>
            </w:r>
          </w:p>
        </w:tc>
        <w:tc>
          <w:tcPr>
            <w:tcW w:w="540" w:type="dxa"/>
            <w:shd w:val="clear" w:color="auto" w:fill="auto"/>
          </w:tcPr>
          <w:p w:rsidR="000446E7" w:rsidRPr="001C3AAA" w:rsidRDefault="000446E7" w:rsidP="001C3AAA">
            <w:pPr>
              <w:spacing w:line="360" w:lineRule="auto"/>
              <w:rPr>
                <w:sz w:val="20"/>
                <w:szCs w:val="20"/>
              </w:rPr>
            </w:pPr>
            <w:r w:rsidRPr="001C3AAA">
              <w:rPr>
                <w:sz w:val="20"/>
                <w:szCs w:val="20"/>
              </w:rPr>
              <w:t>51</w:t>
            </w:r>
          </w:p>
        </w:tc>
        <w:tc>
          <w:tcPr>
            <w:tcW w:w="540" w:type="dxa"/>
            <w:shd w:val="clear" w:color="auto" w:fill="auto"/>
          </w:tcPr>
          <w:p w:rsidR="000446E7" w:rsidRPr="001C3AAA" w:rsidRDefault="000446E7" w:rsidP="001C3AAA">
            <w:pPr>
              <w:spacing w:line="360" w:lineRule="auto"/>
              <w:rPr>
                <w:sz w:val="20"/>
                <w:szCs w:val="20"/>
              </w:rPr>
            </w:pPr>
            <w:r w:rsidRPr="001C3AAA">
              <w:rPr>
                <w:sz w:val="20"/>
                <w:szCs w:val="20"/>
              </w:rPr>
              <w:t>67</w:t>
            </w:r>
          </w:p>
        </w:tc>
        <w:tc>
          <w:tcPr>
            <w:tcW w:w="1260" w:type="dxa"/>
            <w:shd w:val="clear" w:color="auto" w:fill="auto"/>
          </w:tcPr>
          <w:p w:rsidR="000446E7" w:rsidRPr="001C3AAA" w:rsidRDefault="000446E7" w:rsidP="001C3AAA">
            <w:pPr>
              <w:spacing w:line="360" w:lineRule="auto"/>
              <w:rPr>
                <w:sz w:val="20"/>
                <w:szCs w:val="20"/>
              </w:rPr>
            </w:pPr>
            <w:r w:rsidRPr="001C3AAA">
              <w:rPr>
                <w:sz w:val="20"/>
                <w:szCs w:val="20"/>
              </w:rPr>
              <w:t>19 800</w:t>
            </w:r>
          </w:p>
        </w:tc>
      </w:tr>
      <w:tr w:rsidR="000446E7" w:rsidRPr="001C3AAA" w:rsidTr="001C3AAA">
        <w:tc>
          <w:tcPr>
            <w:tcW w:w="720" w:type="dxa"/>
            <w:shd w:val="clear" w:color="auto" w:fill="auto"/>
          </w:tcPr>
          <w:p w:rsidR="000446E7" w:rsidRPr="001C3AAA" w:rsidRDefault="000446E7" w:rsidP="001C3AAA">
            <w:pPr>
              <w:spacing w:line="360" w:lineRule="auto"/>
              <w:rPr>
                <w:sz w:val="20"/>
                <w:szCs w:val="20"/>
              </w:rPr>
            </w:pPr>
            <w:r w:rsidRPr="001C3AAA">
              <w:rPr>
                <w:sz w:val="20"/>
                <w:szCs w:val="20"/>
              </w:rPr>
              <w:t>8</w:t>
            </w:r>
          </w:p>
        </w:tc>
        <w:tc>
          <w:tcPr>
            <w:tcW w:w="5580" w:type="dxa"/>
            <w:shd w:val="clear" w:color="auto" w:fill="auto"/>
          </w:tcPr>
          <w:p w:rsidR="000446E7" w:rsidRPr="001C3AAA" w:rsidRDefault="000446E7" w:rsidP="001C3AAA">
            <w:pPr>
              <w:spacing w:line="360" w:lineRule="auto"/>
              <w:rPr>
                <w:sz w:val="20"/>
                <w:szCs w:val="20"/>
              </w:rPr>
            </w:pPr>
            <w:r w:rsidRPr="001C3AAA">
              <w:rPr>
                <w:sz w:val="20"/>
                <w:szCs w:val="20"/>
              </w:rPr>
              <w:t>Погашена задолжность с р/с по к/с кредитам банка</w:t>
            </w:r>
          </w:p>
        </w:tc>
        <w:tc>
          <w:tcPr>
            <w:tcW w:w="540" w:type="dxa"/>
            <w:shd w:val="clear" w:color="auto" w:fill="auto"/>
          </w:tcPr>
          <w:p w:rsidR="000446E7" w:rsidRPr="001C3AAA" w:rsidRDefault="000446E7" w:rsidP="001C3AAA">
            <w:pPr>
              <w:spacing w:line="360" w:lineRule="auto"/>
              <w:rPr>
                <w:sz w:val="20"/>
                <w:szCs w:val="20"/>
              </w:rPr>
            </w:pPr>
            <w:r w:rsidRPr="001C3AAA">
              <w:rPr>
                <w:sz w:val="20"/>
                <w:szCs w:val="20"/>
              </w:rPr>
              <w:t>66</w:t>
            </w:r>
          </w:p>
        </w:tc>
        <w:tc>
          <w:tcPr>
            <w:tcW w:w="540" w:type="dxa"/>
            <w:shd w:val="clear" w:color="auto" w:fill="auto"/>
          </w:tcPr>
          <w:p w:rsidR="000446E7" w:rsidRPr="001C3AAA" w:rsidRDefault="000446E7" w:rsidP="001C3AAA">
            <w:pPr>
              <w:spacing w:line="360" w:lineRule="auto"/>
              <w:rPr>
                <w:sz w:val="20"/>
                <w:szCs w:val="20"/>
              </w:rPr>
            </w:pPr>
            <w:r w:rsidRPr="001C3AAA">
              <w:rPr>
                <w:sz w:val="20"/>
                <w:szCs w:val="20"/>
              </w:rPr>
              <w:t>51</w:t>
            </w:r>
          </w:p>
        </w:tc>
        <w:tc>
          <w:tcPr>
            <w:tcW w:w="1260" w:type="dxa"/>
            <w:shd w:val="clear" w:color="auto" w:fill="auto"/>
          </w:tcPr>
          <w:p w:rsidR="000446E7" w:rsidRPr="001C3AAA" w:rsidRDefault="000446E7" w:rsidP="001C3AAA">
            <w:pPr>
              <w:spacing w:line="360" w:lineRule="auto"/>
              <w:rPr>
                <w:sz w:val="20"/>
                <w:szCs w:val="20"/>
              </w:rPr>
            </w:pPr>
            <w:r w:rsidRPr="001C3AAA">
              <w:rPr>
                <w:sz w:val="20"/>
                <w:szCs w:val="20"/>
              </w:rPr>
              <w:t>14 900</w:t>
            </w:r>
          </w:p>
        </w:tc>
      </w:tr>
      <w:tr w:rsidR="000446E7" w:rsidRPr="001C3AAA" w:rsidTr="001C3AAA">
        <w:tc>
          <w:tcPr>
            <w:tcW w:w="720" w:type="dxa"/>
            <w:shd w:val="clear" w:color="auto" w:fill="auto"/>
          </w:tcPr>
          <w:p w:rsidR="000446E7" w:rsidRPr="001C3AAA" w:rsidRDefault="000446E7" w:rsidP="001C3AAA">
            <w:pPr>
              <w:spacing w:line="360" w:lineRule="auto"/>
              <w:rPr>
                <w:sz w:val="20"/>
                <w:szCs w:val="20"/>
              </w:rPr>
            </w:pPr>
            <w:r w:rsidRPr="001C3AAA">
              <w:rPr>
                <w:sz w:val="20"/>
                <w:szCs w:val="20"/>
              </w:rPr>
              <w:t>9</w:t>
            </w:r>
          </w:p>
        </w:tc>
        <w:tc>
          <w:tcPr>
            <w:tcW w:w="5580" w:type="dxa"/>
            <w:shd w:val="clear" w:color="auto" w:fill="auto"/>
          </w:tcPr>
          <w:p w:rsidR="000446E7" w:rsidRPr="001C3AAA" w:rsidRDefault="000446E7" w:rsidP="001C3AAA">
            <w:pPr>
              <w:spacing w:line="360" w:lineRule="auto"/>
              <w:rPr>
                <w:sz w:val="20"/>
                <w:szCs w:val="20"/>
              </w:rPr>
            </w:pPr>
            <w:r w:rsidRPr="001C3AAA">
              <w:rPr>
                <w:sz w:val="20"/>
                <w:szCs w:val="20"/>
              </w:rPr>
              <w:t>Погашена задолжность с р/с органам соц. страхования</w:t>
            </w:r>
          </w:p>
        </w:tc>
        <w:tc>
          <w:tcPr>
            <w:tcW w:w="540" w:type="dxa"/>
            <w:shd w:val="clear" w:color="auto" w:fill="auto"/>
          </w:tcPr>
          <w:p w:rsidR="000446E7" w:rsidRPr="001C3AAA" w:rsidRDefault="000446E7" w:rsidP="001C3AAA">
            <w:pPr>
              <w:spacing w:line="360" w:lineRule="auto"/>
              <w:rPr>
                <w:sz w:val="20"/>
                <w:szCs w:val="20"/>
              </w:rPr>
            </w:pPr>
            <w:r w:rsidRPr="001C3AAA">
              <w:rPr>
                <w:sz w:val="20"/>
                <w:szCs w:val="20"/>
              </w:rPr>
              <w:t>69</w:t>
            </w:r>
          </w:p>
        </w:tc>
        <w:tc>
          <w:tcPr>
            <w:tcW w:w="540" w:type="dxa"/>
            <w:shd w:val="clear" w:color="auto" w:fill="auto"/>
          </w:tcPr>
          <w:p w:rsidR="000446E7" w:rsidRPr="001C3AAA" w:rsidRDefault="000446E7" w:rsidP="001C3AAA">
            <w:pPr>
              <w:spacing w:line="360" w:lineRule="auto"/>
              <w:rPr>
                <w:sz w:val="20"/>
                <w:szCs w:val="20"/>
              </w:rPr>
            </w:pPr>
            <w:r w:rsidRPr="001C3AAA">
              <w:rPr>
                <w:sz w:val="20"/>
                <w:szCs w:val="20"/>
              </w:rPr>
              <w:t>51</w:t>
            </w:r>
          </w:p>
        </w:tc>
        <w:tc>
          <w:tcPr>
            <w:tcW w:w="1260" w:type="dxa"/>
            <w:shd w:val="clear" w:color="auto" w:fill="auto"/>
          </w:tcPr>
          <w:p w:rsidR="000446E7" w:rsidRPr="001C3AAA" w:rsidRDefault="000446E7" w:rsidP="001C3AAA">
            <w:pPr>
              <w:spacing w:line="360" w:lineRule="auto"/>
              <w:rPr>
                <w:sz w:val="20"/>
                <w:szCs w:val="20"/>
              </w:rPr>
            </w:pPr>
            <w:r w:rsidRPr="001C3AAA">
              <w:rPr>
                <w:sz w:val="20"/>
                <w:szCs w:val="20"/>
              </w:rPr>
              <w:t>3 800</w:t>
            </w:r>
          </w:p>
        </w:tc>
      </w:tr>
      <w:tr w:rsidR="000446E7" w:rsidRPr="001C3AAA" w:rsidTr="001C3AAA">
        <w:tc>
          <w:tcPr>
            <w:tcW w:w="720" w:type="dxa"/>
            <w:shd w:val="clear" w:color="auto" w:fill="auto"/>
          </w:tcPr>
          <w:p w:rsidR="000446E7" w:rsidRPr="001C3AAA" w:rsidRDefault="000446E7" w:rsidP="001C3AAA">
            <w:pPr>
              <w:spacing w:line="360" w:lineRule="auto"/>
              <w:rPr>
                <w:sz w:val="20"/>
                <w:szCs w:val="20"/>
              </w:rPr>
            </w:pPr>
            <w:r w:rsidRPr="001C3AAA">
              <w:rPr>
                <w:sz w:val="20"/>
                <w:szCs w:val="20"/>
              </w:rPr>
              <w:t>10</w:t>
            </w:r>
          </w:p>
        </w:tc>
        <w:tc>
          <w:tcPr>
            <w:tcW w:w="5580" w:type="dxa"/>
            <w:shd w:val="clear" w:color="auto" w:fill="auto"/>
          </w:tcPr>
          <w:p w:rsidR="000446E7" w:rsidRPr="001C3AAA" w:rsidRDefault="000446E7" w:rsidP="001C3AAA">
            <w:pPr>
              <w:spacing w:line="360" w:lineRule="auto"/>
              <w:rPr>
                <w:sz w:val="20"/>
                <w:szCs w:val="20"/>
              </w:rPr>
            </w:pPr>
            <w:r w:rsidRPr="001C3AAA">
              <w:rPr>
                <w:sz w:val="20"/>
                <w:szCs w:val="20"/>
              </w:rPr>
              <w:t>Израсходованы мат-лы на вспомогательное производство</w:t>
            </w:r>
          </w:p>
        </w:tc>
        <w:tc>
          <w:tcPr>
            <w:tcW w:w="540" w:type="dxa"/>
            <w:shd w:val="clear" w:color="auto" w:fill="auto"/>
          </w:tcPr>
          <w:p w:rsidR="000446E7" w:rsidRPr="001C3AAA" w:rsidRDefault="000446E7" w:rsidP="001C3AAA">
            <w:pPr>
              <w:spacing w:line="360" w:lineRule="auto"/>
              <w:rPr>
                <w:sz w:val="20"/>
                <w:szCs w:val="20"/>
              </w:rPr>
            </w:pPr>
            <w:r w:rsidRPr="001C3AAA">
              <w:rPr>
                <w:sz w:val="20"/>
                <w:szCs w:val="20"/>
              </w:rPr>
              <w:t>23</w:t>
            </w:r>
          </w:p>
        </w:tc>
        <w:tc>
          <w:tcPr>
            <w:tcW w:w="540" w:type="dxa"/>
            <w:shd w:val="clear" w:color="auto" w:fill="auto"/>
          </w:tcPr>
          <w:p w:rsidR="000446E7" w:rsidRPr="001C3AAA" w:rsidRDefault="000446E7" w:rsidP="001C3AAA">
            <w:pPr>
              <w:spacing w:line="360" w:lineRule="auto"/>
              <w:rPr>
                <w:sz w:val="20"/>
                <w:szCs w:val="20"/>
              </w:rPr>
            </w:pPr>
            <w:r w:rsidRPr="001C3AAA">
              <w:rPr>
                <w:sz w:val="20"/>
                <w:szCs w:val="20"/>
              </w:rPr>
              <w:t>10</w:t>
            </w:r>
          </w:p>
        </w:tc>
        <w:tc>
          <w:tcPr>
            <w:tcW w:w="1260" w:type="dxa"/>
            <w:shd w:val="clear" w:color="auto" w:fill="auto"/>
          </w:tcPr>
          <w:p w:rsidR="000446E7" w:rsidRPr="001C3AAA" w:rsidRDefault="000446E7" w:rsidP="001C3AAA">
            <w:pPr>
              <w:spacing w:line="360" w:lineRule="auto"/>
              <w:rPr>
                <w:sz w:val="20"/>
                <w:szCs w:val="20"/>
              </w:rPr>
            </w:pPr>
            <w:r w:rsidRPr="001C3AAA">
              <w:rPr>
                <w:sz w:val="20"/>
                <w:szCs w:val="20"/>
              </w:rPr>
              <w:t>1 000</w:t>
            </w:r>
          </w:p>
        </w:tc>
      </w:tr>
      <w:tr w:rsidR="000446E7" w:rsidRPr="001C3AAA" w:rsidTr="001C3AAA">
        <w:tc>
          <w:tcPr>
            <w:tcW w:w="720" w:type="dxa"/>
            <w:shd w:val="clear" w:color="auto" w:fill="auto"/>
          </w:tcPr>
          <w:p w:rsidR="000446E7" w:rsidRPr="001C3AAA" w:rsidRDefault="000446E7" w:rsidP="001C3AAA">
            <w:pPr>
              <w:spacing w:line="360" w:lineRule="auto"/>
              <w:rPr>
                <w:sz w:val="20"/>
                <w:szCs w:val="20"/>
              </w:rPr>
            </w:pPr>
            <w:r w:rsidRPr="001C3AAA">
              <w:rPr>
                <w:sz w:val="20"/>
                <w:szCs w:val="20"/>
              </w:rPr>
              <w:t>11</w:t>
            </w:r>
          </w:p>
        </w:tc>
        <w:tc>
          <w:tcPr>
            <w:tcW w:w="5580" w:type="dxa"/>
            <w:shd w:val="clear" w:color="auto" w:fill="auto"/>
          </w:tcPr>
          <w:p w:rsidR="000446E7" w:rsidRPr="001C3AAA" w:rsidRDefault="000446E7" w:rsidP="001C3AAA">
            <w:pPr>
              <w:spacing w:line="360" w:lineRule="auto"/>
              <w:rPr>
                <w:sz w:val="20"/>
                <w:szCs w:val="20"/>
              </w:rPr>
            </w:pPr>
            <w:r w:rsidRPr="001C3AAA">
              <w:rPr>
                <w:sz w:val="20"/>
                <w:szCs w:val="20"/>
              </w:rPr>
              <w:t>Выплачено из кассы пособие по временной нетрудоспособности</w:t>
            </w:r>
          </w:p>
        </w:tc>
        <w:tc>
          <w:tcPr>
            <w:tcW w:w="540" w:type="dxa"/>
            <w:shd w:val="clear" w:color="auto" w:fill="auto"/>
          </w:tcPr>
          <w:p w:rsidR="000446E7" w:rsidRPr="001C3AAA" w:rsidRDefault="000446E7" w:rsidP="001C3AAA">
            <w:pPr>
              <w:spacing w:line="360" w:lineRule="auto"/>
              <w:rPr>
                <w:sz w:val="20"/>
                <w:szCs w:val="20"/>
              </w:rPr>
            </w:pPr>
            <w:r w:rsidRPr="001C3AAA">
              <w:rPr>
                <w:sz w:val="20"/>
                <w:szCs w:val="20"/>
              </w:rPr>
              <w:t>70</w:t>
            </w:r>
          </w:p>
        </w:tc>
        <w:tc>
          <w:tcPr>
            <w:tcW w:w="540" w:type="dxa"/>
            <w:shd w:val="clear" w:color="auto" w:fill="auto"/>
          </w:tcPr>
          <w:p w:rsidR="000446E7" w:rsidRPr="001C3AAA" w:rsidRDefault="000446E7" w:rsidP="001C3AAA">
            <w:pPr>
              <w:spacing w:line="360" w:lineRule="auto"/>
              <w:rPr>
                <w:sz w:val="20"/>
                <w:szCs w:val="20"/>
              </w:rPr>
            </w:pPr>
            <w:r w:rsidRPr="001C3AAA">
              <w:rPr>
                <w:sz w:val="20"/>
                <w:szCs w:val="20"/>
              </w:rPr>
              <w:t>50</w:t>
            </w:r>
          </w:p>
        </w:tc>
        <w:tc>
          <w:tcPr>
            <w:tcW w:w="1260" w:type="dxa"/>
            <w:shd w:val="clear" w:color="auto" w:fill="auto"/>
          </w:tcPr>
          <w:p w:rsidR="000446E7" w:rsidRPr="001C3AAA" w:rsidRDefault="000446E7" w:rsidP="001C3AAA">
            <w:pPr>
              <w:spacing w:line="360" w:lineRule="auto"/>
              <w:rPr>
                <w:sz w:val="20"/>
                <w:szCs w:val="20"/>
              </w:rPr>
            </w:pPr>
            <w:r w:rsidRPr="001C3AAA">
              <w:rPr>
                <w:sz w:val="20"/>
                <w:szCs w:val="20"/>
              </w:rPr>
              <w:t>450</w:t>
            </w:r>
          </w:p>
        </w:tc>
      </w:tr>
      <w:tr w:rsidR="000446E7" w:rsidRPr="001C3AAA" w:rsidTr="001C3AAA">
        <w:tc>
          <w:tcPr>
            <w:tcW w:w="720" w:type="dxa"/>
            <w:shd w:val="clear" w:color="auto" w:fill="auto"/>
          </w:tcPr>
          <w:p w:rsidR="000446E7" w:rsidRPr="001C3AAA" w:rsidRDefault="000446E7" w:rsidP="001C3AAA">
            <w:pPr>
              <w:spacing w:line="360" w:lineRule="auto"/>
              <w:rPr>
                <w:sz w:val="20"/>
                <w:szCs w:val="20"/>
              </w:rPr>
            </w:pPr>
            <w:r w:rsidRPr="001C3AAA">
              <w:rPr>
                <w:sz w:val="20"/>
                <w:szCs w:val="20"/>
              </w:rPr>
              <w:t>12</w:t>
            </w:r>
          </w:p>
        </w:tc>
        <w:tc>
          <w:tcPr>
            <w:tcW w:w="5580" w:type="dxa"/>
            <w:shd w:val="clear" w:color="auto" w:fill="auto"/>
          </w:tcPr>
          <w:p w:rsidR="000446E7" w:rsidRPr="001C3AAA" w:rsidRDefault="000446E7" w:rsidP="001C3AAA">
            <w:pPr>
              <w:spacing w:line="360" w:lineRule="auto"/>
              <w:rPr>
                <w:sz w:val="20"/>
                <w:szCs w:val="20"/>
              </w:rPr>
            </w:pPr>
            <w:r w:rsidRPr="001C3AAA">
              <w:rPr>
                <w:sz w:val="20"/>
                <w:szCs w:val="20"/>
              </w:rPr>
              <w:t>Начисления з/п рабочим основного производства</w:t>
            </w:r>
          </w:p>
        </w:tc>
        <w:tc>
          <w:tcPr>
            <w:tcW w:w="540" w:type="dxa"/>
            <w:shd w:val="clear" w:color="auto" w:fill="auto"/>
          </w:tcPr>
          <w:p w:rsidR="000446E7" w:rsidRPr="001C3AAA" w:rsidRDefault="000446E7" w:rsidP="001C3AAA">
            <w:pPr>
              <w:spacing w:line="360" w:lineRule="auto"/>
              <w:rPr>
                <w:sz w:val="20"/>
                <w:szCs w:val="20"/>
              </w:rPr>
            </w:pPr>
            <w:r w:rsidRPr="001C3AAA">
              <w:rPr>
                <w:sz w:val="20"/>
                <w:szCs w:val="20"/>
              </w:rPr>
              <w:t>20</w:t>
            </w:r>
          </w:p>
        </w:tc>
        <w:tc>
          <w:tcPr>
            <w:tcW w:w="540" w:type="dxa"/>
            <w:shd w:val="clear" w:color="auto" w:fill="auto"/>
          </w:tcPr>
          <w:p w:rsidR="000446E7" w:rsidRPr="001C3AAA" w:rsidRDefault="000446E7" w:rsidP="001C3AAA">
            <w:pPr>
              <w:spacing w:line="360" w:lineRule="auto"/>
              <w:rPr>
                <w:sz w:val="20"/>
                <w:szCs w:val="20"/>
              </w:rPr>
            </w:pPr>
            <w:r w:rsidRPr="001C3AAA">
              <w:rPr>
                <w:sz w:val="20"/>
                <w:szCs w:val="20"/>
              </w:rPr>
              <w:t>70</w:t>
            </w:r>
          </w:p>
        </w:tc>
        <w:tc>
          <w:tcPr>
            <w:tcW w:w="1260" w:type="dxa"/>
            <w:shd w:val="clear" w:color="auto" w:fill="auto"/>
          </w:tcPr>
          <w:p w:rsidR="000446E7" w:rsidRPr="001C3AAA" w:rsidRDefault="000446E7" w:rsidP="001C3AAA">
            <w:pPr>
              <w:spacing w:line="360" w:lineRule="auto"/>
              <w:rPr>
                <w:sz w:val="20"/>
                <w:szCs w:val="20"/>
              </w:rPr>
            </w:pPr>
            <w:r w:rsidRPr="001C3AAA">
              <w:rPr>
                <w:sz w:val="20"/>
                <w:szCs w:val="20"/>
              </w:rPr>
              <w:t>8 600</w:t>
            </w:r>
          </w:p>
        </w:tc>
      </w:tr>
      <w:tr w:rsidR="000446E7" w:rsidRPr="001C3AAA" w:rsidTr="001C3AAA">
        <w:tc>
          <w:tcPr>
            <w:tcW w:w="720" w:type="dxa"/>
            <w:shd w:val="clear" w:color="auto" w:fill="auto"/>
          </w:tcPr>
          <w:p w:rsidR="000446E7" w:rsidRPr="001C3AAA" w:rsidRDefault="000446E7" w:rsidP="001C3AAA">
            <w:pPr>
              <w:spacing w:line="360" w:lineRule="auto"/>
              <w:rPr>
                <w:sz w:val="20"/>
                <w:szCs w:val="20"/>
              </w:rPr>
            </w:pPr>
            <w:r w:rsidRPr="001C3AAA">
              <w:rPr>
                <w:sz w:val="20"/>
                <w:szCs w:val="20"/>
              </w:rPr>
              <w:t>13</w:t>
            </w:r>
          </w:p>
        </w:tc>
        <w:tc>
          <w:tcPr>
            <w:tcW w:w="5580" w:type="dxa"/>
            <w:shd w:val="clear" w:color="auto" w:fill="auto"/>
          </w:tcPr>
          <w:p w:rsidR="000446E7" w:rsidRPr="001C3AAA" w:rsidRDefault="000446E7" w:rsidP="001C3AAA">
            <w:pPr>
              <w:spacing w:line="360" w:lineRule="auto"/>
              <w:rPr>
                <w:sz w:val="20"/>
                <w:szCs w:val="20"/>
              </w:rPr>
            </w:pPr>
            <w:r w:rsidRPr="001C3AAA">
              <w:rPr>
                <w:sz w:val="20"/>
                <w:szCs w:val="20"/>
              </w:rPr>
              <w:t>Начисление з/п рабочим вспомогательное производство</w:t>
            </w:r>
          </w:p>
        </w:tc>
        <w:tc>
          <w:tcPr>
            <w:tcW w:w="540" w:type="dxa"/>
            <w:shd w:val="clear" w:color="auto" w:fill="auto"/>
          </w:tcPr>
          <w:p w:rsidR="000446E7" w:rsidRPr="001C3AAA" w:rsidRDefault="000446E7" w:rsidP="001C3AAA">
            <w:pPr>
              <w:spacing w:line="360" w:lineRule="auto"/>
              <w:rPr>
                <w:sz w:val="20"/>
                <w:szCs w:val="20"/>
              </w:rPr>
            </w:pPr>
            <w:r w:rsidRPr="001C3AAA">
              <w:rPr>
                <w:sz w:val="20"/>
                <w:szCs w:val="20"/>
              </w:rPr>
              <w:t>23</w:t>
            </w:r>
          </w:p>
        </w:tc>
        <w:tc>
          <w:tcPr>
            <w:tcW w:w="540" w:type="dxa"/>
            <w:shd w:val="clear" w:color="auto" w:fill="auto"/>
          </w:tcPr>
          <w:p w:rsidR="000446E7" w:rsidRPr="001C3AAA" w:rsidRDefault="000446E7" w:rsidP="001C3AAA">
            <w:pPr>
              <w:spacing w:line="360" w:lineRule="auto"/>
              <w:rPr>
                <w:sz w:val="20"/>
                <w:szCs w:val="20"/>
              </w:rPr>
            </w:pPr>
            <w:r w:rsidRPr="001C3AAA">
              <w:rPr>
                <w:sz w:val="20"/>
                <w:szCs w:val="20"/>
              </w:rPr>
              <w:t>70</w:t>
            </w:r>
          </w:p>
        </w:tc>
        <w:tc>
          <w:tcPr>
            <w:tcW w:w="1260" w:type="dxa"/>
            <w:shd w:val="clear" w:color="auto" w:fill="auto"/>
          </w:tcPr>
          <w:p w:rsidR="000446E7" w:rsidRPr="001C3AAA" w:rsidRDefault="000446E7" w:rsidP="001C3AAA">
            <w:pPr>
              <w:spacing w:line="360" w:lineRule="auto"/>
              <w:rPr>
                <w:sz w:val="20"/>
                <w:szCs w:val="20"/>
              </w:rPr>
            </w:pPr>
            <w:r w:rsidRPr="001C3AAA">
              <w:rPr>
                <w:sz w:val="20"/>
                <w:szCs w:val="20"/>
              </w:rPr>
              <w:t>4 100</w:t>
            </w:r>
          </w:p>
        </w:tc>
      </w:tr>
      <w:tr w:rsidR="000446E7" w:rsidRPr="001C3AAA" w:rsidTr="001C3AAA">
        <w:tc>
          <w:tcPr>
            <w:tcW w:w="720" w:type="dxa"/>
            <w:shd w:val="clear" w:color="auto" w:fill="auto"/>
          </w:tcPr>
          <w:p w:rsidR="000446E7" w:rsidRPr="001C3AAA" w:rsidRDefault="000446E7" w:rsidP="001C3AAA">
            <w:pPr>
              <w:spacing w:line="360" w:lineRule="auto"/>
              <w:rPr>
                <w:sz w:val="20"/>
                <w:szCs w:val="20"/>
              </w:rPr>
            </w:pPr>
            <w:r w:rsidRPr="001C3AAA">
              <w:rPr>
                <w:sz w:val="20"/>
                <w:szCs w:val="20"/>
              </w:rPr>
              <w:t>14</w:t>
            </w:r>
          </w:p>
        </w:tc>
        <w:tc>
          <w:tcPr>
            <w:tcW w:w="5580" w:type="dxa"/>
            <w:shd w:val="clear" w:color="auto" w:fill="auto"/>
          </w:tcPr>
          <w:p w:rsidR="000446E7" w:rsidRPr="001C3AAA" w:rsidRDefault="000446E7" w:rsidP="001C3AAA">
            <w:pPr>
              <w:spacing w:line="360" w:lineRule="auto"/>
              <w:rPr>
                <w:sz w:val="20"/>
                <w:szCs w:val="20"/>
              </w:rPr>
            </w:pPr>
            <w:r w:rsidRPr="001C3AAA">
              <w:rPr>
                <w:sz w:val="20"/>
                <w:szCs w:val="20"/>
              </w:rPr>
              <w:t xml:space="preserve">Перечислены с р/с задолжность поставщиками </w:t>
            </w:r>
          </w:p>
        </w:tc>
        <w:tc>
          <w:tcPr>
            <w:tcW w:w="540" w:type="dxa"/>
            <w:shd w:val="clear" w:color="auto" w:fill="auto"/>
          </w:tcPr>
          <w:p w:rsidR="000446E7" w:rsidRPr="001C3AAA" w:rsidRDefault="000446E7" w:rsidP="001C3AAA">
            <w:pPr>
              <w:spacing w:line="360" w:lineRule="auto"/>
              <w:rPr>
                <w:sz w:val="20"/>
                <w:szCs w:val="20"/>
              </w:rPr>
            </w:pPr>
            <w:r w:rsidRPr="001C3AAA">
              <w:rPr>
                <w:sz w:val="20"/>
                <w:szCs w:val="20"/>
              </w:rPr>
              <w:t>60</w:t>
            </w:r>
          </w:p>
        </w:tc>
        <w:tc>
          <w:tcPr>
            <w:tcW w:w="540" w:type="dxa"/>
            <w:shd w:val="clear" w:color="auto" w:fill="auto"/>
          </w:tcPr>
          <w:p w:rsidR="000446E7" w:rsidRPr="001C3AAA" w:rsidRDefault="000446E7" w:rsidP="001C3AAA">
            <w:pPr>
              <w:spacing w:line="360" w:lineRule="auto"/>
              <w:rPr>
                <w:sz w:val="20"/>
                <w:szCs w:val="20"/>
              </w:rPr>
            </w:pPr>
            <w:r w:rsidRPr="001C3AAA">
              <w:rPr>
                <w:sz w:val="20"/>
                <w:szCs w:val="20"/>
              </w:rPr>
              <w:t>51</w:t>
            </w:r>
          </w:p>
        </w:tc>
        <w:tc>
          <w:tcPr>
            <w:tcW w:w="1260" w:type="dxa"/>
            <w:shd w:val="clear" w:color="auto" w:fill="auto"/>
          </w:tcPr>
          <w:p w:rsidR="000446E7" w:rsidRPr="001C3AAA" w:rsidRDefault="000446E7" w:rsidP="001C3AAA">
            <w:pPr>
              <w:spacing w:line="360" w:lineRule="auto"/>
              <w:rPr>
                <w:sz w:val="20"/>
                <w:szCs w:val="20"/>
              </w:rPr>
            </w:pPr>
            <w:r w:rsidRPr="001C3AAA">
              <w:rPr>
                <w:sz w:val="20"/>
                <w:szCs w:val="20"/>
              </w:rPr>
              <w:t>1 200</w:t>
            </w:r>
          </w:p>
        </w:tc>
      </w:tr>
      <w:tr w:rsidR="000446E7" w:rsidRPr="001C3AAA" w:rsidTr="001C3AAA">
        <w:tc>
          <w:tcPr>
            <w:tcW w:w="720" w:type="dxa"/>
            <w:shd w:val="clear" w:color="auto" w:fill="auto"/>
          </w:tcPr>
          <w:p w:rsidR="000446E7" w:rsidRPr="001C3AAA" w:rsidRDefault="000446E7" w:rsidP="001C3AAA">
            <w:pPr>
              <w:spacing w:line="360" w:lineRule="auto"/>
              <w:rPr>
                <w:sz w:val="20"/>
                <w:szCs w:val="20"/>
              </w:rPr>
            </w:pPr>
            <w:r w:rsidRPr="001C3AAA">
              <w:rPr>
                <w:sz w:val="20"/>
                <w:szCs w:val="20"/>
              </w:rPr>
              <w:t>15</w:t>
            </w:r>
          </w:p>
        </w:tc>
        <w:tc>
          <w:tcPr>
            <w:tcW w:w="5580" w:type="dxa"/>
            <w:shd w:val="clear" w:color="auto" w:fill="auto"/>
          </w:tcPr>
          <w:p w:rsidR="000446E7" w:rsidRPr="001C3AAA" w:rsidRDefault="000446E7" w:rsidP="001C3AAA">
            <w:pPr>
              <w:spacing w:line="360" w:lineRule="auto"/>
              <w:rPr>
                <w:sz w:val="20"/>
                <w:szCs w:val="20"/>
              </w:rPr>
            </w:pPr>
            <w:r w:rsidRPr="001C3AAA">
              <w:rPr>
                <w:sz w:val="20"/>
                <w:szCs w:val="20"/>
              </w:rPr>
              <w:t>Начислена амортизация осн. средств занятых в осн. производстве</w:t>
            </w:r>
          </w:p>
        </w:tc>
        <w:tc>
          <w:tcPr>
            <w:tcW w:w="540" w:type="dxa"/>
            <w:shd w:val="clear" w:color="auto" w:fill="auto"/>
          </w:tcPr>
          <w:p w:rsidR="000446E7" w:rsidRPr="001C3AAA" w:rsidRDefault="000446E7" w:rsidP="001C3AAA">
            <w:pPr>
              <w:spacing w:line="360" w:lineRule="auto"/>
              <w:rPr>
                <w:sz w:val="20"/>
                <w:szCs w:val="20"/>
              </w:rPr>
            </w:pPr>
            <w:r w:rsidRPr="001C3AAA">
              <w:rPr>
                <w:sz w:val="20"/>
                <w:szCs w:val="20"/>
              </w:rPr>
              <w:t>20</w:t>
            </w:r>
          </w:p>
        </w:tc>
        <w:tc>
          <w:tcPr>
            <w:tcW w:w="540" w:type="dxa"/>
            <w:shd w:val="clear" w:color="auto" w:fill="auto"/>
          </w:tcPr>
          <w:p w:rsidR="000446E7" w:rsidRPr="001C3AAA" w:rsidRDefault="000446E7" w:rsidP="001C3AAA">
            <w:pPr>
              <w:spacing w:line="360" w:lineRule="auto"/>
              <w:rPr>
                <w:sz w:val="20"/>
                <w:szCs w:val="20"/>
              </w:rPr>
            </w:pPr>
            <w:r w:rsidRPr="001C3AAA">
              <w:rPr>
                <w:sz w:val="20"/>
                <w:szCs w:val="20"/>
              </w:rPr>
              <w:t>02</w:t>
            </w:r>
          </w:p>
        </w:tc>
        <w:tc>
          <w:tcPr>
            <w:tcW w:w="1260" w:type="dxa"/>
            <w:shd w:val="clear" w:color="auto" w:fill="auto"/>
          </w:tcPr>
          <w:p w:rsidR="000446E7" w:rsidRPr="001C3AAA" w:rsidRDefault="000446E7" w:rsidP="001C3AAA">
            <w:pPr>
              <w:spacing w:line="360" w:lineRule="auto"/>
              <w:rPr>
                <w:sz w:val="20"/>
                <w:szCs w:val="20"/>
              </w:rPr>
            </w:pPr>
            <w:r w:rsidRPr="001C3AAA">
              <w:rPr>
                <w:sz w:val="20"/>
                <w:szCs w:val="20"/>
              </w:rPr>
              <w:t>2 100</w:t>
            </w:r>
          </w:p>
        </w:tc>
      </w:tr>
      <w:tr w:rsidR="000446E7" w:rsidRPr="001C3AAA" w:rsidTr="001C3AAA">
        <w:tc>
          <w:tcPr>
            <w:tcW w:w="720" w:type="dxa"/>
            <w:shd w:val="clear" w:color="auto" w:fill="auto"/>
          </w:tcPr>
          <w:p w:rsidR="000446E7" w:rsidRPr="001C3AAA" w:rsidRDefault="000446E7" w:rsidP="001C3AAA">
            <w:pPr>
              <w:spacing w:line="360" w:lineRule="auto"/>
              <w:rPr>
                <w:sz w:val="20"/>
                <w:szCs w:val="20"/>
              </w:rPr>
            </w:pPr>
            <w:r w:rsidRPr="001C3AAA">
              <w:rPr>
                <w:sz w:val="20"/>
                <w:szCs w:val="20"/>
              </w:rPr>
              <w:t>16</w:t>
            </w:r>
          </w:p>
        </w:tc>
        <w:tc>
          <w:tcPr>
            <w:tcW w:w="5580" w:type="dxa"/>
            <w:shd w:val="clear" w:color="auto" w:fill="auto"/>
          </w:tcPr>
          <w:p w:rsidR="000446E7" w:rsidRPr="001C3AAA" w:rsidRDefault="000446E7" w:rsidP="001C3AAA">
            <w:pPr>
              <w:spacing w:line="360" w:lineRule="auto"/>
              <w:rPr>
                <w:sz w:val="20"/>
                <w:szCs w:val="20"/>
              </w:rPr>
            </w:pPr>
            <w:r w:rsidRPr="001C3AAA">
              <w:rPr>
                <w:sz w:val="20"/>
                <w:szCs w:val="20"/>
              </w:rPr>
              <w:t>Поступили на р/с платежи от покупателя</w:t>
            </w:r>
          </w:p>
        </w:tc>
        <w:tc>
          <w:tcPr>
            <w:tcW w:w="540" w:type="dxa"/>
            <w:shd w:val="clear" w:color="auto" w:fill="auto"/>
          </w:tcPr>
          <w:p w:rsidR="000446E7" w:rsidRPr="001C3AAA" w:rsidRDefault="000446E7" w:rsidP="001C3AAA">
            <w:pPr>
              <w:spacing w:line="360" w:lineRule="auto"/>
              <w:rPr>
                <w:sz w:val="20"/>
                <w:szCs w:val="20"/>
              </w:rPr>
            </w:pPr>
            <w:r w:rsidRPr="001C3AAA">
              <w:rPr>
                <w:sz w:val="20"/>
                <w:szCs w:val="20"/>
              </w:rPr>
              <w:t>51</w:t>
            </w:r>
          </w:p>
        </w:tc>
        <w:tc>
          <w:tcPr>
            <w:tcW w:w="540" w:type="dxa"/>
            <w:shd w:val="clear" w:color="auto" w:fill="auto"/>
          </w:tcPr>
          <w:p w:rsidR="000446E7" w:rsidRPr="001C3AAA" w:rsidRDefault="000446E7" w:rsidP="001C3AAA">
            <w:pPr>
              <w:spacing w:line="360" w:lineRule="auto"/>
              <w:rPr>
                <w:sz w:val="20"/>
                <w:szCs w:val="20"/>
              </w:rPr>
            </w:pPr>
            <w:r w:rsidRPr="001C3AAA">
              <w:rPr>
                <w:sz w:val="20"/>
                <w:szCs w:val="20"/>
              </w:rPr>
              <w:t>62</w:t>
            </w:r>
          </w:p>
        </w:tc>
        <w:tc>
          <w:tcPr>
            <w:tcW w:w="1260" w:type="dxa"/>
            <w:shd w:val="clear" w:color="auto" w:fill="auto"/>
          </w:tcPr>
          <w:p w:rsidR="000446E7" w:rsidRPr="001C3AAA" w:rsidRDefault="000446E7" w:rsidP="001C3AAA">
            <w:pPr>
              <w:spacing w:line="360" w:lineRule="auto"/>
              <w:rPr>
                <w:sz w:val="20"/>
                <w:szCs w:val="20"/>
              </w:rPr>
            </w:pPr>
            <w:r w:rsidRPr="001C3AAA">
              <w:rPr>
                <w:sz w:val="20"/>
                <w:szCs w:val="20"/>
              </w:rPr>
              <w:t>16 000</w:t>
            </w:r>
          </w:p>
        </w:tc>
      </w:tr>
    </w:tbl>
    <w:p w:rsidR="000446E7" w:rsidRPr="00885489" w:rsidRDefault="000446E7" w:rsidP="00885489">
      <w:pPr>
        <w:spacing w:line="360" w:lineRule="auto"/>
        <w:ind w:firstLine="709"/>
        <w:jc w:val="both"/>
        <w:rPr>
          <w:sz w:val="28"/>
          <w:szCs w:val="28"/>
        </w:rPr>
      </w:pPr>
    </w:p>
    <w:p w:rsidR="00885489" w:rsidRPr="00274863" w:rsidRDefault="005E4F54" w:rsidP="00746CE9">
      <w:pPr>
        <w:spacing w:line="360" w:lineRule="auto"/>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291.75pt">
            <v:imagedata r:id="rId7" o:title=""/>
          </v:shape>
        </w:pict>
      </w:r>
    </w:p>
    <w:p w:rsidR="00885489" w:rsidRDefault="00885489" w:rsidP="00885489">
      <w:pPr>
        <w:spacing w:line="360" w:lineRule="auto"/>
        <w:rPr>
          <w:sz w:val="28"/>
          <w:szCs w:val="28"/>
        </w:rPr>
      </w:pPr>
    </w:p>
    <w:p w:rsidR="00885489" w:rsidRPr="00F441E5" w:rsidRDefault="00746CE9" w:rsidP="00746CE9">
      <w:pPr>
        <w:spacing w:line="360" w:lineRule="auto"/>
        <w:jc w:val="center"/>
        <w:rPr>
          <w:sz w:val="28"/>
          <w:szCs w:val="28"/>
        </w:rPr>
      </w:pPr>
      <w:r>
        <w:rPr>
          <w:sz w:val="28"/>
          <w:szCs w:val="28"/>
        </w:rPr>
        <w:br w:type="page"/>
      </w:r>
      <w:r w:rsidR="005E4F54">
        <w:rPr>
          <w:sz w:val="28"/>
          <w:szCs w:val="28"/>
        </w:rPr>
        <w:pict>
          <v:shape id="_x0000_i1026" type="#_x0000_t75" style="width:378.75pt;height:248.25pt">
            <v:imagedata r:id="rId8" o:title=""/>
          </v:shape>
        </w:pict>
      </w:r>
    </w:p>
    <w:p w:rsidR="00885489" w:rsidRDefault="00885489" w:rsidP="00885489">
      <w:pPr>
        <w:tabs>
          <w:tab w:val="left" w:pos="1590"/>
        </w:tabs>
        <w:spacing w:line="360" w:lineRule="auto"/>
        <w:rPr>
          <w:sz w:val="28"/>
          <w:szCs w:val="28"/>
        </w:rPr>
      </w:pPr>
    </w:p>
    <w:p w:rsidR="00885489" w:rsidRDefault="005E4F54" w:rsidP="00746CE9">
      <w:pPr>
        <w:spacing w:line="360" w:lineRule="auto"/>
        <w:jc w:val="center"/>
        <w:rPr>
          <w:sz w:val="28"/>
          <w:szCs w:val="28"/>
        </w:rPr>
      </w:pPr>
      <w:r>
        <w:rPr>
          <w:sz w:val="28"/>
          <w:szCs w:val="28"/>
        </w:rPr>
        <w:pict>
          <v:shape id="_x0000_i1027" type="#_x0000_t75" style="width:374.25pt;height:339.75pt">
            <v:imagedata r:id="rId9" o:title=""/>
          </v:shape>
        </w:pict>
      </w:r>
    </w:p>
    <w:p w:rsidR="00746CE9" w:rsidRDefault="00746CE9" w:rsidP="00746CE9">
      <w:pPr>
        <w:spacing w:line="360" w:lineRule="auto"/>
        <w:jc w:val="center"/>
        <w:rPr>
          <w:sz w:val="28"/>
          <w:szCs w:val="28"/>
        </w:rPr>
      </w:pPr>
    </w:p>
    <w:p w:rsidR="00746CE9" w:rsidRPr="00ED168C" w:rsidRDefault="00746CE9" w:rsidP="00746CE9">
      <w:pPr>
        <w:spacing w:line="360" w:lineRule="auto"/>
        <w:jc w:val="center"/>
        <w:rPr>
          <w:sz w:val="28"/>
          <w:szCs w:val="28"/>
        </w:rPr>
      </w:pPr>
    </w:p>
    <w:p w:rsidR="00885489" w:rsidRDefault="00746CE9" w:rsidP="00746CE9">
      <w:pPr>
        <w:spacing w:line="360" w:lineRule="auto"/>
        <w:jc w:val="center"/>
        <w:rPr>
          <w:sz w:val="28"/>
          <w:szCs w:val="28"/>
        </w:rPr>
      </w:pPr>
      <w:r>
        <w:rPr>
          <w:sz w:val="28"/>
          <w:szCs w:val="28"/>
        </w:rPr>
        <w:br w:type="page"/>
      </w:r>
      <w:r w:rsidR="005E4F54">
        <w:rPr>
          <w:sz w:val="28"/>
          <w:szCs w:val="28"/>
        </w:rPr>
        <w:pict>
          <v:shape id="_x0000_i1028" type="#_x0000_t75" style="width:363.75pt;height:350.25pt">
            <v:imagedata r:id="rId10" o:title=""/>
          </v:shape>
        </w:pict>
      </w:r>
    </w:p>
    <w:p w:rsidR="00746CE9" w:rsidRDefault="005E4F54" w:rsidP="00746CE9">
      <w:pPr>
        <w:spacing w:line="360" w:lineRule="auto"/>
        <w:ind w:firstLine="709"/>
        <w:jc w:val="center"/>
        <w:rPr>
          <w:sz w:val="28"/>
          <w:szCs w:val="28"/>
        </w:rPr>
      </w:pPr>
      <w:r>
        <w:rPr>
          <w:sz w:val="28"/>
          <w:szCs w:val="28"/>
        </w:rPr>
        <w:pict>
          <v:shape id="_x0000_i1029" type="#_x0000_t75" style="width:358.5pt;height:298.5pt">
            <v:imagedata r:id="rId11" o:title=""/>
          </v:shape>
        </w:pict>
      </w:r>
    </w:p>
    <w:p w:rsidR="00260E02" w:rsidRPr="00746CE9" w:rsidRDefault="00746CE9" w:rsidP="00746CE9">
      <w:pPr>
        <w:spacing w:line="360" w:lineRule="auto"/>
        <w:ind w:firstLine="709"/>
        <w:jc w:val="both"/>
        <w:rPr>
          <w:sz w:val="28"/>
          <w:szCs w:val="28"/>
        </w:rPr>
      </w:pPr>
      <w:r>
        <w:rPr>
          <w:sz w:val="28"/>
          <w:szCs w:val="28"/>
        </w:rPr>
        <w:br w:type="page"/>
      </w:r>
      <w:r w:rsidRPr="00746CE9">
        <w:rPr>
          <w:sz w:val="28"/>
          <w:szCs w:val="28"/>
        </w:rPr>
        <w:t>Шахматно-оборотная ведомость.</w:t>
      </w:r>
    </w:p>
    <w:tbl>
      <w:tblPr>
        <w:tblW w:w="9570" w:type="dxa"/>
        <w:jc w:val="center"/>
        <w:tblLook w:val="0000" w:firstRow="0" w:lastRow="0" w:firstColumn="0" w:lastColumn="0" w:noHBand="0" w:noVBand="0"/>
      </w:tblPr>
      <w:tblGrid>
        <w:gridCol w:w="2217"/>
        <w:gridCol w:w="869"/>
        <w:gridCol w:w="869"/>
        <w:gridCol w:w="608"/>
        <w:gridCol w:w="608"/>
        <w:gridCol w:w="705"/>
        <w:gridCol w:w="608"/>
        <w:gridCol w:w="608"/>
        <w:gridCol w:w="705"/>
        <w:gridCol w:w="888"/>
        <w:gridCol w:w="885"/>
      </w:tblGrid>
      <w:tr w:rsidR="00746CE9" w:rsidRPr="00885489" w:rsidTr="00746CE9">
        <w:trPr>
          <w:trHeight w:val="780"/>
          <w:jc w:val="center"/>
        </w:trPr>
        <w:tc>
          <w:tcPr>
            <w:tcW w:w="2261" w:type="dxa"/>
            <w:tcBorders>
              <w:top w:val="single" w:sz="4" w:space="0" w:color="auto"/>
              <w:left w:val="single" w:sz="4" w:space="0" w:color="auto"/>
              <w:bottom w:val="single" w:sz="4" w:space="0" w:color="auto"/>
              <w:right w:val="single" w:sz="4" w:space="0" w:color="auto"/>
            </w:tcBorders>
            <w:noWrap/>
            <w:vAlign w:val="center"/>
          </w:tcPr>
          <w:p w:rsidR="002C4734" w:rsidRPr="00885489" w:rsidRDefault="00885489" w:rsidP="00746CE9">
            <w:pPr>
              <w:pStyle w:val="2"/>
            </w:pPr>
            <w:r>
              <w:t xml:space="preserve"> </w:t>
            </w:r>
          </w:p>
        </w:tc>
        <w:tc>
          <w:tcPr>
            <w:tcW w:w="860" w:type="dxa"/>
            <w:tcBorders>
              <w:top w:val="single" w:sz="4" w:space="0" w:color="auto"/>
              <w:left w:val="nil"/>
              <w:bottom w:val="single" w:sz="4" w:space="0" w:color="auto"/>
              <w:right w:val="single" w:sz="4" w:space="0" w:color="auto"/>
            </w:tcBorders>
            <w:noWrap/>
            <w:vAlign w:val="center"/>
          </w:tcPr>
          <w:p w:rsidR="002C4734" w:rsidRPr="00885489" w:rsidRDefault="00885489" w:rsidP="00746CE9">
            <w:pPr>
              <w:pStyle w:val="2"/>
            </w:pPr>
            <w:r>
              <w:t xml:space="preserve"> </w:t>
            </w:r>
          </w:p>
        </w:tc>
        <w:tc>
          <w:tcPr>
            <w:tcW w:w="860" w:type="dxa"/>
            <w:tcBorders>
              <w:top w:val="single" w:sz="4" w:space="0" w:color="auto"/>
              <w:left w:val="nil"/>
              <w:bottom w:val="single" w:sz="4" w:space="0" w:color="auto"/>
              <w:right w:val="single" w:sz="4" w:space="0" w:color="auto"/>
            </w:tcBorders>
            <w:noWrap/>
            <w:vAlign w:val="center"/>
          </w:tcPr>
          <w:p w:rsidR="002C4734" w:rsidRPr="00885489" w:rsidRDefault="00885489" w:rsidP="00746CE9">
            <w:pPr>
              <w:pStyle w:val="2"/>
            </w:pPr>
            <w:r>
              <w:t xml:space="preserve"> </w:t>
            </w:r>
          </w:p>
        </w:tc>
        <w:tc>
          <w:tcPr>
            <w:tcW w:w="603" w:type="dxa"/>
            <w:tcBorders>
              <w:top w:val="single" w:sz="4" w:space="0" w:color="auto"/>
              <w:left w:val="nil"/>
              <w:bottom w:val="single" w:sz="4" w:space="0" w:color="auto"/>
              <w:right w:val="single" w:sz="4" w:space="0" w:color="auto"/>
            </w:tcBorders>
            <w:noWrap/>
            <w:vAlign w:val="center"/>
          </w:tcPr>
          <w:p w:rsidR="002C4734" w:rsidRPr="00885489" w:rsidRDefault="00885489" w:rsidP="00746CE9">
            <w:pPr>
              <w:pStyle w:val="2"/>
            </w:pPr>
            <w:r>
              <w:t xml:space="preserve"> </w:t>
            </w:r>
          </w:p>
        </w:tc>
        <w:tc>
          <w:tcPr>
            <w:tcW w:w="603" w:type="dxa"/>
            <w:tcBorders>
              <w:top w:val="single" w:sz="4" w:space="0" w:color="auto"/>
              <w:left w:val="nil"/>
              <w:bottom w:val="single" w:sz="4" w:space="0" w:color="auto"/>
              <w:right w:val="single" w:sz="4" w:space="0" w:color="auto"/>
            </w:tcBorders>
            <w:noWrap/>
            <w:vAlign w:val="center"/>
          </w:tcPr>
          <w:p w:rsidR="002C4734" w:rsidRPr="00885489" w:rsidRDefault="00885489" w:rsidP="00746CE9">
            <w:pPr>
              <w:pStyle w:val="2"/>
            </w:pPr>
            <w:r>
              <w:t xml:space="preserve"> </w:t>
            </w:r>
          </w:p>
        </w:tc>
        <w:tc>
          <w:tcPr>
            <w:tcW w:w="699" w:type="dxa"/>
            <w:tcBorders>
              <w:top w:val="single" w:sz="4" w:space="0" w:color="auto"/>
              <w:left w:val="nil"/>
              <w:bottom w:val="single" w:sz="4" w:space="0" w:color="auto"/>
              <w:right w:val="single" w:sz="4" w:space="0" w:color="auto"/>
            </w:tcBorders>
            <w:noWrap/>
            <w:vAlign w:val="center"/>
          </w:tcPr>
          <w:p w:rsidR="002C4734" w:rsidRPr="00885489" w:rsidRDefault="00885489" w:rsidP="00746CE9">
            <w:pPr>
              <w:pStyle w:val="2"/>
            </w:pPr>
            <w:r>
              <w:t xml:space="preserve"> </w:t>
            </w:r>
          </w:p>
        </w:tc>
        <w:tc>
          <w:tcPr>
            <w:tcW w:w="603" w:type="dxa"/>
            <w:tcBorders>
              <w:top w:val="single" w:sz="4" w:space="0" w:color="auto"/>
              <w:left w:val="nil"/>
              <w:bottom w:val="single" w:sz="4" w:space="0" w:color="auto"/>
              <w:right w:val="single" w:sz="4" w:space="0" w:color="auto"/>
            </w:tcBorders>
            <w:noWrap/>
            <w:vAlign w:val="center"/>
          </w:tcPr>
          <w:p w:rsidR="002C4734" w:rsidRPr="00885489" w:rsidRDefault="00885489" w:rsidP="00746CE9">
            <w:pPr>
              <w:pStyle w:val="2"/>
            </w:pPr>
            <w:r>
              <w:t xml:space="preserve"> </w:t>
            </w:r>
          </w:p>
        </w:tc>
        <w:tc>
          <w:tcPr>
            <w:tcW w:w="603" w:type="dxa"/>
            <w:tcBorders>
              <w:top w:val="single" w:sz="4" w:space="0" w:color="auto"/>
              <w:left w:val="nil"/>
              <w:bottom w:val="single" w:sz="4" w:space="0" w:color="auto"/>
              <w:right w:val="single" w:sz="4" w:space="0" w:color="auto"/>
            </w:tcBorders>
            <w:noWrap/>
            <w:vAlign w:val="center"/>
          </w:tcPr>
          <w:p w:rsidR="002C4734" w:rsidRPr="00885489" w:rsidRDefault="00885489" w:rsidP="00746CE9">
            <w:pPr>
              <w:pStyle w:val="2"/>
            </w:pPr>
            <w:r>
              <w:t xml:space="preserve"> </w:t>
            </w:r>
          </w:p>
        </w:tc>
        <w:tc>
          <w:tcPr>
            <w:tcW w:w="699" w:type="dxa"/>
            <w:tcBorders>
              <w:top w:val="single" w:sz="4" w:space="0" w:color="auto"/>
              <w:left w:val="nil"/>
              <w:bottom w:val="single" w:sz="4" w:space="0" w:color="auto"/>
              <w:right w:val="single" w:sz="4" w:space="0" w:color="auto"/>
            </w:tcBorders>
            <w:noWrap/>
            <w:vAlign w:val="center"/>
          </w:tcPr>
          <w:p w:rsidR="002C4734" w:rsidRPr="00885489" w:rsidRDefault="00885489" w:rsidP="00746CE9">
            <w:pPr>
              <w:pStyle w:val="2"/>
            </w:pPr>
            <w:r>
              <w:t xml:space="preserve"> </w:t>
            </w:r>
          </w:p>
        </w:tc>
        <w:tc>
          <w:tcPr>
            <w:tcW w:w="903" w:type="dxa"/>
            <w:tcBorders>
              <w:top w:val="single" w:sz="4" w:space="0" w:color="auto"/>
              <w:left w:val="nil"/>
              <w:bottom w:val="single" w:sz="4" w:space="0" w:color="auto"/>
              <w:right w:val="single" w:sz="4" w:space="0" w:color="auto"/>
            </w:tcBorders>
            <w:noWrap/>
            <w:vAlign w:val="center"/>
          </w:tcPr>
          <w:p w:rsidR="002C4734" w:rsidRPr="00885489" w:rsidRDefault="00885489" w:rsidP="00746CE9">
            <w:pPr>
              <w:pStyle w:val="2"/>
            </w:pPr>
            <w:r>
              <w:t xml:space="preserve"> </w:t>
            </w:r>
          </w:p>
        </w:tc>
        <w:tc>
          <w:tcPr>
            <w:tcW w:w="876" w:type="dxa"/>
            <w:tcBorders>
              <w:top w:val="single" w:sz="4" w:space="0" w:color="auto"/>
              <w:left w:val="nil"/>
              <w:bottom w:val="single" w:sz="4" w:space="0" w:color="auto"/>
              <w:right w:val="single" w:sz="4" w:space="0" w:color="auto"/>
            </w:tcBorders>
            <w:vAlign w:val="center"/>
          </w:tcPr>
          <w:p w:rsidR="002C4734" w:rsidRPr="00885489" w:rsidRDefault="002C4734" w:rsidP="00746CE9">
            <w:pPr>
              <w:pStyle w:val="2"/>
            </w:pPr>
            <w:r w:rsidRPr="00885489">
              <w:t>Сумма по кредиту</w:t>
            </w:r>
          </w:p>
        </w:tc>
      </w:tr>
      <w:tr w:rsidR="00746CE9" w:rsidRPr="00885489" w:rsidTr="00746CE9">
        <w:trPr>
          <w:trHeight w:val="495"/>
          <w:jc w:val="center"/>
        </w:trPr>
        <w:tc>
          <w:tcPr>
            <w:tcW w:w="2261" w:type="dxa"/>
            <w:tcBorders>
              <w:top w:val="nil"/>
              <w:left w:val="nil"/>
              <w:bottom w:val="nil"/>
              <w:right w:val="nil"/>
            </w:tcBorders>
            <w:noWrap/>
            <w:vAlign w:val="bottom"/>
          </w:tcPr>
          <w:p w:rsidR="002C4734" w:rsidRPr="00885489" w:rsidRDefault="005E4F54" w:rsidP="00746CE9">
            <w:pPr>
              <w:pStyle w:val="2"/>
            </w:pPr>
            <w:r>
              <w:rPr>
                <w:noProof/>
              </w:rPr>
              <w:pict>
                <v:line id="_x0000_s1026" style="position:absolute;z-index:251657728;mso-position-horizontal-relative:text;mso-position-vertical-relative:text" from=".75pt,.75pt" to="103.5pt,21pt"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1991"/>
            </w:tblGrid>
            <w:tr w:rsidR="002C4734" w:rsidRPr="00885489">
              <w:trPr>
                <w:trHeight w:val="495"/>
                <w:tblCellSpacing w:w="0" w:type="dxa"/>
              </w:trPr>
              <w:tc>
                <w:tcPr>
                  <w:tcW w:w="2080" w:type="dxa"/>
                  <w:tcBorders>
                    <w:top w:val="nil"/>
                    <w:left w:val="single" w:sz="4" w:space="0" w:color="auto"/>
                    <w:bottom w:val="single" w:sz="4" w:space="0" w:color="auto"/>
                    <w:right w:val="single" w:sz="4" w:space="0" w:color="auto"/>
                  </w:tcBorders>
                  <w:vAlign w:val="bottom"/>
                </w:tcPr>
                <w:p w:rsidR="002C4734" w:rsidRPr="00885489" w:rsidRDefault="00885489" w:rsidP="00746CE9">
                  <w:pPr>
                    <w:pStyle w:val="2"/>
                  </w:pPr>
                  <w:r>
                    <w:t xml:space="preserve"> </w:t>
                  </w:r>
                  <w:r w:rsidR="002C4734" w:rsidRPr="00885489">
                    <w:t>кредит счета дебит счета</w:t>
                  </w:r>
                </w:p>
              </w:tc>
            </w:tr>
          </w:tbl>
          <w:p w:rsidR="002C4734" w:rsidRPr="00885489" w:rsidRDefault="002C4734" w:rsidP="00746CE9">
            <w:pPr>
              <w:pStyle w:val="2"/>
            </w:pPr>
          </w:p>
        </w:tc>
        <w:tc>
          <w:tcPr>
            <w:tcW w:w="860" w:type="dxa"/>
            <w:tcBorders>
              <w:top w:val="nil"/>
              <w:left w:val="nil"/>
              <w:bottom w:val="single" w:sz="4" w:space="0" w:color="auto"/>
              <w:right w:val="single" w:sz="4" w:space="0" w:color="auto"/>
            </w:tcBorders>
            <w:noWrap/>
            <w:vAlign w:val="center"/>
          </w:tcPr>
          <w:p w:rsidR="002C4734" w:rsidRPr="00885489" w:rsidRDefault="002C4734" w:rsidP="00746CE9">
            <w:pPr>
              <w:pStyle w:val="2"/>
            </w:pPr>
            <w:r w:rsidRPr="00885489">
              <w:t>51</w:t>
            </w:r>
          </w:p>
        </w:tc>
        <w:tc>
          <w:tcPr>
            <w:tcW w:w="860" w:type="dxa"/>
            <w:tcBorders>
              <w:top w:val="nil"/>
              <w:left w:val="nil"/>
              <w:bottom w:val="single" w:sz="4" w:space="0" w:color="auto"/>
              <w:right w:val="single" w:sz="4" w:space="0" w:color="auto"/>
            </w:tcBorders>
            <w:noWrap/>
            <w:vAlign w:val="center"/>
          </w:tcPr>
          <w:p w:rsidR="002C4734" w:rsidRPr="00885489" w:rsidRDefault="002C4734" w:rsidP="00746CE9">
            <w:pPr>
              <w:pStyle w:val="2"/>
            </w:pPr>
            <w:r w:rsidRPr="00885489">
              <w:t>50</w:t>
            </w:r>
          </w:p>
        </w:tc>
        <w:tc>
          <w:tcPr>
            <w:tcW w:w="603" w:type="dxa"/>
            <w:tcBorders>
              <w:top w:val="nil"/>
              <w:left w:val="nil"/>
              <w:bottom w:val="single" w:sz="4" w:space="0" w:color="auto"/>
              <w:right w:val="single" w:sz="4" w:space="0" w:color="auto"/>
            </w:tcBorders>
            <w:noWrap/>
            <w:vAlign w:val="center"/>
          </w:tcPr>
          <w:p w:rsidR="002C4734" w:rsidRPr="00885489" w:rsidRDefault="002C4734" w:rsidP="00746CE9">
            <w:pPr>
              <w:pStyle w:val="2"/>
            </w:pPr>
            <w:r w:rsidRPr="00885489">
              <w:t>60</w:t>
            </w:r>
          </w:p>
        </w:tc>
        <w:tc>
          <w:tcPr>
            <w:tcW w:w="603" w:type="dxa"/>
            <w:tcBorders>
              <w:top w:val="nil"/>
              <w:left w:val="nil"/>
              <w:bottom w:val="single" w:sz="4" w:space="0" w:color="auto"/>
              <w:right w:val="single" w:sz="4" w:space="0" w:color="auto"/>
            </w:tcBorders>
            <w:noWrap/>
            <w:vAlign w:val="center"/>
          </w:tcPr>
          <w:p w:rsidR="002C4734" w:rsidRPr="00885489" w:rsidRDefault="002C4734" w:rsidP="00746CE9">
            <w:pPr>
              <w:pStyle w:val="2"/>
            </w:pPr>
            <w:r w:rsidRPr="00885489">
              <w:t>10</w:t>
            </w:r>
          </w:p>
        </w:tc>
        <w:tc>
          <w:tcPr>
            <w:tcW w:w="699" w:type="dxa"/>
            <w:tcBorders>
              <w:top w:val="nil"/>
              <w:left w:val="nil"/>
              <w:bottom w:val="single" w:sz="4" w:space="0" w:color="auto"/>
              <w:right w:val="single" w:sz="4" w:space="0" w:color="auto"/>
            </w:tcBorders>
            <w:noWrap/>
            <w:vAlign w:val="center"/>
          </w:tcPr>
          <w:p w:rsidR="002C4734" w:rsidRPr="00885489" w:rsidRDefault="002C4734" w:rsidP="00746CE9">
            <w:pPr>
              <w:pStyle w:val="2"/>
            </w:pPr>
            <w:r w:rsidRPr="00885489">
              <w:t>67</w:t>
            </w:r>
          </w:p>
        </w:tc>
        <w:tc>
          <w:tcPr>
            <w:tcW w:w="603" w:type="dxa"/>
            <w:tcBorders>
              <w:top w:val="nil"/>
              <w:left w:val="nil"/>
              <w:bottom w:val="single" w:sz="4" w:space="0" w:color="auto"/>
              <w:right w:val="single" w:sz="4" w:space="0" w:color="auto"/>
            </w:tcBorders>
            <w:noWrap/>
            <w:vAlign w:val="center"/>
          </w:tcPr>
          <w:p w:rsidR="002C4734" w:rsidRPr="00885489" w:rsidRDefault="002C4734" w:rsidP="00746CE9">
            <w:pPr>
              <w:pStyle w:val="2"/>
            </w:pPr>
            <w:r w:rsidRPr="00885489">
              <w:t>70</w:t>
            </w:r>
          </w:p>
        </w:tc>
        <w:tc>
          <w:tcPr>
            <w:tcW w:w="603" w:type="dxa"/>
            <w:tcBorders>
              <w:top w:val="nil"/>
              <w:left w:val="nil"/>
              <w:bottom w:val="single" w:sz="4" w:space="0" w:color="auto"/>
              <w:right w:val="single" w:sz="4" w:space="0" w:color="auto"/>
            </w:tcBorders>
            <w:noWrap/>
            <w:vAlign w:val="center"/>
          </w:tcPr>
          <w:p w:rsidR="002C4734" w:rsidRPr="00885489" w:rsidRDefault="002C4734" w:rsidP="00746CE9">
            <w:pPr>
              <w:pStyle w:val="2"/>
            </w:pPr>
            <w:r w:rsidRPr="00885489">
              <w:t>O2</w:t>
            </w:r>
          </w:p>
        </w:tc>
        <w:tc>
          <w:tcPr>
            <w:tcW w:w="699" w:type="dxa"/>
            <w:tcBorders>
              <w:top w:val="nil"/>
              <w:left w:val="nil"/>
              <w:bottom w:val="single" w:sz="4" w:space="0" w:color="auto"/>
              <w:right w:val="single" w:sz="4" w:space="0" w:color="auto"/>
            </w:tcBorders>
            <w:noWrap/>
            <w:vAlign w:val="center"/>
          </w:tcPr>
          <w:p w:rsidR="002C4734" w:rsidRPr="00885489" w:rsidRDefault="002C4734" w:rsidP="00746CE9">
            <w:pPr>
              <w:pStyle w:val="2"/>
            </w:pPr>
            <w:r w:rsidRPr="00885489">
              <w:t>62</w:t>
            </w:r>
          </w:p>
        </w:tc>
        <w:tc>
          <w:tcPr>
            <w:tcW w:w="903" w:type="dxa"/>
            <w:tcBorders>
              <w:top w:val="nil"/>
              <w:left w:val="nil"/>
              <w:bottom w:val="single" w:sz="4" w:space="0" w:color="auto"/>
              <w:right w:val="single" w:sz="4" w:space="0" w:color="auto"/>
            </w:tcBorders>
            <w:vAlign w:val="bottom"/>
          </w:tcPr>
          <w:p w:rsidR="002C4734" w:rsidRPr="00885489" w:rsidRDefault="002C4734" w:rsidP="00746CE9">
            <w:pPr>
              <w:pStyle w:val="2"/>
            </w:pPr>
            <w:r w:rsidRPr="00885489">
              <w:t>Оборот по кредиту</w:t>
            </w:r>
          </w:p>
        </w:tc>
        <w:tc>
          <w:tcPr>
            <w:tcW w:w="876"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r>
      <w:tr w:rsidR="00746CE9" w:rsidRPr="00885489" w:rsidTr="00746CE9">
        <w:trPr>
          <w:trHeight w:val="255"/>
          <w:jc w:val="center"/>
        </w:trPr>
        <w:tc>
          <w:tcPr>
            <w:tcW w:w="2261" w:type="dxa"/>
            <w:tcBorders>
              <w:top w:val="nil"/>
              <w:left w:val="single" w:sz="4" w:space="0" w:color="auto"/>
              <w:bottom w:val="single" w:sz="4" w:space="0" w:color="auto"/>
              <w:right w:val="single" w:sz="4" w:space="0" w:color="auto"/>
            </w:tcBorders>
            <w:noWrap/>
            <w:vAlign w:val="bottom"/>
          </w:tcPr>
          <w:p w:rsidR="002C4734" w:rsidRPr="00885489" w:rsidRDefault="002C4734" w:rsidP="00746CE9">
            <w:pPr>
              <w:pStyle w:val="2"/>
            </w:pPr>
            <w:r w:rsidRPr="00885489">
              <w:t>50</w:t>
            </w:r>
          </w:p>
        </w:tc>
        <w:tc>
          <w:tcPr>
            <w:tcW w:w="860" w:type="dxa"/>
            <w:tcBorders>
              <w:top w:val="nil"/>
              <w:left w:val="nil"/>
              <w:bottom w:val="single" w:sz="4" w:space="0" w:color="auto"/>
              <w:right w:val="single" w:sz="4" w:space="0" w:color="auto"/>
            </w:tcBorders>
            <w:noWrap/>
            <w:vAlign w:val="bottom"/>
          </w:tcPr>
          <w:p w:rsidR="002C4734" w:rsidRPr="00885489" w:rsidRDefault="002C4734" w:rsidP="00746CE9">
            <w:pPr>
              <w:pStyle w:val="2"/>
            </w:pPr>
            <w:r w:rsidRPr="00885489">
              <w:t>13900</w:t>
            </w:r>
          </w:p>
        </w:tc>
        <w:tc>
          <w:tcPr>
            <w:tcW w:w="860"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03"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03"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99"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03"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03"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99"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903" w:type="dxa"/>
            <w:tcBorders>
              <w:top w:val="nil"/>
              <w:left w:val="nil"/>
              <w:bottom w:val="single" w:sz="4" w:space="0" w:color="auto"/>
              <w:right w:val="single" w:sz="4" w:space="0" w:color="auto"/>
            </w:tcBorders>
            <w:noWrap/>
            <w:vAlign w:val="center"/>
          </w:tcPr>
          <w:p w:rsidR="002C4734" w:rsidRPr="00885489" w:rsidRDefault="002C4734" w:rsidP="00746CE9">
            <w:pPr>
              <w:pStyle w:val="2"/>
            </w:pPr>
            <w:r w:rsidRPr="00885489">
              <w:t>13900</w:t>
            </w:r>
          </w:p>
        </w:tc>
        <w:tc>
          <w:tcPr>
            <w:tcW w:w="876"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r>
      <w:tr w:rsidR="00746CE9" w:rsidRPr="00885489" w:rsidTr="00746CE9">
        <w:trPr>
          <w:trHeight w:val="540"/>
          <w:jc w:val="center"/>
        </w:trPr>
        <w:tc>
          <w:tcPr>
            <w:tcW w:w="2261" w:type="dxa"/>
            <w:tcBorders>
              <w:top w:val="nil"/>
              <w:left w:val="single" w:sz="4" w:space="0" w:color="auto"/>
              <w:bottom w:val="single" w:sz="4" w:space="0" w:color="auto"/>
              <w:right w:val="single" w:sz="4" w:space="0" w:color="auto"/>
            </w:tcBorders>
            <w:noWrap/>
            <w:vAlign w:val="center"/>
          </w:tcPr>
          <w:p w:rsidR="002C4734" w:rsidRPr="00885489" w:rsidRDefault="002C4734" w:rsidP="00746CE9">
            <w:pPr>
              <w:pStyle w:val="2"/>
            </w:pPr>
            <w:r w:rsidRPr="00885489">
              <w:t>70</w:t>
            </w:r>
          </w:p>
        </w:tc>
        <w:tc>
          <w:tcPr>
            <w:tcW w:w="860"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860" w:type="dxa"/>
            <w:tcBorders>
              <w:top w:val="nil"/>
              <w:left w:val="nil"/>
              <w:bottom w:val="single" w:sz="4" w:space="0" w:color="auto"/>
              <w:right w:val="single" w:sz="4" w:space="0" w:color="auto"/>
            </w:tcBorders>
            <w:vAlign w:val="bottom"/>
          </w:tcPr>
          <w:p w:rsidR="002C4734" w:rsidRPr="00885489" w:rsidRDefault="002C4734" w:rsidP="00746CE9">
            <w:pPr>
              <w:pStyle w:val="2"/>
            </w:pPr>
            <w:r w:rsidRPr="00885489">
              <w:t>2)13600 11)450</w:t>
            </w:r>
          </w:p>
        </w:tc>
        <w:tc>
          <w:tcPr>
            <w:tcW w:w="603"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03"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99"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03"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03"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99"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903" w:type="dxa"/>
            <w:tcBorders>
              <w:top w:val="nil"/>
              <w:left w:val="nil"/>
              <w:bottom w:val="single" w:sz="4" w:space="0" w:color="auto"/>
              <w:right w:val="single" w:sz="4" w:space="0" w:color="auto"/>
            </w:tcBorders>
            <w:noWrap/>
            <w:vAlign w:val="center"/>
          </w:tcPr>
          <w:p w:rsidR="002C4734" w:rsidRPr="00885489" w:rsidRDefault="002C4734" w:rsidP="00746CE9">
            <w:pPr>
              <w:pStyle w:val="2"/>
            </w:pPr>
            <w:r w:rsidRPr="00885489">
              <w:t>14050</w:t>
            </w:r>
          </w:p>
        </w:tc>
        <w:tc>
          <w:tcPr>
            <w:tcW w:w="876"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r>
      <w:tr w:rsidR="00746CE9" w:rsidRPr="00885489" w:rsidTr="00746CE9">
        <w:trPr>
          <w:trHeight w:val="255"/>
          <w:jc w:val="center"/>
        </w:trPr>
        <w:tc>
          <w:tcPr>
            <w:tcW w:w="2261" w:type="dxa"/>
            <w:tcBorders>
              <w:top w:val="nil"/>
              <w:left w:val="single" w:sz="4" w:space="0" w:color="auto"/>
              <w:bottom w:val="single" w:sz="4" w:space="0" w:color="auto"/>
              <w:right w:val="single" w:sz="4" w:space="0" w:color="auto"/>
            </w:tcBorders>
            <w:noWrap/>
            <w:vAlign w:val="bottom"/>
          </w:tcPr>
          <w:p w:rsidR="002C4734" w:rsidRPr="00885489" w:rsidRDefault="002C4734" w:rsidP="00746CE9">
            <w:pPr>
              <w:pStyle w:val="2"/>
            </w:pPr>
            <w:r w:rsidRPr="00885489">
              <w:t>10</w:t>
            </w:r>
          </w:p>
        </w:tc>
        <w:tc>
          <w:tcPr>
            <w:tcW w:w="860"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860"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03" w:type="dxa"/>
            <w:tcBorders>
              <w:top w:val="nil"/>
              <w:left w:val="nil"/>
              <w:bottom w:val="single" w:sz="4" w:space="0" w:color="auto"/>
              <w:right w:val="single" w:sz="4" w:space="0" w:color="auto"/>
            </w:tcBorders>
            <w:noWrap/>
            <w:vAlign w:val="bottom"/>
          </w:tcPr>
          <w:p w:rsidR="002C4734" w:rsidRPr="00885489" w:rsidRDefault="002C4734" w:rsidP="00746CE9">
            <w:pPr>
              <w:pStyle w:val="2"/>
            </w:pPr>
            <w:r w:rsidRPr="00885489">
              <w:t>8900</w:t>
            </w:r>
          </w:p>
        </w:tc>
        <w:tc>
          <w:tcPr>
            <w:tcW w:w="603"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99"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03"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03"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99"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903" w:type="dxa"/>
            <w:tcBorders>
              <w:top w:val="nil"/>
              <w:left w:val="nil"/>
              <w:bottom w:val="single" w:sz="4" w:space="0" w:color="auto"/>
              <w:right w:val="single" w:sz="4" w:space="0" w:color="auto"/>
            </w:tcBorders>
            <w:noWrap/>
            <w:vAlign w:val="center"/>
          </w:tcPr>
          <w:p w:rsidR="002C4734" w:rsidRPr="00885489" w:rsidRDefault="002C4734" w:rsidP="00746CE9">
            <w:pPr>
              <w:pStyle w:val="2"/>
            </w:pPr>
            <w:r w:rsidRPr="00885489">
              <w:t>8900</w:t>
            </w:r>
          </w:p>
        </w:tc>
        <w:tc>
          <w:tcPr>
            <w:tcW w:w="876"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r>
      <w:tr w:rsidR="00746CE9" w:rsidRPr="00885489" w:rsidTr="00746CE9">
        <w:trPr>
          <w:trHeight w:val="465"/>
          <w:jc w:val="center"/>
        </w:trPr>
        <w:tc>
          <w:tcPr>
            <w:tcW w:w="2261" w:type="dxa"/>
            <w:tcBorders>
              <w:top w:val="nil"/>
              <w:left w:val="single" w:sz="4" w:space="0" w:color="auto"/>
              <w:bottom w:val="single" w:sz="4" w:space="0" w:color="auto"/>
              <w:right w:val="single" w:sz="4" w:space="0" w:color="auto"/>
            </w:tcBorders>
            <w:noWrap/>
            <w:vAlign w:val="center"/>
          </w:tcPr>
          <w:p w:rsidR="002C4734" w:rsidRPr="00885489" w:rsidRDefault="002C4734" w:rsidP="00746CE9">
            <w:pPr>
              <w:pStyle w:val="2"/>
            </w:pPr>
            <w:r w:rsidRPr="00885489">
              <w:t>60</w:t>
            </w:r>
          </w:p>
        </w:tc>
        <w:tc>
          <w:tcPr>
            <w:tcW w:w="860" w:type="dxa"/>
            <w:tcBorders>
              <w:top w:val="nil"/>
              <w:left w:val="nil"/>
              <w:bottom w:val="single" w:sz="4" w:space="0" w:color="auto"/>
              <w:right w:val="single" w:sz="4" w:space="0" w:color="auto"/>
            </w:tcBorders>
            <w:vAlign w:val="bottom"/>
          </w:tcPr>
          <w:p w:rsidR="002C4734" w:rsidRPr="00885489" w:rsidRDefault="002C4734" w:rsidP="00746CE9">
            <w:pPr>
              <w:pStyle w:val="2"/>
            </w:pPr>
            <w:r w:rsidRPr="00885489">
              <w:t>4)11100 14)1200</w:t>
            </w:r>
          </w:p>
        </w:tc>
        <w:tc>
          <w:tcPr>
            <w:tcW w:w="860"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03"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03"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99"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03"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03"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99"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903" w:type="dxa"/>
            <w:tcBorders>
              <w:top w:val="nil"/>
              <w:left w:val="nil"/>
              <w:bottom w:val="single" w:sz="4" w:space="0" w:color="auto"/>
              <w:right w:val="single" w:sz="4" w:space="0" w:color="auto"/>
            </w:tcBorders>
            <w:noWrap/>
            <w:vAlign w:val="center"/>
          </w:tcPr>
          <w:p w:rsidR="002C4734" w:rsidRPr="00885489" w:rsidRDefault="002C4734" w:rsidP="00746CE9">
            <w:pPr>
              <w:pStyle w:val="2"/>
            </w:pPr>
            <w:r w:rsidRPr="00885489">
              <w:t>12300</w:t>
            </w:r>
          </w:p>
        </w:tc>
        <w:tc>
          <w:tcPr>
            <w:tcW w:w="876"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r>
      <w:tr w:rsidR="00746CE9" w:rsidRPr="00885489" w:rsidTr="00746CE9">
        <w:trPr>
          <w:trHeight w:val="255"/>
          <w:jc w:val="center"/>
        </w:trPr>
        <w:tc>
          <w:tcPr>
            <w:tcW w:w="2261" w:type="dxa"/>
            <w:tcBorders>
              <w:top w:val="nil"/>
              <w:left w:val="single" w:sz="4" w:space="0" w:color="auto"/>
              <w:bottom w:val="single" w:sz="4" w:space="0" w:color="auto"/>
              <w:right w:val="single" w:sz="4" w:space="0" w:color="auto"/>
            </w:tcBorders>
            <w:noWrap/>
            <w:vAlign w:val="bottom"/>
          </w:tcPr>
          <w:p w:rsidR="002C4734" w:rsidRPr="00885489" w:rsidRDefault="002C4734" w:rsidP="00746CE9">
            <w:pPr>
              <w:pStyle w:val="2"/>
            </w:pPr>
            <w:r w:rsidRPr="00885489">
              <w:t>20</w:t>
            </w:r>
          </w:p>
        </w:tc>
        <w:tc>
          <w:tcPr>
            <w:tcW w:w="860"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860"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03"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03" w:type="dxa"/>
            <w:tcBorders>
              <w:top w:val="nil"/>
              <w:left w:val="nil"/>
              <w:bottom w:val="single" w:sz="4" w:space="0" w:color="auto"/>
              <w:right w:val="single" w:sz="4" w:space="0" w:color="auto"/>
            </w:tcBorders>
            <w:noWrap/>
            <w:vAlign w:val="bottom"/>
          </w:tcPr>
          <w:p w:rsidR="002C4734" w:rsidRPr="00885489" w:rsidRDefault="002C4734" w:rsidP="00746CE9">
            <w:pPr>
              <w:pStyle w:val="2"/>
            </w:pPr>
            <w:r w:rsidRPr="00885489">
              <w:t>6100</w:t>
            </w:r>
          </w:p>
        </w:tc>
        <w:tc>
          <w:tcPr>
            <w:tcW w:w="699"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03" w:type="dxa"/>
            <w:tcBorders>
              <w:top w:val="nil"/>
              <w:left w:val="nil"/>
              <w:bottom w:val="single" w:sz="4" w:space="0" w:color="auto"/>
              <w:right w:val="single" w:sz="4" w:space="0" w:color="auto"/>
            </w:tcBorders>
            <w:noWrap/>
            <w:vAlign w:val="bottom"/>
          </w:tcPr>
          <w:p w:rsidR="002C4734" w:rsidRPr="00885489" w:rsidRDefault="002C4734" w:rsidP="00746CE9">
            <w:pPr>
              <w:pStyle w:val="2"/>
            </w:pPr>
            <w:r w:rsidRPr="00885489">
              <w:t>8600</w:t>
            </w:r>
          </w:p>
        </w:tc>
        <w:tc>
          <w:tcPr>
            <w:tcW w:w="603" w:type="dxa"/>
            <w:tcBorders>
              <w:top w:val="nil"/>
              <w:left w:val="nil"/>
              <w:bottom w:val="single" w:sz="4" w:space="0" w:color="auto"/>
              <w:right w:val="single" w:sz="4" w:space="0" w:color="auto"/>
            </w:tcBorders>
            <w:noWrap/>
            <w:vAlign w:val="bottom"/>
          </w:tcPr>
          <w:p w:rsidR="002C4734" w:rsidRPr="00885489" w:rsidRDefault="002C4734" w:rsidP="00746CE9">
            <w:pPr>
              <w:pStyle w:val="2"/>
            </w:pPr>
            <w:r w:rsidRPr="00885489">
              <w:t>2100</w:t>
            </w:r>
          </w:p>
        </w:tc>
        <w:tc>
          <w:tcPr>
            <w:tcW w:w="699"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903" w:type="dxa"/>
            <w:tcBorders>
              <w:top w:val="nil"/>
              <w:left w:val="nil"/>
              <w:bottom w:val="single" w:sz="4" w:space="0" w:color="auto"/>
              <w:right w:val="single" w:sz="4" w:space="0" w:color="auto"/>
            </w:tcBorders>
            <w:noWrap/>
            <w:vAlign w:val="center"/>
          </w:tcPr>
          <w:p w:rsidR="002C4734" w:rsidRPr="00885489" w:rsidRDefault="002C4734" w:rsidP="00746CE9">
            <w:pPr>
              <w:pStyle w:val="2"/>
            </w:pPr>
            <w:r w:rsidRPr="00885489">
              <w:t>16800</w:t>
            </w:r>
          </w:p>
        </w:tc>
        <w:tc>
          <w:tcPr>
            <w:tcW w:w="876"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r>
      <w:tr w:rsidR="00746CE9" w:rsidRPr="00885489" w:rsidTr="00746CE9">
        <w:trPr>
          <w:trHeight w:val="255"/>
          <w:jc w:val="center"/>
        </w:trPr>
        <w:tc>
          <w:tcPr>
            <w:tcW w:w="2261" w:type="dxa"/>
            <w:tcBorders>
              <w:top w:val="nil"/>
              <w:left w:val="single" w:sz="4" w:space="0" w:color="auto"/>
              <w:bottom w:val="single" w:sz="4" w:space="0" w:color="auto"/>
              <w:right w:val="single" w:sz="4" w:space="0" w:color="auto"/>
            </w:tcBorders>
            <w:noWrap/>
            <w:vAlign w:val="bottom"/>
          </w:tcPr>
          <w:p w:rsidR="002C4734" w:rsidRPr="00885489" w:rsidRDefault="002C4734" w:rsidP="00746CE9">
            <w:pPr>
              <w:pStyle w:val="2"/>
            </w:pPr>
            <w:r w:rsidRPr="00885489">
              <w:t>68</w:t>
            </w:r>
          </w:p>
        </w:tc>
        <w:tc>
          <w:tcPr>
            <w:tcW w:w="860" w:type="dxa"/>
            <w:tcBorders>
              <w:top w:val="nil"/>
              <w:left w:val="nil"/>
              <w:bottom w:val="single" w:sz="4" w:space="0" w:color="auto"/>
              <w:right w:val="single" w:sz="4" w:space="0" w:color="auto"/>
            </w:tcBorders>
            <w:noWrap/>
            <w:vAlign w:val="bottom"/>
          </w:tcPr>
          <w:p w:rsidR="002C4734" w:rsidRPr="00885489" w:rsidRDefault="002C4734" w:rsidP="00746CE9">
            <w:pPr>
              <w:pStyle w:val="2"/>
            </w:pPr>
            <w:r w:rsidRPr="00885489">
              <w:t>4100</w:t>
            </w:r>
          </w:p>
        </w:tc>
        <w:tc>
          <w:tcPr>
            <w:tcW w:w="860"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03"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03"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99"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03"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03"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99"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903" w:type="dxa"/>
            <w:tcBorders>
              <w:top w:val="nil"/>
              <w:left w:val="nil"/>
              <w:bottom w:val="single" w:sz="4" w:space="0" w:color="auto"/>
              <w:right w:val="single" w:sz="4" w:space="0" w:color="auto"/>
            </w:tcBorders>
            <w:noWrap/>
            <w:vAlign w:val="center"/>
          </w:tcPr>
          <w:p w:rsidR="002C4734" w:rsidRPr="00885489" w:rsidRDefault="002C4734" w:rsidP="00746CE9">
            <w:pPr>
              <w:pStyle w:val="2"/>
            </w:pPr>
            <w:r w:rsidRPr="00885489">
              <w:t>4100</w:t>
            </w:r>
          </w:p>
        </w:tc>
        <w:tc>
          <w:tcPr>
            <w:tcW w:w="876"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r>
      <w:tr w:rsidR="00746CE9" w:rsidRPr="00885489" w:rsidTr="00746CE9">
        <w:trPr>
          <w:trHeight w:val="255"/>
          <w:jc w:val="center"/>
        </w:trPr>
        <w:tc>
          <w:tcPr>
            <w:tcW w:w="2261" w:type="dxa"/>
            <w:tcBorders>
              <w:top w:val="nil"/>
              <w:left w:val="single" w:sz="4" w:space="0" w:color="auto"/>
              <w:bottom w:val="single" w:sz="4" w:space="0" w:color="auto"/>
              <w:right w:val="single" w:sz="4" w:space="0" w:color="auto"/>
            </w:tcBorders>
            <w:noWrap/>
            <w:vAlign w:val="bottom"/>
          </w:tcPr>
          <w:p w:rsidR="002C4734" w:rsidRPr="00885489" w:rsidRDefault="002C4734" w:rsidP="00746CE9">
            <w:pPr>
              <w:pStyle w:val="2"/>
            </w:pPr>
            <w:r w:rsidRPr="00885489">
              <w:t>51</w:t>
            </w:r>
          </w:p>
        </w:tc>
        <w:tc>
          <w:tcPr>
            <w:tcW w:w="860"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860"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03"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03"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99" w:type="dxa"/>
            <w:tcBorders>
              <w:top w:val="nil"/>
              <w:left w:val="nil"/>
              <w:bottom w:val="single" w:sz="4" w:space="0" w:color="auto"/>
              <w:right w:val="single" w:sz="4" w:space="0" w:color="auto"/>
            </w:tcBorders>
            <w:noWrap/>
            <w:vAlign w:val="bottom"/>
          </w:tcPr>
          <w:p w:rsidR="002C4734" w:rsidRPr="00885489" w:rsidRDefault="002C4734" w:rsidP="00746CE9">
            <w:pPr>
              <w:pStyle w:val="2"/>
            </w:pPr>
            <w:r w:rsidRPr="00885489">
              <w:t>19800</w:t>
            </w:r>
          </w:p>
        </w:tc>
        <w:tc>
          <w:tcPr>
            <w:tcW w:w="603"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03"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99" w:type="dxa"/>
            <w:tcBorders>
              <w:top w:val="nil"/>
              <w:left w:val="nil"/>
              <w:bottom w:val="single" w:sz="4" w:space="0" w:color="auto"/>
              <w:right w:val="single" w:sz="4" w:space="0" w:color="auto"/>
            </w:tcBorders>
            <w:noWrap/>
            <w:vAlign w:val="bottom"/>
          </w:tcPr>
          <w:p w:rsidR="002C4734" w:rsidRPr="00885489" w:rsidRDefault="002C4734" w:rsidP="00746CE9">
            <w:pPr>
              <w:pStyle w:val="2"/>
            </w:pPr>
            <w:r w:rsidRPr="00885489">
              <w:t>16000</w:t>
            </w:r>
          </w:p>
        </w:tc>
        <w:tc>
          <w:tcPr>
            <w:tcW w:w="903" w:type="dxa"/>
            <w:tcBorders>
              <w:top w:val="nil"/>
              <w:left w:val="nil"/>
              <w:bottom w:val="single" w:sz="4" w:space="0" w:color="auto"/>
              <w:right w:val="single" w:sz="4" w:space="0" w:color="auto"/>
            </w:tcBorders>
            <w:noWrap/>
            <w:vAlign w:val="center"/>
          </w:tcPr>
          <w:p w:rsidR="002C4734" w:rsidRPr="00885489" w:rsidRDefault="002C4734" w:rsidP="00746CE9">
            <w:pPr>
              <w:pStyle w:val="2"/>
            </w:pPr>
            <w:r w:rsidRPr="00885489">
              <w:t>35800</w:t>
            </w:r>
          </w:p>
        </w:tc>
        <w:tc>
          <w:tcPr>
            <w:tcW w:w="876"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r>
      <w:tr w:rsidR="00746CE9" w:rsidRPr="00885489" w:rsidTr="00746CE9">
        <w:trPr>
          <w:trHeight w:val="255"/>
          <w:jc w:val="center"/>
        </w:trPr>
        <w:tc>
          <w:tcPr>
            <w:tcW w:w="2261" w:type="dxa"/>
            <w:tcBorders>
              <w:top w:val="nil"/>
              <w:left w:val="single" w:sz="4" w:space="0" w:color="auto"/>
              <w:bottom w:val="single" w:sz="4" w:space="0" w:color="auto"/>
              <w:right w:val="single" w:sz="4" w:space="0" w:color="auto"/>
            </w:tcBorders>
            <w:noWrap/>
            <w:vAlign w:val="bottom"/>
          </w:tcPr>
          <w:p w:rsidR="002C4734" w:rsidRPr="00885489" w:rsidRDefault="002C4734" w:rsidP="00746CE9">
            <w:pPr>
              <w:pStyle w:val="2"/>
            </w:pPr>
            <w:r w:rsidRPr="00885489">
              <w:t>66</w:t>
            </w:r>
          </w:p>
        </w:tc>
        <w:tc>
          <w:tcPr>
            <w:tcW w:w="860" w:type="dxa"/>
            <w:tcBorders>
              <w:top w:val="nil"/>
              <w:left w:val="nil"/>
              <w:bottom w:val="single" w:sz="4" w:space="0" w:color="auto"/>
              <w:right w:val="single" w:sz="4" w:space="0" w:color="auto"/>
            </w:tcBorders>
            <w:noWrap/>
            <w:vAlign w:val="bottom"/>
          </w:tcPr>
          <w:p w:rsidR="002C4734" w:rsidRPr="00885489" w:rsidRDefault="002C4734" w:rsidP="00746CE9">
            <w:pPr>
              <w:pStyle w:val="2"/>
            </w:pPr>
            <w:r w:rsidRPr="00885489">
              <w:t>14900</w:t>
            </w:r>
          </w:p>
        </w:tc>
        <w:tc>
          <w:tcPr>
            <w:tcW w:w="860"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03"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03"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99"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03"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03"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99"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903" w:type="dxa"/>
            <w:tcBorders>
              <w:top w:val="nil"/>
              <w:left w:val="nil"/>
              <w:bottom w:val="single" w:sz="4" w:space="0" w:color="auto"/>
              <w:right w:val="single" w:sz="4" w:space="0" w:color="auto"/>
            </w:tcBorders>
            <w:noWrap/>
            <w:vAlign w:val="center"/>
          </w:tcPr>
          <w:p w:rsidR="002C4734" w:rsidRPr="00885489" w:rsidRDefault="002C4734" w:rsidP="00746CE9">
            <w:pPr>
              <w:pStyle w:val="2"/>
            </w:pPr>
            <w:r w:rsidRPr="00885489">
              <w:t>14900</w:t>
            </w:r>
          </w:p>
        </w:tc>
        <w:tc>
          <w:tcPr>
            <w:tcW w:w="876"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r>
      <w:tr w:rsidR="00746CE9" w:rsidRPr="00885489" w:rsidTr="00746CE9">
        <w:trPr>
          <w:trHeight w:val="255"/>
          <w:jc w:val="center"/>
        </w:trPr>
        <w:tc>
          <w:tcPr>
            <w:tcW w:w="2261" w:type="dxa"/>
            <w:tcBorders>
              <w:top w:val="nil"/>
              <w:left w:val="single" w:sz="4" w:space="0" w:color="auto"/>
              <w:bottom w:val="single" w:sz="4" w:space="0" w:color="auto"/>
              <w:right w:val="single" w:sz="4" w:space="0" w:color="auto"/>
            </w:tcBorders>
            <w:noWrap/>
            <w:vAlign w:val="bottom"/>
          </w:tcPr>
          <w:p w:rsidR="002C4734" w:rsidRPr="00885489" w:rsidRDefault="002C4734" w:rsidP="00746CE9">
            <w:pPr>
              <w:pStyle w:val="2"/>
            </w:pPr>
            <w:r w:rsidRPr="00885489">
              <w:t>69</w:t>
            </w:r>
          </w:p>
        </w:tc>
        <w:tc>
          <w:tcPr>
            <w:tcW w:w="860" w:type="dxa"/>
            <w:tcBorders>
              <w:top w:val="nil"/>
              <w:left w:val="nil"/>
              <w:bottom w:val="single" w:sz="4" w:space="0" w:color="auto"/>
              <w:right w:val="single" w:sz="4" w:space="0" w:color="auto"/>
            </w:tcBorders>
            <w:noWrap/>
            <w:vAlign w:val="bottom"/>
          </w:tcPr>
          <w:p w:rsidR="002C4734" w:rsidRPr="00885489" w:rsidRDefault="002C4734" w:rsidP="00746CE9">
            <w:pPr>
              <w:pStyle w:val="2"/>
            </w:pPr>
            <w:r w:rsidRPr="00885489">
              <w:t>3800</w:t>
            </w:r>
          </w:p>
        </w:tc>
        <w:tc>
          <w:tcPr>
            <w:tcW w:w="860"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03"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03"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99"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03"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03"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99"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903" w:type="dxa"/>
            <w:tcBorders>
              <w:top w:val="nil"/>
              <w:left w:val="nil"/>
              <w:bottom w:val="single" w:sz="4" w:space="0" w:color="auto"/>
              <w:right w:val="single" w:sz="4" w:space="0" w:color="auto"/>
            </w:tcBorders>
            <w:noWrap/>
            <w:vAlign w:val="center"/>
          </w:tcPr>
          <w:p w:rsidR="002C4734" w:rsidRPr="00885489" w:rsidRDefault="002C4734" w:rsidP="00746CE9">
            <w:pPr>
              <w:pStyle w:val="2"/>
            </w:pPr>
            <w:r w:rsidRPr="00885489">
              <w:t>3800</w:t>
            </w:r>
          </w:p>
        </w:tc>
        <w:tc>
          <w:tcPr>
            <w:tcW w:w="876"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r>
      <w:tr w:rsidR="00746CE9" w:rsidRPr="00885489" w:rsidTr="00746CE9">
        <w:trPr>
          <w:trHeight w:val="255"/>
          <w:jc w:val="center"/>
        </w:trPr>
        <w:tc>
          <w:tcPr>
            <w:tcW w:w="2261" w:type="dxa"/>
            <w:tcBorders>
              <w:top w:val="nil"/>
              <w:left w:val="single" w:sz="4" w:space="0" w:color="auto"/>
              <w:bottom w:val="single" w:sz="4" w:space="0" w:color="auto"/>
              <w:right w:val="single" w:sz="4" w:space="0" w:color="auto"/>
            </w:tcBorders>
            <w:noWrap/>
            <w:vAlign w:val="bottom"/>
          </w:tcPr>
          <w:p w:rsidR="002C4734" w:rsidRPr="00885489" w:rsidRDefault="002C4734" w:rsidP="00746CE9">
            <w:pPr>
              <w:pStyle w:val="2"/>
            </w:pPr>
            <w:r w:rsidRPr="00885489">
              <w:t>23</w:t>
            </w:r>
          </w:p>
        </w:tc>
        <w:tc>
          <w:tcPr>
            <w:tcW w:w="860"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860"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03"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03" w:type="dxa"/>
            <w:tcBorders>
              <w:top w:val="nil"/>
              <w:left w:val="nil"/>
              <w:bottom w:val="single" w:sz="4" w:space="0" w:color="auto"/>
              <w:right w:val="single" w:sz="4" w:space="0" w:color="auto"/>
            </w:tcBorders>
            <w:noWrap/>
            <w:vAlign w:val="bottom"/>
          </w:tcPr>
          <w:p w:rsidR="002C4734" w:rsidRPr="00885489" w:rsidRDefault="002C4734" w:rsidP="00746CE9">
            <w:pPr>
              <w:pStyle w:val="2"/>
            </w:pPr>
            <w:r w:rsidRPr="00885489">
              <w:t>1000</w:t>
            </w:r>
          </w:p>
        </w:tc>
        <w:tc>
          <w:tcPr>
            <w:tcW w:w="699"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03" w:type="dxa"/>
            <w:tcBorders>
              <w:top w:val="nil"/>
              <w:left w:val="nil"/>
              <w:bottom w:val="single" w:sz="4" w:space="0" w:color="auto"/>
              <w:right w:val="single" w:sz="4" w:space="0" w:color="auto"/>
            </w:tcBorders>
            <w:noWrap/>
            <w:vAlign w:val="bottom"/>
          </w:tcPr>
          <w:p w:rsidR="002C4734" w:rsidRPr="00885489" w:rsidRDefault="002C4734" w:rsidP="00746CE9">
            <w:pPr>
              <w:pStyle w:val="2"/>
            </w:pPr>
            <w:r w:rsidRPr="00885489">
              <w:t>4100</w:t>
            </w:r>
          </w:p>
        </w:tc>
        <w:tc>
          <w:tcPr>
            <w:tcW w:w="603"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99"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903" w:type="dxa"/>
            <w:tcBorders>
              <w:top w:val="nil"/>
              <w:left w:val="nil"/>
              <w:bottom w:val="single" w:sz="4" w:space="0" w:color="auto"/>
              <w:right w:val="single" w:sz="4" w:space="0" w:color="auto"/>
            </w:tcBorders>
            <w:noWrap/>
            <w:vAlign w:val="center"/>
          </w:tcPr>
          <w:p w:rsidR="002C4734" w:rsidRPr="00885489" w:rsidRDefault="002C4734" w:rsidP="00746CE9">
            <w:pPr>
              <w:pStyle w:val="2"/>
            </w:pPr>
            <w:r w:rsidRPr="00885489">
              <w:t>5100</w:t>
            </w:r>
          </w:p>
        </w:tc>
        <w:tc>
          <w:tcPr>
            <w:tcW w:w="876"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r>
      <w:tr w:rsidR="00746CE9" w:rsidRPr="00885489" w:rsidTr="00746CE9">
        <w:trPr>
          <w:trHeight w:val="375"/>
          <w:jc w:val="center"/>
        </w:trPr>
        <w:tc>
          <w:tcPr>
            <w:tcW w:w="2261" w:type="dxa"/>
            <w:tcBorders>
              <w:top w:val="nil"/>
              <w:left w:val="single" w:sz="4" w:space="0" w:color="auto"/>
              <w:bottom w:val="single" w:sz="4" w:space="0" w:color="auto"/>
              <w:right w:val="single" w:sz="4" w:space="0" w:color="auto"/>
            </w:tcBorders>
            <w:noWrap/>
            <w:vAlign w:val="center"/>
          </w:tcPr>
          <w:p w:rsidR="002C4734" w:rsidRPr="00885489" w:rsidRDefault="002C4734" w:rsidP="00746CE9">
            <w:pPr>
              <w:pStyle w:val="2"/>
            </w:pPr>
            <w:r w:rsidRPr="00885489">
              <w:t>Оборот по дебиту</w:t>
            </w:r>
          </w:p>
        </w:tc>
        <w:tc>
          <w:tcPr>
            <w:tcW w:w="860" w:type="dxa"/>
            <w:tcBorders>
              <w:top w:val="nil"/>
              <w:left w:val="nil"/>
              <w:bottom w:val="single" w:sz="4" w:space="0" w:color="auto"/>
              <w:right w:val="single" w:sz="4" w:space="0" w:color="auto"/>
            </w:tcBorders>
            <w:noWrap/>
            <w:vAlign w:val="center"/>
          </w:tcPr>
          <w:p w:rsidR="002C4734" w:rsidRPr="00885489" w:rsidRDefault="002C4734" w:rsidP="00746CE9">
            <w:pPr>
              <w:pStyle w:val="2"/>
            </w:pPr>
            <w:r w:rsidRPr="00885489">
              <w:t>49000</w:t>
            </w:r>
          </w:p>
        </w:tc>
        <w:tc>
          <w:tcPr>
            <w:tcW w:w="860" w:type="dxa"/>
            <w:tcBorders>
              <w:top w:val="nil"/>
              <w:left w:val="nil"/>
              <w:bottom w:val="single" w:sz="4" w:space="0" w:color="auto"/>
              <w:right w:val="single" w:sz="4" w:space="0" w:color="auto"/>
            </w:tcBorders>
            <w:noWrap/>
            <w:vAlign w:val="center"/>
          </w:tcPr>
          <w:p w:rsidR="002C4734" w:rsidRPr="00885489" w:rsidRDefault="002C4734" w:rsidP="00746CE9">
            <w:pPr>
              <w:pStyle w:val="2"/>
            </w:pPr>
            <w:r w:rsidRPr="00885489">
              <w:t>14050</w:t>
            </w:r>
          </w:p>
        </w:tc>
        <w:tc>
          <w:tcPr>
            <w:tcW w:w="603" w:type="dxa"/>
            <w:tcBorders>
              <w:top w:val="nil"/>
              <w:left w:val="nil"/>
              <w:bottom w:val="single" w:sz="4" w:space="0" w:color="auto"/>
              <w:right w:val="single" w:sz="4" w:space="0" w:color="auto"/>
            </w:tcBorders>
            <w:noWrap/>
            <w:vAlign w:val="center"/>
          </w:tcPr>
          <w:p w:rsidR="002C4734" w:rsidRPr="00885489" w:rsidRDefault="002C4734" w:rsidP="00746CE9">
            <w:pPr>
              <w:pStyle w:val="2"/>
            </w:pPr>
            <w:r w:rsidRPr="00885489">
              <w:t>8900</w:t>
            </w:r>
          </w:p>
        </w:tc>
        <w:tc>
          <w:tcPr>
            <w:tcW w:w="603" w:type="dxa"/>
            <w:tcBorders>
              <w:top w:val="nil"/>
              <w:left w:val="nil"/>
              <w:bottom w:val="single" w:sz="4" w:space="0" w:color="auto"/>
              <w:right w:val="single" w:sz="4" w:space="0" w:color="auto"/>
            </w:tcBorders>
            <w:noWrap/>
            <w:vAlign w:val="center"/>
          </w:tcPr>
          <w:p w:rsidR="002C4734" w:rsidRPr="00885489" w:rsidRDefault="002C4734" w:rsidP="00746CE9">
            <w:pPr>
              <w:pStyle w:val="2"/>
            </w:pPr>
            <w:r w:rsidRPr="00885489">
              <w:t>7100</w:t>
            </w:r>
          </w:p>
        </w:tc>
        <w:tc>
          <w:tcPr>
            <w:tcW w:w="699" w:type="dxa"/>
            <w:tcBorders>
              <w:top w:val="nil"/>
              <w:left w:val="nil"/>
              <w:bottom w:val="single" w:sz="4" w:space="0" w:color="auto"/>
              <w:right w:val="single" w:sz="4" w:space="0" w:color="auto"/>
            </w:tcBorders>
            <w:noWrap/>
            <w:vAlign w:val="center"/>
          </w:tcPr>
          <w:p w:rsidR="002C4734" w:rsidRPr="00885489" w:rsidRDefault="002C4734" w:rsidP="00746CE9">
            <w:pPr>
              <w:pStyle w:val="2"/>
            </w:pPr>
            <w:r w:rsidRPr="00885489">
              <w:t>19800</w:t>
            </w:r>
          </w:p>
        </w:tc>
        <w:tc>
          <w:tcPr>
            <w:tcW w:w="603" w:type="dxa"/>
            <w:tcBorders>
              <w:top w:val="nil"/>
              <w:left w:val="nil"/>
              <w:bottom w:val="single" w:sz="4" w:space="0" w:color="auto"/>
              <w:right w:val="single" w:sz="4" w:space="0" w:color="auto"/>
            </w:tcBorders>
            <w:noWrap/>
            <w:vAlign w:val="center"/>
          </w:tcPr>
          <w:p w:rsidR="002C4734" w:rsidRPr="00885489" w:rsidRDefault="002C4734" w:rsidP="00746CE9">
            <w:pPr>
              <w:pStyle w:val="2"/>
            </w:pPr>
            <w:r w:rsidRPr="00885489">
              <w:t>2700</w:t>
            </w:r>
          </w:p>
        </w:tc>
        <w:tc>
          <w:tcPr>
            <w:tcW w:w="603" w:type="dxa"/>
            <w:tcBorders>
              <w:top w:val="nil"/>
              <w:left w:val="nil"/>
              <w:bottom w:val="single" w:sz="4" w:space="0" w:color="auto"/>
              <w:right w:val="single" w:sz="4" w:space="0" w:color="auto"/>
            </w:tcBorders>
            <w:noWrap/>
            <w:vAlign w:val="center"/>
          </w:tcPr>
          <w:p w:rsidR="002C4734" w:rsidRPr="00885489" w:rsidRDefault="002C4734" w:rsidP="00746CE9">
            <w:pPr>
              <w:pStyle w:val="2"/>
            </w:pPr>
            <w:r w:rsidRPr="00885489">
              <w:t>2100</w:t>
            </w:r>
          </w:p>
        </w:tc>
        <w:tc>
          <w:tcPr>
            <w:tcW w:w="699" w:type="dxa"/>
            <w:tcBorders>
              <w:top w:val="nil"/>
              <w:left w:val="nil"/>
              <w:bottom w:val="single" w:sz="4" w:space="0" w:color="auto"/>
              <w:right w:val="single" w:sz="4" w:space="0" w:color="auto"/>
            </w:tcBorders>
            <w:noWrap/>
            <w:vAlign w:val="center"/>
          </w:tcPr>
          <w:p w:rsidR="002C4734" w:rsidRPr="00885489" w:rsidRDefault="002C4734" w:rsidP="00746CE9">
            <w:pPr>
              <w:pStyle w:val="2"/>
            </w:pPr>
            <w:r w:rsidRPr="00885489">
              <w:t>16000</w:t>
            </w:r>
          </w:p>
        </w:tc>
        <w:tc>
          <w:tcPr>
            <w:tcW w:w="903" w:type="dxa"/>
            <w:tcBorders>
              <w:top w:val="nil"/>
              <w:left w:val="nil"/>
              <w:bottom w:val="single" w:sz="4" w:space="0" w:color="auto"/>
              <w:right w:val="single" w:sz="4" w:space="0" w:color="auto"/>
            </w:tcBorders>
            <w:noWrap/>
            <w:vAlign w:val="center"/>
          </w:tcPr>
          <w:p w:rsidR="002C4734" w:rsidRPr="00885489" w:rsidRDefault="00885489" w:rsidP="00746CE9">
            <w:pPr>
              <w:pStyle w:val="2"/>
            </w:pPr>
            <w:r>
              <w:t xml:space="preserve"> </w:t>
            </w:r>
          </w:p>
        </w:tc>
        <w:tc>
          <w:tcPr>
            <w:tcW w:w="876" w:type="dxa"/>
            <w:tcBorders>
              <w:top w:val="nil"/>
              <w:left w:val="nil"/>
              <w:bottom w:val="single" w:sz="4" w:space="0" w:color="auto"/>
              <w:right w:val="single" w:sz="4" w:space="0" w:color="auto"/>
            </w:tcBorders>
            <w:noWrap/>
            <w:vAlign w:val="center"/>
          </w:tcPr>
          <w:p w:rsidR="002C4734" w:rsidRPr="00885489" w:rsidRDefault="002C4734" w:rsidP="00746CE9">
            <w:pPr>
              <w:pStyle w:val="2"/>
            </w:pPr>
            <w:r w:rsidRPr="00885489">
              <w:t>129650</w:t>
            </w:r>
          </w:p>
        </w:tc>
      </w:tr>
      <w:tr w:rsidR="00746CE9" w:rsidRPr="00885489" w:rsidTr="00746CE9">
        <w:trPr>
          <w:trHeight w:val="360"/>
          <w:jc w:val="center"/>
        </w:trPr>
        <w:tc>
          <w:tcPr>
            <w:tcW w:w="2261" w:type="dxa"/>
            <w:tcBorders>
              <w:top w:val="nil"/>
              <w:left w:val="single" w:sz="4" w:space="0" w:color="auto"/>
              <w:bottom w:val="single" w:sz="4" w:space="0" w:color="auto"/>
              <w:right w:val="single" w:sz="4" w:space="0" w:color="auto"/>
            </w:tcBorders>
            <w:noWrap/>
            <w:vAlign w:val="center"/>
          </w:tcPr>
          <w:p w:rsidR="002C4734" w:rsidRPr="00885489" w:rsidRDefault="002C4734" w:rsidP="00746CE9">
            <w:pPr>
              <w:pStyle w:val="2"/>
            </w:pPr>
            <w:r w:rsidRPr="00885489">
              <w:t>Сумма по дебиту</w:t>
            </w:r>
          </w:p>
        </w:tc>
        <w:tc>
          <w:tcPr>
            <w:tcW w:w="860"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860"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03"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03"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99"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03"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03"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699"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c>
          <w:tcPr>
            <w:tcW w:w="903" w:type="dxa"/>
            <w:tcBorders>
              <w:top w:val="nil"/>
              <w:left w:val="nil"/>
              <w:bottom w:val="single" w:sz="4" w:space="0" w:color="auto"/>
              <w:right w:val="single" w:sz="4" w:space="0" w:color="auto"/>
            </w:tcBorders>
            <w:noWrap/>
            <w:vAlign w:val="center"/>
          </w:tcPr>
          <w:p w:rsidR="002C4734" w:rsidRPr="00885489" w:rsidRDefault="002C4734" w:rsidP="00746CE9">
            <w:pPr>
              <w:pStyle w:val="2"/>
            </w:pPr>
            <w:r w:rsidRPr="00885489">
              <w:t>129650</w:t>
            </w:r>
          </w:p>
        </w:tc>
        <w:tc>
          <w:tcPr>
            <w:tcW w:w="876" w:type="dxa"/>
            <w:tcBorders>
              <w:top w:val="nil"/>
              <w:left w:val="nil"/>
              <w:bottom w:val="single" w:sz="4" w:space="0" w:color="auto"/>
              <w:right w:val="single" w:sz="4" w:space="0" w:color="auto"/>
            </w:tcBorders>
            <w:noWrap/>
            <w:vAlign w:val="bottom"/>
          </w:tcPr>
          <w:p w:rsidR="002C4734" w:rsidRPr="00885489" w:rsidRDefault="00885489" w:rsidP="00746CE9">
            <w:pPr>
              <w:pStyle w:val="2"/>
            </w:pPr>
            <w:r>
              <w:t xml:space="preserve"> </w:t>
            </w:r>
          </w:p>
        </w:tc>
      </w:tr>
    </w:tbl>
    <w:p w:rsidR="00260E02" w:rsidRPr="00885489" w:rsidRDefault="00260E02" w:rsidP="00885489">
      <w:pPr>
        <w:spacing w:line="360" w:lineRule="auto"/>
        <w:ind w:firstLine="709"/>
        <w:jc w:val="both"/>
        <w:rPr>
          <w:sz w:val="28"/>
          <w:szCs w:val="28"/>
        </w:rPr>
      </w:pPr>
    </w:p>
    <w:p w:rsidR="00C66F88" w:rsidRPr="00885489" w:rsidRDefault="00C66F88" w:rsidP="00885489">
      <w:pPr>
        <w:spacing w:line="360" w:lineRule="auto"/>
        <w:ind w:firstLine="709"/>
        <w:jc w:val="both"/>
        <w:rPr>
          <w:sz w:val="28"/>
          <w:szCs w:val="28"/>
        </w:rPr>
      </w:pPr>
      <w:r w:rsidRPr="00885489">
        <w:rPr>
          <w:sz w:val="28"/>
          <w:szCs w:val="28"/>
        </w:rPr>
        <w:t>Оборотная ве</w:t>
      </w:r>
      <w:r w:rsidR="00746CE9">
        <w:rPr>
          <w:sz w:val="28"/>
          <w:szCs w:val="28"/>
        </w:rPr>
        <w:t>домость по синтетическим счетам</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80"/>
        <w:gridCol w:w="1080"/>
        <w:gridCol w:w="1080"/>
        <w:gridCol w:w="1080"/>
        <w:gridCol w:w="1080"/>
        <w:gridCol w:w="1080"/>
      </w:tblGrid>
      <w:tr w:rsidR="00C66F88" w:rsidRPr="00885489" w:rsidTr="001C3AAA">
        <w:tc>
          <w:tcPr>
            <w:tcW w:w="900" w:type="dxa"/>
            <w:vMerge w:val="restart"/>
            <w:shd w:val="clear" w:color="auto" w:fill="auto"/>
            <w:vAlign w:val="center"/>
          </w:tcPr>
          <w:p w:rsidR="00C66F88" w:rsidRPr="00885489" w:rsidRDefault="00C66F88" w:rsidP="00746CE9">
            <w:pPr>
              <w:pStyle w:val="2"/>
            </w:pPr>
            <w:r w:rsidRPr="00885489">
              <w:t>№</w:t>
            </w:r>
          </w:p>
          <w:p w:rsidR="00C66F88" w:rsidRPr="00885489" w:rsidRDefault="00C66F88" w:rsidP="00746CE9">
            <w:pPr>
              <w:pStyle w:val="2"/>
            </w:pPr>
            <w:r w:rsidRPr="00885489">
              <w:t>счета</w:t>
            </w:r>
          </w:p>
        </w:tc>
        <w:tc>
          <w:tcPr>
            <w:tcW w:w="2160" w:type="dxa"/>
            <w:gridSpan w:val="2"/>
            <w:shd w:val="clear" w:color="auto" w:fill="auto"/>
            <w:vAlign w:val="center"/>
          </w:tcPr>
          <w:p w:rsidR="00C66F88" w:rsidRPr="00885489" w:rsidRDefault="00C66F88" w:rsidP="00746CE9">
            <w:pPr>
              <w:pStyle w:val="2"/>
            </w:pPr>
            <w:r w:rsidRPr="00885489">
              <w:t>Сн</w:t>
            </w:r>
          </w:p>
        </w:tc>
        <w:tc>
          <w:tcPr>
            <w:tcW w:w="2160" w:type="dxa"/>
            <w:gridSpan w:val="2"/>
            <w:shd w:val="clear" w:color="auto" w:fill="auto"/>
            <w:vAlign w:val="center"/>
          </w:tcPr>
          <w:p w:rsidR="00C66F88" w:rsidRPr="00885489" w:rsidRDefault="00C66F88" w:rsidP="00746CE9">
            <w:pPr>
              <w:pStyle w:val="2"/>
            </w:pPr>
            <w:r w:rsidRPr="00885489">
              <w:t>Обороты ноябрь</w:t>
            </w:r>
          </w:p>
        </w:tc>
        <w:tc>
          <w:tcPr>
            <w:tcW w:w="2160" w:type="dxa"/>
            <w:gridSpan w:val="2"/>
            <w:shd w:val="clear" w:color="auto" w:fill="auto"/>
            <w:vAlign w:val="center"/>
          </w:tcPr>
          <w:p w:rsidR="00C66F88" w:rsidRPr="00885489" w:rsidRDefault="00C66F88" w:rsidP="00746CE9">
            <w:pPr>
              <w:pStyle w:val="2"/>
            </w:pPr>
            <w:r w:rsidRPr="00885489">
              <w:t>Ск</w:t>
            </w:r>
          </w:p>
        </w:tc>
      </w:tr>
      <w:tr w:rsidR="00C66F88" w:rsidRPr="00885489" w:rsidTr="001C3AAA">
        <w:tc>
          <w:tcPr>
            <w:tcW w:w="900" w:type="dxa"/>
            <w:vMerge/>
            <w:shd w:val="clear" w:color="auto" w:fill="auto"/>
          </w:tcPr>
          <w:p w:rsidR="00C66F88" w:rsidRPr="00885489" w:rsidRDefault="00C66F88" w:rsidP="00746CE9">
            <w:pPr>
              <w:pStyle w:val="2"/>
            </w:pPr>
          </w:p>
        </w:tc>
        <w:tc>
          <w:tcPr>
            <w:tcW w:w="1080" w:type="dxa"/>
            <w:shd w:val="clear" w:color="auto" w:fill="auto"/>
            <w:vAlign w:val="center"/>
          </w:tcPr>
          <w:p w:rsidR="00C66F88" w:rsidRPr="00885489" w:rsidRDefault="00C66F88" w:rsidP="00746CE9">
            <w:pPr>
              <w:pStyle w:val="2"/>
            </w:pPr>
            <w:r w:rsidRPr="00885489">
              <w:t>Д</w:t>
            </w:r>
          </w:p>
        </w:tc>
        <w:tc>
          <w:tcPr>
            <w:tcW w:w="1080" w:type="dxa"/>
            <w:shd w:val="clear" w:color="auto" w:fill="auto"/>
            <w:vAlign w:val="center"/>
          </w:tcPr>
          <w:p w:rsidR="00C66F88" w:rsidRPr="00885489" w:rsidRDefault="00C66F88" w:rsidP="00746CE9">
            <w:pPr>
              <w:pStyle w:val="2"/>
            </w:pPr>
            <w:r w:rsidRPr="00885489">
              <w:t>К</w:t>
            </w:r>
          </w:p>
        </w:tc>
        <w:tc>
          <w:tcPr>
            <w:tcW w:w="1080" w:type="dxa"/>
            <w:shd w:val="clear" w:color="auto" w:fill="auto"/>
            <w:vAlign w:val="center"/>
          </w:tcPr>
          <w:p w:rsidR="00C66F88" w:rsidRPr="00885489" w:rsidRDefault="00C66F88" w:rsidP="00746CE9">
            <w:pPr>
              <w:pStyle w:val="2"/>
            </w:pPr>
            <w:r w:rsidRPr="00885489">
              <w:t>Д</w:t>
            </w:r>
          </w:p>
        </w:tc>
        <w:tc>
          <w:tcPr>
            <w:tcW w:w="1080" w:type="dxa"/>
            <w:shd w:val="clear" w:color="auto" w:fill="auto"/>
            <w:vAlign w:val="center"/>
          </w:tcPr>
          <w:p w:rsidR="00C66F88" w:rsidRPr="00885489" w:rsidRDefault="00C66F88" w:rsidP="00746CE9">
            <w:pPr>
              <w:pStyle w:val="2"/>
            </w:pPr>
            <w:r w:rsidRPr="00885489">
              <w:t>К</w:t>
            </w:r>
          </w:p>
        </w:tc>
        <w:tc>
          <w:tcPr>
            <w:tcW w:w="1080" w:type="dxa"/>
            <w:shd w:val="clear" w:color="auto" w:fill="auto"/>
            <w:vAlign w:val="center"/>
          </w:tcPr>
          <w:p w:rsidR="00C66F88" w:rsidRPr="00885489" w:rsidRDefault="00C66F88" w:rsidP="00746CE9">
            <w:pPr>
              <w:pStyle w:val="2"/>
            </w:pPr>
            <w:r w:rsidRPr="00885489">
              <w:t>Д</w:t>
            </w:r>
          </w:p>
        </w:tc>
        <w:tc>
          <w:tcPr>
            <w:tcW w:w="1080" w:type="dxa"/>
            <w:shd w:val="clear" w:color="auto" w:fill="auto"/>
            <w:vAlign w:val="center"/>
          </w:tcPr>
          <w:p w:rsidR="00C66F88" w:rsidRPr="00885489" w:rsidRDefault="00C66F88" w:rsidP="00746CE9">
            <w:pPr>
              <w:pStyle w:val="2"/>
            </w:pPr>
            <w:r w:rsidRPr="00885489">
              <w:t>К</w:t>
            </w:r>
          </w:p>
        </w:tc>
      </w:tr>
      <w:tr w:rsidR="00C66F88" w:rsidRPr="00885489" w:rsidTr="001C3AAA">
        <w:tc>
          <w:tcPr>
            <w:tcW w:w="900" w:type="dxa"/>
            <w:shd w:val="clear" w:color="auto" w:fill="auto"/>
            <w:vAlign w:val="center"/>
          </w:tcPr>
          <w:p w:rsidR="00C66F88" w:rsidRPr="00885489" w:rsidRDefault="00C66F88" w:rsidP="00746CE9">
            <w:pPr>
              <w:pStyle w:val="2"/>
            </w:pPr>
            <w:r w:rsidRPr="00885489">
              <w:t>01</w:t>
            </w:r>
          </w:p>
        </w:tc>
        <w:tc>
          <w:tcPr>
            <w:tcW w:w="1080" w:type="dxa"/>
            <w:shd w:val="clear" w:color="auto" w:fill="auto"/>
            <w:vAlign w:val="center"/>
          </w:tcPr>
          <w:p w:rsidR="00C66F88" w:rsidRPr="00885489" w:rsidRDefault="00C66F88" w:rsidP="00746CE9">
            <w:pPr>
              <w:pStyle w:val="2"/>
            </w:pPr>
            <w:r w:rsidRPr="00885489">
              <w:t>120000</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120000</w:t>
            </w:r>
          </w:p>
        </w:tc>
        <w:tc>
          <w:tcPr>
            <w:tcW w:w="1080" w:type="dxa"/>
            <w:shd w:val="clear" w:color="auto" w:fill="auto"/>
            <w:vAlign w:val="center"/>
          </w:tcPr>
          <w:p w:rsidR="00C66F88" w:rsidRPr="00885489" w:rsidRDefault="00C66F88" w:rsidP="00746CE9">
            <w:pPr>
              <w:pStyle w:val="2"/>
            </w:pPr>
            <w:r w:rsidRPr="00885489">
              <w:t>-</w:t>
            </w:r>
          </w:p>
        </w:tc>
      </w:tr>
      <w:tr w:rsidR="00C66F88" w:rsidRPr="00885489" w:rsidTr="001C3AAA">
        <w:tc>
          <w:tcPr>
            <w:tcW w:w="900" w:type="dxa"/>
            <w:shd w:val="clear" w:color="auto" w:fill="auto"/>
            <w:vAlign w:val="center"/>
          </w:tcPr>
          <w:p w:rsidR="00C66F88" w:rsidRPr="00885489" w:rsidRDefault="00C66F88" w:rsidP="00746CE9">
            <w:pPr>
              <w:pStyle w:val="2"/>
            </w:pPr>
            <w:r w:rsidRPr="00885489">
              <w:t>04</w:t>
            </w:r>
          </w:p>
        </w:tc>
        <w:tc>
          <w:tcPr>
            <w:tcW w:w="1080" w:type="dxa"/>
            <w:shd w:val="clear" w:color="auto" w:fill="auto"/>
            <w:vAlign w:val="center"/>
          </w:tcPr>
          <w:p w:rsidR="00C66F88" w:rsidRPr="00885489" w:rsidRDefault="00C66F88" w:rsidP="00746CE9">
            <w:pPr>
              <w:pStyle w:val="2"/>
            </w:pPr>
            <w:r w:rsidRPr="00885489">
              <w:t>80000</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80000</w:t>
            </w:r>
          </w:p>
        </w:tc>
        <w:tc>
          <w:tcPr>
            <w:tcW w:w="1080" w:type="dxa"/>
            <w:shd w:val="clear" w:color="auto" w:fill="auto"/>
            <w:vAlign w:val="center"/>
          </w:tcPr>
          <w:p w:rsidR="00C66F88" w:rsidRPr="00885489" w:rsidRDefault="00C66F88" w:rsidP="00746CE9">
            <w:pPr>
              <w:pStyle w:val="2"/>
            </w:pPr>
            <w:r w:rsidRPr="00885489">
              <w:t>-</w:t>
            </w:r>
          </w:p>
        </w:tc>
      </w:tr>
      <w:tr w:rsidR="00C66F88" w:rsidRPr="00885489" w:rsidTr="001C3AAA">
        <w:tc>
          <w:tcPr>
            <w:tcW w:w="900" w:type="dxa"/>
            <w:shd w:val="clear" w:color="auto" w:fill="auto"/>
            <w:vAlign w:val="center"/>
          </w:tcPr>
          <w:p w:rsidR="00C66F88" w:rsidRPr="00885489" w:rsidRDefault="00C66F88" w:rsidP="00746CE9">
            <w:pPr>
              <w:pStyle w:val="2"/>
            </w:pPr>
            <w:r w:rsidRPr="00885489">
              <w:t>07</w:t>
            </w:r>
          </w:p>
        </w:tc>
        <w:tc>
          <w:tcPr>
            <w:tcW w:w="1080" w:type="dxa"/>
            <w:shd w:val="clear" w:color="auto" w:fill="auto"/>
            <w:vAlign w:val="center"/>
          </w:tcPr>
          <w:p w:rsidR="00C66F88" w:rsidRPr="00885489" w:rsidRDefault="00C66F88" w:rsidP="00746CE9">
            <w:pPr>
              <w:pStyle w:val="2"/>
            </w:pPr>
            <w:r w:rsidRPr="00885489">
              <w:t>74000</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74000</w:t>
            </w:r>
          </w:p>
        </w:tc>
        <w:tc>
          <w:tcPr>
            <w:tcW w:w="1080" w:type="dxa"/>
            <w:shd w:val="clear" w:color="auto" w:fill="auto"/>
            <w:vAlign w:val="center"/>
          </w:tcPr>
          <w:p w:rsidR="00C66F88" w:rsidRPr="00885489" w:rsidRDefault="00C66F88" w:rsidP="00746CE9">
            <w:pPr>
              <w:pStyle w:val="2"/>
            </w:pPr>
            <w:r w:rsidRPr="00885489">
              <w:t>-</w:t>
            </w:r>
          </w:p>
        </w:tc>
      </w:tr>
      <w:tr w:rsidR="00C66F88" w:rsidRPr="00885489" w:rsidTr="001C3AAA">
        <w:tc>
          <w:tcPr>
            <w:tcW w:w="900" w:type="dxa"/>
            <w:shd w:val="clear" w:color="auto" w:fill="auto"/>
            <w:vAlign w:val="center"/>
          </w:tcPr>
          <w:p w:rsidR="00C66F88" w:rsidRPr="00885489" w:rsidRDefault="00C66F88" w:rsidP="00746CE9">
            <w:pPr>
              <w:pStyle w:val="2"/>
            </w:pPr>
            <w:r w:rsidRPr="00885489">
              <w:t>08</w:t>
            </w:r>
          </w:p>
        </w:tc>
        <w:tc>
          <w:tcPr>
            <w:tcW w:w="1080" w:type="dxa"/>
            <w:shd w:val="clear" w:color="auto" w:fill="auto"/>
            <w:vAlign w:val="center"/>
          </w:tcPr>
          <w:p w:rsidR="00C66F88" w:rsidRPr="00885489" w:rsidRDefault="00C66F88" w:rsidP="00746CE9">
            <w:pPr>
              <w:pStyle w:val="2"/>
            </w:pPr>
            <w:r w:rsidRPr="00885489">
              <w:t>15000</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15000</w:t>
            </w:r>
          </w:p>
        </w:tc>
        <w:tc>
          <w:tcPr>
            <w:tcW w:w="1080" w:type="dxa"/>
            <w:shd w:val="clear" w:color="auto" w:fill="auto"/>
            <w:vAlign w:val="center"/>
          </w:tcPr>
          <w:p w:rsidR="00C66F88" w:rsidRPr="00885489" w:rsidRDefault="00C66F88" w:rsidP="00746CE9">
            <w:pPr>
              <w:pStyle w:val="2"/>
            </w:pPr>
            <w:r w:rsidRPr="00885489">
              <w:t>-</w:t>
            </w:r>
          </w:p>
        </w:tc>
      </w:tr>
      <w:tr w:rsidR="00C66F88" w:rsidRPr="00885489" w:rsidTr="001C3AAA">
        <w:tc>
          <w:tcPr>
            <w:tcW w:w="900" w:type="dxa"/>
            <w:shd w:val="clear" w:color="auto" w:fill="auto"/>
            <w:vAlign w:val="center"/>
          </w:tcPr>
          <w:p w:rsidR="00C66F88" w:rsidRPr="00885489" w:rsidRDefault="00C66F88" w:rsidP="00746CE9">
            <w:pPr>
              <w:pStyle w:val="2"/>
            </w:pPr>
            <w:r w:rsidRPr="00885489">
              <w:t>10</w:t>
            </w:r>
          </w:p>
        </w:tc>
        <w:tc>
          <w:tcPr>
            <w:tcW w:w="1080" w:type="dxa"/>
            <w:shd w:val="clear" w:color="auto" w:fill="auto"/>
            <w:vAlign w:val="center"/>
          </w:tcPr>
          <w:p w:rsidR="00C66F88" w:rsidRPr="00885489" w:rsidRDefault="00C66F88" w:rsidP="00746CE9">
            <w:pPr>
              <w:pStyle w:val="2"/>
            </w:pPr>
            <w:r w:rsidRPr="00885489">
              <w:t>8000</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8900</w:t>
            </w:r>
          </w:p>
        </w:tc>
        <w:tc>
          <w:tcPr>
            <w:tcW w:w="1080" w:type="dxa"/>
            <w:shd w:val="clear" w:color="auto" w:fill="auto"/>
            <w:vAlign w:val="center"/>
          </w:tcPr>
          <w:p w:rsidR="00C66F88" w:rsidRPr="00885489" w:rsidRDefault="00C66F88" w:rsidP="00746CE9">
            <w:pPr>
              <w:pStyle w:val="2"/>
            </w:pPr>
            <w:r w:rsidRPr="00885489">
              <w:t>7100</w:t>
            </w:r>
          </w:p>
        </w:tc>
        <w:tc>
          <w:tcPr>
            <w:tcW w:w="1080" w:type="dxa"/>
            <w:shd w:val="clear" w:color="auto" w:fill="auto"/>
            <w:vAlign w:val="center"/>
          </w:tcPr>
          <w:p w:rsidR="00C66F88" w:rsidRPr="00885489" w:rsidRDefault="00C66F88" w:rsidP="00746CE9">
            <w:pPr>
              <w:pStyle w:val="2"/>
            </w:pPr>
            <w:r w:rsidRPr="00885489">
              <w:t>9800</w:t>
            </w:r>
          </w:p>
        </w:tc>
        <w:tc>
          <w:tcPr>
            <w:tcW w:w="1080" w:type="dxa"/>
            <w:shd w:val="clear" w:color="auto" w:fill="auto"/>
            <w:vAlign w:val="center"/>
          </w:tcPr>
          <w:p w:rsidR="00C66F88" w:rsidRPr="00885489" w:rsidRDefault="00C66F88" w:rsidP="00746CE9">
            <w:pPr>
              <w:pStyle w:val="2"/>
            </w:pPr>
            <w:r w:rsidRPr="00885489">
              <w:t>-</w:t>
            </w:r>
          </w:p>
        </w:tc>
      </w:tr>
      <w:tr w:rsidR="00C66F88" w:rsidRPr="00885489" w:rsidTr="001C3AAA">
        <w:tc>
          <w:tcPr>
            <w:tcW w:w="900" w:type="dxa"/>
            <w:shd w:val="clear" w:color="auto" w:fill="auto"/>
            <w:vAlign w:val="center"/>
          </w:tcPr>
          <w:p w:rsidR="00C66F88" w:rsidRPr="00885489" w:rsidRDefault="00C66F88" w:rsidP="00746CE9">
            <w:pPr>
              <w:pStyle w:val="2"/>
            </w:pPr>
            <w:r w:rsidRPr="00885489">
              <w:t>19</w:t>
            </w:r>
          </w:p>
        </w:tc>
        <w:tc>
          <w:tcPr>
            <w:tcW w:w="1080" w:type="dxa"/>
            <w:shd w:val="clear" w:color="auto" w:fill="auto"/>
            <w:vAlign w:val="center"/>
          </w:tcPr>
          <w:p w:rsidR="00C66F88" w:rsidRPr="00885489" w:rsidRDefault="00C66F88" w:rsidP="00746CE9">
            <w:pPr>
              <w:pStyle w:val="2"/>
            </w:pPr>
            <w:r w:rsidRPr="00885489">
              <w:t>3000</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3000</w:t>
            </w:r>
          </w:p>
        </w:tc>
        <w:tc>
          <w:tcPr>
            <w:tcW w:w="1080" w:type="dxa"/>
            <w:shd w:val="clear" w:color="auto" w:fill="auto"/>
            <w:vAlign w:val="center"/>
          </w:tcPr>
          <w:p w:rsidR="00C66F88" w:rsidRPr="00885489" w:rsidRDefault="00C66F88" w:rsidP="00746CE9">
            <w:pPr>
              <w:pStyle w:val="2"/>
            </w:pPr>
            <w:r w:rsidRPr="00885489">
              <w:t>-</w:t>
            </w:r>
          </w:p>
        </w:tc>
      </w:tr>
      <w:tr w:rsidR="00C66F88" w:rsidRPr="00885489" w:rsidTr="001C3AAA">
        <w:tc>
          <w:tcPr>
            <w:tcW w:w="900" w:type="dxa"/>
            <w:shd w:val="clear" w:color="auto" w:fill="auto"/>
            <w:vAlign w:val="center"/>
          </w:tcPr>
          <w:p w:rsidR="00C66F88" w:rsidRPr="00885489" w:rsidRDefault="00C66F88" w:rsidP="00746CE9">
            <w:pPr>
              <w:pStyle w:val="2"/>
            </w:pPr>
            <w:r w:rsidRPr="00885489">
              <w:t>20</w:t>
            </w:r>
          </w:p>
        </w:tc>
        <w:tc>
          <w:tcPr>
            <w:tcW w:w="1080" w:type="dxa"/>
            <w:shd w:val="clear" w:color="auto" w:fill="auto"/>
            <w:vAlign w:val="center"/>
          </w:tcPr>
          <w:p w:rsidR="00C66F88" w:rsidRPr="00885489" w:rsidRDefault="00C66F88" w:rsidP="00746CE9">
            <w:pPr>
              <w:pStyle w:val="2"/>
            </w:pPr>
            <w:r w:rsidRPr="00885489">
              <w:t>13000</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16800</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29800</w:t>
            </w:r>
          </w:p>
        </w:tc>
        <w:tc>
          <w:tcPr>
            <w:tcW w:w="1080" w:type="dxa"/>
            <w:shd w:val="clear" w:color="auto" w:fill="auto"/>
            <w:vAlign w:val="center"/>
          </w:tcPr>
          <w:p w:rsidR="00C66F88" w:rsidRPr="00885489" w:rsidRDefault="00C66F88" w:rsidP="00746CE9">
            <w:pPr>
              <w:pStyle w:val="2"/>
            </w:pPr>
            <w:r w:rsidRPr="00885489">
              <w:t>-</w:t>
            </w:r>
          </w:p>
        </w:tc>
      </w:tr>
      <w:tr w:rsidR="00C66F88" w:rsidRPr="00885489" w:rsidTr="001C3AAA">
        <w:tc>
          <w:tcPr>
            <w:tcW w:w="900" w:type="dxa"/>
            <w:shd w:val="clear" w:color="auto" w:fill="auto"/>
            <w:vAlign w:val="center"/>
          </w:tcPr>
          <w:p w:rsidR="00C66F88" w:rsidRPr="00885489" w:rsidRDefault="00C66F88" w:rsidP="00746CE9">
            <w:pPr>
              <w:pStyle w:val="2"/>
            </w:pPr>
            <w:r w:rsidRPr="00885489">
              <w:t>23</w:t>
            </w:r>
          </w:p>
        </w:tc>
        <w:tc>
          <w:tcPr>
            <w:tcW w:w="1080" w:type="dxa"/>
            <w:shd w:val="clear" w:color="auto" w:fill="auto"/>
            <w:vAlign w:val="center"/>
          </w:tcPr>
          <w:p w:rsidR="00C66F88" w:rsidRPr="00885489" w:rsidRDefault="00C66F88" w:rsidP="00746CE9">
            <w:pPr>
              <w:pStyle w:val="2"/>
            </w:pPr>
            <w:r w:rsidRPr="00885489">
              <w:t>4000</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5100</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9100</w:t>
            </w:r>
          </w:p>
        </w:tc>
        <w:tc>
          <w:tcPr>
            <w:tcW w:w="1080" w:type="dxa"/>
            <w:shd w:val="clear" w:color="auto" w:fill="auto"/>
            <w:vAlign w:val="center"/>
          </w:tcPr>
          <w:p w:rsidR="00C66F88" w:rsidRPr="00885489" w:rsidRDefault="00C66F88" w:rsidP="00746CE9">
            <w:pPr>
              <w:pStyle w:val="2"/>
            </w:pPr>
            <w:r w:rsidRPr="00885489">
              <w:t>-</w:t>
            </w:r>
          </w:p>
        </w:tc>
      </w:tr>
      <w:tr w:rsidR="00C66F88" w:rsidRPr="00885489" w:rsidTr="001C3AAA">
        <w:tc>
          <w:tcPr>
            <w:tcW w:w="900" w:type="dxa"/>
            <w:shd w:val="clear" w:color="auto" w:fill="auto"/>
            <w:vAlign w:val="center"/>
          </w:tcPr>
          <w:p w:rsidR="00C66F88" w:rsidRPr="00885489" w:rsidRDefault="00C66F88" w:rsidP="00746CE9">
            <w:pPr>
              <w:pStyle w:val="2"/>
            </w:pPr>
            <w:r w:rsidRPr="00885489">
              <w:t>43</w:t>
            </w:r>
          </w:p>
        </w:tc>
        <w:tc>
          <w:tcPr>
            <w:tcW w:w="1080" w:type="dxa"/>
            <w:shd w:val="clear" w:color="auto" w:fill="auto"/>
            <w:vAlign w:val="center"/>
          </w:tcPr>
          <w:p w:rsidR="00C66F88" w:rsidRPr="00885489" w:rsidRDefault="00C66F88" w:rsidP="00746CE9">
            <w:pPr>
              <w:pStyle w:val="2"/>
            </w:pPr>
            <w:r w:rsidRPr="00885489">
              <w:t>44000</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44000</w:t>
            </w:r>
          </w:p>
        </w:tc>
        <w:tc>
          <w:tcPr>
            <w:tcW w:w="1080" w:type="dxa"/>
            <w:shd w:val="clear" w:color="auto" w:fill="auto"/>
            <w:vAlign w:val="center"/>
          </w:tcPr>
          <w:p w:rsidR="00C66F88" w:rsidRPr="00885489" w:rsidRDefault="00C66F88" w:rsidP="00746CE9">
            <w:pPr>
              <w:pStyle w:val="2"/>
            </w:pPr>
            <w:r w:rsidRPr="00885489">
              <w:t>-</w:t>
            </w:r>
          </w:p>
        </w:tc>
      </w:tr>
      <w:tr w:rsidR="00C66F88" w:rsidRPr="00885489" w:rsidTr="001C3AAA">
        <w:tc>
          <w:tcPr>
            <w:tcW w:w="900" w:type="dxa"/>
            <w:shd w:val="clear" w:color="auto" w:fill="auto"/>
            <w:vAlign w:val="center"/>
          </w:tcPr>
          <w:p w:rsidR="00C66F88" w:rsidRPr="00885489" w:rsidRDefault="00C66F88" w:rsidP="00746CE9">
            <w:pPr>
              <w:pStyle w:val="2"/>
            </w:pPr>
            <w:r w:rsidRPr="00885489">
              <w:t>50</w:t>
            </w:r>
          </w:p>
        </w:tc>
        <w:tc>
          <w:tcPr>
            <w:tcW w:w="1080" w:type="dxa"/>
            <w:shd w:val="clear" w:color="auto" w:fill="auto"/>
            <w:vAlign w:val="center"/>
          </w:tcPr>
          <w:p w:rsidR="00C66F88" w:rsidRPr="00885489" w:rsidRDefault="00C66F88" w:rsidP="00746CE9">
            <w:pPr>
              <w:pStyle w:val="2"/>
            </w:pPr>
            <w:r w:rsidRPr="00885489">
              <w:t>3000</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13900</w:t>
            </w:r>
          </w:p>
        </w:tc>
        <w:tc>
          <w:tcPr>
            <w:tcW w:w="1080" w:type="dxa"/>
            <w:shd w:val="clear" w:color="auto" w:fill="auto"/>
            <w:vAlign w:val="center"/>
          </w:tcPr>
          <w:p w:rsidR="00C66F88" w:rsidRPr="00885489" w:rsidRDefault="00C66F88" w:rsidP="00746CE9">
            <w:pPr>
              <w:pStyle w:val="2"/>
            </w:pPr>
            <w:r w:rsidRPr="00885489">
              <w:t>14050</w:t>
            </w:r>
          </w:p>
        </w:tc>
        <w:tc>
          <w:tcPr>
            <w:tcW w:w="1080" w:type="dxa"/>
            <w:shd w:val="clear" w:color="auto" w:fill="auto"/>
            <w:vAlign w:val="center"/>
          </w:tcPr>
          <w:p w:rsidR="00C66F88" w:rsidRPr="00885489" w:rsidRDefault="00C66F88" w:rsidP="00746CE9">
            <w:pPr>
              <w:pStyle w:val="2"/>
            </w:pPr>
            <w:r w:rsidRPr="00885489">
              <w:t>2850</w:t>
            </w:r>
          </w:p>
        </w:tc>
        <w:tc>
          <w:tcPr>
            <w:tcW w:w="1080" w:type="dxa"/>
            <w:shd w:val="clear" w:color="auto" w:fill="auto"/>
            <w:vAlign w:val="center"/>
          </w:tcPr>
          <w:p w:rsidR="00C66F88" w:rsidRPr="00885489" w:rsidRDefault="00C66F88" w:rsidP="00746CE9">
            <w:pPr>
              <w:pStyle w:val="2"/>
            </w:pPr>
            <w:r w:rsidRPr="00885489">
              <w:t>-</w:t>
            </w:r>
          </w:p>
        </w:tc>
      </w:tr>
      <w:tr w:rsidR="00C66F88" w:rsidRPr="00885489" w:rsidTr="001C3AAA">
        <w:tc>
          <w:tcPr>
            <w:tcW w:w="900" w:type="dxa"/>
            <w:shd w:val="clear" w:color="auto" w:fill="auto"/>
            <w:vAlign w:val="center"/>
          </w:tcPr>
          <w:p w:rsidR="00C66F88" w:rsidRPr="00885489" w:rsidRDefault="00C66F88" w:rsidP="00746CE9">
            <w:pPr>
              <w:pStyle w:val="2"/>
            </w:pPr>
            <w:r w:rsidRPr="00885489">
              <w:t>51</w:t>
            </w:r>
          </w:p>
        </w:tc>
        <w:tc>
          <w:tcPr>
            <w:tcW w:w="1080" w:type="dxa"/>
            <w:shd w:val="clear" w:color="auto" w:fill="auto"/>
            <w:vAlign w:val="center"/>
          </w:tcPr>
          <w:p w:rsidR="00C66F88" w:rsidRPr="00885489" w:rsidRDefault="00C66F88" w:rsidP="00746CE9">
            <w:pPr>
              <w:pStyle w:val="2"/>
            </w:pPr>
            <w:r w:rsidRPr="00885489">
              <w:t>85000</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35800</w:t>
            </w:r>
          </w:p>
        </w:tc>
        <w:tc>
          <w:tcPr>
            <w:tcW w:w="1080" w:type="dxa"/>
            <w:shd w:val="clear" w:color="auto" w:fill="auto"/>
            <w:vAlign w:val="center"/>
          </w:tcPr>
          <w:p w:rsidR="00C66F88" w:rsidRPr="00885489" w:rsidRDefault="00C66F88" w:rsidP="00746CE9">
            <w:pPr>
              <w:pStyle w:val="2"/>
            </w:pPr>
            <w:r w:rsidRPr="00885489">
              <w:t>49000</w:t>
            </w:r>
          </w:p>
        </w:tc>
        <w:tc>
          <w:tcPr>
            <w:tcW w:w="1080" w:type="dxa"/>
            <w:shd w:val="clear" w:color="auto" w:fill="auto"/>
            <w:vAlign w:val="center"/>
          </w:tcPr>
          <w:p w:rsidR="00C66F88" w:rsidRPr="00885489" w:rsidRDefault="00C66F88" w:rsidP="00746CE9">
            <w:pPr>
              <w:pStyle w:val="2"/>
            </w:pPr>
            <w:r w:rsidRPr="00885489">
              <w:t>71800</w:t>
            </w:r>
          </w:p>
        </w:tc>
        <w:tc>
          <w:tcPr>
            <w:tcW w:w="1080" w:type="dxa"/>
            <w:shd w:val="clear" w:color="auto" w:fill="auto"/>
            <w:vAlign w:val="center"/>
          </w:tcPr>
          <w:p w:rsidR="00C66F88" w:rsidRPr="00885489" w:rsidRDefault="00C66F88" w:rsidP="00746CE9">
            <w:pPr>
              <w:pStyle w:val="2"/>
            </w:pPr>
            <w:r w:rsidRPr="00885489">
              <w:t>-</w:t>
            </w:r>
          </w:p>
        </w:tc>
      </w:tr>
      <w:tr w:rsidR="00C66F88" w:rsidRPr="00885489" w:rsidTr="001C3AAA">
        <w:tc>
          <w:tcPr>
            <w:tcW w:w="900" w:type="dxa"/>
            <w:shd w:val="clear" w:color="auto" w:fill="auto"/>
            <w:vAlign w:val="center"/>
          </w:tcPr>
          <w:p w:rsidR="00C66F88" w:rsidRPr="00885489" w:rsidRDefault="00C66F88" w:rsidP="00746CE9">
            <w:pPr>
              <w:pStyle w:val="2"/>
            </w:pPr>
            <w:r w:rsidRPr="00885489">
              <w:t>58</w:t>
            </w:r>
          </w:p>
        </w:tc>
        <w:tc>
          <w:tcPr>
            <w:tcW w:w="1080" w:type="dxa"/>
            <w:shd w:val="clear" w:color="auto" w:fill="auto"/>
            <w:vAlign w:val="center"/>
          </w:tcPr>
          <w:p w:rsidR="00C66F88" w:rsidRPr="00885489" w:rsidRDefault="00C66F88" w:rsidP="00746CE9">
            <w:pPr>
              <w:pStyle w:val="2"/>
            </w:pPr>
            <w:r w:rsidRPr="00885489">
              <w:t>44000</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44000</w:t>
            </w:r>
          </w:p>
        </w:tc>
        <w:tc>
          <w:tcPr>
            <w:tcW w:w="1080" w:type="dxa"/>
            <w:shd w:val="clear" w:color="auto" w:fill="auto"/>
            <w:vAlign w:val="center"/>
          </w:tcPr>
          <w:p w:rsidR="00C66F88" w:rsidRPr="00885489" w:rsidRDefault="00C66F88" w:rsidP="00746CE9">
            <w:pPr>
              <w:pStyle w:val="2"/>
            </w:pPr>
            <w:r w:rsidRPr="00885489">
              <w:t>-</w:t>
            </w:r>
          </w:p>
        </w:tc>
      </w:tr>
      <w:tr w:rsidR="00C66F88" w:rsidRPr="00885489" w:rsidTr="001C3AAA">
        <w:tc>
          <w:tcPr>
            <w:tcW w:w="900" w:type="dxa"/>
            <w:shd w:val="clear" w:color="auto" w:fill="auto"/>
            <w:vAlign w:val="center"/>
          </w:tcPr>
          <w:p w:rsidR="00C66F88" w:rsidRPr="00885489" w:rsidRDefault="00C66F88" w:rsidP="00746CE9">
            <w:pPr>
              <w:pStyle w:val="2"/>
            </w:pPr>
            <w:r w:rsidRPr="00885489">
              <w:t>62</w:t>
            </w:r>
          </w:p>
        </w:tc>
        <w:tc>
          <w:tcPr>
            <w:tcW w:w="1080" w:type="dxa"/>
            <w:shd w:val="clear" w:color="auto" w:fill="auto"/>
            <w:vAlign w:val="center"/>
          </w:tcPr>
          <w:p w:rsidR="00C66F88" w:rsidRPr="00885489" w:rsidRDefault="00C66F88" w:rsidP="00746CE9">
            <w:pPr>
              <w:pStyle w:val="2"/>
            </w:pPr>
            <w:r w:rsidRPr="00885489">
              <w:t>25000</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16000</w:t>
            </w:r>
          </w:p>
        </w:tc>
        <w:tc>
          <w:tcPr>
            <w:tcW w:w="1080" w:type="dxa"/>
            <w:shd w:val="clear" w:color="auto" w:fill="auto"/>
            <w:vAlign w:val="center"/>
          </w:tcPr>
          <w:p w:rsidR="00C66F88" w:rsidRPr="00885489" w:rsidRDefault="00C66F88" w:rsidP="00746CE9">
            <w:pPr>
              <w:pStyle w:val="2"/>
            </w:pPr>
            <w:r w:rsidRPr="00885489">
              <w:t>9000</w:t>
            </w:r>
          </w:p>
        </w:tc>
        <w:tc>
          <w:tcPr>
            <w:tcW w:w="1080" w:type="dxa"/>
            <w:shd w:val="clear" w:color="auto" w:fill="auto"/>
            <w:vAlign w:val="center"/>
          </w:tcPr>
          <w:p w:rsidR="00C66F88" w:rsidRPr="00885489" w:rsidRDefault="00C66F88" w:rsidP="00746CE9">
            <w:pPr>
              <w:pStyle w:val="2"/>
            </w:pPr>
            <w:r w:rsidRPr="00885489">
              <w:t>-</w:t>
            </w:r>
          </w:p>
        </w:tc>
      </w:tr>
      <w:tr w:rsidR="00C66F88" w:rsidRPr="00885489" w:rsidTr="001C3AAA">
        <w:tc>
          <w:tcPr>
            <w:tcW w:w="900" w:type="dxa"/>
            <w:shd w:val="clear" w:color="auto" w:fill="auto"/>
            <w:vAlign w:val="center"/>
          </w:tcPr>
          <w:p w:rsidR="00C66F88" w:rsidRPr="00885489" w:rsidRDefault="00C66F88" w:rsidP="00746CE9">
            <w:pPr>
              <w:pStyle w:val="2"/>
            </w:pPr>
            <w:r w:rsidRPr="00885489">
              <w:t>02</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32000</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2100</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34100</w:t>
            </w:r>
          </w:p>
        </w:tc>
      </w:tr>
      <w:tr w:rsidR="00C66F88" w:rsidRPr="00885489" w:rsidTr="001C3AAA">
        <w:tc>
          <w:tcPr>
            <w:tcW w:w="900" w:type="dxa"/>
            <w:shd w:val="clear" w:color="auto" w:fill="auto"/>
            <w:vAlign w:val="center"/>
          </w:tcPr>
          <w:p w:rsidR="00C66F88" w:rsidRPr="00885489" w:rsidRDefault="00C66F88" w:rsidP="00746CE9">
            <w:pPr>
              <w:pStyle w:val="2"/>
            </w:pPr>
            <w:r w:rsidRPr="00885489">
              <w:t>05</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22000</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22000</w:t>
            </w:r>
          </w:p>
        </w:tc>
      </w:tr>
      <w:tr w:rsidR="00C66F88" w:rsidRPr="00885489" w:rsidTr="001C3AAA">
        <w:tc>
          <w:tcPr>
            <w:tcW w:w="900" w:type="dxa"/>
            <w:shd w:val="clear" w:color="auto" w:fill="auto"/>
            <w:vAlign w:val="center"/>
          </w:tcPr>
          <w:p w:rsidR="00C66F88" w:rsidRPr="00885489" w:rsidRDefault="00C66F88" w:rsidP="00746CE9">
            <w:pPr>
              <w:pStyle w:val="2"/>
            </w:pPr>
            <w:r w:rsidRPr="00885489">
              <w:t>60</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67000</w:t>
            </w:r>
          </w:p>
        </w:tc>
        <w:tc>
          <w:tcPr>
            <w:tcW w:w="1080" w:type="dxa"/>
            <w:shd w:val="clear" w:color="auto" w:fill="auto"/>
            <w:vAlign w:val="center"/>
          </w:tcPr>
          <w:p w:rsidR="00C66F88" w:rsidRPr="00885489" w:rsidRDefault="00C66F88" w:rsidP="00746CE9">
            <w:pPr>
              <w:pStyle w:val="2"/>
            </w:pPr>
            <w:r w:rsidRPr="00885489">
              <w:t>12300</w:t>
            </w:r>
          </w:p>
        </w:tc>
        <w:tc>
          <w:tcPr>
            <w:tcW w:w="1080" w:type="dxa"/>
            <w:shd w:val="clear" w:color="auto" w:fill="auto"/>
            <w:vAlign w:val="center"/>
          </w:tcPr>
          <w:p w:rsidR="00C66F88" w:rsidRPr="00885489" w:rsidRDefault="00C66F88" w:rsidP="00746CE9">
            <w:pPr>
              <w:pStyle w:val="2"/>
            </w:pPr>
            <w:r w:rsidRPr="00885489">
              <w:t>8900</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63600</w:t>
            </w:r>
          </w:p>
        </w:tc>
      </w:tr>
      <w:tr w:rsidR="00C66F88" w:rsidRPr="00885489" w:rsidTr="001C3AAA">
        <w:tc>
          <w:tcPr>
            <w:tcW w:w="900" w:type="dxa"/>
            <w:shd w:val="clear" w:color="auto" w:fill="auto"/>
            <w:vAlign w:val="center"/>
          </w:tcPr>
          <w:p w:rsidR="00C66F88" w:rsidRPr="00885489" w:rsidRDefault="00C66F88" w:rsidP="00746CE9">
            <w:pPr>
              <w:pStyle w:val="2"/>
            </w:pPr>
            <w:r w:rsidRPr="00885489">
              <w:t>66</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80000</w:t>
            </w:r>
          </w:p>
        </w:tc>
        <w:tc>
          <w:tcPr>
            <w:tcW w:w="1080" w:type="dxa"/>
            <w:shd w:val="clear" w:color="auto" w:fill="auto"/>
            <w:vAlign w:val="center"/>
          </w:tcPr>
          <w:p w:rsidR="00C66F88" w:rsidRPr="00885489" w:rsidRDefault="00C66F88" w:rsidP="00746CE9">
            <w:pPr>
              <w:pStyle w:val="2"/>
            </w:pPr>
            <w:r w:rsidRPr="00885489">
              <w:t>14900</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65100</w:t>
            </w:r>
          </w:p>
        </w:tc>
      </w:tr>
      <w:tr w:rsidR="00C66F88" w:rsidRPr="00885489" w:rsidTr="001C3AAA">
        <w:tc>
          <w:tcPr>
            <w:tcW w:w="900" w:type="dxa"/>
            <w:shd w:val="clear" w:color="auto" w:fill="auto"/>
            <w:vAlign w:val="center"/>
          </w:tcPr>
          <w:p w:rsidR="00C66F88" w:rsidRPr="00885489" w:rsidRDefault="00C66F88" w:rsidP="00746CE9">
            <w:pPr>
              <w:pStyle w:val="2"/>
            </w:pPr>
            <w:r w:rsidRPr="00885489">
              <w:t>67</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62000</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19800</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81800</w:t>
            </w:r>
          </w:p>
        </w:tc>
      </w:tr>
      <w:tr w:rsidR="00C66F88" w:rsidRPr="00885489" w:rsidTr="001C3AAA">
        <w:tc>
          <w:tcPr>
            <w:tcW w:w="900" w:type="dxa"/>
            <w:shd w:val="clear" w:color="auto" w:fill="auto"/>
            <w:vAlign w:val="center"/>
          </w:tcPr>
          <w:p w:rsidR="00C66F88" w:rsidRPr="00885489" w:rsidRDefault="00C66F88" w:rsidP="00746CE9">
            <w:pPr>
              <w:pStyle w:val="2"/>
            </w:pPr>
            <w:r w:rsidRPr="00885489">
              <w:t>68</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34000</w:t>
            </w:r>
          </w:p>
        </w:tc>
        <w:tc>
          <w:tcPr>
            <w:tcW w:w="1080" w:type="dxa"/>
            <w:shd w:val="clear" w:color="auto" w:fill="auto"/>
            <w:vAlign w:val="center"/>
          </w:tcPr>
          <w:p w:rsidR="00C66F88" w:rsidRPr="00885489" w:rsidRDefault="00C66F88" w:rsidP="00746CE9">
            <w:pPr>
              <w:pStyle w:val="2"/>
            </w:pPr>
            <w:r w:rsidRPr="00885489">
              <w:t>4100</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29900</w:t>
            </w:r>
          </w:p>
        </w:tc>
      </w:tr>
      <w:tr w:rsidR="00C66F88" w:rsidRPr="00885489" w:rsidTr="001C3AAA">
        <w:tc>
          <w:tcPr>
            <w:tcW w:w="900" w:type="dxa"/>
            <w:shd w:val="clear" w:color="auto" w:fill="auto"/>
            <w:vAlign w:val="center"/>
          </w:tcPr>
          <w:p w:rsidR="00C66F88" w:rsidRPr="00885489" w:rsidRDefault="00C66F88" w:rsidP="00746CE9">
            <w:pPr>
              <w:pStyle w:val="2"/>
            </w:pPr>
            <w:r w:rsidRPr="00885489">
              <w:t>69</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22000</w:t>
            </w:r>
          </w:p>
        </w:tc>
        <w:tc>
          <w:tcPr>
            <w:tcW w:w="1080" w:type="dxa"/>
            <w:shd w:val="clear" w:color="auto" w:fill="auto"/>
            <w:vAlign w:val="center"/>
          </w:tcPr>
          <w:p w:rsidR="00C66F88" w:rsidRPr="00885489" w:rsidRDefault="00C66F88" w:rsidP="00746CE9">
            <w:pPr>
              <w:pStyle w:val="2"/>
            </w:pPr>
            <w:r w:rsidRPr="00885489">
              <w:t>3800</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18200</w:t>
            </w:r>
          </w:p>
        </w:tc>
      </w:tr>
      <w:tr w:rsidR="00C66F88" w:rsidRPr="00885489" w:rsidTr="001C3AAA">
        <w:tc>
          <w:tcPr>
            <w:tcW w:w="900" w:type="dxa"/>
            <w:shd w:val="clear" w:color="auto" w:fill="auto"/>
            <w:vAlign w:val="center"/>
          </w:tcPr>
          <w:p w:rsidR="00C66F88" w:rsidRPr="00885489" w:rsidRDefault="00C66F88" w:rsidP="00746CE9">
            <w:pPr>
              <w:pStyle w:val="2"/>
            </w:pPr>
            <w:r w:rsidRPr="00885489">
              <w:t>70</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16000</w:t>
            </w:r>
          </w:p>
        </w:tc>
        <w:tc>
          <w:tcPr>
            <w:tcW w:w="1080" w:type="dxa"/>
            <w:shd w:val="clear" w:color="auto" w:fill="auto"/>
            <w:vAlign w:val="center"/>
          </w:tcPr>
          <w:p w:rsidR="00C66F88" w:rsidRPr="00885489" w:rsidRDefault="00C66F88" w:rsidP="00746CE9">
            <w:pPr>
              <w:pStyle w:val="2"/>
            </w:pPr>
            <w:r w:rsidRPr="00885489">
              <w:t>14050</w:t>
            </w:r>
          </w:p>
        </w:tc>
        <w:tc>
          <w:tcPr>
            <w:tcW w:w="1080" w:type="dxa"/>
            <w:shd w:val="clear" w:color="auto" w:fill="auto"/>
            <w:vAlign w:val="center"/>
          </w:tcPr>
          <w:p w:rsidR="00C66F88" w:rsidRPr="00885489" w:rsidRDefault="00C66F88" w:rsidP="00746CE9">
            <w:pPr>
              <w:pStyle w:val="2"/>
            </w:pPr>
            <w:r w:rsidRPr="00885489">
              <w:t>12700</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14650</w:t>
            </w:r>
          </w:p>
        </w:tc>
      </w:tr>
      <w:tr w:rsidR="00C66F88" w:rsidRPr="00885489" w:rsidTr="001C3AAA">
        <w:tc>
          <w:tcPr>
            <w:tcW w:w="900" w:type="dxa"/>
            <w:shd w:val="clear" w:color="auto" w:fill="auto"/>
            <w:vAlign w:val="center"/>
          </w:tcPr>
          <w:p w:rsidR="00C66F88" w:rsidRPr="00885489" w:rsidRDefault="00C66F88" w:rsidP="00746CE9">
            <w:pPr>
              <w:pStyle w:val="2"/>
            </w:pPr>
            <w:r w:rsidRPr="00885489">
              <w:t>80</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130000</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130000</w:t>
            </w:r>
          </w:p>
        </w:tc>
      </w:tr>
      <w:tr w:rsidR="00C66F88" w:rsidRPr="00885489" w:rsidTr="001C3AAA">
        <w:tc>
          <w:tcPr>
            <w:tcW w:w="900" w:type="dxa"/>
            <w:shd w:val="clear" w:color="auto" w:fill="auto"/>
            <w:vAlign w:val="center"/>
          </w:tcPr>
          <w:p w:rsidR="00C66F88" w:rsidRPr="00885489" w:rsidRDefault="00C66F88" w:rsidP="00746CE9">
            <w:pPr>
              <w:pStyle w:val="2"/>
            </w:pPr>
            <w:r w:rsidRPr="00885489">
              <w:t>82</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53000</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w:t>
            </w:r>
          </w:p>
        </w:tc>
        <w:tc>
          <w:tcPr>
            <w:tcW w:w="1080" w:type="dxa"/>
            <w:shd w:val="clear" w:color="auto" w:fill="auto"/>
            <w:vAlign w:val="center"/>
          </w:tcPr>
          <w:p w:rsidR="00C66F88" w:rsidRPr="00885489" w:rsidRDefault="00C66F88" w:rsidP="00746CE9">
            <w:pPr>
              <w:pStyle w:val="2"/>
            </w:pPr>
            <w:r w:rsidRPr="00885489">
              <w:t>53000</w:t>
            </w:r>
          </w:p>
        </w:tc>
      </w:tr>
      <w:tr w:rsidR="00746CE9" w:rsidRPr="00885489" w:rsidTr="001C3AAA">
        <w:tc>
          <w:tcPr>
            <w:tcW w:w="900" w:type="dxa"/>
            <w:shd w:val="clear" w:color="auto" w:fill="auto"/>
            <w:vAlign w:val="center"/>
          </w:tcPr>
          <w:p w:rsidR="00746CE9" w:rsidRPr="00885489" w:rsidRDefault="00746CE9" w:rsidP="00746CE9">
            <w:pPr>
              <w:pStyle w:val="2"/>
            </w:pPr>
            <w:r>
              <w:t>Итого</w:t>
            </w:r>
          </w:p>
        </w:tc>
        <w:tc>
          <w:tcPr>
            <w:tcW w:w="1080" w:type="dxa"/>
            <w:shd w:val="clear" w:color="auto" w:fill="auto"/>
            <w:vAlign w:val="center"/>
          </w:tcPr>
          <w:p w:rsidR="00746CE9" w:rsidRPr="00885489" w:rsidRDefault="00746CE9" w:rsidP="00746CE9">
            <w:pPr>
              <w:pStyle w:val="2"/>
            </w:pPr>
            <w:r w:rsidRPr="00746CE9">
              <w:t>518000</w:t>
            </w:r>
          </w:p>
        </w:tc>
        <w:tc>
          <w:tcPr>
            <w:tcW w:w="1080" w:type="dxa"/>
            <w:shd w:val="clear" w:color="auto" w:fill="auto"/>
            <w:vAlign w:val="center"/>
          </w:tcPr>
          <w:p w:rsidR="00746CE9" w:rsidRPr="00885489" w:rsidRDefault="00746CE9" w:rsidP="00746CE9">
            <w:pPr>
              <w:pStyle w:val="2"/>
            </w:pPr>
            <w:r w:rsidRPr="00746CE9">
              <w:t>518000</w:t>
            </w:r>
          </w:p>
        </w:tc>
        <w:tc>
          <w:tcPr>
            <w:tcW w:w="1080" w:type="dxa"/>
            <w:shd w:val="clear" w:color="auto" w:fill="auto"/>
            <w:vAlign w:val="center"/>
          </w:tcPr>
          <w:p w:rsidR="00746CE9" w:rsidRPr="00885489" w:rsidRDefault="00746CE9" w:rsidP="00746CE9">
            <w:pPr>
              <w:pStyle w:val="2"/>
            </w:pPr>
            <w:r w:rsidRPr="00746CE9">
              <w:t>129650</w:t>
            </w:r>
          </w:p>
        </w:tc>
        <w:tc>
          <w:tcPr>
            <w:tcW w:w="1080" w:type="dxa"/>
            <w:shd w:val="clear" w:color="auto" w:fill="auto"/>
            <w:vAlign w:val="center"/>
          </w:tcPr>
          <w:p w:rsidR="00746CE9" w:rsidRPr="00885489" w:rsidRDefault="00746CE9" w:rsidP="00746CE9">
            <w:pPr>
              <w:pStyle w:val="2"/>
            </w:pPr>
            <w:r w:rsidRPr="00746CE9">
              <w:t>129650</w:t>
            </w:r>
          </w:p>
        </w:tc>
        <w:tc>
          <w:tcPr>
            <w:tcW w:w="1080" w:type="dxa"/>
            <w:shd w:val="clear" w:color="auto" w:fill="auto"/>
            <w:vAlign w:val="center"/>
          </w:tcPr>
          <w:p w:rsidR="00746CE9" w:rsidRPr="00885489" w:rsidRDefault="00746CE9" w:rsidP="00746CE9">
            <w:pPr>
              <w:pStyle w:val="2"/>
            </w:pPr>
            <w:r w:rsidRPr="00746CE9">
              <w:t>512350</w:t>
            </w:r>
          </w:p>
        </w:tc>
        <w:tc>
          <w:tcPr>
            <w:tcW w:w="1080" w:type="dxa"/>
            <w:shd w:val="clear" w:color="auto" w:fill="auto"/>
            <w:vAlign w:val="center"/>
          </w:tcPr>
          <w:p w:rsidR="00746CE9" w:rsidRPr="00885489" w:rsidRDefault="00746CE9" w:rsidP="00746CE9">
            <w:pPr>
              <w:pStyle w:val="2"/>
            </w:pPr>
            <w:r w:rsidRPr="00746CE9">
              <w:t>512350</w:t>
            </w:r>
          </w:p>
        </w:tc>
      </w:tr>
    </w:tbl>
    <w:p w:rsidR="00746CE9" w:rsidRPr="00746CE9" w:rsidRDefault="00746CE9" w:rsidP="00746CE9">
      <w:pPr>
        <w:spacing w:line="360" w:lineRule="auto"/>
        <w:jc w:val="center"/>
        <w:rPr>
          <w:color w:val="FFFFFF"/>
          <w:sz w:val="28"/>
          <w:szCs w:val="28"/>
        </w:rPr>
      </w:pPr>
    </w:p>
    <w:p w:rsidR="00746CE9" w:rsidRDefault="00746CE9" w:rsidP="00885489">
      <w:pPr>
        <w:spacing w:line="360" w:lineRule="auto"/>
        <w:ind w:firstLine="709"/>
        <w:jc w:val="both"/>
        <w:rPr>
          <w:sz w:val="28"/>
          <w:szCs w:val="28"/>
        </w:rPr>
      </w:pPr>
      <w:bookmarkStart w:id="0" w:name="_GoBack"/>
      <w:bookmarkEnd w:id="0"/>
    </w:p>
    <w:sectPr w:rsidR="00746CE9" w:rsidSect="00885489">
      <w:headerReference w:type="default" r:id="rId12"/>
      <w:footerReference w:type="even" r:id="rId13"/>
      <w:footerReference w:type="default" r:id="rId14"/>
      <w:headerReference w:type="first" r:id="rId15"/>
      <w:pgSz w:w="11906" w:h="16838" w:code="9"/>
      <w:pgMar w:top="1134" w:right="851"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AAA" w:rsidRDefault="001C3AAA">
      <w:r>
        <w:separator/>
      </w:r>
    </w:p>
  </w:endnote>
  <w:endnote w:type="continuationSeparator" w:id="0">
    <w:p w:rsidR="001C3AAA" w:rsidRDefault="001C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29C" w:rsidRDefault="0045729C" w:rsidP="004C1980">
    <w:pPr>
      <w:pStyle w:val="a5"/>
      <w:framePr w:wrap="around" w:vAnchor="text" w:hAnchor="margin" w:xAlign="center" w:y="1"/>
      <w:rPr>
        <w:rStyle w:val="a7"/>
      </w:rPr>
    </w:pPr>
  </w:p>
  <w:p w:rsidR="0045729C" w:rsidRDefault="0045729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29C" w:rsidRDefault="007D050A" w:rsidP="004C1980">
    <w:pPr>
      <w:pStyle w:val="a5"/>
      <w:framePr w:wrap="around" w:vAnchor="text" w:hAnchor="margin" w:xAlign="center" w:y="1"/>
      <w:rPr>
        <w:rStyle w:val="a7"/>
      </w:rPr>
    </w:pPr>
    <w:r>
      <w:rPr>
        <w:rStyle w:val="a7"/>
        <w:noProof/>
      </w:rPr>
      <w:t>- 2 -</w:t>
    </w:r>
  </w:p>
  <w:p w:rsidR="0045729C" w:rsidRDefault="0045729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AAA" w:rsidRDefault="001C3AAA">
      <w:r>
        <w:separator/>
      </w:r>
    </w:p>
  </w:footnote>
  <w:footnote w:type="continuationSeparator" w:id="0">
    <w:p w:rsidR="001C3AAA" w:rsidRDefault="001C3A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29C" w:rsidRPr="00D33711" w:rsidRDefault="0045729C" w:rsidP="00885489">
    <w:pPr>
      <w:tabs>
        <w:tab w:val="left" w:pos="840"/>
      </w:tabs>
      <w:jc w:val="center"/>
      <w:rPr>
        <w:sz w:val="28"/>
        <w:szCs w:val="28"/>
      </w:rPr>
    </w:pPr>
  </w:p>
  <w:p w:rsidR="0045729C" w:rsidRDefault="0045729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29C" w:rsidRPr="00D33711" w:rsidRDefault="0045729C" w:rsidP="00885489">
    <w:pPr>
      <w:tabs>
        <w:tab w:val="left" w:pos="840"/>
      </w:tabs>
      <w:jc w:val="center"/>
      <w:rPr>
        <w:sz w:val="28"/>
        <w:szCs w:val="28"/>
      </w:rPr>
    </w:pPr>
  </w:p>
  <w:p w:rsidR="0045729C" w:rsidRDefault="0045729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24112"/>
    <w:multiLevelType w:val="hybridMultilevel"/>
    <w:tmpl w:val="433CE06A"/>
    <w:lvl w:ilvl="0" w:tplc="B9C8D8EA">
      <w:start w:val="1"/>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1">
    <w:nsid w:val="20EB20BF"/>
    <w:multiLevelType w:val="hybridMultilevel"/>
    <w:tmpl w:val="B4C6C200"/>
    <w:lvl w:ilvl="0" w:tplc="D56AED06">
      <w:start w:val="1"/>
      <w:numFmt w:val="decimal"/>
      <w:lvlText w:val="%1."/>
      <w:lvlJc w:val="left"/>
      <w:pPr>
        <w:tabs>
          <w:tab w:val="num" w:pos="1545"/>
        </w:tabs>
        <w:ind w:left="1545" w:hanging="360"/>
      </w:pPr>
      <w:rPr>
        <w:rFonts w:cs="Times New Roman" w:hint="default"/>
      </w:rPr>
    </w:lvl>
    <w:lvl w:ilvl="1" w:tplc="04190019" w:tentative="1">
      <w:start w:val="1"/>
      <w:numFmt w:val="lowerLetter"/>
      <w:lvlText w:val="%2."/>
      <w:lvlJc w:val="left"/>
      <w:pPr>
        <w:tabs>
          <w:tab w:val="num" w:pos="2265"/>
        </w:tabs>
        <w:ind w:left="2265" w:hanging="360"/>
      </w:pPr>
      <w:rPr>
        <w:rFonts w:cs="Times New Roman"/>
      </w:rPr>
    </w:lvl>
    <w:lvl w:ilvl="2" w:tplc="0419001B" w:tentative="1">
      <w:start w:val="1"/>
      <w:numFmt w:val="lowerRoman"/>
      <w:lvlText w:val="%3."/>
      <w:lvlJc w:val="right"/>
      <w:pPr>
        <w:tabs>
          <w:tab w:val="num" w:pos="2985"/>
        </w:tabs>
        <w:ind w:left="2985" w:hanging="180"/>
      </w:pPr>
      <w:rPr>
        <w:rFonts w:cs="Times New Roman"/>
      </w:rPr>
    </w:lvl>
    <w:lvl w:ilvl="3" w:tplc="0419000F" w:tentative="1">
      <w:start w:val="1"/>
      <w:numFmt w:val="decimal"/>
      <w:lvlText w:val="%4."/>
      <w:lvlJc w:val="left"/>
      <w:pPr>
        <w:tabs>
          <w:tab w:val="num" w:pos="3705"/>
        </w:tabs>
        <w:ind w:left="3705" w:hanging="360"/>
      </w:pPr>
      <w:rPr>
        <w:rFonts w:cs="Times New Roman"/>
      </w:rPr>
    </w:lvl>
    <w:lvl w:ilvl="4" w:tplc="04190019" w:tentative="1">
      <w:start w:val="1"/>
      <w:numFmt w:val="lowerLetter"/>
      <w:lvlText w:val="%5."/>
      <w:lvlJc w:val="left"/>
      <w:pPr>
        <w:tabs>
          <w:tab w:val="num" w:pos="4425"/>
        </w:tabs>
        <w:ind w:left="4425" w:hanging="360"/>
      </w:pPr>
      <w:rPr>
        <w:rFonts w:cs="Times New Roman"/>
      </w:rPr>
    </w:lvl>
    <w:lvl w:ilvl="5" w:tplc="0419001B" w:tentative="1">
      <w:start w:val="1"/>
      <w:numFmt w:val="lowerRoman"/>
      <w:lvlText w:val="%6."/>
      <w:lvlJc w:val="right"/>
      <w:pPr>
        <w:tabs>
          <w:tab w:val="num" w:pos="5145"/>
        </w:tabs>
        <w:ind w:left="5145" w:hanging="180"/>
      </w:pPr>
      <w:rPr>
        <w:rFonts w:cs="Times New Roman"/>
      </w:rPr>
    </w:lvl>
    <w:lvl w:ilvl="6" w:tplc="0419000F" w:tentative="1">
      <w:start w:val="1"/>
      <w:numFmt w:val="decimal"/>
      <w:lvlText w:val="%7."/>
      <w:lvlJc w:val="left"/>
      <w:pPr>
        <w:tabs>
          <w:tab w:val="num" w:pos="5865"/>
        </w:tabs>
        <w:ind w:left="5865" w:hanging="360"/>
      </w:pPr>
      <w:rPr>
        <w:rFonts w:cs="Times New Roman"/>
      </w:rPr>
    </w:lvl>
    <w:lvl w:ilvl="7" w:tplc="04190019" w:tentative="1">
      <w:start w:val="1"/>
      <w:numFmt w:val="lowerLetter"/>
      <w:lvlText w:val="%8."/>
      <w:lvlJc w:val="left"/>
      <w:pPr>
        <w:tabs>
          <w:tab w:val="num" w:pos="6585"/>
        </w:tabs>
        <w:ind w:left="6585" w:hanging="360"/>
      </w:pPr>
      <w:rPr>
        <w:rFonts w:cs="Times New Roman"/>
      </w:rPr>
    </w:lvl>
    <w:lvl w:ilvl="8" w:tplc="0419001B" w:tentative="1">
      <w:start w:val="1"/>
      <w:numFmt w:val="lowerRoman"/>
      <w:lvlText w:val="%9."/>
      <w:lvlJc w:val="right"/>
      <w:pPr>
        <w:tabs>
          <w:tab w:val="num" w:pos="7305"/>
        </w:tabs>
        <w:ind w:left="7305" w:hanging="180"/>
      </w:pPr>
      <w:rPr>
        <w:rFonts w:cs="Times New Roman"/>
      </w:rPr>
    </w:lvl>
  </w:abstractNum>
  <w:abstractNum w:abstractNumId="2">
    <w:nsid w:val="34F01844"/>
    <w:multiLevelType w:val="hybridMultilevel"/>
    <w:tmpl w:val="84C4BE96"/>
    <w:lvl w:ilvl="0" w:tplc="19008D28">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62E22BC"/>
    <w:multiLevelType w:val="singleLevel"/>
    <w:tmpl w:val="8320E0E8"/>
    <w:lvl w:ilvl="0">
      <w:start w:val="1"/>
      <w:numFmt w:val="decimal"/>
      <w:lvlText w:val="%1)"/>
      <w:lvlJc w:val="left"/>
      <w:pPr>
        <w:tabs>
          <w:tab w:val="num" w:pos="1095"/>
        </w:tabs>
        <w:ind w:left="1095" w:hanging="390"/>
      </w:pPr>
      <w:rPr>
        <w:rFonts w:cs="Times New Roman" w:hint="default"/>
      </w:rPr>
    </w:lvl>
  </w:abstractNum>
  <w:abstractNum w:abstractNumId="4">
    <w:nsid w:val="72ED2CA1"/>
    <w:multiLevelType w:val="hybridMultilevel"/>
    <w:tmpl w:val="4E685982"/>
    <w:lvl w:ilvl="0" w:tplc="0419000F">
      <w:start w:val="1"/>
      <w:numFmt w:val="decimal"/>
      <w:lvlText w:val="%1."/>
      <w:lvlJc w:val="left"/>
      <w:pPr>
        <w:tabs>
          <w:tab w:val="num" w:pos="5400"/>
        </w:tabs>
        <w:ind w:left="5400" w:hanging="360"/>
      </w:pPr>
      <w:rPr>
        <w:rFonts w:cs="Times New Roman" w:hint="default"/>
      </w:rPr>
    </w:lvl>
    <w:lvl w:ilvl="1" w:tplc="04190019" w:tentative="1">
      <w:start w:val="1"/>
      <w:numFmt w:val="lowerLetter"/>
      <w:lvlText w:val="%2."/>
      <w:lvlJc w:val="left"/>
      <w:pPr>
        <w:tabs>
          <w:tab w:val="num" w:pos="6120"/>
        </w:tabs>
        <w:ind w:left="6120" w:hanging="360"/>
      </w:pPr>
      <w:rPr>
        <w:rFonts w:cs="Times New Roman"/>
      </w:rPr>
    </w:lvl>
    <w:lvl w:ilvl="2" w:tplc="0419001B" w:tentative="1">
      <w:start w:val="1"/>
      <w:numFmt w:val="lowerRoman"/>
      <w:lvlText w:val="%3."/>
      <w:lvlJc w:val="right"/>
      <w:pPr>
        <w:tabs>
          <w:tab w:val="num" w:pos="6840"/>
        </w:tabs>
        <w:ind w:left="6840" w:hanging="180"/>
      </w:pPr>
      <w:rPr>
        <w:rFonts w:cs="Times New Roman"/>
      </w:rPr>
    </w:lvl>
    <w:lvl w:ilvl="3" w:tplc="0419000F" w:tentative="1">
      <w:start w:val="1"/>
      <w:numFmt w:val="decimal"/>
      <w:lvlText w:val="%4."/>
      <w:lvlJc w:val="left"/>
      <w:pPr>
        <w:tabs>
          <w:tab w:val="num" w:pos="7560"/>
        </w:tabs>
        <w:ind w:left="7560" w:hanging="360"/>
      </w:pPr>
      <w:rPr>
        <w:rFonts w:cs="Times New Roman"/>
      </w:rPr>
    </w:lvl>
    <w:lvl w:ilvl="4" w:tplc="04190019" w:tentative="1">
      <w:start w:val="1"/>
      <w:numFmt w:val="lowerLetter"/>
      <w:lvlText w:val="%5."/>
      <w:lvlJc w:val="left"/>
      <w:pPr>
        <w:tabs>
          <w:tab w:val="num" w:pos="8280"/>
        </w:tabs>
        <w:ind w:left="8280" w:hanging="360"/>
      </w:pPr>
      <w:rPr>
        <w:rFonts w:cs="Times New Roman"/>
      </w:rPr>
    </w:lvl>
    <w:lvl w:ilvl="5" w:tplc="0419001B" w:tentative="1">
      <w:start w:val="1"/>
      <w:numFmt w:val="lowerRoman"/>
      <w:lvlText w:val="%6."/>
      <w:lvlJc w:val="right"/>
      <w:pPr>
        <w:tabs>
          <w:tab w:val="num" w:pos="9000"/>
        </w:tabs>
        <w:ind w:left="9000" w:hanging="180"/>
      </w:pPr>
      <w:rPr>
        <w:rFonts w:cs="Times New Roman"/>
      </w:rPr>
    </w:lvl>
    <w:lvl w:ilvl="6" w:tplc="0419000F" w:tentative="1">
      <w:start w:val="1"/>
      <w:numFmt w:val="decimal"/>
      <w:lvlText w:val="%7."/>
      <w:lvlJc w:val="left"/>
      <w:pPr>
        <w:tabs>
          <w:tab w:val="num" w:pos="9720"/>
        </w:tabs>
        <w:ind w:left="9720" w:hanging="360"/>
      </w:pPr>
      <w:rPr>
        <w:rFonts w:cs="Times New Roman"/>
      </w:rPr>
    </w:lvl>
    <w:lvl w:ilvl="7" w:tplc="04190019" w:tentative="1">
      <w:start w:val="1"/>
      <w:numFmt w:val="lowerLetter"/>
      <w:lvlText w:val="%8."/>
      <w:lvlJc w:val="left"/>
      <w:pPr>
        <w:tabs>
          <w:tab w:val="num" w:pos="10440"/>
        </w:tabs>
        <w:ind w:left="10440" w:hanging="360"/>
      </w:pPr>
      <w:rPr>
        <w:rFonts w:cs="Times New Roman"/>
      </w:rPr>
    </w:lvl>
    <w:lvl w:ilvl="8" w:tplc="0419001B" w:tentative="1">
      <w:start w:val="1"/>
      <w:numFmt w:val="lowerRoman"/>
      <w:lvlText w:val="%9."/>
      <w:lvlJc w:val="right"/>
      <w:pPr>
        <w:tabs>
          <w:tab w:val="num" w:pos="11160"/>
        </w:tabs>
        <w:ind w:left="11160" w:hanging="180"/>
      </w:pPr>
      <w:rPr>
        <w:rFonts w:cs="Times New Roman"/>
      </w:rPr>
    </w:lvl>
  </w:abstractNum>
  <w:abstractNum w:abstractNumId="5">
    <w:nsid w:val="77D04B84"/>
    <w:multiLevelType w:val="hybridMultilevel"/>
    <w:tmpl w:val="C7EC49A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EBB268A"/>
    <w:multiLevelType w:val="hybridMultilevel"/>
    <w:tmpl w:val="FAECFC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0"/>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9DC"/>
    <w:rsid w:val="000273E0"/>
    <w:rsid w:val="000446E7"/>
    <w:rsid w:val="000565A5"/>
    <w:rsid w:val="00143CFA"/>
    <w:rsid w:val="00171201"/>
    <w:rsid w:val="001C3AAA"/>
    <w:rsid w:val="00260E02"/>
    <w:rsid w:val="00274863"/>
    <w:rsid w:val="002971E9"/>
    <w:rsid w:val="002C4734"/>
    <w:rsid w:val="002E2F2D"/>
    <w:rsid w:val="0038362E"/>
    <w:rsid w:val="0045729C"/>
    <w:rsid w:val="004A2FC7"/>
    <w:rsid w:val="004B1E9C"/>
    <w:rsid w:val="004C1980"/>
    <w:rsid w:val="004F2EDB"/>
    <w:rsid w:val="0054751A"/>
    <w:rsid w:val="0059207A"/>
    <w:rsid w:val="005E4F54"/>
    <w:rsid w:val="00627548"/>
    <w:rsid w:val="006E74C0"/>
    <w:rsid w:val="00712C5E"/>
    <w:rsid w:val="00746CE9"/>
    <w:rsid w:val="00773739"/>
    <w:rsid w:val="007D050A"/>
    <w:rsid w:val="0088028F"/>
    <w:rsid w:val="00885489"/>
    <w:rsid w:val="008F3B07"/>
    <w:rsid w:val="00990AC2"/>
    <w:rsid w:val="009A1A86"/>
    <w:rsid w:val="009A5D5F"/>
    <w:rsid w:val="009E13E0"/>
    <w:rsid w:val="00AF0706"/>
    <w:rsid w:val="00C66F88"/>
    <w:rsid w:val="00CD4B35"/>
    <w:rsid w:val="00D33711"/>
    <w:rsid w:val="00DA49DC"/>
    <w:rsid w:val="00E23DE6"/>
    <w:rsid w:val="00E7170E"/>
    <w:rsid w:val="00EB6E02"/>
    <w:rsid w:val="00ED168C"/>
    <w:rsid w:val="00F441E5"/>
    <w:rsid w:val="00FC5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305EC423-E2E4-40C2-A0D9-DCD27112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3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EB6E02"/>
    <w:pPr>
      <w:ind w:left="390" w:right="-766"/>
    </w:pPr>
    <w:rPr>
      <w:spacing w:val="30"/>
      <w:sz w:val="28"/>
      <w:szCs w:val="20"/>
    </w:rPr>
  </w:style>
  <w:style w:type="character" w:styleId="a4">
    <w:name w:val="line number"/>
    <w:uiPriority w:val="99"/>
    <w:rsid w:val="00EB6E02"/>
    <w:rPr>
      <w:rFonts w:cs="Times New Roman"/>
    </w:rPr>
  </w:style>
  <w:style w:type="paragraph" w:styleId="a5">
    <w:name w:val="footer"/>
    <w:basedOn w:val="a"/>
    <w:link w:val="a6"/>
    <w:uiPriority w:val="99"/>
    <w:rsid w:val="00EB6E02"/>
    <w:pPr>
      <w:tabs>
        <w:tab w:val="center" w:pos="4677"/>
        <w:tab w:val="right" w:pos="9355"/>
      </w:tabs>
    </w:pPr>
  </w:style>
  <w:style w:type="character" w:customStyle="1" w:styleId="a6">
    <w:name w:val="Нижній колонтитул Знак"/>
    <w:link w:val="a5"/>
    <w:uiPriority w:val="99"/>
    <w:semiHidden/>
    <w:locked/>
    <w:rPr>
      <w:rFonts w:cs="Times New Roman"/>
      <w:sz w:val="24"/>
      <w:szCs w:val="24"/>
    </w:rPr>
  </w:style>
  <w:style w:type="character" w:styleId="a7">
    <w:name w:val="page number"/>
    <w:uiPriority w:val="99"/>
    <w:rsid w:val="00EB6E02"/>
    <w:rPr>
      <w:rFonts w:cs="Times New Roman"/>
    </w:rPr>
  </w:style>
  <w:style w:type="table" w:styleId="a8">
    <w:name w:val="Table Grid"/>
    <w:basedOn w:val="a1"/>
    <w:uiPriority w:val="99"/>
    <w:rsid w:val="008802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885489"/>
    <w:pPr>
      <w:tabs>
        <w:tab w:val="center" w:pos="4153"/>
        <w:tab w:val="right" w:pos="8306"/>
      </w:tabs>
    </w:pPr>
  </w:style>
  <w:style w:type="character" w:customStyle="1" w:styleId="aa">
    <w:name w:val="Верхній колонтитул Знак"/>
    <w:link w:val="a9"/>
    <w:uiPriority w:val="99"/>
    <w:semiHidden/>
    <w:locked/>
    <w:rPr>
      <w:rFonts w:cs="Times New Roman"/>
      <w:sz w:val="24"/>
      <w:szCs w:val="24"/>
    </w:rPr>
  </w:style>
  <w:style w:type="character" w:styleId="ab">
    <w:name w:val="Hyperlink"/>
    <w:uiPriority w:val="99"/>
    <w:rsid w:val="00885489"/>
    <w:rPr>
      <w:rFonts w:cs="Times New Roman"/>
      <w:color w:val="0000FF"/>
      <w:u w:val="single"/>
    </w:rPr>
  </w:style>
  <w:style w:type="paragraph" w:customStyle="1" w:styleId="2">
    <w:name w:val="Стил 2"/>
    <w:basedOn w:val="a"/>
    <w:uiPriority w:val="99"/>
    <w:rsid w:val="00885489"/>
    <w:pPr>
      <w:spacing w:line="36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7709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1482</Words>
  <Characters>8453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9916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Oleg</dc:creator>
  <cp:keywords/>
  <dc:description/>
  <cp:lastModifiedBy>Irina</cp:lastModifiedBy>
  <cp:revision>2</cp:revision>
  <cp:lastPrinted>2008-01-21T20:42:00Z</cp:lastPrinted>
  <dcterms:created xsi:type="dcterms:W3CDTF">2014-09-12T12:23:00Z</dcterms:created>
  <dcterms:modified xsi:type="dcterms:W3CDTF">2014-09-12T12:23:00Z</dcterms:modified>
</cp:coreProperties>
</file>