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95" w:rsidRPr="00112D8B" w:rsidRDefault="00EF1095" w:rsidP="00112D8B">
      <w:pPr>
        <w:spacing w:after="0" w:line="360" w:lineRule="auto"/>
        <w:jc w:val="center"/>
        <w:rPr>
          <w:rFonts w:ascii="Times New Roman" w:hAnsi="Times New Roman"/>
          <w:color w:val="000000"/>
          <w:sz w:val="28"/>
          <w:szCs w:val="24"/>
        </w:rPr>
      </w:pPr>
    </w:p>
    <w:p w:rsidR="00112D8B" w:rsidRPr="00112D8B" w:rsidRDefault="00112D8B" w:rsidP="00112D8B">
      <w:pPr>
        <w:spacing w:after="0" w:line="360" w:lineRule="auto"/>
        <w:jc w:val="center"/>
        <w:rPr>
          <w:rFonts w:ascii="Times New Roman" w:hAnsi="Times New Roman"/>
          <w:color w:val="000000"/>
          <w:sz w:val="28"/>
          <w:szCs w:val="24"/>
        </w:rPr>
      </w:pPr>
    </w:p>
    <w:p w:rsidR="00EF1095" w:rsidRDefault="00EF1095" w:rsidP="00112D8B">
      <w:pPr>
        <w:spacing w:after="0" w:line="360" w:lineRule="auto"/>
        <w:jc w:val="center"/>
        <w:rPr>
          <w:rFonts w:ascii="Times New Roman" w:hAnsi="Times New Roman"/>
          <w:color w:val="000000"/>
          <w:sz w:val="28"/>
          <w:szCs w:val="24"/>
        </w:rPr>
      </w:pPr>
    </w:p>
    <w:p w:rsidR="00112D8B" w:rsidRDefault="00112D8B" w:rsidP="00112D8B">
      <w:pPr>
        <w:spacing w:after="0" w:line="360" w:lineRule="auto"/>
        <w:jc w:val="center"/>
        <w:rPr>
          <w:rFonts w:ascii="Times New Roman" w:hAnsi="Times New Roman"/>
          <w:color w:val="000000"/>
          <w:sz w:val="28"/>
          <w:szCs w:val="24"/>
        </w:rPr>
      </w:pPr>
    </w:p>
    <w:p w:rsidR="00112D8B" w:rsidRDefault="00112D8B" w:rsidP="00112D8B">
      <w:pPr>
        <w:spacing w:after="0" w:line="360" w:lineRule="auto"/>
        <w:jc w:val="center"/>
        <w:rPr>
          <w:rFonts w:ascii="Times New Roman" w:hAnsi="Times New Roman"/>
          <w:color w:val="000000"/>
          <w:sz w:val="28"/>
          <w:szCs w:val="24"/>
        </w:rPr>
      </w:pPr>
    </w:p>
    <w:p w:rsidR="00112D8B" w:rsidRDefault="00112D8B" w:rsidP="00112D8B">
      <w:pPr>
        <w:spacing w:after="0" w:line="360" w:lineRule="auto"/>
        <w:jc w:val="center"/>
        <w:rPr>
          <w:rFonts w:ascii="Times New Roman" w:hAnsi="Times New Roman"/>
          <w:color w:val="000000"/>
          <w:sz w:val="28"/>
          <w:szCs w:val="24"/>
        </w:rPr>
      </w:pPr>
    </w:p>
    <w:p w:rsidR="00112D8B" w:rsidRDefault="00112D8B" w:rsidP="00112D8B">
      <w:pPr>
        <w:spacing w:after="0" w:line="360" w:lineRule="auto"/>
        <w:jc w:val="center"/>
        <w:rPr>
          <w:rFonts w:ascii="Times New Roman" w:hAnsi="Times New Roman"/>
          <w:color w:val="000000"/>
          <w:sz w:val="28"/>
          <w:szCs w:val="24"/>
        </w:rPr>
      </w:pPr>
    </w:p>
    <w:p w:rsidR="00112D8B" w:rsidRDefault="00112D8B" w:rsidP="00112D8B">
      <w:pPr>
        <w:spacing w:after="0" w:line="360" w:lineRule="auto"/>
        <w:jc w:val="center"/>
        <w:rPr>
          <w:rFonts w:ascii="Times New Roman" w:hAnsi="Times New Roman"/>
          <w:color w:val="000000"/>
          <w:sz w:val="28"/>
          <w:szCs w:val="24"/>
        </w:rPr>
      </w:pPr>
    </w:p>
    <w:p w:rsidR="00112D8B" w:rsidRDefault="00112D8B" w:rsidP="00112D8B">
      <w:pPr>
        <w:spacing w:after="0" w:line="360" w:lineRule="auto"/>
        <w:jc w:val="center"/>
        <w:rPr>
          <w:rFonts w:ascii="Times New Roman" w:hAnsi="Times New Roman"/>
          <w:color w:val="000000"/>
          <w:sz w:val="28"/>
          <w:szCs w:val="24"/>
        </w:rPr>
      </w:pPr>
    </w:p>
    <w:p w:rsidR="00112D8B" w:rsidRDefault="00112D8B" w:rsidP="00112D8B">
      <w:pPr>
        <w:spacing w:after="0" w:line="360" w:lineRule="auto"/>
        <w:jc w:val="center"/>
        <w:rPr>
          <w:rFonts w:ascii="Times New Roman" w:hAnsi="Times New Roman"/>
          <w:color w:val="000000"/>
          <w:sz w:val="28"/>
          <w:szCs w:val="24"/>
        </w:rPr>
      </w:pPr>
    </w:p>
    <w:p w:rsidR="00112D8B" w:rsidRPr="00112D8B" w:rsidRDefault="00112D8B" w:rsidP="00112D8B">
      <w:pPr>
        <w:spacing w:after="0" w:line="360" w:lineRule="auto"/>
        <w:jc w:val="center"/>
        <w:rPr>
          <w:rFonts w:ascii="Times New Roman" w:hAnsi="Times New Roman"/>
          <w:color w:val="000000"/>
          <w:sz w:val="28"/>
          <w:szCs w:val="24"/>
        </w:rPr>
      </w:pPr>
    </w:p>
    <w:p w:rsidR="00112D8B" w:rsidRPr="00112D8B" w:rsidRDefault="00112D8B" w:rsidP="00112D8B">
      <w:pPr>
        <w:spacing w:after="0" w:line="360" w:lineRule="auto"/>
        <w:jc w:val="center"/>
        <w:rPr>
          <w:rFonts w:ascii="Times New Roman" w:hAnsi="Times New Roman"/>
          <w:color w:val="000000"/>
          <w:sz w:val="28"/>
          <w:szCs w:val="24"/>
        </w:rPr>
      </w:pPr>
      <w:r w:rsidRPr="00112D8B">
        <w:rPr>
          <w:rFonts w:ascii="Times New Roman" w:hAnsi="Times New Roman"/>
          <w:color w:val="000000"/>
          <w:sz w:val="28"/>
          <w:szCs w:val="24"/>
        </w:rPr>
        <w:t>Контрольная работа</w:t>
      </w:r>
    </w:p>
    <w:p w:rsidR="00EF1095" w:rsidRPr="00112D8B" w:rsidRDefault="00EF1095" w:rsidP="00112D8B">
      <w:pPr>
        <w:spacing w:after="0" w:line="360" w:lineRule="auto"/>
        <w:jc w:val="center"/>
        <w:rPr>
          <w:rFonts w:ascii="Times New Roman" w:hAnsi="Times New Roman"/>
          <w:color w:val="000000"/>
          <w:sz w:val="28"/>
          <w:szCs w:val="24"/>
        </w:rPr>
      </w:pPr>
    </w:p>
    <w:p w:rsidR="00112D8B" w:rsidRPr="00112D8B" w:rsidRDefault="00112D8B" w:rsidP="00112D8B">
      <w:pPr>
        <w:spacing w:after="0" w:line="360" w:lineRule="auto"/>
        <w:jc w:val="center"/>
        <w:rPr>
          <w:rFonts w:ascii="Times New Roman" w:hAnsi="Times New Roman"/>
          <w:color w:val="000000"/>
          <w:sz w:val="28"/>
          <w:szCs w:val="24"/>
        </w:rPr>
      </w:pPr>
    </w:p>
    <w:p w:rsidR="00EF1095" w:rsidRPr="00112D8B" w:rsidRDefault="00EF1095" w:rsidP="00112D8B">
      <w:pPr>
        <w:spacing w:after="0" w:line="360" w:lineRule="auto"/>
        <w:jc w:val="center"/>
        <w:rPr>
          <w:rFonts w:ascii="Times New Roman" w:hAnsi="Times New Roman"/>
          <w:color w:val="000000"/>
          <w:sz w:val="28"/>
          <w:szCs w:val="24"/>
        </w:rPr>
      </w:pPr>
    </w:p>
    <w:p w:rsidR="00EF1095" w:rsidRPr="00112D8B" w:rsidRDefault="00EF1095" w:rsidP="00112D8B">
      <w:pPr>
        <w:spacing w:after="0" w:line="360" w:lineRule="auto"/>
        <w:jc w:val="center"/>
        <w:rPr>
          <w:rFonts w:ascii="Times New Roman" w:hAnsi="Times New Roman"/>
          <w:b/>
          <w:color w:val="000000"/>
          <w:sz w:val="28"/>
          <w:szCs w:val="24"/>
        </w:rPr>
      </w:pPr>
      <w:r w:rsidRPr="00112D8B">
        <w:rPr>
          <w:rFonts w:ascii="Times New Roman" w:hAnsi="Times New Roman"/>
          <w:b/>
          <w:color w:val="000000"/>
          <w:sz w:val="28"/>
          <w:szCs w:val="24"/>
        </w:rPr>
        <w:t>УЧ</w:t>
      </w:r>
      <w:r w:rsidR="00563089" w:rsidRPr="00112D8B">
        <w:rPr>
          <w:rFonts w:ascii="Times New Roman" w:hAnsi="Times New Roman"/>
          <w:b/>
          <w:color w:val="000000"/>
          <w:sz w:val="28"/>
          <w:szCs w:val="24"/>
        </w:rPr>
        <w:t>Е</w:t>
      </w:r>
      <w:r w:rsidRPr="00112D8B">
        <w:rPr>
          <w:rFonts w:ascii="Times New Roman" w:hAnsi="Times New Roman"/>
          <w:b/>
          <w:color w:val="000000"/>
          <w:sz w:val="28"/>
          <w:szCs w:val="24"/>
        </w:rPr>
        <w:t>Т НА ПР</w:t>
      </w:r>
      <w:r w:rsidR="00563089" w:rsidRPr="00112D8B">
        <w:rPr>
          <w:rFonts w:ascii="Times New Roman" w:hAnsi="Times New Roman"/>
          <w:b/>
          <w:color w:val="000000"/>
          <w:sz w:val="28"/>
          <w:szCs w:val="24"/>
        </w:rPr>
        <w:t>Е</w:t>
      </w:r>
      <w:r w:rsidRPr="00112D8B">
        <w:rPr>
          <w:rFonts w:ascii="Times New Roman" w:hAnsi="Times New Roman"/>
          <w:b/>
          <w:color w:val="000000"/>
          <w:sz w:val="28"/>
          <w:szCs w:val="24"/>
        </w:rPr>
        <w:t>ДПРИЯТИЯХ МАЛОГО БИЗН</w:t>
      </w:r>
      <w:r w:rsidR="00563089" w:rsidRPr="00112D8B">
        <w:rPr>
          <w:rFonts w:ascii="Times New Roman" w:hAnsi="Times New Roman"/>
          <w:b/>
          <w:color w:val="000000"/>
          <w:sz w:val="28"/>
          <w:szCs w:val="24"/>
        </w:rPr>
        <w:t>Е</w:t>
      </w:r>
      <w:r w:rsidRPr="00112D8B">
        <w:rPr>
          <w:rFonts w:ascii="Times New Roman" w:hAnsi="Times New Roman"/>
          <w:b/>
          <w:color w:val="000000"/>
          <w:sz w:val="28"/>
          <w:szCs w:val="24"/>
        </w:rPr>
        <w:t>СА</w:t>
      </w:r>
    </w:p>
    <w:p w:rsidR="00EF1095" w:rsidRPr="00112D8B" w:rsidRDefault="00EF1095" w:rsidP="00112D8B">
      <w:pPr>
        <w:spacing w:after="0" w:line="360" w:lineRule="auto"/>
        <w:jc w:val="center"/>
        <w:rPr>
          <w:rFonts w:ascii="Times New Roman" w:hAnsi="Times New Roman"/>
          <w:b/>
          <w:color w:val="000000"/>
          <w:sz w:val="28"/>
          <w:szCs w:val="24"/>
        </w:rPr>
      </w:pPr>
    </w:p>
    <w:p w:rsidR="00EF1095" w:rsidRPr="00112D8B" w:rsidRDefault="00EF1095" w:rsidP="00112D8B">
      <w:pPr>
        <w:spacing w:after="0" w:line="360" w:lineRule="auto"/>
        <w:jc w:val="center"/>
        <w:rPr>
          <w:rFonts w:ascii="Times New Roman" w:hAnsi="Times New Roman"/>
          <w:b/>
          <w:color w:val="000000"/>
          <w:sz w:val="28"/>
          <w:szCs w:val="24"/>
        </w:rPr>
      </w:pPr>
    </w:p>
    <w:p w:rsidR="00EF1095" w:rsidRPr="00112D8B" w:rsidRDefault="00EF1095" w:rsidP="00112D8B">
      <w:pPr>
        <w:spacing w:after="0" w:line="360" w:lineRule="auto"/>
        <w:jc w:val="center"/>
        <w:rPr>
          <w:rFonts w:ascii="Times New Roman" w:hAnsi="Times New Roman"/>
          <w:b/>
          <w:color w:val="000000"/>
          <w:sz w:val="28"/>
          <w:szCs w:val="24"/>
        </w:rPr>
      </w:pPr>
    </w:p>
    <w:p w:rsidR="00EF1095" w:rsidRPr="00112D8B" w:rsidRDefault="00EF1095" w:rsidP="00112D8B">
      <w:pPr>
        <w:spacing w:after="0" w:line="360" w:lineRule="auto"/>
        <w:jc w:val="center"/>
        <w:rPr>
          <w:rFonts w:ascii="Times New Roman" w:hAnsi="Times New Roman"/>
          <w:color w:val="000000"/>
          <w:sz w:val="28"/>
          <w:szCs w:val="24"/>
        </w:rPr>
      </w:pPr>
    </w:p>
    <w:p w:rsidR="00EF1095" w:rsidRPr="00112D8B" w:rsidRDefault="00EF1095" w:rsidP="00112D8B">
      <w:pPr>
        <w:spacing w:after="0" w:line="360" w:lineRule="auto"/>
        <w:jc w:val="center"/>
        <w:rPr>
          <w:rFonts w:ascii="Times New Roman" w:hAnsi="Times New Roman"/>
          <w:color w:val="000000"/>
          <w:sz w:val="28"/>
        </w:rPr>
      </w:pPr>
    </w:p>
    <w:p w:rsidR="00EF1095" w:rsidRDefault="00EF1095" w:rsidP="00112D8B">
      <w:pPr>
        <w:spacing w:after="0" w:line="360" w:lineRule="auto"/>
        <w:jc w:val="center"/>
        <w:rPr>
          <w:rFonts w:ascii="Times New Roman" w:hAnsi="Times New Roman"/>
          <w:color w:val="000000"/>
          <w:sz w:val="28"/>
        </w:rPr>
      </w:pPr>
    </w:p>
    <w:p w:rsidR="00112D8B" w:rsidRDefault="00112D8B" w:rsidP="00112D8B">
      <w:pPr>
        <w:spacing w:after="0" w:line="360" w:lineRule="auto"/>
        <w:jc w:val="center"/>
        <w:rPr>
          <w:rFonts w:ascii="Times New Roman" w:hAnsi="Times New Roman"/>
          <w:color w:val="000000"/>
          <w:sz w:val="28"/>
        </w:rPr>
      </w:pPr>
    </w:p>
    <w:p w:rsidR="00112D8B" w:rsidRDefault="00112D8B" w:rsidP="00112D8B">
      <w:pPr>
        <w:spacing w:after="0" w:line="360" w:lineRule="auto"/>
        <w:jc w:val="center"/>
        <w:rPr>
          <w:rFonts w:ascii="Times New Roman" w:hAnsi="Times New Roman"/>
          <w:color w:val="000000"/>
          <w:sz w:val="28"/>
        </w:rPr>
      </w:pPr>
    </w:p>
    <w:p w:rsidR="00112D8B" w:rsidRDefault="00112D8B" w:rsidP="00112D8B">
      <w:pPr>
        <w:spacing w:after="0" w:line="360" w:lineRule="auto"/>
        <w:jc w:val="center"/>
        <w:rPr>
          <w:rFonts w:ascii="Times New Roman" w:hAnsi="Times New Roman"/>
          <w:color w:val="000000"/>
          <w:sz w:val="28"/>
        </w:rPr>
      </w:pPr>
    </w:p>
    <w:p w:rsidR="00112D8B" w:rsidRDefault="00112D8B" w:rsidP="00112D8B">
      <w:pPr>
        <w:spacing w:after="0" w:line="360" w:lineRule="auto"/>
        <w:jc w:val="center"/>
        <w:rPr>
          <w:rFonts w:ascii="Times New Roman" w:hAnsi="Times New Roman"/>
          <w:color w:val="000000"/>
          <w:sz w:val="28"/>
        </w:rPr>
      </w:pPr>
    </w:p>
    <w:p w:rsidR="00112D8B" w:rsidRDefault="00112D8B" w:rsidP="00112D8B">
      <w:pPr>
        <w:spacing w:after="0" w:line="360" w:lineRule="auto"/>
        <w:jc w:val="center"/>
        <w:rPr>
          <w:rFonts w:ascii="Times New Roman" w:hAnsi="Times New Roman"/>
          <w:color w:val="000000"/>
          <w:sz w:val="28"/>
        </w:rPr>
      </w:pPr>
    </w:p>
    <w:p w:rsidR="00112D8B" w:rsidRDefault="00112D8B" w:rsidP="00112D8B">
      <w:pPr>
        <w:spacing w:after="0" w:line="360" w:lineRule="auto"/>
        <w:jc w:val="center"/>
        <w:rPr>
          <w:rFonts w:ascii="Times New Roman" w:hAnsi="Times New Roman"/>
          <w:color w:val="000000"/>
          <w:sz w:val="28"/>
        </w:rPr>
      </w:pPr>
    </w:p>
    <w:p w:rsidR="00EF1095" w:rsidRPr="00112D8B" w:rsidRDefault="00EF1095" w:rsidP="00112D8B">
      <w:pPr>
        <w:spacing w:after="0" w:line="360" w:lineRule="auto"/>
        <w:jc w:val="center"/>
        <w:rPr>
          <w:rFonts w:ascii="Times New Roman" w:hAnsi="Times New Roman"/>
          <w:color w:val="000000"/>
          <w:sz w:val="28"/>
        </w:rPr>
      </w:pPr>
      <w:r w:rsidRPr="00112D8B">
        <w:rPr>
          <w:rFonts w:ascii="Times New Roman" w:hAnsi="Times New Roman"/>
          <w:color w:val="000000"/>
          <w:sz w:val="28"/>
        </w:rPr>
        <w:t>Санкт-П</w:t>
      </w:r>
      <w:r w:rsidR="00563089" w:rsidRPr="00112D8B">
        <w:rPr>
          <w:rFonts w:ascii="Times New Roman" w:hAnsi="Times New Roman"/>
          <w:color w:val="000000"/>
          <w:sz w:val="28"/>
        </w:rPr>
        <w:t>е</w:t>
      </w:r>
      <w:r w:rsidRPr="00112D8B">
        <w:rPr>
          <w:rFonts w:ascii="Times New Roman" w:hAnsi="Times New Roman"/>
          <w:color w:val="000000"/>
          <w:sz w:val="28"/>
        </w:rPr>
        <w:t>т</w:t>
      </w:r>
      <w:r w:rsidR="00563089" w:rsidRPr="00112D8B">
        <w:rPr>
          <w:rFonts w:ascii="Times New Roman" w:hAnsi="Times New Roman"/>
          <w:color w:val="000000"/>
          <w:sz w:val="28"/>
        </w:rPr>
        <w:t>е</w:t>
      </w:r>
      <w:r w:rsidRPr="00112D8B">
        <w:rPr>
          <w:rFonts w:ascii="Times New Roman" w:hAnsi="Times New Roman"/>
          <w:color w:val="000000"/>
          <w:sz w:val="28"/>
        </w:rPr>
        <w:t>рбург</w:t>
      </w:r>
      <w:r w:rsidR="00112D8B" w:rsidRPr="00112D8B">
        <w:rPr>
          <w:rFonts w:ascii="Times New Roman" w:hAnsi="Times New Roman"/>
          <w:color w:val="000000"/>
          <w:sz w:val="28"/>
        </w:rPr>
        <w:t xml:space="preserve"> </w:t>
      </w:r>
      <w:r w:rsidRPr="00112D8B">
        <w:rPr>
          <w:rFonts w:ascii="Times New Roman" w:hAnsi="Times New Roman"/>
          <w:color w:val="000000"/>
          <w:sz w:val="28"/>
        </w:rPr>
        <w:t>2009</w:t>
      </w:r>
    </w:p>
    <w:p w:rsidR="00872E2B" w:rsidRPr="00112D8B" w:rsidRDefault="00112D8B" w:rsidP="00872E2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563089" w:rsidRPr="00112D8B">
        <w:rPr>
          <w:rFonts w:ascii="Times New Roman" w:hAnsi="Times New Roman"/>
          <w:b/>
          <w:color w:val="000000"/>
          <w:sz w:val="28"/>
          <w:szCs w:val="28"/>
        </w:rPr>
        <w:t>Введение</w:t>
      </w:r>
    </w:p>
    <w:p w:rsidR="00112D8B" w:rsidRDefault="00112D8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872E2B" w:rsidRPr="00112D8B"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Экономическое развитие России в целом зависит в немалой степени и от развития малого бизнеса. Но, создавая малые предпринимательские структуры, вряд ли кто-либо ставит своей задачей развитие именно экономики страны.</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 xml:space="preserve">Цели создания собственного бизнеса различны и более низменны и эгоистичны в нормальном смысле этого слова </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работа на себя, самостоятельность, возможность проявить себя, прилично зарабатывать, получать доходы,</w:t>
      </w:r>
      <w:r w:rsid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эквивалентные своему уму и стараниям, и прочее, прочее, прочее</w:t>
      </w:r>
      <w:r w:rsidR="00872E2B" w:rsidRPr="00112D8B">
        <w:rPr>
          <w:rFonts w:ascii="Times New Roman" w:eastAsia="ArialMT" w:hAnsi="Times New Roman"/>
          <w:color w:val="000000"/>
          <w:sz w:val="28"/>
          <w:szCs w:val="28"/>
        </w:rPr>
        <w:t>…</w:t>
      </w:r>
    </w:p>
    <w:p w:rsidR="00872E2B" w:rsidRPr="00112D8B"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Но в то же время особенностью малого бизнеса, как и другого любого законопослушного бизнеса, является его универсальность. То есть, развиваясь и работая в собственных интересах, малый бизнес способствует развитию экономики государства в целом. Эта деятельность в равной степени полезна как для всей экономики страны, так и для каждого гражданина в отдельности и</w:t>
      </w:r>
      <w:r w:rsid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поэтому заслуженно получила соответствующее государственное признание и поддержку. К сожалению, довольно долгое время государственное признание и поддержка выражались только на словах. Создавались программы поддержки малого бизнеса, которые или не работали, или реальную помощь получали только единицы субъектов малого предпринимательства, нормировались средства для развития малого бизнеса, которых фактически не оказывалось или</w:t>
      </w:r>
      <w:r w:rsid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они не доходили до адресата. Поэтому долгое время малый бизнес был</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предоставлен самому себе, оставлен наедине с рыночной экономикой.</w:t>
      </w:r>
    </w:p>
    <w:p w:rsidR="00563089" w:rsidRPr="00112D8B" w:rsidRDefault="00563089" w:rsidP="00872E2B">
      <w:pPr>
        <w:autoSpaceDE w:val="0"/>
        <w:autoSpaceDN w:val="0"/>
        <w:adjustRightInd w:val="0"/>
        <w:spacing w:after="0" w:line="360" w:lineRule="auto"/>
        <w:ind w:firstLine="709"/>
        <w:jc w:val="both"/>
        <w:rPr>
          <w:rFonts w:ascii="Times New Roman" w:hAnsi="Times New Roman"/>
          <w:b/>
          <w:color w:val="000000"/>
          <w:sz w:val="28"/>
          <w:szCs w:val="28"/>
        </w:rPr>
      </w:pPr>
      <w:r w:rsidRPr="00112D8B">
        <w:rPr>
          <w:rFonts w:ascii="Times New Roman" w:eastAsia="ArialMT" w:hAnsi="Times New Roman"/>
          <w:color w:val="000000"/>
          <w:sz w:val="28"/>
          <w:szCs w:val="28"/>
        </w:rPr>
        <w:t>А развивающийся малый бизнес нуждается именно в реальной практической помощи.</w:t>
      </w:r>
      <w:r w:rsidR="00872E2B" w:rsidRPr="00112D8B">
        <w:rPr>
          <w:rFonts w:ascii="Times New Roman" w:eastAsia="ArialMT" w:hAnsi="Times New Roman"/>
          <w:color w:val="000000"/>
          <w:sz w:val="28"/>
          <w:szCs w:val="28"/>
        </w:rPr>
        <w:t xml:space="preserve"> </w:t>
      </w:r>
      <w:r w:rsidR="001A16FA" w:rsidRPr="00112D8B">
        <w:rPr>
          <w:rFonts w:ascii="Times New Roman" w:eastAsia="ArialMT" w:hAnsi="Times New Roman"/>
          <w:color w:val="000000"/>
          <w:sz w:val="28"/>
          <w:szCs w:val="28"/>
        </w:rPr>
        <w:t>В данной работе будет предпринята попы</w:t>
      </w:r>
      <w:r w:rsidR="00222055" w:rsidRPr="00112D8B">
        <w:rPr>
          <w:rFonts w:ascii="Times New Roman" w:eastAsia="ArialMT" w:hAnsi="Times New Roman"/>
          <w:color w:val="000000"/>
          <w:sz w:val="28"/>
          <w:szCs w:val="28"/>
        </w:rPr>
        <w:t>тка разобрать вопросы налогообло</w:t>
      </w:r>
      <w:r w:rsidR="001A16FA" w:rsidRPr="00112D8B">
        <w:rPr>
          <w:rFonts w:ascii="Times New Roman" w:eastAsia="ArialMT" w:hAnsi="Times New Roman"/>
          <w:color w:val="000000"/>
          <w:sz w:val="28"/>
          <w:szCs w:val="28"/>
        </w:rPr>
        <w:t>жения</w:t>
      </w:r>
      <w:r w:rsidR="00872E2B" w:rsidRPr="00112D8B">
        <w:rPr>
          <w:rFonts w:ascii="Times New Roman" w:eastAsia="ArialMT" w:hAnsi="Times New Roman"/>
          <w:color w:val="000000"/>
          <w:sz w:val="28"/>
          <w:szCs w:val="28"/>
        </w:rPr>
        <w:t xml:space="preserve"> </w:t>
      </w:r>
      <w:r w:rsidR="001A16FA" w:rsidRPr="00112D8B">
        <w:rPr>
          <w:rFonts w:ascii="Times New Roman" w:eastAsia="ArialMT" w:hAnsi="Times New Roman"/>
          <w:color w:val="000000"/>
          <w:sz w:val="28"/>
          <w:szCs w:val="28"/>
        </w:rPr>
        <w:t>УСН и ЕНВД.</w:t>
      </w:r>
    </w:p>
    <w:p w:rsidR="00563089" w:rsidRDefault="00563089" w:rsidP="00872E2B">
      <w:pPr>
        <w:spacing w:after="0" w:line="360" w:lineRule="auto"/>
        <w:ind w:firstLine="709"/>
        <w:jc w:val="both"/>
        <w:rPr>
          <w:rFonts w:ascii="Times New Roman" w:hAnsi="Times New Roman"/>
          <w:color w:val="000000"/>
          <w:sz w:val="28"/>
          <w:szCs w:val="28"/>
        </w:rPr>
      </w:pPr>
    </w:p>
    <w:p w:rsidR="00454885" w:rsidRPr="00454885" w:rsidRDefault="00454885" w:rsidP="00872E2B">
      <w:pPr>
        <w:spacing w:after="0" w:line="360" w:lineRule="auto"/>
        <w:ind w:firstLine="709"/>
        <w:jc w:val="both"/>
        <w:rPr>
          <w:rFonts w:ascii="Times New Roman" w:hAnsi="Times New Roman"/>
          <w:color w:val="000000"/>
          <w:sz w:val="28"/>
          <w:szCs w:val="28"/>
        </w:rPr>
      </w:pPr>
    </w:p>
    <w:p w:rsidR="00872E2B" w:rsidRPr="00112D8B" w:rsidRDefault="00454885" w:rsidP="00872E2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 xml:space="preserve">1. </w:t>
      </w:r>
      <w:r w:rsidR="00563089" w:rsidRPr="00112D8B">
        <w:rPr>
          <w:rFonts w:ascii="Times New Roman" w:hAnsi="Times New Roman"/>
          <w:b/>
          <w:color w:val="000000"/>
          <w:sz w:val="28"/>
          <w:szCs w:val="28"/>
        </w:rPr>
        <w:t>Е</w:t>
      </w:r>
      <w:r w:rsidR="008750B7" w:rsidRPr="00112D8B">
        <w:rPr>
          <w:rFonts w:ascii="Times New Roman" w:hAnsi="Times New Roman"/>
          <w:b/>
          <w:color w:val="000000"/>
          <w:sz w:val="28"/>
          <w:szCs w:val="28"/>
        </w:rPr>
        <w:t>диный налог на вм</w:t>
      </w:r>
      <w:r w:rsidR="00563089" w:rsidRPr="00112D8B">
        <w:rPr>
          <w:rFonts w:ascii="Times New Roman" w:hAnsi="Times New Roman"/>
          <w:b/>
          <w:color w:val="000000"/>
          <w:sz w:val="28"/>
          <w:szCs w:val="28"/>
        </w:rPr>
        <w:t>е</w:t>
      </w:r>
      <w:r w:rsidR="008750B7" w:rsidRPr="00112D8B">
        <w:rPr>
          <w:rFonts w:ascii="Times New Roman" w:hAnsi="Times New Roman"/>
          <w:b/>
          <w:color w:val="000000"/>
          <w:sz w:val="28"/>
          <w:szCs w:val="28"/>
        </w:rPr>
        <w:t>н</w:t>
      </w:r>
      <w:r w:rsidR="00563089" w:rsidRPr="00112D8B">
        <w:rPr>
          <w:rFonts w:ascii="Times New Roman" w:hAnsi="Times New Roman"/>
          <w:b/>
          <w:color w:val="000000"/>
          <w:sz w:val="28"/>
          <w:szCs w:val="28"/>
        </w:rPr>
        <w:t>е</w:t>
      </w:r>
      <w:r w:rsidR="008750B7" w:rsidRPr="00112D8B">
        <w:rPr>
          <w:rFonts w:ascii="Times New Roman" w:hAnsi="Times New Roman"/>
          <w:b/>
          <w:color w:val="000000"/>
          <w:sz w:val="28"/>
          <w:szCs w:val="28"/>
        </w:rPr>
        <w:t>нный доход для отд</w:t>
      </w:r>
      <w:r w:rsidR="00563089" w:rsidRPr="00112D8B">
        <w:rPr>
          <w:rFonts w:ascii="Times New Roman" w:hAnsi="Times New Roman"/>
          <w:b/>
          <w:color w:val="000000"/>
          <w:sz w:val="28"/>
          <w:szCs w:val="28"/>
        </w:rPr>
        <w:t>е</w:t>
      </w:r>
      <w:r w:rsidR="008750B7" w:rsidRPr="00112D8B">
        <w:rPr>
          <w:rFonts w:ascii="Times New Roman" w:hAnsi="Times New Roman"/>
          <w:b/>
          <w:color w:val="000000"/>
          <w:sz w:val="28"/>
          <w:szCs w:val="28"/>
        </w:rPr>
        <w:t>льных видов д</w:t>
      </w:r>
      <w:r w:rsidR="00563089" w:rsidRPr="00112D8B">
        <w:rPr>
          <w:rFonts w:ascii="Times New Roman" w:hAnsi="Times New Roman"/>
          <w:b/>
          <w:color w:val="000000"/>
          <w:sz w:val="28"/>
          <w:szCs w:val="28"/>
        </w:rPr>
        <w:t>е</w:t>
      </w:r>
      <w:r w:rsidR="008750B7" w:rsidRPr="00112D8B">
        <w:rPr>
          <w:rFonts w:ascii="Times New Roman" w:hAnsi="Times New Roman"/>
          <w:b/>
          <w:color w:val="000000"/>
          <w:sz w:val="28"/>
          <w:szCs w:val="28"/>
        </w:rPr>
        <w:t>ят</w:t>
      </w:r>
      <w:r w:rsidR="00563089" w:rsidRPr="00112D8B">
        <w:rPr>
          <w:rFonts w:ascii="Times New Roman" w:hAnsi="Times New Roman"/>
          <w:b/>
          <w:color w:val="000000"/>
          <w:sz w:val="28"/>
          <w:szCs w:val="28"/>
        </w:rPr>
        <w:t>е</w:t>
      </w:r>
      <w:r w:rsidR="008750B7" w:rsidRPr="00112D8B">
        <w:rPr>
          <w:rFonts w:ascii="Times New Roman" w:hAnsi="Times New Roman"/>
          <w:b/>
          <w:color w:val="000000"/>
          <w:sz w:val="28"/>
          <w:szCs w:val="28"/>
        </w:rPr>
        <w:t>льности</w:t>
      </w:r>
    </w:p>
    <w:p w:rsidR="00454885" w:rsidRDefault="00454885"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872E2B" w:rsidRPr="00112D8B" w:rsidRDefault="008750B7"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Согласно п.</w:t>
      </w:r>
      <w:r w:rsidR="00872E2B" w:rsidRPr="00112D8B">
        <w:rPr>
          <w:rFonts w:ascii="Times New Roman" w:eastAsia="ArialMT" w:hAnsi="Times New Roman"/>
          <w:color w:val="000000"/>
          <w:sz w:val="28"/>
          <w:szCs w:val="28"/>
        </w:rPr>
        <w:t> 1</w:t>
      </w:r>
      <w:r w:rsidRPr="00112D8B">
        <w:rPr>
          <w:rFonts w:ascii="Times New Roman" w:eastAsia="ArialMT" w:hAnsi="Times New Roman"/>
          <w:color w:val="000000"/>
          <w:sz w:val="28"/>
          <w:szCs w:val="28"/>
        </w:rPr>
        <w:t xml:space="preserve"> ст.</w:t>
      </w:r>
      <w:r w:rsidR="00872E2B" w:rsidRPr="00112D8B">
        <w:rPr>
          <w:rFonts w:ascii="Times New Roman" w:eastAsia="ArialMT" w:hAnsi="Times New Roman"/>
          <w:color w:val="000000"/>
          <w:sz w:val="28"/>
          <w:szCs w:val="28"/>
        </w:rPr>
        <w:t> 1</w:t>
      </w:r>
      <w:r w:rsidRPr="00112D8B">
        <w:rPr>
          <w:rFonts w:ascii="Times New Roman" w:eastAsia="ArialMT" w:hAnsi="Times New Roman"/>
          <w:color w:val="000000"/>
          <w:sz w:val="28"/>
          <w:szCs w:val="28"/>
        </w:rPr>
        <w:t>2 НК РФ в Российско</w:t>
      </w:r>
      <w:r w:rsidR="00C26820" w:rsidRPr="00112D8B">
        <w:rPr>
          <w:rFonts w:ascii="Times New Roman" w:eastAsia="ArialMT" w:hAnsi="Times New Roman"/>
          <w:color w:val="000000"/>
          <w:sz w:val="28"/>
          <w:szCs w:val="28"/>
        </w:rPr>
        <w:t>й</w:t>
      </w:r>
      <w:r w:rsidRPr="00112D8B">
        <w:rPr>
          <w:rFonts w:ascii="Times New Roman" w:eastAsia="ArialMT" w:hAnsi="Times New Roman"/>
          <w:color w:val="000000"/>
          <w:sz w:val="28"/>
          <w:szCs w:val="28"/>
        </w:rPr>
        <w:t xml:space="preserve"> Ф</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рации устанавливаются сл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дующи</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виды налогов и сборов: ф</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ральны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w:t>
      </w:r>
      <w:r w:rsidR="00C26820"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гиональны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и 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стны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Совокупност</w:t>
      </w:r>
      <w:r w:rsidR="00C26820" w:rsidRPr="00112D8B">
        <w:rPr>
          <w:rFonts w:ascii="Times New Roman" w:eastAsia="ArialMT" w:hAnsi="Times New Roman"/>
          <w:color w:val="000000"/>
          <w:sz w:val="28"/>
          <w:szCs w:val="28"/>
        </w:rPr>
        <w:t>ь</w:t>
      </w:r>
      <w:r w:rsidRPr="00112D8B">
        <w:rPr>
          <w:rFonts w:ascii="Times New Roman" w:eastAsia="ArialMT" w:hAnsi="Times New Roman"/>
          <w:color w:val="000000"/>
          <w:sz w:val="28"/>
          <w:szCs w:val="28"/>
        </w:rPr>
        <w:t xml:space="preserve"> этих налогов и сборов принято считать общим 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жимом налогооблож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 В то 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вр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мя наряду с общим </w:t>
      </w:r>
      <w:r w:rsidR="00C26820"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жимом налогооблож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 сущ</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ствуют особы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налоговы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жимы, прим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которых освобожда</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 фирм</w:t>
      </w:r>
      <w:r w:rsidR="00C26820" w:rsidRPr="00112D8B">
        <w:rPr>
          <w:rFonts w:ascii="Times New Roman" w:eastAsia="ArialMT" w:hAnsi="Times New Roman"/>
          <w:color w:val="000000"/>
          <w:sz w:val="28"/>
          <w:szCs w:val="28"/>
        </w:rPr>
        <w:t>ы</w:t>
      </w:r>
      <w:r w:rsidRPr="00112D8B">
        <w:rPr>
          <w:rFonts w:ascii="Times New Roman" w:eastAsia="ArialMT" w:hAnsi="Times New Roman"/>
          <w:color w:val="000000"/>
          <w:sz w:val="28"/>
          <w:szCs w:val="28"/>
        </w:rPr>
        <w:t xml:space="preserve"> и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дпринимат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й от уплаты ряда ф</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ральных, 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гиональных и 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стных налогов и сборов (п.</w:t>
      </w:r>
      <w:r w:rsidR="00872E2B" w:rsidRPr="00112D8B">
        <w:rPr>
          <w:rFonts w:ascii="Times New Roman" w:eastAsia="ArialMT" w:hAnsi="Times New Roman"/>
          <w:color w:val="000000"/>
          <w:sz w:val="28"/>
          <w:szCs w:val="28"/>
        </w:rPr>
        <w:t> 7</w:t>
      </w:r>
      <w:r w:rsidRPr="00112D8B">
        <w:rPr>
          <w:rFonts w:ascii="Times New Roman" w:eastAsia="ArialMT" w:hAnsi="Times New Roman"/>
          <w:color w:val="000000"/>
          <w:sz w:val="28"/>
          <w:szCs w:val="28"/>
        </w:rPr>
        <w:t xml:space="preserve"> ст.</w:t>
      </w:r>
      <w:r w:rsidR="00872E2B" w:rsidRPr="00112D8B">
        <w:rPr>
          <w:rFonts w:ascii="Times New Roman" w:eastAsia="ArialMT" w:hAnsi="Times New Roman"/>
          <w:color w:val="000000"/>
          <w:sz w:val="28"/>
          <w:szCs w:val="28"/>
        </w:rPr>
        <w:t> 1</w:t>
      </w:r>
      <w:r w:rsidRPr="00112D8B">
        <w:rPr>
          <w:rFonts w:ascii="Times New Roman" w:eastAsia="ArialMT" w:hAnsi="Times New Roman"/>
          <w:color w:val="000000"/>
          <w:sz w:val="28"/>
          <w:szCs w:val="28"/>
        </w:rPr>
        <w:t>2 НК РФ).</w:t>
      </w:r>
    </w:p>
    <w:p w:rsidR="00872E2B" w:rsidRPr="00112D8B" w:rsidRDefault="008750B7"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В соотв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тствии со ст.</w:t>
      </w:r>
      <w:r w:rsidR="00872E2B" w:rsidRPr="00112D8B">
        <w:rPr>
          <w:rFonts w:ascii="Times New Roman" w:eastAsia="ArialMT" w:hAnsi="Times New Roman"/>
          <w:color w:val="000000"/>
          <w:sz w:val="28"/>
          <w:szCs w:val="28"/>
        </w:rPr>
        <w:t> 1</w:t>
      </w:r>
      <w:r w:rsidRPr="00112D8B">
        <w:rPr>
          <w:rFonts w:ascii="Times New Roman" w:eastAsia="ArialMT" w:hAnsi="Times New Roman"/>
          <w:color w:val="000000"/>
          <w:sz w:val="28"/>
          <w:szCs w:val="28"/>
        </w:rPr>
        <w:t>8 НК РФ сп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циальным налоговым 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жимом призна</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тся особый порядок исчисл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 и уплаты налогов и сборов в 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w:t>
      </w:r>
      <w:r w:rsidR="00C26820" w:rsidRPr="00112D8B">
        <w:rPr>
          <w:rFonts w:ascii="Times New Roman" w:eastAsia="ArialMT" w:hAnsi="Times New Roman"/>
          <w:color w:val="000000"/>
          <w:sz w:val="28"/>
          <w:szCs w:val="28"/>
        </w:rPr>
        <w:t>о</w:t>
      </w:r>
      <w:r w:rsidRPr="00112D8B">
        <w:rPr>
          <w:rFonts w:ascii="Times New Roman" w:eastAsia="ArialMT" w:hAnsi="Times New Roman"/>
          <w:color w:val="000000"/>
          <w:sz w:val="28"/>
          <w:szCs w:val="28"/>
        </w:rPr>
        <w:t>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нного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риода вр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w:t>
      </w:r>
    </w:p>
    <w:p w:rsidR="00872E2B" w:rsidRPr="00112D8B" w:rsidRDefault="00C26820"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п</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циальный налоговый р</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жим прим</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ня</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тся толь</w:t>
      </w:r>
      <w:r w:rsidRPr="00112D8B">
        <w:rPr>
          <w:rFonts w:ascii="Times New Roman" w:eastAsia="ArialMT" w:hAnsi="Times New Roman"/>
          <w:color w:val="000000"/>
          <w:sz w:val="28"/>
          <w:szCs w:val="28"/>
        </w:rPr>
        <w:t>к</w:t>
      </w:r>
      <w:r w:rsidR="008750B7" w:rsidRPr="00112D8B">
        <w:rPr>
          <w:rFonts w:ascii="Times New Roman" w:eastAsia="ArialMT" w:hAnsi="Times New Roman"/>
          <w:color w:val="000000"/>
          <w:sz w:val="28"/>
          <w:szCs w:val="28"/>
        </w:rPr>
        <w:t>о в случаях и в порядк</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установл</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нных НК РФ и ф</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ральными законами, которы</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 принимаются в </w:t>
      </w:r>
      <w:r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оотв</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тствии с НК РФ. При этом эл</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м</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нты налогооблож</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ния и налоговы</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 льготы </w:t>
      </w:r>
      <w:r w:rsidRPr="00112D8B">
        <w:rPr>
          <w:rFonts w:ascii="Times New Roman" w:eastAsia="ArialMT" w:hAnsi="Times New Roman"/>
          <w:color w:val="000000"/>
          <w:sz w:val="28"/>
          <w:szCs w:val="28"/>
        </w:rPr>
        <w:t>о</w:t>
      </w:r>
      <w:r w:rsidR="008750B7" w:rsidRPr="00112D8B">
        <w:rPr>
          <w:rFonts w:ascii="Times New Roman" w:eastAsia="ArialMT" w:hAnsi="Times New Roman"/>
          <w:color w:val="000000"/>
          <w:sz w:val="28"/>
          <w:szCs w:val="28"/>
        </w:rPr>
        <w:t>пр</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ляются так, как тр</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бу</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т НК РФ, а други</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 особы</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 правила могут сод</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ржаться в каких-либ</w:t>
      </w:r>
      <w:r w:rsidRPr="00112D8B">
        <w:rPr>
          <w:rFonts w:ascii="Times New Roman" w:eastAsia="ArialMT" w:hAnsi="Times New Roman"/>
          <w:color w:val="000000"/>
          <w:sz w:val="28"/>
          <w:szCs w:val="28"/>
        </w:rPr>
        <w:t>о</w:t>
      </w:r>
      <w:r w:rsidR="008750B7" w:rsidRPr="00112D8B">
        <w:rPr>
          <w:rFonts w:ascii="Times New Roman" w:eastAsia="ArialMT" w:hAnsi="Times New Roman"/>
          <w:color w:val="000000"/>
          <w:sz w:val="28"/>
          <w:szCs w:val="28"/>
        </w:rPr>
        <w:t xml:space="preserve"> иных ф</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ральных законах.</w:t>
      </w:r>
    </w:p>
    <w:p w:rsidR="00872E2B" w:rsidRPr="00112D8B" w:rsidRDefault="00C26820"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Т</w:t>
      </w:r>
      <w:r w:rsidR="008750B7" w:rsidRPr="00112D8B">
        <w:rPr>
          <w:rFonts w:ascii="Times New Roman" w:eastAsia="ArialMT" w:hAnsi="Times New Roman"/>
          <w:color w:val="000000"/>
          <w:sz w:val="28"/>
          <w:szCs w:val="28"/>
        </w:rPr>
        <w:t>аким образом, сп</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циальный р</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жим налогооблож</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ния устанавлива</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тся налоговым законодат</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льством, но в то </w:t>
      </w:r>
      <w:r w:rsidRPr="00112D8B">
        <w:rPr>
          <w:rFonts w:ascii="Times New Roman" w:eastAsia="ArialMT" w:hAnsi="Times New Roman"/>
          <w:color w:val="000000"/>
          <w:sz w:val="28"/>
          <w:szCs w:val="28"/>
        </w:rPr>
        <w:t>ж</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 вр</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мя р</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гулиру</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тся и н</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налоговым законодат</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льством, наприм</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р законодат</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льством о свободных экономич</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ских </w:t>
      </w:r>
      <w:r w:rsidRPr="00112D8B">
        <w:rPr>
          <w:rFonts w:ascii="Times New Roman" w:eastAsia="ArialMT" w:hAnsi="Times New Roman"/>
          <w:color w:val="000000"/>
          <w:sz w:val="28"/>
          <w:szCs w:val="28"/>
        </w:rPr>
        <w:t>з</w:t>
      </w:r>
      <w:r w:rsidR="008750B7" w:rsidRPr="00112D8B">
        <w:rPr>
          <w:rFonts w:ascii="Times New Roman" w:eastAsia="ArialMT" w:hAnsi="Times New Roman"/>
          <w:color w:val="000000"/>
          <w:sz w:val="28"/>
          <w:szCs w:val="28"/>
        </w:rPr>
        <w:t>онах, об инв</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стиционной д</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ят</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льности при разд</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 продукции </w:t>
      </w:r>
      <w:r w:rsidR="00872E2B" w:rsidRPr="00112D8B">
        <w:rPr>
          <w:rFonts w:ascii="Times New Roman" w:eastAsia="ArialMT" w:hAnsi="Times New Roman"/>
          <w:color w:val="000000"/>
          <w:sz w:val="28"/>
          <w:szCs w:val="28"/>
        </w:rPr>
        <w:t>и т.п.</w:t>
      </w:r>
    </w:p>
    <w:p w:rsidR="008750B7" w:rsidRPr="00112D8B" w:rsidRDefault="008750B7"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xml:space="preserve">К </w:t>
      </w:r>
      <w:r w:rsidR="00C26820" w:rsidRPr="00112D8B">
        <w:rPr>
          <w:rFonts w:ascii="Times New Roman" w:eastAsia="ArialMT" w:hAnsi="Times New Roman"/>
          <w:color w:val="000000"/>
          <w:sz w:val="28"/>
          <w:szCs w:val="28"/>
        </w:rPr>
        <w:t>с</w:t>
      </w:r>
      <w:r w:rsidRPr="00112D8B">
        <w:rPr>
          <w:rFonts w:ascii="Times New Roman" w:eastAsia="ArialMT" w:hAnsi="Times New Roman"/>
          <w:color w:val="000000"/>
          <w:sz w:val="28"/>
          <w:szCs w:val="28"/>
        </w:rPr>
        <w:t>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циальным налоговым 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жимам, в </w:t>
      </w:r>
      <w:r w:rsidR="00C26820" w:rsidRPr="00112D8B">
        <w:rPr>
          <w:rFonts w:ascii="Times New Roman" w:eastAsia="ArialMT" w:hAnsi="Times New Roman"/>
          <w:color w:val="000000"/>
          <w:sz w:val="28"/>
          <w:szCs w:val="28"/>
        </w:rPr>
        <w:t>ч</w:t>
      </w:r>
      <w:r w:rsidRPr="00112D8B">
        <w:rPr>
          <w:rFonts w:ascii="Times New Roman" w:eastAsia="ArialMT" w:hAnsi="Times New Roman"/>
          <w:color w:val="000000"/>
          <w:sz w:val="28"/>
          <w:szCs w:val="28"/>
        </w:rPr>
        <w:t>астности, относятся:</w:t>
      </w:r>
    </w:p>
    <w:p w:rsidR="008750B7"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и</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т</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ма налогооблож</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ния в вид</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 </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диного налога на вм</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нный доход для отд</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льных видов д</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ят</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льно</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ти;</w:t>
      </w:r>
    </w:p>
    <w:p w:rsidR="008750B7"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8750B7" w:rsidRPr="00112D8B">
        <w:rPr>
          <w:rFonts w:ascii="Times New Roman" w:eastAsia="ArialMT" w:hAnsi="Times New Roman"/>
          <w:color w:val="000000"/>
          <w:sz w:val="28"/>
          <w:szCs w:val="28"/>
        </w:rPr>
        <w:t>упрощ</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нная </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и</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т</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ма налогооблож</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ния;</w:t>
      </w:r>
    </w:p>
    <w:p w:rsidR="00872E2B"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и</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т</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ма налогооблож</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ния для </w:t>
      </w:r>
      <w:r w:rsidR="00C26820" w:rsidRPr="00112D8B">
        <w:rPr>
          <w:rFonts w:ascii="Times New Roman" w:eastAsia="ArialMT" w:hAnsi="Times New Roman"/>
          <w:color w:val="000000"/>
          <w:sz w:val="28"/>
          <w:szCs w:val="28"/>
        </w:rPr>
        <w:t>с</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ль</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кохозяй</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тв</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нных товаропроизводит</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й (</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 xml:space="preserve">диный </w:t>
      </w:r>
      <w:r w:rsidR="00C26820" w:rsidRPr="00112D8B">
        <w:rPr>
          <w:rFonts w:ascii="Times New Roman" w:eastAsia="ArialMT" w:hAnsi="Times New Roman"/>
          <w:color w:val="000000"/>
          <w:sz w:val="28"/>
          <w:szCs w:val="28"/>
        </w:rPr>
        <w:t>с</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ль</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кохозяй</w:t>
      </w:r>
      <w:r w:rsidR="00C26820" w:rsidRPr="00112D8B">
        <w:rPr>
          <w:rFonts w:ascii="Times New Roman" w:eastAsia="ArialMT" w:hAnsi="Times New Roman"/>
          <w:color w:val="000000"/>
          <w:sz w:val="28"/>
          <w:szCs w:val="28"/>
        </w:rPr>
        <w:t>с</w:t>
      </w:r>
      <w:r w:rsidR="008750B7" w:rsidRPr="00112D8B">
        <w:rPr>
          <w:rFonts w:ascii="Times New Roman" w:eastAsia="ArialMT" w:hAnsi="Times New Roman"/>
          <w:color w:val="000000"/>
          <w:sz w:val="28"/>
          <w:szCs w:val="28"/>
        </w:rPr>
        <w:t>тв</w:t>
      </w:r>
      <w:r w:rsidR="00563089" w:rsidRPr="00112D8B">
        <w:rPr>
          <w:rFonts w:ascii="Times New Roman" w:eastAsia="ArialMT" w:hAnsi="Times New Roman"/>
          <w:color w:val="000000"/>
          <w:sz w:val="28"/>
          <w:szCs w:val="28"/>
        </w:rPr>
        <w:t>е</w:t>
      </w:r>
      <w:r w:rsidR="008750B7" w:rsidRPr="00112D8B">
        <w:rPr>
          <w:rFonts w:ascii="Times New Roman" w:eastAsia="ArialMT" w:hAnsi="Times New Roman"/>
          <w:color w:val="000000"/>
          <w:sz w:val="28"/>
          <w:szCs w:val="28"/>
        </w:rPr>
        <w:t>нный налог).</w:t>
      </w:r>
    </w:p>
    <w:p w:rsidR="008750B7" w:rsidRPr="00112D8B" w:rsidRDefault="008750B7"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xml:space="preserve">Как видно, к </w:t>
      </w:r>
      <w:r w:rsidR="00C26820" w:rsidRPr="00112D8B">
        <w:rPr>
          <w:rFonts w:ascii="Times New Roman" w:eastAsia="ArialMT" w:hAnsi="Times New Roman"/>
          <w:color w:val="000000"/>
          <w:sz w:val="28"/>
          <w:szCs w:val="28"/>
        </w:rPr>
        <w:t>с</w:t>
      </w:r>
      <w:r w:rsidRPr="00112D8B">
        <w:rPr>
          <w:rFonts w:ascii="Times New Roman" w:eastAsia="ArialMT" w:hAnsi="Times New Roman"/>
          <w:color w:val="000000"/>
          <w:sz w:val="28"/>
          <w:szCs w:val="28"/>
        </w:rPr>
        <w:t>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циальным налоговым 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жимам НК РФ отно</w:t>
      </w:r>
      <w:r w:rsidR="00C26820" w:rsidRPr="00112D8B">
        <w:rPr>
          <w:rFonts w:ascii="Times New Roman" w:eastAsia="ArialMT" w:hAnsi="Times New Roman"/>
          <w:color w:val="000000"/>
          <w:sz w:val="28"/>
          <w:szCs w:val="28"/>
        </w:rPr>
        <w:t>с</w:t>
      </w:r>
      <w:r w:rsidRPr="00112D8B">
        <w:rPr>
          <w:rFonts w:ascii="Times New Roman" w:eastAsia="ArialMT" w:hAnsi="Times New Roman"/>
          <w:color w:val="000000"/>
          <w:sz w:val="28"/>
          <w:szCs w:val="28"/>
        </w:rPr>
        <w:t xml:space="preserve">ит </w:t>
      </w:r>
      <w:r w:rsidR="00C26820" w:rsidRPr="00112D8B">
        <w:rPr>
          <w:rFonts w:ascii="Times New Roman" w:eastAsia="ArialMT" w:hAnsi="Times New Roman"/>
          <w:color w:val="000000"/>
          <w:sz w:val="28"/>
          <w:szCs w:val="28"/>
        </w:rPr>
        <w:t>с</w:t>
      </w:r>
      <w:r w:rsidRPr="00112D8B">
        <w:rPr>
          <w:rFonts w:ascii="Times New Roman" w:eastAsia="ArialMT" w:hAnsi="Times New Roman"/>
          <w:color w:val="000000"/>
          <w:sz w:val="28"/>
          <w:szCs w:val="28"/>
        </w:rPr>
        <w:t>и</w:t>
      </w:r>
      <w:r w:rsidR="00C26820" w:rsidRPr="00112D8B">
        <w:rPr>
          <w:rFonts w:ascii="Times New Roman" w:eastAsia="ArialMT" w:hAnsi="Times New Roman"/>
          <w:color w:val="000000"/>
          <w:sz w:val="28"/>
          <w:szCs w:val="28"/>
        </w:rPr>
        <w:t>с</w:t>
      </w:r>
      <w:r w:rsidRPr="00112D8B">
        <w:rPr>
          <w:rFonts w:ascii="Times New Roman" w:eastAsia="ArialMT" w:hAnsi="Times New Roman"/>
          <w:color w:val="000000"/>
          <w:sz w:val="28"/>
          <w:szCs w:val="28"/>
        </w:rPr>
        <w:t>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му налогооблож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 в вид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диного налога на вм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нный доход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порядок прим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 которой, излож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 в гл.</w:t>
      </w:r>
      <w:r w:rsidR="00872E2B" w:rsidRPr="00112D8B">
        <w:rPr>
          <w:rFonts w:ascii="Times New Roman" w:eastAsia="ArialMT" w:hAnsi="Times New Roman"/>
          <w:color w:val="000000"/>
          <w:sz w:val="28"/>
          <w:szCs w:val="28"/>
        </w:rPr>
        <w:t> 2</w:t>
      </w:r>
      <w:r w:rsidRPr="00112D8B">
        <w:rPr>
          <w:rFonts w:ascii="Times New Roman" w:eastAsia="ArialMT" w:hAnsi="Times New Roman"/>
          <w:color w:val="000000"/>
          <w:sz w:val="28"/>
          <w:szCs w:val="28"/>
        </w:rPr>
        <w:t>6.3 НК РФ.</w:t>
      </w:r>
    </w:p>
    <w:p w:rsidR="00C26820" w:rsidRPr="00112D8B" w:rsidRDefault="00C26820"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xml:space="preserve">Организации </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плат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льщики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в соотв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тствии с п.</w:t>
      </w:r>
      <w:r w:rsidR="00872E2B" w:rsidRPr="00112D8B">
        <w:rPr>
          <w:rFonts w:ascii="Times New Roman" w:eastAsia="ArialMT" w:hAnsi="Times New Roman"/>
          <w:color w:val="000000"/>
          <w:sz w:val="28"/>
          <w:szCs w:val="28"/>
        </w:rPr>
        <w:t> 4</w:t>
      </w:r>
      <w:r w:rsidRPr="00112D8B">
        <w:rPr>
          <w:rFonts w:ascii="Times New Roman" w:eastAsia="ArialMT" w:hAnsi="Times New Roman"/>
          <w:color w:val="000000"/>
          <w:sz w:val="28"/>
          <w:szCs w:val="28"/>
        </w:rPr>
        <w:t xml:space="preserve"> ст.</w:t>
      </w:r>
      <w:r w:rsidR="00872E2B" w:rsidRPr="00112D8B">
        <w:rPr>
          <w:rFonts w:ascii="Times New Roman" w:eastAsia="ArialMT" w:hAnsi="Times New Roman"/>
          <w:color w:val="000000"/>
          <w:sz w:val="28"/>
          <w:szCs w:val="28"/>
        </w:rPr>
        <w:t> 3</w:t>
      </w:r>
      <w:r w:rsidRPr="00112D8B">
        <w:rPr>
          <w:rFonts w:ascii="Times New Roman" w:eastAsia="ArialMT" w:hAnsi="Times New Roman"/>
          <w:color w:val="000000"/>
          <w:sz w:val="28"/>
          <w:szCs w:val="28"/>
        </w:rPr>
        <w:t>46.26 НК РФ освобождаются от сл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дующих налогов:</w:t>
      </w:r>
    </w:p>
    <w:p w:rsidR="00C26820"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26820" w:rsidRPr="00112D8B">
        <w:rPr>
          <w:rFonts w:ascii="Times New Roman" w:eastAsia="ArialMT" w:hAnsi="Times New Roman"/>
          <w:color w:val="000000"/>
          <w:sz w:val="28"/>
          <w:szCs w:val="28"/>
        </w:rPr>
        <w:t>налога на прибыль;</w:t>
      </w:r>
    </w:p>
    <w:p w:rsidR="00C26820"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26820" w:rsidRPr="00112D8B">
        <w:rPr>
          <w:rFonts w:ascii="Times New Roman" w:eastAsia="ArialMT" w:hAnsi="Times New Roman"/>
          <w:color w:val="000000"/>
          <w:sz w:val="28"/>
          <w:szCs w:val="28"/>
        </w:rPr>
        <w:t>налога на имущ</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ство;</w:t>
      </w:r>
    </w:p>
    <w:p w:rsidR="00C26820"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диного социального налога (</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СН);</w:t>
      </w:r>
    </w:p>
    <w:p w:rsidR="00872E2B"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26820" w:rsidRPr="00112D8B">
        <w:rPr>
          <w:rFonts w:ascii="Times New Roman" w:eastAsia="ArialMT" w:hAnsi="Times New Roman"/>
          <w:color w:val="000000"/>
          <w:sz w:val="28"/>
          <w:szCs w:val="28"/>
        </w:rPr>
        <w:t>налога на добавл</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нную стоимость (НДС).</w:t>
      </w:r>
    </w:p>
    <w:p w:rsidR="00C26820" w:rsidRPr="00112D8B" w:rsidRDefault="00C26820"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А для индивидуальных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дпринимат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й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зам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ня</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 сл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дующи</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виды налогов:</w:t>
      </w:r>
    </w:p>
    <w:p w:rsidR="00C26820"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26820" w:rsidRPr="00112D8B">
        <w:rPr>
          <w:rFonts w:ascii="Times New Roman" w:eastAsia="ArialMT" w:hAnsi="Times New Roman"/>
          <w:color w:val="000000"/>
          <w:sz w:val="28"/>
          <w:szCs w:val="28"/>
        </w:rPr>
        <w:t>налог на доходы физич</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ских лиц (НДФЛ);</w:t>
      </w:r>
    </w:p>
    <w:p w:rsidR="00C26820"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26820" w:rsidRPr="00112D8B">
        <w:rPr>
          <w:rFonts w:ascii="Times New Roman" w:eastAsia="ArialMT" w:hAnsi="Times New Roman"/>
          <w:color w:val="000000"/>
          <w:sz w:val="28"/>
          <w:szCs w:val="28"/>
        </w:rPr>
        <w:t>налог на имущ</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ство физич</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ских лиц;</w:t>
      </w:r>
    </w:p>
    <w:p w:rsidR="00C26820"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диный социальный налог (</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СН);</w:t>
      </w:r>
    </w:p>
    <w:p w:rsidR="00872E2B"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26820" w:rsidRPr="00112D8B">
        <w:rPr>
          <w:rFonts w:ascii="Times New Roman" w:eastAsia="ArialMT" w:hAnsi="Times New Roman"/>
          <w:color w:val="000000"/>
          <w:sz w:val="28"/>
          <w:szCs w:val="28"/>
        </w:rPr>
        <w:t>налог на добавл</w:t>
      </w:r>
      <w:r w:rsidR="00563089" w:rsidRPr="00112D8B">
        <w:rPr>
          <w:rFonts w:ascii="Times New Roman" w:eastAsia="ArialMT" w:hAnsi="Times New Roman"/>
          <w:color w:val="000000"/>
          <w:sz w:val="28"/>
          <w:szCs w:val="28"/>
        </w:rPr>
        <w:t>е</w:t>
      </w:r>
      <w:r w:rsidR="00C26820" w:rsidRPr="00112D8B">
        <w:rPr>
          <w:rFonts w:ascii="Times New Roman" w:eastAsia="ArialMT" w:hAnsi="Times New Roman"/>
          <w:color w:val="000000"/>
          <w:sz w:val="28"/>
          <w:szCs w:val="28"/>
        </w:rPr>
        <w:t>нную стоимость (НДС).</w:t>
      </w:r>
    </w:p>
    <w:p w:rsidR="00872E2B" w:rsidRPr="00112D8B" w:rsidRDefault="00C26820"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Надо отм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тить, что зам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на уплаты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числ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нных налогов осущ</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ствля</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тся только по той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дпринимат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льской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ят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льности, которая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на на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НВД.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сли фирма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дпринимат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 занима</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тся помимо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ят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льности,</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нной на уплату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диного налога,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щ</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и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ят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льностью, 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подпадающ</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й под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то по</w:t>
      </w:r>
      <w:r w:rsidR="00454885">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этому второму виду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ят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льности она обязана платить вс</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w:t>
      </w:r>
      <w:r w:rsidR="00872E2B" w:rsidRPr="00112D8B">
        <w:rPr>
          <w:rFonts w:ascii="Times New Roman" w:eastAsia="ArialMT" w:hAnsi="Times New Roman"/>
          <w:color w:val="000000"/>
          <w:sz w:val="28"/>
          <w:szCs w:val="28"/>
        </w:rPr>
        <w:t>«о</w:t>
      </w:r>
      <w:r w:rsidRPr="00112D8B">
        <w:rPr>
          <w:rFonts w:ascii="Times New Roman" w:eastAsia="ArialMT" w:hAnsi="Times New Roman"/>
          <w:color w:val="000000"/>
          <w:sz w:val="28"/>
          <w:szCs w:val="28"/>
        </w:rPr>
        <w:t>бщ</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жимны</w:t>
      </w:r>
      <w:r w:rsidR="00563089" w:rsidRPr="00112D8B">
        <w:rPr>
          <w:rFonts w:ascii="Times New Roman" w:eastAsia="ArialMT" w:hAnsi="Times New Roman"/>
          <w:color w:val="000000"/>
          <w:sz w:val="28"/>
          <w:szCs w:val="28"/>
        </w:rPr>
        <w:t>е</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налоги.</w:t>
      </w:r>
    </w:p>
    <w:p w:rsidR="00872E2B" w:rsidRPr="00112D8B" w:rsidRDefault="00CB5F1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смотря на то</w:t>
      </w:r>
      <w:r w:rsidR="00454885">
        <w:rPr>
          <w:rFonts w:ascii="Times New Roman" w:eastAsia="ArialMT" w:hAnsi="Times New Roman"/>
          <w:color w:val="000000"/>
          <w:sz w:val="28"/>
          <w:szCs w:val="28"/>
        </w:rPr>
        <w:t>,</w:t>
      </w:r>
      <w:r w:rsidRPr="00112D8B">
        <w:rPr>
          <w:rFonts w:ascii="Times New Roman" w:eastAsia="ArialMT" w:hAnsi="Times New Roman"/>
          <w:color w:val="000000"/>
          <w:sz w:val="28"/>
          <w:szCs w:val="28"/>
        </w:rPr>
        <w:t xml:space="preserve"> что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зам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ня</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 уплату 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которых налогов, это 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значит, что кром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диного налога 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надо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числять никаких других плат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й и взносов в бюдж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 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дь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нь налогов, которы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зам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ня</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т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закрыт. Кром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того, о 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обходимости уплаты иных налогов прямо сказано в п.</w:t>
      </w:r>
      <w:r w:rsidR="00872E2B" w:rsidRPr="00112D8B">
        <w:rPr>
          <w:rFonts w:ascii="Times New Roman" w:eastAsia="ArialMT" w:hAnsi="Times New Roman"/>
          <w:color w:val="000000"/>
          <w:sz w:val="28"/>
          <w:szCs w:val="28"/>
        </w:rPr>
        <w:t> 4</w:t>
      </w:r>
      <w:r w:rsidRPr="00112D8B">
        <w:rPr>
          <w:rFonts w:ascii="Times New Roman" w:eastAsia="ArialMT" w:hAnsi="Times New Roman"/>
          <w:color w:val="000000"/>
          <w:sz w:val="28"/>
          <w:szCs w:val="28"/>
        </w:rPr>
        <w:t xml:space="preserve"> ст.</w:t>
      </w:r>
      <w:r w:rsidR="00872E2B" w:rsidRPr="00112D8B">
        <w:rPr>
          <w:rFonts w:ascii="Times New Roman" w:eastAsia="ArialMT" w:hAnsi="Times New Roman"/>
          <w:color w:val="000000"/>
          <w:sz w:val="28"/>
          <w:szCs w:val="28"/>
        </w:rPr>
        <w:t> 3</w:t>
      </w:r>
      <w:r w:rsidRPr="00112D8B">
        <w:rPr>
          <w:rFonts w:ascii="Times New Roman" w:eastAsia="ArialMT" w:hAnsi="Times New Roman"/>
          <w:color w:val="000000"/>
          <w:sz w:val="28"/>
          <w:szCs w:val="28"/>
        </w:rPr>
        <w:t>46.26 НК РФ.</w:t>
      </w:r>
    </w:p>
    <w:p w:rsidR="00872E2B" w:rsidRPr="00112D8B" w:rsidRDefault="00CB5F1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В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рвую оч</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дь это каса</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тся НДС, который плат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льщики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должны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числять при ввоз</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товаров на тамож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нную 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рриторию России.</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Опр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ляя этот НДС, 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обходимо руководствоваться полож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ниями гл.</w:t>
      </w:r>
      <w:r w:rsidR="00872E2B" w:rsidRPr="00112D8B">
        <w:rPr>
          <w:rFonts w:ascii="Times New Roman" w:eastAsia="ArialMT" w:hAnsi="Times New Roman"/>
          <w:color w:val="000000"/>
          <w:sz w:val="28"/>
          <w:szCs w:val="28"/>
        </w:rPr>
        <w:t> 2</w:t>
      </w:r>
      <w:r w:rsidRPr="00112D8B">
        <w:rPr>
          <w:rFonts w:ascii="Times New Roman" w:eastAsia="ArialMT" w:hAnsi="Times New Roman"/>
          <w:color w:val="000000"/>
          <w:sz w:val="28"/>
          <w:szCs w:val="28"/>
        </w:rPr>
        <w:t>1 НК РФ, а такж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российским тамож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нным законодат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льством.</w:t>
      </w:r>
    </w:p>
    <w:p w:rsidR="00CB5F19" w:rsidRPr="00112D8B" w:rsidRDefault="00CB5F1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Помимо этого, исходя из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чня налогов и сборов, прив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нного в ст. ст.</w:t>
      </w:r>
      <w:r w:rsidR="00872E2B" w:rsidRPr="00112D8B">
        <w:rPr>
          <w:rFonts w:ascii="Times New Roman" w:eastAsia="ArialMT" w:hAnsi="Times New Roman"/>
          <w:color w:val="000000"/>
          <w:sz w:val="28"/>
          <w:szCs w:val="28"/>
        </w:rPr>
        <w:t> 1</w:t>
      </w:r>
      <w:r w:rsidRPr="00112D8B">
        <w:rPr>
          <w:rFonts w:ascii="Times New Roman" w:eastAsia="ArialMT" w:hAnsi="Times New Roman"/>
          <w:color w:val="000000"/>
          <w:sz w:val="28"/>
          <w:szCs w:val="28"/>
        </w:rPr>
        <w:t>3</w:t>
      </w:r>
      <w:r w:rsidR="00872E2B" w:rsidRPr="00112D8B">
        <w:rPr>
          <w:rFonts w:ascii="Times New Roman" w:eastAsia="ArialMT" w:hAnsi="Times New Roman"/>
          <w:color w:val="000000"/>
          <w:sz w:val="28"/>
          <w:szCs w:val="28"/>
        </w:rPr>
        <w:t>–</w:t>
      </w:r>
      <w:r w:rsidRPr="00112D8B">
        <w:rPr>
          <w:rFonts w:ascii="Times New Roman" w:eastAsia="ArialMT" w:hAnsi="Times New Roman"/>
          <w:color w:val="000000"/>
          <w:sz w:val="28"/>
          <w:szCs w:val="28"/>
        </w:rPr>
        <w:t xml:space="preserve">15 НК РФ, </w:t>
      </w:r>
      <w:r w:rsidR="00872E2B" w:rsidRPr="00112D8B">
        <w:rPr>
          <w:rFonts w:ascii="Times New Roman" w:eastAsia="ArialMT" w:hAnsi="Times New Roman"/>
          <w:color w:val="000000"/>
          <w:sz w:val="28"/>
          <w:szCs w:val="28"/>
        </w:rPr>
        <w:t>«в</w:t>
      </w:r>
      <w:r w:rsidRPr="00112D8B">
        <w:rPr>
          <w:rFonts w:ascii="Times New Roman" w:eastAsia="ArialMT" w:hAnsi="Times New Roman"/>
          <w:color w:val="000000"/>
          <w:sz w:val="28"/>
          <w:szCs w:val="28"/>
        </w:rPr>
        <w:t>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нщики</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(при возникнов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нии соотв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тствующих объ</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ктов налогооблож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 могут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числять в бюдж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 сл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дующи</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ф</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ральны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налоги и сборы:</w:t>
      </w:r>
    </w:p>
    <w:p w:rsidR="00CB5F19"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B5F19" w:rsidRPr="00112D8B">
        <w:rPr>
          <w:rFonts w:ascii="Times New Roman" w:eastAsia="ArialMT" w:hAnsi="Times New Roman"/>
          <w:color w:val="000000"/>
          <w:sz w:val="28"/>
          <w:szCs w:val="28"/>
        </w:rPr>
        <w:t>налог на добычу пол</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зных ископа</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мых;</w:t>
      </w:r>
    </w:p>
    <w:p w:rsidR="00CB5F19"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B5F19" w:rsidRPr="00112D8B">
        <w:rPr>
          <w:rFonts w:ascii="Times New Roman" w:eastAsia="ArialMT" w:hAnsi="Times New Roman"/>
          <w:color w:val="000000"/>
          <w:sz w:val="28"/>
          <w:szCs w:val="28"/>
        </w:rPr>
        <w:t>сборы за пользовани</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 xml:space="preserve"> объ</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ктами животного мира и за пользовани</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 xml:space="preserve"> объ</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ктами водных биологич</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ских р</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сурсов;</w:t>
      </w:r>
    </w:p>
    <w:p w:rsidR="00CB5F19"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B5F19" w:rsidRPr="00112D8B">
        <w:rPr>
          <w:rFonts w:ascii="Times New Roman" w:eastAsia="ArialMT" w:hAnsi="Times New Roman"/>
          <w:color w:val="000000"/>
          <w:sz w:val="28"/>
          <w:szCs w:val="28"/>
        </w:rPr>
        <w:t>государств</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нную пошлину;</w:t>
      </w:r>
    </w:p>
    <w:p w:rsidR="00872E2B"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B5F19" w:rsidRPr="00112D8B">
        <w:rPr>
          <w:rFonts w:ascii="Times New Roman" w:eastAsia="ArialMT" w:hAnsi="Times New Roman"/>
          <w:color w:val="000000"/>
          <w:sz w:val="28"/>
          <w:szCs w:val="28"/>
        </w:rPr>
        <w:t>водный налог.</w:t>
      </w:r>
    </w:p>
    <w:p w:rsidR="00CB5F19" w:rsidRPr="00112D8B" w:rsidRDefault="00CB5F1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А такж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гиональны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налоги:</w:t>
      </w:r>
    </w:p>
    <w:p w:rsidR="00872E2B"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B5F19" w:rsidRPr="00112D8B">
        <w:rPr>
          <w:rFonts w:ascii="Times New Roman" w:eastAsia="ArialMT" w:hAnsi="Times New Roman"/>
          <w:color w:val="000000"/>
          <w:sz w:val="28"/>
          <w:szCs w:val="28"/>
        </w:rPr>
        <w:t>транспортный налог.</w:t>
      </w:r>
    </w:p>
    <w:p w:rsidR="00CB5F19" w:rsidRPr="00112D8B" w:rsidRDefault="00CB5F1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И 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стны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налоги:</w:t>
      </w:r>
    </w:p>
    <w:p w:rsidR="00872E2B"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CB5F19" w:rsidRPr="00112D8B">
        <w:rPr>
          <w:rFonts w:ascii="Times New Roman" w:eastAsia="ArialMT" w:hAnsi="Times New Roman"/>
          <w:color w:val="000000"/>
          <w:sz w:val="28"/>
          <w:szCs w:val="28"/>
        </w:rPr>
        <w:t>з</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м</w:t>
      </w:r>
      <w:r w:rsidR="00563089" w:rsidRPr="00112D8B">
        <w:rPr>
          <w:rFonts w:ascii="Times New Roman" w:eastAsia="ArialMT" w:hAnsi="Times New Roman"/>
          <w:color w:val="000000"/>
          <w:sz w:val="28"/>
          <w:szCs w:val="28"/>
        </w:rPr>
        <w:t>е</w:t>
      </w:r>
      <w:r w:rsidR="00CB5F19" w:rsidRPr="00112D8B">
        <w:rPr>
          <w:rFonts w:ascii="Times New Roman" w:eastAsia="ArialMT" w:hAnsi="Times New Roman"/>
          <w:color w:val="000000"/>
          <w:sz w:val="28"/>
          <w:szCs w:val="28"/>
        </w:rPr>
        <w:t>льный налог.</w:t>
      </w:r>
    </w:p>
    <w:p w:rsidR="00CB5F19" w:rsidRDefault="00CB5F1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Кром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того, за фирмами и комм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рсантами,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нными на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сохраня</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тся обязанность уплаты страховых взносов на обязат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нсионно</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страховани</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сотрудников в соотв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тствии с Ф</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ральным законом от 15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кабря 2001</w:t>
      </w:r>
      <w:r w:rsidR="00872E2B" w:rsidRPr="00112D8B">
        <w:rPr>
          <w:rFonts w:ascii="Times New Roman" w:eastAsia="ArialMT" w:hAnsi="Times New Roman"/>
          <w:color w:val="000000"/>
          <w:sz w:val="28"/>
          <w:szCs w:val="28"/>
        </w:rPr>
        <w:t> г</w:t>
      </w:r>
      <w:r w:rsidRPr="00112D8B">
        <w:rPr>
          <w:rFonts w:ascii="Times New Roman" w:eastAsia="ArialMT" w:hAnsi="Times New Roman"/>
          <w:color w:val="000000"/>
          <w:sz w:val="28"/>
          <w:szCs w:val="28"/>
        </w:rPr>
        <w:t xml:space="preserve">. </w:t>
      </w:r>
      <w:r w:rsidR="00872E2B" w:rsidRPr="00112D8B">
        <w:rPr>
          <w:rFonts w:ascii="Times New Roman" w:eastAsia="ArialMT" w:hAnsi="Times New Roman"/>
          <w:color w:val="000000"/>
          <w:sz w:val="28"/>
          <w:szCs w:val="28"/>
        </w:rPr>
        <w:t>№1</w:t>
      </w:r>
      <w:r w:rsidRPr="00112D8B">
        <w:rPr>
          <w:rFonts w:ascii="Times New Roman" w:eastAsia="ArialMT" w:hAnsi="Times New Roman"/>
          <w:color w:val="000000"/>
          <w:sz w:val="28"/>
          <w:szCs w:val="28"/>
        </w:rPr>
        <w:t>67</w:t>
      </w:r>
      <w:r w:rsidR="00872E2B" w:rsidRPr="00112D8B">
        <w:rPr>
          <w:rFonts w:ascii="Times New Roman" w:eastAsia="ArialMT" w:hAnsi="Times New Roman"/>
          <w:color w:val="000000"/>
          <w:sz w:val="28"/>
          <w:szCs w:val="28"/>
        </w:rPr>
        <w:t>-Ф</w:t>
      </w:r>
      <w:r w:rsidRPr="00112D8B">
        <w:rPr>
          <w:rFonts w:ascii="Times New Roman" w:eastAsia="ArialMT" w:hAnsi="Times New Roman"/>
          <w:color w:val="000000"/>
          <w:sz w:val="28"/>
          <w:szCs w:val="28"/>
        </w:rPr>
        <w:t xml:space="preserve">З </w:t>
      </w:r>
      <w:r w:rsidR="00872E2B" w:rsidRPr="00112D8B">
        <w:rPr>
          <w:rFonts w:ascii="Times New Roman" w:eastAsia="ArialMT" w:hAnsi="Times New Roman"/>
          <w:color w:val="000000"/>
          <w:sz w:val="28"/>
          <w:szCs w:val="28"/>
        </w:rPr>
        <w:t>«О</w:t>
      </w:r>
      <w:r w:rsidRPr="00112D8B">
        <w:rPr>
          <w:rFonts w:ascii="Times New Roman" w:eastAsia="ArialMT" w:hAnsi="Times New Roman"/>
          <w:color w:val="000000"/>
          <w:sz w:val="28"/>
          <w:szCs w:val="28"/>
        </w:rPr>
        <w:t>б обязат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льном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нсионном страховании в Российской Ф</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рации</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(дал</w:t>
      </w:r>
      <w:r w:rsidR="00563089" w:rsidRPr="00112D8B">
        <w:rPr>
          <w:rFonts w:ascii="Times New Roman" w:eastAsia="ArialMT" w:hAnsi="Times New Roman"/>
          <w:color w:val="000000"/>
          <w:sz w:val="28"/>
          <w:szCs w:val="28"/>
        </w:rPr>
        <w:t>ее</w:t>
      </w:r>
      <w:r w:rsidRPr="00112D8B">
        <w:rPr>
          <w:rFonts w:ascii="Times New Roman" w:eastAsia="ArialMT" w:hAnsi="Times New Roman"/>
          <w:color w:val="000000"/>
          <w:sz w:val="28"/>
          <w:szCs w:val="28"/>
        </w:rPr>
        <w:t xml:space="preserve"> </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 xml:space="preserve">Закон </w:t>
      </w:r>
      <w:r w:rsidR="00872E2B" w:rsidRPr="00112D8B">
        <w:rPr>
          <w:rFonts w:ascii="Times New Roman" w:eastAsia="ArialMT" w:hAnsi="Times New Roman"/>
          <w:color w:val="000000"/>
          <w:sz w:val="28"/>
          <w:szCs w:val="28"/>
        </w:rPr>
        <w:t>№1</w:t>
      </w:r>
      <w:r w:rsidRPr="00112D8B">
        <w:rPr>
          <w:rFonts w:ascii="Times New Roman" w:eastAsia="ArialMT" w:hAnsi="Times New Roman"/>
          <w:color w:val="000000"/>
          <w:sz w:val="28"/>
          <w:szCs w:val="28"/>
        </w:rPr>
        <w:t>67</w:t>
      </w:r>
      <w:r w:rsidR="00872E2B" w:rsidRPr="00112D8B">
        <w:rPr>
          <w:rFonts w:ascii="Times New Roman" w:eastAsia="ArialMT" w:hAnsi="Times New Roman"/>
          <w:color w:val="000000"/>
          <w:sz w:val="28"/>
          <w:szCs w:val="28"/>
        </w:rPr>
        <w:t>-Ф</w:t>
      </w:r>
      <w:r w:rsidRPr="00112D8B">
        <w:rPr>
          <w:rFonts w:ascii="Times New Roman" w:eastAsia="ArialMT" w:hAnsi="Times New Roman"/>
          <w:color w:val="000000"/>
          <w:sz w:val="28"/>
          <w:szCs w:val="28"/>
        </w:rPr>
        <w:t>З). Помимо этого индивидуальны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дпринимат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ли должны платить обязат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фиксированны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w:t>
      </w:r>
      <w:r w:rsidR="00872E2B" w:rsidRPr="00112D8B">
        <w:rPr>
          <w:rFonts w:ascii="Times New Roman" w:eastAsia="ArialMT" w:hAnsi="Times New Roman"/>
          <w:color w:val="000000"/>
          <w:sz w:val="28"/>
          <w:szCs w:val="28"/>
        </w:rPr>
        <w:t>«п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нсионны</w:t>
      </w:r>
      <w:r w:rsidR="00563089" w:rsidRPr="00112D8B">
        <w:rPr>
          <w:rFonts w:ascii="Times New Roman" w:eastAsia="ArialMT" w:hAnsi="Times New Roman"/>
          <w:color w:val="000000"/>
          <w:sz w:val="28"/>
          <w:szCs w:val="28"/>
        </w:rPr>
        <w:t>е</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взносы за с</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бя (ст.</w:t>
      </w:r>
      <w:r w:rsidR="00872E2B" w:rsidRPr="00112D8B">
        <w:rPr>
          <w:rFonts w:ascii="Times New Roman" w:eastAsia="ArialMT" w:hAnsi="Times New Roman"/>
          <w:color w:val="000000"/>
          <w:sz w:val="28"/>
          <w:szCs w:val="28"/>
        </w:rPr>
        <w:t> 2</w:t>
      </w:r>
      <w:r w:rsidRPr="00112D8B">
        <w:rPr>
          <w:rFonts w:ascii="Times New Roman" w:eastAsia="ArialMT" w:hAnsi="Times New Roman"/>
          <w:color w:val="000000"/>
          <w:sz w:val="28"/>
          <w:szCs w:val="28"/>
        </w:rPr>
        <w:t xml:space="preserve">8 Закона </w:t>
      </w:r>
      <w:r w:rsidR="00872E2B" w:rsidRPr="00112D8B">
        <w:rPr>
          <w:rFonts w:ascii="Times New Roman" w:eastAsia="ArialMT" w:hAnsi="Times New Roman"/>
          <w:color w:val="000000"/>
          <w:sz w:val="28"/>
          <w:szCs w:val="28"/>
        </w:rPr>
        <w:t>№1</w:t>
      </w:r>
      <w:r w:rsidRPr="00112D8B">
        <w:rPr>
          <w:rFonts w:ascii="Times New Roman" w:eastAsia="ArialMT" w:hAnsi="Times New Roman"/>
          <w:color w:val="000000"/>
          <w:sz w:val="28"/>
          <w:szCs w:val="28"/>
        </w:rPr>
        <w:t>67</w:t>
      </w:r>
      <w:r w:rsidR="00872E2B" w:rsidRPr="00112D8B">
        <w:rPr>
          <w:rFonts w:ascii="Times New Roman" w:eastAsia="ArialMT" w:hAnsi="Times New Roman"/>
          <w:color w:val="000000"/>
          <w:sz w:val="28"/>
          <w:szCs w:val="28"/>
        </w:rPr>
        <w:t>-Ф</w:t>
      </w:r>
      <w:r w:rsidRPr="00112D8B">
        <w:rPr>
          <w:rFonts w:ascii="Times New Roman" w:eastAsia="ArialMT" w:hAnsi="Times New Roman"/>
          <w:color w:val="000000"/>
          <w:sz w:val="28"/>
          <w:szCs w:val="28"/>
        </w:rPr>
        <w:t>З).</w:t>
      </w:r>
    </w:p>
    <w:p w:rsidR="00454885" w:rsidRPr="00112D8B" w:rsidRDefault="00454885"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872E2B" w:rsidRPr="00112D8B" w:rsidRDefault="00454885" w:rsidP="00872E2B">
      <w:pPr>
        <w:pStyle w:val="a3"/>
        <w:autoSpaceDE w:val="0"/>
        <w:autoSpaceDN w:val="0"/>
        <w:adjustRightInd w:val="0"/>
        <w:spacing w:after="0" w:line="360" w:lineRule="auto"/>
        <w:ind w:left="0" w:firstLine="709"/>
        <w:jc w:val="both"/>
        <w:rPr>
          <w:rFonts w:ascii="Times New Roman" w:eastAsia="ArialMT" w:hAnsi="Times New Roman"/>
          <w:b/>
          <w:color w:val="000000"/>
          <w:sz w:val="28"/>
          <w:szCs w:val="28"/>
        </w:rPr>
      </w:pPr>
      <w:r>
        <w:rPr>
          <w:rFonts w:ascii="Times New Roman" w:eastAsia="ArialMT" w:hAnsi="Times New Roman"/>
          <w:b/>
          <w:color w:val="000000"/>
          <w:sz w:val="28"/>
          <w:szCs w:val="28"/>
        </w:rPr>
        <w:t xml:space="preserve">2. </w:t>
      </w:r>
      <w:r w:rsidR="004510ED" w:rsidRPr="00112D8B">
        <w:rPr>
          <w:rFonts w:ascii="Times New Roman" w:eastAsia="ArialMT" w:hAnsi="Times New Roman"/>
          <w:b/>
          <w:color w:val="000000"/>
          <w:sz w:val="28"/>
          <w:szCs w:val="28"/>
        </w:rPr>
        <w:t>Виды д</w:t>
      </w:r>
      <w:r w:rsidR="00563089" w:rsidRPr="00112D8B">
        <w:rPr>
          <w:rFonts w:ascii="Times New Roman" w:eastAsia="ArialMT" w:hAnsi="Times New Roman"/>
          <w:b/>
          <w:color w:val="000000"/>
          <w:sz w:val="28"/>
          <w:szCs w:val="28"/>
        </w:rPr>
        <w:t>е</w:t>
      </w:r>
      <w:r w:rsidR="004510ED" w:rsidRPr="00112D8B">
        <w:rPr>
          <w:rFonts w:ascii="Times New Roman" w:eastAsia="ArialMT" w:hAnsi="Times New Roman"/>
          <w:b/>
          <w:color w:val="000000"/>
          <w:sz w:val="28"/>
          <w:szCs w:val="28"/>
        </w:rPr>
        <w:t>ят</w:t>
      </w:r>
      <w:r w:rsidR="00563089" w:rsidRPr="00112D8B">
        <w:rPr>
          <w:rFonts w:ascii="Times New Roman" w:eastAsia="ArialMT" w:hAnsi="Times New Roman"/>
          <w:b/>
          <w:color w:val="000000"/>
          <w:sz w:val="28"/>
          <w:szCs w:val="28"/>
        </w:rPr>
        <w:t>е</w:t>
      </w:r>
      <w:r w:rsidR="004510ED" w:rsidRPr="00112D8B">
        <w:rPr>
          <w:rFonts w:ascii="Times New Roman" w:eastAsia="ArialMT" w:hAnsi="Times New Roman"/>
          <w:b/>
          <w:color w:val="000000"/>
          <w:sz w:val="28"/>
          <w:szCs w:val="28"/>
        </w:rPr>
        <w:t>льности</w:t>
      </w:r>
      <w:r>
        <w:rPr>
          <w:rFonts w:ascii="Times New Roman" w:eastAsia="ArialMT" w:hAnsi="Times New Roman"/>
          <w:b/>
          <w:color w:val="000000"/>
          <w:sz w:val="28"/>
          <w:szCs w:val="28"/>
        </w:rPr>
        <w:t>,</w:t>
      </w:r>
      <w:r w:rsidR="004510ED" w:rsidRPr="00112D8B">
        <w:rPr>
          <w:rFonts w:ascii="Times New Roman" w:eastAsia="ArialMT" w:hAnsi="Times New Roman"/>
          <w:b/>
          <w:color w:val="000000"/>
          <w:sz w:val="28"/>
          <w:szCs w:val="28"/>
        </w:rPr>
        <w:t xml:space="preserve"> попадающи</w:t>
      </w:r>
      <w:r w:rsidR="00563089" w:rsidRPr="00112D8B">
        <w:rPr>
          <w:rFonts w:ascii="Times New Roman" w:eastAsia="ArialMT" w:hAnsi="Times New Roman"/>
          <w:b/>
          <w:color w:val="000000"/>
          <w:sz w:val="28"/>
          <w:szCs w:val="28"/>
        </w:rPr>
        <w:t>е</w:t>
      </w:r>
      <w:r w:rsidR="004510ED" w:rsidRPr="00112D8B">
        <w:rPr>
          <w:rFonts w:ascii="Times New Roman" w:eastAsia="ArialMT" w:hAnsi="Times New Roman"/>
          <w:b/>
          <w:color w:val="000000"/>
          <w:sz w:val="28"/>
          <w:szCs w:val="28"/>
        </w:rPr>
        <w:t xml:space="preserve"> под прим</w:t>
      </w:r>
      <w:r w:rsidR="00563089" w:rsidRPr="00112D8B">
        <w:rPr>
          <w:rFonts w:ascii="Times New Roman" w:eastAsia="ArialMT" w:hAnsi="Times New Roman"/>
          <w:b/>
          <w:color w:val="000000"/>
          <w:sz w:val="28"/>
          <w:szCs w:val="28"/>
        </w:rPr>
        <w:t>е</w:t>
      </w:r>
      <w:r w:rsidR="004510ED" w:rsidRPr="00112D8B">
        <w:rPr>
          <w:rFonts w:ascii="Times New Roman" w:eastAsia="ArialMT" w:hAnsi="Times New Roman"/>
          <w:b/>
          <w:color w:val="000000"/>
          <w:sz w:val="28"/>
          <w:szCs w:val="28"/>
        </w:rPr>
        <w:t>н</w:t>
      </w:r>
      <w:r w:rsidR="00563089" w:rsidRPr="00112D8B">
        <w:rPr>
          <w:rFonts w:ascii="Times New Roman" w:eastAsia="ArialMT" w:hAnsi="Times New Roman"/>
          <w:b/>
          <w:color w:val="000000"/>
          <w:sz w:val="28"/>
          <w:szCs w:val="28"/>
        </w:rPr>
        <w:t>е</w:t>
      </w:r>
      <w:r w:rsidR="004510ED" w:rsidRPr="00112D8B">
        <w:rPr>
          <w:rFonts w:ascii="Times New Roman" w:eastAsia="ArialMT" w:hAnsi="Times New Roman"/>
          <w:b/>
          <w:color w:val="000000"/>
          <w:sz w:val="28"/>
          <w:szCs w:val="28"/>
        </w:rPr>
        <w:t>ни</w:t>
      </w:r>
      <w:r w:rsidR="00563089" w:rsidRPr="00112D8B">
        <w:rPr>
          <w:rFonts w:ascii="Times New Roman" w:eastAsia="ArialMT" w:hAnsi="Times New Roman"/>
          <w:b/>
          <w:color w:val="000000"/>
          <w:sz w:val="28"/>
          <w:szCs w:val="28"/>
        </w:rPr>
        <w:t>е</w:t>
      </w:r>
      <w:r w:rsidR="004510ED" w:rsidRPr="00112D8B">
        <w:rPr>
          <w:rFonts w:ascii="Times New Roman" w:eastAsia="ArialMT" w:hAnsi="Times New Roman"/>
          <w:b/>
          <w:color w:val="000000"/>
          <w:sz w:val="28"/>
          <w:szCs w:val="28"/>
        </w:rPr>
        <w:t xml:space="preserve"> </w:t>
      </w:r>
      <w:r w:rsidR="00563089" w:rsidRPr="00112D8B">
        <w:rPr>
          <w:rFonts w:ascii="Times New Roman" w:eastAsia="ArialMT" w:hAnsi="Times New Roman"/>
          <w:b/>
          <w:color w:val="000000"/>
          <w:sz w:val="28"/>
          <w:szCs w:val="28"/>
        </w:rPr>
        <w:t>Е</w:t>
      </w:r>
      <w:r w:rsidR="004510ED" w:rsidRPr="00112D8B">
        <w:rPr>
          <w:rFonts w:ascii="Times New Roman" w:eastAsia="ArialMT" w:hAnsi="Times New Roman"/>
          <w:b/>
          <w:color w:val="000000"/>
          <w:sz w:val="28"/>
          <w:szCs w:val="28"/>
        </w:rPr>
        <w:t>НВД</w:t>
      </w:r>
    </w:p>
    <w:p w:rsidR="00454885" w:rsidRDefault="00454885"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5A64BF" w:rsidRPr="00112D8B" w:rsidRDefault="005A64BF"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В соотв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тствии с п.</w:t>
      </w:r>
      <w:r w:rsidR="00872E2B" w:rsidRPr="00112D8B">
        <w:rPr>
          <w:rFonts w:ascii="Times New Roman" w:eastAsia="ArialMT" w:hAnsi="Times New Roman"/>
          <w:color w:val="000000"/>
          <w:sz w:val="28"/>
          <w:szCs w:val="28"/>
        </w:rPr>
        <w:t> 2</w:t>
      </w:r>
      <w:r w:rsidRPr="00112D8B">
        <w:rPr>
          <w:rFonts w:ascii="Times New Roman" w:eastAsia="ArialMT" w:hAnsi="Times New Roman"/>
          <w:color w:val="000000"/>
          <w:sz w:val="28"/>
          <w:szCs w:val="28"/>
        </w:rPr>
        <w:t xml:space="preserve"> ст.</w:t>
      </w:r>
      <w:r w:rsidR="00872E2B" w:rsidRPr="00112D8B">
        <w:rPr>
          <w:rFonts w:ascii="Times New Roman" w:eastAsia="ArialMT" w:hAnsi="Times New Roman"/>
          <w:color w:val="000000"/>
          <w:sz w:val="28"/>
          <w:szCs w:val="28"/>
        </w:rPr>
        <w:t> 3</w:t>
      </w:r>
      <w:r w:rsidRPr="00112D8B">
        <w:rPr>
          <w:rFonts w:ascii="Times New Roman" w:eastAsia="ArialMT" w:hAnsi="Times New Roman"/>
          <w:color w:val="000000"/>
          <w:sz w:val="28"/>
          <w:szCs w:val="28"/>
        </w:rPr>
        <w:t>46.26 НК РФ сист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ма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вводится в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йстви</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нормативными актами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дставит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льных органов муниципальных районов, городских округов, законами г. </w:t>
      </w:r>
      <w:r w:rsidR="00872E2B" w:rsidRPr="00112D8B">
        <w:rPr>
          <w:rFonts w:ascii="Times New Roman" w:eastAsia="ArialMT" w:hAnsi="Times New Roman"/>
          <w:color w:val="000000"/>
          <w:sz w:val="28"/>
          <w:szCs w:val="28"/>
        </w:rPr>
        <w:t>г. Москвы</w:t>
      </w:r>
      <w:r w:rsidRPr="00112D8B">
        <w:rPr>
          <w:rFonts w:ascii="Times New Roman" w:eastAsia="ArialMT" w:hAnsi="Times New Roman"/>
          <w:color w:val="000000"/>
          <w:sz w:val="28"/>
          <w:szCs w:val="28"/>
        </w:rPr>
        <w:t xml:space="preserve"> и Санкт-П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рбурга.</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стны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власти могут опр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лять виды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ят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льности, облага</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мы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w:t>
      </w:r>
      <w:r w:rsidR="00872E2B" w:rsidRPr="00112D8B">
        <w:rPr>
          <w:rFonts w:ascii="Times New Roman" w:eastAsia="ArialMT" w:hAnsi="Times New Roman"/>
          <w:color w:val="000000"/>
          <w:sz w:val="28"/>
          <w:szCs w:val="28"/>
        </w:rPr>
        <w:t>«в</w:t>
      </w:r>
      <w:r w:rsidRPr="00112D8B">
        <w:rPr>
          <w:rFonts w:ascii="Times New Roman" w:eastAsia="ArialMT" w:hAnsi="Times New Roman"/>
          <w:color w:val="000000"/>
          <w:sz w:val="28"/>
          <w:szCs w:val="28"/>
        </w:rPr>
        <w:t>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нным</w:t>
      </w:r>
      <w:r w:rsidR="00872E2B" w:rsidRPr="00112D8B">
        <w:rPr>
          <w:rFonts w:ascii="Times New Roman" w:eastAsia="ArialMT" w:hAnsi="Times New Roman"/>
          <w:color w:val="000000"/>
          <w:sz w:val="28"/>
          <w:szCs w:val="28"/>
        </w:rPr>
        <w:t xml:space="preserve">» </w:t>
      </w:r>
      <w:r w:rsidRPr="00112D8B">
        <w:rPr>
          <w:rFonts w:ascii="Times New Roman" w:eastAsia="ArialMT" w:hAnsi="Times New Roman"/>
          <w:color w:val="000000"/>
          <w:sz w:val="28"/>
          <w:szCs w:val="28"/>
        </w:rPr>
        <w:t>налогом, но только в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лах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чня, который установл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 п.</w:t>
      </w:r>
      <w:r w:rsidR="00872E2B" w:rsidRPr="00112D8B">
        <w:rPr>
          <w:rFonts w:ascii="Times New Roman" w:eastAsia="ArialMT" w:hAnsi="Times New Roman"/>
          <w:color w:val="000000"/>
          <w:sz w:val="28"/>
          <w:szCs w:val="28"/>
        </w:rPr>
        <w:t> 2</w:t>
      </w:r>
      <w:r w:rsidRPr="00112D8B">
        <w:rPr>
          <w:rFonts w:ascii="Times New Roman" w:eastAsia="ArialMT" w:hAnsi="Times New Roman"/>
          <w:color w:val="000000"/>
          <w:sz w:val="28"/>
          <w:szCs w:val="28"/>
        </w:rPr>
        <w:t xml:space="preserve"> ст.</w:t>
      </w:r>
      <w:r w:rsidR="00872E2B" w:rsidRPr="00112D8B">
        <w:rPr>
          <w:rFonts w:ascii="Times New Roman" w:eastAsia="ArialMT" w:hAnsi="Times New Roman"/>
          <w:color w:val="000000"/>
          <w:sz w:val="28"/>
          <w:szCs w:val="28"/>
        </w:rPr>
        <w:t> 3</w:t>
      </w:r>
      <w:r w:rsidRPr="00112D8B">
        <w:rPr>
          <w:rFonts w:ascii="Times New Roman" w:eastAsia="ArialMT" w:hAnsi="Times New Roman"/>
          <w:color w:val="000000"/>
          <w:sz w:val="28"/>
          <w:szCs w:val="28"/>
        </w:rPr>
        <w:t>46.26 НК РФ. Согласно этому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чню плат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льщиками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могут стать организации и индивидуальны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дпринимат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ли, которы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занимаются:</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оказани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бытовых услуг, их групп, подгрупп, видов и (или) отд</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льных бытовых услуг, классифициру</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мых в соотв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тствии с Общ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российским классификатором услуг нас</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нию;</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оказани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ринарных услуг;</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монтом, т</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хнич</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ским обслуживани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и мойкой автотранспортных ср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дств;</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хран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автотранспортных ср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дств на платных стоянках;</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оказани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автотранспортных услуг по п</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возк</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пассажиров и грузов, осущ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ствля</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мых организациями и индивидуальными пр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дпринимат</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лями, им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ющими на прав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собств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нности или ином прав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(пользования, влад</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ния и (или) распоряж</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ния) 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бол</w:t>
      </w:r>
      <w:r w:rsidR="00563089" w:rsidRPr="00112D8B">
        <w:rPr>
          <w:rFonts w:ascii="Times New Roman" w:eastAsia="ArialMT" w:hAnsi="Times New Roman"/>
          <w:color w:val="000000"/>
          <w:sz w:val="28"/>
          <w:szCs w:val="28"/>
        </w:rPr>
        <w:t>ее</w:t>
      </w:r>
      <w:r w:rsidR="005A64BF" w:rsidRPr="00112D8B">
        <w:rPr>
          <w:rFonts w:ascii="Times New Roman" w:eastAsia="ArialMT" w:hAnsi="Times New Roman"/>
          <w:color w:val="000000"/>
          <w:sz w:val="28"/>
          <w:szCs w:val="28"/>
        </w:rPr>
        <w:t xml:space="preserve"> 20 транспортных ср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дств, пр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дназнач</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нных для оказания таких услуг;</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розничной торговл</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й, осущ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ствля</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мой ч</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з магазины и павильоны с площадью торгового зала 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бол</w:t>
      </w:r>
      <w:r w:rsidR="00563089" w:rsidRPr="00112D8B">
        <w:rPr>
          <w:rFonts w:ascii="Times New Roman" w:eastAsia="ArialMT" w:hAnsi="Times New Roman"/>
          <w:color w:val="000000"/>
          <w:sz w:val="28"/>
          <w:szCs w:val="28"/>
        </w:rPr>
        <w:t>ее</w:t>
      </w:r>
      <w:r w:rsidR="005A64BF" w:rsidRPr="00112D8B">
        <w:rPr>
          <w:rFonts w:ascii="Times New Roman" w:eastAsia="ArialMT" w:hAnsi="Times New Roman"/>
          <w:color w:val="000000"/>
          <w:sz w:val="28"/>
          <w:szCs w:val="28"/>
        </w:rPr>
        <w:t xml:space="preserve"> 150 квадратных 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тров по каждому объ</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кту организации торговли.</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розничной торговл</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й, осущ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ствля</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мой ч</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з киоски, палатки, лотки и други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объ</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кты стационарной торговой с</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ти, 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им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ющ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й торговых залов, а такж</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объ</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кты 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стационарной торговой с</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ти;</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оказани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услуг общ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нного питания, осущ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ствля</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мых ч</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з объ</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кты организации общ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нного питания с площадью зала обслуживания пос</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тит</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й 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бол</w:t>
      </w:r>
      <w:r w:rsidR="00563089" w:rsidRPr="00112D8B">
        <w:rPr>
          <w:rFonts w:ascii="Times New Roman" w:eastAsia="ArialMT" w:hAnsi="Times New Roman"/>
          <w:color w:val="000000"/>
          <w:sz w:val="28"/>
          <w:szCs w:val="28"/>
        </w:rPr>
        <w:t>ее</w:t>
      </w:r>
      <w:r w:rsidR="005A64BF" w:rsidRPr="00112D8B">
        <w:rPr>
          <w:rFonts w:ascii="Times New Roman" w:eastAsia="ArialMT" w:hAnsi="Times New Roman"/>
          <w:color w:val="000000"/>
          <w:sz w:val="28"/>
          <w:szCs w:val="28"/>
        </w:rPr>
        <w:t xml:space="preserve"> 150 квадратных 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тров по каждому объ</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кту организации общ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нного питания.</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оказани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услуг общ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нного питания, осущ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ствля</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мых ч</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з объ</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кты организации</w:t>
      </w:r>
      <w:r w:rsidR="00454885">
        <w:rPr>
          <w:rFonts w:ascii="Times New Roman" w:eastAsia="ArialMT" w:hAnsi="Times New Roman"/>
          <w:color w:val="000000"/>
          <w:sz w:val="28"/>
          <w:szCs w:val="28"/>
        </w:rPr>
        <w:t xml:space="preserve"> </w:t>
      </w:r>
      <w:r w:rsidR="005A64BF" w:rsidRPr="00112D8B">
        <w:rPr>
          <w:rFonts w:ascii="Times New Roman" w:eastAsia="ArialMT" w:hAnsi="Times New Roman"/>
          <w:color w:val="000000"/>
          <w:sz w:val="28"/>
          <w:szCs w:val="28"/>
        </w:rPr>
        <w:t>общ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ств</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нного питания, 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им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ющи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зала обслуживания пос</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тит</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й;</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распростран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и (или) разм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наружной 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кламы;</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распростран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и (или) разм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кламы на автобусах любых типов, трамваях, тролл</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йбусах, л</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гковых и грузовых автомобилях, приц</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пах, полуприц</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пах и приц</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пах-роспусках, 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чных судах;</w:t>
      </w:r>
    </w:p>
    <w:p w:rsidR="005A64BF"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оказани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услуг по вр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нному разм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нию и проживанию организациями и пр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дпринимат</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лями, использующими в каждом объ</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кт</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пр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доставл</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ния данных услуг общую площадь спальных пом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щ</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ний 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бол</w:t>
      </w:r>
      <w:r w:rsidR="00563089" w:rsidRPr="00112D8B">
        <w:rPr>
          <w:rFonts w:ascii="Times New Roman" w:eastAsia="ArialMT" w:hAnsi="Times New Roman"/>
          <w:color w:val="000000"/>
          <w:sz w:val="28"/>
          <w:szCs w:val="28"/>
        </w:rPr>
        <w:t>ее</w:t>
      </w:r>
      <w:r w:rsidR="005A64BF" w:rsidRPr="00112D8B">
        <w:rPr>
          <w:rFonts w:ascii="Times New Roman" w:eastAsia="ArialMT" w:hAnsi="Times New Roman"/>
          <w:color w:val="000000"/>
          <w:sz w:val="28"/>
          <w:szCs w:val="28"/>
        </w:rPr>
        <w:t xml:space="preserve"> 500 квадратных 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тров;</w:t>
      </w:r>
    </w:p>
    <w:p w:rsidR="00872E2B" w:rsidRPr="00112D8B" w:rsidRDefault="00872E2B"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w:t>
      </w:r>
      <w:r w:rsidR="005A64BF" w:rsidRPr="00112D8B">
        <w:rPr>
          <w:rFonts w:ascii="Times New Roman" w:eastAsia="ArialMT" w:hAnsi="Times New Roman"/>
          <w:color w:val="000000"/>
          <w:sz w:val="28"/>
          <w:szCs w:val="28"/>
        </w:rPr>
        <w:t>оказани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 услуг по п</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дач</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во вр</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нно</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влад</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и (или) пользовани</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стационарных торговых 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 располож</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нных на рынках и в других 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стах торговли, н</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 xml:space="preserve"> им</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ющих залов обслуживания пос</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тит</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005A64BF" w:rsidRPr="00112D8B">
        <w:rPr>
          <w:rFonts w:ascii="Times New Roman" w:eastAsia="ArialMT" w:hAnsi="Times New Roman"/>
          <w:color w:val="000000"/>
          <w:sz w:val="28"/>
          <w:szCs w:val="28"/>
        </w:rPr>
        <w:t>й.</w:t>
      </w:r>
    </w:p>
    <w:p w:rsidR="005A64BF" w:rsidRDefault="005A64BF"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В отнош</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нии опр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нных видов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ят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льности, подпадающих под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йстви</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установл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ны обязат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огранич</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 и условия. Наприм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 по площади торгового зала или по колич</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ству использу</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мых автотранспортных ср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дств.</w:t>
      </w:r>
    </w:p>
    <w:p w:rsidR="00454885" w:rsidRPr="00112D8B" w:rsidRDefault="00454885"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872E2B" w:rsidRPr="00112D8B" w:rsidRDefault="00454885" w:rsidP="00872E2B">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3. </w:t>
      </w:r>
      <w:r w:rsidR="005B586F" w:rsidRPr="00112D8B">
        <w:rPr>
          <w:rFonts w:ascii="Times New Roman" w:hAnsi="Times New Roman"/>
          <w:b/>
          <w:color w:val="000000"/>
          <w:sz w:val="28"/>
          <w:szCs w:val="28"/>
        </w:rPr>
        <w:t>Обязат</w:t>
      </w:r>
      <w:r w:rsidR="00563089" w:rsidRPr="00112D8B">
        <w:rPr>
          <w:rFonts w:ascii="Times New Roman" w:hAnsi="Times New Roman"/>
          <w:b/>
          <w:color w:val="000000"/>
          <w:sz w:val="28"/>
          <w:szCs w:val="28"/>
        </w:rPr>
        <w:t>е</w:t>
      </w:r>
      <w:r w:rsidR="005B586F" w:rsidRPr="00112D8B">
        <w:rPr>
          <w:rFonts w:ascii="Times New Roman" w:hAnsi="Times New Roman"/>
          <w:b/>
          <w:color w:val="000000"/>
          <w:sz w:val="28"/>
          <w:szCs w:val="28"/>
        </w:rPr>
        <w:t>льность и условия прим</w:t>
      </w:r>
      <w:r w:rsidR="00563089" w:rsidRPr="00112D8B">
        <w:rPr>
          <w:rFonts w:ascii="Times New Roman" w:hAnsi="Times New Roman"/>
          <w:b/>
          <w:color w:val="000000"/>
          <w:sz w:val="28"/>
          <w:szCs w:val="28"/>
        </w:rPr>
        <w:t>е</w:t>
      </w:r>
      <w:r w:rsidR="005B586F" w:rsidRPr="00112D8B">
        <w:rPr>
          <w:rFonts w:ascii="Times New Roman" w:hAnsi="Times New Roman"/>
          <w:b/>
          <w:color w:val="000000"/>
          <w:sz w:val="28"/>
          <w:szCs w:val="28"/>
        </w:rPr>
        <w:t>н</w:t>
      </w:r>
      <w:r w:rsidR="00563089" w:rsidRPr="00112D8B">
        <w:rPr>
          <w:rFonts w:ascii="Times New Roman" w:hAnsi="Times New Roman"/>
          <w:b/>
          <w:color w:val="000000"/>
          <w:sz w:val="28"/>
          <w:szCs w:val="28"/>
        </w:rPr>
        <w:t>е</w:t>
      </w:r>
      <w:r w:rsidR="005B586F" w:rsidRPr="00112D8B">
        <w:rPr>
          <w:rFonts w:ascii="Times New Roman" w:hAnsi="Times New Roman"/>
          <w:b/>
          <w:color w:val="000000"/>
          <w:sz w:val="28"/>
          <w:szCs w:val="28"/>
        </w:rPr>
        <w:t xml:space="preserve">ния </w:t>
      </w:r>
      <w:r w:rsidR="00563089" w:rsidRPr="00112D8B">
        <w:rPr>
          <w:rFonts w:ascii="Times New Roman" w:hAnsi="Times New Roman"/>
          <w:b/>
          <w:color w:val="000000"/>
          <w:sz w:val="28"/>
          <w:szCs w:val="28"/>
        </w:rPr>
        <w:t>Е</w:t>
      </w:r>
      <w:r w:rsidR="005B586F" w:rsidRPr="00112D8B">
        <w:rPr>
          <w:rFonts w:ascii="Times New Roman" w:hAnsi="Times New Roman"/>
          <w:b/>
          <w:color w:val="000000"/>
          <w:sz w:val="28"/>
          <w:szCs w:val="28"/>
        </w:rPr>
        <w:t>НВД</w:t>
      </w:r>
    </w:p>
    <w:p w:rsidR="00454885" w:rsidRDefault="00454885"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5B586F" w:rsidRPr="00112D8B" w:rsidRDefault="005B586F" w:rsidP="00872E2B">
      <w:pPr>
        <w:autoSpaceDE w:val="0"/>
        <w:autoSpaceDN w:val="0"/>
        <w:adjustRightInd w:val="0"/>
        <w:spacing w:after="0" w:line="360" w:lineRule="auto"/>
        <w:ind w:firstLine="709"/>
        <w:jc w:val="both"/>
        <w:rPr>
          <w:rFonts w:ascii="Times New Roman" w:hAnsi="Times New Roman"/>
          <w:color w:val="000000"/>
          <w:sz w:val="28"/>
          <w:szCs w:val="2"/>
        </w:rPr>
      </w:pPr>
      <w:r w:rsidRPr="00112D8B">
        <w:rPr>
          <w:rFonts w:ascii="Times New Roman" w:eastAsia="ArialMT" w:hAnsi="Times New Roman"/>
          <w:color w:val="000000"/>
          <w:sz w:val="28"/>
          <w:szCs w:val="28"/>
        </w:rPr>
        <w:t>Сист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ма налогооблож</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 в вид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НВД – налоговый 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жим, обязат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льный для организаций и ИП в случа</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когда они осущ</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ствляют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дусмотр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нны</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законодат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льством виды 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ят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льности и соотв</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тствуют пр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дъявля</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мым тр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бованиям.</w:t>
      </w:r>
      <w:r w:rsidR="00872E2B" w:rsidRPr="00112D8B">
        <w:rPr>
          <w:rFonts w:ascii="Times New Roman" w:eastAsia="ArialMT" w:hAnsi="Times New Roman"/>
          <w:color w:val="000000"/>
          <w:sz w:val="28"/>
          <w:szCs w:val="28"/>
        </w:rPr>
        <w:t xml:space="preserve"> </w:t>
      </w:r>
      <w:r w:rsidRPr="00112D8B">
        <w:rPr>
          <w:rFonts w:ascii="Times New Roman" w:hAnsi="Times New Roman"/>
          <w:color w:val="000000"/>
          <w:sz w:val="28"/>
          <w:szCs w:val="28"/>
        </w:rPr>
        <w:t xml:space="preserve">На уплату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диного налога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водятся:</w:t>
      </w:r>
    </w:p>
    <w:p w:rsidR="005B586F" w:rsidRPr="00112D8B" w:rsidRDefault="005B586F"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1) организации и индивидуальны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дпринимат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ли, ср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списочная числ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нность работников которых за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дш</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ствующий кал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ндарный год, опр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мая в порядк</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устанавлива</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мом ф</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ральным органом исполнит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льной власти, уполномоч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нным в области статистики,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выша</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100 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лов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w:t>
      </w:r>
    </w:p>
    <w:p w:rsidR="005B586F" w:rsidRPr="00112D8B" w:rsidRDefault="005B586F"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2) организации, в которых доля участия других организаций составля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бол</w:t>
      </w:r>
      <w:r w:rsidR="00563089" w:rsidRPr="00112D8B">
        <w:rPr>
          <w:rFonts w:ascii="Times New Roman" w:hAnsi="Times New Roman"/>
          <w:color w:val="000000"/>
          <w:sz w:val="28"/>
          <w:szCs w:val="28"/>
        </w:rPr>
        <w:t>ее</w:t>
      </w:r>
      <w:r w:rsidRPr="00112D8B">
        <w:rPr>
          <w:rFonts w:ascii="Times New Roman" w:hAnsi="Times New Roman"/>
          <w:color w:val="000000"/>
          <w:sz w:val="28"/>
          <w:szCs w:val="28"/>
        </w:rPr>
        <w:t xml:space="preserve"> 25 проц</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нтов. Указанно</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огранич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распространя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тся на организации, уставный капитал которых полностью состоит из вкладов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нных организаций инвалидов,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сли ср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списочная числ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нность инвалидов ср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 их работников составля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w:t>
      </w:r>
      <w:r w:rsidR="00563089" w:rsidRPr="00112D8B">
        <w:rPr>
          <w:rFonts w:ascii="Times New Roman" w:hAnsi="Times New Roman"/>
          <w:color w:val="000000"/>
          <w:sz w:val="28"/>
          <w:szCs w:val="28"/>
        </w:rPr>
        <w:t>ее</w:t>
      </w:r>
      <w:r w:rsidRPr="00112D8B">
        <w:rPr>
          <w:rFonts w:ascii="Times New Roman" w:hAnsi="Times New Roman"/>
          <w:color w:val="000000"/>
          <w:sz w:val="28"/>
          <w:szCs w:val="28"/>
        </w:rPr>
        <w:t xml:space="preserve"> 50 проц</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нтов, а их доля в фонд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оплаты труда </w:t>
      </w:r>
      <w:r w:rsidR="00872E2B" w:rsidRPr="00112D8B">
        <w:rPr>
          <w:rFonts w:ascii="Times New Roman" w:hAnsi="Times New Roman"/>
          <w:color w:val="000000"/>
          <w:sz w:val="28"/>
          <w:szCs w:val="28"/>
        </w:rPr>
        <w:t xml:space="preserve">– </w:t>
      </w:r>
      <w:r w:rsidRPr="00112D8B">
        <w:rPr>
          <w:rFonts w:ascii="Times New Roman" w:hAnsi="Times New Roman"/>
          <w:color w:val="000000"/>
          <w:sz w:val="28"/>
          <w:szCs w:val="28"/>
        </w:rPr>
        <w:t>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w:t>
      </w:r>
      <w:r w:rsidR="00563089" w:rsidRPr="00112D8B">
        <w:rPr>
          <w:rFonts w:ascii="Times New Roman" w:hAnsi="Times New Roman"/>
          <w:color w:val="000000"/>
          <w:sz w:val="28"/>
          <w:szCs w:val="28"/>
        </w:rPr>
        <w:t>ее</w:t>
      </w:r>
      <w:r w:rsidRPr="00112D8B">
        <w:rPr>
          <w:rFonts w:ascii="Times New Roman" w:hAnsi="Times New Roman"/>
          <w:color w:val="000000"/>
          <w:sz w:val="28"/>
          <w:szCs w:val="28"/>
        </w:rPr>
        <w:t xml:space="preserve"> 25 проц</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нтов, на организации потр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бит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льской кооп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рации, осущ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ствляющи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свою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льность в соотв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тствии с Законом Российской Ф</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рации от 19 июня 1992 года </w:t>
      </w:r>
      <w:r w:rsidR="00872E2B" w:rsidRPr="00112D8B">
        <w:rPr>
          <w:rFonts w:ascii="Times New Roman" w:hAnsi="Times New Roman"/>
          <w:color w:val="000000"/>
          <w:sz w:val="28"/>
          <w:szCs w:val="28"/>
        </w:rPr>
        <w:t>№3</w:t>
      </w:r>
      <w:r w:rsidRPr="00112D8B">
        <w:rPr>
          <w:rFonts w:ascii="Times New Roman" w:hAnsi="Times New Roman"/>
          <w:color w:val="000000"/>
          <w:sz w:val="28"/>
          <w:szCs w:val="28"/>
        </w:rPr>
        <w:t>085</w:t>
      </w:r>
      <w:r w:rsidR="00872E2B" w:rsidRPr="00112D8B">
        <w:rPr>
          <w:rFonts w:ascii="Times New Roman" w:hAnsi="Times New Roman"/>
          <w:color w:val="000000"/>
          <w:sz w:val="28"/>
          <w:szCs w:val="28"/>
        </w:rPr>
        <w:t>–1</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«О</w:t>
      </w:r>
      <w:r w:rsidRPr="00112D8B">
        <w:rPr>
          <w:rFonts w:ascii="Times New Roman" w:hAnsi="Times New Roman"/>
          <w:color w:val="000000"/>
          <w:sz w:val="28"/>
          <w:szCs w:val="28"/>
        </w:rPr>
        <w:t xml:space="preserve"> потр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бит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льской кооп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рации (потр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бит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льских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ствах, их союзах) в Российской Ф</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рации</w:t>
      </w:r>
      <w:r w:rsidR="00872E2B" w:rsidRPr="00112D8B">
        <w:rPr>
          <w:rFonts w:ascii="Times New Roman" w:hAnsi="Times New Roman"/>
          <w:color w:val="000000"/>
          <w:sz w:val="28"/>
          <w:szCs w:val="28"/>
        </w:rPr>
        <w:t>»,</w:t>
      </w:r>
      <w:r w:rsidRPr="00112D8B">
        <w:rPr>
          <w:rFonts w:ascii="Times New Roman" w:hAnsi="Times New Roman"/>
          <w:color w:val="000000"/>
          <w:sz w:val="28"/>
          <w:szCs w:val="28"/>
        </w:rPr>
        <w:t xml:space="preserve"> а такж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на хозяйств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ства,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динств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нными учр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лями которых являются потр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бит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льски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ства и их союзы, осущ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ствляющи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свою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льность в соотв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тствии с указанным Законом;</w:t>
      </w:r>
    </w:p>
    <w:p w:rsidR="005B586F" w:rsidRPr="00112D8B" w:rsidRDefault="005B586F"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3) индивидуальны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дпринимат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ли,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ш</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дши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в соотв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тствии с главой 26.2 настоящ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го Код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кса на упрощ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нную сист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му налогооблож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на основ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нта по видам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дпринимат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льской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льности, которы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по 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ш</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ниям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дставит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льных органов муниципальных районов, городских округов, законодат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льных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дставит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льных) органов государств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нной власти городов ф</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рального знач</w:t>
      </w:r>
      <w:r w:rsidR="00563089" w:rsidRPr="00112D8B">
        <w:rPr>
          <w:rFonts w:ascii="Times New Roman" w:hAnsi="Times New Roman"/>
          <w:color w:val="000000"/>
          <w:sz w:val="28"/>
          <w:szCs w:val="28"/>
        </w:rPr>
        <w:t>е</w:t>
      </w:r>
      <w:r w:rsidR="00454885">
        <w:rPr>
          <w:rFonts w:ascii="Times New Roman" w:hAnsi="Times New Roman"/>
          <w:color w:val="000000"/>
          <w:sz w:val="28"/>
          <w:szCs w:val="28"/>
        </w:rPr>
        <w:t>ния Москвы;</w:t>
      </w:r>
    </w:p>
    <w:p w:rsidR="005B586F" w:rsidRPr="00112D8B" w:rsidRDefault="005B586F"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4) учр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жд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образования, здравоохран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и социального об</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в части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дпринимат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льской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льности по оказанию услуг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нного питания,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дусмотр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нной подпунктом 8 пункта 2 настоящ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й статьи,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сли оказани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услуг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нного питания явля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тся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отъ</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мой частью проц</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сса функционирования указанных учр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жд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ний и эти услуги оказываются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поср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дств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 этими учр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жд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ниями;</w:t>
      </w:r>
    </w:p>
    <w:p w:rsidR="005B586F" w:rsidRPr="00112D8B" w:rsidRDefault="005B586F"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5) организации и индивидуальны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дпринимат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ли, осущ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ствляющи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виды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дпринимат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льской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льности, указанны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в подпунктах 13 и 14 пункта 2 настоящ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й статьи, в части оказания услуг по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дач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во вр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влад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и (или) в пользовани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автозаправочных станций и автогазозаправочных станций.</w:t>
      </w:r>
    </w:p>
    <w:p w:rsidR="005B586F" w:rsidRPr="00112D8B" w:rsidRDefault="00563089"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Е</w:t>
      </w:r>
      <w:r w:rsidR="005B586F" w:rsidRPr="00112D8B">
        <w:rPr>
          <w:rFonts w:ascii="Times New Roman" w:hAnsi="Times New Roman"/>
          <w:color w:val="000000"/>
          <w:sz w:val="28"/>
          <w:szCs w:val="28"/>
        </w:rPr>
        <w:t>диный налог н</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 xml:space="preserve"> прим</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ня</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тся в отнош</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нии видов пр</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дпринимат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льской д</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ят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льности, п</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р</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числ</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нных в пункт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 xml:space="preserve"> 2 контрольной работы</w:t>
      </w:r>
      <w:r w:rsidR="003A5303" w:rsidRPr="00112D8B">
        <w:rPr>
          <w:rFonts w:ascii="Times New Roman" w:hAnsi="Times New Roman"/>
          <w:color w:val="000000"/>
          <w:sz w:val="28"/>
          <w:szCs w:val="28"/>
        </w:rPr>
        <w:t xml:space="preserve"> </w:t>
      </w:r>
      <w:r w:rsidR="005B586F" w:rsidRPr="00112D8B">
        <w:rPr>
          <w:rFonts w:ascii="Times New Roman" w:hAnsi="Times New Roman"/>
          <w:color w:val="000000"/>
          <w:sz w:val="28"/>
          <w:szCs w:val="28"/>
        </w:rPr>
        <w:t>в случа</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 xml:space="preserve"> осущ</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ствл</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ния их в рамках договора простого товарищ</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ства (договора о совм</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стной д</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ят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льности) или договора дов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рит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льного управл</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ния имущ</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ством, а такж</w:t>
      </w:r>
      <w:r w:rsidRPr="00112D8B">
        <w:rPr>
          <w:rFonts w:ascii="Times New Roman" w:hAnsi="Times New Roman"/>
          <w:color w:val="000000"/>
          <w:sz w:val="28"/>
          <w:szCs w:val="28"/>
        </w:rPr>
        <w:t>е</w:t>
      </w:r>
      <w:r w:rsidR="003A5303" w:rsidRPr="00112D8B">
        <w:rPr>
          <w:rFonts w:ascii="Times New Roman" w:hAnsi="Times New Roman"/>
          <w:color w:val="000000"/>
          <w:sz w:val="28"/>
          <w:szCs w:val="28"/>
        </w:rPr>
        <w:t xml:space="preserve"> </w:t>
      </w:r>
      <w:r w:rsidR="005B586F" w:rsidRPr="00112D8B">
        <w:rPr>
          <w:rFonts w:ascii="Times New Roman" w:hAnsi="Times New Roman"/>
          <w:color w:val="000000"/>
          <w:sz w:val="28"/>
          <w:szCs w:val="28"/>
        </w:rPr>
        <w:t>в случа</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 xml:space="preserve"> осущ</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ствл</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ния их налогоплат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льщиками, отн</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нными к кат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гории крупн</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йших в соотв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тствии со стать</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й 83 НК РФ.</w:t>
      </w:r>
    </w:p>
    <w:p w:rsidR="005B586F" w:rsidRPr="00112D8B" w:rsidRDefault="00563089"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Е</w:t>
      </w:r>
      <w:r w:rsidR="005B586F" w:rsidRPr="00112D8B">
        <w:rPr>
          <w:rFonts w:ascii="Times New Roman" w:hAnsi="Times New Roman"/>
          <w:color w:val="000000"/>
          <w:sz w:val="28"/>
          <w:szCs w:val="28"/>
        </w:rPr>
        <w:t>диный налог н</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 xml:space="preserve"> прим</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ня</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тся в отнош</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нии видов пр</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дпринимат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льской д</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ят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льности</w:t>
      </w:r>
      <w:r w:rsidR="00872E2B" w:rsidRPr="00112D8B">
        <w:rPr>
          <w:rFonts w:ascii="Times New Roman" w:hAnsi="Times New Roman"/>
          <w:color w:val="000000"/>
          <w:sz w:val="28"/>
          <w:szCs w:val="28"/>
        </w:rPr>
        <w:t>, (р</w:t>
      </w:r>
      <w:r w:rsidR="005B586F" w:rsidRPr="00112D8B">
        <w:rPr>
          <w:rFonts w:ascii="Times New Roman" w:hAnsi="Times New Roman"/>
          <w:color w:val="000000"/>
          <w:sz w:val="28"/>
          <w:szCs w:val="28"/>
        </w:rPr>
        <w:t>озничной торговли и услуг общ</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ств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нного питания) в случа</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 xml:space="preserve">, </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сли они осущ</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ствляются организациями и индивидуальными пр</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дпринимат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лями, п</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р</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ш</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дшими в соотв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тствии с главой 26.1 настоящ</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го Код</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 xml:space="preserve">кса на уплату </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диного с</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льскохозяйств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нного налога, и указанны</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 xml:space="preserve"> организации и индивидуальны</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 xml:space="preserve"> пр</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дпринимат</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ли р</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ализуют ч</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р</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з свои объ</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кты организации торговли и (или) общ</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ств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нного питания произв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д</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нную ими с</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льскохозяйств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нную продукцию, включая продукцию п</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рвичной п</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р</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работки, произв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д</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нную ими из с</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льскохозяйств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нного сырья собств</w:t>
      </w:r>
      <w:r w:rsidRPr="00112D8B">
        <w:rPr>
          <w:rFonts w:ascii="Times New Roman" w:hAnsi="Times New Roman"/>
          <w:color w:val="000000"/>
          <w:sz w:val="28"/>
          <w:szCs w:val="28"/>
        </w:rPr>
        <w:t>е</w:t>
      </w:r>
      <w:r w:rsidR="005B586F" w:rsidRPr="00112D8B">
        <w:rPr>
          <w:rFonts w:ascii="Times New Roman" w:hAnsi="Times New Roman"/>
          <w:color w:val="000000"/>
          <w:sz w:val="28"/>
          <w:szCs w:val="28"/>
        </w:rPr>
        <w:t>нного производства.</w:t>
      </w:r>
    </w:p>
    <w:p w:rsidR="00D47F1B" w:rsidRPr="00112D8B" w:rsidRDefault="00D47F1B" w:rsidP="00872E2B">
      <w:pPr>
        <w:pStyle w:val="a3"/>
        <w:autoSpaceDE w:val="0"/>
        <w:autoSpaceDN w:val="0"/>
        <w:adjustRightInd w:val="0"/>
        <w:spacing w:after="0" w:line="360" w:lineRule="auto"/>
        <w:ind w:left="0" w:firstLine="709"/>
        <w:jc w:val="both"/>
        <w:rPr>
          <w:rFonts w:ascii="Times New Roman" w:hAnsi="Times New Roman"/>
          <w:b/>
          <w:color w:val="000000"/>
          <w:sz w:val="28"/>
          <w:szCs w:val="28"/>
        </w:rPr>
      </w:pPr>
      <w:r w:rsidRPr="00112D8B">
        <w:rPr>
          <w:rFonts w:ascii="Times New Roman" w:hAnsi="Times New Roman"/>
          <w:color w:val="000000"/>
          <w:sz w:val="28"/>
          <w:szCs w:val="28"/>
        </w:rPr>
        <w:t>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йти с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й сист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мы налогооблож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ния на уплату </w:t>
      </w:r>
      <w:r w:rsidR="00563089" w:rsidRPr="00112D8B">
        <w:rPr>
          <w:rFonts w:ascii="Times New Roman" w:hAnsi="Times New Roman"/>
          <w:color w:val="000000"/>
          <w:sz w:val="28"/>
          <w:szCs w:val="28"/>
        </w:rPr>
        <w:t>Е</w:t>
      </w:r>
      <w:r w:rsidR="00222055" w:rsidRPr="00112D8B">
        <w:rPr>
          <w:rFonts w:ascii="Times New Roman" w:hAnsi="Times New Roman"/>
          <w:color w:val="000000"/>
          <w:sz w:val="28"/>
          <w:szCs w:val="28"/>
        </w:rPr>
        <w:t xml:space="preserve">НВД фирма обязана,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сли одновр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 выполняются 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дующи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условия</w:t>
      </w:r>
      <w:r w:rsidR="00222055" w:rsidRPr="00112D8B">
        <w:rPr>
          <w:rFonts w:ascii="Times New Roman" w:hAnsi="Times New Roman"/>
          <w:color w:val="000000"/>
          <w:sz w:val="28"/>
          <w:szCs w:val="28"/>
        </w:rPr>
        <w:t>:</w:t>
      </w:r>
    </w:p>
    <w:p w:rsidR="00D47F1B" w:rsidRPr="00112D8B" w:rsidRDefault="00872E2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 в</w:t>
      </w:r>
      <w:r w:rsidR="00D47F1B" w:rsidRPr="00112D8B">
        <w:rPr>
          <w:rFonts w:ascii="Times New Roman" w:hAnsi="Times New Roman"/>
          <w:color w:val="000000"/>
          <w:sz w:val="28"/>
          <w:szCs w:val="28"/>
        </w:rPr>
        <w:t xml:space="preserve"> муниципальном образовании вв</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на сист</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ма налогооблож</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ния в вид</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 xml:space="preserve"> </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НВД по тому виду д</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льности, которым занима</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тся фирма;</w:t>
      </w:r>
    </w:p>
    <w:p w:rsidR="00D47F1B" w:rsidRPr="00112D8B" w:rsidRDefault="00872E2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 ф</w:t>
      </w:r>
      <w:r w:rsidR="00D47F1B" w:rsidRPr="00112D8B">
        <w:rPr>
          <w:rFonts w:ascii="Times New Roman" w:hAnsi="Times New Roman"/>
          <w:color w:val="000000"/>
          <w:sz w:val="28"/>
          <w:szCs w:val="28"/>
        </w:rPr>
        <w:t>ирма начина</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т заниматься новым видом д</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льности, который облага</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 xml:space="preserve">тся </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НВД, или пр</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жняя д</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льность фирмы стала соотв</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тствовать условиям, при которых прим</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н</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ни</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 xml:space="preserve"> </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НВД обязат</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льно (наприм</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р, сокращ</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ни</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 xml:space="preserve"> площади розничного магазина до 150 кв. м);</w:t>
      </w:r>
    </w:p>
    <w:p w:rsidR="00872E2B" w:rsidRPr="00112D8B" w:rsidRDefault="00872E2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 п</w:t>
      </w:r>
      <w:r w:rsidR="00D47F1B"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дпринимат</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льская д</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льность н</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 xml:space="preserve"> осущ</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ствля</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тся в рамках договора простого товарищ</w:t>
      </w:r>
      <w:r w:rsidR="00563089" w:rsidRPr="00112D8B">
        <w:rPr>
          <w:rFonts w:ascii="Times New Roman" w:hAnsi="Times New Roman"/>
          <w:color w:val="000000"/>
          <w:sz w:val="28"/>
          <w:szCs w:val="28"/>
        </w:rPr>
        <w:t>е</w:t>
      </w:r>
      <w:r w:rsidR="00D47F1B" w:rsidRPr="00112D8B">
        <w:rPr>
          <w:rFonts w:ascii="Times New Roman" w:hAnsi="Times New Roman"/>
          <w:color w:val="000000"/>
          <w:sz w:val="28"/>
          <w:szCs w:val="28"/>
        </w:rPr>
        <w:t>ства.</w:t>
      </w:r>
    </w:p>
    <w:p w:rsidR="00872E2B" w:rsidRPr="00112D8B" w:rsidRDefault="00D47F1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Таки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тр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бования установл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ны в стать</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346.26 Налогового код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кса РФ.</w:t>
      </w:r>
    </w:p>
    <w:p w:rsidR="00872E2B" w:rsidRPr="00112D8B" w:rsidRDefault="00D47F1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Фирма обязана встать на налоговый 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в каждом муниципальном образовании, гд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она 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льность, облага</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мую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НВД (п.</w:t>
      </w:r>
      <w:r w:rsidR="00872E2B" w:rsidRPr="00112D8B">
        <w:rPr>
          <w:rFonts w:ascii="Times New Roman" w:hAnsi="Times New Roman"/>
          <w:color w:val="000000"/>
          <w:sz w:val="28"/>
          <w:szCs w:val="28"/>
        </w:rPr>
        <w:t> 2</w:t>
      </w:r>
      <w:r w:rsidRPr="00112D8B">
        <w:rPr>
          <w:rFonts w:ascii="Times New Roman" w:hAnsi="Times New Roman"/>
          <w:color w:val="000000"/>
          <w:sz w:val="28"/>
          <w:szCs w:val="28"/>
        </w:rPr>
        <w:t xml:space="preserve"> ст.</w:t>
      </w:r>
      <w:r w:rsidR="00872E2B" w:rsidRPr="00112D8B">
        <w:rPr>
          <w:rFonts w:ascii="Times New Roman" w:hAnsi="Times New Roman"/>
          <w:color w:val="000000"/>
          <w:sz w:val="28"/>
          <w:szCs w:val="28"/>
        </w:rPr>
        <w:t> 3</w:t>
      </w:r>
      <w:r w:rsidRPr="00112D8B">
        <w:rPr>
          <w:rFonts w:ascii="Times New Roman" w:hAnsi="Times New Roman"/>
          <w:color w:val="000000"/>
          <w:sz w:val="28"/>
          <w:szCs w:val="28"/>
        </w:rPr>
        <w:t>46.28 НК РФ). Для этого в каждую 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рриториальную налоговую инсп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кцию нужно подать заявл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по форм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№9-Е</w:t>
      </w:r>
      <w:r w:rsidRPr="00112D8B">
        <w:rPr>
          <w:rFonts w:ascii="Times New Roman" w:hAnsi="Times New Roman"/>
          <w:color w:val="000000"/>
          <w:sz w:val="28"/>
          <w:szCs w:val="28"/>
        </w:rPr>
        <w:t>НВД</w:t>
      </w:r>
      <w:r w:rsidR="00872E2B" w:rsidRPr="00112D8B">
        <w:rPr>
          <w:rFonts w:ascii="Times New Roman" w:hAnsi="Times New Roman"/>
          <w:color w:val="000000"/>
          <w:sz w:val="28"/>
          <w:szCs w:val="28"/>
        </w:rPr>
        <w:t>-1</w:t>
      </w:r>
      <w:r w:rsidRPr="00112D8B">
        <w:rPr>
          <w:rFonts w:ascii="Times New Roman" w:hAnsi="Times New Roman"/>
          <w:color w:val="000000"/>
          <w:sz w:val="28"/>
          <w:szCs w:val="28"/>
        </w:rPr>
        <w:t xml:space="preserve"> (приказ МНС России от 19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кабря 2002</w:t>
      </w:r>
      <w:r w:rsidR="00872E2B" w:rsidRPr="00112D8B">
        <w:rPr>
          <w:rFonts w:ascii="Times New Roman" w:hAnsi="Times New Roman"/>
          <w:color w:val="000000"/>
          <w:sz w:val="28"/>
          <w:szCs w:val="28"/>
        </w:rPr>
        <w:t> г</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№Б</w:t>
      </w:r>
      <w:r w:rsidRPr="00112D8B">
        <w:rPr>
          <w:rFonts w:ascii="Times New Roman" w:hAnsi="Times New Roman"/>
          <w:color w:val="000000"/>
          <w:sz w:val="28"/>
          <w:szCs w:val="28"/>
        </w:rPr>
        <w:t>Г</w:t>
      </w:r>
      <w:r w:rsidR="00872E2B" w:rsidRPr="00112D8B">
        <w:rPr>
          <w:rFonts w:ascii="Times New Roman" w:hAnsi="Times New Roman"/>
          <w:color w:val="000000"/>
          <w:sz w:val="28"/>
          <w:szCs w:val="28"/>
        </w:rPr>
        <w:t>-3–0</w:t>
      </w:r>
      <w:r w:rsidRPr="00112D8B">
        <w:rPr>
          <w:rFonts w:ascii="Times New Roman" w:hAnsi="Times New Roman"/>
          <w:color w:val="000000"/>
          <w:sz w:val="28"/>
          <w:szCs w:val="28"/>
        </w:rPr>
        <w:t>9/722). Сд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лайт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это в 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пяти дн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й с начала 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льности, облага</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мой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НВД. Исключ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 из этого правила явля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тся случай, когда фирма уж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состоит на 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в этой 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инсп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кции по иным основаниям (письмо Минфина России от 16 ф</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враля 2006</w:t>
      </w:r>
      <w:r w:rsidR="00872E2B" w:rsidRPr="00112D8B">
        <w:rPr>
          <w:rFonts w:ascii="Times New Roman" w:hAnsi="Times New Roman"/>
          <w:color w:val="000000"/>
          <w:sz w:val="28"/>
          <w:szCs w:val="28"/>
        </w:rPr>
        <w:t> г</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3</w:t>
      </w:r>
      <w:r w:rsidR="00872E2B" w:rsidRPr="00112D8B">
        <w:rPr>
          <w:rFonts w:ascii="Times New Roman" w:hAnsi="Times New Roman"/>
          <w:color w:val="000000"/>
          <w:sz w:val="28"/>
          <w:szCs w:val="28"/>
        </w:rPr>
        <w:t>–1</w:t>
      </w:r>
      <w:r w:rsidRPr="00112D8B">
        <w:rPr>
          <w:rFonts w:ascii="Times New Roman" w:hAnsi="Times New Roman"/>
          <w:color w:val="000000"/>
          <w:sz w:val="28"/>
          <w:szCs w:val="28"/>
        </w:rPr>
        <w:t>1</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2/41).</w:t>
      </w:r>
    </w:p>
    <w:p w:rsidR="00872E2B" w:rsidRPr="00112D8B" w:rsidRDefault="00563089"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Е</w:t>
      </w:r>
      <w:r w:rsidR="00D47F1B" w:rsidRPr="00112D8B">
        <w:rPr>
          <w:rFonts w:ascii="Times New Roman" w:hAnsi="Times New Roman"/>
          <w:color w:val="000000"/>
          <w:sz w:val="28"/>
          <w:szCs w:val="28"/>
        </w:rPr>
        <w:t>НВД нужно начинать платить с того квартала, в котором фирма начала в</w:t>
      </w:r>
      <w:r w:rsidRPr="00112D8B">
        <w:rPr>
          <w:rFonts w:ascii="Times New Roman" w:hAnsi="Times New Roman"/>
          <w:color w:val="000000"/>
          <w:sz w:val="28"/>
          <w:szCs w:val="28"/>
        </w:rPr>
        <w:t>е</w:t>
      </w:r>
      <w:r w:rsidR="00D47F1B" w:rsidRPr="00112D8B">
        <w:rPr>
          <w:rFonts w:ascii="Times New Roman" w:hAnsi="Times New Roman"/>
          <w:color w:val="000000"/>
          <w:sz w:val="28"/>
          <w:szCs w:val="28"/>
        </w:rPr>
        <w:t>сти д</w:t>
      </w:r>
      <w:r w:rsidRPr="00112D8B">
        <w:rPr>
          <w:rFonts w:ascii="Times New Roman" w:hAnsi="Times New Roman"/>
          <w:color w:val="000000"/>
          <w:sz w:val="28"/>
          <w:szCs w:val="28"/>
        </w:rPr>
        <w:t>е</w:t>
      </w:r>
      <w:r w:rsidR="00D47F1B" w:rsidRPr="00112D8B">
        <w:rPr>
          <w:rFonts w:ascii="Times New Roman" w:hAnsi="Times New Roman"/>
          <w:color w:val="000000"/>
          <w:sz w:val="28"/>
          <w:szCs w:val="28"/>
        </w:rPr>
        <w:t>ят</w:t>
      </w:r>
      <w:r w:rsidRPr="00112D8B">
        <w:rPr>
          <w:rFonts w:ascii="Times New Roman" w:hAnsi="Times New Roman"/>
          <w:color w:val="000000"/>
          <w:sz w:val="28"/>
          <w:szCs w:val="28"/>
        </w:rPr>
        <w:t>е</w:t>
      </w:r>
      <w:r w:rsidR="00D47F1B" w:rsidRPr="00112D8B">
        <w:rPr>
          <w:rFonts w:ascii="Times New Roman" w:hAnsi="Times New Roman"/>
          <w:color w:val="000000"/>
          <w:sz w:val="28"/>
          <w:szCs w:val="28"/>
        </w:rPr>
        <w:t>льность, облага</w:t>
      </w:r>
      <w:r w:rsidRPr="00112D8B">
        <w:rPr>
          <w:rFonts w:ascii="Times New Roman" w:hAnsi="Times New Roman"/>
          <w:color w:val="000000"/>
          <w:sz w:val="28"/>
          <w:szCs w:val="28"/>
        </w:rPr>
        <w:t>е</w:t>
      </w:r>
      <w:r w:rsidR="00D47F1B" w:rsidRPr="00112D8B">
        <w:rPr>
          <w:rFonts w:ascii="Times New Roman" w:hAnsi="Times New Roman"/>
          <w:color w:val="000000"/>
          <w:sz w:val="28"/>
          <w:szCs w:val="28"/>
        </w:rPr>
        <w:t xml:space="preserve">мую </w:t>
      </w:r>
      <w:r w:rsidRPr="00112D8B">
        <w:rPr>
          <w:rFonts w:ascii="Times New Roman" w:hAnsi="Times New Roman"/>
          <w:color w:val="000000"/>
          <w:sz w:val="28"/>
          <w:szCs w:val="28"/>
        </w:rPr>
        <w:t>Е</w:t>
      </w:r>
      <w:r w:rsidR="00D47F1B" w:rsidRPr="00112D8B">
        <w:rPr>
          <w:rFonts w:ascii="Times New Roman" w:hAnsi="Times New Roman"/>
          <w:color w:val="000000"/>
          <w:sz w:val="28"/>
          <w:szCs w:val="28"/>
        </w:rPr>
        <w:t>НВД.</w:t>
      </w:r>
    </w:p>
    <w:p w:rsidR="00872E2B" w:rsidRPr="00112D8B" w:rsidRDefault="00D47F1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Порядок формирования налоговой базы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ходного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риода при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ход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фирмы с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й сист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мы налогооблож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ния на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НВД Налоговым код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ксом РФ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установл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 Поэтому при расч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налога на прибыль доходы и расходы признавайт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по общим правилам, которы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прописаны в глав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2</w:t>
      </w:r>
      <w:r w:rsidR="00222055" w:rsidRPr="00112D8B">
        <w:rPr>
          <w:rFonts w:ascii="Times New Roman" w:hAnsi="Times New Roman"/>
          <w:color w:val="000000"/>
          <w:sz w:val="28"/>
          <w:szCs w:val="28"/>
        </w:rPr>
        <w:t xml:space="preserve">5 </w:t>
      </w:r>
      <w:r w:rsidRPr="00112D8B">
        <w:rPr>
          <w:rFonts w:ascii="Times New Roman" w:hAnsi="Times New Roman"/>
          <w:color w:val="000000"/>
          <w:sz w:val="28"/>
          <w:szCs w:val="28"/>
        </w:rPr>
        <w:t>Налогового код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кса РФ. На расч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т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НВД они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повлияют.</w:t>
      </w:r>
    </w:p>
    <w:p w:rsidR="00872E2B" w:rsidRPr="00112D8B" w:rsidRDefault="00D47F1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При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ход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с УСН,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НВД нужно платить, начиная со 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дующ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го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сяца посл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гистрации (п.</w:t>
      </w:r>
      <w:r w:rsidR="00872E2B" w:rsidRPr="00112D8B">
        <w:rPr>
          <w:rFonts w:ascii="Times New Roman" w:hAnsi="Times New Roman"/>
          <w:color w:val="000000"/>
          <w:sz w:val="28"/>
          <w:szCs w:val="28"/>
        </w:rPr>
        <w:t> 10</w:t>
      </w:r>
      <w:r w:rsidRPr="00112D8B">
        <w:rPr>
          <w:rFonts w:ascii="Times New Roman" w:hAnsi="Times New Roman"/>
          <w:color w:val="000000"/>
          <w:sz w:val="28"/>
          <w:szCs w:val="28"/>
        </w:rPr>
        <w:t xml:space="preserve"> ст.</w:t>
      </w:r>
      <w:r w:rsidR="00872E2B" w:rsidRPr="00112D8B">
        <w:rPr>
          <w:rFonts w:ascii="Times New Roman" w:hAnsi="Times New Roman"/>
          <w:color w:val="000000"/>
          <w:sz w:val="28"/>
          <w:szCs w:val="28"/>
        </w:rPr>
        <w:t> 3</w:t>
      </w:r>
      <w:r w:rsidRPr="00112D8B">
        <w:rPr>
          <w:rFonts w:ascii="Times New Roman" w:hAnsi="Times New Roman"/>
          <w:color w:val="000000"/>
          <w:sz w:val="28"/>
          <w:szCs w:val="28"/>
        </w:rPr>
        <w:t>46.29 НК РФ). С этого 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сяца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тся Книгу 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та доходов и расходов (ст.</w:t>
      </w:r>
      <w:r w:rsidR="00872E2B" w:rsidRPr="00112D8B">
        <w:rPr>
          <w:rFonts w:ascii="Times New Roman" w:hAnsi="Times New Roman"/>
          <w:color w:val="000000"/>
          <w:sz w:val="28"/>
          <w:szCs w:val="28"/>
        </w:rPr>
        <w:t> 3</w:t>
      </w:r>
      <w:r w:rsidRPr="00112D8B">
        <w:rPr>
          <w:rFonts w:ascii="Times New Roman" w:hAnsi="Times New Roman"/>
          <w:color w:val="000000"/>
          <w:sz w:val="28"/>
          <w:szCs w:val="28"/>
        </w:rPr>
        <w:t>46.24 НК РФ, письмо Минфина России от 7 ф</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враля 2005</w:t>
      </w:r>
      <w:r w:rsidR="00872E2B" w:rsidRPr="00112D8B">
        <w:rPr>
          <w:rFonts w:ascii="Times New Roman" w:hAnsi="Times New Roman"/>
          <w:color w:val="000000"/>
          <w:sz w:val="28"/>
          <w:szCs w:val="28"/>
        </w:rPr>
        <w:t> г</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3</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3</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2</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4/1/31).</w:t>
      </w:r>
    </w:p>
    <w:p w:rsidR="00872E2B" w:rsidRPr="00112D8B" w:rsidRDefault="00D47F1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Организации, прим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няющи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УСН, опр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ляют свои доходы кассовым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тодом (п.</w:t>
      </w:r>
      <w:r w:rsidR="00872E2B" w:rsidRPr="00112D8B">
        <w:rPr>
          <w:rFonts w:ascii="Times New Roman" w:hAnsi="Times New Roman"/>
          <w:color w:val="000000"/>
          <w:sz w:val="28"/>
          <w:szCs w:val="28"/>
        </w:rPr>
        <w:t> 1</w:t>
      </w:r>
      <w:r w:rsidRPr="00112D8B">
        <w:rPr>
          <w:rFonts w:ascii="Times New Roman" w:hAnsi="Times New Roman"/>
          <w:color w:val="000000"/>
          <w:sz w:val="28"/>
          <w:szCs w:val="28"/>
        </w:rPr>
        <w:t xml:space="preserve"> ст.</w:t>
      </w:r>
      <w:r w:rsidR="00872E2B" w:rsidRPr="00112D8B">
        <w:rPr>
          <w:rFonts w:ascii="Times New Roman" w:hAnsi="Times New Roman"/>
          <w:color w:val="000000"/>
          <w:sz w:val="28"/>
          <w:szCs w:val="28"/>
        </w:rPr>
        <w:t> 3</w:t>
      </w:r>
      <w:r w:rsidRPr="00112D8B">
        <w:rPr>
          <w:rFonts w:ascii="Times New Roman" w:hAnsi="Times New Roman"/>
          <w:color w:val="000000"/>
          <w:sz w:val="28"/>
          <w:szCs w:val="28"/>
        </w:rPr>
        <w:t>46.17 НК РФ). В связи с этим вс</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авансы, получ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до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хода на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НВД, должны быть включ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ны в налоговую базу по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диному налогу при упрощ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нк</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Даж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сли товары (работы, услуги) в сч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этих авансов будут отгруж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ны посл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хода на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НВД. Это 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ду</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из полож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ний подпункта 1 пункта 1 статьи 251 Налогового код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кса РФ, которую обязаны соблюдать фирмы, прим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няющи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упрощ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нку (п.</w:t>
      </w:r>
      <w:r w:rsidR="00872E2B" w:rsidRPr="00112D8B">
        <w:rPr>
          <w:rFonts w:ascii="Times New Roman" w:hAnsi="Times New Roman"/>
          <w:color w:val="000000"/>
          <w:sz w:val="28"/>
          <w:szCs w:val="28"/>
        </w:rPr>
        <w:t> 1</w:t>
      </w:r>
      <w:r w:rsidRPr="00112D8B">
        <w:rPr>
          <w:rFonts w:ascii="Times New Roman" w:hAnsi="Times New Roman"/>
          <w:color w:val="000000"/>
          <w:sz w:val="28"/>
          <w:szCs w:val="28"/>
        </w:rPr>
        <w:t xml:space="preserve"> ст.</w:t>
      </w:r>
      <w:r w:rsidR="00872E2B" w:rsidRPr="00112D8B">
        <w:rPr>
          <w:rFonts w:ascii="Times New Roman" w:hAnsi="Times New Roman"/>
          <w:color w:val="000000"/>
          <w:sz w:val="28"/>
          <w:szCs w:val="28"/>
        </w:rPr>
        <w:t> 3</w:t>
      </w:r>
      <w:r w:rsidRPr="00112D8B">
        <w:rPr>
          <w:rFonts w:ascii="Times New Roman" w:hAnsi="Times New Roman"/>
          <w:color w:val="000000"/>
          <w:sz w:val="28"/>
          <w:szCs w:val="28"/>
        </w:rPr>
        <w:t>46.15 НК РФ).</w:t>
      </w:r>
      <w:r w:rsidR="00872E2B" w:rsidRPr="00112D8B">
        <w:rPr>
          <w:rFonts w:ascii="Times New Roman" w:hAnsi="Times New Roman"/>
          <w:color w:val="000000"/>
          <w:sz w:val="28"/>
          <w:szCs w:val="28"/>
        </w:rPr>
        <w:t xml:space="preserve"> </w:t>
      </w:r>
      <w:r w:rsidRPr="00112D8B">
        <w:rPr>
          <w:rFonts w:ascii="Times New Roman" w:hAnsi="Times New Roman"/>
          <w:color w:val="000000"/>
          <w:sz w:val="28"/>
          <w:szCs w:val="28"/>
        </w:rPr>
        <w:t>Аналогичная точка зр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отраж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на в письмах Минфина России от 13 апр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ля 2006</w:t>
      </w:r>
      <w:r w:rsidR="00872E2B" w:rsidRPr="00112D8B">
        <w:rPr>
          <w:rFonts w:ascii="Times New Roman" w:hAnsi="Times New Roman"/>
          <w:color w:val="000000"/>
          <w:sz w:val="28"/>
          <w:szCs w:val="28"/>
        </w:rPr>
        <w:t> г</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3</w:t>
      </w:r>
      <w:r w:rsidR="00872E2B" w:rsidRPr="00112D8B">
        <w:rPr>
          <w:rFonts w:ascii="Times New Roman" w:hAnsi="Times New Roman"/>
          <w:color w:val="000000"/>
          <w:sz w:val="28"/>
          <w:szCs w:val="28"/>
        </w:rPr>
        <w:t>–1</w:t>
      </w:r>
      <w:r w:rsidRPr="00112D8B">
        <w:rPr>
          <w:rFonts w:ascii="Times New Roman" w:hAnsi="Times New Roman"/>
          <w:color w:val="000000"/>
          <w:sz w:val="28"/>
          <w:szCs w:val="28"/>
        </w:rPr>
        <w:t>1</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4/3/197, от 25 января 2006</w:t>
      </w:r>
      <w:r w:rsidR="00872E2B" w:rsidRPr="00112D8B">
        <w:rPr>
          <w:rFonts w:ascii="Times New Roman" w:hAnsi="Times New Roman"/>
          <w:color w:val="000000"/>
          <w:sz w:val="28"/>
          <w:szCs w:val="28"/>
        </w:rPr>
        <w:t> г</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3</w:t>
      </w:r>
      <w:r w:rsidR="00872E2B" w:rsidRPr="00112D8B">
        <w:rPr>
          <w:rFonts w:ascii="Times New Roman" w:hAnsi="Times New Roman"/>
          <w:color w:val="000000"/>
          <w:sz w:val="28"/>
          <w:szCs w:val="28"/>
        </w:rPr>
        <w:t>–1</w:t>
      </w:r>
      <w:r w:rsidRPr="00112D8B">
        <w:rPr>
          <w:rFonts w:ascii="Times New Roman" w:hAnsi="Times New Roman"/>
          <w:color w:val="000000"/>
          <w:sz w:val="28"/>
          <w:szCs w:val="28"/>
        </w:rPr>
        <w:t>1</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4/2/15, МНС России от 11 июня 2003</w:t>
      </w:r>
      <w:r w:rsidR="00872E2B" w:rsidRPr="00112D8B">
        <w:rPr>
          <w:rFonts w:ascii="Times New Roman" w:hAnsi="Times New Roman"/>
          <w:color w:val="000000"/>
          <w:sz w:val="28"/>
          <w:szCs w:val="28"/>
        </w:rPr>
        <w:t> г</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№С</w:t>
      </w:r>
      <w:r w:rsidRPr="00112D8B">
        <w:rPr>
          <w:rFonts w:ascii="Times New Roman" w:hAnsi="Times New Roman"/>
          <w:color w:val="000000"/>
          <w:sz w:val="28"/>
          <w:szCs w:val="28"/>
        </w:rPr>
        <w:t>А</w:t>
      </w:r>
      <w:r w:rsidR="00872E2B" w:rsidRPr="00112D8B">
        <w:rPr>
          <w:rFonts w:ascii="Times New Roman" w:hAnsi="Times New Roman"/>
          <w:color w:val="000000"/>
          <w:sz w:val="28"/>
          <w:szCs w:val="28"/>
        </w:rPr>
        <w:t>-6–2</w:t>
      </w:r>
      <w:r w:rsidRPr="00112D8B">
        <w:rPr>
          <w:rFonts w:ascii="Times New Roman" w:hAnsi="Times New Roman"/>
          <w:color w:val="000000"/>
          <w:sz w:val="28"/>
          <w:szCs w:val="28"/>
        </w:rPr>
        <w:t>2/657 и подтв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ржд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на 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ш</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 ВАС РФ от 20 января 2005</w:t>
      </w:r>
      <w:r w:rsidR="00872E2B" w:rsidRPr="00112D8B">
        <w:rPr>
          <w:rFonts w:ascii="Times New Roman" w:hAnsi="Times New Roman"/>
          <w:color w:val="000000"/>
          <w:sz w:val="28"/>
          <w:szCs w:val="28"/>
        </w:rPr>
        <w:t> г</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№4</w:t>
      </w:r>
      <w:r w:rsidRPr="00112D8B">
        <w:rPr>
          <w:rFonts w:ascii="Times New Roman" w:hAnsi="Times New Roman"/>
          <w:color w:val="000000"/>
          <w:sz w:val="28"/>
          <w:szCs w:val="28"/>
        </w:rPr>
        <w:t>294/05.</w:t>
      </w:r>
    </w:p>
    <w:p w:rsidR="00872E2B" w:rsidRPr="00112D8B" w:rsidRDefault="00D47F1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По той 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причин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ср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дства, которы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поступят посл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хода на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НВД в оплату за товары (работы, услуги), отгруж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до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хода, налоговую базу по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диному налогу при упрощ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нк</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ув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личивают (письмо Минфина России от 30 мая 2005</w:t>
      </w:r>
      <w:r w:rsidR="00872E2B" w:rsidRPr="00112D8B">
        <w:rPr>
          <w:rFonts w:ascii="Times New Roman" w:hAnsi="Times New Roman"/>
          <w:color w:val="000000"/>
          <w:sz w:val="28"/>
          <w:szCs w:val="28"/>
        </w:rPr>
        <w:t> г</w:t>
      </w:r>
      <w:r w:rsidRPr="00112D8B">
        <w:rPr>
          <w:rFonts w:ascii="Times New Roman" w:hAnsi="Times New Roman"/>
          <w:color w:val="000000"/>
          <w:sz w:val="28"/>
          <w:szCs w:val="28"/>
        </w:rPr>
        <w:t xml:space="preserve">. </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3</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6</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5</w:t>
      </w:r>
      <w:r w:rsidR="00872E2B" w:rsidRPr="00112D8B">
        <w:rPr>
          <w:rFonts w:ascii="Times New Roman" w:hAnsi="Times New Roman"/>
          <w:color w:val="000000"/>
          <w:sz w:val="28"/>
          <w:szCs w:val="28"/>
        </w:rPr>
        <w:t>–0</w:t>
      </w:r>
      <w:r w:rsidRPr="00112D8B">
        <w:rPr>
          <w:rFonts w:ascii="Times New Roman" w:hAnsi="Times New Roman"/>
          <w:color w:val="000000"/>
          <w:sz w:val="28"/>
          <w:szCs w:val="28"/>
        </w:rPr>
        <w:t>4/148).</w:t>
      </w:r>
    </w:p>
    <w:p w:rsidR="00D47F1B" w:rsidRPr="00112D8B" w:rsidRDefault="00D47F1B"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Организации, которы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при УСН платят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диный налог с разницы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жду доходами и расходами учитывают свои расходы в 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х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риодах, в которых они были оплач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ны (п.</w:t>
      </w:r>
      <w:r w:rsidR="00872E2B" w:rsidRPr="00112D8B">
        <w:rPr>
          <w:rFonts w:ascii="Times New Roman" w:hAnsi="Times New Roman"/>
          <w:color w:val="000000"/>
          <w:sz w:val="28"/>
          <w:szCs w:val="28"/>
        </w:rPr>
        <w:t> 2</w:t>
      </w:r>
      <w:r w:rsidRPr="00112D8B">
        <w:rPr>
          <w:rFonts w:ascii="Times New Roman" w:hAnsi="Times New Roman"/>
          <w:color w:val="000000"/>
          <w:sz w:val="28"/>
          <w:szCs w:val="28"/>
        </w:rPr>
        <w:t xml:space="preserve"> ст.</w:t>
      </w:r>
      <w:r w:rsidR="00872E2B" w:rsidRPr="00112D8B">
        <w:rPr>
          <w:rFonts w:ascii="Times New Roman" w:hAnsi="Times New Roman"/>
          <w:color w:val="000000"/>
          <w:sz w:val="28"/>
          <w:szCs w:val="28"/>
        </w:rPr>
        <w:t> 3</w:t>
      </w:r>
      <w:r w:rsidRPr="00112D8B">
        <w:rPr>
          <w:rFonts w:ascii="Times New Roman" w:hAnsi="Times New Roman"/>
          <w:color w:val="000000"/>
          <w:sz w:val="28"/>
          <w:szCs w:val="28"/>
        </w:rPr>
        <w:t xml:space="preserve">46.17 НК РФ). Поэтому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сли товары (работы, услуги) были оприходованы до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хода на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НВД, а оплата за них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числ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на поставщикам посл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хода, ум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ньшить налоговую базу по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диному налогу при упрощ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нк</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удастся.</w:t>
      </w:r>
    </w:p>
    <w:p w:rsidR="00172B7C" w:rsidRPr="00112D8B" w:rsidRDefault="00172B7C" w:rsidP="00872E2B">
      <w:pPr>
        <w:autoSpaceDE w:val="0"/>
        <w:autoSpaceDN w:val="0"/>
        <w:adjustRightInd w:val="0"/>
        <w:spacing w:after="0" w:line="360" w:lineRule="auto"/>
        <w:ind w:firstLine="709"/>
        <w:jc w:val="both"/>
        <w:rPr>
          <w:rFonts w:ascii="Times New Roman" w:hAnsi="Times New Roman"/>
          <w:color w:val="000000"/>
          <w:sz w:val="28"/>
          <w:szCs w:val="28"/>
        </w:rPr>
      </w:pPr>
    </w:p>
    <w:p w:rsidR="00D47F36" w:rsidRPr="00112D8B" w:rsidRDefault="00D47F36"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Остатки по на 01.01.2009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0"/>
        <w:gridCol w:w="2731"/>
        <w:gridCol w:w="1859"/>
        <w:gridCol w:w="1690"/>
        <w:gridCol w:w="1897"/>
      </w:tblGrid>
      <w:tr w:rsidR="00D47F36" w:rsidRPr="00C801D3" w:rsidTr="00C801D3">
        <w:trPr>
          <w:cantSplit/>
          <w:trHeight w:val="315"/>
          <w:jc w:val="center"/>
        </w:trPr>
        <w:tc>
          <w:tcPr>
            <w:tcW w:w="602" w:type="pct"/>
            <w:shd w:val="clear" w:color="auto" w:fill="auto"/>
            <w:noWrap/>
          </w:tcPr>
          <w:p w:rsidR="00D47F36" w:rsidRPr="00C801D3" w:rsidRDefault="00D47F36" w:rsidP="00C801D3">
            <w:pPr>
              <w:spacing w:after="0" w:line="360" w:lineRule="auto"/>
              <w:jc w:val="both"/>
              <w:rPr>
                <w:rFonts w:ascii="Times New Roman" w:hAnsi="Times New Roman"/>
                <w:b/>
                <w:bCs/>
                <w:color w:val="000000"/>
                <w:sz w:val="20"/>
                <w:szCs w:val="24"/>
                <w:lang w:eastAsia="ru-RU"/>
              </w:rPr>
            </w:pPr>
            <w:r w:rsidRPr="00C801D3">
              <w:rPr>
                <w:rFonts w:ascii="Times New Roman" w:hAnsi="Times New Roman"/>
                <w:b/>
                <w:bCs/>
                <w:color w:val="000000"/>
                <w:sz w:val="20"/>
                <w:szCs w:val="24"/>
                <w:lang w:eastAsia="ru-RU"/>
              </w:rPr>
              <w:t>№</w:t>
            </w:r>
          </w:p>
        </w:tc>
        <w:tc>
          <w:tcPr>
            <w:tcW w:w="1469" w:type="pct"/>
            <w:shd w:val="clear" w:color="auto" w:fill="auto"/>
          </w:tcPr>
          <w:p w:rsidR="00D47F36" w:rsidRPr="00C801D3" w:rsidRDefault="00D47F36" w:rsidP="00C801D3">
            <w:pPr>
              <w:spacing w:after="0" w:line="360" w:lineRule="auto"/>
              <w:jc w:val="both"/>
              <w:rPr>
                <w:rFonts w:ascii="Times New Roman" w:hAnsi="Times New Roman"/>
                <w:b/>
                <w:bCs/>
                <w:color w:val="000000"/>
                <w:sz w:val="20"/>
                <w:szCs w:val="24"/>
                <w:lang w:eastAsia="ru-RU"/>
              </w:rPr>
            </w:pPr>
            <w:r w:rsidRPr="00C801D3">
              <w:rPr>
                <w:rFonts w:ascii="Times New Roman" w:hAnsi="Times New Roman"/>
                <w:b/>
                <w:bCs/>
                <w:color w:val="000000"/>
                <w:sz w:val="20"/>
                <w:szCs w:val="24"/>
                <w:lang w:eastAsia="ru-RU"/>
              </w:rPr>
              <w:t>Наим</w:t>
            </w:r>
            <w:r w:rsidR="00563089" w:rsidRPr="00C801D3">
              <w:rPr>
                <w:rFonts w:ascii="Times New Roman" w:hAnsi="Times New Roman"/>
                <w:b/>
                <w:bCs/>
                <w:color w:val="000000"/>
                <w:sz w:val="20"/>
                <w:szCs w:val="24"/>
                <w:lang w:eastAsia="ru-RU"/>
              </w:rPr>
              <w:t>е</w:t>
            </w:r>
            <w:r w:rsidRPr="00C801D3">
              <w:rPr>
                <w:rFonts w:ascii="Times New Roman" w:hAnsi="Times New Roman"/>
                <w:b/>
                <w:bCs/>
                <w:color w:val="000000"/>
                <w:sz w:val="20"/>
                <w:szCs w:val="24"/>
                <w:lang w:eastAsia="ru-RU"/>
              </w:rPr>
              <w:t>новани</w:t>
            </w:r>
            <w:r w:rsidR="00563089" w:rsidRPr="00C801D3">
              <w:rPr>
                <w:rFonts w:ascii="Times New Roman" w:hAnsi="Times New Roman"/>
                <w:b/>
                <w:bCs/>
                <w:color w:val="000000"/>
                <w:sz w:val="20"/>
                <w:szCs w:val="24"/>
                <w:lang w:eastAsia="ru-RU"/>
              </w:rPr>
              <w:t>е</w:t>
            </w:r>
            <w:r w:rsidRPr="00C801D3">
              <w:rPr>
                <w:rFonts w:ascii="Times New Roman" w:hAnsi="Times New Roman"/>
                <w:b/>
                <w:bCs/>
                <w:color w:val="000000"/>
                <w:sz w:val="20"/>
                <w:szCs w:val="24"/>
                <w:lang w:eastAsia="ru-RU"/>
              </w:rPr>
              <w:t xml:space="preserve"> сч</w:t>
            </w:r>
            <w:r w:rsidR="00563089" w:rsidRPr="00C801D3">
              <w:rPr>
                <w:rFonts w:ascii="Times New Roman" w:hAnsi="Times New Roman"/>
                <w:b/>
                <w:bCs/>
                <w:color w:val="000000"/>
                <w:sz w:val="20"/>
                <w:szCs w:val="24"/>
                <w:lang w:eastAsia="ru-RU"/>
              </w:rPr>
              <w:t>е</w:t>
            </w:r>
            <w:r w:rsidRPr="00C801D3">
              <w:rPr>
                <w:rFonts w:ascii="Times New Roman" w:hAnsi="Times New Roman"/>
                <w:b/>
                <w:bCs/>
                <w:color w:val="000000"/>
                <w:sz w:val="20"/>
                <w:szCs w:val="24"/>
                <w:lang w:eastAsia="ru-RU"/>
              </w:rPr>
              <w:t>та</w:t>
            </w:r>
          </w:p>
        </w:tc>
        <w:tc>
          <w:tcPr>
            <w:tcW w:w="1000" w:type="pct"/>
            <w:shd w:val="clear" w:color="auto" w:fill="auto"/>
          </w:tcPr>
          <w:p w:rsidR="00D47F36" w:rsidRPr="00C801D3" w:rsidRDefault="00D47F36" w:rsidP="00C801D3">
            <w:pPr>
              <w:spacing w:after="0" w:line="360" w:lineRule="auto"/>
              <w:jc w:val="both"/>
              <w:rPr>
                <w:rFonts w:ascii="Times New Roman" w:hAnsi="Times New Roman"/>
                <w:b/>
                <w:bCs/>
                <w:color w:val="000000"/>
                <w:sz w:val="20"/>
                <w:szCs w:val="24"/>
                <w:lang w:eastAsia="ru-RU"/>
              </w:rPr>
            </w:pPr>
            <w:r w:rsidRPr="00C801D3">
              <w:rPr>
                <w:rFonts w:ascii="Times New Roman" w:hAnsi="Times New Roman"/>
                <w:b/>
                <w:bCs/>
                <w:color w:val="000000"/>
                <w:sz w:val="20"/>
                <w:szCs w:val="24"/>
                <w:lang w:eastAsia="ru-RU"/>
              </w:rPr>
              <w:t>Остатки</w:t>
            </w:r>
          </w:p>
        </w:tc>
        <w:tc>
          <w:tcPr>
            <w:tcW w:w="909" w:type="pct"/>
            <w:shd w:val="clear" w:color="auto" w:fill="auto"/>
          </w:tcPr>
          <w:p w:rsidR="00D47F36" w:rsidRPr="00C801D3" w:rsidRDefault="00D47F36" w:rsidP="00C801D3">
            <w:pPr>
              <w:spacing w:after="0" w:line="360" w:lineRule="auto"/>
              <w:jc w:val="both"/>
              <w:rPr>
                <w:rFonts w:ascii="Times New Roman" w:hAnsi="Times New Roman"/>
                <w:b/>
                <w:bCs/>
                <w:color w:val="000000"/>
                <w:sz w:val="20"/>
                <w:szCs w:val="24"/>
                <w:lang w:eastAsia="ru-RU"/>
              </w:rPr>
            </w:pPr>
            <w:r w:rsidRPr="00C801D3">
              <w:rPr>
                <w:rFonts w:ascii="Times New Roman" w:hAnsi="Times New Roman"/>
                <w:b/>
                <w:bCs/>
                <w:color w:val="000000"/>
                <w:sz w:val="20"/>
                <w:szCs w:val="24"/>
                <w:lang w:eastAsia="ru-RU"/>
              </w:rPr>
              <w:t>Аморт.</w:t>
            </w:r>
          </w:p>
        </w:tc>
        <w:tc>
          <w:tcPr>
            <w:tcW w:w="1020" w:type="pct"/>
            <w:shd w:val="clear" w:color="auto" w:fill="auto"/>
          </w:tcPr>
          <w:p w:rsidR="00D47F36" w:rsidRPr="00C801D3" w:rsidRDefault="00D47F36" w:rsidP="00C801D3">
            <w:pPr>
              <w:spacing w:after="0" w:line="360" w:lineRule="auto"/>
              <w:jc w:val="both"/>
              <w:rPr>
                <w:rFonts w:ascii="Times New Roman" w:hAnsi="Times New Roman"/>
                <w:b/>
                <w:bCs/>
                <w:color w:val="000000"/>
                <w:sz w:val="20"/>
                <w:szCs w:val="24"/>
                <w:lang w:eastAsia="ru-RU"/>
              </w:rPr>
            </w:pPr>
            <w:r w:rsidRPr="00C801D3">
              <w:rPr>
                <w:rFonts w:ascii="Times New Roman" w:hAnsi="Times New Roman"/>
                <w:b/>
                <w:bCs/>
                <w:color w:val="000000"/>
                <w:sz w:val="20"/>
                <w:szCs w:val="24"/>
                <w:lang w:eastAsia="ru-RU"/>
              </w:rPr>
              <w:t>Остат.</w:t>
            </w:r>
            <w:r w:rsidR="00872E2B" w:rsidRPr="00C801D3">
              <w:rPr>
                <w:rFonts w:ascii="Times New Roman" w:hAnsi="Times New Roman"/>
                <w:b/>
                <w:bCs/>
                <w:color w:val="000000"/>
                <w:sz w:val="20"/>
                <w:szCs w:val="24"/>
                <w:lang w:eastAsia="ru-RU"/>
              </w:rPr>
              <w:t xml:space="preserve"> </w:t>
            </w:r>
            <w:r w:rsidRPr="00C801D3">
              <w:rPr>
                <w:rFonts w:ascii="Times New Roman" w:hAnsi="Times New Roman"/>
                <w:b/>
                <w:bCs/>
                <w:color w:val="000000"/>
                <w:sz w:val="20"/>
                <w:szCs w:val="24"/>
                <w:lang w:eastAsia="ru-RU"/>
              </w:rPr>
              <w:t>ст-ть</w:t>
            </w:r>
          </w:p>
        </w:tc>
      </w:tr>
      <w:tr w:rsidR="00D47F36" w:rsidRPr="00C801D3" w:rsidTr="00C801D3">
        <w:trPr>
          <w:cantSplit/>
          <w:trHeight w:val="315"/>
          <w:jc w:val="center"/>
        </w:trPr>
        <w:tc>
          <w:tcPr>
            <w:tcW w:w="602" w:type="pct"/>
            <w:vMerge w:val="restar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1</w:t>
            </w: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Основны</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 xml:space="preserve"> ср</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дства</w:t>
            </w:r>
          </w:p>
        </w:tc>
        <w:tc>
          <w:tcPr>
            <w:tcW w:w="1000"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83 000,00</w:t>
            </w:r>
          </w:p>
        </w:tc>
        <w:tc>
          <w:tcPr>
            <w:tcW w:w="90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24 933,00</w:t>
            </w: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58 067,00</w:t>
            </w:r>
          </w:p>
        </w:tc>
      </w:tr>
      <w:tr w:rsidR="00D47F36" w:rsidRPr="00C801D3" w:rsidTr="00C801D3">
        <w:trPr>
          <w:cantSplit/>
          <w:trHeight w:val="315"/>
          <w:jc w:val="center"/>
        </w:trPr>
        <w:tc>
          <w:tcPr>
            <w:tcW w:w="602" w:type="pct"/>
            <w:vMerge/>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в том числ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w:t>
            </w:r>
          </w:p>
        </w:tc>
        <w:tc>
          <w:tcPr>
            <w:tcW w:w="100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909"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p>
        </w:tc>
      </w:tr>
      <w:tr w:rsidR="00D47F36" w:rsidRPr="00C801D3" w:rsidTr="00C801D3">
        <w:trPr>
          <w:cantSplit/>
          <w:trHeight w:val="630"/>
          <w:jc w:val="center"/>
        </w:trPr>
        <w:tc>
          <w:tcPr>
            <w:tcW w:w="602" w:type="pct"/>
            <w:vMerge/>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Холодильная кам</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ра «Х</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лкама» (срок пол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зного использования – 5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1000"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22 000,00</w:t>
            </w:r>
          </w:p>
        </w:tc>
        <w:tc>
          <w:tcPr>
            <w:tcW w:w="90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13 200,00</w:t>
            </w: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8 800,00</w:t>
            </w:r>
          </w:p>
        </w:tc>
      </w:tr>
      <w:tr w:rsidR="00D47F36" w:rsidRPr="00C801D3" w:rsidTr="00C801D3">
        <w:trPr>
          <w:cantSplit/>
          <w:trHeight w:val="630"/>
          <w:jc w:val="center"/>
        </w:trPr>
        <w:tc>
          <w:tcPr>
            <w:tcW w:w="602" w:type="pct"/>
            <w:vMerge/>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Холодильник «Стинол» (срок пол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зного использования – 5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1000"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9 000,00</w:t>
            </w:r>
          </w:p>
        </w:tc>
        <w:tc>
          <w:tcPr>
            <w:tcW w:w="90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900,00</w:t>
            </w: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8 100,00</w:t>
            </w:r>
          </w:p>
        </w:tc>
      </w:tr>
      <w:tr w:rsidR="00D47F36" w:rsidRPr="00C801D3" w:rsidTr="00C801D3">
        <w:trPr>
          <w:cantSplit/>
          <w:trHeight w:val="630"/>
          <w:jc w:val="center"/>
        </w:trPr>
        <w:tc>
          <w:tcPr>
            <w:tcW w:w="602" w:type="pct"/>
            <w:vMerge/>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Фасовочная машина «Крауз» (срок пол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зного использования – 3 года)</w:t>
            </w:r>
          </w:p>
        </w:tc>
        <w:tc>
          <w:tcPr>
            <w:tcW w:w="1000"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39 000,00</w:t>
            </w:r>
          </w:p>
        </w:tc>
        <w:tc>
          <w:tcPr>
            <w:tcW w:w="90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6 500,00</w:t>
            </w: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32 500,00</w:t>
            </w:r>
          </w:p>
        </w:tc>
      </w:tr>
      <w:tr w:rsidR="00D47F36" w:rsidRPr="00C801D3" w:rsidTr="00C801D3">
        <w:trPr>
          <w:cantSplit/>
          <w:trHeight w:val="630"/>
          <w:jc w:val="center"/>
        </w:trPr>
        <w:tc>
          <w:tcPr>
            <w:tcW w:w="602" w:type="pct"/>
            <w:vMerge/>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Холодильная витрина «Х</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лафрост» (срок пол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зного использования – 6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1000"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13 000,00</w:t>
            </w:r>
          </w:p>
        </w:tc>
        <w:tc>
          <w:tcPr>
            <w:tcW w:w="90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4 333,00</w:t>
            </w: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8 667,00</w:t>
            </w:r>
          </w:p>
        </w:tc>
      </w:tr>
      <w:tr w:rsidR="00D47F36" w:rsidRPr="00C801D3" w:rsidTr="00C801D3">
        <w:trPr>
          <w:cantSplit/>
          <w:trHeight w:val="315"/>
          <w:jc w:val="center"/>
        </w:trPr>
        <w:tc>
          <w:tcPr>
            <w:tcW w:w="602" w:type="pct"/>
            <w:vMerge w:val="restar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w:t>
            </w: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Н</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мат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риальны</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 xml:space="preserve"> активы</w:t>
            </w:r>
          </w:p>
        </w:tc>
        <w:tc>
          <w:tcPr>
            <w:tcW w:w="1000"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9 500,00</w:t>
            </w:r>
          </w:p>
        </w:tc>
        <w:tc>
          <w:tcPr>
            <w:tcW w:w="90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50,00</w:t>
            </w: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9 450,00</w:t>
            </w:r>
          </w:p>
        </w:tc>
      </w:tr>
      <w:tr w:rsidR="00D47F36" w:rsidRPr="00C801D3" w:rsidTr="00C801D3">
        <w:trPr>
          <w:cantSplit/>
          <w:trHeight w:val="315"/>
          <w:jc w:val="center"/>
        </w:trPr>
        <w:tc>
          <w:tcPr>
            <w:tcW w:w="602" w:type="pct"/>
            <w:vMerge/>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В том числ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w:t>
            </w:r>
          </w:p>
        </w:tc>
        <w:tc>
          <w:tcPr>
            <w:tcW w:w="100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909"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p>
        </w:tc>
      </w:tr>
      <w:tr w:rsidR="00D47F36" w:rsidRPr="00C801D3" w:rsidTr="00C801D3">
        <w:trPr>
          <w:cantSplit/>
          <w:trHeight w:val="630"/>
          <w:jc w:val="center"/>
        </w:trPr>
        <w:tc>
          <w:tcPr>
            <w:tcW w:w="602" w:type="pct"/>
            <w:vMerge/>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Пат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 xml:space="preserve">нт </w:t>
            </w:r>
            <w:r w:rsidR="00872E2B" w:rsidRPr="00C801D3">
              <w:rPr>
                <w:rFonts w:ascii="Times New Roman" w:hAnsi="Times New Roman"/>
                <w:color w:val="000000"/>
                <w:sz w:val="20"/>
                <w:szCs w:val="24"/>
                <w:lang w:eastAsia="ru-RU"/>
              </w:rPr>
              <w:t>№1</w:t>
            </w:r>
            <w:r w:rsidRPr="00C801D3">
              <w:rPr>
                <w:rFonts w:ascii="Times New Roman" w:hAnsi="Times New Roman"/>
                <w:color w:val="000000"/>
                <w:sz w:val="20"/>
                <w:szCs w:val="24"/>
                <w:lang w:eastAsia="ru-RU"/>
              </w:rPr>
              <w:t>777098 на компьют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рную программу складского уч</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та (на 8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1000"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4 800,00</w:t>
            </w:r>
          </w:p>
        </w:tc>
        <w:tc>
          <w:tcPr>
            <w:tcW w:w="90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50,00</w:t>
            </w: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4 750,00</w:t>
            </w:r>
          </w:p>
        </w:tc>
      </w:tr>
      <w:tr w:rsidR="00D47F36" w:rsidRPr="00C801D3" w:rsidTr="00C801D3">
        <w:trPr>
          <w:cantSplit/>
          <w:trHeight w:val="630"/>
          <w:jc w:val="center"/>
        </w:trPr>
        <w:tc>
          <w:tcPr>
            <w:tcW w:w="602" w:type="pct"/>
            <w:vMerge/>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p>
        </w:tc>
        <w:tc>
          <w:tcPr>
            <w:tcW w:w="146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Пат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 xml:space="preserve">нт </w:t>
            </w:r>
            <w:r w:rsidR="00872E2B" w:rsidRPr="00C801D3">
              <w:rPr>
                <w:rFonts w:ascii="Times New Roman" w:hAnsi="Times New Roman"/>
                <w:color w:val="000000"/>
                <w:sz w:val="20"/>
                <w:szCs w:val="24"/>
                <w:lang w:eastAsia="ru-RU"/>
              </w:rPr>
              <w:t>№5</w:t>
            </w:r>
            <w:r w:rsidRPr="00C801D3">
              <w:rPr>
                <w:rFonts w:ascii="Times New Roman" w:hAnsi="Times New Roman"/>
                <w:color w:val="000000"/>
                <w:sz w:val="20"/>
                <w:szCs w:val="24"/>
                <w:lang w:eastAsia="ru-RU"/>
              </w:rPr>
              <w:t>689904 на компьют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рную программу бухгалт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рского уч</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та (на 5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1000"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4 700,00</w:t>
            </w:r>
          </w:p>
        </w:tc>
        <w:tc>
          <w:tcPr>
            <w:tcW w:w="909" w:type="pct"/>
            <w:shd w:val="clear" w:color="auto" w:fill="auto"/>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w:t>
            </w:r>
          </w:p>
        </w:tc>
        <w:tc>
          <w:tcPr>
            <w:tcW w:w="1020" w:type="pct"/>
            <w:shd w:val="clear" w:color="auto" w:fill="auto"/>
            <w:noWrap/>
          </w:tcPr>
          <w:p w:rsidR="00D47F36" w:rsidRPr="00C801D3" w:rsidRDefault="00D47F36"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4 700,00</w:t>
            </w:r>
          </w:p>
        </w:tc>
      </w:tr>
    </w:tbl>
    <w:p w:rsidR="00D47F36" w:rsidRPr="00112D8B" w:rsidRDefault="00D47F36"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994C81" w:rsidRPr="00112D8B" w:rsidRDefault="00994C81"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При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ход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на УСН согласно ст.</w:t>
      </w:r>
      <w:r w:rsidR="00872E2B" w:rsidRPr="00112D8B">
        <w:rPr>
          <w:rFonts w:ascii="Times New Roman" w:eastAsia="ArialMT" w:hAnsi="Times New Roman"/>
          <w:color w:val="000000"/>
          <w:sz w:val="28"/>
          <w:szCs w:val="28"/>
        </w:rPr>
        <w:t> 3</w:t>
      </w:r>
      <w:r w:rsidRPr="00112D8B">
        <w:rPr>
          <w:rFonts w:ascii="Times New Roman" w:eastAsia="ArialMT" w:hAnsi="Times New Roman"/>
          <w:color w:val="000000"/>
          <w:sz w:val="28"/>
          <w:szCs w:val="28"/>
        </w:rPr>
        <w:t>46.16 НК РФ остаточная стоимость основных ср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дств списыва</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тся на расходы в сл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дующ</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м порядк</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w:t>
      </w:r>
    </w:p>
    <w:p w:rsidR="00994C81" w:rsidRPr="00112D8B" w:rsidRDefault="00994C81"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При срок</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эксплуатации до 3 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 – в 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ч</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нии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рвого года прим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ния УСН</w:t>
      </w:r>
      <w:r w:rsidR="00454885">
        <w:rPr>
          <w:rFonts w:ascii="Times New Roman" w:eastAsia="ArialMT" w:hAnsi="Times New Roman"/>
          <w:color w:val="000000"/>
          <w:sz w:val="28"/>
          <w:szCs w:val="28"/>
        </w:rPr>
        <w:t>.</w:t>
      </w:r>
    </w:p>
    <w:p w:rsidR="00994C81" w:rsidRPr="00112D8B" w:rsidRDefault="00994C81"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При срок</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 xml:space="preserve"> эксплуатации от 3 до 15 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 – в п</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рвый год 5</w:t>
      </w:r>
      <w:r w:rsidR="00872E2B" w:rsidRPr="00112D8B">
        <w:rPr>
          <w:rFonts w:ascii="Times New Roman" w:eastAsia="ArialMT" w:hAnsi="Times New Roman"/>
          <w:color w:val="000000"/>
          <w:sz w:val="28"/>
          <w:szCs w:val="28"/>
        </w:rPr>
        <w:t>0%</w:t>
      </w:r>
      <w:r w:rsidRPr="00112D8B">
        <w:rPr>
          <w:rFonts w:ascii="Times New Roman" w:eastAsia="ArialMT" w:hAnsi="Times New Roman"/>
          <w:color w:val="000000"/>
          <w:sz w:val="28"/>
          <w:szCs w:val="28"/>
        </w:rPr>
        <w:t>, во-второй – 3</w:t>
      </w:r>
      <w:r w:rsidR="00872E2B" w:rsidRPr="00112D8B">
        <w:rPr>
          <w:rFonts w:ascii="Times New Roman" w:eastAsia="ArialMT" w:hAnsi="Times New Roman"/>
          <w:color w:val="000000"/>
          <w:sz w:val="28"/>
          <w:szCs w:val="28"/>
        </w:rPr>
        <w:t>0%</w:t>
      </w:r>
      <w:r w:rsidRPr="00112D8B">
        <w:rPr>
          <w:rFonts w:ascii="Times New Roman" w:eastAsia="ArialMT" w:hAnsi="Times New Roman"/>
          <w:color w:val="000000"/>
          <w:sz w:val="28"/>
          <w:szCs w:val="28"/>
        </w:rPr>
        <w:t xml:space="preserve"> в тр</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тий – 2</w:t>
      </w:r>
      <w:r w:rsidR="00872E2B" w:rsidRPr="00112D8B">
        <w:rPr>
          <w:rFonts w:ascii="Times New Roman" w:eastAsia="ArialMT" w:hAnsi="Times New Roman"/>
          <w:color w:val="000000"/>
          <w:sz w:val="28"/>
          <w:szCs w:val="28"/>
        </w:rPr>
        <w:t>0%</w:t>
      </w:r>
      <w:r w:rsidRPr="00112D8B">
        <w:rPr>
          <w:rFonts w:ascii="Times New Roman" w:eastAsia="ArialMT" w:hAnsi="Times New Roman"/>
          <w:color w:val="000000"/>
          <w:sz w:val="28"/>
          <w:szCs w:val="28"/>
        </w:rPr>
        <w:t>.</w:t>
      </w:r>
    </w:p>
    <w:p w:rsidR="00994C81" w:rsidRDefault="00994C81"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Сл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доват</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льно</w:t>
      </w:r>
      <w:r w:rsidR="00454885">
        <w:rPr>
          <w:rFonts w:ascii="Times New Roman" w:eastAsia="ArialMT" w:hAnsi="Times New Roman"/>
          <w:color w:val="000000"/>
          <w:sz w:val="28"/>
          <w:szCs w:val="28"/>
        </w:rPr>
        <w:t>,</w:t>
      </w:r>
      <w:r w:rsidRPr="00112D8B">
        <w:rPr>
          <w:rFonts w:ascii="Times New Roman" w:eastAsia="ArialMT" w:hAnsi="Times New Roman"/>
          <w:color w:val="000000"/>
          <w:sz w:val="28"/>
          <w:szCs w:val="28"/>
        </w:rPr>
        <w:t xml:space="preserve"> часть стоимости им</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ющихся ОС в 1 квартал 2009 года буд</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т списана сл</w:t>
      </w:r>
      <w:r w:rsidR="00563089" w:rsidRPr="00112D8B">
        <w:rPr>
          <w:rFonts w:ascii="Times New Roman" w:eastAsia="ArialMT" w:hAnsi="Times New Roman"/>
          <w:color w:val="000000"/>
          <w:sz w:val="28"/>
          <w:szCs w:val="28"/>
        </w:rPr>
        <w:t>е</w:t>
      </w:r>
      <w:r w:rsidRPr="00112D8B">
        <w:rPr>
          <w:rFonts w:ascii="Times New Roman" w:eastAsia="ArialMT" w:hAnsi="Times New Roman"/>
          <w:color w:val="000000"/>
          <w:sz w:val="28"/>
          <w:szCs w:val="28"/>
        </w:rPr>
        <w:t>дующим образом:</w:t>
      </w:r>
    </w:p>
    <w:p w:rsidR="00454885" w:rsidRPr="00112D8B" w:rsidRDefault="00454885"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4"/>
        <w:gridCol w:w="1958"/>
        <w:gridCol w:w="1333"/>
        <w:gridCol w:w="1212"/>
        <w:gridCol w:w="1361"/>
        <w:gridCol w:w="1361"/>
        <w:gridCol w:w="1268"/>
      </w:tblGrid>
      <w:tr w:rsidR="00994C81" w:rsidRPr="00C801D3" w:rsidTr="00C801D3">
        <w:trPr>
          <w:cantSplit/>
          <w:trHeight w:val="945"/>
          <w:jc w:val="center"/>
        </w:trPr>
        <w:tc>
          <w:tcPr>
            <w:tcW w:w="432" w:type="pct"/>
            <w:shd w:val="clear" w:color="auto" w:fill="auto"/>
            <w:noWrap/>
          </w:tcPr>
          <w:p w:rsidR="00994C81" w:rsidRPr="00C801D3" w:rsidRDefault="00994C81" w:rsidP="00C801D3">
            <w:pPr>
              <w:spacing w:after="0" w:line="360" w:lineRule="auto"/>
              <w:jc w:val="both"/>
              <w:rPr>
                <w:rFonts w:ascii="Times New Roman" w:hAnsi="Times New Roman"/>
                <w:bCs/>
                <w:color w:val="000000"/>
                <w:sz w:val="20"/>
                <w:szCs w:val="24"/>
                <w:lang w:eastAsia="ru-RU"/>
              </w:rPr>
            </w:pPr>
            <w:r w:rsidRPr="00C801D3">
              <w:rPr>
                <w:rFonts w:ascii="Times New Roman" w:hAnsi="Times New Roman"/>
                <w:bCs/>
                <w:color w:val="000000"/>
                <w:sz w:val="20"/>
                <w:szCs w:val="24"/>
                <w:lang w:eastAsia="ru-RU"/>
              </w:rPr>
              <w:t>№</w:t>
            </w:r>
          </w:p>
        </w:tc>
        <w:tc>
          <w:tcPr>
            <w:tcW w:w="1053" w:type="pct"/>
            <w:shd w:val="clear" w:color="auto" w:fill="auto"/>
          </w:tcPr>
          <w:p w:rsidR="00994C81" w:rsidRPr="00C801D3" w:rsidRDefault="00994C81" w:rsidP="00C801D3">
            <w:pPr>
              <w:spacing w:after="0" w:line="360" w:lineRule="auto"/>
              <w:jc w:val="both"/>
              <w:rPr>
                <w:rFonts w:ascii="Times New Roman" w:hAnsi="Times New Roman"/>
                <w:bCs/>
                <w:color w:val="000000"/>
                <w:sz w:val="20"/>
                <w:szCs w:val="24"/>
                <w:lang w:eastAsia="ru-RU"/>
              </w:rPr>
            </w:pPr>
            <w:r w:rsidRPr="00C801D3">
              <w:rPr>
                <w:rFonts w:ascii="Times New Roman" w:hAnsi="Times New Roman"/>
                <w:bCs/>
                <w:color w:val="000000"/>
                <w:sz w:val="20"/>
                <w:szCs w:val="24"/>
                <w:lang w:eastAsia="ru-RU"/>
              </w:rPr>
              <w:t>Наим</w:t>
            </w:r>
            <w:r w:rsidR="00563089" w:rsidRPr="00C801D3">
              <w:rPr>
                <w:rFonts w:ascii="Times New Roman" w:hAnsi="Times New Roman"/>
                <w:bCs/>
                <w:color w:val="000000"/>
                <w:sz w:val="20"/>
                <w:szCs w:val="24"/>
                <w:lang w:eastAsia="ru-RU"/>
              </w:rPr>
              <w:t>е</w:t>
            </w:r>
            <w:r w:rsidRPr="00C801D3">
              <w:rPr>
                <w:rFonts w:ascii="Times New Roman" w:hAnsi="Times New Roman"/>
                <w:bCs/>
                <w:color w:val="000000"/>
                <w:sz w:val="20"/>
                <w:szCs w:val="24"/>
                <w:lang w:eastAsia="ru-RU"/>
              </w:rPr>
              <w:t>новани</w:t>
            </w:r>
            <w:r w:rsidR="00563089" w:rsidRPr="00C801D3">
              <w:rPr>
                <w:rFonts w:ascii="Times New Roman" w:hAnsi="Times New Roman"/>
                <w:bCs/>
                <w:color w:val="000000"/>
                <w:sz w:val="20"/>
                <w:szCs w:val="24"/>
                <w:lang w:eastAsia="ru-RU"/>
              </w:rPr>
              <w:t>е</w:t>
            </w:r>
            <w:r w:rsidRPr="00C801D3">
              <w:rPr>
                <w:rFonts w:ascii="Times New Roman" w:hAnsi="Times New Roman"/>
                <w:bCs/>
                <w:color w:val="000000"/>
                <w:sz w:val="20"/>
                <w:szCs w:val="24"/>
                <w:lang w:eastAsia="ru-RU"/>
              </w:rPr>
              <w:t xml:space="preserve"> сч</w:t>
            </w:r>
            <w:r w:rsidR="00563089" w:rsidRPr="00C801D3">
              <w:rPr>
                <w:rFonts w:ascii="Times New Roman" w:hAnsi="Times New Roman"/>
                <w:bCs/>
                <w:color w:val="000000"/>
                <w:sz w:val="20"/>
                <w:szCs w:val="24"/>
                <w:lang w:eastAsia="ru-RU"/>
              </w:rPr>
              <w:t>е</w:t>
            </w:r>
            <w:r w:rsidRPr="00C801D3">
              <w:rPr>
                <w:rFonts w:ascii="Times New Roman" w:hAnsi="Times New Roman"/>
                <w:bCs/>
                <w:color w:val="000000"/>
                <w:sz w:val="20"/>
                <w:szCs w:val="24"/>
                <w:lang w:eastAsia="ru-RU"/>
              </w:rPr>
              <w:t>та</w:t>
            </w:r>
          </w:p>
        </w:tc>
        <w:tc>
          <w:tcPr>
            <w:tcW w:w="717" w:type="pct"/>
            <w:shd w:val="clear" w:color="auto" w:fill="auto"/>
          </w:tcPr>
          <w:p w:rsidR="00994C81" w:rsidRPr="00C801D3" w:rsidRDefault="00994C81" w:rsidP="00C801D3">
            <w:pPr>
              <w:spacing w:after="0" w:line="360" w:lineRule="auto"/>
              <w:jc w:val="both"/>
              <w:rPr>
                <w:rFonts w:ascii="Times New Roman" w:hAnsi="Times New Roman"/>
                <w:bCs/>
                <w:color w:val="000000"/>
                <w:sz w:val="20"/>
                <w:szCs w:val="24"/>
                <w:lang w:eastAsia="ru-RU"/>
              </w:rPr>
            </w:pPr>
            <w:r w:rsidRPr="00C801D3">
              <w:rPr>
                <w:rFonts w:ascii="Times New Roman" w:hAnsi="Times New Roman"/>
                <w:bCs/>
                <w:color w:val="000000"/>
                <w:sz w:val="20"/>
                <w:szCs w:val="24"/>
                <w:lang w:eastAsia="ru-RU"/>
              </w:rPr>
              <w:t>Остатки</w:t>
            </w:r>
          </w:p>
        </w:tc>
        <w:tc>
          <w:tcPr>
            <w:tcW w:w="652" w:type="pct"/>
            <w:shd w:val="clear" w:color="auto" w:fill="auto"/>
          </w:tcPr>
          <w:p w:rsidR="00994C81" w:rsidRPr="00C801D3" w:rsidRDefault="00994C81" w:rsidP="00C801D3">
            <w:pPr>
              <w:spacing w:after="0" w:line="360" w:lineRule="auto"/>
              <w:jc w:val="both"/>
              <w:rPr>
                <w:rFonts w:ascii="Times New Roman" w:hAnsi="Times New Roman"/>
                <w:bCs/>
                <w:color w:val="000000"/>
                <w:sz w:val="20"/>
                <w:szCs w:val="24"/>
                <w:lang w:eastAsia="ru-RU"/>
              </w:rPr>
            </w:pPr>
            <w:r w:rsidRPr="00C801D3">
              <w:rPr>
                <w:rFonts w:ascii="Times New Roman" w:hAnsi="Times New Roman"/>
                <w:bCs/>
                <w:color w:val="000000"/>
                <w:sz w:val="20"/>
                <w:szCs w:val="24"/>
                <w:lang w:eastAsia="ru-RU"/>
              </w:rPr>
              <w:t>Аморт.</w:t>
            </w:r>
          </w:p>
        </w:tc>
        <w:tc>
          <w:tcPr>
            <w:tcW w:w="732" w:type="pct"/>
            <w:shd w:val="clear" w:color="auto" w:fill="auto"/>
          </w:tcPr>
          <w:p w:rsidR="00994C81" w:rsidRPr="00C801D3" w:rsidRDefault="00994C81" w:rsidP="00C801D3">
            <w:pPr>
              <w:spacing w:after="0" w:line="360" w:lineRule="auto"/>
              <w:jc w:val="both"/>
              <w:rPr>
                <w:rFonts w:ascii="Times New Roman" w:hAnsi="Times New Roman"/>
                <w:bCs/>
                <w:color w:val="000000"/>
                <w:sz w:val="20"/>
                <w:szCs w:val="24"/>
                <w:lang w:eastAsia="ru-RU"/>
              </w:rPr>
            </w:pPr>
            <w:r w:rsidRPr="00C801D3">
              <w:rPr>
                <w:rFonts w:ascii="Times New Roman" w:hAnsi="Times New Roman"/>
                <w:bCs/>
                <w:color w:val="000000"/>
                <w:sz w:val="20"/>
                <w:szCs w:val="24"/>
                <w:lang w:eastAsia="ru-RU"/>
              </w:rPr>
              <w:t>Остат. ст-ть</w:t>
            </w:r>
          </w:p>
        </w:tc>
        <w:tc>
          <w:tcPr>
            <w:tcW w:w="732" w:type="pct"/>
            <w:shd w:val="clear" w:color="auto" w:fill="auto"/>
          </w:tcPr>
          <w:p w:rsidR="00994C81" w:rsidRPr="00C801D3" w:rsidRDefault="00994C81" w:rsidP="00C801D3">
            <w:pPr>
              <w:spacing w:after="0" w:line="360" w:lineRule="auto"/>
              <w:jc w:val="both"/>
              <w:rPr>
                <w:rFonts w:ascii="Times New Roman" w:hAnsi="Times New Roman"/>
                <w:bCs/>
                <w:color w:val="000000"/>
                <w:sz w:val="20"/>
                <w:szCs w:val="24"/>
                <w:lang w:eastAsia="ru-RU"/>
              </w:rPr>
            </w:pPr>
            <w:r w:rsidRPr="00C801D3">
              <w:rPr>
                <w:rFonts w:ascii="Times New Roman" w:hAnsi="Times New Roman"/>
                <w:bCs/>
                <w:color w:val="000000"/>
                <w:sz w:val="20"/>
                <w:szCs w:val="24"/>
                <w:lang w:eastAsia="ru-RU"/>
              </w:rPr>
              <w:t>Сумма за год</w:t>
            </w:r>
          </w:p>
        </w:tc>
        <w:tc>
          <w:tcPr>
            <w:tcW w:w="682" w:type="pct"/>
            <w:shd w:val="clear" w:color="auto" w:fill="auto"/>
          </w:tcPr>
          <w:p w:rsidR="00994C81" w:rsidRPr="00C801D3" w:rsidRDefault="00994C81" w:rsidP="00C801D3">
            <w:pPr>
              <w:spacing w:after="0" w:line="360" w:lineRule="auto"/>
              <w:jc w:val="both"/>
              <w:rPr>
                <w:rFonts w:ascii="Times New Roman" w:hAnsi="Times New Roman"/>
                <w:bCs/>
                <w:color w:val="000000"/>
                <w:sz w:val="20"/>
                <w:szCs w:val="24"/>
                <w:lang w:eastAsia="ru-RU"/>
              </w:rPr>
            </w:pPr>
            <w:r w:rsidRPr="00C801D3">
              <w:rPr>
                <w:rFonts w:ascii="Times New Roman" w:hAnsi="Times New Roman"/>
                <w:bCs/>
                <w:color w:val="000000"/>
                <w:sz w:val="20"/>
                <w:szCs w:val="24"/>
                <w:lang w:eastAsia="ru-RU"/>
              </w:rPr>
              <w:t>Сумма за квартал</w:t>
            </w:r>
          </w:p>
        </w:tc>
      </w:tr>
      <w:tr w:rsidR="00994C81" w:rsidRPr="00C801D3" w:rsidTr="00C801D3">
        <w:trPr>
          <w:cantSplit/>
          <w:trHeight w:val="315"/>
          <w:jc w:val="center"/>
        </w:trPr>
        <w:tc>
          <w:tcPr>
            <w:tcW w:w="432" w:type="pct"/>
            <w:vMerge w:val="restar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1</w:t>
            </w:r>
          </w:p>
        </w:tc>
        <w:tc>
          <w:tcPr>
            <w:tcW w:w="1053"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Основны</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 xml:space="preserve"> ср</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дства</w:t>
            </w:r>
          </w:p>
        </w:tc>
        <w:tc>
          <w:tcPr>
            <w:tcW w:w="717"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83 000,00</w:t>
            </w:r>
          </w:p>
        </w:tc>
        <w:tc>
          <w:tcPr>
            <w:tcW w:w="652"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24 933,00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58 067,00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w:t>
            </w:r>
          </w:p>
        </w:tc>
        <w:tc>
          <w:tcPr>
            <w:tcW w:w="68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p>
        </w:tc>
      </w:tr>
      <w:tr w:rsidR="00994C81" w:rsidRPr="00C801D3" w:rsidTr="00C801D3">
        <w:trPr>
          <w:cantSplit/>
          <w:trHeight w:val="945"/>
          <w:jc w:val="center"/>
        </w:trPr>
        <w:tc>
          <w:tcPr>
            <w:tcW w:w="432" w:type="pct"/>
            <w:vMerge/>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p>
        </w:tc>
        <w:tc>
          <w:tcPr>
            <w:tcW w:w="1053"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Холодильная кам</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ра «Х</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лкама» (срок пол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зного использования – 5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717"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22 000,00</w:t>
            </w:r>
          </w:p>
        </w:tc>
        <w:tc>
          <w:tcPr>
            <w:tcW w:w="652"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13 200,00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8 800,00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4 400,00</w:t>
            </w:r>
          </w:p>
        </w:tc>
        <w:tc>
          <w:tcPr>
            <w:tcW w:w="68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1 100,00</w:t>
            </w:r>
          </w:p>
        </w:tc>
      </w:tr>
      <w:tr w:rsidR="00994C81" w:rsidRPr="00C801D3" w:rsidTr="00C801D3">
        <w:trPr>
          <w:cantSplit/>
          <w:trHeight w:val="630"/>
          <w:jc w:val="center"/>
        </w:trPr>
        <w:tc>
          <w:tcPr>
            <w:tcW w:w="432" w:type="pct"/>
            <w:vMerge/>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p>
        </w:tc>
        <w:tc>
          <w:tcPr>
            <w:tcW w:w="1053"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Холодильник «Стинол» (срок пол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зного использования – 5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717"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9 000,00</w:t>
            </w:r>
          </w:p>
        </w:tc>
        <w:tc>
          <w:tcPr>
            <w:tcW w:w="652"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900,00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8 100,00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4 050,00</w:t>
            </w:r>
          </w:p>
        </w:tc>
        <w:tc>
          <w:tcPr>
            <w:tcW w:w="68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1 012,50</w:t>
            </w:r>
          </w:p>
        </w:tc>
      </w:tr>
      <w:tr w:rsidR="00994C81" w:rsidRPr="00C801D3" w:rsidTr="00C801D3">
        <w:trPr>
          <w:cantSplit/>
          <w:trHeight w:val="945"/>
          <w:jc w:val="center"/>
        </w:trPr>
        <w:tc>
          <w:tcPr>
            <w:tcW w:w="432" w:type="pct"/>
            <w:vMerge/>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p>
        </w:tc>
        <w:tc>
          <w:tcPr>
            <w:tcW w:w="1053"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Фасовочная машина «Крауз» (срок пол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зного использования – 3 года)</w:t>
            </w:r>
          </w:p>
        </w:tc>
        <w:tc>
          <w:tcPr>
            <w:tcW w:w="717"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39 000,00</w:t>
            </w:r>
          </w:p>
        </w:tc>
        <w:tc>
          <w:tcPr>
            <w:tcW w:w="652"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6 500,00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32 500,00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32 500,00</w:t>
            </w:r>
          </w:p>
        </w:tc>
        <w:tc>
          <w:tcPr>
            <w:tcW w:w="68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8 125,00</w:t>
            </w:r>
          </w:p>
        </w:tc>
      </w:tr>
      <w:tr w:rsidR="00994C81" w:rsidRPr="00C801D3" w:rsidTr="00C801D3">
        <w:trPr>
          <w:cantSplit/>
          <w:trHeight w:val="945"/>
          <w:jc w:val="center"/>
        </w:trPr>
        <w:tc>
          <w:tcPr>
            <w:tcW w:w="432" w:type="pct"/>
            <w:vMerge/>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p>
        </w:tc>
        <w:tc>
          <w:tcPr>
            <w:tcW w:w="1053"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Холодильная витрина «Х</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лафрост» (срок пол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зного использования – 6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717"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13 000,00</w:t>
            </w:r>
          </w:p>
        </w:tc>
        <w:tc>
          <w:tcPr>
            <w:tcW w:w="652"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4 333,00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8 667,00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4 333,50</w:t>
            </w:r>
          </w:p>
        </w:tc>
        <w:tc>
          <w:tcPr>
            <w:tcW w:w="68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1 083,38</w:t>
            </w:r>
          </w:p>
        </w:tc>
      </w:tr>
      <w:tr w:rsidR="00994C81" w:rsidRPr="00C801D3" w:rsidTr="00C801D3">
        <w:trPr>
          <w:cantSplit/>
          <w:trHeight w:val="315"/>
          <w:jc w:val="center"/>
        </w:trPr>
        <w:tc>
          <w:tcPr>
            <w:tcW w:w="432" w:type="pct"/>
            <w:vMerge w:val="restar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w:t>
            </w:r>
          </w:p>
        </w:tc>
        <w:tc>
          <w:tcPr>
            <w:tcW w:w="1053"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Н</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мат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риальны</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 xml:space="preserve"> активы</w:t>
            </w:r>
          </w:p>
        </w:tc>
        <w:tc>
          <w:tcPr>
            <w:tcW w:w="717"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9 500,00</w:t>
            </w:r>
          </w:p>
        </w:tc>
        <w:tc>
          <w:tcPr>
            <w:tcW w:w="652"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50,00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9 450,00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p>
        </w:tc>
        <w:tc>
          <w:tcPr>
            <w:tcW w:w="68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p>
        </w:tc>
      </w:tr>
      <w:tr w:rsidR="00994C81" w:rsidRPr="00C801D3" w:rsidTr="00C801D3">
        <w:trPr>
          <w:cantSplit/>
          <w:trHeight w:val="945"/>
          <w:jc w:val="center"/>
        </w:trPr>
        <w:tc>
          <w:tcPr>
            <w:tcW w:w="432" w:type="pct"/>
            <w:vMerge/>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p>
        </w:tc>
        <w:tc>
          <w:tcPr>
            <w:tcW w:w="1053"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Пат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 xml:space="preserve">нт </w:t>
            </w:r>
            <w:r w:rsidR="00872E2B" w:rsidRPr="00C801D3">
              <w:rPr>
                <w:rFonts w:ascii="Times New Roman" w:hAnsi="Times New Roman"/>
                <w:color w:val="000000"/>
                <w:sz w:val="20"/>
                <w:szCs w:val="24"/>
                <w:lang w:eastAsia="ru-RU"/>
              </w:rPr>
              <w:t>№1</w:t>
            </w:r>
            <w:r w:rsidRPr="00C801D3">
              <w:rPr>
                <w:rFonts w:ascii="Times New Roman" w:hAnsi="Times New Roman"/>
                <w:color w:val="000000"/>
                <w:sz w:val="20"/>
                <w:szCs w:val="24"/>
                <w:lang w:eastAsia="ru-RU"/>
              </w:rPr>
              <w:t>777098 на компьют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рную программу складского уч</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та (на 8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717"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4 800,00</w:t>
            </w:r>
          </w:p>
        </w:tc>
        <w:tc>
          <w:tcPr>
            <w:tcW w:w="652"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50,00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4 750,00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2 375,00</w:t>
            </w:r>
          </w:p>
        </w:tc>
        <w:tc>
          <w:tcPr>
            <w:tcW w:w="68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593,75</w:t>
            </w:r>
          </w:p>
        </w:tc>
      </w:tr>
      <w:tr w:rsidR="00994C81" w:rsidRPr="00C801D3" w:rsidTr="00C801D3">
        <w:trPr>
          <w:cantSplit/>
          <w:trHeight w:val="945"/>
          <w:jc w:val="center"/>
        </w:trPr>
        <w:tc>
          <w:tcPr>
            <w:tcW w:w="432" w:type="pct"/>
            <w:vMerge/>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p>
        </w:tc>
        <w:tc>
          <w:tcPr>
            <w:tcW w:w="1053"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Пат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 xml:space="preserve">нт </w:t>
            </w:r>
            <w:r w:rsidR="00872E2B" w:rsidRPr="00C801D3">
              <w:rPr>
                <w:rFonts w:ascii="Times New Roman" w:hAnsi="Times New Roman"/>
                <w:color w:val="000000"/>
                <w:sz w:val="20"/>
                <w:szCs w:val="24"/>
                <w:lang w:eastAsia="ru-RU"/>
              </w:rPr>
              <w:t>№5</w:t>
            </w:r>
            <w:r w:rsidRPr="00C801D3">
              <w:rPr>
                <w:rFonts w:ascii="Times New Roman" w:hAnsi="Times New Roman"/>
                <w:color w:val="000000"/>
                <w:sz w:val="20"/>
                <w:szCs w:val="24"/>
                <w:lang w:eastAsia="ru-RU"/>
              </w:rPr>
              <w:t>689904 на компьют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рную программу бухгалт</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рского уч</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та (на 5 л</w:t>
            </w:r>
            <w:r w:rsidR="00563089" w:rsidRPr="00C801D3">
              <w:rPr>
                <w:rFonts w:ascii="Times New Roman" w:hAnsi="Times New Roman"/>
                <w:color w:val="000000"/>
                <w:sz w:val="20"/>
                <w:szCs w:val="24"/>
                <w:lang w:eastAsia="ru-RU"/>
              </w:rPr>
              <w:t>е</w:t>
            </w:r>
            <w:r w:rsidRPr="00C801D3">
              <w:rPr>
                <w:rFonts w:ascii="Times New Roman" w:hAnsi="Times New Roman"/>
                <w:color w:val="000000"/>
                <w:sz w:val="20"/>
                <w:szCs w:val="24"/>
                <w:lang w:eastAsia="ru-RU"/>
              </w:rPr>
              <w:t>т)</w:t>
            </w:r>
          </w:p>
        </w:tc>
        <w:tc>
          <w:tcPr>
            <w:tcW w:w="717"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4 700,00</w:t>
            </w:r>
          </w:p>
        </w:tc>
        <w:tc>
          <w:tcPr>
            <w:tcW w:w="652" w:type="pct"/>
            <w:shd w:val="clear" w:color="auto" w:fill="auto"/>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4 700,00</w:t>
            </w:r>
          </w:p>
        </w:tc>
        <w:tc>
          <w:tcPr>
            <w:tcW w:w="73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2 350,00</w:t>
            </w:r>
          </w:p>
        </w:tc>
        <w:tc>
          <w:tcPr>
            <w:tcW w:w="682" w:type="pct"/>
            <w:shd w:val="clear" w:color="auto" w:fill="auto"/>
            <w:noWrap/>
          </w:tcPr>
          <w:p w:rsidR="00994C81" w:rsidRPr="00C801D3" w:rsidRDefault="00994C81" w:rsidP="00C801D3">
            <w:pPr>
              <w:spacing w:after="0" w:line="360" w:lineRule="auto"/>
              <w:jc w:val="both"/>
              <w:rPr>
                <w:rFonts w:ascii="Times New Roman" w:hAnsi="Times New Roman"/>
                <w:color w:val="000000"/>
                <w:sz w:val="20"/>
                <w:szCs w:val="24"/>
                <w:lang w:eastAsia="ru-RU"/>
              </w:rPr>
            </w:pPr>
            <w:r w:rsidRPr="00C801D3">
              <w:rPr>
                <w:rFonts w:ascii="Times New Roman" w:hAnsi="Times New Roman"/>
                <w:color w:val="000000"/>
                <w:sz w:val="20"/>
                <w:szCs w:val="24"/>
                <w:lang w:eastAsia="ru-RU"/>
              </w:rPr>
              <w:t>587,50</w:t>
            </w:r>
          </w:p>
        </w:tc>
      </w:tr>
    </w:tbl>
    <w:p w:rsidR="00EB6191" w:rsidRPr="00112D8B" w:rsidRDefault="00EB6191"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3D4881" w:rsidRPr="00112D8B" w:rsidRDefault="00EB6191" w:rsidP="00872E2B">
      <w:pPr>
        <w:autoSpaceDE w:val="0"/>
        <w:autoSpaceDN w:val="0"/>
        <w:adjustRightInd w:val="0"/>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Дал</w:t>
      </w:r>
      <w:r w:rsidR="00563089" w:rsidRPr="00112D8B">
        <w:rPr>
          <w:rFonts w:ascii="Times New Roman" w:hAnsi="Times New Roman"/>
          <w:color w:val="000000"/>
          <w:sz w:val="28"/>
          <w:szCs w:val="28"/>
        </w:rPr>
        <w:t>ее</w:t>
      </w:r>
      <w:r w:rsidRPr="00112D8B">
        <w:rPr>
          <w:rFonts w:ascii="Times New Roman" w:hAnsi="Times New Roman"/>
          <w:color w:val="000000"/>
          <w:sz w:val="28"/>
          <w:szCs w:val="28"/>
        </w:rPr>
        <w:t xml:space="preserve">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обходимо отм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тить, </w:t>
      </w:r>
      <w:r w:rsidR="003D4881" w:rsidRPr="00112D8B">
        <w:rPr>
          <w:rFonts w:ascii="Times New Roman" w:hAnsi="Times New Roman"/>
          <w:color w:val="000000"/>
          <w:sz w:val="28"/>
          <w:szCs w:val="28"/>
        </w:rPr>
        <w:t>ч</w:t>
      </w:r>
      <w:r w:rsidRPr="00112D8B">
        <w:rPr>
          <w:rFonts w:ascii="Times New Roman" w:hAnsi="Times New Roman"/>
          <w:color w:val="000000"/>
          <w:sz w:val="28"/>
          <w:szCs w:val="28"/>
        </w:rPr>
        <w:t>то согласно ст.</w:t>
      </w:r>
      <w:r w:rsidR="00872E2B" w:rsidRPr="00112D8B">
        <w:rPr>
          <w:rFonts w:ascii="Times New Roman" w:hAnsi="Times New Roman"/>
          <w:color w:val="000000"/>
          <w:sz w:val="28"/>
          <w:szCs w:val="28"/>
        </w:rPr>
        <w:t> 1</w:t>
      </w:r>
      <w:r w:rsidRPr="00112D8B">
        <w:rPr>
          <w:rFonts w:ascii="Times New Roman" w:hAnsi="Times New Roman"/>
          <w:color w:val="000000"/>
          <w:sz w:val="28"/>
          <w:szCs w:val="28"/>
        </w:rPr>
        <w:t>70.3 НК РФ «При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ход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налогоплат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льщика на сп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циальны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налоговы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жимы в соотв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тствии с </w:t>
      </w:r>
      <w:r w:rsidR="003D4881" w:rsidRPr="00112D8B">
        <w:rPr>
          <w:rFonts w:ascii="Times New Roman" w:hAnsi="Times New Roman"/>
          <w:color w:val="000000"/>
          <w:sz w:val="28"/>
          <w:szCs w:val="28"/>
        </w:rPr>
        <w:t>г</w:t>
      </w:r>
      <w:r w:rsidRPr="00112D8B">
        <w:rPr>
          <w:rFonts w:ascii="Times New Roman" w:hAnsi="Times New Roman"/>
          <w:color w:val="000000"/>
          <w:sz w:val="28"/>
          <w:szCs w:val="28"/>
        </w:rPr>
        <w:t>лавами 26.2 и 26.3 настоящ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го Код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кса суммы налога, приняты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к выч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ту налогоплат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льщиком по </w:t>
      </w:r>
      <w:r w:rsidRPr="00112D8B">
        <w:rPr>
          <w:rFonts w:ascii="Times New Roman" w:hAnsi="Times New Roman"/>
          <w:b/>
          <w:color w:val="000000"/>
          <w:sz w:val="28"/>
          <w:szCs w:val="28"/>
          <w:u w:val="single"/>
        </w:rPr>
        <w:t>товарам</w:t>
      </w:r>
      <w:r w:rsidRPr="00112D8B">
        <w:rPr>
          <w:rFonts w:ascii="Times New Roman" w:hAnsi="Times New Roman"/>
          <w:color w:val="000000"/>
          <w:sz w:val="28"/>
          <w:szCs w:val="28"/>
        </w:rPr>
        <w:t xml:space="preserve"> (работам, услугам), в том числ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w:t>
      </w:r>
      <w:r w:rsidRPr="00112D8B">
        <w:rPr>
          <w:rFonts w:ascii="Times New Roman" w:hAnsi="Times New Roman"/>
          <w:b/>
          <w:color w:val="000000"/>
          <w:sz w:val="28"/>
          <w:szCs w:val="28"/>
          <w:u w:val="single"/>
        </w:rPr>
        <w:t>основным ср</w:t>
      </w:r>
      <w:r w:rsidR="00563089" w:rsidRPr="00112D8B">
        <w:rPr>
          <w:rFonts w:ascii="Times New Roman" w:hAnsi="Times New Roman"/>
          <w:b/>
          <w:color w:val="000000"/>
          <w:sz w:val="28"/>
          <w:szCs w:val="28"/>
          <w:u w:val="single"/>
        </w:rPr>
        <w:t>е</w:t>
      </w:r>
      <w:r w:rsidRPr="00112D8B">
        <w:rPr>
          <w:rFonts w:ascii="Times New Roman" w:hAnsi="Times New Roman"/>
          <w:b/>
          <w:color w:val="000000"/>
          <w:sz w:val="28"/>
          <w:szCs w:val="28"/>
          <w:u w:val="single"/>
        </w:rPr>
        <w:t>дствам и н</w:t>
      </w:r>
      <w:r w:rsidR="00563089" w:rsidRPr="00112D8B">
        <w:rPr>
          <w:rFonts w:ascii="Times New Roman" w:hAnsi="Times New Roman"/>
          <w:b/>
          <w:color w:val="000000"/>
          <w:sz w:val="28"/>
          <w:szCs w:val="28"/>
          <w:u w:val="single"/>
        </w:rPr>
        <w:t>е</w:t>
      </w:r>
      <w:r w:rsidRPr="00112D8B">
        <w:rPr>
          <w:rFonts w:ascii="Times New Roman" w:hAnsi="Times New Roman"/>
          <w:b/>
          <w:color w:val="000000"/>
          <w:sz w:val="28"/>
          <w:szCs w:val="28"/>
          <w:u w:val="single"/>
        </w:rPr>
        <w:t>мат</w:t>
      </w:r>
      <w:r w:rsidR="00563089" w:rsidRPr="00112D8B">
        <w:rPr>
          <w:rFonts w:ascii="Times New Roman" w:hAnsi="Times New Roman"/>
          <w:b/>
          <w:color w:val="000000"/>
          <w:sz w:val="28"/>
          <w:szCs w:val="28"/>
          <w:u w:val="single"/>
        </w:rPr>
        <w:t>е</w:t>
      </w:r>
      <w:r w:rsidRPr="00112D8B">
        <w:rPr>
          <w:rFonts w:ascii="Times New Roman" w:hAnsi="Times New Roman"/>
          <w:b/>
          <w:color w:val="000000"/>
          <w:sz w:val="28"/>
          <w:szCs w:val="28"/>
          <w:u w:val="single"/>
        </w:rPr>
        <w:t>риальным активам</w:t>
      </w:r>
      <w:r w:rsidRPr="00112D8B">
        <w:rPr>
          <w:rFonts w:ascii="Times New Roman" w:hAnsi="Times New Roman"/>
          <w:color w:val="000000"/>
          <w:sz w:val="28"/>
          <w:szCs w:val="28"/>
        </w:rPr>
        <w:t>, и имущ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нным правам в порядк</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дусмотр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нном настоящ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й главой, подл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жат восстановл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нию в налоговом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риод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дш</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ствующ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ходу на указанны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жимы.». 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доват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 на 01.01.2009 НДС восстановл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w:t>
      </w:r>
      <w:r w:rsidR="003D4881" w:rsidRPr="00112D8B">
        <w:rPr>
          <w:rFonts w:ascii="Times New Roman" w:hAnsi="Times New Roman"/>
          <w:color w:val="000000"/>
          <w:sz w:val="28"/>
          <w:szCs w:val="28"/>
        </w:rPr>
        <w:t>.</w:t>
      </w:r>
    </w:p>
    <w:p w:rsidR="00712DA6" w:rsidRPr="00112D8B" w:rsidRDefault="00712DA6" w:rsidP="00872E2B">
      <w:pPr>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Мало</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дприяти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ООО</w:t>
      </w:r>
      <w:r w:rsidR="00872E2B" w:rsidRPr="00112D8B">
        <w:rPr>
          <w:rFonts w:ascii="Times New Roman" w:hAnsi="Times New Roman"/>
          <w:color w:val="000000"/>
          <w:sz w:val="28"/>
          <w:szCs w:val="28"/>
        </w:rPr>
        <w:t> «</w:t>
      </w:r>
      <w:r w:rsidRPr="00112D8B">
        <w:rPr>
          <w:rFonts w:ascii="Times New Roman" w:hAnsi="Times New Roman"/>
          <w:color w:val="000000"/>
          <w:sz w:val="28"/>
          <w:szCs w:val="28"/>
        </w:rPr>
        <w:t>Мираж» осущ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льность по розничной торговл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продуктами питания в </w:t>
      </w:r>
      <w:r w:rsidR="00872E2B" w:rsidRPr="00112D8B">
        <w:rPr>
          <w:rFonts w:ascii="Times New Roman" w:hAnsi="Times New Roman"/>
          <w:color w:val="000000"/>
          <w:sz w:val="28"/>
          <w:szCs w:val="28"/>
        </w:rPr>
        <w:t>г. Санкт</w:t>
      </w:r>
      <w:r w:rsidRPr="00112D8B">
        <w:rPr>
          <w:rFonts w:ascii="Times New Roman" w:hAnsi="Times New Roman"/>
          <w:color w:val="000000"/>
          <w:sz w:val="28"/>
          <w:szCs w:val="28"/>
        </w:rPr>
        <w:t>-П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рбург. Для осущ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указанного вида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льности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дприяти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ар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нду</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два пом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рво</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пом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 магазин,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й площадью 180 </w:t>
      </w:r>
      <w:r w:rsidR="00872E2B" w:rsidRPr="00112D8B">
        <w:rPr>
          <w:rFonts w:ascii="Times New Roman" w:hAnsi="Times New Roman"/>
          <w:color w:val="000000"/>
          <w:sz w:val="28"/>
          <w:szCs w:val="28"/>
        </w:rPr>
        <w:t>кв. м</w:t>
      </w:r>
      <w:r w:rsidRPr="00112D8B">
        <w:rPr>
          <w:rFonts w:ascii="Times New Roman" w:hAnsi="Times New Roman"/>
          <w:color w:val="000000"/>
          <w:sz w:val="28"/>
          <w:szCs w:val="28"/>
        </w:rPr>
        <w:t>, торговая площадь при этом составля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т 164 </w:t>
      </w:r>
      <w:r w:rsidR="00872E2B" w:rsidRPr="00112D8B">
        <w:rPr>
          <w:rFonts w:ascii="Times New Roman" w:hAnsi="Times New Roman"/>
          <w:color w:val="000000"/>
          <w:sz w:val="28"/>
          <w:szCs w:val="28"/>
        </w:rPr>
        <w:t>кв. м</w:t>
      </w:r>
      <w:r w:rsidRPr="00112D8B">
        <w:rPr>
          <w:rFonts w:ascii="Times New Roman" w:hAnsi="Times New Roman"/>
          <w:color w:val="000000"/>
          <w:sz w:val="28"/>
          <w:szCs w:val="28"/>
        </w:rPr>
        <w:t>, второ</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 отд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 в стационарном торговом павильон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й площадью 12 </w:t>
      </w:r>
      <w:r w:rsidR="00872E2B" w:rsidRPr="00112D8B">
        <w:rPr>
          <w:rFonts w:ascii="Times New Roman" w:hAnsi="Times New Roman"/>
          <w:color w:val="000000"/>
          <w:sz w:val="28"/>
          <w:szCs w:val="28"/>
        </w:rPr>
        <w:t>кв. м</w:t>
      </w:r>
      <w:r w:rsidRPr="00112D8B">
        <w:rPr>
          <w:rFonts w:ascii="Times New Roman" w:hAnsi="Times New Roman"/>
          <w:color w:val="000000"/>
          <w:sz w:val="28"/>
          <w:szCs w:val="28"/>
        </w:rPr>
        <w:t>, торговая площадь при этом составля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т 10 </w:t>
      </w:r>
      <w:r w:rsidR="00872E2B" w:rsidRPr="00112D8B">
        <w:rPr>
          <w:rFonts w:ascii="Times New Roman" w:hAnsi="Times New Roman"/>
          <w:color w:val="000000"/>
          <w:sz w:val="28"/>
          <w:szCs w:val="28"/>
        </w:rPr>
        <w:t>кв. м</w:t>
      </w:r>
      <w:r w:rsidRPr="00112D8B">
        <w:rPr>
          <w:rFonts w:ascii="Times New Roman" w:hAnsi="Times New Roman"/>
          <w:color w:val="000000"/>
          <w:sz w:val="28"/>
          <w:szCs w:val="28"/>
        </w:rPr>
        <w:t>.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льность, осущ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мая в магазин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на с 01.01.200</w:t>
      </w:r>
      <w:r w:rsidR="00872E2B" w:rsidRPr="00112D8B">
        <w:rPr>
          <w:rFonts w:ascii="Times New Roman" w:hAnsi="Times New Roman"/>
          <w:color w:val="000000"/>
          <w:sz w:val="28"/>
          <w:szCs w:val="28"/>
        </w:rPr>
        <w:t>__ г</w:t>
      </w:r>
      <w:r w:rsidRPr="00112D8B">
        <w:rPr>
          <w:rFonts w:ascii="Times New Roman" w:hAnsi="Times New Roman"/>
          <w:color w:val="000000"/>
          <w:sz w:val="28"/>
          <w:szCs w:val="28"/>
        </w:rPr>
        <w:t>. с общ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го 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жима налогооблож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по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тоду «по начисл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нию» на упрощ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нную сист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му налогооблож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с объ</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ктом налогооблож</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«доходы, ум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ньш</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на 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личину расходов». Отд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 в торговом павильон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взят в ар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нду с 06.01.200</w:t>
      </w:r>
      <w:r w:rsidR="00872E2B" w:rsidRPr="00112D8B">
        <w:rPr>
          <w:rFonts w:ascii="Times New Roman" w:hAnsi="Times New Roman"/>
          <w:color w:val="000000"/>
          <w:sz w:val="28"/>
          <w:szCs w:val="28"/>
        </w:rPr>
        <w:t>__ г</w:t>
      </w:r>
      <w:r w:rsidRPr="00112D8B">
        <w:rPr>
          <w:rFonts w:ascii="Times New Roman" w:hAnsi="Times New Roman"/>
          <w:color w:val="000000"/>
          <w:sz w:val="28"/>
          <w:szCs w:val="28"/>
        </w:rPr>
        <w:t>., а розничная торговля в павильон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начала осущ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ствлялась с 18.01.200</w:t>
      </w:r>
      <w:r w:rsidR="00872E2B" w:rsidRPr="00112D8B">
        <w:rPr>
          <w:rFonts w:ascii="Times New Roman" w:hAnsi="Times New Roman"/>
          <w:color w:val="000000"/>
          <w:sz w:val="28"/>
          <w:szCs w:val="28"/>
        </w:rPr>
        <w:t>__ г</w:t>
      </w:r>
      <w:r w:rsidRPr="00112D8B">
        <w:rPr>
          <w:rFonts w:ascii="Times New Roman" w:hAnsi="Times New Roman"/>
          <w:color w:val="000000"/>
          <w:sz w:val="28"/>
          <w:szCs w:val="28"/>
        </w:rPr>
        <w:t>. и попада</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под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йстви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диного налога на вм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нный доход для отд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льных видов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льности. Ср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списочная числ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нность работников – 12 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лов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 из них: 3 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лов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ка – управл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ский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рсонал, 7 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лов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 – работники магазина, 2 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лов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ка – работники отд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ла в павильон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Зарплата работникам начисля</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тся с использовани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 повр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нной формы оплаты труда, исходя из окладов. Вс</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основны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ср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дства,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числящи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ся на баланс</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ООО</w:t>
      </w:r>
      <w:r w:rsidR="00872E2B" w:rsidRPr="00112D8B">
        <w:rPr>
          <w:rFonts w:ascii="Times New Roman" w:hAnsi="Times New Roman"/>
          <w:color w:val="000000"/>
          <w:sz w:val="28"/>
          <w:szCs w:val="28"/>
        </w:rPr>
        <w:t> «</w:t>
      </w:r>
      <w:r w:rsidRPr="00112D8B">
        <w:rPr>
          <w:rFonts w:ascii="Times New Roman" w:hAnsi="Times New Roman"/>
          <w:color w:val="000000"/>
          <w:sz w:val="28"/>
          <w:szCs w:val="28"/>
        </w:rPr>
        <w:t>Мираж», тр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бующи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ся для осущ</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ния 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ят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льности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дприятия,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доставл</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ны в б</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звозм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здно</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пользовани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учр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дит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лями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дприятия.</w:t>
      </w:r>
    </w:p>
    <w:p w:rsidR="00712DA6" w:rsidRPr="00112D8B" w:rsidRDefault="00712DA6" w:rsidP="00872E2B">
      <w:pPr>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мат</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риалов 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тся по фактич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ским ц</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нам, списываются на расходы по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тоду ФИФО.</w:t>
      </w:r>
    </w:p>
    <w:p w:rsidR="00712DA6" w:rsidRPr="00112D8B" w:rsidRDefault="00712DA6" w:rsidP="00872E2B">
      <w:pPr>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 товаров 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тся по фактич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ским ц</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нам, списываются на расходы по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тоду ФИФО на кон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ц 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сяца по 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зультатам инв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нтаризации.</w:t>
      </w:r>
    </w:p>
    <w:p w:rsidR="00712DA6" w:rsidRPr="00112D8B" w:rsidRDefault="00712DA6" w:rsidP="00872E2B">
      <w:pPr>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В кач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ств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форм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рвичной 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тной докум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нтации по 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ту труда и </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го оплаты, по 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ту основных ср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дств, по 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ту товарных оп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раций и их инв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нтаризации, по 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ту кассовых оп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раций используются унифицированны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формы п</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рвичной уч</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тной докум</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нтации, утв</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ржд</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нны</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Госкомстатом РФ.</w:t>
      </w:r>
    </w:p>
    <w:p w:rsidR="00712DA6" w:rsidRPr="00112D8B" w:rsidRDefault="00712DA6" w:rsidP="00872E2B">
      <w:pPr>
        <w:spacing w:after="0" w:line="360" w:lineRule="auto"/>
        <w:ind w:firstLine="709"/>
        <w:jc w:val="both"/>
        <w:rPr>
          <w:rFonts w:ascii="Times New Roman" w:hAnsi="Times New Roman"/>
          <w:color w:val="000000"/>
          <w:sz w:val="28"/>
          <w:szCs w:val="28"/>
        </w:rPr>
      </w:pPr>
      <w:r w:rsidRPr="00112D8B">
        <w:rPr>
          <w:rFonts w:ascii="Times New Roman" w:hAnsi="Times New Roman"/>
          <w:color w:val="000000"/>
          <w:sz w:val="28"/>
          <w:szCs w:val="28"/>
        </w:rPr>
        <w:t>Льгот по налогам пр</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дприяти</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н</w:t>
      </w:r>
      <w:r w:rsidR="00563089" w:rsidRPr="00112D8B">
        <w:rPr>
          <w:rFonts w:ascii="Times New Roman" w:hAnsi="Times New Roman"/>
          <w:color w:val="000000"/>
          <w:sz w:val="28"/>
          <w:szCs w:val="28"/>
        </w:rPr>
        <w:t>е</w:t>
      </w:r>
      <w:r w:rsidRPr="00112D8B">
        <w:rPr>
          <w:rFonts w:ascii="Times New Roman" w:hAnsi="Times New Roman"/>
          <w:color w:val="000000"/>
          <w:sz w:val="28"/>
          <w:szCs w:val="28"/>
        </w:rPr>
        <w:t xml:space="preserve"> им</w:t>
      </w:r>
      <w:r w:rsidR="00563089" w:rsidRPr="00112D8B">
        <w:rPr>
          <w:rFonts w:ascii="Times New Roman" w:hAnsi="Times New Roman"/>
          <w:color w:val="000000"/>
          <w:sz w:val="28"/>
          <w:szCs w:val="28"/>
        </w:rPr>
        <w:t>ее</w:t>
      </w:r>
      <w:r w:rsidRPr="00112D8B">
        <w:rPr>
          <w:rFonts w:ascii="Times New Roman" w:hAnsi="Times New Roman"/>
          <w:color w:val="000000"/>
          <w:sz w:val="28"/>
          <w:szCs w:val="28"/>
        </w:rPr>
        <w:t>т.</w:t>
      </w:r>
    </w:p>
    <w:p w:rsidR="00712DA6" w:rsidRPr="00112D8B" w:rsidRDefault="00712DA6" w:rsidP="00872E2B">
      <w:pPr>
        <w:spacing w:after="0" w:line="360" w:lineRule="auto"/>
        <w:ind w:firstLine="709"/>
        <w:jc w:val="both"/>
        <w:rPr>
          <w:rFonts w:ascii="Times New Roman" w:hAnsi="Times New Roman"/>
          <w:color w:val="000000"/>
          <w:sz w:val="28"/>
          <w:szCs w:val="28"/>
        </w:rPr>
      </w:pPr>
    </w:p>
    <w:p w:rsidR="00712DA6" w:rsidRPr="00454885" w:rsidRDefault="00712DA6" w:rsidP="00872E2B">
      <w:pPr>
        <w:pStyle w:val="3"/>
        <w:keepNext w:val="0"/>
        <w:numPr>
          <w:ilvl w:val="2"/>
          <w:numId w:val="0"/>
        </w:numPr>
        <w:spacing w:before="0" w:after="0"/>
        <w:ind w:firstLine="709"/>
        <w:rPr>
          <w:rFonts w:ascii="Times New Roman" w:hAnsi="Times New Roman" w:cs="Times New Roman"/>
          <w:b w:val="0"/>
          <w:color w:val="000000"/>
          <w:sz w:val="28"/>
        </w:rPr>
      </w:pPr>
      <w:r w:rsidRPr="00454885">
        <w:rPr>
          <w:rFonts w:ascii="Times New Roman" w:hAnsi="Times New Roman" w:cs="Times New Roman"/>
          <w:b w:val="0"/>
          <w:color w:val="000000"/>
          <w:sz w:val="28"/>
          <w:szCs w:val="28"/>
        </w:rPr>
        <w:t>Хозяйств</w:t>
      </w:r>
      <w:r w:rsidR="00563089" w:rsidRPr="00454885">
        <w:rPr>
          <w:rFonts w:ascii="Times New Roman" w:hAnsi="Times New Roman" w:cs="Times New Roman"/>
          <w:b w:val="0"/>
          <w:color w:val="000000"/>
          <w:sz w:val="28"/>
          <w:szCs w:val="28"/>
        </w:rPr>
        <w:t>е</w:t>
      </w:r>
      <w:r w:rsidRPr="00454885">
        <w:rPr>
          <w:rFonts w:ascii="Times New Roman" w:hAnsi="Times New Roman" w:cs="Times New Roman"/>
          <w:b w:val="0"/>
          <w:color w:val="000000"/>
          <w:sz w:val="28"/>
          <w:szCs w:val="28"/>
        </w:rPr>
        <w:t>нны</w:t>
      </w:r>
      <w:r w:rsidR="00563089" w:rsidRPr="00454885">
        <w:rPr>
          <w:rFonts w:ascii="Times New Roman" w:hAnsi="Times New Roman" w:cs="Times New Roman"/>
          <w:b w:val="0"/>
          <w:color w:val="000000"/>
          <w:sz w:val="28"/>
          <w:szCs w:val="28"/>
        </w:rPr>
        <w:t>е</w:t>
      </w:r>
      <w:r w:rsidRPr="00454885">
        <w:rPr>
          <w:rFonts w:ascii="Times New Roman" w:hAnsi="Times New Roman" w:cs="Times New Roman"/>
          <w:b w:val="0"/>
          <w:color w:val="000000"/>
          <w:sz w:val="28"/>
          <w:szCs w:val="28"/>
        </w:rPr>
        <w:t xml:space="preserve"> оп</w:t>
      </w:r>
      <w:r w:rsidR="00563089" w:rsidRPr="00454885">
        <w:rPr>
          <w:rFonts w:ascii="Times New Roman" w:hAnsi="Times New Roman" w:cs="Times New Roman"/>
          <w:b w:val="0"/>
          <w:color w:val="000000"/>
          <w:sz w:val="28"/>
          <w:szCs w:val="28"/>
        </w:rPr>
        <w:t>е</w:t>
      </w:r>
      <w:r w:rsidRPr="00454885">
        <w:rPr>
          <w:rFonts w:ascii="Times New Roman" w:hAnsi="Times New Roman" w:cs="Times New Roman"/>
          <w:b w:val="0"/>
          <w:color w:val="000000"/>
          <w:sz w:val="28"/>
          <w:szCs w:val="28"/>
        </w:rPr>
        <w:t>рации ООО</w:t>
      </w:r>
      <w:r w:rsidR="00872E2B" w:rsidRPr="00454885">
        <w:rPr>
          <w:rFonts w:ascii="Times New Roman" w:hAnsi="Times New Roman" w:cs="Times New Roman"/>
          <w:b w:val="0"/>
          <w:color w:val="000000"/>
          <w:sz w:val="28"/>
          <w:szCs w:val="28"/>
        </w:rPr>
        <w:t> «</w:t>
      </w:r>
      <w:r w:rsidRPr="00454885">
        <w:rPr>
          <w:rFonts w:ascii="Times New Roman" w:hAnsi="Times New Roman" w:cs="Times New Roman"/>
          <w:b w:val="0"/>
          <w:color w:val="000000"/>
          <w:sz w:val="28"/>
          <w:szCs w:val="28"/>
        </w:rPr>
        <w:t xml:space="preserve">Мираж» за январь </w:t>
      </w:r>
      <w:r w:rsidR="00872E2B" w:rsidRPr="00454885">
        <w:rPr>
          <w:rFonts w:ascii="Times New Roman" w:hAnsi="Times New Roman" w:cs="Times New Roman"/>
          <w:b w:val="0"/>
          <w:color w:val="000000"/>
          <w:sz w:val="28"/>
          <w:szCs w:val="28"/>
        </w:rPr>
        <w:t>2009 г</w:t>
      </w:r>
      <w:r w:rsidRPr="00454885">
        <w:rPr>
          <w:rFonts w:ascii="Times New Roman" w:hAnsi="Times New Roman" w:cs="Times New Roman"/>
          <w:b w:val="0"/>
          <w:color w:val="000000"/>
          <w:sz w:val="28"/>
          <w:szCs w:val="28"/>
        </w:rPr>
        <w:t>. в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6"/>
        <w:gridCol w:w="1017"/>
        <w:gridCol w:w="6820"/>
        <w:gridCol w:w="894"/>
      </w:tblGrid>
      <w:tr w:rsidR="003D4881" w:rsidRPr="00C801D3" w:rsidTr="00C801D3">
        <w:trPr>
          <w:cantSplit/>
          <w:trHeight w:val="483"/>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bCs/>
                <w:color w:val="000000"/>
                <w:sz w:val="20"/>
                <w:szCs w:val="28"/>
                <w:lang w:eastAsia="ru-RU"/>
              </w:rPr>
            </w:pPr>
            <w:r w:rsidRPr="00C801D3">
              <w:rPr>
                <w:rFonts w:ascii="Times New Roman" w:hAnsi="Times New Roman"/>
                <w:bCs/>
                <w:color w:val="000000"/>
                <w:sz w:val="20"/>
                <w:szCs w:val="28"/>
                <w:lang w:eastAsia="ru-RU"/>
              </w:rPr>
              <w:t>№</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bCs/>
                <w:color w:val="000000"/>
                <w:sz w:val="20"/>
                <w:szCs w:val="28"/>
                <w:lang w:eastAsia="ru-RU"/>
              </w:rPr>
            </w:pPr>
            <w:r w:rsidRPr="00C801D3">
              <w:rPr>
                <w:rFonts w:ascii="Times New Roman" w:hAnsi="Times New Roman"/>
                <w:bCs/>
                <w:color w:val="000000"/>
                <w:sz w:val="20"/>
                <w:szCs w:val="28"/>
                <w:lang w:eastAsia="ru-RU"/>
              </w:rPr>
              <w:t>Дата</w:t>
            </w:r>
          </w:p>
        </w:tc>
        <w:tc>
          <w:tcPr>
            <w:tcW w:w="3667" w:type="pct"/>
            <w:vMerge w:val="restart"/>
            <w:shd w:val="clear" w:color="auto" w:fill="auto"/>
          </w:tcPr>
          <w:p w:rsidR="003D4881" w:rsidRPr="00C801D3" w:rsidRDefault="003D4881" w:rsidP="00C801D3">
            <w:pPr>
              <w:spacing w:after="0" w:line="360" w:lineRule="auto"/>
              <w:jc w:val="both"/>
              <w:rPr>
                <w:rFonts w:ascii="Times New Roman" w:hAnsi="Times New Roman"/>
                <w:bCs/>
                <w:color w:val="000000"/>
                <w:sz w:val="20"/>
                <w:szCs w:val="28"/>
                <w:lang w:eastAsia="ru-RU"/>
              </w:rPr>
            </w:pPr>
            <w:r w:rsidRPr="00C801D3">
              <w:rPr>
                <w:rFonts w:ascii="Times New Roman" w:hAnsi="Times New Roman"/>
                <w:bCs/>
                <w:color w:val="000000"/>
                <w:sz w:val="20"/>
                <w:szCs w:val="28"/>
                <w:lang w:eastAsia="ru-RU"/>
              </w:rPr>
              <w:t>Наим</w:t>
            </w:r>
            <w:r w:rsidR="00563089" w:rsidRPr="00C801D3">
              <w:rPr>
                <w:rFonts w:ascii="Times New Roman" w:hAnsi="Times New Roman"/>
                <w:bCs/>
                <w:color w:val="000000"/>
                <w:sz w:val="20"/>
                <w:szCs w:val="28"/>
                <w:lang w:eastAsia="ru-RU"/>
              </w:rPr>
              <w:t>е</w:t>
            </w:r>
            <w:r w:rsidRPr="00C801D3">
              <w:rPr>
                <w:rFonts w:ascii="Times New Roman" w:hAnsi="Times New Roman"/>
                <w:bCs/>
                <w:color w:val="000000"/>
                <w:sz w:val="20"/>
                <w:szCs w:val="28"/>
                <w:lang w:eastAsia="ru-RU"/>
              </w:rPr>
              <w:t>новани</w:t>
            </w:r>
            <w:r w:rsidR="00563089" w:rsidRPr="00C801D3">
              <w:rPr>
                <w:rFonts w:ascii="Times New Roman" w:hAnsi="Times New Roman"/>
                <w:bCs/>
                <w:color w:val="000000"/>
                <w:sz w:val="20"/>
                <w:szCs w:val="28"/>
                <w:lang w:eastAsia="ru-RU"/>
              </w:rPr>
              <w:t>е</w:t>
            </w:r>
            <w:r w:rsidRPr="00C801D3">
              <w:rPr>
                <w:rFonts w:ascii="Times New Roman" w:hAnsi="Times New Roman"/>
                <w:bCs/>
                <w:color w:val="000000"/>
                <w:sz w:val="20"/>
                <w:szCs w:val="28"/>
                <w:lang w:eastAsia="ru-RU"/>
              </w:rPr>
              <w:t xml:space="preserve"> оп</w:t>
            </w:r>
            <w:r w:rsidR="00563089" w:rsidRPr="00C801D3">
              <w:rPr>
                <w:rFonts w:ascii="Times New Roman" w:hAnsi="Times New Roman"/>
                <w:bCs/>
                <w:color w:val="000000"/>
                <w:sz w:val="20"/>
                <w:szCs w:val="28"/>
                <w:lang w:eastAsia="ru-RU"/>
              </w:rPr>
              <w:t>е</w:t>
            </w:r>
            <w:r w:rsidRPr="00C801D3">
              <w:rPr>
                <w:rFonts w:ascii="Times New Roman" w:hAnsi="Times New Roman"/>
                <w:bCs/>
                <w:color w:val="000000"/>
                <w:sz w:val="20"/>
                <w:szCs w:val="28"/>
                <w:lang w:eastAsia="ru-RU"/>
              </w:rPr>
              <w:t>рации</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bCs/>
                <w:color w:val="000000"/>
                <w:sz w:val="20"/>
                <w:szCs w:val="28"/>
                <w:lang w:eastAsia="ru-RU"/>
              </w:rPr>
            </w:pPr>
            <w:r w:rsidRPr="00C801D3">
              <w:rPr>
                <w:rFonts w:ascii="Times New Roman" w:hAnsi="Times New Roman"/>
                <w:bCs/>
                <w:color w:val="000000"/>
                <w:sz w:val="20"/>
                <w:szCs w:val="28"/>
                <w:lang w:eastAsia="ru-RU"/>
              </w:rPr>
              <w:t>Вар.</w:t>
            </w:r>
            <w:r w:rsidR="00454885" w:rsidRPr="00C801D3">
              <w:rPr>
                <w:rFonts w:ascii="Times New Roman" w:hAnsi="Times New Roman"/>
                <w:bCs/>
                <w:color w:val="000000"/>
                <w:sz w:val="20"/>
                <w:szCs w:val="28"/>
                <w:lang w:eastAsia="ru-RU"/>
              </w:rPr>
              <w:t xml:space="preserve"> </w:t>
            </w:r>
            <w:r w:rsidRPr="00C801D3">
              <w:rPr>
                <w:rFonts w:ascii="Times New Roman" w:hAnsi="Times New Roman"/>
                <w:bCs/>
                <w:color w:val="000000"/>
                <w:sz w:val="20"/>
                <w:szCs w:val="28"/>
                <w:lang w:eastAsia="ru-RU"/>
              </w:rPr>
              <w:t>5</w:t>
            </w:r>
          </w:p>
        </w:tc>
      </w:tr>
      <w:tr w:rsidR="003D4881" w:rsidRPr="00C801D3" w:rsidTr="00C801D3">
        <w:trPr>
          <w:cantSplit/>
          <w:trHeight w:val="345"/>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b/>
                <w:bCs/>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b/>
                <w:bCs/>
                <w:color w:val="000000"/>
                <w:sz w:val="20"/>
                <w:szCs w:val="28"/>
                <w:lang w:eastAsia="ru-RU"/>
              </w:rPr>
            </w:pPr>
          </w:p>
        </w:tc>
        <w:tc>
          <w:tcPr>
            <w:tcW w:w="3667" w:type="pct"/>
            <w:vMerge/>
            <w:shd w:val="clear" w:color="auto" w:fill="auto"/>
          </w:tcPr>
          <w:p w:rsidR="003D4881" w:rsidRPr="00C801D3" w:rsidRDefault="003D4881" w:rsidP="00C801D3">
            <w:pPr>
              <w:spacing w:after="0" w:line="360" w:lineRule="auto"/>
              <w:jc w:val="both"/>
              <w:rPr>
                <w:rFonts w:ascii="Times New Roman" w:hAnsi="Times New Roman"/>
                <w:b/>
                <w:bCs/>
                <w:color w:val="000000"/>
                <w:sz w:val="20"/>
                <w:szCs w:val="28"/>
                <w:lang w:eastAsia="ru-RU"/>
              </w:rPr>
            </w:pPr>
          </w:p>
        </w:tc>
        <w:tc>
          <w:tcPr>
            <w:tcW w:w="481" w:type="pct"/>
            <w:vMerge/>
            <w:shd w:val="clear" w:color="auto" w:fill="auto"/>
          </w:tcPr>
          <w:p w:rsidR="003D4881" w:rsidRPr="00C801D3" w:rsidRDefault="003D4881" w:rsidP="00C801D3">
            <w:pPr>
              <w:spacing w:after="0" w:line="360" w:lineRule="auto"/>
              <w:jc w:val="both"/>
              <w:rPr>
                <w:rFonts w:ascii="Times New Roman" w:hAnsi="Times New Roman"/>
                <w:b/>
                <w:bCs/>
                <w:color w:val="000000"/>
                <w:sz w:val="20"/>
                <w:szCs w:val="28"/>
                <w:lang w:eastAsia="ru-RU"/>
              </w:rPr>
            </w:pPr>
          </w:p>
        </w:tc>
      </w:tr>
      <w:tr w:rsidR="003D4881" w:rsidRPr="00C801D3" w:rsidTr="00C801D3">
        <w:trPr>
          <w:cantSplit/>
          <w:trHeight w:val="1125"/>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01.янв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 xml:space="preserve"> и выписка банка.</w:t>
            </w:r>
            <w:r w:rsidRPr="00C801D3">
              <w:rPr>
                <w:rFonts w:ascii="Times New Roman" w:hAnsi="Times New Roman"/>
                <w:color w:val="000000"/>
                <w:sz w:val="20"/>
                <w:szCs w:val="28"/>
                <w:lang w:eastAsia="ru-RU"/>
              </w:rPr>
              <w:t xml:space="preserve"> Получ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ны из банка наличны</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д</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жны</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ср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дства в кассу на выплату заработной платы работникам за д</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кабрь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30 700,00</w:t>
            </w:r>
          </w:p>
        </w:tc>
      </w:tr>
      <w:tr w:rsidR="003D4881" w:rsidRPr="00C801D3" w:rsidTr="00C801D3">
        <w:trPr>
          <w:cantSplit/>
          <w:trHeight w:val="375"/>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книгу доходов и расходов</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01.янв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Выдана из кассы заработная плата работникам за д</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кабрь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30 700,00</w:t>
            </w:r>
          </w:p>
        </w:tc>
      </w:tr>
      <w:tr w:rsidR="003D4881" w:rsidRPr="00C801D3" w:rsidTr="00C801D3">
        <w:trPr>
          <w:cantSplit/>
          <w:trHeight w:val="75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Сумма 30 700,00 опр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д</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на исходя из того, что в оп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рации </w:t>
            </w:r>
            <w:r w:rsidR="00872E2B" w:rsidRPr="00C801D3">
              <w:rPr>
                <w:rFonts w:ascii="Times New Roman" w:hAnsi="Times New Roman"/>
                <w:color w:val="000000"/>
                <w:sz w:val="20"/>
                <w:szCs w:val="28"/>
                <w:lang w:eastAsia="ru-RU"/>
              </w:rPr>
              <w:t>№1</w:t>
            </w:r>
            <w:r w:rsidRPr="00C801D3">
              <w:rPr>
                <w:rFonts w:ascii="Times New Roman" w:hAnsi="Times New Roman"/>
                <w:color w:val="000000"/>
                <w:sz w:val="20"/>
                <w:szCs w:val="28"/>
                <w:lang w:eastAsia="ru-RU"/>
              </w:rPr>
              <w:t xml:space="preserve"> получ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на выплату з/п 30 700,00</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2472"/>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книгу доходов и расходов, т</w:t>
            </w:r>
            <w:r w:rsidR="00872E2B" w:rsidRPr="00C801D3">
              <w:rPr>
                <w:rFonts w:ascii="Times New Roman" w:hAnsi="Times New Roman"/>
                <w:iCs/>
                <w:color w:val="000000"/>
                <w:sz w:val="20"/>
                <w:szCs w:val="28"/>
                <w:lang w:eastAsia="ru-RU"/>
              </w:rPr>
              <w:t>. к</w:t>
            </w:r>
            <w:r w:rsidRPr="00C801D3">
              <w:rPr>
                <w:rFonts w:ascii="Times New Roman" w:hAnsi="Times New Roman"/>
                <w:iCs/>
                <w:color w:val="000000"/>
                <w:sz w:val="20"/>
                <w:szCs w:val="28"/>
                <w:lang w:eastAsia="ru-RU"/>
              </w:rPr>
              <w:t>. начисл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ни</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з/п относится к 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риоду до 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хода на УСН, сл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доват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 учт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при расч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налога на прибыль в </w:t>
            </w:r>
            <w:r w:rsidR="0095730C" w:rsidRPr="00C801D3">
              <w:rPr>
                <w:rFonts w:ascii="Times New Roman" w:hAnsi="Times New Roman"/>
                <w:iCs/>
                <w:color w:val="000000"/>
                <w:sz w:val="20"/>
                <w:szCs w:val="28"/>
                <w:lang w:eastAsia="ru-RU"/>
              </w:rPr>
              <w:t>предыдущем</w:t>
            </w:r>
            <w:r w:rsidRPr="00C801D3">
              <w:rPr>
                <w:rFonts w:ascii="Times New Roman" w:hAnsi="Times New Roman"/>
                <w:iCs/>
                <w:color w:val="000000"/>
                <w:sz w:val="20"/>
                <w:szCs w:val="28"/>
                <w:lang w:eastAsia="ru-RU"/>
              </w:rPr>
              <w:t xml:space="preserve"> 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риод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(согласно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46.25 </w:t>
            </w:r>
            <w:r w:rsidR="00872E2B" w:rsidRPr="00C801D3">
              <w:rPr>
                <w:rFonts w:ascii="Times New Roman" w:hAnsi="Times New Roman"/>
                <w:iCs/>
                <w:color w:val="000000"/>
                <w:sz w:val="20"/>
                <w:szCs w:val="28"/>
                <w:lang w:eastAsia="ru-RU"/>
              </w:rPr>
              <w:t>п. 5</w:t>
            </w:r>
            <w:r w:rsidRPr="00C801D3">
              <w:rPr>
                <w:rFonts w:ascii="Times New Roman" w:hAnsi="Times New Roman"/>
                <w:iCs/>
                <w:color w:val="000000"/>
                <w:sz w:val="20"/>
                <w:szCs w:val="28"/>
                <w:lang w:eastAsia="ru-RU"/>
              </w:rPr>
              <w:t xml:space="preserve"> НК РФ </w:t>
            </w:r>
            <w:r w:rsidR="00872E2B" w:rsidRPr="00C801D3">
              <w:rPr>
                <w:rFonts w:ascii="Times New Roman" w:hAnsi="Times New Roman"/>
                <w:iCs/>
                <w:color w:val="000000"/>
                <w:sz w:val="20"/>
                <w:szCs w:val="28"/>
                <w:lang w:eastAsia="ru-RU"/>
              </w:rPr>
              <w:t>«О</w:t>
            </w:r>
            <w:r w:rsidRPr="00C801D3">
              <w:rPr>
                <w:rFonts w:ascii="Times New Roman" w:hAnsi="Times New Roman"/>
                <w:iCs/>
                <w:color w:val="000000"/>
                <w:sz w:val="20"/>
                <w:szCs w:val="28"/>
                <w:lang w:eastAsia="ru-RU"/>
              </w:rPr>
              <w:t>соб</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нности исчисл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ния налоговой базы при 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ход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на упрощ</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нную сист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му налогооблож</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ния с иных 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жимов налогооблож</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ния и при 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ход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с упрощ</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нной сист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мы налогооблож</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ния на ины</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жимы налогооблож</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ния</w:t>
            </w:r>
            <w:r w:rsidR="00872E2B"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03"/>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01.янв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№2</w:t>
            </w:r>
            <w:r w:rsidRPr="00C801D3">
              <w:rPr>
                <w:rFonts w:ascii="Times New Roman" w:hAnsi="Times New Roman"/>
                <w:color w:val="000000"/>
                <w:sz w:val="20"/>
                <w:szCs w:val="28"/>
                <w:u w:val="single"/>
                <w:lang w:eastAsia="ru-RU"/>
              </w:rPr>
              <w:t xml:space="preserve">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45.</w:t>
            </w:r>
            <w:r w:rsidRPr="00C801D3">
              <w:rPr>
                <w:rFonts w:ascii="Times New Roman" w:hAnsi="Times New Roman"/>
                <w:color w:val="000000"/>
                <w:sz w:val="20"/>
                <w:szCs w:val="28"/>
                <w:lang w:eastAsia="ru-RU"/>
              </w:rPr>
              <w:t xml:space="preserve"> Поступила в кассу выручка от продажи товаров в розницу в магазин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1 690,00</w:t>
            </w:r>
          </w:p>
        </w:tc>
      </w:tr>
      <w:tr w:rsidR="003D4881" w:rsidRPr="00C801D3" w:rsidTr="00C801D3">
        <w:trPr>
          <w:cantSplit/>
          <w:trHeight w:val="703"/>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как доход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1</w:t>
            </w:r>
            <w:r w:rsidRPr="00C801D3">
              <w:rPr>
                <w:rFonts w:ascii="Times New Roman" w:hAnsi="Times New Roman"/>
                <w:iCs/>
                <w:color w:val="000000"/>
                <w:sz w:val="20"/>
                <w:szCs w:val="28"/>
                <w:lang w:eastAsia="ru-RU"/>
              </w:rPr>
              <w:t xml:space="preserve">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4</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01.янв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 xml:space="preserve">Накладная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4 ООО</w:t>
            </w:r>
            <w:r w:rsidR="00872E2B" w:rsidRPr="00C801D3">
              <w:rPr>
                <w:rFonts w:ascii="Times New Roman" w:hAnsi="Times New Roman"/>
                <w:color w:val="000000"/>
                <w:sz w:val="20"/>
                <w:szCs w:val="28"/>
                <w:u w:val="single"/>
                <w:lang w:eastAsia="ru-RU"/>
              </w:rPr>
              <w:t> «</w:t>
            </w:r>
            <w:r w:rsidRPr="00C801D3">
              <w:rPr>
                <w:rFonts w:ascii="Times New Roman" w:hAnsi="Times New Roman"/>
                <w:color w:val="000000"/>
                <w:sz w:val="20"/>
                <w:szCs w:val="28"/>
                <w:u w:val="single"/>
                <w:lang w:eastAsia="ru-RU"/>
              </w:rPr>
              <w:t>Волна».</w:t>
            </w:r>
            <w:r w:rsidRPr="00C801D3">
              <w:rPr>
                <w:rFonts w:ascii="Times New Roman" w:hAnsi="Times New Roman"/>
                <w:color w:val="000000"/>
                <w:sz w:val="20"/>
                <w:szCs w:val="28"/>
                <w:lang w:eastAsia="ru-RU"/>
              </w:rPr>
              <w:t xml:space="preserve"> Получ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 товар в магазин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нь</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в ассортим</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нт</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(200 упаковок) (включая НДС)</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11 760,00</w:t>
            </w:r>
          </w:p>
        </w:tc>
      </w:tr>
      <w:tr w:rsidR="003D4881" w:rsidRPr="00C801D3" w:rsidTr="00C801D3">
        <w:trPr>
          <w:cantSplit/>
          <w:trHeight w:val="672"/>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включ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состав расходов до мом</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нта 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ализации (согласно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.2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ризнани</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r w:rsidR="00872E2B"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5</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02.янв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№2</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Выдано в подотч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т завхозу </w:t>
            </w:r>
            <w:r w:rsidR="00872E2B" w:rsidRPr="00C801D3">
              <w:rPr>
                <w:rFonts w:ascii="Times New Roman" w:hAnsi="Times New Roman"/>
                <w:color w:val="000000"/>
                <w:sz w:val="20"/>
                <w:szCs w:val="28"/>
                <w:lang w:eastAsia="ru-RU"/>
              </w:rPr>
              <w:t>Иванову И.И.</w:t>
            </w:r>
            <w:r w:rsidRPr="00C801D3">
              <w:rPr>
                <w:rFonts w:ascii="Times New Roman" w:hAnsi="Times New Roman"/>
                <w:color w:val="000000"/>
                <w:sz w:val="20"/>
                <w:szCs w:val="28"/>
                <w:lang w:eastAsia="ru-RU"/>
              </w:rPr>
              <w:t xml:space="preserve"> на оплату расходов пр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дприятия</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130,00</w:t>
            </w:r>
          </w:p>
        </w:tc>
      </w:tr>
      <w:tr w:rsidR="003D4881" w:rsidRPr="00C801D3" w:rsidTr="00C801D3">
        <w:trPr>
          <w:cantSplit/>
          <w:trHeight w:val="269"/>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включ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состав расходов до мом</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нта отч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та подотч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тного лица</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817"/>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6</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02.янв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 xml:space="preserve">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46.</w:t>
            </w:r>
            <w:r w:rsidRPr="00C801D3">
              <w:rPr>
                <w:rFonts w:ascii="Times New Roman" w:hAnsi="Times New Roman"/>
                <w:color w:val="000000"/>
                <w:sz w:val="20"/>
                <w:szCs w:val="28"/>
                <w:lang w:eastAsia="ru-RU"/>
              </w:rPr>
              <w:t xml:space="preserve"> Поступила в кассу выручка от продажи товаров в розницу в магазин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5 000,00</w:t>
            </w:r>
          </w:p>
        </w:tc>
      </w:tr>
      <w:tr w:rsidR="003D4881" w:rsidRPr="00C801D3" w:rsidTr="00C801D3">
        <w:trPr>
          <w:cantSplit/>
          <w:trHeight w:val="684"/>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как доход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1</w:t>
            </w:r>
            <w:r w:rsidRPr="00C801D3">
              <w:rPr>
                <w:rFonts w:ascii="Times New Roman" w:hAnsi="Times New Roman"/>
                <w:iCs/>
                <w:color w:val="000000"/>
                <w:sz w:val="20"/>
                <w:szCs w:val="28"/>
                <w:lang w:eastAsia="ru-RU"/>
              </w:rPr>
              <w:t xml:space="preserve">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04"/>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7</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02.янв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оплач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частично ООО</w:t>
            </w:r>
            <w:r w:rsidR="00872E2B" w:rsidRPr="00C801D3">
              <w:rPr>
                <w:rFonts w:ascii="Times New Roman" w:hAnsi="Times New Roman"/>
                <w:color w:val="000000"/>
                <w:sz w:val="20"/>
                <w:szCs w:val="28"/>
                <w:lang w:eastAsia="ru-RU"/>
              </w:rPr>
              <w:t> «</w:t>
            </w:r>
            <w:r w:rsidRPr="00C801D3">
              <w:rPr>
                <w:rFonts w:ascii="Times New Roman" w:hAnsi="Times New Roman"/>
                <w:color w:val="000000"/>
                <w:sz w:val="20"/>
                <w:szCs w:val="28"/>
                <w:lang w:eastAsia="ru-RU"/>
              </w:rPr>
              <w:t>Волна» за товар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нь</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в ассортим</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нт</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9 800,00</w:t>
            </w:r>
          </w:p>
        </w:tc>
      </w:tr>
      <w:tr w:rsidR="003D4881" w:rsidRPr="00C801D3" w:rsidTr="00C801D3">
        <w:trPr>
          <w:cantSplit/>
          <w:trHeight w:val="709"/>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включ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состав расходов до мом</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нта 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ализации (согласно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.2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ризнани</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r w:rsidR="00872E2B"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8</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05.янв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 xml:space="preserve">Накладная </w:t>
            </w:r>
            <w:r w:rsidR="00872E2B" w:rsidRPr="00C801D3">
              <w:rPr>
                <w:rFonts w:ascii="Times New Roman" w:hAnsi="Times New Roman"/>
                <w:color w:val="000000"/>
                <w:sz w:val="20"/>
                <w:szCs w:val="28"/>
                <w:u w:val="single"/>
                <w:lang w:eastAsia="ru-RU"/>
              </w:rPr>
              <w:t>№7</w:t>
            </w:r>
            <w:r w:rsidRPr="00C801D3">
              <w:rPr>
                <w:rFonts w:ascii="Times New Roman" w:hAnsi="Times New Roman"/>
                <w:color w:val="000000"/>
                <w:sz w:val="20"/>
                <w:szCs w:val="28"/>
                <w:u w:val="single"/>
                <w:lang w:eastAsia="ru-RU"/>
              </w:rPr>
              <w:t>6 ООО</w:t>
            </w:r>
            <w:r w:rsidR="00872E2B" w:rsidRPr="00C801D3">
              <w:rPr>
                <w:rFonts w:ascii="Times New Roman" w:hAnsi="Times New Roman"/>
                <w:color w:val="000000"/>
                <w:sz w:val="20"/>
                <w:szCs w:val="28"/>
                <w:u w:val="single"/>
                <w:lang w:eastAsia="ru-RU"/>
              </w:rPr>
              <w:t> «</w:t>
            </w:r>
            <w:r w:rsidRPr="00C801D3">
              <w:rPr>
                <w:rFonts w:ascii="Times New Roman" w:hAnsi="Times New Roman"/>
                <w:color w:val="000000"/>
                <w:sz w:val="20"/>
                <w:szCs w:val="28"/>
                <w:u w:val="single"/>
                <w:lang w:eastAsia="ru-RU"/>
              </w:rPr>
              <w:t>Волна».</w:t>
            </w:r>
            <w:r w:rsidRPr="00C801D3">
              <w:rPr>
                <w:rFonts w:ascii="Times New Roman" w:hAnsi="Times New Roman"/>
                <w:color w:val="000000"/>
                <w:sz w:val="20"/>
                <w:szCs w:val="28"/>
                <w:lang w:eastAsia="ru-RU"/>
              </w:rPr>
              <w:t xml:space="preserve"> Получ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 товар в магазин сухари в ассортим</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нт</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(2000 упаковок) (включая НДС)</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122 000,00</w:t>
            </w:r>
          </w:p>
        </w:tc>
      </w:tr>
      <w:tr w:rsidR="003D4881" w:rsidRPr="00C801D3" w:rsidTr="00C801D3">
        <w:trPr>
          <w:cantSplit/>
          <w:trHeight w:val="652"/>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включ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состав расходов до мом</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нта 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ализации (согласно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.2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ризнани</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r w:rsidR="00872E2B"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851"/>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9</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06.янв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№4</w:t>
            </w:r>
            <w:r w:rsidRPr="00C801D3">
              <w:rPr>
                <w:rFonts w:ascii="Times New Roman" w:hAnsi="Times New Roman"/>
                <w:color w:val="000000"/>
                <w:sz w:val="20"/>
                <w:szCs w:val="28"/>
                <w:u w:val="single"/>
                <w:lang w:eastAsia="ru-RU"/>
              </w:rPr>
              <w:t xml:space="preserve">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47.</w:t>
            </w:r>
            <w:r w:rsidRPr="00C801D3">
              <w:rPr>
                <w:rFonts w:ascii="Times New Roman" w:hAnsi="Times New Roman"/>
                <w:color w:val="000000"/>
                <w:sz w:val="20"/>
                <w:szCs w:val="28"/>
                <w:lang w:eastAsia="ru-RU"/>
              </w:rPr>
              <w:t xml:space="preserve"> Поступила в кассу выручка от продажи товаров в розницу в магазин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750,00</w:t>
            </w:r>
          </w:p>
        </w:tc>
      </w:tr>
      <w:tr w:rsidR="003D4881" w:rsidRPr="00C801D3" w:rsidTr="00C801D3">
        <w:trPr>
          <w:cantSplit/>
          <w:trHeight w:val="704"/>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Запись буд</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 вн</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на в книгу доходов и расходов как доход (согл. ст.</w:t>
            </w:r>
            <w:r w:rsidR="00872E2B" w:rsidRPr="00C801D3">
              <w:rPr>
                <w:rFonts w:ascii="Times New Roman" w:hAnsi="Times New Roman"/>
                <w:color w:val="000000"/>
                <w:sz w:val="20"/>
                <w:szCs w:val="28"/>
                <w:lang w:eastAsia="ru-RU"/>
              </w:rPr>
              <w:t> 3</w:t>
            </w:r>
            <w:r w:rsidRPr="00C801D3">
              <w:rPr>
                <w:rFonts w:ascii="Times New Roman" w:hAnsi="Times New Roman"/>
                <w:color w:val="000000"/>
                <w:sz w:val="20"/>
                <w:szCs w:val="28"/>
                <w:lang w:eastAsia="ru-RU"/>
              </w:rPr>
              <w:t xml:space="preserve">46.17. </w:t>
            </w:r>
            <w:r w:rsidR="00872E2B" w:rsidRPr="00C801D3">
              <w:rPr>
                <w:rFonts w:ascii="Times New Roman" w:hAnsi="Times New Roman"/>
                <w:color w:val="000000"/>
                <w:sz w:val="20"/>
                <w:szCs w:val="28"/>
                <w:lang w:eastAsia="ru-RU"/>
              </w:rPr>
              <w:t>п. 1</w:t>
            </w:r>
            <w:r w:rsidRPr="00C801D3">
              <w:rPr>
                <w:rFonts w:ascii="Times New Roman" w:hAnsi="Times New Roman"/>
                <w:color w:val="000000"/>
                <w:sz w:val="20"/>
                <w:szCs w:val="28"/>
                <w:lang w:eastAsia="ru-RU"/>
              </w:rPr>
              <w:t xml:space="preserve"> </w:t>
            </w:r>
            <w:r w:rsidR="00872E2B" w:rsidRPr="00C801D3">
              <w:rPr>
                <w:rFonts w:ascii="Times New Roman" w:hAnsi="Times New Roman"/>
                <w:color w:val="000000"/>
                <w:sz w:val="20"/>
                <w:szCs w:val="28"/>
                <w:lang w:eastAsia="ru-RU"/>
              </w:rPr>
              <w:t>«П</w:t>
            </w:r>
            <w:r w:rsidRPr="00C801D3">
              <w:rPr>
                <w:rFonts w:ascii="Times New Roman" w:hAnsi="Times New Roman"/>
                <w:color w:val="000000"/>
                <w:sz w:val="20"/>
                <w:szCs w:val="28"/>
                <w:lang w:eastAsia="ru-RU"/>
              </w:rPr>
              <w:t>орядок признания доходов и расходов</w:t>
            </w:r>
            <w:r w:rsidR="00872E2B" w:rsidRPr="00C801D3">
              <w:rPr>
                <w:rFonts w:ascii="Times New Roman" w:hAnsi="Times New Roman"/>
                <w:color w:val="000000"/>
                <w:sz w:val="20"/>
                <w:szCs w:val="28"/>
                <w:lang w:eastAsia="ru-RU"/>
              </w:rPr>
              <w:t xml:space="preserve">» </w:t>
            </w:r>
            <w:r w:rsidRPr="00C801D3">
              <w:rPr>
                <w:rFonts w:ascii="Times New Roman" w:hAnsi="Times New Roman"/>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90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10</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06.янв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 xml:space="preserve">Накладная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86 ООО</w:t>
            </w:r>
            <w:r w:rsidR="00872E2B" w:rsidRPr="00C801D3">
              <w:rPr>
                <w:rFonts w:ascii="Times New Roman" w:hAnsi="Times New Roman"/>
                <w:color w:val="000000"/>
                <w:sz w:val="20"/>
                <w:szCs w:val="28"/>
                <w:u w:val="single"/>
                <w:lang w:eastAsia="ru-RU"/>
              </w:rPr>
              <w:t> «</w:t>
            </w:r>
            <w:r w:rsidRPr="00C801D3">
              <w:rPr>
                <w:rFonts w:ascii="Times New Roman" w:hAnsi="Times New Roman"/>
                <w:color w:val="000000"/>
                <w:sz w:val="20"/>
                <w:szCs w:val="28"/>
                <w:u w:val="single"/>
                <w:lang w:eastAsia="ru-RU"/>
              </w:rPr>
              <w:t>Волна».</w:t>
            </w:r>
            <w:r w:rsidRPr="00C801D3">
              <w:rPr>
                <w:rFonts w:ascii="Times New Roman" w:hAnsi="Times New Roman"/>
                <w:color w:val="000000"/>
                <w:sz w:val="20"/>
                <w:szCs w:val="28"/>
                <w:lang w:eastAsia="ru-RU"/>
              </w:rPr>
              <w:t xml:space="preserve"> Получ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 товар в магазин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нь</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(1800 упаковок) и сухари (2000 упаковок) в ассортим</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нт</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(включая НДС)</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317 000,00</w:t>
            </w:r>
          </w:p>
        </w:tc>
      </w:tr>
      <w:tr w:rsidR="003D4881" w:rsidRPr="00C801D3" w:rsidTr="00C801D3">
        <w:trPr>
          <w:cantSplit/>
          <w:trHeight w:val="686"/>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включ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состав расходов до мом</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нта 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ализации (согласно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.2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ризнани</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r w:rsidR="00872E2B"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92"/>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11</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07.янв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 xml:space="preserve">Накладная </w:t>
            </w:r>
            <w:r w:rsidR="00872E2B" w:rsidRPr="00C801D3">
              <w:rPr>
                <w:rFonts w:ascii="Times New Roman" w:hAnsi="Times New Roman"/>
                <w:color w:val="000000"/>
                <w:sz w:val="20"/>
                <w:szCs w:val="28"/>
                <w:u w:val="single"/>
                <w:lang w:eastAsia="ru-RU"/>
              </w:rPr>
              <w:t>№4</w:t>
            </w:r>
            <w:r w:rsidRPr="00C801D3">
              <w:rPr>
                <w:rFonts w:ascii="Times New Roman" w:hAnsi="Times New Roman"/>
                <w:color w:val="000000"/>
                <w:sz w:val="20"/>
                <w:szCs w:val="28"/>
                <w:u w:val="single"/>
                <w:lang w:eastAsia="ru-RU"/>
              </w:rPr>
              <w:t>56 ООО</w:t>
            </w:r>
            <w:r w:rsidR="00872E2B" w:rsidRPr="00C801D3">
              <w:rPr>
                <w:rFonts w:ascii="Times New Roman" w:hAnsi="Times New Roman"/>
                <w:color w:val="000000"/>
                <w:sz w:val="20"/>
                <w:szCs w:val="28"/>
                <w:u w:val="single"/>
                <w:lang w:eastAsia="ru-RU"/>
              </w:rPr>
              <w:t> «</w:t>
            </w:r>
            <w:r w:rsidRPr="00C801D3">
              <w:rPr>
                <w:rFonts w:ascii="Times New Roman" w:hAnsi="Times New Roman"/>
                <w:color w:val="000000"/>
                <w:sz w:val="20"/>
                <w:szCs w:val="28"/>
                <w:u w:val="single"/>
                <w:lang w:eastAsia="ru-RU"/>
              </w:rPr>
              <w:t>Матрикс».</w:t>
            </w:r>
            <w:r w:rsidRPr="00C801D3">
              <w:rPr>
                <w:rFonts w:ascii="Times New Roman" w:hAnsi="Times New Roman"/>
                <w:color w:val="000000"/>
                <w:sz w:val="20"/>
                <w:szCs w:val="28"/>
                <w:lang w:eastAsia="ru-RU"/>
              </w:rPr>
              <w:t xml:space="preserve"> Получ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 холодильник «Х</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лкама» </w:t>
            </w:r>
            <w:r w:rsidRPr="00C801D3">
              <w:rPr>
                <w:rFonts w:ascii="Times New Roman" w:hAnsi="Times New Roman"/>
                <w:color w:val="000000"/>
                <w:sz w:val="20"/>
                <w:szCs w:val="28"/>
                <w:u w:val="single"/>
                <w:lang w:eastAsia="ru-RU"/>
              </w:rPr>
              <w:t>для отд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ла в торговом павильон</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lang w:eastAsia="ru-RU"/>
              </w:rPr>
              <w:t xml:space="preserve"> и вв</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д</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 в эксплуатацию (включая НДС)</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11 160,00</w:t>
            </w:r>
          </w:p>
        </w:tc>
      </w:tr>
      <w:tr w:rsidR="003D4881" w:rsidRPr="00C801D3" w:rsidTr="00C801D3">
        <w:trPr>
          <w:cantSplit/>
          <w:trHeight w:val="352"/>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125"/>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12</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07.янв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Авансовый отч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Утв</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ржд</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 авансовый отч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т завхоза </w:t>
            </w:r>
            <w:r w:rsidR="00872E2B" w:rsidRPr="00C801D3">
              <w:rPr>
                <w:rFonts w:ascii="Times New Roman" w:hAnsi="Times New Roman"/>
                <w:color w:val="000000"/>
                <w:sz w:val="20"/>
                <w:szCs w:val="28"/>
                <w:lang w:eastAsia="ru-RU"/>
              </w:rPr>
              <w:t>Иванова И.И.</w:t>
            </w:r>
            <w:r w:rsidRPr="00C801D3">
              <w:rPr>
                <w:rFonts w:ascii="Times New Roman" w:hAnsi="Times New Roman"/>
                <w:color w:val="000000"/>
                <w:sz w:val="20"/>
                <w:szCs w:val="28"/>
                <w:lang w:eastAsia="ru-RU"/>
              </w:rPr>
              <w:t>, списываются израсходованны</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подотч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тны</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суммы на расходы по управл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нию пр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дприяти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м</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120,00</w:t>
            </w:r>
          </w:p>
        </w:tc>
      </w:tr>
      <w:tr w:rsidR="003D4881" w:rsidRPr="00C801D3" w:rsidTr="00C801D3">
        <w:trPr>
          <w:cantSplit/>
          <w:trHeight w:val="75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включ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состав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(согласно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.1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ризнани</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r w:rsidR="00872E2B"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13</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09.янв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№5</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Вн</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н в кассу остаток аванса </w:t>
            </w:r>
            <w:r w:rsidR="00872E2B" w:rsidRPr="00C801D3">
              <w:rPr>
                <w:rFonts w:ascii="Times New Roman" w:hAnsi="Times New Roman"/>
                <w:color w:val="000000"/>
                <w:sz w:val="20"/>
                <w:szCs w:val="28"/>
                <w:lang w:eastAsia="ru-RU"/>
              </w:rPr>
              <w:t>Ивановым И.И.</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10,00</w:t>
            </w:r>
          </w:p>
        </w:tc>
      </w:tr>
      <w:tr w:rsidR="003D4881" w:rsidRPr="00C801D3" w:rsidTr="00C801D3">
        <w:trPr>
          <w:cantSplit/>
          <w:trHeight w:val="294"/>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Сумма опр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как разница м</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жду выданной и списанной суммой</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375"/>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книгу доходов и расходов</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125"/>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14</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09.янв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№2</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ООО</w:t>
            </w:r>
            <w:r w:rsidR="00872E2B" w:rsidRPr="00C801D3">
              <w:rPr>
                <w:rFonts w:ascii="Times New Roman" w:hAnsi="Times New Roman"/>
                <w:color w:val="000000"/>
                <w:sz w:val="20"/>
                <w:szCs w:val="28"/>
                <w:lang w:eastAsia="ru-RU"/>
              </w:rPr>
              <w:t> «</w:t>
            </w:r>
            <w:r w:rsidRPr="00C801D3">
              <w:rPr>
                <w:rFonts w:ascii="Times New Roman" w:hAnsi="Times New Roman"/>
                <w:color w:val="000000"/>
                <w:sz w:val="20"/>
                <w:szCs w:val="28"/>
                <w:lang w:eastAsia="ru-RU"/>
              </w:rPr>
              <w:t>Матрикс» за приобр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нный холодильник</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11 160,00</w:t>
            </w:r>
          </w:p>
        </w:tc>
      </w:tr>
      <w:tr w:rsidR="003D4881" w:rsidRPr="00C801D3" w:rsidTr="00C801D3">
        <w:trPr>
          <w:cantSplit/>
          <w:trHeight w:val="382"/>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1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15</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09.янв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№6</w:t>
            </w:r>
            <w:r w:rsidRPr="00C801D3">
              <w:rPr>
                <w:rFonts w:ascii="Times New Roman" w:hAnsi="Times New Roman"/>
                <w:color w:val="000000"/>
                <w:sz w:val="20"/>
                <w:szCs w:val="28"/>
                <w:u w:val="single"/>
                <w:lang w:eastAsia="ru-RU"/>
              </w:rPr>
              <w:t xml:space="preserve">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48.</w:t>
            </w:r>
            <w:r w:rsidRPr="00C801D3">
              <w:rPr>
                <w:rFonts w:ascii="Times New Roman" w:hAnsi="Times New Roman"/>
                <w:color w:val="000000"/>
                <w:sz w:val="20"/>
                <w:szCs w:val="28"/>
                <w:lang w:eastAsia="ru-RU"/>
              </w:rPr>
              <w:t xml:space="preserve"> Поступила в кассу выручка от продажи товаров в розницу в магазин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1 120,00</w:t>
            </w:r>
          </w:p>
        </w:tc>
      </w:tr>
      <w:tr w:rsidR="003D4881" w:rsidRPr="00C801D3" w:rsidTr="00C801D3">
        <w:trPr>
          <w:cantSplit/>
          <w:trHeight w:val="702"/>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как доход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1</w:t>
            </w:r>
            <w:r w:rsidRPr="00C801D3">
              <w:rPr>
                <w:rFonts w:ascii="Times New Roman" w:hAnsi="Times New Roman"/>
                <w:iCs/>
                <w:color w:val="000000"/>
                <w:sz w:val="20"/>
                <w:szCs w:val="28"/>
                <w:lang w:eastAsia="ru-RU"/>
              </w:rPr>
              <w:t xml:space="preserve">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07"/>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16</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16.янв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№7</w:t>
            </w:r>
            <w:r w:rsidRPr="00C801D3">
              <w:rPr>
                <w:rFonts w:ascii="Times New Roman" w:hAnsi="Times New Roman"/>
                <w:color w:val="000000"/>
                <w:sz w:val="20"/>
                <w:szCs w:val="28"/>
                <w:u w:val="single"/>
                <w:lang w:eastAsia="ru-RU"/>
              </w:rPr>
              <w:t xml:space="preserve">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49.</w:t>
            </w:r>
            <w:r w:rsidRPr="00C801D3">
              <w:rPr>
                <w:rFonts w:ascii="Times New Roman" w:hAnsi="Times New Roman"/>
                <w:color w:val="000000"/>
                <w:sz w:val="20"/>
                <w:szCs w:val="28"/>
                <w:lang w:eastAsia="ru-RU"/>
              </w:rPr>
              <w:t xml:space="preserve"> Поступила в кассу выручка от продажи товаров в розницу в магазин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1 280,00</w:t>
            </w:r>
          </w:p>
        </w:tc>
      </w:tr>
      <w:tr w:rsidR="003D4881" w:rsidRPr="00C801D3" w:rsidTr="00C801D3">
        <w:trPr>
          <w:cantSplit/>
          <w:trHeight w:val="70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как доход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1</w:t>
            </w:r>
            <w:r w:rsidRPr="00C801D3">
              <w:rPr>
                <w:rFonts w:ascii="Times New Roman" w:hAnsi="Times New Roman"/>
                <w:iCs/>
                <w:color w:val="000000"/>
                <w:sz w:val="20"/>
                <w:szCs w:val="28"/>
                <w:lang w:eastAsia="ru-RU"/>
              </w:rPr>
              <w:t xml:space="preserve">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06"/>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17</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18.янв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№8</w:t>
            </w:r>
            <w:r w:rsidRPr="00C801D3">
              <w:rPr>
                <w:rFonts w:ascii="Times New Roman" w:hAnsi="Times New Roman"/>
                <w:color w:val="000000"/>
                <w:sz w:val="20"/>
                <w:szCs w:val="28"/>
                <w:u w:val="single"/>
                <w:lang w:eastAsia="ru-RU"/>
              </w:rPr>
              <w:t xml:space="preserve">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Поступила в кассу выручка от продажи товаров в розницу в торговом павильон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20 000,00</w:t>
            </w:r>
          </w:p>
        </w:tc>
      </w:tr>
      <w:tr w:rsidR="003D4881" w:rsidRPr="00C801D3" w:rsidTr="00C801D3">
        <w:trPr>
          <w:cantSplit/>
          <w:trHeight w:val="338"/>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18</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 из кассы аванс работникам магазина за январь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60 000,00</w:t>
            </w:r>
          </w:p>
        </w:tc>
      </w:tr>
      <w:tr w:rsidR="003D4881" w:rsidRPr="00C801D3" w:rsidTr="00C801D3">
        <w:trPr>
          <w:cantSplit/>
          <w:trHeight w:val="658"/>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.1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19.1</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№4</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 из кассы аванс управл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скому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рсоналу за январь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4 095,00</w:t>
            </w:r>
          </w:p>
        </w:tc>
      </w:tr>
      <w:tr w:rsidR="003D4881" w:rsidRPr="00C801D3" w:rsidTr="00C801D3">
        <w:trPr>
          <w:cantSplit/>
          <w:trHeight w:val="189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Доход </w:t>
            </w:r>
            <w:r w:rsidR="0095730C" w:rsidRPr="00C801D3">
              <w:rPr>
                <w:rFonts w:ascii="Times New Roman" w:hAnsi="Times New Roman"/>
                <w:iCs/>
                <w:color w:val="000000"/>
                <w:sz w:val="20"/>
                <w:szCs w:val="28"/>
                <w:lang w:eastAsia="ru-RU"/>
              </w:rPr>
              <w:t>полученный</w:t>
            </w:r>
            <w:r w:rsidRPr="00C801D3">
              <w:rPr>
                <w:rFonts w:ascii="Times New Roman" w:hAnsi="Times New Roman"/>
                <w:iCs/>
                <w:color w:val="000000"/>
                <w:sz w:val="20"/>
                <w:szCs w:val="28"/>
                <w:lang w:eastAsia="ru-RU"/>
              </w:rPr>
              <w:t xml:space="preserve"> от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мой УСН = 11490 руб</w:t>
            </w:r>
            <w:r w:rsidR="00872E2B" w:rsidRPr="00C801D3">
              <w:rPr>
                <w:rFonts w:ascii="Times New Roman" w:hAnsi="Times New Roman"/>
                <w:iCs/>
                <w:color w:val="000000"/>
                <w:sz w:val="20"/>
                <w:szCs w:val="28"/>
                <w:lang w:eastAsia="ru-RU"/>
              </w:rPr>
              <w:t>. (п</w:t>
            </w:r>
            <w:r w:rsidRPr="00C801D3">
              <w:rPr>
                <w:rFonts w:ascii="Times New Roman" w:hAnsi="Times New Roman"/>
                <w:iCs/>
                <w:color w:val="000000"/>
                <w:sz w:val="20"/>
                <w:szCs w:val="28"/>
                <w:lang w:eastAsia="ru-RU"/>
              </w:rPr>
              <w:t>.</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 + 6 +15+16+22+26). Доход получ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нный от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 = 18000 руб</w:t>
            </w:r>
            <w:r w:rsidR="00872E2B" w:rsidRPr="00C801D3">
              <w:rPr>
                <w:rFonts w:ascii="Times New Roman" w:hAnsi="Times New Roman"/>
                <w:iCs/>
                <w:color w:val="000000"/>
                <w:sz w:val="20"/>
                <w:szCs w:val="28"/>
                <w:lang w:eastAsia="ru-RU"/>
              </w:rPr>
              <w:t>. (п</w:t>
            </w:r>
            <w:r w:rsidRPr="00C801D3">
              <w:rPr>
                <w:rFonts w:ascii="Times New Roman" w:hAnsi="Times New Roman"/>
                <w:iCs/>
                <w:color w:val="000000"/>
                <w:sz w:val="20"/>
                <w:szCs w:val="28"/>
                <w:lang w:eastAsia="ru-RU"/>
              </w:rPr>
              <w:t xml:space="preserve">лощадь павильона </w:t>
            </w:r>
            <w:r w:rsidR="00872E2B" w:rsidRPr="00C801D3">
              <w:rPr>
                <w:rFonts w:ascii="Times New Roman" w:hAnsi="Times New Roman"/>
                <w:iCs/>
                <w:color w:val="000000"/>
                <w:sz w:val="20"/>
                <w:szCs w:val="28"/>
                <w:lang w:eastAsia="ru-RU"/>
              </w:rPr>
              <w:t>10 кв</w:t>
            </w:r>
            <w:r w:rsidRPr="00C801D3">
              <w:rPr>
                <w:rFonts w:ascii="Times New Roman" w:hAnsi="Times New Roman"/>
                <w:iCs/>
                <w:color w:val="000000"/>
                <w:sz w:val="20"/>
                <w:szCs w:val="28"/>
                <w:lang w:eastAsia="ru-RU"/>
              </w:rPr>
              <w:t>. м. * на ставку 1800). Сл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доват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 согласно п.</w:t>
            </w:r>
            <w:r w:rsidR="00872E2B" w:rsidRPr="00C801D3">
              <w:rPr>
                <w:rFonts w:ascii="Times New Roman" w:hAnsi="Times New Roman"/>
                <w:iCs/>
                <w:color w:val="000000"/>
                <w:sz w:val="20"/>
                <w:szCs w:val="28"/>
                <w:lang w:eastAsia="ru-RU"/>
              </w:rPr>
              <w:t> 1</w:t>
            </w:r>
            <w:r w:rsidRPr="00C801D3">
              <w:rPr>
                <w:rFonts w:ascii="Times New Roman" w:hAnsi="Times New Roman"/>
                <w:iCs/>
                <w:color w:val="000000"/>
                <w:sz w:val="20"/>
                <w:szCs w:val="28"/>
                <w:lang w:eastAsia="ru-RU"/>
              </w:rPr>
              <w:t xml:space="preserve"> ст.</w:t>
            </w:r>
            <w:r w:rsidR="00872E2B" w:rsidRPr="00C801D3">
              <w:rPr>
                <w:rFonts w:ascii="Times New Roman" w:hAnsi="Times New Roman"/>
                <w:iCs/>
                <w:color w:val="000000"/>
                <w:sz w:val="20"/>
                <w:szCs w:val="28"/>
                <w:lang w:eastAsia="ru-RU"/>
              </w:rPr>
              <w:t> 2</w:t>
            </w:r>
            <w:r w:rsidRPr="00C801D3">
              <w:rPr>
                <w:rFonts w:ascii="Times New Roman" w:hAnsi="Times New Roman"/>
                <w:iCs/>
                <w:color w:val="000000"/>
                <w:sz w:val="20"/>
                <w:szCs w:val="28"/>
                <w:lang w:eastAsia="ru-RU"/>
              </w:rPr>
              <w:t>72 НК РФ можно распр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лить з/п управл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скому 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рсоналу по доходам в пропорции: магазин </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3</w:t>
            </w:r>
            <w:r w:rsidR="00872E2B" w:rsidRPr="00C801D3">
              <w:rPr>
                <w:rFonts w:ascii="Times New Roman" w:hAnsi="Times New Roman"/>
                <w:iCs/>
                <w:color w:val="000000"/>
                <w:sz w:val="20"/>
                <w:szCs w:val="28"/>
                <w:lang w:eastAsia="ru-RU"/>
              </w:rPr>
              <w:t>9%</w:t>
            </w:r>
            <w:r w:rsidRPr="00C801D3">
              <w:rPr>
                <w:rFonts w:ascii="Times New Roman" w:hAnsi="Times New Roman"/>
                <w:iCs/>
                <w:color w:val="000000"/>
                <w:sz w:val="20"/>
                <w:szCs w:val="28"/>
                <w:lang w:eastAsia="ru-RU"/>
              </w:rPr>
              <w:t>, павильон 6</w:t>
            </w:r>
            <w:r w:rsidR="00872E2B" w:rsidRPr="00C801D3">
              <w:rPr>
                <w:rFonts w:ascii="Times New Roman" w:hAnsi="Times New Roman"/>
                <w:iCs/>
                <w:color w:val="000000"/>
                <w:sz w:val="20"/>
                <w:szCs w:val="28"/>
                <w:lang w:eastAsia="ru-RU"/>
              </w:rPr>
              <w:t>1%</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9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.1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19.2</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№4</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 из кассы аванс управл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скому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рсоналу за январь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6 405,00</w:t>
            </w:r>
          </w:p>
        </w:tc>
      </w:tr>
      <w:tr w:rsidR="003D4881" w:rsidRPr="00C801D3" w:rsidTr="00C801D3">
        <w:trPr>
          <w:cantSplit/>
          <w:trHeight w:val="186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Доход </w:t>
            </w:r>
            <w:r w:rsidR="0095730C" w:rsidRPr="00C801D3">
              <w:rPr>
                <w:rFonts w:ascii="Times New Roman" w:hAnsi="Times New Roman"/>
                <w:iCs/>
                <w:color w:val="000000"/>
                <w:sz w:val="20"/>
                <w:szCs w:val="28"/>
                <w:lang w:eastAsia="ru-RU"/>
              </w:rPr>
              <w:t>полученный</w:t>
            </w:r>
            <w:r w:rsidRPr="00C801D3">
              <w:rPr>
                <w:rFonts w:ascii="Times New Roman" w:hAnsi="Times New Roman"/>
                <w:iCs/>
                <w:color w:val="000000"/>
                <w:sz w:val="20"/>
                <w:szCs w:val="28"/>
                <w:lang w:eastAsia="ru-RU"/>
              </w:rPr>
              <w:t xml:space="preserve"> от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мой УСН = 11490 руб</w:t>
            </w:r>
            <w:r w:rsidR="00872E2B" w:rsidRPr="00C801D3">
              <w:rPr>
                <w:rFonts w:ascii="Times New Roman" w:hAnsi="Times New Roman"/>
                <w:iCs/>
                <w:color w:val="000000"/>
                <w:sz w:val="20"/>
                <w:szCs w:val="28"/>
                <w:lang w:eastAsia="ru-RU"/>
              </w:rPr>
              <w:t>. (п</w:t>
            </w:r>
            <w:r w:rsidRPr="00C801D3">
              <w:rPr>
                <w:rFonts w:ascii="Times New Roman" w:hAnsi="Times New Roman"/>
                <w:iCs/>
                <w:color w:val="000000"/>
                <w:sz w:val="20"/>
                <w:szCs w:val="28"/>
                <w:lang w:eastAsia="ru-RU"/>
              </w:rPr>
              <w:t>.</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 + 6 +15+16+22+26). Доход получ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нный от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 = 18000 руб</w:t>
            </w:r>
            <w:r w:rsidR="00872E2B" w:rsidRPr="00C801D3">
              <w:rPr>
                <w:rFonts w:ascii="Times New Roman" w:hAnsi="Times New Roman"/>
                <w:iCs/>
                <w:color w:val="000000"/>
                <w:sz w:val="20"/>
                <w:szCs w:val="28"/>
                <w:lang w:eastAsia="ru-RU"/>
              </w:rPr>
              <w:t>. (п</w:t>
            </w:r>
            <w:r w:rsidRPr="00C801D3">
              <w:rPr>
                <w:rFonts w:ascii="Times New Roman" w:hAnsi="Times New Roman"/>
                <w:iCs/>
                <w:color w:val="000000"/>
                <w:sz w:val="20"/>
                <w:szCs w:val="28"/>
                <w:lang w:eastAsia="ru-RU"/>
              </w:rPr>
              <w:t xml:space="preserve">лощадь павильона </w:t>
            </w:r>
            <w:r w:rsidR="00872E2B" w:rsidRPr="00C801D3">
              <w:rPr>
                <w:rFonts w:ascii="Times New Roman" w:hAnsi="Times New Roman"/>
                <w:iCs/>
                <w:color w:val="000000"/>
                <w:sz w:val="20"/>
                <w:szCs w:val="28"/>
                <w:lang w:eastAsia="ru-RU"/>
              </w:rPr>
              <w:t>10 кв</w:t>
            </w:r>
            <w:r w:rsidRPr="00C801D3">
              <w:rPr>
                <w:rFonts w:ascii="Times New Roman" w:hAnsi="Times New Roman"/>
                <w:iCs/>
                <w:color w:val="000000"/>
                <w:sz w:val="20"/>
                <w:szCs w:val="28"/>
                <w:lang w:eastAsia="ru-RU"/>
              </w:rPr>
              <w:t>. м. * на ставку 1800). Сл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доват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 согласно п.</w:t>
            </w:r>
            <w:r w:rsidR="00872E2B" w:rsidRPr="00C801D3">
              <w:rPr>
                <w:rFonts w:ascii="Times New Roman" w:hAnsi="Times New Roman"/>
                <w:iCs/>
                <w:color w:val="000000"/>
                <w:sz w:val="20"/>
                <w:szCs w:val="28"/>
                <w:lang w:eastAsia="ru-RU"/>
              </w:rPr>
              <w:t> 1</w:t>
            </w:r>
            <w:r w:rsidRPr="00C801D3">
              <w:rPr>
                <w:rFonts w:ascii="Times New Roman" w:hAnsi="Times New Roman"/>
                <w:iCs/>
                <w:color w:val="000000"/>
                <w:sz w:val="20"/>
                <w:szCs w:val="28"/>
                <w:lang w:eastAsia="ru-RU"/>
              </w:rPr>
              <w:t xml:space="preserve"> ст.</w:t>
            </w:r>
            <w:r w:rsidR="00872E2B" w:rsidRPr="00C801D3">
              <w:rPr>
                <w:rFonts w:ascii="Times New Roman" w:hAnsi="Times New Roman"/>
                <w:iCs/>
                <w:color w:val="000000"/>
                <w:sz w:val="20"/>
                <w:szCs w:val="28"/>
                <w:lang w:eastAsia="ru-RU"/>
              </w:rPr>
              <w:t> 2</w:t>
            </w:r>
            <w:r w:rsidRPr="00C801D3">
              <w:rPr>
                <w:rFonts w:ascii="Times New Roman" w:hAnsi="Times New Roman"/>
                <w:iCs/>
                <w:color w:val="000000"/>
                <w:sz w:val="20"/>
                <w:szCs w:val="28"/>
                <w:lang w:eastAsia="ru-RU"/>
              </w:rPr>
              <w:t>72 НК РФ можно распр</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лить з/п управл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скому 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рсоналу по доходам в пропорции: магазин </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3</w:t>
            </w:r>
            <w:r w:rsidR="00872E2B" w:rsidRPr="00C801D3">
              <w:rPr>
                <w:rFonts w:ascii="Times New Roman" w:hAnsi="Times New Roman"/>
                <w:iCs/>
                <w:color w:val="000000"/>
                <w:sz w:val="20"/>
                <w:szCs w:val="28"/>
                <w:lang w:eastAsia="ru-RU"/>
              </w:rPr>
              <w:t>9%</w:t>
            </w:r>
            <w:r w:rsidRPr="00C801D3">
              <w:rPr>
                <w:rFonts w:ascii="Times New Roman" w:hAnsi="Times New Roman"/>
                <w:iCs/>
                <w:color w:val="000000"/>
                <w:sz w:val="20"/>
                <w:szCs w:val="28"/>
                <w:lang w:eastAsia="ru-RU"/>
              </w:rPr>
              <w:t>, павильон 6</w:t>
            </w:r>
            <w:r w:rsidR="00872E2B" w:rsidRPr="00C801D3">
              <w:rPr>
                <w:rFonts w:ascii="Times New Roman" w:hAnsi="Times New Roman"/>
                <w:iCs/>
                <w:color w:val="000000"/>
                <w:sz w:val="20"/>
                <w:szCs w:val="28"/>
                <w:lang w:eastAsia="ru-RU"/>
              </w:rPr>
              <w:t>1%</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344"/>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20</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№5</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 из кассы аванс работникам павильона за январь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12 000,00</w:t>
            </w:r>
          </w:p>
        </w:tc>
      </w:tr>
      <w:tr w:rsidR="003D4881" w:rsidRPr="00C801D3" w:rsidTr="00C801D3">
        <w:trPr>
          <w:cantSplit/>
          <w:trHeight w:val="289"/>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44"/>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21</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№9</w:t>
            </w:r>
            <w:r w:rsidRPr="00C801D3">
              <w:rPr>
                <w:rFonts w:ascii="Times New Roman" w:hAnsi="Times New Roman"/>
                <w:color w:val="000000"/>
                <w:sz w:val="20"/>
                <w:szCs w:val="28"/>
                <w:u w:val="single"/>
                <w:lang w:eastAsia="ru-RU"/>
              </w:rPr>
              <w:t xml:space="preserve">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№2</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Поступила в кассу выручка от продажи товаров в розницу в торговом павильон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40 000,00</w:t>
            </w:r>
          </w:p>
        </w:tc>
      </w:tr>
      <w:tr w:rsidR="003D4881" w:rsidRPr="00C801D3" w:rsidTr="00C801D3">
        <w:trPr>
          <w:cantSplit/>
          <w:trHeight w:val="304"/>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6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22</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21.янв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0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50.</w:t>
            </w:r>
            <w:r w:rsidRPr="00C801D3">
              <w:rPr>
                <w:rFonts w:ascii="Times New Roman" w:hAnsi="Times New Roman"/>
                <w:color w:val="000000"/>
                <w:sz w:val="20"/>
                <w:szCs w:val="28"/>
                <w:lang w:eastAsia="ru-RU"/>
              </w:rPr>
              <w:t xml:space="preserve"> Поступила в кассу выручка от продажи товаров в розницу в магазин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1 250,00</w:t>
            </w:r>
          </w:p>
        </w:tc>
      </w:tr>
      <w:tr w:rsidR="003D4881" w:rsidRPr="00C801D3" w:rsidTr="00C801D3">
        <w:trPr>
          <w:cantSplit/>
          <w:trHeight w:val="679"/>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как доход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1</w:t>
            </w:r>
            <w:r w:rsidRPr="00C801D3">
              <w:rPr>
                <w:rFonts w:ascii="Times New Roman" w:hAnsi="Times New Roman"/>
                <w:iCs/>
                <w:color w:val="000000"/>
                <w:sz w:val="20"/>
                <w:szCs w:val="28"/>
                <w:lang w:eastAsia="ru-RU"/>
              </w:rPr>
              <w:t xml:space="preserve">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85"/>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23</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23.янв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1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Поступила в кассу выручка от продажи товаров в розницу в торговом павильон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2 500,00</w:t>
            </w:r>
          </w:p>
        </w:tc>
      </w:tr>
      <w:tr w:rsidR="003D4881" w:rsidRPr="00C801D3" w:rsidTr="00C801D3">
        <w:trPr>
          <w:cantSplit/>
          <w:trHeight w:val="347"/>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01"/>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24</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26.янв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2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№4</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Поступила в кассу выручка от продажи товаров в розницу в торговом павильон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9 500,00</w:t>
            </w:r>
          </w:p>
        </w:tc>
      </w:tr>
      <w:tr w:rsidR="003D4881" w:rsidRPr="00C801D3" w:rsidTr="00C801D3">
        <w:trPr>
          <w:cantSplit/>
          <w:trHeight w:val="363"/>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89"/>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25</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27.янв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3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№5</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Поступила в кассу выручка от продажи товаров в розницу в торговом павильон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20 000,00</w:t>
            </w:r>
          </w:p>
        </w:tc>
      </w:tr>
      <w:tr w:rsidR="003D4881" w:rsidRPr="00C801D3" w:rsidTr="00C801D3">
        <w:trPr>
          <w:cantSplit/>
          <w:trHeight w:val="337"/>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06"/>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26</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27.янв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Приходный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4 с прилож</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м Z</w:t>
            </w:r>
            <w:r w:rsidR="00872E2B" w:rsidRPr="00C801D3">
              <w:rPr>
                <w:rFonts w:ascii="Times New Roman" w:hAnsi="Times New Roman"/>
                <w:color w:val="000000"/>
                <w:sz w:val="20"/>
                <w:szCs w:val="28"/>
                <w:u w:val="single"/>
                <w:lang w:eastAsia="ru-RU"/>
              </w:rPr>
              <w:t>-о</w:t>
            </w:r>
            <w:r w:rsidRPr="00C801D3">
              <w:rPr>
                <w:rFonts w:ascii="Times New Roman" w:hAnsi="Times New Roman"/>
                <w:color w:val="000000"/>
                <w:sz w:val="20"/>
                <w:szCs w:val="28"/>
                <w:u w:val="single"/>
                <w:lang w:eastAsia="ru-RU"/>
              </w:rPr>
              <w:t>тч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та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51.</w:t>
            </w:r>
            <w:r w:rsidRPr="00C801D3">
              <w:rPr>
                <w:rFonts w:ascii="Times New Roman" w:hAnsi="Times New Roman"/>
                <w:color w:val="000000"/>
                <w:sz w:val="20"/>
                <w:szCs w:val="28"/>
                <w:lang w:eastAsia="ru-RU"/>
              </w:rPr>
              <w:t xml:space="preserve"> Поступила в кассу выручка от продажи товаров в розницу в магазин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400,00</w:t>
            </w:r>
          </w:p>
        </w:tc>
      </w:tr>
      <w:tr w:rsidR="003D4881" w:rsidRPr="00C801D3" w:rsidTr="00C801D3">
        <w:trPr>
          <w:cantSplit/>
          <w:trHeight w:val="697"/>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как доход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1</w:t>
            </w:r>
            <w:r w:rsidRPr="00C801D3">
              <w:rPr>
                <w:rFonts w:ascii="Times New Roman" w:hAnsi="Times New Roman"/>
                <w:iCs/>
                <w:color w:val="000000"/>
                <w:sz w:val="20"/>
                <w:szCs w:val="28"/>
                <w:lang w:eastAsia="ru-RU"/>
              </w:rPr>
              <w:t xml:space="preserve">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27</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№6</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Выдана из кассы зарплата работникам магазина за январь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60 000,00</w:t>
            </w:r>
          </w:p>
        </w:tc>
      </w:tr>
      <w:tr w:rsidR="003D4881" w:rsidRPr="00C801D3" w:rsidTr="00C801D3">
        <w:trPr>
          <w:cantSplit/>
          <w:trHeight w:val="668"/>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.1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28</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№7</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Выдана из кассы зарплата управл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скому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рсоналу за январь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4 095,00</w:t>
            </w:r>
          </w:p>
        </w:tc>
      </w:tr>
      <w:tr w:rsidR="003D4881" w:rsidRPr="00C801D3" w:rsidTr="00C801D3">
        <w:trPr>
          <w:cantSplit/>
          <w:trHeight w:val="375"/>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3</w:t>
            </w:r>
            <w:r w:rsidR="00872E2B" w:rsidRPr="00C801D3">
              <w:rPr>
                <w:rFonts w:ascii="Times New Roman" w:hAnsi="Times New Roman"/>
                <w:iCs/>
                <w:color w:val="000000"/>
                <w:sz w:val="20"/>
                <w:szCs w:val="28"/>
                <w:lang w:eastAsia="ru-RU"/>
              </w:rPr>
              <w:t>9%</w:t>
            </w:r>
            <w:r w:rsidRPr="00C801D3">
              <w:rPr>
                <w:rFonts w:ascii="Times New Roman" w:hAnsi="Times New Roman"/>
                <w:iCs/>
                <w:color w:val="000000"/>
                <w:sz w:val="20"/>
                <w:szCs w:val="28"/>
                <w:lang w:eastAsia="ru-RU"/>
              </w:rPr>
              <w:t xml:space="preserve"> от общ</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й выплач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нной з/п</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05"/>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.1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28</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№7</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Выдана из кассы зарплата управл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скому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рсоналу за январь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6 405,00</w:t>
            </w:r>
          </w:p>
        </w:tc>
      </w:tr>
      <w:tr w:rsidR="003D4881" w:rsidRPr="00C801D3" w:rsidTr="00C801D3">
        <w:trPr>
          <w:cantSplit/>
          <w:trHeight w:val="375"/>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6</w:t>
            </w:r>
            <w:r w:rsidR="00872E2B" w:rsidRPr="00C801D3">
              <w:rPr>
                <w:rFonts w:ascii="Times New Roman" w:hAnsi="Times New Roman"/>
                <w:iCs/>
                <w:color w:val="000000"/>
                <w:sz w:val="20"/>
                <w:szCs w:val="28"/>
                <w:lang w:eastAsia="ru-RU"/>
              </w:rPr>
              <w:t>1%</w:t>
            </w:r>
            <w:r w:rsidRPr="00C801D3">
              <w:rPr>
                <w:rFonts w:ascii="Times New Roman" w:hAnsi="Times New Roman"/>
                <w:iCs/>
                <w:color w:val="000000"/>
                <w:sz w:val="20"/>
                <w:szCs w:val="28"/>
                <w:lang w:eastAsia="ru-RU"/>
              </w:rPr>
              <w:t xml:space="preserve"> от общ</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й выплач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нной з/п</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365"/>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5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29</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Расходный кассовый орд</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р </w:t>
            </w:r>
            <w:r w:rsidR="00872E2B" w:rsidRPr="00C801D3">
              <w:rPr>
                <w:rFonts w:ascii="Times New Roman" w:hAnsi="Times New Roman"/>
                <w:color w:val="000000"/>
                <w:sz w:val="20"/>
                <w:szCs w:val="28"/>
                <w:u w:val="single"/>
                <w:lang w:eastAsia="ru-RU"/>
              </w:rPr>
              <w:t>№8</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Выдана из кассы зарплата работникам павильона за январь 200</w:t>
            </w:r>
            <w:r w:rsidR="00872E2B" w:rsidRPr="00C801D3">
              <w:rPr>
                <w:rFonts w:ascii="Times New Roman" w:hAnsi="Times New Roman"/>
                <w:color w:val="000000"/>
                <w:sz w:val="20"/>
                <w:szCs w:val="28"/>
                <w:lang w:eastAsia="ru-RU"/>
              </w:rPr>
              <w:t>__ г</w:t>
            </w:r>
            <w:r w:rsidRPr="00C801D3">
              <w:rPr>
                <w:rFonts w:ascii="Times New Roman" w:hAnsi="Times New Roman"/>
                <w:color w:val="000000"/>
                <w:sz w:val="20"/>
                <w:szCs w:val="28"/>
                <w:lang w:eastAsia="ru-RU"/>
              </w:rPr>
              <w:t>.</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12 000,00</w:t>
            </w:r>
          </w:p>
        </w:tc>
      </w:tr>
      <w:tr w:rsidR="003D4881" w:rsidRPr="00C801D3" w:rsidTr="00C801D3">
        <w:trPr>
          <w:cantSplit/>
          <w:trHeight w:val="344"/>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125"/>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№3</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по НДФЛ с зарплаты работников</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20 450,00</w:t>
            </w:r>
          </w:p>
        </w:tc>
      </w:tr>
      <w:tr w:rsidR="003D4881" w:rsidRPr="00C801D3" w:rsidTr="00C801D3">
        <w:trPr>
          <w:cantSplit/>
          <w:trHeight w:val="63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.3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009"/>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31.1</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№4</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по выплатам в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нсионный фонд РФ с зарплаты работников (1</w:t>
            </w:r>
            <w:r w:rsidR="00872E2B" w:rsidRPr="00C801D3">
              <w:rPr>
                <w:rFonts w:ascii="Times New Roman" w:hAnsi="Times New Roman"/>
                <w:color w:val="000000"/>
                <w:sz w:val="20"/>
                <w:szCs w:val="28"/>
                <w:lang w:eastAsia="ru-RU"/>
              </w:rPr>
              <w:t>4%</w:t>
            </w:r>
            <w:r w:rsidRPr="00C801D3">
              <w:rPr>
                <w:rFonts w:ascii="Times New Roman" w:hAnsi="Times New Roman"/>
                <w:color w:val="000000"/>
                <w:sz w:val="20"/>
                <w:szCs w:val="28"/>
                <w:lang w:eastAsia="ru-RU"/>
              </w:rPr>
              <w:t>) (для рабочих магазина)</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16 800,00</w:t>
            </w:r>
          </w:p>
        </w:tc>
      </w:tr>
      <w:tr w:rsidR="003D4881" w:rsidRPr="00C801D3" w:rsidTr="00C801D3">
        <w:trPr>
          <w:cantSplit/>
          <w:trHeight w:val="75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Сумма </w:t>
            </w:r>
            <w:r w:rsidR="00454885" w:rsidRPr="00C801D3">
              <w:rPr>
                <w:rFonts w:ascii="Times New Roman" w:hAnsi="Times New Roman"/>
                <w:iCs/>
                <w:color w:val="000000"/>
                <w:sz w:val="20"/>
                <w:szCs w:val="28"/>
                <w:lang w:eastAsia="ru-RU"/>
              </w:rPr>
              <w:t>рассчитана</w:t>
            </w:r>
            <w:r w:rsidRPr="00C801D3">
              <w:rPr>
                <w:rFonts w:ascii="Times New Roman" w:hAnsi="Times New Roman"/>
                <w:iCs/>
                <w:color w:val="000000"/>
                <w:sz w:val="20"/>
                <w:szCs w:val="28"/>
                <w:lang w:eastAsia="ru-RU"/>
              </w:rPr>
              <w:t xml:space="preserve"> исходя из </w:t>
            </w:r>
            <w:r w:rsidR="00454885" w:rsidRPr="00C801D3">
              <w:rPr>
                <w:rFonts w:ascii="Times New Roman" w:hAnsi="Times New Roman"/>
                <w:iCs/>
                <w:color w:val="000000"/>
                <w:sz w:val="20"/>
                <w:szCs w:val="28"/>
                <w:lang w:eastAsia="ru-RU"/>
              </w:rPr>
              <w:t>выплаченной</w:t>
            </w:r>
            <w:r w:rsidRPr="00C801D3">
              <w:rPr>
                <w:rFonts w:ascii="Times New Roman" w:hAnsi="Times New Roman"/>
                <w:iCs/>
                <w:color w:val="000000"/>
                <w:sz w:val="20"/>
                <w:szCs w:val="28"/>
                <w:lang w:eastAsia="ru-RU"/>
              </w:rPr>
              <w:t xml:space="preserve"> з/п работников магазина (120000 * 1</w:t>
            </w:r>
            <w:r w:rsidR="00872E2B" w:rsidRPr="00C801D3">
              <w:rPr>
                <w:rFonts w:ascii="Times New Roman" w:hAnsi="Times New Roman"/>
                <w:iCs/>
                <w:color w:val="000000"/>
                <w:sz w:val="20"/>
                <w:szCs w:val="28"/>
                <w:lang w:eastAsia="ru-RU"/>
              </w:rPr>
              <w:t>4%</w:t>
            </w:r>
            <w:r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3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.3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009"/>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31.2</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№4</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по выплатам в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нсионный фонд РФ с зарплаты работников (1</w:t>
            </w:r>
            <w:r w:rsidR="00872E2B" w:rsidRPr="00C801D3">
              <w:rPr>
                <w:rFonts w:ascii="Times New Roman" w:hAnsi="Times New Roman"/>
                <w:color w:val="000000"/>
                <w:sz w:val="20"/>
                <w:szCs w:val="28"/>
                <w:lang w:eastAsia="ru-RU"/>
              </w:rPr>
              <w:t>4%</w:t>
            </w:r>
            <w:r w:rsidRPr="00C801D3">
              <w:rPr>
                <w:rFonts w:ascii="Times New Roman" w:hAnsi="Times New Roman"/>
                <w:color w:val="000000"/>
                <w:sz w:val="20"/>
                <w:szCs w:val="28"/>
                <w:lang w:eastAsia="ru-RU"/>
              </w:rPr>
              <w:t>) (для УП магазина)</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1 146,60</w:t>
            </w:r>
          </w:p>
        </w:tc>
      </w:tr>
      <w:tr w:rsidR="003D4881" w:rsidRPr="00C801D3" w:rsidTr="00C801D3">
        <w:trPr>
          <w:cantSplit/>
          <w:trHeight w:val="307"/>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Сумма </w:t>
            </w:r>
            <w:r w:rsidR="00454885" w:rsidRPr="00C801D3">
              <w:rPr>
                <w:rFonts w:ascii="Times New Roman" w:hAnsi="Times New Roman"/>
                <w:iCs/>
                <w:color w:val="000000"/>
                <w:sz w:val="20"/>
                <w:szCs w:val="28"/>
                <w:lang w:eastAsia="ru-RU"/>
              </w:rPr>
              <w:t>рассчитана</w:t>
            </w:r>
            <w:r w:rsidRPr="00C801D3">
              <w:rPr>
                <w:rFonts w:ascii="Times New Roman" w:hAnsi="Times New Roman"/>
                <w:iCs/>
                <w:color w:val="000000"/>
                <w:sz w:val="20"/>
                <w:szCs w:val="28"/>
                <w:lang w:eastAsia="ru-RU"/>
              </w:rPr>
              <w:t xml:space="preserve"> исходя из выплач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нной з/п УП магазин</w:t>
            </w:r>
            <w:r w:rsidR="00872E2B" w:rsidRPr="00C801D3">
              <w:rPr>
                <w:rFonts w:ascii="Times New Roman" w:hAnsi="Times New Roman"/>
                <w:iCs/>
                <w:color w:val="000000"/>
                <w:sz w:val="20"/>
                <w:szCs w:val="28"/>
                <w:lang w:eastAsia="ru-RU"/>
              </w:rPr>
              <w:t xml:space="preserve">а (8190 </w:t>
            </w:r>
            <w:r w:rsidRPr="00C801D3">
              <w:rPr>
                <w:rFonts w:ascii="Times New Roman" w:hAnsi="Times New Roman"/>
                <w:iCs/>
                <w:color w:val="000000"/>
                <w:sz w:val="20"/>
                <w:szCs w:val="28"/>
                <w:lang w:eastAsia="ru-RU"/>
              </w:rPr>
              <w:t>* 1</w:t>
            </w:r>
            <w:r w:rsidR="00872E2B" w:rsidRPr="00C801D3">
              <w:rPr>
                <w:rFonts w:ascii="Times New Roman" w:hAnsi="Times New Roman"/>
                <w:iCs/>
                <w:color w:val="000000"/>
                <w:sz w:val="20"/>
                <w:szCs w:val="28"/>
                <w:lang w:eastAsia="ru-RU"/>
              </w:rPr>
              <w:t>4%</w:t>
            </w:r>
            <w:r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75"/>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.3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042"/>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31.2</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№4</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по выплатам в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нсионный фонд РФ с зарплаты работников (1</w:t>
            </w:r>
            <w:r w:rsidR="00872E2B" w:rsidRPr="00C801D3">
              <w:rPr>
                <w:rFonts w:ascii="Times New Roman" w:hAnsi="Times New Roman"/>
                <w:color w:val="000000"/>
                <w:sz w:val="20"/>
                <w:szCs w:val="28"/>
                <w:lang w:eastAsia="ru-RU"/>
              </w:rPr>
              <w:t>4%</w:t>
            </w:r>
            <w:r w:rsidRPr="00C801D3">
              <w:rPr>
                <w:rFonts w:ascii="Times New Roman" w:hAnsi="Times New Roman"/>
                <w:color w:val="000000"/>
                <w:sz w:val="20"/>
                <w:szCs w:val="28"/>
                <w:lang w:eastAsia="ru-RU"/>
              </w:rPr>
              <w:t>) (для рабочих павильона)</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3 360,00</w:t>
            </w:r>
          </w:p>
        </w:tc>
      </w:tr>
      <w:tr w:rsidR="003D4881" w:rsidRPr="00C801D3" w:rsidTr="00C801D3">
        <w:trPr>
          <w:cantSplit/>
          <w:trHeight w:val="75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Сумма </w:t>
            </w:r>
            <w:r w:rsidR="00454885" w:rsidRPr="00C801D3">
              <w:rPr>
                <w:rFonts w:ascii="Times New Roman" w:hAnsi="Times New Roman"/>
                <w:iCs/>
                <w:color w:val="000000"/>
                <w:sz w:val="20"/>
                <w:szCs w:val="28"/>
                <w:lang w:eastAsia="ru-RU"/>
              </w:rPr>
              <w:t>рассчитана</w:t>
            </w:r>
            <w:r w:rsidRPr="00C801D3">
              <w:rPr>
                <w:rFonts w:ascii="Times New Roman" w:hAnsi="Times New Roman"/>
                <w:iCs/>
                <w:color w:val="000000"/>
                <w:sz w:val="20"/>
                <w:szCs w:val="28"/>
                <w:lang w:eastAsia="ru-RU"/>
              </w:rPr>
              <w:t xml:space="preserve"> исходя из </w:t>
            </w:r>
            <w:r w:rsidR="00454885" w:rsidRPr="00C801D3">
              <w:rPr>
                <w:rFonts w:ascii="Times New Roman" w:hAnsi="Times New Roman"/>
                <w:iCs/>
                <w:color w:val="000000"/>
                <w:sz w:val="20"/>
                <w:szCs w:val="28"/>
                <w:lang w:eastAsia="ru-RU"/>
              </w:rPr>
              <w:t>выплаченной</w:t>
            </w:r>
            <w:r w:rsidRPr="00C801D3">
              <w:rPr>
                <w:rFonts w:ascii="Times New Roman" w:hAnsi="Times New Roman"/>
                <w:iCs/>
                <w:color w:val="000000"/>
                <w:sz w:val="20"/>
                <w:szCs w:val="28"/>
                <w:lang w:eastAsia="ru-RU"/>
              </w:rPr>
              <w:t xml:space="preserve"> з/п работников павильона (24000 * 1</w:t>
            </w:r>
            <w:r w:rsidR="00872E2B" w:rsidRPr="00C801D3">
              <w:rPr>
                <w:rFonts w:ascii="Times New Roman" w:hAnsi="Times New Roman"/>
                <w:iCs/>
                <w:color w:val="000000"/>
                <w:sz w:val="20"/>
                <w:szCs w:val="28"/>
                <w:lang w:eastAsia="ru-RU"/>
              </w:rPr>
              <w:t>4%</w:t>
            </w:r>
            <w:r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482"/>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110"/>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31.3</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№4</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по выплатам в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нсионный фонд РФ с зарплаты работников (1</w:t>
            </w:r>
            <w:r w:rsidR="00872E2B" w:rsidRPr="00C801D3">
              <w:rPr>
                <w:rFonts w:ascii="Times New Roman" w:hAnsi="Times New Roman"/>
                <w:color w:val="000000"/>
                <w:sz w:val="20"/>
                <w:szCs w:val="28"/>
                <w:lang w:eastAsia="ru-RU"/>
              </w:rPr>
              <w:t>4%</w:t>
            </w:r>
            <w:r w:rsidRPr="00C801D3">
              <w:rPr>
                <w:rFonts w:ascii="Times New Roman" w:hAnsi="Times New Roman"/>
                <w:color w:val="000000"/>
                <w:sz w:val="20"/>
                <w:szCs w:val="28"/>
                <w:lang w:eastAsia="ru-RU"/>
              </w:rPr>
              <w:t>) (для УП павильона)</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1 793,40</w:t>
            </w:r>
          </w:p>
        </w:tc>
      </w:tr>
      <w:tr w:rsidR="003D4881" w:rsidRPr="00C801D3" w:rsidTr="00C801D3">
        <w:trPr>
          <w:cantSplit/>
          <w:trHeight w:val="299"/>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Сумма </w:t>
            </w:r>
            <w:r w:rsidR="00454885" w:rsidRPr="00C801D3">
              <w:rPr>
                <w:rFonts w:ascii="Times New Roman" w:hAnsi="Times New Roman"/>
                <w:iCs/>
                <w:color w:val="000000"/>
                <w:sz w:val="20"/>
                <w:szCs w:val="28"/>
                <w:lang w:eastAsia="ru-RU"/>
              </w:rPr>
              <w:t>рассчитана</w:t>
            </w:r>
            <w:r w:rsidRPr="00C801D3">
              <w:rPr>
                <w:rFonts w:ascii="Times New Roman" w:hAnsi="Times New Roman"/>
                <w:iCs/>
                <w:color w:val="000000"/>
                <w:sz w:val="20"/>
                <w:szCs w:val="28"/>
                <w:lang w:eastAsia="ru-RU"/>
              </w:rPr>
              <w:t xml:space="preserve"> исходя из начисл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нной з/п УП павильона (12810* 1</w:t>
            </w:r>
            <w:r w:rsidR="00872E2B" w:rsidRPr="00C801D3">
              <w:rPr>
                <w:rFonts w:ascii="Times New Roman" w:hAnsi="Times New Roman"/>
                <w:iCs/>
                <w:color w:val="000000"/>
                <w:sz w:val="20"/>
                <w:szCs w:val="28"/>
                <w:lang w:eastAsia="ru-RU"/>
              </w:rPr>
              <w:t>4%</w:t>
            </w:r>
            <w:r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308"/>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157"/>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32.1</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№5</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по выплатам в Фонд социального страхования и об</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ния по н</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счастным случаям на производств</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с зарплаты работников (0,</w:t>
            </w:r>
            <w:r w:rsidR="00872E2B" w:rsidRPr="00C801D3">
              <w:rPr>
                <w:rFonts w:ascii="Times New Roman" w:hAnsi="Times New Roman"/>
                <w:color w:val="000000"/>
                <w:sz w:val="20"/>
                <w:szCs w:val="28"/>
                <w:lang w:eastAsia="ru-RU"/>
              </w:rPr>
              <w:t>3%</w:t>
            </w:r>
            <w:r w:rsidRPr="00C801D3">
              <w:rPr>
                <w:rFonts w:ascii="Times New Roman" w:hAnsi="Times New Roman"/>
                <w:color w:val="000000"/>
                <w:sz w:val="20"/>
                <w:szCs w:val="28"/>
                <w:lang w:eastAsia="ru-RU"/>
              </w:rPr>
              <w:t>) (для работников магазина)</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3 600,00</w:t>
            </w:r>
          </w:p>
        </w:tc>
      </w:tr>
      <w:tr w:rsidR="003D4881" w:rsidRPr="00C801D3" w:rsidTr="00C801D3">
        <w:trPr>
          <w:cantSplit/>
          <w:trHeight w:val="75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Сумма </w:t>
            </w:r>
            <w:r w:rsidR="00454885" w:rsidRPr="00C801D3">
              <w:rPr>
                <w:rFonts w:ascii="Times New Roman" w:hAnsi="Times New Roman"/>
                <w:iCs/>
                <w:color w:val="000000"/>
                <w:sz w:val="20"/>
                <w:szCs w:val="28"/>
                <w:lang w:eastAsia="ru-RU"/>
              </w:rPr>
              <w:t>рассчитана</w:t>
            </w:r>
            <w:r w:rsidRPr="00C801D3">
              <w:rPr>
                <w:rFonts w:ascii="Times New Roman" w:hAnsi="Times New Roman"/>
                <w:iCs/>
                <w:color w:val="000000"/>
                <w:sz w:val="20"/>
                <w:szCs w:val="28"/>
                <w:lang w:eastAsia="ru-RU"/>
              </w:rPr>
              <w:t xml:space="preserve"> исходя из </w:t>
            </w:r>
            <w:r w:rsidR="00454885" w:rsidRPr="00C801D3">
              <w:rPr>
                <w:rFonts w:ascii="Times New Roman" w:hAnsi="Times New Roman"/>
                <w:iCs/>
                <w:color w:val="000000"/>
                <w:sz w:val="20"/>
                <w:szCs w:val="28"/>
                <w:lang w:eastAsia="ru-RU"/>
              </w:rPr>
              <w:t>выплаченной</w:t>
            </w:r>
            <w:r w:rsidRPr="00C801D3">
              <w:rPr>
                <w:rFonts w:ascii="Times New Roman" w:hAnsi="Times New Roman"/>
                <w:iCs/>
                <w:color w:val="000000"/>
                <w:sz w:val="20"/>
                <w:szCs w:val="28"/>
                <w:lang w:eastAsia="ru-RU"/>
              </w:rPr>
              <w:t xml:space="preserve"> з/п работников магазина (120000 * 0,</w:t>
            </w:r>
            <w:r w:rsidR="00872E2B" w:rsidRPr="00C801D3">
              <w:rPr>
                <w:rFonts w:ascii="Times New Roman" w:hAnsi="Times New Roman"/>
                <w:iCs/>
                <w:color w:val="000000"/>
                <w:sz w:val="20"/>
                <w:szCs w:val="28"/>
                <w:lang w:eastAsia="ru-RU"/>
              </w:rPr>
              <w:t>3%</w:t>
            </w:r>
            <w:r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703"/>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.3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428"/>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32.2</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№5</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по выплатам в Фонд социального страхования и об</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ния по н</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счастным случаям на производств</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с зарплаты работников (0,</w:t>
            </w:r>
            <w:r w:rsidR="00872E2B" w:rsidRPr="00C801D3">
              <w:rPr>
                <w:rFonts w:ascii="Times New Roman" w:hAnsi="Times New Roman"/>
                <w:color w:val="000000"/>
                <w:sz w:val="20"/>
                <w:szCs w:val="28"/>
                <w:lang w:eastAsia="ru-RU"/>
              </w:rPr>
              <w:t>3%</w:t>
            </w:r>
            <w:r w:rsidRPr="00C801D3">
              <w:rPr>
                <w:rFonts w:ascii="Times New Roman" w:hAnsi="Times New Roman"/>
                <w:color w:val="000000"/>
                <w:sz w:val="20"/>
                <w:szCs w:val="28"/>
                <w:lang w:eastAsia="ru-RU"/>
              </w:rPr>
              <w:t>) (для УП магазина)</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245,70</w:t>
            </w:r>
          </w:p>
        </w:tc>
      </w:tr>
      <w:tr w:rsidR="003D4881" w:rsidRPr="00C801D3" w:rsidTr="00C801D3">
        <w:trPr>
          <w:cantSplit/>
          <w:trHeight w:val="332"/>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Сумма </w:t>
            </w:r>
            <w:r w:rsidR="0095730C" w:rsidRPr="00C801D3">
              <w:rPr>
                <w:rFonts w:ascii="Times New Roman" w:hAnsi="Times New Roman"/>
                <w:iCs/>
                <w:color w:val="000000"/>
                <w:sz w:val="20"/>
                <w:szCs w:val="28"/>
                <w:lang w:eastAsia="ru-RU"/>
              </w:rPr>
              <w:t>рассчитана</w:t>
            </w:r>
            <w:r w:rsidRPr="00C801D3">
              <w:rPr>
                <w:rFonts w:ascii="Times New Roman" w:hAnsi="Times New Roman"/>
                <w:iCs/>
                <w:color w:val="000000"/>
                <w:sz w:val="20"/>
                <w:szCs w:val="28"/>
                <w:lang w:eastAsia="ru-RU"/>
              </w:rPr>
              <w:t xml:space="preserve"> исходя из начисл</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нной з/п УП магазин</w:t>
            </w:r>
            <w:r w:rsidR="00872E2B" w:rsidRPr="00C801D3">
              <w:rPr>
                <w:rFonts w:ascii="Times New Roman" w:hAnsi="Times New Roman"/>
                <w:iCs/>
                <w:color w:val="000000"/>
                <w:sz w:val="20"/>
                <w:szCs w:val="28"/>
                <w:lang w:eastAsia="ru-RU"/>
              </w:rPr>
              <w:t xml:space="preserve">а (8190 </w:t>
            </w:r>
            <w:r w:rsidRPr="00C801D3">
              <w:rPr>
                <w:rFonts w:ascii="Times New Roman" w:hAnsi="Times New Roman"/>
                <w:iCs/>
                <w:color w:val="000000"/>
                <w:sz w:val="20"/>
                <w:szCs w:val="28"/>
                <w:lang w:eastAsia="ru-RU"/>
              </w:rPr>
              <w:t>* 0,</w:t>
            </w:r>
            <w:r w:rsidR="00872E2B" w:rsidRPr="00C801D3">
              <w:rPr>
                <w:rFonts w:ascii="Times New Roman" w:hAnsi="Times New Roman"/>
                <w:iCs/>
                <w:color w:val="000000"/>
                <w:sz w:val="20"/>
                <w:szCs w:val="28"/>
                <w:lang w:eastAsia="ru-RU"/>
              </w:rPr>
              <w:t>3%)</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688"/>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Запись буд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т вн</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с</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на в книгу доходов и расходов (согл.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.3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орядок признания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338"/>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32.3</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№5</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по выплатам в Фонд социального страхования и об</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ния по н</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счастным случаям на производств</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с зарплаты работников (0,</w:t>
            </w:r>
            <w:r w:rsidR="00872E2B" w:rsidRPr="00C801D3">
              <w:rPr>
                <w:rFonts w:ascii="Times New Roman" w:hAnsi="Times New Roman"/>
                <w:color w:val="000000"/>
                <w:sz w:val="20"/>
                <w:szCs w:val="28"/>
                <w:lang w:eastAsia="ru-RU"/>
              </w:rPr>
              <w:t>3%</w:t>
            </w:r>
            <w:r w:rsidRPr="00C801D3">
              <w:rPr>
                <w:rFonts w:ascii="Times New Roman" w:hAnsi="Times New Roman"/>
                <w:color w:val="000000"/>
                <w:sz w:val="20"/>
                <w:szCs w:val="28"/>
                <w:lang w:eastAsia="ru-RU"/>
              </w:rPr>
              <w:t>) (для работников павильона)</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720,00</w:t>
            </w:r>
          </w:p>
        </w:tc>
      </w:tr>
      <w:tr w:rsidR="003D4881" w:rsidRPr="00C801D3" w:rsidTr="00C801D3">
        <w:trPr>
          <w:cantSplit/>
          <w:trHeight w:val="75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Сумма </w:t>
            </w:r>
            <w:r w:rsidR="00454885" w:rsidRPr="00C801D3">
              <w:rPr>
                <w:rFonts w:ascii="Times New Roman" w:hAnsi="Times New Roman"/>
                <w:iCs/>
                <w:color w:val="000000"/>
                <w:sz w:val="20"/>
                <w:szCs w:val="28"/>
                <w:lang w:eastAsia="ru-RU"/>
              </w:rPr>
              <w:t>рассчитана</w:t>
            </w:r>
            <w:r w:rsidRPr="00C801D3">
              <w:rPr>
                <w:rFonts w:ascii="Times New Roman" w:hAnsi="Times New Roman"/>
                <w:iCs/>
                <w:color w:val="000000"/>
                <w:sz w:val="20"/>
                <w:szCs w:val="28"/>
                <w:lang w:eastAsia="ru-RU"/>
              </w:rPr>
              <w:t xml:space="preserve"> исходя из </w:t>
            </w:r>
            <w:r w:rsidR="00454885" w:rsidRPr="00C801D3">
              <w:rPr>
                <w:rFonts w:ascii="Times New Roman" w:hAnsi="Times New Roman"/>
                <w:iCs/>
                <w:color w:val="000000"/>
                <w:sz w:val="20"/>
                <w:szCs w:val="28"/>
                <w:lang w:eastAsia="ru-RU"/>
              </w:rPr>
              <w:t>выплаченной</w:t>
            </w:r>
            <w:r w:rsidRPr="00C801D3">
              <w:rPr>
                <w:rFonts w:ascii="Times New Roman" w:hAnsi="Times New Roman"/>
                <w:iCs/>
                <w:color w:val="000000"/>
                <w:sz w:val="20"/>
                <w:szCs w:val="28"/>
                <w:lang w:eastAsia="ru-RU"/>
              </w:rPr>
              <w:t xml:space="preserve"> з/п работников павильона (24000 * 0,0</w:t>
            </w:r>
            <w:r w:rsidR="00872E2B" w:rsidRPr="00C801D3">
              <w:rPr>
                <w:rFonts w:ascii="Times New Roman" w:hAnsi="Times New Roman"/>
                <w:iCs/>
                <w:color w:val="000000"/>
                <w:sz w:val="20"/>
                <w:szCs w:val="28"/>
                <w:lang w:eastAsia="ru-RU"/>
              </w:rPr>
              <w:t>3%</w:t>
            </w:r>
            <w:r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30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328"/>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32.4</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Выписка из расч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тного сч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та, плат</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жно</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поруч</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ни</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 </w:t>
            </w:r>
            <w:r w:rsidR="00872E2B" w:rsidRPr="00C801D3">
              <w:rPr>
                <w:rFonts w:ascii="Times New Roman" w:hAnsi="Times New Roman"/>
                <w:color w:val="000000"/>
                <w:sz w:val="20"/>
                <w:szCs w:val="28"/>
                <w:u w:val="single"/>
                <w:lang w:eastAsia="ru-RU"/>
              </w:rPr>
              <w:t>№5</w:t>
            </w:r>
            <w:r w:rsidRPr="00C801D3">
              <w:rPr>
                <w:rFonts w:ascii="Times New Roman" w:hAnsi="Times New Roman"/>
                <w:color w:val="000000"/>
                <w:sz w:val="20"/>
                <w:szCs w:val="28"/>
                <w:u w:val="single"/>
                <w:lang w:eastAsia="ru-RU"/>
              </w:rPr>
              <w:t>.</w:t>
            </w:r>
            <w:r w:rsidRPr="00C801D3">
              <w:rPr>
                <w:rFonts w:ascii="Times New Roman" w:hAnsi="Times New Roman"/>
                <w:color w:val="000000"/>
                <w:sz w:val="20"/>
                <w:szCs w:val="28"/>
                <w:lang w:eastAsia="ru-RU"/>
              </w:rPr>
              <w:t xml:space="preserve"> 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р</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числ</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но с расч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тного сч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та в погаш</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задолж</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нности по выплатам в Фонд социального страхования и об</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сп</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ч</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ния по н</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счастным случаям на производств</w:t>
            </w:r>
            <w:r w:rsidR="00563089" w:rsidRPr="00C801D3">
              <w:rPr>
                <w:rFonts w:ascii="Times New Roman" w:hAnsi="Times New Roman"/>
                <w:color w:val="000000"/>
                <w:sz w:val="20"/>
                <w:szCs w:val="28"/>
                <w:lang w:eastAsia="ru-RU"/>
              </w:rPr>
              <w:t>е</w:t>
            </w:r>
            <w:r w:rsidRPr="00C801D3">
              <w:rPr>
                <w:rFonts w:ascii="Times New Roman" w:hAnsi="Times New Roman"/>
                <w:color w:val="000000"/>
                <w:sz w:val="20"/>
                <w:szCs w:val="28"/>
                <w:lang w:eastAsia="ru-RU"/>
              </w:rPr>
              <w:t xml:space="preserve"> с зарплаты работников (0,</w:t>
            </w:r>
            <w:r w:rsidR="00872E2B" w:rsidRPr="00C801D3">
              <w:rPr>
                <w:rFonts w:ascii="Times New Roman" w:hAnsi="Times New Roman"/>
                <w:color w:val="000000"/>
                <w:sz w:val="20"/>
                <w:szCs w:val="28"/>
                <w:lang w:eastAsia="ru-RU"/>
              </w:rPr>
              <w:t>3%</w:t>
            </w:r>
            <w:r w:rsidRPr="00C801D3">
              <w:rPr>
                <w:rFonts w:ascii="Times New Roman" w:hAnsi="Times New Roman"/>
                <w:color w:val="000000"/>
                <w:sz w:val="20"/>
                <w:szCs w:val="28"/>
                <w:lang w:eastAsia="ru-RU"/>
              </w:rPr>
              <w:t>) (для УП павильона)</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384,30</w:t>
            </w:r>
          </w:p>
        </w:tc>
      </w:tr>
      <w:tr w:rsidR="003D4881" w:rsidRPr="00C801D3" w:rsidTr="00C801D3">
        <w:trPr>
          <w:cantSplit/>
          <w:trHeight w:val="42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 xml:space="preserve">Сумма </w:t>
            </w:r>
            <w:r w:rsidR="00454885" w:rsidRPr="00C801D3">
              <w:rPr>
                <w:rFonts w:ascii="Times New Roman" w:hAnsi="Times New Roman"/>
                <w:iCs/>
                <w:color w:val="000000"/>
                <w:sz w:val="20"/>
                <w:szCs w:val="28"/>
                <w:lang w:eastAsia="ru-RU"/>
              </w:rPr>
              <w:t>рассчитана</w:t>
            </w:r>
            <w:r w:rsidRPr="00C801D3">
              <w:rPr>
                <w:rFonts w:ascii="Times New Roman" w:hAnsi="Times New Roman"/>
                <w:iCs/>
                <w:color w:val="000000"/>
                <w:sz w:val="20"/>
                <w:szCs w:val="28"/>
                <w:lang w:eastAsia="ru-RU"/>
              </w:rPr>
              <w:t xml:space="preserve"> исходя из выплач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нной з/п УП павильона (12810* 0,</w:t>
            </w:r>
            <w:r w:rsidR="00872E2B" w:rsidRPr="00C801D3">
              <w:rPr>
                <w:rFonts w:ascii="Times New Roman" w:hAnsi="Times New Roman"/>
                <w:iCs/>
                <w:color w:val="000000"/>
                <w:sz w:val="20"/>
                <w:szCs w:val="28"/>
                <w:lang w:eastAsia="ru-RU"/>
              </w:rPr>
              <w:t>3%</w:t>
            </w:r>
            <w:r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266"/>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582"/>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33</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Акт инв</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нтаризации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 xml:space="preserve"> и накладная </w:t>
            </w:r>
            <w:r w:rsidR="00872E2B" w:rsidRPr="00C801D3">
              <w:rPr>
                <w:rFonts w:ascii="Times New Roman" w:hAnsi="Times New Roman"/>
                <w:color w:val="000000"/>
                <w:sz w:val="20"/>
                <w:szCs w:val="28"/>
                <w:u w:val="single"/>
                <w:lang w:eastAsia="ru-RU"/>
              </w:rPr>
              <w:t>№7</w:t>
            </w:r>
            <w:r w:rsidRPr="00C801D3">
              <w:rPr>
                <w:rFonts w:ascii="Times New Roman" w:hAnsi="Times New Roman"/>
                <w:color w:val="000000"/>
                <w:sz w:val="20"/>
                <w:szCs w:val="28"/>
                <w:u w:val="single"/>
                <w:lang w:eastAsia="ru-RU"/>
              </w:rPr>
              <w:t>6 от 05.01.200</w:t>
            </w:r>
            <w:r w:rsidR="00872E2B" w:rsidRPr="00C801D3">
              <w:rPr>
                <w:rFonts w:ascii="Times New Roman" w:hAnsi="Times New Roman"/>
                <w:color w:val="000000"/>
                <w:sz w:val="20"/>
                <w:szCs w:val="28"/>
                <w:u w:val="single"/>
                <w:lang w:eastAsia="ru-RU"/>
              </w:rPr>
              <w:t>__ г</w:t>
            </w:r>
            <w:r w:rsidRPr="00C801D3">
              <w:rPr>
                <w:rFonts w:ascii="Times New Roman" w:hAnsi="Times New Roman"/>
                <w:color w:val="000000"/>
                <w:sz w:val="20"/>
                <w:szCs w:val="28"/>
                <w:u w:val="single"/>
                <w:lang w:eastAsia="ru-RU"/>
              </w:rPr>
              <w:t>. от ООО</w:t>
            </w:r>
            <w:r w:rsidR="00872E2B" w:rsidRPr="00C801D3">
              <w:rPr>
                <w:rFonts w:ascii="Times New Roman" w:hAnsi="Times New Roman"/>
                <w:color w:val="000000"/>
                <w:sz w:val="20"/>
                <w:szCs w:val="28"/>
                <w:u w:val="single"/>
                <w:lang w:eastAsia="ru-RU"/>
              </w:rPr>
              <w:t> «</w:t>
            </w:r>
            <w:r w:rsidRPr="00C801D3">
              <w:rPr>
                <w:rFonts w:ascii="Times New Roman" w:hAnsi="Times New Roman"/>
                <w:color w:val="000000"/>
                <w:sz w:val="20"/>
                <w:szCs w:val="28"/>
                <w:u w:val="single"/>
                <w:lang w:eastAsia="ru-RU"/>
              </w:rPr>
              <w:t>Волна».</w:t>
            </w:r>
            <w:r w:rsidRPr="00C801D3">
              <w:rPr>
                <w:rFonts w:ascii="Times New Roman" w:hAnsi="Times New Roman"/>
                <w:color w:val="000000"/>
                <w:sz w:val="20"/>
                <w:szCs w:val="28"/>
                <w:lang w:eastAsia="ru-RU"/>
              </w:rPr>
              <w:t xml:space="preserve"> Списана стоимость товаров, проданных в розницу в магазин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6 127,00</w:t>
            </w:r>
          </w:p>
        </w:tc>
      </w:tr>
      <w:tr w:rsidR="003D4881" w:rsidRPr="00C801D3" w:rsidTr="00C801D3">
        <w:trPr>
          <w:cantSplit/>
          <w:trHeight w:val="750"/>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Включ</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но в состав расходов (согласно ст.</w:t>
            </w:r>
            <w:r w:rsidR="00872E2B" w:rsidRPr="00C801D3">
              <w:rPr>
                <w:rFonts w:ascii="Times New Roman" w:hAnsi="Times New Roman"/>
                <w:iCs/>
                <w:color w:val="000000"/>
                <w:sz w:val="20"/>
                <w:szCs w:val="28"/>
                <w:lang w:eastAsia="ru-RU"/>
              </w:rPr>
              <w:t> 3</w:t>
            </w:r>
            <w:r w:rsidRPr="00C801D3">
              <w:rPr>
                <w:rFonts w:ascii="Times New Roman" w:hAnsi="Times New Roman"/>
                <w:iCs/>
                <w:color w:val="000000"/>
                <w:sz w:val="20"/>
                <w:szCs w:val="28"/>
                <w:lang w:eastAsia="ru-RU"/>
              </w:rPr>
              <w:t xml:space="preserve">46.17 </w:t>
            </w:r>
            <w:r w:rsidR="00872E2B" w:rsidRPr="00C801D3">
              <w:rPr>
                <w:rFonts w:ascii="Times New Roman" w:hAnsi="Times New Roman"/>
                <w:iCs/>
                <w:color w:val="000000"/>
                <w:sz w:val="20"/>
                <w:szCs w:val="28"/>
                <w:lang w:eastAsia="ru-RU"/>
              </w:rPr>
              <w:t>п. 2</w:t>
            </w:r>
            <w:r w:rsidRPr="00C801D3">
              <w:rPr>
                <w:rFonts w:ascii="Times New Roman" w:hAnsi="Times New Roman"/>
                <w:iCs/>
                <w:color w:val="000000"/>
                <w:sz w:val="20"/>
                <w:szCs w:val="28"/>
                <w:lang w:eastAsia="ru-RU"/>
              </w:rPr>
              <w:t xml:space="preserve">.2 </w:t>
            </w:r>
            <w:r w:rsidR="00872E2B" w:rsidRPr="00C801D3">
              <w:rPr>
                <w:rFonts w:ascii="Times New Roman" w:hAnsi="Times New Roman"/>
                <w:iCs/>
                <w:color w:val="000000"/>
                <w:sz w:val="20"/>
                <w:szCs w:val="28"/>
                <w:lang w:eastAsia="ru-RU"/>
              </w:rPr>
              <w:t>«П</w:t>
            </w:r>
            <w:r w:rsidRPr="00C801D3">
              <w:rPr>
                <w:rFonts w:ascii="Times New Roman" w:hAnsi="Times New Roman"/>
                <w:iCs/>
                <w:color w:val="000000"/>
                <w:sz w:val="20"/>
                <w:szCs w:val="28"/>
                <w:lang w:eastAsia="ru-RU"/>
              </w:rPr>
              <w:t>ризнани</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 доходов и расходов</w:t>
            </w:r>
            <w:r w:rsidR="00872E2B" w:rsidRPr="00C801D3">
              <w:rPr>
                <w:rFonts w:ascii="Times New Roman" w:hAnsi="Times New Roman"/>
                <w:iCs/>
                <w:color w:val="000000"/>
                <w:sz w:val="20"/>
                <w:szCs w:val="28"/>
                <w:lang w:eastAsia="ru-RU"/>
              </w:rPr>
              <w:t xml:space="preserve">» </w:t>
            </w:r>
            <w:r w:rsidRPr="00C801D3">
              <w:rPr>
                <w:rFonts w:ascii="Times New Roman" w:hAnsi="Times New Roman"/>
                <w:iCs/>
                <w:color w:val="000000"/>
                <w:sz w:val="20"/>
                <w:szCs w:val="28"/>
                <w:lang w:eastAsia="ru-RU"/>
              </w:rPr>
              <w:t>НК РФ</w:t>
            </w:r>
            <w:r w:rsidR="00872E2B" w:rsidRPr="00C801D3">
              <w:rPr>
                <w:rFonts w:ascii="Times New Roman" w:hAnsi="Times New Roman"/>
                <w:iCs/>
                <w:color w:val="000000"/>
                <w:sz w:val="20"/>
                <w:szCs w:val="28"/>
                <w:lang w:eastAsia="ru-RU"/>
              </w:rPr>
              <w:t>)</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r w:rsidR="003D4881" w:rsidRPr="00C801D3" w:rsidTr="00C801D3">
        <w:trPr>
          <w:cantSplit/>
          <w:trHeight w:val="1125"/>
          <w:jc w:val="center"/>
        </w:trPr>
        <w:tc>
          <w:tcPr>
            <w:tcW w:w="304"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34</w:t>
            </w:r>
          </w:p>
        </w:tc>
        <w:tc>
          <w:tcPr>
            <w:tcW w:w="547"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30.янв</w:t>
            </w:r>
          </w:p>
        </w:tc>
        <w:tc>
          <w:tcPr>
            <w:tcW w:w="3667" w:type="pct"/>
            <w:shd w:val="clear" w:color="auto" w:fill="auto"/>
          </w:tcPr>
          <w:p w:rsidR="003D4881" w:rsidRPr="00C801D3" w:rsidRDefault="003D4881" w:rsidP="00C801D3">
            <w:pPr>
              <w:spacing w:after="0" w:line="360" w:lineRule="auto"/>
              <w:jc w:val="both"/>
              <w:rPr>
                <w:rFonts w:ascii="Times New Roman" w:hAnsi="Times New Roman"/>
                <w:color w:val="000000"/>
                <w:sz w:val="20"/>
                <w:szCs w:val="28"/>
                <w:u w:val="single"/>
                <w:lang w:eastAsia="ru-RU"/>
              </w:rPr>
            </w:pPr>
            <w:r w:rsidRPr="00C801D3">
              <w:rPr>
                <w:rFonts w:ascii="Times New Roman" w:hAnsi="Times New Roman"/>
                <w:color w:val="000000"/>
                <w:sz w:val="20"/>
                <w:szCs w:val="28"/>
                <w:u w:val="single"/>
                <w:lang w:eastAsia="ru-RU"/>
              </w:rPr>
              <w:t>Акт инв</w:t>
            </w:r>
            <w:r w:rsidR="00563089" w:rsidRPr="00C801D3">
              <w:rPr>
                <w:rFonts w:ascii="Times New Roman" w:hAnsi="Times New Roman"/>
                <w:color w:val="000000"/>
                <w:sz w:val="20"/>
                <w:szCs w:val="28"/>
                <w:u w:val="single"/>
                <w:lang w:eastAsia="ru-RU"/>
              </w:rPr>
              <w:t>е</w:t>
            </w:r>
            <w:r w:rsidRPr="00C801D3">
              <w:rPr>
                <w:rFonts w:ascii="Times New Roman" w:hAnsi="Times New Roman"/>
                <w:color w:val="000000"/>
                <w:sz w:val="20"/>
                <w:szCs w:val="28"/>
                <w:u w:val="single"/>
                <w:lang w:eastAsia="ru-RU"/>
              </w:rPr>
              <w:t xml:space="preserve">нтаризации </w:t>
            </w:r>
            <w:r w:rsidR="00872E2B" w:rsidRPr="00C801D3">
              <w:rPr>
                <w:rFonts w:ascii="Times New Roman" w:hAnsi="Times New Roman"/>
                <w:color w:val="000000"/>
                <w:sz w:val="20"/>
                <w:szCs w:val="28"/>
                <w:u w:val="single"/>
                <w:lang w:eastAsia="ru-RU"/>
              </w:rPr>
              <w:t>№2</w:t>
            </w:r>
            <w:r w:rsidRPr="00C801D3">
              <w:rPr>
                <w:rFonts w:ascii="Times New Roman" w:hAnsi="Times New Roman"/>
                <w:color w:val="000000"/>
                <w:sz w:val="20"/>
                <w:szCs w:val="28"/>
                <w:u w:val="single"/>
                <w:lang w:eastAsia="ru-RU"/>
              </w:rPr>
              <w:t xml:space="preserve"> и накладная </w:t>
            </w:r>
            <w:r w:rsidR="00872E2B" w:rsidRPr="00C801D3">
              <w:rPr>
                <w:rFonts w:ascii="Times New Roman" w:hAnsi="Times New Roman"/>
                <w:color w:val="000000"/>
                <w:sz w:val="20"/>
                <w:szCs w:val="28"/>
                <w:u w:val="single"/>
                <w:lang w:eastAsia="ru-RU"/>
              </w:rPr>
              <w:t>№1</w:t>
            </w:r>
            <w:r w:rsidRPr="00C801D3">
              <w:rPr>
                <w:rFonts w:ascii="Times New Roman" w:hAnsi="Times New Roman"/>
                <w:color w:val="000000"/>
                <w:sz w:val="20"/>
                <w:szCs w:val="28"/>
                <w:u w:val="single"/>
                <w:lang w:eastAsia="ru-RU"/>
              </w:rPr>
              <w:t>86 от 06.01.200</w:t>
            </w:r>
            <w:r w:rsidR="00872E2B" w:rsidRPr="00C801D3">
              <w:rPr>
                <w:rFonts w:ascii="Times New Roman" w:hAnsi="Times New Roman"/>
                <w:color w:val="000000"/>
                <w:sz w:val="20"/>
                <w:szCs w:val="28"/>
                <w:u w:val="single"/>
                <w:lang w:eastAsia="ru-RU"/>
              </w:rPr>
              <w:t>__ г</w:t>
            </w:r>
            <w:r w:rsidRPr="00C801D3">
              <w:rPr>
                <w:rFonts w:ascii="Times New Roman" w:hAnsi="Times New Roman"/>
                <w:color w:val="000000"/>
                <w:sz w:val="20"/>
                <w:szCs w:val="28"/>
                <w:u w:val="single"/>
                <w:lang w:eastAsia="ru-RU"/>
              </w:rPr>
              <w:t>. от ООО</w:t>
            </w:r>
            <w:r w:rsidR="00872E2B" w:rsidRPr="00C801D3">
              <w:rPr>
                <w:rFonts w:ascii="Times New Roman" w:hAnsi="Times New Roman"/>
                <w:color w:val="000000"/>
                <w:sz w:val="20"/>
                <w:szCs w:val="28"/>
                <w:u w:val="single"/>
                <w:lang w:eastAsia="ru-RU"/>
              </w:rPr>
              <w:t> «</w:t>
            </w:r>
            <w:r w:rsidRPr="00C801D3">
              <w:rPr>
                <w:rFonts w:ascii="Times New Roman" w:hAnsi="Times New Roman"/>
                <w:color w:val="000000"/>
                <w:sz w:val="20"/>
                <w:szCs w:val="28"/>
                <w:u w:val="single"/>
                <w:lang w:eastAsia="ru-RU"/>
              </w:rPr>
              <w:t>Волна».</w:t>
            </w:r>
            <w:r w:rsidRPr="00C801D3">
              <w:rPr>
                <w:rFonts w:ascii="Times New Roman" w:hAnsi="Times New Roman"/>
                <w:color w:val="000000"/>
                <w:sz w:val="20"/>
                <w:szCs w:val="28"/>
                <w:lang w:eastAsia="ru-RU"/>
              </w:rPr>
              <w:t xml:space="preserve"> Списана стоимость товаров, проданных в розницу в торговом павильон</w:t>
            </w:r>
            <w:r w:rsidR="00563089" w:rsidRPr="00C801D3">
              <w:rPr>
                <w:rFonts w:ascii="Times New Roman" w:hAnsi="Times New Roman"/>
                <w:color w:val="000000"/>
                <w:sz w:val="20"/>
                <w:szCs w:val="28"/>
                <w:lang w:eastAsia="ru-RU"/>
              </w:rPr>
              <w:t>е</w:t>
            </w:r>
          </w:p>
        </w:tc>
        <w:tc>
          <w:tcPr>
            <w:tcW w:w="481" w:type="pct"/>
            <w:vMerge w:val="restart"/>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r w:rsidRPr="00C801D3">
              <w:rPr>
                <w:rFonts w:ascii="Times New Roman" w:hAnsi="Times New Roman"/>
                <w:color w:val="000000"/>
                <w:sz w:val="20"/>
                <w:szCs w:val="28"/>
                <w:lang w:eastAsia="ru-RU"/>
              </w:rPr>
              <w:t>53 333,00</w:t>
            </w:r>
          </w:p>
        </w:tc>
      </w:tr>
      <w:tr w:rsidR="003D4881" w:rsidRPr="00C801D3" w:rsidTr="00C801D3">
        <w:trPr>
          <w:cantSplit/>
          <w:trHeight w:val="484"/>
          <w:jc w:val="center"/>
        </w:trPr>
        <w:tc>
          <w:tcPr>
            <w:tcW w:w="304"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547"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c>
          <w:tcPr>
            <w:tcW w:w="3667" w:type="pct"/>
            <w:shd w:val="clear" w:color="auto" w:fill="auto"/>
          </w:tcPr>
          <w:p w:rsidR="003D4881" w:rsidRPr="00C801D3" w:rsidRDefault="003D4881" w:rsidP="00C801D3">
            <w:pPr>
              <w:spacing w:after="0" w:line="360" w:lineRule="auto"/>
              <w:jc w:val="both"/>
              <w:rPr>
                <w:rFonts w:ascii="Times New Roman" w:hAnsi="Times New Roman"/>
                <w:iCs/>
                <w:color w:val="000000"/>
                <w:sz w:val="20"/>
                <w:szCs w:val="28"/>
                <w:lang w:eastAsia="ru-RU"/>
              </w:rPr>
            </w:pPr>
            <w:r w:rsidRPr="00C801D3">
              <w:rPr>
                <w:rFonts w:ascii="Times New Roman" w:hAnsi="Times New Roman"/>
                <w:iCs/>
                <w:color w:val="000000"/>
                <w:sz w:val="20"/>
                <w:szCs w:val="28"/>
                <w:lang w:eastAsia="ru-RU"/>
              </w:rPr>
              <w:t>Данная оп</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рация относится к д</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ят</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льности облага</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 xml:space="preserve">мой </w:t>
            </w:r>
            <w:r w:rsidR="00563089" w:rsidRPr="00C801D3">
              <w:rPr>
                <w:rFonts w:ascii="Times New Roman" w:hAnsi="Times New Roman"/>
                <w:iCs/>
                <w:color w:val="000000"/>
                <w:sz w:val="20"/>
                <w:szCs w:val="28"/>
                <w:lang w:eastAsia="ru-RU"/>
              </w:rPr>
              <w:t>Е</w:t>
            </w:r>
            <w:r w:rsidRPr="00C801D3">
              <w:rPr>
                <w:rFonts w:ascii="Times New Roman" w:hAnsi="Times New Roman"/>
                <w:iCs/>
                <w:color w:val="000000"/>
                <w:sz w:val="20"/>
                <w:szCs w:val="28"/>
                <w:lang w:eastAsia="ru-RU"/>
              </w:rPr>
              <w:t>НВД</w:t>
            </w:r>
          </w:p>
        </w:tc>
        <w:tc>
          <w:tcPr>
            <w:tcW w:w="481" w:type="pct"/>
            <w:vMerge/>
            <w:shd w:val="clear" w:color="auto" w:fill="auto"/>
          </w:tcPr>
          <w:p w:rsidR="003D4881" w:rsidRPr="00C801D3" w:rsidRDefault="003D4881" w:rsidP="00C801D3">
            <w:pPr>
              <w:spacing w:after="0" w:line="360" w:lineRule="auto"/>
              <w:jc w:val="both"/>
              <w:rPr>
                <w:rFonts w:ascii="Times New Roman" w:hAnsi="Times New Roman"/>
                <w:color w:val="000000"/>
                <w:sz w:val="20"/>
                <w:szCs w:val="28"/>
                <w:lang w:eastAsia="ru-RU"/>
              </w:rPr>
            </w:pPr>
          </w:p>
        </w:tc>
      </w:tr>
    </w:tbl>
    <w:p w:rsidR="00EB6191" w:rsidRPr="00112D8B" w:rsidRDefault="00EB6191"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A614A7" w:rsidRPr="00112D8B" w:rsidRDefault="00A614A7"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EB6191" w:rsidRPr="00112D8B" w:rsidRDefault="00454885" w:rsidP="00872E2B">
      <w:pPr>
        <w:autoSpaceDE w:val="0"/>
        <w:autoSpaceDN w:val="0"/>
        <w:adjustRightInd w:val="0"/>
        <w:spacing w:after="0" w:line="360" w:lineRule="auto"/>
        <w:ind w:firstLine="709"/>
        <w:jc w:val="both"/>
        <w:rPr>
          <w:rFonts w:ascii="Times New Roman" w:eastAsia="ArialMT" w:hAnsi="Times New Roman"/>
          <w:b/>
          <w:color w:val="000000"/>
          <w:sz w:val="28"/>
          <w:szCs w:val="28"/>
        </w:rPr>
      </w:pPr>
      <w:r>
        <w:rPr>
          <w:rFonts w:ascii="Times New Roman" w:eastAsia="ArialMT" w:hAnsi="Times New Roman"/>
          <w:b/>
          <w:color w:val="000000"/>
          <w:sz w:val="28"/>
          <w:szCs w:val="28"/>
        </w:rPr>
        <w:br w:type="page"/>
      </w:r>
      <w:r w:rsidR="00563089" w:rsidRPr="00112D8B">
        <w:rPr>
          <w:rFonts w:ascii="Times New Roman" w:eastAsia="ArialMT" w:hAnsi="Times New Roman"/>
          <w:b/>
          <w:color w:val="000000"/>
          <w:sz w:val="28"/>
          <w:szCs w:val="28"/>
        </w:rPr>
        <w:t>Заключение</w:t>
      </w:r>
    </w:p>
    <w:p w:rsidR="00563089" w:rsidRPr="00454885"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563089" w:rsidRPr="00112D8B"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 xml:space="preserve">Режим УСН безусловно, имеет как достоинства, так и недостатки. Несомненными достоинствами упрощенной системы налогообложения </w:t>
      </w:r>
      <w:r w:rsidR="00891733" w:rsidRPr="00112D8B">
        <w:rPr>
          <w:rFonts w:ascii="Times New Roman" w:eastAsia="ArialMT" w:hAnsi="Times New Roman"/>
          <w:color w:val="000000"/>
          <w:sz w:val="28"/>
          <w:szCs w:val="28"/>
        </w:rPr>
        <w:t>я</w:t>
      </w:r>
      <w:r w:rsidRPr="00112D8B">
        <w:rPr>
          <w:rFonts w:ascii="Times New Roman" w:eastAsia="ArialMT" w:hAnsi="Times New Roman"/>
          <w:color w:val="000000"/>
          <w:sz w:val="28"/>
          <w:szCs w:val="28"/>
        </w:rPr>
        <w:t>вляются:</w:t>
      </w:r>
    </w:p>
    <w:p w:rsidR="00563089" w:rsidRPr="00112D8B"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снижение налогового бремени налогоплательщика,</w:t>
      </w:r>
    </w:p>
    <w:p w:rsidR="00563089" w:rsidRPr="00112D8B"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упрощение учета, в том числе налогового,</w:t>
      </w:r>
    </w:p>
    <w:p w:rsidR="00563089" w:rsidRPr="00112D8B"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упрощение налоговой отчетности,</w:t>
      </w:r>
    </w:p>
    <w:p w:rsidR="00563089" w:rsidRPr="00112D8B"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относительно низкие ставки единого налога,</w:t>
      </w:r>
    </w:p>
    <w:p w:rsidR="00563089" w:rsidRPr="00112D8B"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налогоплательщик сам выбирает объект налогообложения из двух возможных вариантов,</w:t>
      </w:r>
    </w:p>
    <w:p w:rsidR="00563089" w:rsidRPr="00112D8B" w:rsidRDefault="00563089"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r w:rsidRPr="00112D8B">
        <w:rPr>
          <w:rFonts w:ascii="Times New Roman" w:eastAsia="ArialMT" w:hAnsi="Times New Roman"/>
          <w:color w:val="000000"/>
          <w:sz w:val="28"/>
          <w:szCs w:val="28"/>
        </w:rPr>
        <w:t>право переносить убытки прошлых налоговых периодов на будущие налоговые периоды.</w:t>
      </w:r>
    </w:p>
    <w:p w:rsidR="00563089" w:rsidRPr="00112D8B" w:rsidRDefault="00563089" w:rsidP="00872E2B">
      <w:pPr>
        <w:autoSpaceDE w:val="0"/>
        <w:autoSpaceDN w:val="0"/>
        <w:adjustRightInd w:val="0"/>
        <w:spacing w:after="0" w:line="360" w:lineRule="auto"/>
        <w:ind w:firstLine="709"/>
        <w:jc w:val="both"/>
        <w:rPr>
          <w:rFonts w:ascii="Times New Roman" w:eastAsia="ArialMT" w:hAnsi="Times New Roman"/>
          <w:b/>
          <w:color w:val="000000"/>
          <w:sz w:val="28"/>
          <w:szCs w:val="28"/>
        </w:rPr>
      </w:pPr>
      <w:r w:rsidRPr="00112D8B">
        <w:rPr>
          <w:rFonts w:ascii="Times New Roman" w:eastAsia="ArialMT" w:hAnsi="Times New Roman"/>
          <w:color w:val="000000"/>
          <w:sz w:val="28"/>
          <w:szCs w:val="28"/>
        </w:rPr>
        <w:t>Налогообложение малого бизнеса, конечно, не исчерпывается упрощенной системой налогообложения и системой налогообложения в виде единого налога на вмененный доход. Ни в коей мере нельзя забывать об общеустановленной системе налогообложения, которая в ряде случаев имеет свои несомненные преимущества и которая также вызывает множество вопросов.</w:t>
      </w:r>
    </w:p>
    <w:p w:rsidR="00891733" w:rsidRPr="00112D8B" w:rsidRDefault="00891733"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891733" w:rsidRPr="00112D8B" w:rsidRDefault="00891733" w:rsidP="00872E2B">
      <w:pPr>
        <w:autoSpaceDE w:val="0"/>
        <w:autoSpaceDN w:val="0"/>
        <w:adjustRightInd w:val="0"/>
        <w:spacing w:after="0" w:line="360" w:lineRule="auto"/>
        <w:ind w:firstLine="709"/>
        <w:jc w:val="both"/>
        <w:rPr>
          <w:rFonts w:ascii="Times New Roman" w:eastAsia="ArialMT" w:hAnsi="Times New Roman"/>
          <w:color w:val="000000"/>
          <w:sz w:val="28"/>
          <w:szCs w:val="28"/>
        </w:rPr>
      </w:pPr>
    </w:p>
    <w:p w:rsidR="00891733" w:rsidRPr="00112D8B" w:rsidRDefault="00112D8B" w:rsidP="00872E2B">
      <w:pPr>
        <w:autoSpaceDE w:val="0"/>
        <w:autoSpaceDN w:val="0"/>
        <w:adjustRightInd w:val="0"/>
        <w:spacing w:after="0" w:line="360" w:lineRule="auto"/>
        <w:ind w:firstLine="709"/>
        <w:jc w:val="both"/>
        <w:rPr>
          <w:rFonts w:ascii="Times New Roman" w:eastAsia="ArialMT" w:hAnsi="Times New Roman"/>
          <w:b/>
          <w:color w:val="000000"/>
          <w:sz w:val="28"/>
          <w:szCs w:val="28"/>
        </w:rPr>
      </w:pPr>
      <w:r>
        <w:rPr>
          <w:rFonts w:ascii="Times New Roman" w:eastAsia="ArialMT" w:hAnsi="Times New Roman"/>
          <w:b/>
          <w:color w:val="000000"/>
          <w:sz w:val="28"/>
          <w:szCs w:val="28"/>
        </w:rPr>
        <w:br w:type="page"/>
      </w:r>
      <w:r w:rsidR="00891733" w:rsidRPr="00112D8B">
        <w:rPr>
          <w:rFonts w:ascii="Times New Roman" w:eastAsia="ArialMT" w:hAnsi="Times New Roman"/>
          <w:b/>
          <w:color w:val="000000"/>
          <w:sz w:val="28"/>
          <w:szCs w:val="28"/>
        </w:rPr>
        <w:t>Список литературы</w:t>
      </w:r>
    </w:p>
    <w:p w:rsidR="00112D8B" w:rsidRDefault="00112D8B" w:rsidP="00112D8B">
      <w:pPr>
        <w:autoSpaceDE w:val="0"/>
        <w:autoSpaceDN w:val="0"/>
        <w:adjustRightInd w:val="0"/>
        <w:spacing w:after="0" w:line="360" w:lineRule="auto"/>
        <w:jc w:val="both"/>
        <w:rPr>
          <w:rFonts w:ascii="Times New Roman" w:hAnsi="Times New Roman"/>
          <w:color w:val="000000"/>
          <w:sz w:val="28"/>
          <w:szCs w:val="28"/>
        </w:rPr>
      </w:pPr>
    </w:p>
    <w:p w:rsidR="003753E1" w:rsidRPr="00112D8B" w:rsidRDefault="00872E2B" w:rsidP="00112D8B">
      <w:pPr>
        <w:numPr>
          <w:ilvl w:val="0"/>
          <w:numId w:val="9"/>
        </w:numPr>
        <w:autoSpaceDE w:val="0"/>
        <w:autoSpaceDN w:val="0"/>
        <w:adjustRightInd w:val="0"/>
        <w:spacing w:after="0" w:line="360" w:lineRule="auto"/>
        <w:ind w:left="0" w:firstLine="0"/>
        <w:jc w:val="both"/>
        <w:rPr>
          <w:rFonts w:ascii="Times New Roman" w:hAnsi="Times New Roman"/>
          <w:color w:val="000000"/>
          <w:sz w:val="28"/>
          <w:szCs w:val="28"/>
        </w:rPr>
      </w:pPr>
      <w:r w:rsidRPr="00112D8B">
        <w:rPr>
          <w:rFonts w:ascii="Times New Roman" w:hAnsi="Times New Roman"/>
          <w:color w:val="000000"/>
          <w:sz w:val="28"/>
          <w:szCs w:val="28"/>
        </w:rPr>
        <w:t>Вахрушина М.А. Бухгалтерский</w:t>
      </w:r>
      <w:r w:rsidR="003753E1" w:rsidRPr="00112D8B">
        <w:rPr>
          <w:rFonts w:ascii="Times New Roman" w:hAnsi="Times New Roman"/>
          <w:color w:val="000000"/>
          <w:sz w:val="28"/>
          <w:szCs w:val="28"/>
        </w:rPr>
        <w:t xml:space="preserve"> управленческий учет: Учебник для вузов.</w:t>
      </w:r>
      <w:r w:rsidRPr="00112D8B">
        <w:rPr>
          <w:rFonts w:ascii="Times New Roman" w:hAnsi="Times New Roman"/>
          <w:color w:val="000000"/>
          <w:sz w:val="28"/>
          <w:szCs w:val="28"/>
        </w:rPr>
        <w:t xml:space="preserve"> – </w:t>
      </w:r>
      <w:r w:rsidR="003753E1" w:rsidRPr="00112D8B">
        <w:rPr>
          <w:rFonts w:ascii="Times New Roman" w:hAnsi="Times New Roman"/>
          <w:color w:val="000000"/>
          <w:sz w:val="28"/>
          <w:szCs w:val="28"/>
        </w:rPr>
        <w:t>5</w:t>
      </w:r>
      <w:r w:rsidRPr="00112D8B">
        <w:rPr>
          <w:rFonts w:ascii="Times New Roman" w:hAnsi="Times New Roman"/>
          <w:color w:val="000000"/>
          <w:sz w:val="28"/>
          <w:szCs w:val="28"/>
        </w:rPr>
        <w:t>-е</w:t>
      </w:r>
      <w:r w:rsidR="003753E1" w:rsidRPr="00112D8B">
        <w:rPr>
          <w:rFonts w:ascii="Times New Roman" w:hAnsi="Times New Roman"/>
          <w:color w:val="000000"/>
          <w:sz w:val="28"/>
          <w:szCs w:val="28"/>
        </w:rPr>
        <w:t xml:space="preserve"> изд., стереотип., </w:t>
      </w:r>
      <w:r w:rsidRPr="00112D8B">
        <w:rPr>
          <w:rFonts w:ascii="Times New Roman" w:hAnsi="Times New Roman"/>
          <w:color w:val="000000"/>
          <w:sz w:val="28"/>
          <w:szCs w:val="28"/>
        </w:rPr>
        <w:t xml:space="preserve">– </w:t>
      </w:r>
      <w:r w:rsidR="003753E1" w:rsidRPr="00112D8B">
        <w:rPr>
          <w:rFonts w:ascii="Times New Roman" w:hAnsi="Times New Roman"/>
          <w:color w:val="000000"/>
          <w:sz w:val="28"/>
          <w:szCs w:val="28"/>
        </w:rPr>
        <w:t>М.: Омега</w:t>
      </w:r>
      <w:r w:rsidRPr="00112D8B">
        <w:rPr>
          <w:rFonts w:ascii="Times New Roman" w:hAnsi="Times New Roman"/>
          <w:color w:val="000000"/>
          <w:sz w:val="28"/>
          <w:szCs w:val="28"/>
        </w:rPr>
        <w:t>-Л,</w:t>
      </w:r>
      <w:r w:rsidR="003753E1" w:rsidRPr="00112D8B">
        <w:rPr>
          <w:rFonts w:ascii="Times New Roman" w:hAnsi="Times New Roman"/>
          <w:color w:val="000000"/>
          <w:sz w:val="28"/>
          <w:szCs w:val="28"/>
        </w:rPr>
        <w:t xml:space="preserve"> 2006.</w:t>
      </w:r>
      <w:r w:rsidRPr="00112D8B">
        <w:rPr>
          <w:rFonts w:ascii="Times New Roman" w:hAnsi="Times New Roman"/>
          <w:color w:val="000000"/>
          <w:sz w:val="28"/>
          <w:szCs w:val="28"/>
        </w:rPr>
        <w:t xml:space="preserve"> – </w:t>
      </w:r>
      <w:r w:rsidR="003753E1" w:rsidRPr="00112D8B">
        <w:rPr>
          <w:rFonts w:ascii="Times New Roman" w:hAnsi="Times New Roman"/>
          <w:color w:val="000000"/>
          <w:sz w:val="28"/>
          <w:szCs w:val="28"/>
        </w:rPr>
        <w:t>571</w:t>
      </w:r>
      <w:r w:rsidRPr="00112D8B">
        <w:rPr>
          <w:rFonts w:ascii="Times New Roman" w:hAnsi="Times New Roman"/>
          <w:color w:val="000000"/>
          <w:sz w:val="28"/>
          <w:szCs w:val="28"/>
        </w:rPr>
        <w:t> с.</w:t>
      </w:r>
    </w:p>
    <w:p w:rsidR="003753E1" w:rsidRPr="00112D8B" w:rsidRDefault="00872E2B" w:rsidP="00112D8B">
      <w:pPr>
        <w:numPr>
          <w:ilvl w:val="0"/>
          <w:numId w:val="9"/>
        </w:numPr>
        <w:autoSpaceDE w:val="0"/>
        <w:autoSpaceDN w:val="0"/>
        <w:adjustRightInd w:val="0"/>
        <w:spacing w:after="0" w:line="360" w:lineRule="auto"/>
        <w:ind w:left="0" w:firstLine="0"/>
        <w:jc w:val="both"/>
        <w:rPr>
          <w:rFonts w:ascii="Times New Roman" w:hAnsi="Times New Roman"/>
          <w:color w:val="000000"/>
          <w:sz w:val="28"/>
          <w:szCs w:val="28"/>
        </w:rPr>
      </w:pPr>
      <w:r w:rsidRPr="00112D8B">
        <w:rPr>
          <w:rFonts w:ascii="Times New Roman" w:hAnsi="Times New Roman"/>
          <w:color w:val="000000"/>
          <w:sz w:val="28"/>
          <w:szCs w:val="28"/>
        </w:rPr>
        <w:t>Ендовицкий Д.А.</w:t>
      </w:r>
      <w:r w:rsidR="003753E1" w:rsidRPr="00112D8B">
        <w:rPr>
          <w:rFonts w:ascii="Times New Roman" w:hAnsi="Times New Roman"/>
          <w:color w:val="000000"/>
          <w:sz w:val="28"/>
          <w:szCs w:val="28"/>
        </w:rPr>
        <w:t xml:space="preserve">, </w:t>
      </w:r>
      <w:r w:rsidRPr="00112D8B">
        <w:rPr>
          <w:rFonts w:ascii="Times New Roman" w:hAnsi="Times New Roman"/>
          <w:color w:val="000000"/>
          <w:sz w:val="28"/>
          <w:szCs w:val="28"/>
        </w:rPr>
        <w:t>Рахматулина Р.Р. Бухгалтерский</w:t>
      </w:r>
      <w:r w:rsidR="003753E1" w:rsidRPr="00112D8B">
        <w:rPr>
          <w:rFonts w:ascii="Times New Roman" w:hAnsi="Times New Roman"/>
          <w:color w:val="000000"/>
          <w:sz w:val="28"/>
          <w:szCs w:val="28"/>
        </w:rPr>
        <w:t xml:space="preserve"> и налоговый учет на малом </w:t>
      </w:r>
      <w:r w:rsidRPr="00112D8B">
        <w:rPr>
          <w:rFonts w:ascii="Times New Roman" w:hAnsi="Times New Roman"/>
          <w:color w:val="000000"/>
          <w:sz w:val="28"/>
          <w:szCs w:val="28"/>
        </w:rPr>
        <w:t>предприятии: У</w:t>
      </w:r>
      <w:r w:rsidR="003753E1" w:rsidRPr="00112D8B">
        <w:rPr>
          <w:rFonts w:ascii="Times New Roman" w:hAnsi="Times New Roman"/>
          <w:color w:val="000000"/>
          <w:sz w:val="28"/>
          <w:szCs w:val="28"/>
        </w:rPr>
        <w:t>чебное пособие.</w:t>
      </w:r>
      <w:r w:rsidRPr="00112D8B">
        <w:rPr>
          <w:rFonts w:ascii="Times New Roman" w:hAnsi="Times New Roman"/>
          <w:color w:val="000000"/>
          <w:sz w:val="28"/>
          <w:szCs w:val="28"/>
        </w:rPr>
        <w:t xml:space="preserve"> – </w:t>
      </w:r>
      <w:r w:rsidR="003753E1" w:rsidRPr="00112D8B">
        <w:rPr>
          <w:rFonts w:ascii="Times New Roman" w:hAnsi="Times New Roman"/>
          <w:color w:val="000000"/>
          <w:sz w:val="28"/>
          <w:szCs w:val="28"/>
        </w:rPr>
        <w:t>М.:КноРус 2007 – 256с</w:t>
      </w:r>
    </w:p>
    <w:p w:rsidR="003753E1" w:rsidRPr="00112D8B" w:rsidRDefault="00872E2B" w:rsidP="00112D8B">
      <w:pPr>
        <w:numPr>
          <w:ilvl w:val="0"/>
          <w:numId w:val="9"/>
        </w:numPr>
        <w:autoSpaceDE w:val="0"/>
        <w:autoSpaceDN w:val="0"/>
        <w:adjustRightInd w:val="0"/>
        <w:spacing w:after="0" w:line="360" w:lineRule="auto"/>
        <w:ind w:left="0" w:firstLine="0"/>
        <w:jc w:val="both"/>
        <w:rPr>
          <w:rFonts w:ascii="Times New Roman" w:hAnsi="Times New Roman"/>
          <w:color w:val="000000"/>
          <w:sz w:val="28"/>
          <w:szCs w:val="28"/>
        </w:rPr>
      </w:pPr>
      <w:r w:rsidRPr="00112D8B">
        <w:rPr>
          <w:rFonts w:ascii="Times New Roman" w:hAnsi="Times New Roman"/>
          <w:color w:val="000000"/>
          <w:sz w:val="28"/>
          <w:szCs w:val="28"/>
        </w:rPr>
        <w:t>Каморджанова Н.</w:t>
      </w:r>
      <w:r w:rsidR="003753E1" w:rsidRPr="00112D8B">
        <w:rPr>
          <w:rFonts w:ascii="Times New Roman" w:hAnsi="Times New Roman"/>
          <w:color w:val="000000"/>
          <w:sz w:val="28"/>
          <w:szCs w:val="28"/>
        </w:rPr>
        <w:t xml:space="preserve">А, </w:t>
      </w:r>
      <w:r w:rsidRPr="00112D8B">
        <w:rPr>
          <w:rFonts w:ascii="Times New Roman" w:hAnsi="Times New Roman"/>
          <w:color w:val="000000"/>
          <w:sz w:val="28"/>
          <w:szCs w:val="28"/>
        </w:rPr>
        <w:t>Карташова И.В. Бухгалтерский</w:t>
      </w:r>
      <w:r w:rsidR="003753E1" w:rsidRPr="00112D8B">
        <w:rPr>
          <w:rFonts w:ascii="Times New Roman" w:hAnsi="Times New Roman"/>
          <w:color w:val="000000"/>
          <w:sz w:val="28"/>
          <w:szCs w:val="28"/>
        </w:rPr>
        <w:t xml:space="preserve"> финансовый учет: Учебное пособие, 2</w:t>
      </w:r>
      <w:r w:rsidRPr="00112D8B">
        <w:rPr>
          <w:rFonts w:ascii="Times New Roman" w:hAnsi="Times New Roman"/>
          <w:color w:val="000000"/>
          <w:sz w:val="28"/>
          <w:szCs w:val="28"/>
        </w:rPr>
        <w:t>-е</w:t>
      </w:r>
      <w:r w:rsidR="003753E1" w:rsidRPr="00112D8B">
        <w:rPr>
          <w:rFonts w:ascii="Times New Roman" w:hAnsi="Times New Roman"/>
          <w:color w:val="000000"/>
          <w:sz w:val="28"/>
          <w:szCs w:val="28"/>
        </w:rPr>
        <w:t xml:space="preserve"> изд. – СПб.: Питер, 2008.</w:t>
      </w:r>
      <w:r w:rsidRPr="00112D8B">
        <w:rPr>
          <w:rFonts w:ascii="Times New Roman" w:hAnsi="Times New Roman"/>
          <w:color w:val="000000"/>
          <w:sz w:val="28"/>
          <w:szCs w:val="28"/>
        </w:rPr>
        <w:t xml:space="preserve"> – </w:t>
      </w:r>
      <w:r w:rsidR="003753E1" w:rsidRPr="00112D8B">
        <w:rPr>
          <w:rFonts w:ascii="Times New Roman" w:hAnsi="Times New Roman"/>
          <w:color w:val="000000"/>
          <w:sz w:val="28"/>
          <w:szCs w:val="28"/>
        </w:rPr>
        <w:t>480</w:t>
      </w:r>
      <w:r w:rsidRPr="00112D8B">
        <w:rPr>
          <w:rFonts w:ascii="Times New Roman" w:hAnsi="Times New Roman"/>
          <w:color w:val="000000"/>
          <w:sz w:val="28"/>
          <w:szCs w:val="28"/>
        </w:rPr>
        <w:t> с.</w:t>
      </w:r>
    </w:p>
    <w:p w:rsidR="003753E1" w:rsidRPr="00112D8B" w:rsidRDefault="00872E2B" w:rsidP="00112D8B">
      <w:pPr>
        <w:numPr>
          <w:ilvl w:val="0"/>
          <w:numId w:val="9"/>
        </w:numPr>
        <w:shd w:val="clear" w:color="auto" w:fill="FFFFFF"/>
        <w:tabs>
          <w:tab w:val="left" w:pos="0"/>
        </w:tabs>
        <w:autoSpaceDE w:val="0"/>
        <w:autoSpaceDN w:val="0"/>
        <w:adjustRightInd w:val="0"/>
        <w:spacing w:after="0" w:line="360" w:lineRule="auto"/>
        <w:ind w:left="0" w:firstLine="0"/>
        <w:jc w:val="both"/>
        <w:rPr>
          <w:rFonts w:ascii="Times New Roman" w:hAnsi="Times New Roman"/>
          <w:bCs/>
          <w:color w:val="000000"/>
          <w:sz w:val="28"/>
          <w:szCs w:val="28"/>
        </w:rPr>
      </w:pPr>
      <w:r w:rsidRPr="00112D8B">
        <w:rPr>
          <w:rFonts w:ascii="Times New Roman" w:hAnsi="Times New Roman"/>
          <w:bCs/>
          <w:color w:val="000000"/>
          <w:sz w:val="28"/>
          <w:szCs w:val="28"/>
        </w:rPr>
        <w:t>Касьянов А.В. Все</w:t>
      </w:r>
      <w:r w:rsidR="003753E1" w:rsidRPr="00112D8B">
        <w:rPr>
          <w:rFonts w:ascii="Times New Roman" w:hAnsi="Times New Roman"/>
          <w:bCs/>
          <w:color w:val="000000"/>
          <w:sz w:val="28"/>
          <w:szCs w:val="28"/>
        </w:rPr>
        <w:t xml:space="preserve"> о малом предпринимательстве: Практическое руководство </w:t>
      </w:r>
      <w:r w:rsidRPr="00112D8B">
        <w:rPr>
          <w:rFonts w:ascii="Times New Roman" w:hAnsi="Times New Roman"/>
          <w:bCs/>
          <w:color w:val="000000"/>
          <w:sz w:val="28"/>
          <w:szCs w:val="28"/>
        </w:rPr>
        <w:t>– М</w:t>
      </w:r>
      <w:r w:rsidR="003753E1" w:rsidRPr="00112D8B">
        <w:rPr>
          <w:rFonts w:ascii="Times New Roman" w:hAnsi="Times New Roman"/>
          <w:bCs/>
          <w:color w:val="000000"/>
          <w:sz w:val="28"/>
          <w:szCs w:val="28"/>
        </w:rPr>
        <w:t>.: ГроссМедиа, 2008.</w:t>
      </w:r>
      <w:r w:rsidRPr="00112D8B">
        <w:rPr>
          <w:rFonts w:ascii="Times New Roman" w:hAnsi="Times New Roman"/>
          <w:bCs/>
          <w:color w:val="000000"/>
          <w:sz w:val="28"/>
          <w:szCs w:val="28"/>
        </w:rPr>
        <w:t> – 544 с.</w:t>
      </w:r>
    </w:p>
    <w:p w:rsidR="003753E1" w:rsidRPr="00112D8B" w:rsidRDefault="003753E1" w:rsidP="00112D8B">
      <w:pPr>
        <w:numPr>
          <w:ilvl w:val="0"/>
          <w:numId w:val="9"/>
        </w:numPr>
        <w:autoSpaceDE w:val="0"/>
        <w:autoSpaceDN w:val="0"/>
        <w:adjustRightInd w:val="0"/>
        <w:spacing w:after="0" w:line="360" w:lineRule="auto"/>
        <w:ind w:left="0" w:firstLine="0"/>
        <w:jc w:val="both"/>
        <w:rPr>
          <w:rFonts w:ascii="Times New Roman" w:hAnsi="Times New Roman"/>
          <w:color w:val="000000"/>
          <w:sz w:val="28"/>
          <w:szCs w:val="28"/>
        </w:rPr>
      </w:pPr>
      <w:r w:rsidRPr="00112D8B">
        <w:rPr>
          <w:rFonts w:ascii="Times New Roman" w:hAnsi="Times New Roman"/>
          <w:color w:val="000000"/>
          <w:sz w:val="28"/>
          <w:szCs w:val="28"/>
        </w:rPr>
        <w:t>www.buh.ru</w:t>
      </w:r>
    </w:p>
    <w:p w:rsidR="003753E1" w:rsidRPr="00112D8B" w:rsidRDefault="003753E1" w:rsidP="00112D8B">
      <w:pPr>
        <w:numPr>
          <w:ilvl w:val="0"/>
          <w:numId w:val="9"/>
        </w:numPr>
        <w:autoSpaceDE w:val="0"/>
        <w:autoSpaceDN w:val="0"/>
        <w:adjustRightInd w:val="0"/>
        <w:spacing w:after="0" w:line="360" w:lineRule="auto"/>
        <w:ind w:left="0" w:firstLine="0"/>
        <w:jc w:val="both"/>
        <w:rPr>
          <w:rFonts w:ascii="Times New Roman" w:hAnsi="Times New Roman"/>
          <w:color w:val="000000"/>
          <w:sz w:val="28"/>
          <w:szCs w:val="28"/>
        </w:rPr>
      </w:pPr>
      <w:r w:rsidRPr="00112D8B">
        <w:rPr>
          <w:rFonts w:ascii="Times New Roman" w:hAnsi="Times New Roman"/>
          <w:color w:val="000000"/>
          <w:sz w:val="28"/>
          <w:szCs w:val="28"/>
        </w:rPr>
        <w:t>www.dist-cons.ru</w:t>
      </w:r>
    </w:p>
    <w:p w:rsidR="003753E1" w:rsidRPr="00112D8B" w:rsidRDefault="003753E1" w:rsidP="00112D8B">
      <w:pPr>
        <w:numPr>
          <w:ilvl w:val="0"/>
          <w:numId w:val="9"/>
        </w:numPr>
        <w:shd w:val="clear" w:color="auto" w:fill="FFFFFF"/>
        <w:tabs>
          <w:tab w:val="left" w:pos="0"/>
        </w:tabs>
        <w:autoSpaceDE w:val="0"/>
        <w:autoSpaceDN w:val="0"/>
        <w:adjustRightInd w:val="0"/>
        <w:spacing w:after="0" w:line="360" w:lineRule="auto"/>
        <w:ind w:left="0" w:firstLine="0"/>
        <w:jc w:val="both"/>
        <w:rPr>
          <w:rFonts w:ascii="Times New Roman" w:hAnsi="Times New Roman"/>
          <w:bCs/>
          <w:color w:val="000000"/>
          <w:sz w:val="28"/>
          <w:szCs w:val="28"/>
        </w:rPr>
      </w:pPr>
      <w:r w:rsidRPr="00112D8B">
        <w:rPr>
          <w:rFonts w:ascii="Times New Roman" w:hAnsi="Times New Roman"/>
          <w:bCs/>
          <w:color w:val="000000"/>
          <w:sz w:val="28"/>
          <w:szCs w:val="28"/>
        </w:rPr>
        <w:t xml:space="preserve">www.nalog.ru </w:t>
      </w:r>
      <w:r w:rsidR="00872E2B" w:rsidRPr="00112D8B">
        <w:rPr>
          <w:rFonts w:ascii="Times New Roman" w:hAnsi="Times New Roman"/>
          <w:bCs/>
          <w:color w:val="000000"/>
          <w:sz w:val="28"/>
          <w:szCs w:val="28"/>
        </w:rPr>
        <w:t xml:space="preserve">– </w:t>
      </w:r>
      <w:r w:rsidRPr="00112D8B">
        <w:rPr>
          <w:rFonts w:ascii="Times New Roman" w:hAnsi="Times New Roman"/>
          <w:bCs/>
          <w:color w:val="000000"/>
          <w:sz w:val="28"/>
          <w:szCs w:val="28"/>
        </w:rPr>
        <w:t>Интернет-ресурс.</w:t>
      </w:r>
      <w:bookmarkStart w:id="0" w:name="_GoBack"/>
      <w:bookmarkEnd w:id="0"/>
    </w:p>
    <w:sectPr w:rsidR="003753E1" w:rsidRPr="00112D8B" w:rsidSect="00872E2B">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D3" w:rsidRDefault="00C801D3" w:rsidP="008750B7">
      <w:pPr>
        <w:spacing w:after="0" w:line="240" w:lineRule="auto"/>
      </w:pPr>
      <w:r>
        <w:separator/>
      </w:r>
    </w:p>
  </w:endnote>
  <w:endnote w:type="continuationSeparator" w:id="0">
    <w:p w:rsidR="00C801D3" w:rsidRDefault="00C801D3" w:rsidP="0087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D3" w:rsidRDefault="00C801D3" w:rsidP="008750B7">
      <w:pPr>
        <w:spacing w:after="0" w:line="240" w:lineRule="auto"/>
      </w:pPr>
      <w:r>
        <w:separator/>
      </w:r>
    </w:p>
  </w:footnote>
  <w:footnote w:type="continuationSeparator" w:id="0">
    <w:p w:rsidR="00C801D3" w:rsidRDefault="00C801D3" w:rsidP="00875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00B"/>
    <w:multiLevelType w:val="hybridMultilevel"/>
    <w:tmpl w:val="4A7E39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AC69EA"/>
    <w:multiLevelType w:val="hybridMultilevel"/>
    <w:tmpl w:val="991C47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1325B1"/>
    <w:multiLevelType w:val="hybridMultilevel"/>
    <w:tmpl w:val="6E96F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C0544EB"/>
    <w:multiLevelType w:val="hybridMultilevel"/>
    <w:tmpl w:val="42B2F2C0"/>
    <w:lvl w:ilvl="0" w:tplc="2F4A7D8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2A12C2"/>
    <w:multiLevelType w:val="hybridMultilevel"/>
    <w:tmpl w:val="B1A21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061FC1"/>
    <w:multiLevelType w:val="hybridMultilevel"/>
    <w:tmpl w:val="A3568C4E"/>
    <w:lvl w:ilvl="0" w:tplc="94448E5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513657DE"/>
    <w:multiLevelType w:val="hybridMultilevel"/>
    <w:tmpl w:val="66568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F772E78"/>
    <w:multiLevelType w:val="hybridMultilevel"/>
    <w:tmpl w:val="B98A8A3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6C0F464E"/>
    <w:multiLevelType w:val="hybridMultilevel"/>
    <w:tmpl w:val="E6E6C372"/>
    <w:lvl w:ilvl="0" w:tplc="9E2457A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BA3D7D"/>
    <w:multiLevelType w:val="hybridMultilevel"/>
    <w:tmpl w:val="6C988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4"/>
  </w:num>
  <w:num w:numId="4">
    <w:abstractNumId w:val="1"/>
  </w:num>
  <w:num w:numId="5">
    <w:abstractNumId w:val="3"/>
  </w:num>
  <w:num w:numId="6">
    <w:abstractNumId w:val="0"/>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0CE"/>
    <w:rsid w:val="000C3D5E"/>
    <w:rsid w:val="00112D8B"/>
    <w:rsid w:val="001613F1"/>
    <w:rsid w:val="00172B7C"/>
    <w:rsid w:val="001A16FA"/>
    <w:rsid w:val="001C16A0"/>
    <w:rsid w:val="00222055"/>
    <w:rsid w:val="002905B4"/>
    <w:rsid w:val="00293602"/>
    <w:rsid w:val="00364E97"/>
    <w:rsid w:val="003753E1"/>
    <w:rsid w:val="003A5303"/>
    <w:rsid w:val="003D4881"/>
    <w:rsid w:val="004510ED"/>
    <w:rsid w:val="00454885"/>
    <w:rsid w:val="004641F0"/>
    <w:rsid w:val="00484248"/>
    <w:rsid w:val="005430A9"/>
    <w:rsid w:val="00563089"/>
    <w:rsid w:val="005807E4"/>
    <w:rsid w:val="005A64BF"/>
    <w:rsid w:val="005B586F"/>
    <w:rsid w:val="006F36AF"/>
    <w:rsid w:val="00712DA6"/>
    <w:rsid w:val="00872E2B"/>
    <w:rsid w:val="008750B7"/>
    <w:rsid w:val="00882696"/>
    <w:rsid w:val="00891733"/>
    <w:rsid w:val="0092655B"/>
    <w:rsid w:val="0095730C"/>
    <w:rsid w:val="00994C81"/>
    <w:rsid w:val="009950BB"/>
    <w:rsid w:val="00A614A7"/>
    <w:rsid w:val="00B72B01"/>
    <w:rsid w:val="00BA377B"/>
    <w:rsid w:val="00BA70CE"/>
    <w:rsid w:val="00C26820"/>
    <w:rsid w:val="00C7581F"/>
    <w:rsid w:val="00C801D3"/>
    <w:rsid w:val="00CB5F19"/>
    <w:rsid w:val="00D47F1B"/>
    <w:rsid w:val="00D47F36"/>
    <w:rsid w:val="00D7137E"/>
    <w:rsid w:val="00DC1787"/>
    <w:rsid w:val="00EB6191"/>
    <w:rsid w:val="00EE76B0"/>
    <w:rsid w:val="00EF1095"/>
    <w:rsid w:val="00FD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114F2C-7DF5-4975-9E38-76BB07A3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95"/>
    <w:pPr>
      <w:spacing w:after="200" w:line="276" w:lineRule="auto"/>
    </w:pPr>
    <w:rPr>
      <w:rFonts w:eastAsia="Times New Roman"/>
      <w:sz w:val="22"/>
      <w:szCs w:val="22"/>
      <w:lang w:eastAsia="en-US"/>
    </w:rPr>
  </w:style>
  <w:style w:type="paragraph" w:styleId="3">
    <w:name w:val="heading 3"/>
    <w:basedOn w:val="a"/>
    <w:next w:val="a"/>
    <w:link w:val="30"/>
    <w:uiPriority w:val="99"/>
    <w:qFormat/>
    <w:rsid w:val="00712DA6"/>
    <w:pPr>
      <w:keepNext/>
      <w:spacing w:before="240" w:after="60" w:line="360" w:lineRule="auto"/>
      <w:ind w:firstLine="709"/>
      <w:jc w:val="both"/>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12DA6"/>
    <w:rPr>
      <w:rFonts w:ascii="Arial" w:hAnsi="Arial" w:cs="Arial"/>
      <w:b/>
      <w:bCs/>
      <w:sz w:val="26"/>
      <w:szCs w:val="26"/>
      <w:lang w:val="x-none" w:eastAsia="ru-RU"/>
    </w:rPr>
  </w:style>
  <w:style w:type="paragraph" w:styleId="a3">
    <w:name w:val="List Paragraph"/>
    <w:basedOn w:val="a"/>
    <w:uiPriority w:val="99"/>
    <w:qFormat/>
    <w:rsid w:val="00BA70CE"/>
    <w:pPr>
      <w:ind w:left="720"/>
      <w:contextualSpacing/>
    </w:pPr>
  </w:style>
  <w:style w:type="paragraph" w:styleId="a4">
    <w:name w:val="header"/>
    <w:basedOn w:val="a"/>
    <w:link w:val="a5"/>
    <w:uiPriority w:val="99"/>
    <w:semiHidden/>
    <w:rsid w:val="008750B7"/>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8750B7"/>
    <w:rPr>
      <w:rFonts w:cs="Times New Roman"/>
    </w:rPr>
  </w:style>
  <w:style w:type="paragraph" w:styleId="a6">
    <w:name w:val="footer"/>
    <w:basedOn w:val="a"/>
    <w:link w:val="a7"/>
    <w:uiPriority w:val="99"/>
    <w:rsid w:val="008750B7"/>
    <w:pPr>
      <w:tabs>
        <w:tab w:val="center" w:pos="4677"/>
        <w:tab w:val="right" w:pos="9355"/>
      </w:tabs>
      <w:spacing w:after="0" w:line="240" w:lineRule="auto"/>
    </w:pPr>
  </w:style>
  <w:style w:type="character" w:customStyle="1" w:styleId="a7">
    <w:name w:val="Нижній колонтитул Знак"/>
    <w:link w:val="a6"/>
    <w:uiPriority w:val="99"/>
    <w:locked/>
    <w:rsid w:val="008750B7"/>
    <w:rPr>
      <w:rFonts w:cs="Times New Roman"/>
    </w:rPr>
  </w:style>
  <w:style w:type="paragraph" w:customStyle="1" w:styleId="ConsPlusNonformat">
    <w:name w:val="ConsPlusNonformat"/>
    <w:uiPriority w:val="99"/>
    <w:rsid w:val="005B586F"/>
    <w:pPr>
      <w:autoSpaceDE w:val="0"/>
      <w:autoSpaceDN w:val="0"/>
      <w:adjustRightInd w:val="0"/>
    </w:pPr>
    <w:rPr>
      <w:rFonts w:ascii="Courier New" w:eastAsia="Times New Roman" w:hAnsi="Courier New" w:cs="Courier New"/>
      <w:lang w:eastAsia="en-US"/>
    </w:rPr>
  </w:style>
  <w:style w:type="character" w:styleId="a8">
    <w:name w:val="Hyperlink"/>
    <w:uiPriority w:val="99"/>
    <w:rsid w:val="003753E1"/>
    <w:rPr>
      <w:rFonts w:cs="Times New Roman"/>
      <w:color w:val="0000FF"/>
      <w:u w:val="single"/>
    </w:rPr>
  </w:style>
  <w:style w:type="table" w:styleId="1">
    <w:name w:val="Table Grid 1"/>
    <w:basedOn w:val="a1"/>
    <w:uiPriority w:val="99"/>
    <w:rsid w:val="00872E2B"/>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0458">
      <w:marLeft w:val="0"/>
      <w:marRight w:val="0"/>
      <w:marTop w:val="0"/>
      <w:marBottom w:val="0"/>
      <w:divBdr>
        <w:top w:val="none" w:sz="0" w:space="0" w:color="auto"/>
        <w:left w:val="none" w:sz="0" w:space="0" w:color="auto"/>
        <w:bottom w:val="none" w:sz="0" w:space="0" w:color="auto"/>
        <w:right w:val="none" w:sz="0" w:space="0" w:color="auto"/>
      </w:divBdr>
    </w:div>
    <w:div w:id="988940459">
      <w:marLeft w:val="0"/>
      <w:marRight w:val="0"/>
      <w:marTop w:val="0"/>
      <w:marBottom w:val="0"/>
      <w:divBdr>
        <w:top w:val="none" w:sz="0" w:space="0" w:color="auto"/>
        <w:left w:val="none" w:sz="0" w:space="0" w:color="auto"/>
        <w:bottom w:val="none" w:sz="0" w:space="0" w:color="auto"/>
        <w:right w:val="none" w:sz="0" w:space="0" w:color="auto"/>
      </w:divBdr>
    </w:div>
    <w:div w:id="988940460">
      <w:marLeft w:val="0"/>
      <w:marRight w:val="0"/>
      <w:marTop w:val="0"/>
      <w:marBottom w:val="0"/>
      <w:divBdr>
        <w:top w:val="none" w:sz="0" w:space="0" w:color="auto"/>
        <w:left w:val="none" w:sz="0" w:space="0" w:color="auto"/>
        <w:bottom w:val="none" w:sz="0" w:space="0" w:color="auto"/>
        <w:right w:val="none" w:sz="0" w:space="0" w:color="auto"/>
      </w:divBdr>
    </w:div>
    <w:div w:id="988940461">
      <w:marLeft w:val="0"/>
      <w:marRight w:val="0"/>
      <w:marTop w:val="0"/>
      <w:marBottom w:val="0"/>
      <w:divBdr>
        <w:top w:val="none" w:sz="0" w:space="0" w:color="auto"/>
        <w:left w:val="none" w:sz="0" w:space="0" w:color="auto"/>
        <w:bottom w:val="none" w:sz="0" w:space="0" w:color="auto"/>
        <w:right w:val="none" w:sz="0" w:space="0" w:color="auto"/>
      </w:divBdr>
    </w:div>
    <w:div w:id="988940462">
      <w:marLeft w:val="0"/>
      <w:marRight w:val="0"/>
      <w:marTop w:val="0"/>
      <w:marBottom w:val="0"/>
      <w:divBdr>
        <w:top w:val="none" w:sz="0" w:space="0" w:color="auto"/>
        <w:left w:val="none" w:sz="0" w:space="0" w:color="auto"/>
        <w:bottom w:val="none" w:sz="0" w:space="0" w:color="auto"/>
        <w:right w:val="none" w:sz="0" w:space="0" w:color="auto"/>
      </w:divBdr>
    </w:div>
    <w:div w:id="988940463">
      <w:marLeft w:val="0"/>
      <w:marRight w:val="0"/>
      <w:marTop w:val="0"/>
      <w:marBottom w:val="0"/>
      <w:divBdr>
        <w:top w:val="none" w:sz="0" w:space="0" w:color="auto"/>
        <w:left w:val="none" w:sz="0" w:space="0" w:color="auto"/>
        <w:bottom w:val="none" w:sz="0" w:space="0" w:color="auto"/>
        <w:right w:val="none" w:sz="0" w:space="0" w:color="auto"/>
      </w:divBdr>
    </w:div>
    <w:div w:id="988940464">
      <w:marLeft w:val="0"/>
      <w:marRight w:val="0"/>
      <w:marTop w:val="0"/>
      <w:marBottom w:val="0"/>
      <w:divBdr>
        <w:top w:val="none" w:sz="0" w:space="0" w:color="auto"/>
        <w:left w:val="none" w:sz="0" w:space="0" w:color="auto"/>
        <w:bottom w:val="none" w:sz="0" w:space="0" w:color="auto"/>
        <w:right w:val="none" w:sz="0" w:space="0" w:color="auto"/>
      </w:divBdr>
    </w:div>
    <w:div w:id="988940465">
      <w:marLeft w:val="0"/>
      <w:marRight w:val="0"/>
      <w:marTop w:val="0"/>
      <w:marBottom w:val="0"/>
      <w:divBdr>
        <w:top w:val="none" w:sz="0" w:space="0" w:color="auto"/>
        <w:left w:val="none" w:sz="0" w:space="0" w:color="auto"/>
        <w:bottom w:val="none" w:sz="0" w:space="0" w:color="auto"/>
        <w:right w:val="none" w:sz="0" w:space="0" w:color="auto"/>
      </w:divBdr>
    </w:div>
    <w:div w:id="988940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5040</Words>
  <Characters>28728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Irina</cp:lastModifiedBy>
  <cp:revision>2</cp:revision>
  <dcterms:created xsi:type="dcterms:W3CDTF">2014-08-10T14:23:00Z</dcterms:created>
  <dcterms:modified xsi:type="dcterms:W3CDTF">2014-08-10T14:23:00Z</dcterms:modified>
</cp:coreProperties>
</file>