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2C" w:rsidRPr="00366194" w:rsidRDefault="00490F2C" w:rsidP="00366194">
      <w:pPr>
        <w:spacing w:line="360" w:lineRule="auto"/>
        <w:ind w:firstLine="709"/>
        <w:jc w:val="both"/>
        <w:rPr>
          <w:b/>
          <w:sz w:val="28"/>
          <w:szCs w:val="32"/>
        </w:rPr>
      </w:pPr>
      <w:r w:rsidRPr="00366194">
        <w:rPr>
          <w:b/>
          <w:sz w:val="28"/>
          <w:szCs w:val="32"/>
        </w:rPr>
        <w:t>1. Кратко опишите суть экономического чуда: «германского», «японско</w:t>
      </w:r>
      <w:r w:rsidR="00366194" w:rsidRPr="00366194">
        <w:rPr>
          <w:b/>
          <w:sz w:val="28"/>
          <w:szCs w:val="32"/>
        </w:rPr>
        <w:t>го», «южно-корейского» и других</w:t>
      </w:r>
    </w:p>
    <w:p w:rsidR="00490F2C" w:rsidRPr="00366194" w:rsidRDefault="00490F2C" w:rsidP="00366194">
      <w:pPr>
        <w:spacing w:line="360" w:lineRule="auto"/>
        <w:ind w:firstLine="709"/>
        <w:jc w:val="both"/>
        <w:rPr>
          <w:b/>
          <w:sz w:val="28"/>
          <w:szCs w:val="32"/>
        </w:rPr>
      </w:pPr>
    </w:p>
    <w:p w:rsidR="00366194" w:rsidRPr="00366194" w:rsidRDefault="00490F2C" w:rsidP="00366194">
      <w:pPr>
        <w:spacing w:line="360" w:lineRule="auto"/>
        <w:ind w:firstLine="709"/>
        <w:jc w:val="both"/>
        <w:rPr>
          <w:b/>
          <w:sz w:val="28"/>
          <w:szCs w:val="28"/>
        </w:rPr>
      </w:pPr>
      <w:r w:rsidRPr="00366194">
        <w:rPr>
          <w:b/>
          <w:sz w:val="28"/>
          <w:szCs w:val="28"/>
        </w:rPr>
        <w:t>1.1</w:t>
      </w:r>
      <w:r w:rsidR="004975B7" w:rsidRPr="00366194">
        <w:rPr>
          <w:b/>
          <w:sz w:val="28"/>
          <w:szCs w:val="28"/>
        </w:rPr>
        <w:t xml:space="preserve"> «Германское»</w:t>
      </w:r>
      <w:r w:rsidRPr="00366194">
        <w:rPr>
          <w:b/>
          <w:sz w:val="28"/>
          <w:szCs w:val="28"/>
        </w:rPr>
        <w:t xml:space="preserve"> экономическое чудо</w:t>
      </w:r>
    </w:p>
    <w:p w:rsidR="00366194" w:rsidRDefault="00366194" w:rsidP="00366194">
      <w:pPr>
        <w:spacing w:line="360" w:lineRule="auto"/>
        <w:ind w:firstLine="709"/>
        <w:jc w:val="both"/>
        <w:rPr>
          <w:sz w:val="28"/>
          <w:szCs w:val="28"/>
        </w:rPr>
      </w:pPr>
    </w:p>
    <w:p w:rsidR="00490F2C" w:rsidRPr="00366194" w:rsidRDefault="00490F2C" w:rsidP="00366194">
      <w:pPr>
        <w:spacing w:line="360" w:lineRule="auto"/>
        <w:ind w:firstLine="709"/>
        <w:jc w:val="both"/>
        <w:rPr>
          <w:sz w:val="28"/>
          <w:szCs w:val="28"/>
        </w:rPr>
      </w:pPr>
      <w:r w:rsidRPr="00366194">
        <w:rPr>
          <w:sz w:val="28"/>
          <w:szCs w:val="28"/>
        </w:rPr>
        <w:t>Если после I мировой войны территория Германии практически не пострадала от военных действий, то после II мировой войны страна лежала практически в руинах. Промышленное производство было на уровне трети от довоенного, остро стоял жилищных вопрос, большая часть жилищного фонда была нарушены во время войны, тогда как более 9 миллионов немцев были высланы в Германию из Восточной Прусии и земель по Одер и Нейсе. Жизненный уровень упал на 1/3. Деньги обесценились, денежная масса не имела товарного покрытия, расп</w:t>
      </w:r>
      <w:r w:rsidR="00E64E8C">
        <w:rPr>
          <w:sz w:val="28"/>
          <w:szCs w:val="28"/>
        </w:rPr>
        <w:t>ро</w:t>
      </w:r>
      <w:r w:rsidRPr="00366194">
        <w:rPr>
          <w:sz w:val="28"/>
          <w:szCs w:val="28"/>
        </w:rPr>
        <w:t>стр</w:t>
      </w:r>
      <w:r w:rsidR="00E64E8C">
        <w:rPr>
          <w:sz w:val="28"/>
          <w:szCs w:val="28"/>
        </w:rPr>
        <w:t>а</w:t>
      </w:r>
      <w:r w:rsidRPr="00366194">
        <w:rPr>
          <w:sz w:val="28"/>
          <w:szCs w:val="28"/>
        </w:rPr>
        <w:t>нялся бартерны</w:t>
      </w:r>
      <w:r w:rsidR="00E64E8C">
        <w:rPr>
          <w:sz w:val="28"/>
          <w:szCs w:val="28"/>
        </w:rPr>
        <w:t>й</w:t>
      </w:r>
      <w:r w:rsidRPr="00366194">
        <w:rPr>
          <w:sz w:val="28"/>
          <w:szCs w:val="28"/>
        </w:rPr>
        <w:t xml:space="preserve"> товарооборот. Союзники начали вывоз промышленного оборудования в счёт репараций. Кроме того Германия перестала существовать как независимое государство, она была оккупирована. Часть её территорий отторгнута. Это была страна где, как писал один современник, «среди голода и холода умерла надежда».</w:t>
      </w:r>
      <w:r w:rsidR="00366194">
        <w:rPr>
          <w:sz w:val="28"/>
          <w:szCs w:val="28"/>
        </w:rPr>
        <w:t xml:space="preserve"> </w:t>
      </w:r>
      <w:r w:rsidRPr="00366194">
        <w:rPr>
          <w:sz w:val="28"/>
          <w:szCs w:val="28"/>
        </w:rPr>
        <w:t>Фактически было два пути преодоления кризиса. Первый из них это идти путём плановоё экономики, с возможной национализацией собственности. Другой идти путём рыночной экономики. Первый путь поддерживали социал-демократы и профсоюзы. Второго пути поддерживались христианские демократы. Так как в выборах в рейхстаг ХДС-ХСС в коалиции с СВДП оказались в большинстве и сформировали правительство, экономические планы именно этих партий и были приведены в жизнь.</w:t>
      </w:r>
      <w:r w:rsidR="00366194">
        <w:rPr>
          <w:sz w:val="28"/>
          <w:szCs w:val="28"/>
        </w:rPr>
        <w:t xml:space="preserve"> </w:t>
      </w:r>
      <w:r w:rsidRPr="00366194">
        <w:rPr>
          <w:sz w:val="28"/>
          <w:szCs w:val="28"/>
        </w:rPr>
        <w:t>Христианские демократы, несмотря на недовольство трёх оккупационных держав, отказались от любых видов давления на экономику. Претворялись в жизнь такие принципы рыночной экономики как, свобода экономики, свобода конкуренции; правительство воздействовало на экономику, прежде всего предоставлением кредитов, налоговых льгот, и введением премий за экспорт. Также действовали и антимонопольные законы. Всё это а так же, незначительные военные расходы, отсутствие огромных затрат на содержание колониального аппарата, приезд миллионов беженцев потерявших всё на востоке, и проявляющих завидную энергию на новом месте Ї всё это обусловило быстрое развитие Германии.</w:t>
      </w:r>
      <w:r w:rsidR="00366194">
        <w:rPr>
          <w:sz w:val="28"/>
          <w:szCs w:val="28"/>
        </w:rPr>
        <w:t xml:space="preserve"> </w:t>
      </w:r>
      <w:r w:rsidRPr="00366194">
        <w:rPr>
          <w:sz w:val="28"/>
          <w:szCs w:val="28"/>
        </w:rPr>
        <w:t>В 1950 году прекратилось распределение продуктов питания по карточкам. В 1956 году ФРГ произвела продукции три раза больше, чем вся Германия до войны. Особенно высокими темпами рост западногерманский экспорт. Около половины всей производимой в ФРГ продукции шла на экспорт. Доходы от экспорта позволили, ФРГ расплатится с долгами, осуществить выплаты жертвам нацизма и создать крупные золотовалютные резервы, сделавшие марку одной из наиболее стабильных валют в мире.</w:t>
      </w:r>
      <w:r w:rsidR="00366194">
        <w:rPr>
          <w:sz w:val="28"/>
          <w:szCs w:val="28"/>
        </w:rPr>
        <w:t xml:space="preserve"> </w:t>
      </w:r>
      <w:r w:rsidRPr="00366194">
        <w:rPr>
          <w:sz w:val="28"/>
          <w:szCs w:val="28"/>
        </w:rPr>
        <w:t>Большое внимание государство, уделялось также социальной политике, при свободной конкуренции неизбежно кто-то остаётся за бортом, и государственная должна была помогать им. Законы 50-х годов должны были улучшить положение пострадавших от войны, беженцев, инвалидов, стариков. С помощью налогов и компенсаций, государство пыталось сгладить бремя трудностей, разделяя его среди всего населения.</w:t>
      </w:r>
      <w:r w:rsidR="00366194">
        <w:rPr>
          <w:sz w:val="28"/>
          <w:szCs w:val="28"/>
        </w:rPr>
        <w:t xml:space="preserve"> </w:t>
      </w:r>
      <w:r w:rsidRPr="00366194">
        <w:rPr>
          <w:sz w:val="28"/>
          <w:szCs w:val="28"/>
        </w:rPr>
        <w:t>Такое стремительное развитие экономики ФРГ стали называть немецким экономическим чудом.</w:t>
      </w:r>
      <w:r w:rsidR="00366194">
        <w:rPr>
          <w:sz w:val="28"/>
          <w:szCs w:val="28"/>
        </w:rPr>
        <w:t xml:space="preserve"> </w:t>
      </w:r>
      <w:r w:rsidRPr="00366194">
        <w:rPr>
          <w:sz w:val="28"/>
          <w:szCs w:val="28"/>
        </w:rPr>
        <w:t>В середине 60-х годов наметился некоторый спад (-0,1%), безработных снова увеличилась. Хотя на первых порах такое торможение казалось временным</w:t>
      </w:r>
      <w:r w:rsidR="00366194">
        <w:rPr>
          <w:sz w:val="28"/>
          <w:szCs w:val="28"/>
        </w:rPr>
        <w:t xml:space="preserve"> </w:t>
      </w:r>
      <w:r w:rsidRPr="00366194">
        <w:rPr>
          <w:sz w:val="28"/>
          <w:szCs w:val="28"/>
        </w:rPr>
        <w:t>В 1966 году министром экономики стал социал-демократ. Хотя успехи, рыночной экономики, были бесспорными, и огосударствлевание экономики уже было нереальным, но социал-демократы всё равно оставались приверженцами увеличения влияния государства в политике. Проводимая ими политика называлась глобальным регулированием и состояла в налаживание более тесных связей между правительством, банками, промышленностью и профсоюзами. Такая политика оказалась довольно удачной и помогла преодолеть кризис 1967года.</w:t>
      </w:r>
      <w:r w:rsidR="00366194">
        <w:rPr>
          <w:sz w:val="28"/>
          <w:szCs w:val="28"/>
        </w:rPr>
        <w:t xml:space="preserve"> </w:t>
      </w:r>
      <w:r w:rsidRPr="00366194">
        <w:rPr>
          <w:sz w:val="28"/>
          <w:szCs w:val="28"/>
        </w:rPr>
        <w:t>До середины 70-х годов экономика развивалась достаточно энергично, но связи с всемирным энергетическим кризисом экономическая ситуация ухудшилась. Стала достаточно энергично расти безработица.</w:t>
      </w:r>
      <w:r w:rsidR="00366194">
        <w:rPr>
          <w:sz w:val="28"/>
          <w:szCs w:val="28"/>
        </w:rPr>
        <w:t xml:space="preserve"> </w:t>
      </w:r>
      <w:r w:rsidRPr="00366194">
        <w:rPr>
          <w:sz w:val="28"/>
          <w:szCs w:val="28"/>
        </w:rPr>
        <w:t>И в начале 80-х годов. СвДП пришла к выводу, что возвращение к прежним принципам рыночной экономики неизбежно.</w:t>
      </w:r>
      <w:r w:rsidR="00366194">
        <w:rPr>
          <w:sz w:val="28"/>
          <w:szCs w:val="28"/>
        </w:rPr>
        <w:t xml:space="preserve"> </w:t>
      </w:r>
      <w:r w:rsidRPr="00366194">
        <w:rPr>
          <w:sz w:val="28"/>
          <w:szCs w:val="28"/>
        </w:rPr>
        <w:t xml:space="preserve">Хотя экономика ФРГ несколько затормозилось в 70-80-х годах и несколько замедлилось, тем не менее, темпы развития ФРГ в период с окончания I мировой войны до 90-х годов впечатляют. ФРГ в конце 80-х годов осталась одной из наиболее индустриально развитых стран мира. </w:t>
      </w:r>
    </w:p>
    <w:p w:rsidR="00490F2C" w:rsidRPr="00366194" w:rsidRDefault="00490F2C" w:rsidP="00366194">
      <w:pPr>
        <w:spacing w:line="360" w:lineRule="auto"/>
        <w:ind w:firstLine="709"/>
        <w:jc w:val="both"/>
        <w:rPr>
          <w:sz w:val="28"/>
          <w:szCs w:val="28"/>
        </w:rPr>
      </w:pPr>
    </w:p>
    <w:p w:rsidR="00490F2C" w:rsidRPr="007327C5" w:rsidRDefault="00490F2C" w:rsidP="00366194">
      <w:pPr>
        <w:spacing w:line="360" w:lineRule="auto"/>
        <w:ind w:firstLine="709"/>
        <w:jc w:val="both"/>
        <w:rPr>
          <w:b/>
          <w:sz w:val="28"/>
          <w:szCs w:val="28"/>
        </w:rPr>
      </w:pPr>
      <w:r w:rsidRPr="007327C5">
        <w:rPr>
          <w:b/>
          <w:sz w:val="28"/>
          <w:szCs w:val="28"/>
        </w:rPr>
        <w:t>1.2</w:t>
      </w:r>
      <w:r w:rsidR="007327C5" w:rsidRPr="007327C5">
        <w:rPr>
          <w:b/>
          <w:sz w:val="28"/>
          <w:szCs w:val="28"/>
        </w:rPr>
        <w:t xml:space="preserve"> «Японское» экономическое чудо</w:t>
      </w:r>
    </w:p>
    <w:p w:rsidR="004975B7" w:rsidRPr="00366194" w:rsidRDefault="004975B7" w:rsidP="00366194">
      <w:pPr>
        <w:spacing w:line="360" w:lineRule="auto"/>
        <w:ind w:firstLine="709"/>
        <w:jc w:val="both"/>
        <w:rPr>
          <w:sz w:val="28"/>
          <w:szCs w:val="28"/>
        </w:rPr>
      </w:pPr>
    </w:p>
    <w:p w:rsidR="002B1166" w:rsidRDefault="00EC72D8" w:rsidP="00366194">
      <w:pPr>
        <w:spacing w:line="360" w:lineRule="auto"/>
        <w:ind w:firstLine="709"/>
        <w:jc w:val="both"/>
        <w:rPr>
          <w:sz w:val="28"/>
          <w:szCs w:val="28"/>
        </w:rPr>
      </w:pPr>
      <w:r w:rsidRPr="00366194">
        <w:rPr>
          <w:sz w:val="28"/>
          <w:szCs w:val="28"/>
        </w:rPr>
        <w:t>Этим термином обозначается рывок в</w:t>
      </w:r>
      <w:r w:rsidR="00366194">
        <w:rPr>
          <w:sz w:val="28"/>
          <w:szCs w:val="28"/>
        </w:rPr>
        <w:t xml:space="preserve"> </w:t>
      </w:r>
      <w:r w:rsidRPr="00366194">
        <w:rPr>
          <w:sz w:val="28"/>
          <w:szCs w:val="28"/>
        </w:rPr>
        <w:t>экономическом развитии Японии, произошедший в течение</w:t>
      </w:r>
      <w:r w:rsidR="00366194">
        <w:rPr>
          <w:sz w:val="28"/>
          <w:szCs w:val="28"/>
        </w:rPr>
        <w:t xml:space="preserve"> </w:t>
      </w:r>
      <w:r w:rsidRPr="00366194">
        <w:rPr>
          <w:sz w:val="28"/>
          <w:szCs w:val="28"/>
        </w:rPr>
        <w:t>1955–1973 гг., когда среднегодовые темпы ее экономического</w:t>
      </w:r>
      <w:r w:rsidR="00366194">
        <w:rPr>
          <w:sz w:val="28"/>
          <w:szCs w:val="28"/>
        </w:rPr>
        <w:t xml:space="preserve"> </w:t>
      </w:r>
      <w:r w:rsidRPr="00366194">
        <w:rPr>
          <w:sz w:val="28"/>
          <w:szCs w:val="28"/>
        </w:rPr>
        <w:t>роста составляли 9,5%. За эти годы объем промышленного</w:t>
      </w:r>
      <w:r w:rsidR="00366194">
        <w:rPr>
          <w:sz w:val="28"/>
          <w:szCs w:val="28"/>
        </w:rPr>
        <w:t xml:space="preserve"> </w:t>
      </w:r>
      <w:r w:rsidRPr="00366194">
        <w:rPr>
          <w:sz w:val="28"/>
          <w:szCs w:val="28"/>
        </w:rPr>
        <w:t>производства вырос в 6,6 раза, национальный доход на душу</w:t>
      </w:r>
      <w:r w:rsidR="00366194">
        <w:rPr>
          <w:sz w:val="28"/>
          <w:szCs w:val="28"/>
        </w:rPr>
        <w:t xml:space="preserve"> </w:t>
      </w:r>
      <w:r w:rsidRPr="00366194">
        <w:rPr>
          <w:sz w:val="28"/>
          <w:szCs w:val="28"/>
        </w:rPr>
        <w:t>населения увеличился более чем в 8 раз и достиг уровня Англии</w:t>
      </w:r>
      <w:r w:rsidR="00366194">
        <w:rPr>
          <w:sz w:val="28"/>
          <w:szCs w:val="28"/>
        </w:rPr>
        <w:t xml:space="preserve"> </w:t>
      </w:r>
      <w:r w:rsidRPr="00366194">
        <w:rPr>
          <w:sz w:val="28"/>
          <w:szCs w:val="28"/>
        </w:rPr>
        <w:t>и Италии.</w:t>
      </w:r>
      <w:r w:rsidR="00366194">
        <w:rPr>
          <w:sz w:val="28"/>
          <w:szCs w:val="28"/>
        </w:rPr>
        <w:t xml:space="preserve"> </w:t>
      </w:r>
      <w:r w:rsidRPr="00366194">
        <w:rPr>
          <w:sz w:val="28"/>
          <w:szCs w:val="28"/>
        </w:rPr>
        <w:t>Япония осваивала технологии переработки сырьевых и топливных</w:t>
      </w:r>
      <w:r w:rsidR="00366194">
        <w:rPr>
          <w:sz w:val="28"/>
          <w:szCs w:val="28"/>
        </w:rPr>
        <w:t xml:space="preserve"> </w:t>
      </w:r>
      <w:r w:rsidRPr="00366194">
        <w:rPr>
          <w:sz w:val="28"/>
          <w:szCs w:val="28"/>
        </w:rPr>
        <w:t>ресурсов и массового стандартизованного выпуска готовых</w:t>
      </w:r>
      <w:r w:rsidR="00366194">
        <w:rPr>
          <w:sz w:val="28"/>
          <w:szCs w:val="28"/>
        </w:rPr>
        <w:t xml:space="preserve"> </w:t>
      </w:r>
      <w:r w:rsidRPr="00366194">
        <w:rPr>
          <w:sz w:val="28"/>
          <w:szCs w:val="28"/>
        </w:rPr>
        <w:t>изделий. В 50-х гг. были реконструированы металлургические</w:t>
      </w:r>
      <w:r w:rsidR="00366194">
        <w:rPr>
          <w:sz w:val="28"/>
          <w:szCs w:val="28"/>
        </w:rPr>
        <w:t xml:space="preserve"> </w:t>
      </w:r>
      <w:r w:rsidRPr="00366194">
        <w:rPr>
          <w:sz w:val="28"/>
          <w:szCs w:val="28"/>
        </w:rPr>
        <w:t>заводы, угольные шахты и электростанции и заново построен</w:t>
      </w:r>
      <w:r w:rsidR="00366194">
        <w:rPr>
          <w:sz w:val="28"/>
          <w:szCs w:val="28"/>
        </w:rPr>
        <w:t xml:space="preserve"> </w:t>
      </w:r>
      <w:r w:rsidRPr="00366194">
        <w:rPr>
          <w:sz w:val="28"/>
          <w:szCs w:val="28"/>
        </w:rPr>
        <w:t>разрушенный во время войны торговый флот. В 60-х на базе</w:t>
      </w:r>
      <w:r w:rsidR="00366194">
        <w:rPr>
          <w:sz w:val="28"/>
          <w:szCs w:val="28"/>
        </w:rPr>
        <w:t xml:space="preserve"> </w:t>
      </w:r>
      <w:r w:rsidRPr="00366194">
        <w:rPr>
          <w:sz w:val="28"/>
          <w:szCs w:val="28"/>
        </w:rPr>
        <w:t>конверсии военных предприятий и нового строительства</w:t>
      </w:r>
      <w:r w:rsidR="00366194">
        <w:rPr>
          <w:sz w:val="28"/>
          <w:szCs w:val="28"/>
        </w:rPr>
        <w:t xml:space="preserve"> </w:t>
      </w:r>
      <w:r w:rsidRPr="00366194">
        <w:rPr>
          <w:sz w:val="28"/>
          <w:szCs w:val="28"/>
        </w:rPr>
        <w:t>практически с нуля были воссозданы производство электробытовых</w:t>
      </w:r>
      <w:r w:rsidR="00366194">
        <w:rPr>
          <w:sz w:val="28"/>
          <w:szCs w:val="28"/>
        </w:rPr>
        <w:t xml:space="preserve"> </w:t>
      </w:r>
      <w:r w:rsidRPr="00366194">
        <w:rPr>
          <w:sz w:val="28"/>
          <w:szCs w:val="28"/>
        </w:rPr>
        <w:t>приборов и радиоприемников, автомобильная промышленность.</w:t>
      </w:r>
      <w:r w:rsidR="00366194">
        <w:rPr>
          <w:sz w:val="28"/>
          <w:szCs w:val="28"/>
        </w:rPr>
        <w:t xml:space="preserve"> </w:t>
      </w:r>
      <w:r w:rsidRPr="00366194">
        <w:rPr>
          <w:sz w:val="28"/>
          <w:szCs w:val="28"/>
        </w:rPr>
        <w:t>Началось создание отраслей послевоенного поколения:</w:t>
      </w:r>
      <w:r w:rsidR="00366194">
        <w:rPr>
          <w:sz w:val="28"/>
          <w:szCs w:val="28"/>
        </w:rPr>
        <w:t xml:space="preserve"> </w:t>
      </w:r>
      <w:r w:rsidRPr="00366194">
        <w:rPr>
          <w:sz w:val="28"/>
          <w:szCs w:val="28"/>
        </w:rPr>
        <w:t>нефтехимии, производства синтетических волокон и смол,</w:t>
      </w:r>
      <w:r w:rsidR="00366194">
        <w:rPr>
          <w:sz w:val="28"/>
          <w:szCs w:val="28"/>
        </w:rPr>
        <w:t xml:space="preserve"> </w:t>
      </w:r>
      <w:r w:rsidRPr="00366194">
        <w:rPr>
          <w:sz w:val="28"/>
          <w:szCs w:val="28"/>
        </w:rPr>
        <w:t>электроники. Этот процесс стимулировался сочетанием следующих</w:t>
      </w:r>
      <w:r w:rsidR="00366194">
        <w:rPr>
          <w:sz w:val="28"/>
          <w:szCs w:val="28"/>
        </w:rPr>
        <w:t xml:space="preserve"> </w:t>
      </w:r>
      <w:r w:rsidRPr="00366194">
        <w:rPr>
          <w:sz w:val="28"/>
          <w:szCs w:val="28"/>
        </w:rPr>
        <w:t>факторов: наличие дешевой и хорошо обученной рабочей силы,</w:t>
      </w:r>
      <w:r w:rsidR="00366194">
        <w:rPr>
          <w:sz w:val="28"/>
          <w:szCs w:val="28"/>
        </w:rPr>
        <w:t xml:space="preserve"> </w:t>
      </w:r>
      <w:r w:rsidRPr="00366194">
        <w:rPr>
          <w:sz w:val="28"/>
          <w:szCs w:val="28"/>
        </w:rPr>
        <w:t>инженерно-технических кадров; доступность новых технологий;</w:t>
      </w:r>
      <w:r w:rsidR="00366194">
        <w:rPr>
          <w:sz w:val="28"/>
          <w:szCs w:val="28"/>
        </w:rPr>
        <w:t xml:space="preserve"> </w:t>
      </w:r>
      <w:r w:rsidRPr="00366194">
        <w:rPr>
          <w:sz w:val="28"/>
          <w:szCs w:val="28"/>
        </w:rPr>
        <w:t>достаточные внутренние источники накопления и механизмы</w:t>
      </w:r>
      <w:r w:rsidR="00366194">
        <w:rPr>
          <w:sz w:val="28"/>
          <w:szCs w:val="28"/>
        </w:rPr>
        <w:t xml:space="preserve"> </w:t>
      </w:r>
      <w:r w:rsidRPr="00366194">
        <w:rPr>
          <w:sz w:val="28"/>
          <w:szCs w:val="28"/>
        </w:rPr>
        <w:t>финансирования капиталовложений.</w:t>
      </w:r>
      <w:r w:rsidR="00366194">
        <w:rPr>
          <w:sz w:val="28"/>
          <w:szCs w:val="28"/>
        </w:rPr>
        <w:t xml:space="preserve"> </w:t>
      </w:r>
      <w:r w:rsidRPr="00366194">
        <w:rPr>
          <w:sz w:val="28"/>
          <w:szCs w:val="28"/>
        </w:rPr>
        <w:t>У Японии не было сколь-нибудь значительной внешней</w:t>
      </w:r>
      <w:r w:rsidR="00366194">
        <w:rPr>
          <w:sz w:val="28"/>
          <w:szCs w:val="28"/>
        </w:rPr>
        <w:t xml:space="preserve"> </w:t>
      </w:r>
      <w:r w:rsidRPr="00366194">
        <w:rPr>
          <w:sz w:val="28"/>
          <w:szCs w:val="28"/>
        </w:rPr>
        <w:t>задолженности, кроме нескольких целевых займов Всемирного</w:t>
      </w:r>
      <w:r w:rsidR="00366194">
        <w:rPr>
          <w:sz w:val="28"/>
          <w:szCs w:val="28"/>
        </w:rPr>
        <w:t xml:space="preserve"> </w:t>
      </w:r>
      <w:r w:rsidRPr="00366194">
        <w:rPr>
          <w:sz w:val="28"/>
          <w:szCs w:val="28"/>
        </w:rPr>
        <w:t>банка, она не пользовалась крупными внешними кредитами. Бюджет</w:t>
      </w:r>
      <w:r w:rsidR="00366194">
        <w:rPr>
          <w:sz w:val="28"/>
          <w:szCs w:val="28"/>
        </w:rPr>
        <w:t xml:space="preserve"> </w:t>
      </w:r>
      <w:r w:rsidRPr="00366194">
        <w:rPr>
          <w:sz w:val="28"/>
          <w:szCs w:val="28"/>
        </w:rPr>
        <w:t>сводился с профицитом в течение 1949–1968 гг., и запас</w:t>
      </w:r>
      <w:r w:rsidR="00366194">
        <w:rPr>
          <w:sz w:val="28"/>
          <w:szCs w:val="28"/>
        </w:rPr>
        <w:t xml:space="preserve"> </w:t>
      </w:r>
      <w:r w:rsidRPr="00366194">
        <w:rPr>
          <w:sz w:val="28"/>
          <w:szCs w:val="28"/>
        </w:rPr>
        <w:t>прочности денежной системы позволял Банку Японии поддерживать</w:t>
      </w:r>
      <w:r w:rsidR="00366194">
        <w:rPr>
          <w:sz w:val="28"/>
          <w:szCs w:val="28"/>
        </w:rPr>
        <w:t xml:space="preserve"> </w:t>
      </w:r>
      <w:r w:rsidRPr="00366194">
        <w:rPr>
          <w:sz w:val="28"/>
          <w:szCs w:val="28"/>
        </w:rPr>
        <w:t>низкие процентные ставки кредита. Капиталовложения предприятий</w:t>
      </w:r>
      <w:r w:rsidR="00366194">
        <w:rPr>
          <w:sz w:val="28"/>
          <w:szCs w:val="28"/>
        </w:rPr>
        <w:t xml:space="preserve"> </w:t>
      </w:r>
      <w:r w:rsidRPr="00366194">
        <w:rPr>
          <w:sz w:val="28"/>
          <w:szCs w:val="28"/>
        </w:rPr>
        <w:t>финансировались главным образом банками.</w:t>
      </w:r>
      <w:r w:rsidR="00366194">
        <w:rPr>
          <w:sz w:val="28"/>
          <w:szCs w:val="28"/>
        </w:rPr>
        <w:t xml:space="preserve"> </w:t>
      </w:r>
      <w:r w:rsidRPr="00366194">
        <w:rPr>
          <w:sz w:val="28"/>
          <w:szCs w:val="28"/>
        </w:rPr>
        <w:t>Индустриализация вызвала массовый отток рабочей силы из</w:t>
      </w:r>
      <w:r w:rsidR="00366194">
        <w:rPr>
          <w:sz w:val="28"/>
          <w:szCs w:val="28"/>
        </w:rPr>
        <w:t xml:space="preserve"> </w:t>
      </w:r>
      <w:r w:rsidRPr="00366194">
        <w:rPr>
          <w:sz w:val="28"/>
          <w:szCs w:val="28"/>
        </w:rPr>
        <w:t>сельского хозяйства. Этот процесс сопровождался беспрецедентно</w:t>
      </w:r>
      <w:r w:rsidR="00366194">
        <w:rPr>
          <w:sz w:val="28"/>
          <w:szCs w:val="28"/>
        </w:rPr>
        <w:t xml:space="preserve"> </w:t>
      </w:r>
      <w:r w:rsidRPr="00366194">
        <w:rPr>
          <w:sz w:val="28"/>
          <w:szCs w:val="28"/>
        </w:rPr>
        <w:t>быстрым ростом доходов наемных работников (в среднем на 10% в</w:t>
      </w:r>
      <w:r w:rsidR="00366194">
        <w:rPr>
          <w:sz w:val="28"/>
          <w:szCs w:val="28"/>
        </w:rPr>
        <w:t xml:space="preserve"> </w:t>
      </w:r>
      <w:r w:rsidRPr="00366194">
        <w:rPr>
          <w:sz w:val="28"/>
          <w:szCs w:val="28"/>
        </w:rPr>
        <w:t>год) и массовым созданием новых мелких предприятий, число</w:t>
      </w:r>
      <w:r w:rsidR="00366194">
        <w:rPr>
          <w:sz w:val="28"/>
          <w:szCs w:val="28"/>
        </w:rPr>
        <w:t xml:space="preserve"> </w:t>
      </w:r>
      <w:r w:rsidRPr="00366194">
        <w:rPr>
          <w:sz w:val="28"/>
          <w:szCs w:val="28"/>
        </w:rPr>
        <w:t>которых выросло в полтора раза. Период высоких темпов создал в</w:t>
      </w:r>
      <w:r w:rsidR="00366194">
        <w:rPr>
          <w:sz w:val="28"/>
          <w:szCs w:val="28"/>
        </w:rPr>
        <w:t xml:space="preserve"> </w:t>
      </w:r>
      <w:r w:rsidRPr="00366194">
        <w:rPr>
          <w:sz w:val="28"/>
          <w:szCs w:val="28"/>
        </w:rPr>
        <w:t>Японии современный средний класс.</w:t>
      </w:r>
      <w:r w:rsidR="00366194">
        <w:rPr>
          <w:sz w:val="28"/>
          <w:szCs w:val="28"/>
        </w:rPr>
        <w:t xml:space="preserve"> </w:t>
      </w:r>
      <w:r w:rsidRPr="00366194">
        <w:rPr>
          <w:sz w:val="28"/>
          <w:szCs w:val="28"/>
        </w:rPr>
        <w:t>На экономический рост затрачивалось около 30% ВВП, в том числе</w:t>
      </w:r>
      <w:r w:rsidR="00366194">
        <w:rPr>
          <w:sz w:val="28"/>
          <w:szCs w:val="28"/>
        </w:rPr>
        <w:t xml:space="preserve"> </w:t>
      </w:r>
      <w:r w:rsidRPr="00366194">
        <w:rPr>
          <w:sz w:val="28"/>
          <w:szCs w:val="28"/>
        </w:rPr>
        <w:t>18–20% приходилось на инвестиции в оборудование и</w:t>
      </w:r>
      <w:r w:rsidR="00366194">
        <w:rPr>
          <w:sz w:val="28"/>
          <w:szCs w:val="28"/>
        </w:rPr>
        <w:t xml:space="preserve"> </w:t>
      </w:r>
      <w:r w:rsidRPr="00366194">
        <w:rPr>
          <w:sz w:val="28"/>
          <w:szCs w:val="28"/>
        </w:rPr>
        <w:t>производственное строительство.</w:t>
      </w:r>
    </w:p>
    <w:p w:rsidR="002B1166" w:rsidRDefault="00EC72D8" w:rsidP="00366194">
      <w:pPr>
        <w:spacing w:line="360" w:lineRule="auto"/>
        <w:ind w:firstLine="709"/>
        <w:jc w:val="both"/>
        <w:rPr>
          <w:sz w:val="28"/>
          <w:szCs w:val="28"/>
        </w:rPr>
      </w:pPr>
      <w:r w:rsidRPr="00366194">
        <w:rPr>
          <w:sz w:val="28"/>
          <w:szCs w:val="28"/>
        </w:rPr>
        <w:t>Для данного периода было характерно активное вмешательство</w:t>
      </w:r>
      <w:r w:rsidR="00366194">
        <w:rPr>
          <w:sz w:val="28"/>
          <w:szCs w:val="28"/>
        </w:rPr>
        <w:t xml:space="preserve"> </w:t>
      </w:r>
      <w:r w:rsidRPr="00366194">
        <w:rPr>
          <w:sz w:val="28"/>
          <w:szCs w:val="28"/>
        </w:rPr>
        <w:t>государства в распределение ресурсов между отраслями и в</w:t>
      </w:r>
      <w:r w:rsidR="00366194">
        <w:rPr>
          <w:sz w:val="28"/>
          <w:szCs w:val="28"/>
        </w:rPr>
        <w:t xml:space="preserve"> </w:t>
      </w:r>
      <w:r w:rsidRPr="00366194">
        <w:rPr>
          <w:sz w:val="28"/>
          <w:szCs w:val="28"/>
        </w:rPr>
        <w:t>организацию отраслей с целью формирования определенной</w:t>
      </w:r>
      <w:r w:rsidR="00366194">
        <w:rPr>
          <w:sz w:val="28"/>
          <w:szCs w:val="28"/>
        </w:rPr>
        <w:t xml:space="preserve"> </w:t>
      </w:r>
      <w:r w:rsidRPr="00366194">
        <w:rPr>
          <w:sz w:val="28"/>
          <w:szCs w:val="28"/>
        </w:rPr>
        <w:t>структуры промышленности. Важнейшим инструментом промышленной</w:t>
      </w:r>
      <w:r w:rsidR="00366194">
        <w:rPr>
          <w:sz w:val="28"/>
          <w:szCs w:val="28"/>
        </w:rPr>
        <w:t xml:space="preserve"> </w:t>
      </w:r>
      <w:r w:rsidRPr="00366194">
        <w:rPr>
          <w:sz w:val="28"/>
          <w:szCs w:val="28"/>
        </w:rPr>
        <w:t>политики была система валютных квот на оплату необходимого</w:t>
      </w:r>
      <w:r w:rsidR="00366194">
        <w:rPr>
          <w:sz w:val="28"/>
          <w:szCs w:val="28"/>
        </w:rPr>
        <w:t xml:space="preserve"> </w:t>
      </w:r>
      <w:r w:rsidRPr="00366194">
        <w:rPr>
          <w:sz w:val="28"/>
          <w:szCs w:val="28"/>
        </w:rPr>
        <w:t>импорта, то есть практически карточное распределение валютных</w:t>
      </w:r>
      <w:r w:rsidR="00366194">
        <w:rPr>
          <w:sz w:val="28"/>
          <w:szCs w:val="28"/>
        </w:rPr>
        <w:t xml:space="preserve"> </w:t>
      </w:r>
      <w:r w:rsidRPr="00366194">
        <w:rPr>
          <w:sz w:val="28"/>
          <w:szCs w:val="28"/>
        </w:rPr>
        <w:t>ресурсов и разрешение доступа для иностранных инвесторов</w:t>
      </w:r>
      <w:r w:rsidR="00366194">
        <w:rPr>
          <w:sz w:val="28"/>
          <w:szCs w:val="28"/>
        </w:rPr>
        <w:t xml:space="preserve"> </w:t>
      </w:r>
      <w:r w:rsidRPr="00366194">
        <w:rPr>
          <w:sz w:val="28"/>
          <w:szCs w:val="28"/>
        </w:rPr>
        <w:t>т</w:t>
      </w:r>
      <w:r w:rsidR="002B1166">
        <w:rPr>
          <w:sz w:val="28"/>
          <w:szCs w:val="28"/>
        </w:rPr>
        <w:t>олько на индивидуальной основе.</w:t>
      </w:r>
    </w:p>
    <w:p w:rsidR="002B1166" w:rsidRDefault="00EC72D8" w:rsidP="00366194">
      <w:pPr>
        <w:spacing w:line="360" w:lineRule="auto"/>
        <w:ind w:firstLine="709"/>
        <w:jc w:val="both"/>
        <w:rPr>
          <w:sz w:val="28"/>
          <w:szCs w:val="28"/>
        </w:rPr>
      </w:pPr>
      <w:r w:rsidRPr="00366194">
        <w:rPr>
          <w:sz w:val="28"/>
          <w:szCs w:val="28"/>
        </w:rPr>
        <w:t>Тем самым сводилась к</w:t>
      </w:r>
      <w:r w:rsidR="00366194">
        <w:rPr>
          <w:sz w:val="28"/>
          <w:szCs w:val="28"/>
        </w:rPr>
        <w:t xml:space="preserve"> </w:t>
      </w:r>
      <w:r w:rsidRPr="00366194">
        <w:rPr>
          <w:sz w:val="28"/>
          <w:szCs w:val="28"/>
        </w:rPr>
        <w:t>минимуму иностранная конкуренция на внутреннем рынке.</w:t>
      </w:r>
      <w:r w:rsidR="00366194">
        <w:rPr>
          <w:sz w:val="28"/>
          <w:szCs w:val="28"/>
        </w:rPr>
        <w:t xml:space="preserve"> </w:t>
      </w:r>
      <w:r w:rsidRPr="00366194">
        <w:rPr>
          <w:sz w:val="28"/>
          <w:szCs w:val="28"/>
        </w:rPr>
        <w:t>Протекционизм был главной составляющей тогдашней промышленной</w:t>
      </w:r>
      <w:r w:rsidR="00366194">
        <w:rPr>
          <w:sz w:val="28"/>
          <w:szCs w:val="28"/>
        </w:rPr>
        <w:t xml:space="preserve"> </w:t>
      </w:r>
      <w:r w:rsidRPr="00366194">
        <w:rPr>
          <w:sz w:val="28"/>
          <w:szCs w:val="28"/>
        </w:rPr>
        <w:t>политики. Другими составляющими были налоговые льготы</w:t>
      </w:r>
      <w:r w:rsidR="00366194">
        <w:rPr>
          <w:sz w:val="28"/>
          <w:szCs w:val="28"/>
        </w:rPr>
        <w:t xml:space="preserve"> </w:t>
      </w:r>
      <w:r w:rsidRPr="00366194">
        <w:rPr>
          <w:sz w:val="28"/>
          <w:szCs w:val="28"/>
        </w:rPr>
        <w:t>приоритетным отраслям.</w:t>
      </w:r>
    </w:p>
    <w:p w:rsidR="002B1166" w:rsidRDefault="00EC72D8" w:rsidP="00366194">
      <w:pPr>
        <w:spacing w:line="360" w:lineRule="auto"/>
        <w:ind w:firstLine="709"/>
        <w:jc w:val="both"/>
        <w:rPr>
          <w:sz w:val="28"/>
          <w:szCs w:val="28"/>
        </w:rPr>
      </w:pPr>
      <w:r w:rsidRPr="00366194">
        <w:rPr>
          <w:sz w:val="28"/>
          <w:szCs w:val="28"/>
        </w:rPr>
        <w:t>К концу 60-х гг. в Японии был создан промышленный потенциал</w:t>
      </w:r>
      <w:r w:rsidR="00366194">
        <w:rPr>
          <w:sz w:val="28"/>
          <w:szCs w:val="28"/>
        </w:rPr>
        <w:t xml:space="preserve"> </w:t>
      </w:r>
      <w:r w:rsidRPr="00366194">
        <w:rPr>
          <w:sz w:val="28"/>
          <w:szCs w:val="28"/>
        </w:rPr>
        <w:t>для</w:t>
      </w:r>
      <w:r w:rsidR="002B1166">
        <w:rPr>
          <w:sz w:val="28"/>
          <w:szCs w:val="28"/>
        </w:rPr>
        <w:t xml:space="preserve"> конкурентоспособного экспорта.</w:t>
      </w:r>
    </w:p>
    <w:p w:rsidR="00EC72D8" w:rsidRPr="00366194" w:rsidRDefault="00EC72D8" w:rsidP="00366194">
      <w:pPr>
        <w:spacing w:line="360" w:lineRule="auto"/>
        <w:ind w:firstLine="709"/>
        <w:jc w:val="both"/>
        <w:rPr>
          <w:sz w:val="28"/>
          <w:szCs w:val="28"/>
        </w:rPr>
      </w:pPr>
      <w:r w:rsidRPr="00366194">
        <w:rPr>
          <w:sz w:val="28"/>
          <w:szCs w:val="28"/>
        </w:rPr>
        <w:t>По мере того, как продукция</w:t>
      </w:r>
      <w:r w:rsidR="00366194">
        <w:rPr>
          <w:sz w:val="28"/>
          <w:szCs w:val="28"/>
        </w:rPr>
        <w:t xml:space="preserve"> </w:t>
      </w:r>
      <w:r w:rsidRPr="00366194">
        <w:rPr>
          <w:sz w:val="28"/>
          <w:szCs w:val="28"/>
        </w:rPr>
        <w:t>обновленной промышленности выходила на международные рынки,</w:t>
      </w:r>
      <w:r w:rsidR="00366194">
        <w:rPr>
          <w:sz w:val="28"/>
          <w:szCs w:val="28"/>
        </w:rPr>
        <w:t xml:space="preserve"> </w:t>
      </w:r>
      <w:r w:rsidRPr="00366194">
        <w:rPr>
          <w:sz w:val="28"/>
          <w:szCs w:val="28"/>
        </w:rPr>
        <w:t>внутренний рынок открывался для иностранных товаров. В 70-х</w:t>
      </w:r>
      <w:r w:rsidR="00366194">
        <w:rPr>
          <w:sz w:val="28"/>
          <w:szCs w:val="28"/>
        </w:rPr>
        <w:t xml:space="preserve"> </w:t>
      </w:r>
      <w:r w:rsidRPr="00366194">
        <w:rPr>
          <w:sz w:val="28"/>
          <w:szCs w:val="28"/>
        </w:rPr>
        <w:t>гг. два мировых нефтяных кризиса вызвали в Японии острые</w:t>
      </w:r>
      <w:r w:rsidR="00366194">
        <w:rPr>
          <w:sz w:val="28"/>
          <w:szCs w:val="28"/>
        </w:rPr>
        <w:t xml:space="preserve"> </w:t>
      </w:r>
      <w:r w:rsidRPr="00366194">
        <w:rPr>
          <w:sz w:val="28"/>
          <w:szCs w:val="28"/>
        </w:rPr>
        <w:t>вспышки инфляции и резкое замедление темпов роста.</w:t>
      </w:r>
      <w:r w:rsidR="00366194">
        <w:rPr>
          <w:sz w:val="28"/>
          <w:szCs w:val="28"/>
        </w:rPr>
        <w:t xml:space="preserve"> </w:t>
      </w:r>
      <w:r w:rsidRPr="00366194">
        <w:rPr>
          <w:sz w:val="28"/>
          <w:szCs w:val="28"/>
        </w:rPr>
        <w:t xml:space="preserve">«Экономическое чудо» закончилось, но благодаря </w:t>
      </w:r>
      <w:r w:rsidR="002B1166" w:rsidRPr="00366194">
        <w:rPr>
          <w:sz w:val="28"/>
          <w:szCs w:val="28"/>
        </w:rPr>
        <w:t>нему</w:t>
      </w:r>
      <w:r w:rsidRPr="00366194">
        <w:rPr>
          <w:sz w:val="28"/>
          <w:szCs w:val="28"/>
        </w:rPr>
        <w:t xml:space="preserve"> Япония</w:t>
      </w:r>
      <w:r w:rsidR="00366194">
        <w:rPr>
          <w:sz w:val="28"/>
          <w:szCs w:val="28"/>
        </w:rPr>
        <w:t xml:space="preserve"> </w:t>
      </w:r>
      <w:r w:rsidRPr="00366194">
        <w:rPr>
          <w:sz w:val="28"/>
          <w:szCs w:val="28"/>
        </w:rPr>
        <w:t>достигла западных с</w:t>
      </w:r>
      <w:r w:rsidR="00D919E5">
        <w:rPr>
          <w:sz w:val="28"/>
          <w:szCs w:val="28"/>
        </w:rPr>
        <w:t>тандартов благосостояния.</w:t>
      </w:r>
    </w:p>
    <w:p w:rsidR="00EC72D8" w:rsidRPr="00D919E5" w:rsidRDefault="00352A01" w:rsidP="00366194">
      <w:pPr>
        <w:spacing w:line="360" w:lineRule="auto"/>
        <w:ind w:firstLine="709"/>
        <w:jc w:val="both"/>
        <w:rPr>
          <w:b/>
          <w:sz w:val="28"/>
          <w:szCs w:val="28"/>
        </w:rPr>
      </w:pPr>
      <w:r>
        <w:rPr>
          <w:sz w:val="28"/>
          <w:szCs w:val="28"/>
        </w:rPr>
        <w:br w:type="page"/>
      </w:r>
      <w:r w:rsidR="00D919E5" w:rsidRPr="00D919E5">
        <w:rPr>
          <w:b/>
          <w:sz w:val="28"/>
          <w:szCs w:val="28"/>
        </w:rPr>
        <w:t>2</w:t>
      </w:r>
      <w:r w:rsidR="00EC72D8" w:rsidRPr="00D919E5">
        <w:rPr>
          <w:b/>
          <w:sz w:val="28"/>
          <w:szCs w:val="28"/>
        </w:rPr>
        <w:t>.</w:t>
      </w:r>
      <w:r w:rsidR="004975B7" w:rsidRPr="00D919E5">
        <w:rPr>
          <w:b/>
          <w:sz w:val="28"/>
          <w:szCs w:val="28"/>
        </w:rPr>
        <w:t xml:space="preserve"> «Южн</w:t>
      </w:r>
      <w:r w:rsidR="00D919E5" w:rsidRPr="00D919E5">
        <w:rPr>
          <w:b/>
          <w:sz w:val="28"/>
          <w:szCs w:val="28"/>
        </w:rPr>
        <w:t>о-Корейское» экономическое чудо</w:t>
      </w:r>
    </w:p>
    <w:p w:rsidR="004975B7" w:rsidRPr="00366194" w:rsidRDefault="004975B7" w:rsidP="00366194">
      <w:pPr>
        <w:spacing w:line="360" w:lineRule="auto"/>
        <w:ind w:firstLine="709"/>
        <w:jc w:val="both"/>
        <w:rPr>
          <w:sz w:val="28"/>
          <w:szCs w:val="28"/>
        </w:rPr>
      </w:pPr>
    </w:p>
    <w:p w:rsidR="00EC72D8" w:rsidRPr="00366194" w:rsidRDefault="00EC72D8" w:rsidP="00366194">
      <w:pPr>
        <w:spacing w:line="360" w:lineRule="auto"/>
        <w:ind w:firstLine="709"/>
        <w:jc w:val="both"/>
        <w:rPr>
          <w:sz w:val="28"/>
          <w:szCs w:val="28"/>
        </w:rPr>
      </w:pPr>
      <w:r w:rsidRPr="00366194">
        <w:rPr>
          <w:sz w:val="28"/>
          <w:szCs w:val="28"/>
        </w:rPr>
        <w:t>О быстром</w:t>
      </w:r>
      <w:r w:rsidR="00366194">
        <w:rPr>
          <w:sz w:val="28"/>
          <w:szCs w:val="28"/>
        </w:rPr>
        <w:t xml:space="preserve"> </w:t>
      </w:r>
      <w:r w:rsidRPr="00366194">
        <w:rPr>
          <w:sz w:val="28"/>
          <w:szCs w:val="28"/>
        </w:rPr>
        <w:t>экономическом росте Республики Корея говорилось немало.</w:t>
      </w:r>
      <w:r w:rsidR="00366194">
        <w:rPr>
          <w:sz w:val="28"/>
          <w:szCs w:val="28"/>
        </w:rPr>
        <w:t xml:space="preserve"> </w:t>
      </w:r>
      <w:r w:rsidRPr="00366194">
        <w:rPr>
          <w:sz w:val="28"/>
          <w:szCs w:val="28"/>
        </w:rPr>
        <w:t>Эту "историю успеха" связывают с высокими темпами роста ВНП, которые составили 8,6% в период с 1962-1988г и превращением страны из традиционно сельскохозяйственной во вполне индустриальную,</w:t>
      </w:r>
      <w:r w:rsidR="00366194">
        <w:rPr>
          <w:sz w:val="28"/>
          <w:szCs w:val="28"/>
        </w:rPr>
        <w:t xml:space="preserve"> </w:t>
      </w:r>
      <w:r w:rsidRPr="00366194">
        <w:rPr>
          <w:sz w:val="28"/>
          <w:szCs w:val="28"/>
        </w:rPr>
        <w:t>среди достижений которой уровень ВНП на душу населения более 5000$ и 13 место</w:t>
      </w:r>
      <w:r w:rsidR="00366194">
        <w:rPr>
          <w:sz w:val="28"/>
          <w:szCs w:val="28"/>
        </w:rPr>
        <w:t xml:space="preserve"> </w:t>
      </w:r>
      <w:r w:rsidRPr="00366194">
        <w:rPr>
          <w:sz w:val="28"/>
          <w:szCs w:val="28"/>
        </w:rPr>
        <w:t>в</w:t>
      </w:r>
      <w:r w:rsidR="00366194">
        <w:rPr>
          <w:sz w:val="28"/>
          <w:szCs w:val="28"/>
        </w:rPr>
        <w:t xml:space="preserve"> </w:t>
      </w:r>
      <w:r w:rsidRPr="00366194">
        <w:rPr>
          <w:sz w:val="28"/>
          <w:szCs w:val="28"/>
        </w:rPr>
        <w:t>списке</w:t>
      </w:r>
      <w:r w:rsidR="00366194">
        <w:rPr>
          <w:sz w:val="28"/>
          <w:szCs w:val="28"/>
        </w:rPr>
        <w:t xml:space="preserve"> </w:t>
      </w:r>
      <w:r w:rsidRPr="00366194">
        <w:rPr>
          <w:sz w:val="28"/>
          <w:szCs w:val="28"/>
        </w:rPr>
        <w:t xml:space="preserve">ведущих торговых государств мира. </w:t>
      </w:r>
    </w:p>
    <w:p w:rsidR="00EC72D8" w:rsidRPr="00366194" w:rsidRDefault="00EC72D8" w:rsidP="00366194">
      <w:pPr>
        <w:spacing w:line="360" w:lineRule="auto"/>
        <w:ind w:firstLine="709"/>
        <w:jc w:val="both"/>
        <w:rPr>
          <w:sz w:val="28"/>
          <w:szCs w:val="28"/>
        </w:rPr>
      </w:pPr>
      <w:r w:rsidRPr="00366194">
        <w:rPr>
          <w:sz w:val="28"/>
          <w:szCs w:val="28"/>
        </w:rPr>
        <w:t>На стремительный рост экономики Южной Кореи оказывали и оказывают влияние самые различные факторы - объективные и субъективные, экономические</w:t>
      </w:r>
      <w:r w:rsidR="00366194">
        <w:rPr>
          <w:sz w:val="28"/>
          <w:szCs w:val="28"/>
        </w:rPr>
        <w:t xml:space="preserve"> </w:t>
      </w:r>
      <w:r w:rsidRPr="00366194">
        <w:rPr>
          <w:sz w:val="28"/>
          <w:szCs w:val="28"/>
        </w:rPr>
        <w:t>и</w:t>
      </w:r>
      <w:r w:rsidR="00366194">
        <w:rPr>
          <w:sz w:val="28"/>
          <w:szCs w:val="28"/>
        </w:rPr>
        <w:t xml:space="preserve"> </w:t>
      </w:r>
      <w:r w:rsidRPr="00366194">
        <w:rPr>
          <w:sz w:val="28"/>
          <w:szCs w:val="28"/>
        </w:rPr>
        <w:t>политические,</w:t>
      </w:r>
      <w:r w:rsidR="00366194">
        <w:rPr>
          <w:sz w:val="28"/>
          <w:szCs w:val="28"/>
        </w:rPr>
        <w:t xml:space="preserve"> </w:t>
      </w:r>
      <w:r w:rsidRPr="00366194">
        <w:rPr>
          <w:sz w:val="28"/>
          <w:szCs w:val="28"/>
        </w:rPr>
        <w:t>внутренние</w:t>
      </w:r>
      <w:r w:rsidR="00366194">
        <w:rPr>
          <w:sz w:val="28"/>
          <w:szCs w:val="28"/>
        </w:rPr>
        <w:t xml:space="preserve"> </w:t>
      </w:r>
      <w:r w:rsidRPr="00366194">
        <w:rPr>
          <w:sz w:val="28"/>
          <w:szCs w:val="28"/>
        </w:rPr>
        <w:t>и внешние, такие как:</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 ориентированная на эк</w:t>
      </w:r>
      <w:r w:rsidR="00D919E5">
        <w:rPr>
          <w:sz w:val="28"/>
          <w:szCs w:val="28"/>
        </w:rPr>
        <w:t>спорт, на взаимодействие с внеш</w:t>
      </w:r>
      <w:r w:rsidR="00EC72D8" w:rsidRPr="00366194">
        <w:rPr>
          <w:sz w:val="28"/>
          <w:szCs w:val="28"/>
        </w:rPr>
        <w:t>ним миром стратегия развития;</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 благоприятный</w:t>
      </w:r>
      <w:r>
        <w:rPr>
          <w:sz w:val="28"/>
          <w:szCs w:val="28"/>
        </w:rPr>
        <w:t xml:space="preserve"> </w:t>
      </w:r>
      <w:r w:rsidR="00EC72D8" w:rsidRPr="00366194">
        <w:rPr>
          <w:sz w:val="28"/>
          <w:szCs w:val="28"/>
        </w:rPr>
        <w:t>международный</w:t>
      </w:r>
      <w:r>
        <w:rPr>
          <w:sz w:val="28"/>
          <w:szCs w:val="28"/>
        </w:rPr>
        <w:t xml:space="preserve"> </w:t>
      </w:r>
      <w:r w:rsidR="00EC72D8" w:rsidRPr="00366194">
        <w:rPr>
          <w:sz w:val="28"/>
          <w:szCs w:val="28"/>
        </w:rPr>
        <w:t>экономический</w:t>
      </w:r>
      <w:r>
        <w:rPr>
          <w:sz w:val="28"/>
          <w:szCs w:val="28"/>
        </w:rPr>
        <w:t xml:space="preserve"> </w:t>
      </w:r>
      <w:r w:rsidR="00EC72D8" w:rsidRPr="00366194">
        <w:rPr>
          <w:sz w:val="28"/>
          <w:szCs w:val="28"/>
        </w:rPr>
        <w:t>климат</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60-х-первой половины 70-х годов,</w:t>
      </w:r>
      <w:r>
        <w:rPr>
          <w:sz w:val="28"/>
          <w:szCs w:val="28"/>
        </w:rPr>
        <w:t xml:space="preserve"> </w:t>
      </w:r>
      <w:r w:rsidR="00EC72D8" w:rsidRPr="00366194">
        <w:rPr>
          <w:sz w:val="28"/>
          <w:szCs w:val="28"/>
        </w:rPr>
        <w:t>облегчивший доступ к внешним источникам ресурсов;</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 сильное и эффективное руководство в лице авторитарных</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правительств, отложивших демократические и политические пре-</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образования в пользу экономического развития;</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 относительно малые затраты на содержание военно-промышленного комплекса</w:t>
      </w:r>
      <w:r>
        <w:rPr>
          <w:sz w:val="28"/>
          <w:szCs w:val="28"/>
        </w:rPr>
        <w:t xml:space="preserve"> </w:t>
      </w:r>
      <w:r w:rsidR="00EC72D8" w:rsidRPr="00366194">
        <w:rPr>
          <w:sz w:val="28"/>
          <w:szCs w:val="28"/>
        </w:rPr>
        <w:t>(2-3%</w:t>
      </w:r>
      <w:r>
        <w:rPr>
          <w:sz w:val="28"/>
          <w:szCs w:val="28"/>
        </w:rPr>
        <w:t xml:space="preserve"> </w:t>
      </w:r>
      <w:r w:rsidR="00EC72D8" w:rsidRPr="00366194">
        <w:rPr>
          <w:sz w:val="28"/>
          <w:szCs w:val="28"/>
        </w:rPr>
        <w:t>против 60-70%</w:t>
      </w:r>
      <w:r>
        <w:rPr>
          <w:sz w:val="28"/>
          <w:szCs w:val="28"/>
        </w:rPr>
        <w:t xml:space="preserve"> </w:t>
      </w:r>
      <w:r w:rsidR="00D919E5" w:rsidRPr="00366194">
        <w:rPr>
          <w:sz w:val="28"/>
          <w:szCs w:val="28"/>
        </w:rPr>
        <w:t>северокорейских</w:t>
      </w:r>
      <w:r>
        <w:rPr>
          <w:sz w:val="28"/>
          <w:szCs w:val="28"/>
        </w:rPr>
        <w:t xml:space="preserve"> </w:t>
      </w:r>
      <w:r w:rsidR="00EC72D8" w:rsidRPr="00366194">
        <w:rPr>
          <w:sz w:val="28"/>
          <w:szCs w:val="28"/>
        </w:rPr>
        <w:t>затрат);</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-привлечение иностранных</w:t>
      </w:r>
      <w:r>
        <w:rPr>
          <w:sz w:val="28"/>
          <w:szCs w:val="28"/>
        </w:rPr>
        <w:t xml:space="preserve"> </w:t>
      </w:r>
      <w:r w:rsidR="00EC72D8" w:rsidRPr="00366194">
        <w:rPr>
          <w:sz w:val="28"/>
          <w:szCs w:val="28"/>
        </w:rPr>
        <w:t>капиталовложений - как финансовых, так и технологических:</w:t>
      </w:r>
      <w:r>
        <w:rPr>
          <w:sz w:val="28"/>
          <w:szCs w:val="28"/>
        </w:rPr>
        <w:t xml:space="preserve"> </w:t>
      </w:r>
      <w:r w:rsidR="00EC72D8" w:rsidRPr="00366194">
        <w:rPr>
          <w:sz w:val="28"/>
          <w:szCs w:val="28"/>
        </w:rPr>
        <w:t>промышленное</w:t>
      </w:r>
      <w:r>
        <w:rPr>
          <w:sz w:val="28"/>
          <w:szCs w:val="28"/>
        </w:rPr>
        <w:t xml:space="preserve"> </w:t>
      </w:r>
      <w:r w:rsidR="00EC72D8" w:rsidRPr="00366194">
        <w:rPr>
          <w:sz w:val="28"/>
          <w:szCs w:val="28"/>
        </w:rPr>
        <w:t>оборудование</w:t>
      </w:r>
      <w:r>
        <w:rPr>
          <w:sz w:val="28"/>
          <w:szCs w:val="28"/>
        </w:rPr>
        <w:t xml:space="preserve"> </w:t>
      </w:r>
      <w:r w:rsidR="00EC72D8" w:rsidRPr="00366194">
        <w:rPr>
          <w:sz w:val="28"/>
          <w:szCs w:val="28"/>
        </w:rPr>
        <w:t>и</w:t>
      </w:r>
      <w:r>
        <w:rPr>
          <w:sz w:val="28"/>
          <w:szCs w:val="28"/>
        </w:rPr>
        <w:t xml:space="preserve"> </w:t>
      </w:r>
      <w:r w:rsidR="00EC72D8" w:rsidRPr="00366194">
        <w:rPr>
          <w:sz w:val="28"/>
          <w:szCs w:val="28"/>
        </w:rPr>
        <w:t>"now how";</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-этническая и культурная однородность,</w:t>
      </w:r>
      <w:r>
        <w:rPr>
          <w:sz w:val="28"/>
          <w:szCs w:val="28"/>
        </w:rPr>
        <w:t xml:space="preserve"> </w:t>
      </w:r>
      <w:r w:rsidR="00D919E5">
        <w:rPr>
          <w:sz w:val="28"/>
          <w:szCs w:val="28"/>
        </w:rPr>
        <w:t>а также конфу</w:t>
      </w:r>
      <w:r w:rsidR="00EC72D8" w:rsidRPr="00366194">
        <w:rPr>
          <w:sz w:val="28"/>
          <w:szCs w:val="28"/>
        </w:rPr>
        <w:t>цианская традиция, особую це</w:t>
      </w:r>
      <w:r w:rsidR="00D919E5">
        <w:rPr>
          <w:sz w:val="28"/>
          <w:szCs w:val="28"/>
        </w:rPr>
        <w:t>нность придающая трудолюбию, об</w:t>
      </w:r>
      <w:r w:rsidR="00EC72D8" w:rsidRPr="00366194">
        <w:rPr>
          <w:sz w:val="28"/>
          <w:szCs w:val="28"/>
        </w:rPr>
        <w:t>разованию, жизненному успеху и преданности своей нации.</w:t>
      </w:r>
    </w:p>
    <w:p w:rsidR="00EC72D8" w:rsidRPr="00366194" w:rsidRDefault="00366194" w:rsidP="00366194">
      <w:pPr>
        <w:spacing w:line="360" w:lineRule="auto"/>
        <w:ind w:firstLine="709"/>
        <w:jc w:val="both"/>
        <w:rPr>
          <w:sz w:val="28"/>
          <w:szCs w:val="28"/>
        </w:rPr>
      </w:pPr>
      <w:r>
        <w:rPr>
          <w:sz w:val="28"/>
          <w:szCs w:val="28"/>
        </w:rPr>
        <w:t xml:space="preserve"> </w:t>
      </w:r>
      <w:r w:rsidR="00EC72D8" w:rsidRPr="00366194">
        <w:rPr>
          <w:sz w:val="28"/>
          <w:szCs w:val="28"/>
        </w:rPr>
        <w:t>Эти и</w:t>
      </w:r>
      <w:r>
        <w:rPr>
          <w:sz w:val="28"/>
          <w:szCs w:val="28"/>
        </w:rPr>
        <w:t xml:space="preserve"> </w:t>
      </w:r>
      <w:r w:rsidR="00EC72D8" w:rsidRPr="00366194">
        <w:rPr>
          <w:sz w:val="28"/>
          <w:szCs w:val="28"/>
        </w:rPr>
        <w:t>многие другие факторы во многом определили быстрые темпы развития экономики Республики Корея</w:t>
      </w:r>
    </w:p>
    <w:p w:rsidR="00E4391B" w:rsidRPr="00366194" w:rsidRDefault="00E4391B" w:rsidP="00366194">
      <w:pPr>
        <w:spacing w:line="360" w:lineRule="auto"/>
        <w:ind w:firstLine="709"/>
        <w:jc w:val="both"/>
        <w:rPr>
          <w:sz w:val="28"/>
          <w:szCs w:val="28"/>
        </w:rPr>
      </w:pPr>
      <w:r w:rsidRPr="00366194">
        <w:rPr>
          <w:sz w:val="28"/>
          <w:szCs w:val="28"/>
        </w:rPr>
        <w:t>Одним из факторов,</w:t>
      </w:r>
      <w:r w:rsidR="00366194">
        <w:rPr>
          <w:sz w:val="28"/>
          <w:szCs w:val="28"/>
        </w:rPr>
        <w:t xml:space="preserve"> </w:t>
      </w:r>
      <w:r w:rsidRPr="00366194">
        <w:rPr>
          <w:sz w:val="28"/>
          <w:szCs w:val="28"/>
        </w:rPr>
        <w:t>объясняющих стремительный рост экономики Южной Кореи,</w:t>
      </w:r>
      <w:r w:rsidR="00366194">
        <w:rPr>
          <w:sz w:val="28"/>
          <w:szCs w:val="28"/>
        </w:rPr>
        <w:t xml:space="preserve"> </w:t>
      </w:r>
      <w:r w:rsidRPr="00366194">
        <w:rPr>
          <w:sz w:val="28"/>
          <w:szCs w:val="28"/>
        </w:rPr>
        <w:t>явилось</w:t>
      </w:r>
      <w:r w:rsidR="00366194">
        <w:rPr>
          <w:sz w:val="28"/>
          <w:szCs w:val="28"/>
        </w:rPr>
        <w:t xml:space="preserve"> </w:t>
      </w:r>
      <w:r w:rsidRPr="00366194">
        <w:rPr>
          <w:sz w:val="28"/>
          <w:szCs w:val="28"/>
        </w:rPr>
        <w:t>сильное</w:t>
      </w:r>
      <w:r w:rsidR="00366194">
        <w:rPr>
          <w:sz w:val="28"/>
          <w:szCs w:val="28"/>
        </w:rPr>
        <w:t xml:space="preserve"> </w:t>
      </w:r>
      <w:r w:rsidRPr="00366194">
        <w:rPr>
          <w:sz w:val="28"/>
          <w:szCs w:val="28"/>
        </w:rPr>
        <w:t>и</w:t>
      </w:r>
      <w:r w:rsidR="00366194">
        <w:rPr>
          <w:sz w:val="28"/>
          <w:szCs w:val="28"/>
        </w:rPr>
        <w:t xml:space="preserve"> </w:t>
      </w:r>
      <w:r w:rsidRPr="00366194">
        <w:rPr>
          <w:sz w:val="28"/>
          <w:szCs w:val="28"/>
        </w:rPr>
        <w:t>эффективное</w:t>
      </w:r>
      <w:r w:rsidR="00366194">
        <w:rPr>
          <w:sz w:val="28"/>
          <w:szCs w:val="28"/>
        </w:rPr>
        <w:t xml:space="preserve"> </w:t>
      </w:r>
      <w:r w:rsidRPr="00366194">
        <w:rPr>
          <w:sz w:val="28"/>
          <w:szCs w:val="28"/>
        </w:rPr>
        <w:t>руководство в лице авторитарных правительств,</w:t>
      </w:r>
      <w:r w:rsidR="00366194">
        <w:rPr>
          <w:sz w:val="28"/>
          <w:szCs w:val="28"/>
        </w:rPr>
        <w:t xml:space="preserve"> </w:t>
      </w:r>
      <w:r w:rsidRPr="00366194">
        <w:rPr>
          <w:sz w:val="28"/>
          <w:szCs w:val="28"/>
        </w:rPr>
        <w:t>отложивших демократические и политические преобразования в</w:t>
      </w:r>
      <w:r w:rsidR="00366194">
        <w:rPr>
          <w:sz w:val="28"/>
          <w:szCs w:val="28"/>
        </w:rPr>
        <w:t xml:space="preserve"> </w:t>
      </w:r>
      <w:r w:rsidRPr="00366194">
        <w:rPr>
          <w:sz w:val="28"/>
          <w:szCs w:val="28"/>
        </w:rPr>
        <w:t>пользу</w:t>
      </w:r>
      <w:r w:rsidR="00366194">
        <w:rPr>
          <w:sz w:val="28"/>
          <w:szCs w:val="28"/>
        </w:rPr>
        <w:t xml:space="preserve"> </w:t>
      </w:r>
      <w:r w:rsidRPr="00366194">
        <w:rPr>
          <w:sz w:val="28"/>
          <w:szCs w:val="28"/>
        </w:rPr>
        <w:t>экономического развития.</w:t>
      </w:r>
      <w:r w:rsidRPr="00366194">
        <w:rPr>
          <w:snapToGrid w:val="0"/>
          <w:sz w:val="28"/>
          <w:szCs w:val="28"/>
        </w:rPr>
        <w:t xml:space="preserve"> </w:t>
      </w:r>
      <w:r w:rsidRPr="00366194">
        <w:rPr>
          <w:sz w:val="28"/>
          <w:szCs w:val="28"/>
        </w:rPr>
        <w:t>В Корее достижению финансово-денежной сбалансированности уделялось</w:t>
      </w:r>
      <w:r w:rsidR="00366194">
        <w:rPr>
          <w:sz w:val="28"/>
          <w:szCs w:val="28"/>
        </w:rPr>
        <w:t xml:space="preserve"> </w:t>
      </w:r>
      <w:r w:rsidRPr="00366194">
        <w:rPr>
          <w:sz w:val="28"/>
          <w:szCs w:val="28"/>
        </w:rPr>
        <w:t>первоочередное</w:t>
      </w:r>
      <w:r w:rsidR="00366194">
        <w:rPr>
          <w:sz w:val="28"/>
          <w:szCs w:val="28"/>
        </w:rPr>
        <w:t xml:space="preserve"> </w:t>
      </w:r>
      <w:r w:rsidRPr="00366194">
        <w:rPr>
          <w:sz w:val="28"/>
          <w:szCs w:val="28"/>
        </w:rPr>
        <w:t>внимание.</w:t>
      </w:r>
      <w:r w:rsidR="00366194">
        <w:rPr>
          <w:sz w:val="28"/>
          <w:szCs w:val="28"/>
        </w:rPr>
        <w:t xml:space="preserve"> </w:t>
      </w:r>
      <w:r w:rsidRPr="00366194">
        <w:rPr>
          <w:sz w:val="28"/>
          <w:szCs w:val="28"/>
        </w:rPr>
        <w:t>Даже в годы значительных хозяйственных трудностей денежное</w:t>
      </w:r>
      <w:r w:rsidR="00366194">
        <w:rPr>
          <w:sz w:val="28"/>
          <w:szCs w:val="28"/>
        </w:rPr>
        <w:t xml:space="preserve"> </w:t>
      </w:r>
      <w:r w:rsidRPr="00366194">
        <w:rPr>
          <w:sz w:val="28"/>
          <w:szCs w:val="28"/>
        </w:rPr>
        <w:t>обращение, инфляция,</w:t>
      </w:r>
      <w:r w:rsidR="00366194">
        <w:rPr>
          <w:sz w:val="28"/>
          <w:szCs w:val="28"/>
        </w:rPr>
        <w:t xml:space="preserve"> </w:t>
      </w:r>
      <w:r w:rsidRPr="00366194">
        <w:rPr>
          <w:sz w:val="28"/>
          <w:szCs w:val="28"/>
        </w:rPr>
        <w:t>дефицитность государственного бюджета не выходили из-под контроля государства.</w:t>
      </w:r>
      <w:r w:rsidR="00366194">
        <w:rPr>
          <w:sz w:val="28"/>
          <w:szCs w:val="28"/>
        </w:rPr>
        <w:t xml:space="preserve"> </w:t>
      </w:r>
      <w:r w:rsidRPr="00366194">
        <w:rPr>
          <w:sz w:val="28"/>
          <w:szCs w:val="28"/>
        </w:rPr>
        <w:t>Центральную роль в этом</w:t>
      </w:r>
      <w:r w:rsidR="00D919E5">
        <w:rPr>
          <w:sz w:val="28"/>
          <w:szCs w:val="28"/>
        </w:rPr>
        <w:t xml:space="preserve"> </w:t>
      </w:r>
      <w:r w:rsidRPr="00366194">
        <w:rPr>
          <w:sz w:val="28"/>
          <w:szCs w:val="28"/>
        </w:rPr>
        <w:t>играла государственная</w:t>
      </w:r>
      <w:r w:rsidR="00366194">
        <w:rPr>
          <w:sz w:val="28"/>
          <w:szCs w:val="28"/>
        </w:rPr>
        <w:t xml:space="preserve"> </w:t>
      </w:r>
      <w:r w:rsidRPr="00366194">
        <w:rPr>
          <w:sz w:val="28"/>
          <w:szCs w:val="28"/>
        </w:rPr>
        <w:t>монополия</w:t>
      </w:r>
      <w:r w:rsidR="00366194">
        <w:rPr>
          <w:sz w:val="28"/>
          <w:szCs w:val="28"/>
        </w:rPr>
        <w:t xml:space="preserve"> </w:t>
      </w:r>
      <w:r w:rsidRPr="00366194">
        <w:rPr>
          <w:sz w:val="28"/>
          <w:szCs w:val="28"/>
        </w:rPr>
        <w:t>в</w:t>
      </w:r>
      <w:r w:rsidR="00366194">
        <w:rPr>
          <w:sz w:val="28"/>
          <w:szCs w:val="28"/>
        </w:rPr>
        <w:t xml:space="preserve"> </w:t>
      </w:r>
      <w:r w:rsidRPr="00366194">
        <w:rPr>
          <w:sz w:val="28"/>
          <w:szCs w:val="28"/>
        </w:rPr>
        <w:t>кредитно-финансовой системе. Другое важное направление государственного</w:t>
      </w:r>
      <w:r w:rsidR="00366194">
        <w:rPr>
          <w:sz w:val="28"/>
          <w:szCs w:val="28"/>
        </w:rPr>
        <w:t xml:space="preserve"> </w:t>
      </w:r>
      <w:r w:rsidRPr="00366194">
        <w:rPr>
          <w:sz w:val="28"/>
          <w:szCs w:val="28"/>
        </w:rPr>
        <w:t>регулирования Южной Кореи пролегает в валютной сфере. В разных вариантах принуждения к тому, чтобы держать иностранную валюту на специальных счетах в ЦБ, действует в Корее с 1949 года.</w:t>
      </w:r>
    </w:p>
    <w:p w:rsidR="00E4391B" w:rsidRPr="00366194" w:rsidRDefault="00E4391B" w:rsidP="00366194">
      <w:pPr>
        <w:spacing w:line="360" w:lineRule="auto"/>
        <w:ind w:firstLine="709"/>
        <w:jc w:val="both"/>
        <w:rPr>
          <w:sz w:val="28"/>
          <w:szCs w:val="28"/>
        </w:rPr>
      </w:pPr>
      <w:r w:rsidRPr="00366194">
        <w:rPr>
          <w:sz w:val="28"/>
          <w:szCs w:val="28"/>
        </w:rPr>
        <w:t>Высокая активность государственног</w:t>
      </w:r>
      <w:r w:rsidR="00D919E5">
        <w:rPr>
          <w:sz w:val="28"/>
          <w:szCs w:val="28"/>
        </w:rPr>
        <w:t>о регулирования с большой отчет</w:t>
      </w:r>
      <w:r w:rsidRPr="00366194">
        <w:rPr>
          <w:sz w:val="28"/>
          <w:szCs w:val="28"/>
        </w:rPr>
        <w:t>ливостью обнаруживается</w:t>
      </w:r>
      <w:r w:rsidR="00366194">
        <w:rPr>
          <w:sz w:val="28"/>
          <w:szCs w:val="28"/>
        </w:rPr>
        <w:t xml:space="preserve"> </w:t>
      </w:r>
      <w:r w:rsidRPr="00366194">
        <w:rPr>
          <w:sz w:val="28"/>
          <w:szCs w:val="28"/>
        </w:rPr>
        <w:t>в формировании отраслевых пропорций. Например, при проведении аграрной реформы наиважнейшей составной</w:t>
      </w:r>
      <w:r w:rsidR="00366194">
        <w:rPr>
          <w:sz w:val="28"/>
          <w:szCs w:val="28"/>
        </w:rPr>
        <w:t xml:space="preserve"> </w:t>
      </w:r>
      <w:r w:rsidRPr="00366194">
        <w:rPr>
          <w:sz w:val="28"/>
          <w:szCs w:val="28"/>
        </w:rPr>
        <w:t>частью стало</w:t>
      </w:r>
      <w:r w:rsidR="00366194">
        <w:rPr>
          <w:sz w:val="28"/>
          <w:szCs w:val="28"/>
        </w:rPr>
        <w:t xml:space="preserve"> </w:t>
      </w:r>
      <w:r w:rsidRPr="00366194">
        <w:rPr>
          <w:sz w:val="28"/>
          <w:szCs w:val="28"/>
        </w:rPr>
        <w:t>принудительное</w:t>
      </w:r>
      <w:r w:rsidR="00366194">
        <w:rPr>
          <w:sz w:val="28"/>
          <w:szCs w:val="28"/>
        </w:rPr>
        <w:t xml:space="preserve"> </w:t>
      </w:r>
      <w:r w:rsidRPr="00366194">
        <w:rPr>
          <w:sz w:val="28"/>
          <w:szCs w:val="28"/>
        </w:rPr>
        <w:t>дробление крупных земельных наделов на более мелкие</w:t>
      </w:r>
      <w:r w:rsidR="00D919E5">
        <w:rPr>
          <w:sz w:val="28"/>
          <w:szCs w:val="28"/>
        </w:rPr>
        <w:t xml:space="preserve"> </w:t>
      </w:r>
      <w:r w:rsidRPr="00366194">
        <w:rPr>
          <w:sz w:val="28"/>
          <w:szCs w:val="28"/>
        </w:rPr>
        <w:t>-</w:t>
      </w:r>
      <w:r w:rsidR="00366194">
        <w:rPr>
          <w:sz w:val="28"/>
          <w:szCs w:val="28"/>
        </w:rPr>
        <w:t xml:space="preserve"> </w:t>
      </w:r>
      <w:r w:rsidRPr="00366194">
        <w:rPr>
          <w:sz w:val="28"/>
          <w:szCs w:val="28"/>
        </w:rPr>
        <w:t>мера, невозможная без прямого</w:t>
      </w:r>
      <w:r w:rsidR="00366194">
        <w:rPr>
          <w:sz w:val="28"/>
          <w:szCs w:val="28"/>
        </w:rPr>
        <w:t xml:space="preserve"> </w:t>
      </w:r>
      <w:r w:rsidRPr="00366194">
        <w:rPr>
          <w:sz w:val="28"/>
          <w:szCs w:val="28"/>
        </w:rPr>
        <w:t>активного</w:t>
      </w:r>
      <w:r w:rsidR="00366194">
        <w:rPr>
          <w:sz w:val="28"/>
          <w:szCs w:val="28"/>
        </w:rPr>
        <w:t xml:space="preserve"> </w:t>
      </w:r>
      <w:r w:rsidRPr="00366194">
        <w:rPr>
          <w:sz w:val="28"/>
          <w:szCs w:val="28"/>
        </w:rPr>
        <w:t>вмешательства</w:t>
      </w:r>
      <w:r w:rsidR="00366194">
        <w:rPr>
          <w:sz w:val="28"/>
          <w:szCs w:val="28"/>
        </w:rPr>
        <w:t xml:space="preserve"> </w:t>
      </w:r>
      <w:r w:rsidRPr="00366194">
        <w:rPr>
          <w:sz w:val="28"/>
          <w:szCs w:val="28"/>
        </w:rPr>
        <w:t>государства.</w:t>
      </w:r>
      <w:r w:rsidR="00366194">
        <w:rPr>
          <w:sz w:val="28"/>
          <w:szCs w:val="28"/>
        </w:rPr>
        <w:t xml:space="preserve"> </w:t>
      </w:r>
      <w:r w:rsidRPr="00366194">
        <w:rPr>
          <w:sz w:val="28"/>
          <w:szCs w:val="28"/>
        </w:rPr>
        <w:t>В этой связи следует сослаться на программу "целевого развития".</w:t>
      </w:r>
      <w:r w:rsidR="00366194">
        <w:rPr>
          <w:sz w:val="28"/>
          <w:szCs w:val="28"/>
        </w:rPr>
        <w:t xml:space="preserve"> </w:t>
      </w:r>
      <w:r w:rsidRPr="00366194">
        <w:rPr>
          <w:sz w:val="28"/>
          <w:szCs w:val="28"/>
        </w:rPr>
        <w:t>Начиная с 70-х</w:t>
      </w:r>
      <w:r w:rsidR="00366194">
        <w:rPr>
          <w:sz w:val="28"/>
          <w:szCs w:val="28"/>
        </w:rPr>
        <w:t xml:space="preserve"> </w:t>
      </w:r>
      <w:r w:rsidRPr="00366194">
        <w:rPr>
          <w:sz w:val="28"/>
          <w:szCs w:val="28"/>
        </w:rPr>
        <w:t>годов, специальными законами выделялись 7 отраслей первоочередного внимания:</w:t>
      </w:r>
    </w:p>
    <w:p w:rsidR="00E4391B" w:rsidRPr="00366194" w:rsidRDefault="00E4391B" w:rsidP="00366194">
      <w:pPr>
        <w:spacing w:line="360" w:lineRule="auto"/>
        <w:ind w:firstLine="709"/>
        <w:jc w:val="both"/>
        <w:rPr>
          <w:sz w:val="28"/>
          <w:szCs w:val="28"/>
        </w:rPr>
      </w:pPr>
      <w:r w:rsidRPr="00366194">
        <w:rPr>
          <w:sz w:val="28"/>
          <w:szCs w:val="28"/>
        </w:rPr>
        <w:t>-машиностроение</w:t>
      </w:r>
    </w:p>
    <w:p w:rsidR="00E4391B" w:rsidRPr="00366194" w:rsidRDefault="00E4391B" w:rsidP="00366194">
      <w:pPr>
        <w:spacing w:line="360" w:lineRule="auto"/>
        <w:ind w:firstLine="709"/>
        <w:jc w:val="both"/>
        <w:rPr>
          <w:sz w:val="28"/>
          <w:szCs w:val="28"/>
        </w:rPr>
      </w:pPr>
      <w:r w:rsidRPr="00366194">
        <w:rPr>
          <w:sz w:val="28"/>
          <w:szCs w:val="28"/>
        </w:rPr>
        <w:t>-электроника</w:t>
      </w:r>
    </w:p>
    <w:p w:rsidR="00E4391B" w:rsidRPr="00366194" w:rsidRDefault="00E4391B" w:rsidP="00366194">
      <w:pPr>
        <w:spacing w:line="360" w:lineRule="auto"/>
        <w:ind w:firstLine="709"/>
        <w:jc w:val="both"/>
        <w:rPr>
          <w:sz w:val="28"/>
          <w:szCs w:val="28"/>
        </w:rPr>
      </w:pPr>
      <w:r w:rsidRPr="00366194">
        <w:rPr>
          <w:sz w:val="28"/>
          <w:szCs w:val="28"/>
        </w:rPr>
        <w:t>-текстильная промышленность</w:t>
      </w:r>
    </w:p>
    <w:p w:rsidR="00E4391B" w:rsidRPr="00366194" w:rsidRDefault="00E4391B" w:rsidP="00366194">
      <w:pPr>
        <w:spacing w:line="360" w:lineRule="auto"/>
        <w:ind w:firstLine="709"/>
        <w:jc w:val="both"/>
        <w:rPr>
          <w:sz w:val="28"/>
          <w:szCs w:val="28"/>
        </w:rPr>
      </w:pPr>
      <w:r w:rsidRPr="00366194">
        <w:rPr>
          <w:sz w:val="28"/>
          <w:szCs w:val="28"/>
        </w:rPr>
        <w:t>-черная металлургия</w:t>
      </w:r>
    </w:p>
    <w:p w:rsidR="00E4391B" w:rsidRPr="00366194" w:rsidRDefault="00E4391B" w:rsidP="00366194">
      <w:pPr>
        <w:spacing w:line="360" w:lineRule="auto"/>
        <w:ind w:firstLine="709"/>
        <w:jc w:val="both"/>
        <w:rPr>
          <w:sz w:val="28"/>
          <w:szCs w:val="28"/>
        </w:rPr>
      </w:pPr>
      <w:r w:rsidRPr="00366194">
        <w:rPr>
          <w:sz w:val="28"/>
          <w:szCs w:val="28"/>
        </w:rPr>
        <w:t>-цветная металлургия</w:t>
      </w:r>
    </w:p>
    <w:p w:rsidR="00E4391B" w:rsidRPr="00366194" w:rsidRDefault="00E4391B" w:rsidP="00366194">
      <w:pPr>
        <w:spacing w:line="360" w:lineRule="auto"/>
        <w:ind w:firstLine="709"/>
        <w:jc w:val="both"/>
        <w:rPr>
          <w:sz w:val="28"/>
          <w:szCs w:val="28"/>
        </w:rPr>
      </w:pPr>
      <w:r w:rsidRPr="00366194">
        <w:rPr>
          <w:sz w:val="28"/>
          <w:szCs w:val="28"/>
        </w:rPr>
        <w:t>-нефтехимия</w:t>
      </w:r>
    </w:p>
    <w:p w:rsidR="00E4391B" w:rsidRPr="00366194" w:rsidRDefault="00E4391B" w:rsidP="00366194">
      <w:pPr>
        <w:spacing w:line="360" w:lineRule="auto"/>
        <w:ind w:firstLine="709"/>
        <w:jc w:val="both"/>
        <w:rPr>
          <w:sz w:val="28"/>
          <w:szCs w:val="28"/>
        </w:rPr>
      </w:pPr>
      <w:r w:rsidRPr="00366194">
        <w:rPr>
          <w:sz w:val="28"/>
          <w:szCs w:val="28"/>
        </w:rPr>
        <w:t>-кораблестроение</w:t>
      </w:r>
    </w:p>
    <w:p w:rsidR="00E4391B" w:rsidRPr="00366194" w:rsidRDefault="00E4391B" w:rsidP="00366194">
      <w:pPr>
        <w:spacing w:line="360" w:lineRule="auto"/>
        <w:ind w:firstLine="709"/>
        <w:jc w:val="both"/>
        <w:rPr>
          <w:sz w:val="28"/>
          <w:szCs w:val="28"/>
        </w:rPr>
      </w:pPr>
      <w:r w:rsidRPr="00366194">
        <w:rPr>
          <w:sz w:val="28"/>
          <w:szCs w:val="28"/>
        </w:rPr>
        <w:t>Этим отраслям оказывалось явное предпочтение в снабжении ресурсами, они пользовались преимущественными налогами и другими льготами.</w:t>
      </w:r>
    </w:p>
    <w:p w:rsidR="00E4391B" w:rsidRPr="00366194" w:rsidRDefault="00E4391B" w:rsidP="00366194">
      <w:pPr>
        <w:spacing w:line="360" w:lineRule="auto"/>
        <w:ind w:firstLine="709"/>
        <w:jc w:val="both"/>
        <w:rPr>
          <w:sz w:val="28"/>
          <w:szCs w:val="28"/>
        </w:rPr>
      </w:pPr>
      <w:r w:rsidRPr="00366194">
        <w:rPr>
          <w:sz w:val="28"/>
          <w:szCs w:val="28"/>
        </w:rPr>
        <w:t>Не менее</w:t>
      </w:r>
      <w:r w:rsidR="00366194">
        <w:rPr>
          <w:sz w:val="28"/>
          <w:szCs w:val="28"/>
        </w:rPr>
        <w:t xml:space="preserve"> </w:t>
      </w:r>
      <w:r w:rsidRPr="00366194">
        <w:rPr>
          <w:sz w:val="28"/>
          <w:szCs w:val="28"/>
        </w:rPr>
        <w:t>жестко</w:t>
      </w:r>
      <w:r w:rsidR="00366194">
        <w:rPr>
          <w:sz w:val="28"/>
          <w:szCs w:val="28"/>
        </w:rPr>
        <w:t xml:space="preserve"> </w:t>
      </w:r>
      <w:r w:rsidRPr="00366194">
        <w:rPr>
          <w:sz w:val="28"/>
          <w:szCs w:val="28"/>
        </w:rPr>
        <w:t>государство</w:t>
      </w:r>
      <w:r w:rsidR="00366194">
        <w:rPr>
          <w:sz w:val="28"/>
          <w:szCs w:val="28"/>
        </w:rPr>
        <w:t xml:space="preserve"> </w:t>
      </w:r>
      <w:r w:rsidRPr="00366194">
        <w:rPr>
          <w:sz w:val="28"/>
          <w:szCs w:val="28"/>
        </w:rPr>
        <w:t>в</w:t>
      </w:r>
      <w:r w:rsidR="00366194">
        <w:rPr>
          <w:sz w:val="28"/>
          <w:szCs w:val="28"/>
        </w:rPr>
        <w:t xml:space="preserve"> </w:t>
      </w:r>
      <w:r w:rsidRPr="00366194">
        <w:rPr>
          <w:sz w:val="28"/>
          <w:szCs w:val="28"/>
        </w:rPr>
        <w:t>Южной</w:t>
      </w:r>
      <w:r w:rsidR="00366194">
        <w:rPr>
          <w:sz w:val="28"/>
          <w:szCs w:val="28"/>
        </w:rPr>
        <w:t xml:space="preserve"> </w:t>
      </w:r>
      <w:r w:rsidR="00D919E5">
        <w:rPr>
          <w:sz w:val="28"/>
          <w:szCs w:val="28"/>
        </w:rPr>
        <w:t>Корее контролирует иностран</w:t>
      </w:r>
      <w:r w:rsidRPr="00366194">
        <w:rPr>
          <w:sz w:val="28"/>
          <w:szCs w:val="28"/>
        </w:rPr>
        <w:t>ный капитал. Важно отметить,</w:t>
      </w:r>
      <w:r w:rsidR="00366194">
        <w:rPr>
          <w:sz w:val="28"/>
          <w:szCs w:val="28"/>
        </w:rPr>
        <w:t xml:space="preserve"> </w:t>
      </w:r>
      <w:r w:rsidRPr="00366194">
        <w:rPr>
          <w:sz w:val="28"/>
          <w:szCs w:val="28"/>
        </w:rPr>
        <w:t>что прямые</w:t>
      </w:r>
      <w:r w:rsidR="00366194">
        <w:rPr>
          <w:sz w:val="28"/>
          <w:szCs w:val="28"/>
        </w:rPr>
        <w:t xml:space="preserve"> </w:t>
      </w:r>
      <w:r w:rsidRPr="00366194">
        <w:rPr>
          <w:sz w:val="28"/>
          <w:szCs w:val="28"/>
        </w:rPr>
        <w:t>иностранные капиталовложения с1967-1986гг.</w:t>
      </w:r>
      <w:r w:rsidR="00366194">
        <w:rPr>
          <w:sz w:val="28"/>
          <w:szCs w:val="28"/>
        </w:rPr>
        <w:t xml:space="preserve"> </w:t>
      </w:r>
      <w:r w:rsidRPr="00366194">
        <w:rPr>
          <w:sz w:val="28"/>
          <w:szCs w:val="28"/>
        </w:rPr>
        <w:t>составляют</w:t>
      </w:r>
      <w:r w:rsidR="00366194">
        <w:rPr>
          <w:sz w:val="28"/>
          <w:szCs w:val="28"/>
        </w:rPr>
        <w:t xml:space="preserve"> </w:t>
      </w:r>
      <w:r w:rsidRPr="00366194">
        <w:rPr>
          <w:sz w:val="28"/>
          <w:szCs w:val="28"/>
        </w:rPr>
        <w:t>менее 2%от совокупных валовых инвестиций. Южная Корея стремится привлечь не всякие иностранные инвестиции, а только те, которые вписываются в общую стратегию ее развития. Поэтому не менее 2/3 иностранных капиталовложений концентрируются в таких приоритетных отраслях,</w:t>
      </w:r>
      <w:r w:rsidR="00366194">
        <w:rPr>
          <w:sz w:val="28"/>
          <w:szCs w:val="28"/>
        </w:rPr>
        <w:t xml:space="preserve"> </w:t>
      </w:r>
      <w:r w:rsidRPr="00366194">
        <w:rPr>
          <w:sz w:val="28"/>
          <w:szCs w:val="28"/>
        </w:rPr>
        <w:t>как</w:t>
      </w:r>
      <w:r w:rsidR="00366194">
        <w:rPr>
          <w:sz w:val="28"/>
          <w:szCs w:val="28"/>
        </w:rPr>
        <w:t xml:space="preserve"> </w:t>
      </w:r>
      <w:r w:rsidRPr="00366194">
        <w:rPr>
          <w:sz w:val="28"/>
          <w:szCs w:val="28"/>
        </w:rPr>
        <w:t>химия,</w:t>
      </w:r>
      <w:r w:rsidR="00366194">
        <w:rPr>
          <w:sz w:val="28"/>
          <w:szCs w:val="28"/>
        </w:rPr>
        <w:t xml:space="preserve"> </w:t>
      </w:r>
      <w:r w:rsidRPr="00366194">
        <w:rPr>
          <w:sz w:val="28"/>
          <w:szCs w:val="28"/>
        </w:rPr>
        <w:t>машиностроение</w:t>
      </w:r>
      <w:r w:rsidR="00366194">
        <w:rPr>
          <w:sz w:val="28"/>
          <w:szCs w:val="28"/>
        </w:rPr>
        <w:t xml:space="preserve"> </w:t>
      </w:r>
      <w:r w:rsidRPr="00366194">
        <w:rPr>
          <w:sz w:val="28"/>
          <w:szCs w:val="28"/>
        </w:rPr>
        <w:t>и электроника.</w:t>
      </w:r>
    </w:p>
    <w:p w:rsidR="00EC72D8" w:rsidRPr="00366194" w:rsidRDefault="00E4391B" w:rsidP="00366194">
      <w:pPr>
        <w:spacing w:line="360" w:lineRule="auto"/>
        <w:ind w:firstLine="709"/>
        <w:jc w:val="both"/>
        <w:rPr>
          <w:sz w:val="28"/>
          <w:szCs w:val="28"/>
        </w:rPr>
      </w:pPr>
      <w:r w:rsidRPr="00366194">
        <w:rPr>
          <w:sz w:val="28"/>
          <w:szCs w:val="28"/>
        </w:rPr>
        <w:t>Наряду с</w:t>
      </w:r>
      <w:r w:rsidR="00366194">
        <w:rPr>
          <w:sz w:val="28"/>
          <w:szCs w:val="28"/>
        </w:rPr>
        <w:t xml:space="preserve"> </w:t>
      </w:r>
      <w:r w:rsidRPr="00366194">
        <w:rPr>
          <w:sz w:val="28"/>
          <w:szCs w:val="28"/>
        </w:rPr>
        <w:t>привлечением иностранных инвестиций,</w:t>
      </w:r>
      <w:r w:rsidR="00366194">
        <w:rPr>
          <w:sz w:val="28"/>
          <w:szCs w:val="28"/>
        </w:rPr>
        <w:t xml:space="preserve"> </w:t>
      </w:r>
      <w:r w:rsidRPr="00366194">
        <w:rPr>
          <w:sz w:val="28"/>
          <w:szCs w:val="28"/>
        </w:rPr>
        <w:t>начиная с 80-х годов, экономическая политика Южной Кореи была</w:t>
      </w:r>
      <w:r w:rsidR="00366194">
        <w:rPr>
          <w:sz w:val="28"/>
          <w:szCs w:val="28"/>
        </w:rPr>
        <w:t xml:space="preserve"> </w:t>
      </w:r>
      <w:r w:rsidRPr="00366194">
        <w:rPr>
          <w:sz w:val="28"/>
          <w:szCs w:val="28"/>
        </w:rPr>
        <w:t>направлена на привлечение из-за рубежа современных технологий. Хотя в силу различных причин объемы заимствований в области</w:t>
      </w:r>
      <w:r w:rsidR="00366194">
        <w:rPr>
          <w:sz w:val="28"/>
          <w:szCs w:val="28"/>
        </w:rPr>
        <w:t xml:space="preserve"> </w:t>
      </w:r>
      <w:r w:rsidRPr="00366194">
        <w:rPr>
          <w:sz w:val="28"/>
          <w:szCs w:val="28"/>
        </w:rPr>
        <w:t>технологий были не</w:t>
      </w:r>
      <w:r w:rsidR="00366194">
        <w:rPr>
          <w:sz w:val="28"/>
          <w:szCs w:val="28"/>
        </w:rPr>
        <w:t xml:space="preserve"> </w:t>
      </w:r>
      <w:r w:rsidRPr="00366194">
        <w:rPr>
          <w:sz w:val="28"/>
          <w:szCs w:val="28"/>
        </w:rPr>
        <w:t>столь</w:t>
      </w:r>
      <w:r w:rsidR="00366194">
        <w:rPr>
          <w:sz w:val="28"/>
          <w:szCs w:val="28"/>
        </w:rPr>
        <w:t xml:space="preserve"> </w:t>
      </w:r>
      <w:r w:rsidRPr="00366194">
        <w:rPr>
          <w:sz w:val="28"/>
          <w:szCs w:val="28"/>
        </w:rPr>
        <w:t>значительными,</w:t>
      </w:r>
      <w:r w:rsidR="00366194">
        <w:rPr>
          <w:sz w:val="28"/>
          <w:szCs w:val="28"/>
        </w:rPr>
        <w:t xml:space="preserve"> </w:t>
      </w:r>
      <w:r w:rsidRPr="00366194">
        <w:rPr>
          <w:sz w:val="28"/>
          <w:szCs w:val="28"/>
        </w:rPr>
        <w:t>как в сферах заемных средств и прямых капиталовложений, ее роль в переводе южнокорейской экономики на современные рельсы и в приобщении страны к достижениям НТР была, тем не менее, достаточно высока.</w:t>
      </w:r>
    </w:p>
    <w:p w:rsidR="000629AA" w:rsidRPr="00D919E5" w:rsidRDefault="00D919E5" w:rsidP="00366194">
      <w:pPr>
        <w:spacing w:line="360" w:lineRule="auto"/>
        <w:ind w:firstLine="709"/>
        <w:jc w:val="both"/>
        <w:rPr>
          <w:b/>
          <w:sz w:val="28"/>
          <w:szCs w:val="32"/>
        </w:rPr>
      </w:pPr>
      <w:r>
        <w:rPr>
          <w:sz w:val="28"/>
          <w:szCs w:val="28"/>
        </w:rPr>
        <w:br w:type="page"/>
      </w:r>
      <w:r w:rsidRPr="00D919E5">
        <w:rPr>
          <w:b/>
          <w:sz w:val="28"/>
          <w:szCs w:val="32"/>
        </w:rPr>
        <w:t>3</w:t>
      </w:r>
      <w:r w:rsidR="000629AA" w:rsidRPr="00D919E5">
        <w:rPr>
          <w:b/>
          <w:sz w:val="28"/>
          <w:szCs w:val="32"/>
        </w:rPr>
        <w:t>. История экономическ</w:t>
      </w:r>
      <w:r w:rsidRPr="00D919E5">
        <w:rPr>
          <w:b/>
          <w:sz w:val="28"/>
          <w:szCs w:val="32"/>
        </w:rPr>
        <w:t>ого сотрудничества России и США</w:t>
      </w:r>
    </w:p>
    <w:p w:rsidR="00B91D85" w:rsidRPr="00D919E5" w:rsidRDefault="00B91D85" w:rsidP="00366194">
      <w:pPr>
        <w:spacing w:line="360" w:lineRule="auto"/>
        <w:ind w:firstLine="709"/>
        <w:jc w:val="both"/>
        <w:rPr>
          <w:b/>
          <w:sz w:val="28"/>
          <w:szCs w:val="32"/>
        </w:rPr>
      </w:pPr>
    </w:p>
    <w:p w:rsidR="00386BB4" w:rsidRPr="00366194" w:rsidRDefault="00386BB4" w:rsidP="00366194">
      <w:pPr>
        <w:spacing w:line="360" w:lineRule="auto"/>
        <w:ind w:firstLine="709"/>
        <w:jc w:val="both"/>
        <w:rPr>
          <w:sz w:val="28"/>
          <w:szCs w:val="28"/>
        </w:rPr>
      </w:pPr>
      <w:r w:rsidRPr="00366194">
        <w:rPr>
          <w:sz w:val="28"/>
          <w:szCs w:val="28"/>
        </w:rPr>
        <w:t xml:space="preserve">История торгово-экономических отношений России и США насчитывает более 200 лет. К началу XIX в. между ними установились масштабные и устойчивые торговые связи, которые на протяжении целого века развивались по нарастающей. Революция </w:t>
      </w:r>
      <w:smartTag w:uri="urn:schemas-microsoft-com:office:smarttags" w:element="metricconverter">
        <w:smartTagPr>
          <w:attr w:name="ProductID" w:val="1917 г"/>
        </w:smartTagPr>
        <w:r w:rsidRPr="00366194">
          <w:rPr>
            <w:sz w:val="28"/>
            <w:szCs w:val="28"/>
          </w:rPr>
          <w:t>1917 г</w:t>
        </w:r>
      </w:smartTag>
      <w:r w:rsidRPr="00366194">
        <w:rPr>
          <w:sz w:val="28"/>
          <w:szCs w:val="28"/>
        </w:rPr>
        <w:t xml:space="preserve">. и гражданская война прервали ход развития экономических отношений двух стран и на долгие годы перевели их в политико-идеологическую плоскость. В конце ноября </w:t>
      </w:r>
      <w:smartTag w:uri="urn:schemas-microsoft-com:office:smarttags" w:element="metricconverter">
        <w:smartTagPr>
          <w:attr w:name="ProductID" w:val="1917 г"/>
        </w:smartTagPr>
        <w:r w:rsidRPr="00366194">
          <w:rPr>
            <w:sz w:val="28"/>
            <w:szCs w:val="28"/>
          </w:rPr>
          <w:t>1917 г</w:t>
        </w:r>
      </w:smartTag>
      <w:r w:rsidRPr="00366194">
        <w:rPr>
          <w:sz w:val="28"/>
          <w:szCs w:val="28"/>
        </w:rPr>
        <w:t xml:space="preserve">. правительство США приняло решение не отгружать в Россию продовольствие и другие товары «пока большевики остаются у власти», и лишь в </w:t>
      </w:r>
      <w:smartTag w:uri="urn:schemas-microsoft-com:office:smarttags" w:element="metricconverter">
        <w:smartTagPr>
          <w:attr w:name="ProductID" w:val="1922 г"/>
        </w:smartTagPr>
        <w:r w:rsidRPr="00366194">
          <w:rPr>
            <w:sz w:val="28"/>
            <w:szCs w:val="28"/>
          </w:rPr>
          <w:t>1922 г</w:t>
        </w:r>
      </w:smartTag>
      <w:r w:rsidRPr="00366194">
        <w:rPr>
          <w:sz w:val="28"/>
          <w:szCs w:val="28"/>
        </w:rPr>
        <w:t>. после стабилизации политической обстановки, под давлением деловых кругов администрация дала разрешение частному бизнесу на торговлю с СССР. Уже к началу 30-х годов он стал самым крупным импортером американского оборудования, что помогло некоторым американским фирмам облегчить тяготы «великой депрессии».</w:t>
      </w:r>
    </w:p>
    <w:p w:rsidR="00386BB4" w:rsidRPr="00366194" w:rsidRDefault="00386BB4" w:rsidP="00366194">
      <w:pPr>
        <w:spacing w:line="360" w:lineRule="auto"/>
        <w:ind w:firstLine="709"/>
        <w:jc w:val="both"/>
        <w:rPr>
          <w:sz w:val="28"/>
          <w:szCs w:val="28"/>
        </w:rPr>
      </w:pPr>
      <w:r w:rsidRPr="00366194">
        <w:rPr>
          <w:sz w:val="28"/>
          <w:szCs w:val="28"/>
        </w:rPr>
        <w:t xml:space="preserve">16 ноября </w:t>
      </w:r>
      <w:smartTag w:uri="urn:schemas-microsoft-com:office:smarttags" w:element="metricconverter">
        <w:smartTagPr>
          <w:attr w:name="ProductID" w:val="1933 г"/>
        </w:smartTagPr>
        <w:r w:rsidRPr="00366194">
          <w:rPr>
            <w:sz w:val="28"/>
            <w:szCs w:val="28"/>
          </w:rPr>
          <w:t>1933 г</w:t>
        </w:r>
      </w:smartTag>
      <w:r w:rsidRPr="00366194">
        <w:rPr>
          <w:sz w:val="28"/>
          <w:szCs w:val="28"/>
        </w:rPr>
        <w:t xml:space="preserve">. в Вашингтоне были установлены дипломатические отношения между СССР и США, а в июле </w:t>
      </w:r>
      <w:smartTag w:uri="urn:schemas-microsoft-com:office:smarttags" w:element="metricconverter">
        <w:smartTagPr>
          <w:attr w:name="ProductID" w:val="1935 г"/>
        </w:smartTagPr>
        <w:r w:rsidRPr="00366194">
          <w:rPr>
            <w:sz w:val="28"/>
            <w:szCs w:val="28"/>
          </w:rPr>
          <w:t>1935 г</w:t>
        </w:r>
      </w:smartTag>
      <w:r w:rsidRPr="00366194">
        <w:rPr>
          <w:sz w:val="28"/>
          <w:szCs w:val="28"/>
        </w:rPr>
        <w:t xml:space="preserve">. было заключено официальное торговое соглашение на межгосударственном уровне. В августе </w:t>
      </w:r>
      <w:smartTag w:uri="urn:schemas-microsoft-com:office:smarttags" w:element="metricconverter">
        <w:smartTagPr>
          <w:attr w:name="ProductID" w:val="1937 г"/>
        </w:smartTagPr>
        <w:r w:rsidRPr="00366194">
          <w:rPr>
            <w:sz w:val="28"/>
            <w:szCs w:val="28"/>
          </w:rPr>
          <w:t>1937 г</w:t>
        </w:r>
      </w:smartTag>
      <w:r w:rsidRPr="00366194">
        <w:rPr>
          <w:sz w:val="28"/>
          <w:szCs w:val="28"/>
        </w:rPr>
        <w:t xml:space="preserve">. СССР и США предоставили друг другу на взаимной основе «безусловный и неограниченный режим наиболее благоприятствуемой нации по всем вопросам, касающимся таможенных пошлин, сборов, правил и формальностей, имеющих отношение к ввозу, продаже и использованию товаров». Прямым следствием этого стал выход США на первое место по объему экспорта в СССР. Накануне войны с Германией СССР осуществлял на американском рынке почти треть своих закупок по импорту. В апреле </w:t>
      </w:r>
      <w:smartTag w:uri="urn:schemas-microsoft-com:office:smarttags" w:element="metricconverter">
        <w:smartTagPr>
          <w:attr w:name="ProductID" w:val="1942 г"/>
        </w:smartTagPr>
        <w:r w:rsidRPr="00366194">
          <w:rPr>
            <w:sz w:val="28"/>
            <w:szCs w:val="28"/>
          </w:rPr>
          <w:t>1942 г</w:t>
        </w:r>
      </w:smartTag>
      <w:r w:rsidRPr="00366194">
        <w:rPr>
          <w:sz w:val="28"/>
          <w:szCs w:val="28"/>
        </w:rPr>
        <w:t xml:space="preserve">. США и СССР заключили соглашение о лендлизе, общая сумма поставок по которому составила 9,8 </w:t>
      </w:r>
      <w:r w:rsidR="00D919E5" w:rsidRPr="00366194">
        <w:rPr>
          <w:sz w:val="28"/>
          <w:szCs w:val="28"/>
        </w:rPr>
        <w:t>млрд.</w:t>
      </w:r>
      <w:r w:rsidRPr="00366194">
        <w:rPr>
          <w:sz w:val="28"/>
          <w:szCs w:val="28"/>
        </w:rPr>
        <w:t xml:space="preserve"> дол.</w:t>
      </w:r>
    </w:p>
    <w:p w:rsidR="00386BB4" w:rsidRPr="00366194" w:rsidRDefault="00386BB4" w:rsidP="00366194">
      <w:pPr>
        <w:spacing w:line="360" w:lineRule="auto"/>
        <w:ind w:firstLine="709"/>
        <w:jc w:val="both"/>
        <w:rPr>
          <w:sz w:val="28"/>
          <w:szCs w:val="28"/>
        </w:rPr>
      </w:pPr>
      <w:r w:rsidRPr="00366194">
        <w:rPr>
          <w:sz w:val="28"/>
          <w:szCs w:val="28"/>
        </w:rPr>
        <w:t>Как известно, в советской американистике бытовала устойчивая точка зрения, что дипломатическое признание Белым домом Советского Союза было следствием заинтересованности деловых кругов США в расширении рынков сбыта американской продукции в условиях глубокого экономического кризиса. Действительно, экономический кризис, разразившийся в конце 20-х годов, оказался для Америки одним из наиболее разрушительных и гораздо более длительным, чем для большинства европейских стран. Однако если проанализировать объем, структуру и динамику торгово-экономических отношений нашей страны с США, то оказывается, что по большинству показателей товарооборот даже в середине 30-х годов не превышал уровня предкризисного периода. Причины тому различны, но главная состоит в том, что особенности подходов США к СССР всегда определялись преимущественно политическими соображениями, и главным побудительным мотивом к установлению дипотношений между нашими странами был новый баланс сил, который складывался в Европе и в конечном счете привел ко Второй мировой войне.</w:t>
      </w:r>
    </w:p>
    <w:p w:rsidR="00386BB4" w:rsidRPr="00366194" w:rsidRDefault="00386BB4" w:rsidP="00366194">
      <w:pPr>
        <w:spacing w:line="360" w:lineRule="auto"/>
        <w:ind w:firstLine="709"/>
        <w:jc w:val="both"/>
        <w:rPr>
          <w:sz w:val="28"/>
          <w:szCs w:val="28"/>
        </w:rPr>
      </w:pPr>
      <w:r w:rsidRPr="00366194">
        <w:rPr>
          <w:sz w:val="28"/>
          <w:szCs w:val="28"/>
        </w:rPr>
        <w:t xml:space="preserve">В послевоенный период двусторонние отношения вновь начали обостряться. В конце </w:t>
      </w:r>
      <w:smartTag w:uri="urn:schemas-microsoft-com:office:smarttags" w:element="metricconverter">
        <w:smartTagPr>
          <w:attr w:name="ProductID" w:val="1947 г"/>
        </w:smartTagPr>
        <w:r w:rsidRPr="00366194">
          <w:rPr>
            <w:sz w:val="28"/>
            <w:szCs w:val="28"/>
          </w:rPr>
          <w:t>1947 г</w:t>
        </w:r>
      </w:smartTag>
      <w:r w:rsidRPr="00366194">
        <w:rPr>
          <w:sz w:val="28"/>
          <w:szCs w:val="28"/>
        </w:rPr>
        <w:t xml:space="preserve">. правительство США запретило поставки технологического оборудования в СССР. В </w:t>
      </w:r>
      <w:smartTag w:uri="urn:schemas-microsoft-com:office:smarttags" w:element="metricconverter">
        <w:smartTagPr>
          <w:attr w:name="ProductID" w:val="1949 г"/>
        </w:smartTagPr>
        <w:r w:rsidRPr="00366194">
          <w:rPr>
            <w:sz w:val="28"/>
            <w:szCs w:val="28"/>
          </w:rPr>
          <w:t>1949 г</w:t>
        </w:r>
      </w:smartTag>
      <w:r w:rsidRPr="00366194">
        <w:rPr>
          <w:sz w:val="28"/>
          <w:szCs w:val="28"/>
        </w:rPr>
        <w:t xml:space="preserve">. была введена система лицензирования экспорта в Европу и создан Координационный комитет по экспортному контролю (КОКОМ). В </w:t>
      </w:r>
      <w:smartTag w:uri="urn:schemas-microsoft-com:office:smarttags" w:element="metricconverter">
        <w:smartTagPr>
          <w:attr w:name="ProductID" w:val="1951 г"/>
        </w:smartTagPr>
        <w:r w:rsidRPr="00366194">
          <w:rPr>
            <w:sz w:val="28"/>
            <w:szCs w:val="28"/>
          </w:rPr>
          <w:t>1951 г</w:t>
        </w:r>
      </w:smartTag>
      <w:r w:rsidRPr="00366194">
        <w:rPr>
          <w:sz w:val="28"/>
          <w:szCs w:val="28"/>
        </w:rPr>
        <w:t xml:space="preserve">. появился закон «О контроле над помощью в целях взаимной обороны», известный как закон Бэтла. И, наконец, было денонсировано торговое соглашение </w:t>
      </w:r>
      <w:smartTag w:uri="urn:schemas-microsoft-com:office:smarttags" w:element="metricconverter">
        <w:smartTagPr>
          <w:attr w:name="ProductID" w:val="1937 г"/>
        </w:smartTagPr>
        <w:r w:rsidRPr="00366194">
          <w:rPr>
            <w:sz w:val="28"/>
            <w:szCs w:val="28"/>
          </w:rPr>
          <w:t>1937 г</w:t>
        </w:r>
      </w:smartTag>
      <w:r w:rsidRPr="00366194">
        <w:rPr>
          <w:sz w:val="28"/>
          <w:szCs w:val="28"/>
        </w:rPr>
        <w:t xml:space="preserve">. Только в 70-х годах, в период разрядки, начался процесс нормализации, в результате которого в октябре </w:t>
      </w:r>
      <w:smartTag w:uri="urn:schemas-microsoft-com:office:smarttags" w:element="metricconverter">
        <w:smartTagPr>
          <w:attr w:name="ProductID" w:val="1972 г"/>
        </w:smartTagPr>
        <w:r w:rsidRPr="00366194">
          <w:rPr>
            <w:sz w:val="28"/>
            <w:szCs w:val="28"/>
          </w:rPr>
          <w:t>1972 г</w:t>
        </w:r>
      </w:smartTag>
      <w:r w:rsidRPr="00366194">
        <w:rPr>
          <w:sz w:val="28"/>
          <w:szCs w:val="28"/>
        </w:rPr>
        <w:t xml:space="preserve">. было заключено торговое соглашение, предусматривавшее предоставление режима наибольшего благоприятствования и отказ от дискриминации в торговых отношениях. Была достигнута договоренность об урегулировании расчетов по лендлизу, подписано соглашение о взаимном предоставлении кредитов. В </w:t>
      </w:r>
      <w:smartTag w:uri="urn:schemas-microsoft-com:office:smarttags" w:element="metricconverter">
        <w:smartTagPr>
          <w:attr w:name="ProductID" w:val="1974 г"/>
        </w:smartTagPr>
        <w:r w:rsidRPr="00366194">
          <w:rPr>
            <w:sz w:val="28"/>
            <w:szCs w:val="28"/>
          </w:rPr>
          <w:t>1974 г</w:t>
        </w:r>
      </w:smartTag>
      <w:r w:rsidRPr="00366194">
        <w:rPr>
          <w:sz w:val="28"/>
          <w:szCs w:val="28"/>
        </w:rPr>
        <w:t xml:space="preserve">. стороны заключили долгосрочное соглашение о содействии экономическому, промышленному и техническому сотрудничеству между двумя странами. Успешно начали свою деятельность совместная межправительственная советско-американская комиссия по вопросам торговли, созданная в </w:t>
      </w:r>
      <w:smartTag w:uri="urn:schemas-microsoft-com:office:smarttags" w:element="metricconverter">
        <w:smartTagPr>
          <w:attr w:name="ProductID" w:val="1972 г"/>
        </w:smartTagPr>
        <w:r w:rsidRPr="00366194">
          <w:rPr>
            <w:sz w:val="28"/>
            <w:szCs w:val="28"/>
          </w:rPr>
          <w:t>1972 г</w:t>
        </w:r>
      </w:smartTag>
      <w:r w:rsidRPr="00366194">
        <w:rPr>
          <w:sz w:val="28"/>
          <w:szCs w:val="28"/>
        </w:rPr>
        <w:t xml:space="preserve">., и Американо-советский торгово-экономический совет (АСТЭС), учрежденный деловыми кругами двух стран год спустя. Суммарный товарооборот за период 1971-1975 гг. превысил 5,4 </w:t>
      </w:r>
      <w:r w:rsidR="00D919E5" w:rsidRPr="00366194">
        <w:rPr>
          <w:sz w:val="28"/>
          <w:szCs w:val="28"/>
        </w:rPr>
        <w:t>млрд.</w:t>
      </w:r>
      <w:r w:rsidRPr="00366194">
        <w:rPr>
          <w:sz w:val="28"/>
          <w:szCs w:val="28"/>
        </w:rPr>
        <w:t xml:space="preserve"> дол. (в 8 раз больше, чем в предыдущее пятилетие).</w:t>
      </w:r>
    </w:p>
    <w:p w:rsidR="00386BB4" w:rsidRPr="00366194" w:rsidRDefault="00386BB4" w:rsidP="00366194">
      <w:pPr>
        <w:spacing w:line="360" w:lineRule="auto"/>
        <w:ind w:firstLine="709"/>
        <w:jc w:val="both"/>
        <w:rPr>
          <w:sz w:val="28"/>
          <w:szCs w:val="28"/>
        </w:rPr>
      </w:pPr>
      <w:r w:rsidRPr="00366194">
        <w:rPr>
          <w:sz w:val="28"/>
          <w:szCs w:val="28"/>
        </w:rPr>
        <w:t xml:space="preserve">Однако во второй половине 70-х - начале 80-х годов проблема эмиграции советских евреев, события в Афганистане и Польше стали для США основанием для возобновления санкций в отношении СССР. В декабре </w:t>
      </w:r>
      <w:smartTag w:uri="urn:schemas-microsoft-com:office:smarttags" w:element="metricconverter">
        <w:smartTagPr>
          <w:attr w:name="ProductID" w:val="1974 г"/>
        </w:smartTagPr>
        <w:r w:rsidRPr="00366194">
          <w:rPr>
            <w:sz w:val="28"/>
            <w:szCs w:val="28"/>
          </w:rPr>
          <w:t>1974 г</w:t>
        </w:r>
      </w:smartTag>
      <w:r w:rsidRPr="00366194">
        <w:rPr>
          <w:sz w:val="28"/>
          <w:szCs w:val="28"/>
        </w:rPr>
        <w:t xml:space="preserve">. конгресс одобрил законопроект о торговой реформе с поправками Джексона–Вэника и Стивенсона, которые увязывали предоставление режима наибольшего благоприятствования странам с нерыночной экономикой со свободной эмиграцией из этих стран. В </w:t>
      </w:r>
      <w:smartTag w:uri="urn:schemas-microsoft-com:office:smarttags" w:element="metricconverter">
        <w:smartTagPr>
          <w:attr w:name="ProductID" w:val="1980 г"/>
        </w:smartTagPr>
        <w:r w:rsidRPr="00366194">
          <w:rPr>
            <w:sz w:val="28"/>
            <w:szCs w:val="28"/>
          </w:rPr>
          <w:t>1980 г</w:t>
        </w:r>
      </w:smartTag>
      <w:r w:rsidRPr="00366194">
        <w:rPr>
          <w:sz w:val="28"/>
          <w:szCs w:val="28"/>
        </w:rPr>
        <w:t xml:space="preserve">. администрация Дж. Картера ввела эмбарго на продажу зерна и установила более жесткий контроль над экспортом новейших технологий. В конце </w:t>
      </w:r>
      <w:smartTag w:uri="urn:schemas-microsoft-com:office:smarttags" w:element="metricconverter">
        <w:smartTagPr>
          <w:attr w:name="ProductID" w:val="1981 г"/>
        </w:smartTagPr>
        <w:r w:rsidRPr="00366194">
          <w:rPr>
            <w:sz w:val="28"/>
            <w:szCs w:val="28"/>
          </w:rPr>
          <w:t>1981 г</w:t>
        </w:r>
      </w:smartTag>
      <w:r w:rsidRPr="00366194">
        <w:rPr>
          <w:sz w:val="28"/>
          <w:szCs w:val="28"/>
        </w:rPr>
        <w:t>. президент Р. Рейган наложил запрет на экспорт в СССР оборудования из США для разведки и добычи нефти и газа, а затем распространил его на филиалы американских компаний за рубежом и иностранные компании, производящие аналогичное оборудование по американским лицензиям.</w:t>
      </w:r>
    </w:p>
    <w:p w:rsidR="00386BB4" w:rsidRPr="00366194" w:rsidRDefault="00386BB4" w:rsidP="00366194">
      <w:pPr>
        <w:spacing w:line="360" w:lineRule="auto"/>
        <w:ind w:firstLine="709"/>
        <w:jc w:val="both"/>
        <w:rPr>
          <w:sz w:val="28"/>
          <w:szCs w:val="28"/>
        </w:rPr>
      </w:pPr>
      <w:r w:rsidRPr="00366194">
        <w:rPr>
          <w:sz w:val="28"/>
          <w:szCs w:val="28"/>
        </w:rPr>
        <w:t>Лишь в конце 80-х годов в период перестройки в СССР началась новая фаза «потепления» в советско-американских, а затем в российско-американских политических и экономических отношениях. В 90-е годы американская сторона устранила некоторые дискриминационные торгово-политические ограничения, которые были установлены для бывшего СССР и продолжали действовать в отношении новой России.</w:t>
      </w:r>
    </w:p>
    <w:p w:rsidR="00386BB4" w:rsidRPr="00366194" w:rsidRDefault="00386BB4" w:rsidP="00366194">
      <w:pPr>
        <w:spacing w:line="360" w:lineRule="auto"/>
        <w:ind w:firstLine="709"/>
        <w:jc w:val="both"/>
        <w:rPr>
          <w:sz w:val="28"/>
          <w:szCs w:val="28"/>
        </w:rPr>
      </w:pPr>
      <w:r w:rsidRPr="00366194">
        <w:rPr>
          <w:sz w:val="28"/>
          <w:szCs w:val="28"/>
        </w:rPr>
        <w:t xml:space="preserve">Важнейшим документом стало Соглашение о торговых отношениях, подписанное в </w:t>
      </w:r>
      <w:smartTag w:uri="urn:schemas-microsoft-com:office:smarttags" w:element="metricconverter">
        <w:smartTagPr>
          <w:attr w:name="ProductID" w:val="1990 г"/>
        </w:smartTagPr>
        <w:r w:rsidRPr="00366194">
          <w:rPr>
            <w:sz w:val="28"/>
            <w:szCs w:val="28"/>
          </w:rPr>
          <w:t>1990 г</w:t>
        </w:r>
      </w:smartTag>
      <w:r w:rsidRPr="00366194">
        <w:rPr>
          <w:sz w:val="28"/>
          <w:szCs w:val="28"/>
        </w:rPr>
        <w:t xml:space="preserve">. между СССР и США и введенное в действие в отношении России 17 июня </w:t>
      </w:r>
      <w:smartTag w:uri="urn:schemas-microsoft-com:office:smarttags" w:element="metricconverter">
        <w:smartTagPr>
          <w:attr w:name="ProductID" w:val="1992 г"/>
        </w:smartTagPr>
        <w:r w:rsidRPr="00366194">
          <w:rPr>
            <w:sz w:val="28"/>
            <w:szCs w:val="28"/>
          </w:rPr>
          <w:t>1992 г</w:t>
        </w:r>
      </w:smartTag>
      <w:r w:rsidRPr="00366194">
        <w:rPr>
          <w:sz w:val="28"/>
          <w:szCs w:val="28"/>
        </w:rPr>
        <w:t xml:space="preserve">. Впервые после </w:t>
      </w:r>
      <w:smartTag w:uri="urn:schemas-microsoft-com:office:smarttags" w:element="metricconverter">
        <w:smartTagPr>
          <w:attr w:name="ProductID" w:val="1951 г"/>
        </w:smartTagPr>
        <w:r w:rsidRPr="00366194">
          <w:rPr>
            <w:sz w:val="28"/>
            <w:szCs w:val="28"/>
          </w:rPr>
          <w:t>1951 г</w:t>
        </w:r>
      </w:smartTag>
      <w:r w:rsidRPr="00366194">
        <w:rPr>
          <w:sz w:val="28"/>
          <w:szCs w:val="28"/>
        </w:rPr>
        <w:t xml:space="preserve">. нашей стране был предоставлен (хотя и на временной основе) режим наибольшего благоприятствования в торговле. В апреле </w:t>
      </w:r>
      <w:smartTag w:uri="urn:schemas-microsoft-com:office:smarttags" w:element="metricconverter">
        <w:smartTagPr>
          <w:attr w:name="ProductID" w:val="1992 г"/>
        </w:smartTagPr>
        <w:r w:rsidRPr="00366194">
          <w:rPr>
            <w:sz w:val="28"/>
            <w:szCs w:val="28"/>
          </w:rPr>
          <w:t>1992 г</w:t>
        </w:r>
      </w:smartTag>
      <w:r w:rsidRPr="00366194">
        <w:rPr>
          <w:sz w:val="28"/>
          <w:szCs w:val="28"/>
        </w:rPr>
        <w:t xml:space="preserve">. конгресс США устранил одно из основных препятствий в российско-американских отношениях - поправки Берда и Стивенсона, устанавливавшие потолок в 300 </w:t>
      </w:r>
      <w:r w:rsidR="00961DB2" w:rsidRPr="00366194">
        <w:rPr>
          <w:sz w:val="28"/>
          <w:szCs w:val="28"/>
        </w:rPr>
        <w:t>млн.</w:t>
      </w:r>
      <w:r w:rsidRPr="00366194">
        <w:rPr>
          <w:sz w:val="28"/>
          <w:szCs w:val="28"/>
        </w:rPr>
        <w:t xml:space="preserve"> дол. для общего объема кредитов, предоставляемых России Экспортно-импортным банком США. Были отменены также законодательные запреты по линии Товарно-кредитной корпорации. Устранены ограничения на услуги специального правительственного страхового агентства Соединенных Штатов - Корпорации по частным инвестициям за рубежом (ОПИК). Россия получила возможность использовать льготные долгосрочные кредиты по программе «Продовольствие для прогресса». На повышении эффективности экспорта значительной части российских товаров в Соединенные Штаты отразилось распространение на Россию Генеральной системы таможенных преференций.</w:t>
      </w:r>
    </w:p>
    <w:p w:rsidR="00386BB4" w:rsidRPr="00366194" w:rsidRDefault="00386BB4" w:rsidP="00366194">
      <w:pPr>
        <w:spacing w:line="360" w:lineRule="auto"/>
        <w:ind w:firstLine="709"/>
        <w:jc w:val="both"/>
        <w:rPr>
          <w:sz w:val="28"/>
          <w:szCs w:val="28"/>
        </w:rPr>
      </w:pPr>
      <w:r w:rsidRPr="00366194">
        <w:rPr>
          <w:sz w:val="28"/>
          <w:szCs w:val="28"/>
        </w:rPr>
        <w:t xml:space="preserve">Существенным шагом стало подписание в июне </w:t>
      </w:r>
      <w:smartTag w:uri="urn:schemas-microsoft-com:office:smarttags" w:element="metricconverter">
        <w:smartTagPr>
          <w:attr w:name="ProductID" w:val="1992 г"/>
        </w:smartTagPr>
        <w:r w:rsidRPr="00366194">
          <w:rPr>
            <w:sz w:val="28"/>
            <w:szCs w:val="28"/>
          </w:rPr>
          <w:t>1992 г</w:t>
        </w:r>
      </w:smartTag>
      <w:r w:rsidRPr="00366194">
        <w:rPr>
          <w:sz w:val="28"/>
          <w:szCs w:val="28"/>
        </w:rPr>
        <w:t xml:space="preserve">. американо-российского Договора об избежании двойного налогообложения (обмен ратификационными грамотами состоялся в декабре </w:t>
      </w:r>
      <w:smartTag w:uri="urn:schemas-microsoft-com:office:smarttags" w:element="metricconverter">
        <w:smartTagPr>
          <w:attr w:name="ProductID" w:val="1993 г"/>
        </w:smartTagPr>
        <w:r w:rsidRPr="00366194">
          <w:rPr>
            <w:sz w:val="28"/>
            <w:szCs w:val="28"/>
          </w:rPr>
          <w:t>1993 г</w:t>
        </w:r>
      </w:smartTag>
      <w:r w:rsidRPr="00366194">
        <w:rPr>
          <w:sz w:val="28"/>
          <w:szCs w:val="28"/>
        </w:rPr>
        <w:t xml:space="preserve">.). Развитию экономических отношений между США и Россией должен был содействовать подписанный в июне </w:t>
      </w:r>
      <w:smartTag w:uri="urn:schemas-microsoft-com:office:smarttags" w:element="metricconverter">
        <w:smartTagPr>
          <w:attr w:name="ProductID" w:val="1992 г"/>
        </w:smartTagPr>
        <w:r w:rsidRPr="00366194">
          <w:rPr>
            <w:sz w:val="28"/>
            <w:szCs w:val="28"/>
          </w:rPr>
          <w:t>1992 г</w:t>
        </w:r>
      </w:smartTag>
      <w:r w:rsidRPr="00366194">
        <w:rPr>
          <w:sz w:val="28"/>
          <w:szCs w:val="28"/>
        </w:rPr>
        <w:t xml:space="preserve">. и ратифицированный конгрессом в ноябре </w:t>
      </w:r>
      <w:smartTag w:uri="urn:schemas-microsoft-com:office:smarttags" w:element="metricconverter">
        <w:smartTagPr>
          <w:attr w:name="ProductID" w:val="1993 г"/>
        </w:smartTagPr>
        <w:r w:rsidRPr="00366194">
          <w:rPr>
            <w:sz w:val="28"/>
            <w:szCs w:val="28"/>
          </w:rPr>
          <w:t>1993 г</w:t>
        </w:r>
      </w:smartTag>
      <w:r w:rsidRPr="00366194">
        <w:rPr>
          <w:sz w:val="28"/>
          <w:szCs w:val="28"/>
        </w:rPr>
        <w:t xml:space="preserve">. Договор о поощрении и взаимной защите капиталовложений. Однако его не ратифицировала Госдума России, поскольку редакция его положений не соответствует российскому законодательству по иностранным инвестициям. Во время российско-американского саммита в июне </w:t>
      </w:r>
      <w:smartTag w:uri="urn:schemas-microsoft-com:office:smarttags" w:element="metricconverter">
        <w:smartTagPr>
          <w:attr w:name="ProductID" w:val="2000 г"/>
        </w:smartTagPr>
        <w:r w:rsidRPr="00366194">
          <w:rPr>
            <w:sz w:val="28"/>
            <w:szCs w:val="28"/>
          </w:rPr>
          <w:t>2000 г</w:t>
        </w:r>
      </w:smartTag>
      <w:r w:rsidRPr="00366194">
        <w:rPr>
          <w:sz w:val="28"/>
          <w:szCs w:val="28"/>
        </w:rPr>
        <w:t>. американской стороне был передан на согласование проект Протокола к указанному Договору.</w:t>
      </w:r>
    </w:p>
    <w:p w:rsidR="00386BB4" w:rsidRPr="00366194" w:rsidRDefault="00386BB4" w:rsidP="00366194">
      <w:pPr>
        <w:spacing w:line="360" w:lineRule="auto"/>
        <w:ind w:firstLine="709"/>
        <w:jc w:val="both"/>
        <w:rPr>
          <w:sz w:val="28"/>
          <w:szCs w:val="28"/>
        </w:rPr>
      </w:pPr>
      <w:r w:rsidRPr="00366194">
        <w:rPr>
          <w:sz w:val="28"/>
          <w:szCs w:val="28"/>
        </w:rPr>
        <w:t xml:space="preserve">В июне </w:t>
      </w:r>
      <w:smartTag w:uri="urn:schemas-microsoft-com:office:smarttags" w:element="metricconverter">
        <w:smartTagPr>
          <w:attr w:name="ProductID" w:val="1992 г"/>
        </w:smartTagPr>
        <w:r w:rsidRPr="00366194">
          <w:rPr>
            <w:sz w:val="28"/>
            <w:szCs w:val="28"/>
          </w:rPr>
          <w:t>1992 г</w:t>
        </w:r>
      </w:smartTag>
      <w:r w:rsidRPr="00366194">
        <w:rPr>
          <w:sz w:val="28"/>
          <w:szCs w:val="28"/>
        </w:rPr>
        <w:t>. президенты двух стран подписали «Меморандум о взаимопонимании по вопросам открытой суши». В соответствии с ним стороны отказались от взаимной практики закрытия городов и целых регионов для иностранцев. Это дало возможность многим центрам ВПК привлекать зарубежные инвестиций.</w:t>
      </w:r>
    </w:p>
    <w:p w:rsidR="00386BB4" w:rsidRPr="00366194" w:rsidRDefault="00386BB4" w:rsidP="00366194">
      <w:pPr>
        <w:spacing w:line="360" w:lineRule="auto"/>
        <w:ind w:firstLine="709"/>
        <w:jc w:val="both"/>
        <w:rPr>
          <w:sz w:val="28"/>
          <w:szCs w:val="28"/>
        </w:rPr>
      </w:pPr>
      <w:r w:rsidRPr="00366194">
        <w:rPr>
          <w:sz w:val="28"/>
          <w:szCs w:val="28"/>
        </w:rPr>
        <w:t xml:space="preserve">В сентябре </w:t>
      </w:r>
      <w:smartTag w:uri="urn:schemas-microsoft-com:office:smarttags" w:element="metricconverter">
        <w:smartTagPr>
          <w:attr w:name="ProductID" w:val="1993 г"/>
        </w:smartTagPr>
        <w:r w:rsidRPr="00366194">
          <w:rPr>
            <w:sz w:val="28"/>
            <w:szCs w:val="28"/>
          </w:rPr>
          <w:t>1993 г</w:t>
        </w:r>
      </w:smartTag>
      <w:r w:rsidRPr="00366194">
        <w:rPr>
          <w:sz w:val="28"/>
          <w:szCs w:val="28"/>
        </w:rPr>
        <w:t xml:space="preserve">. конгресс США принял законопроект об иностранной помощи в 1994 финансовом году, согласно которому на содействие реформам в бывших советских республиках, включая Россию, впервые предусматривалось выделение 2,5 </w:t>
      </w:r>
      <w:r w:rsidR="00970F55" w:rsidRPr="00366194">
        <w:rPr>
          <w:sz w:val="28"/>
          <w:szCs w:val="28"/>
        </w:rPr>
        <w:t>млрд.</w:t>
      </w:r>
      <w:r w:rsidRPr="00366194">
        <w:rPr>
          <w:sz w:val="28"/>
          <w:szCs w:val="28"/>
        </w:rPr>
        <w:t xml:space="preserve"> дол. С тех пор страны СНГ заняли отдельную строку при подготовке ежегодного законопроекта об ассигнованиях на внешнюю помощь.</w:t>
      </w:r>
    </w:p>
    <w:p w:rsidR="00386BB4" w:rsidRPr="00366194" w:rsidRDefault="00386BB4" w:rsidP="00366194">
      <w:pPr>
        <w:spacing w:line="360" w:lineRule="auto"/>
        <w:ind w:firstLine="709"/>
        <w:jc w:val="both"/>
        <w:rPr>
          <w:sz w:val="28"/>
          <w:szCs w:val="28"/>
        </w:rPr>
      </w:pPr>
      <w:r w:rsidRPr="00366194">
        <w:rPr>
          <w:sz w:val="28"/>
          <w:szCs w:val="28"/>
        </w:rPr>
        <w:t>В 90-е годы произошли существенные изменения в политике США в области экспортного контроля. Были сняты ограничения на экспорт в Россию некоторых видов современного оборудования и технологий, телекоммуникационного и электронного оборудования, отменен запрет на предоставление Россией услуг по запуску американских коммерческих спутников.</w:t>
      </w:r>
    </w:p>
    <w:p w:rsidR="00386BB4" w:rsidRPr="00366194" w:rsidRDefault="00386BB4" w:rsidP="00366194">
      <w:pPr>
        <w:spacing w:line="360" w:lineRule="auto"/>
        <w:ind w:firstLine="709"/>
        <w:jc w:val="both"/>
        <w:rPr>
          <w:sz w:val="28"/>
          <w:szCs w:val="28"/>
        </w:rPr>
      </w:pPr>
      <w:r w:rsidRPr="00366194">
        <w:rPr>
          <w:sz w:val="28"/>
          <w:szCs w:val="28"/>
        </w:rPr>
        <w:t xml:space="preserve">С 1 апреля </w:t>
      </w:r>
      <w:smartTag w:uri="urn:schemas-microsoft-com:office:smarttags" w:element="metricconverter">
        <w:smartTagPr>
          <w:attr w:name="ProductID" w:val="1994 г"/>
        </w:smartTagPr>
        <w:r w:rsidRPr="00366194">
          <w:rPr>
            <w:sz w:val="28"/>
            <w:szCs w:val="28"/>
          </w:rPr>
          <w:t>1994 г</w:t>
        </w:r>
      </w:smartTag>
      <w:r w:rsidRPr="00366194">
        <w:rPr>
          <w:sz w:val="28"/>
          <w:szCs w:val="28"/>
        </w:rPr>
        <w:t>. прекратил свою деятельность КОКОМ. В рамках Вассенаарских соглашений была создана новая организация с участием России и других стран, против которых была прежде нацелена политика экспортного контроля.</w:t>
      </w:r>
    </w:p>
    <w:p w:rsidR="00386BB4" w:rsidRPr="00366194" w:rsidRDefault="00386BB4" w:rsidP="00366194">
      <w:pPr>
        <w:spacing w:line="360" w:lineRule="auto"/>
        <w:ind w:firstLine="709"/>
        <w:jc w:val="both"/>
        <w:rPr>
          <w:sz w:val="28"/>
          <w:szCs w:val="28"/>
        </w:rPr>
      </w:pPr>
      <w:r w:rsidRPr="00366194">
        <w:rPr>
          <w:sz w:val="28"/>
          <w:szCs w:val="28"/>
        </w:rPr>
        <w:t xml:space="preserve">21 ноября </w:t>
      </w:r>
      <w:smartTag w:uri="urn:schemas-microsoft-com:office:smarttags" w:element="metricconverter">
        <w:smartTagPr>
          <w:attr w:name="ProductID" w:val="1993 г"/>
        </w:smartTagPr>
        <w:r w:rsidRPr="00366194">
          <w:rPr>
            <w:sz w:val="28"/>
            <w:szCs w:val="28"/>
          </w:rPr>
          <w:t>1993 г</w:t>
        </w:r>
      </w:smartTag>
      <w:r w:rsidRPr="00366194">
        <w:rPr>
          <w:sz w:val="28"/>
          <w:szCs w:val="28"/>
        </w:rPr>
        <w:t xml:space="preserve">. конгресс США принял закон «О содействии реформе в новых демократических странах» (подписан 17 декабря </w:t>
      </w:r>
      <w:smartTag w:uri="urn:schemas-microsoft-com:office:smarttags" w:element="metricconverter">
        <w:smartTagPr>
          <w:attr w:name="ProductID" w:val="1993 г"/>
        </w:smartTagPr>
        <w:r w:rsidRPr="00366194">
          <w:rPr>
            <w:sz w:val="28"/>
            <w:szCs w:val="28"/>
          </w:rPr>
          <w:t>1993 г</w:t>
        </w:r>
      </w:smartTag>
      <w:r w:rsidRPr="00366194">
        <w:rPr>
          <w:sz w:val="28"/>
          <w:szCs w:val="28"/>
        </w:rPr>
        <w:t>. президентом США), предусматривающий поэтапную отмену более 70 законодательных ограничений, установленных в годы «холодной войны».</w:t>
      </w:r>
    </w:p>
    <w:p w:rsidR="00386BB4" w:rsidRPr="00366194" w:rsidRDefault="00386BB4" w:rsidP="00366194">
      <w:pPr>
        <w:spacing w:line="360" w:lineRule="auto"/>
        <w:ind w:firstLine="709"/>
        <w:jc w:val="both"/>
        <w:rPr>
          <w:sz w:val="28"/>
          <w:szCs w:val="28"/>
        </w:rPr>
      </w:pPr>
      <w:r w:rsidRPr="00366194">
        <w:rPr>
          <w:sz w:val="28"/>
          <w:szCs w:val="28"/>
        </w:rPr>
        <w:t xml:space="preserve">В марте </w:t>
      </w:r>
      <w:smartTag w:uri="urn:schemas-microsoft-com:office:smarttags" w:element="metricconverter">
        <w:smartTagPr>
          <w:attr w:name="ProductID" w:val="1994 г"/>
        </w:smartTagPr>
        <w:r w:rsidRPr="00366194">
          <w:rPr>
            <w:sz w:val="28"/>
            <w:szCs w:val="28"/>
          </w:rPr>
          <w:t>1994 г</w:t>
        </w:r>
      </w:smartTag>
      <w:r w:rsidRPr="00366194">
        <w:rPr>
          <w:sz w:val="28"/>
          <w:szCs w:val="28"/>
        </w:rPr>
        <w:t xml:space="preserve">. по линии Российско-американского комитета по развитию делового сотрудничества были подписаны документы в области торговли, в частности, о взаимном доступе товаров на рынки. А 28 сентября </w:t>
      </w:r>
      <w:smartTag w:uri="urn:schemas-microsoft-com:office:smarttags" w:element="metricconverter">
        <w:smartTagPr>
          <w:attr w:name="ProductID" w:val="1994 г"/>
        </w:smartTagPr>
        <w:r w:rsidRPr="00366194">
          <w:rPr>
            <w:sz w:val="28"/>
            <w:szCs w:val="28"/>
          </w:rPr>
          <w:t>1994 г</w:t>
        </w:r>
      </w:smartTag>
      <w:r w:rsidRPr="00366194">
        <w:rPr>
          <w:sz w:val="28"/>
          <w:szCs w:val="28"/>
        </w:rPr>
        <w:t>. в ходе государственного визита в США президента РФ был подписан документ «Партнерство для экономического прогресса» - совместное заявление глав государств о целях и принципах развития торговли, экономического сотрудничества и инвестиций между РФ и США В этом заявлении американская сторона официально признала Россию страной с «переходной экономикой». Обсуждались также проблемы инвестиций, отмены дискриминационых ограничений рынка для российских товаров, торгово-экономические проекты и таможенное сотрудничество.</w:t>
      </w:r>
    </w:p>
    <w:p w:rsidR="00386BB4" w:rsidRPr="00366194" w:rsidRDefault="00386BB4" w:rsidP="00366194">
      <w:pPr>
        <w:spacing w:line="360" w:lineRule="auto"/>
        <w:ind w:firstLine="709"/>
        <w:jc w:val="both"/>
        <w:rPr>
          <w:sz w:val="28"/>
          <w:szCs w:val="28"/>
        </w:rPr>
      </w:pPr>
      <w:r w:rsidRPr="00366194">
        <w:rPr>
          <w:sz w:val="28"/>
          <w:szCs w:val="28"/>
        </w:rPr>
        <w:t xml:space="preserve">10 мая </w:t>
      </w:r>
      <w:smartTag w:uri="urn:schemas-microsoft-com:office:smarttags" w:element="metricconverter">
        <w:smartTagPr>
          <w:attr w:name="ProductID" w:val="1995 г"/>
        </w:smartTagPr>
        <w:r w:rsidRPr="00366194">
          <w:rPr>
            <w:sz w:val="28"/>
            <w:szCs w:val="28"/>
          </w:rPr>
          <w:t>1995 г</w:t>
        </w:r>
      </w:smartTag>
      <w:r w:rsidRPr="00366194">
        <w:rPr>
          <w:sz w:val="28"/>
          <w:szCs w:val="28"/>
        </w:rPr>
        <w:t>. на встрече президентов России и США в Москве было принято совместное заявление, в котором американская сторона подтвердила обязательство поддерживать участие России в качестве государства-учредителя в многосторонних переговорах по разработке нового международного экспортного режима, призванного «обеспечить контроль над торговлей оружием и чувствительными товарами двойного назначения».</w:t>
      </w:r>
    </w:p>
    <w:p w:rsidR="00386BB4" w:rsidRPr="00366194" w:rsidRDefault="00386BB4" w:rsidP="00366194">
      <w:pPr>
        <w:spacing w:line="360" w:lineRule="auto"/>
        <w:ind w:firstLine="709"/>
        <w:jc w:val="both"/>
        <w:rPr>
          <w:sz w:val="28"/>
          <w:szCs w:val="28"/>
        </w:rPr>
      </w:pPr>
      <w:r w:rsidRPr="00366194">
        <w:rPr>
          <w:sz w:val="28"/>
          <w:szCs w:val="28"/>
        </w:rPr>
        <w:t xml:space="preserve">21 марта </w:t>
      </w:r>
      <w:smartTag w:uri="urn:schemas-microsoft-com:office:smarttags" w:element="metricconverter">
        <w:smartTagPr>
          <w:attr w:name="ProductID" w:val="1997 г"/>
        </w:smartTagPr>
        <w:r w:rsidRPr="00366194">
          <w:rPr>
            <w:sz w:val="28"/>
            <w:szCs w:val="28"/>
          </w:rPr>
          <w:t>1997 г</w:t>
        </w:r>
      </w:smartTag>
      <w:r w:rsidRPr="00366194">
        <w:rPr>
          <w:sz w:val="28"/>
          <w:szCs w:val="28"/>
        </w:rPr>
        <w:t xml:space="preserve">. президенты России и США на встрече в Хельсинки подписали Совместное заявление по российско-американской экономической инициативе, которая направлена на «стимулирование инвестиций и экономического роста в России, углубление российско-американских экономических связей, на ускорение интеграции России в мировую экономику». В совместном заявлении также говорилось, что «Россия и США будут рассматривать проблемы, связанные с регулированием торговли между двумя странами, и предпринимать шаги по расширению взаимного доступа на рынки, а также создавать соответствующие условия для распространения на Россию режима наибольшего благоприятствования на постоянной и безусловной основе». Президенты США и России «определили в качестве цели, что обе стороны приложат максимум усилий к тому, чтобы Россия вступила в </w:t>
      </w:r>
      <w:smartTag w:uri="urn:schemas-microsoft-com:office:smarttags" w:element="metricconverter">
        <w:smartTagPr>
          <w:attr w:name="ProductID" w:val="1998 г"/>
        </w:smartTagPr>
        <w:r w:rsidRPr="00366194">
          <w:rPr>
            <w:sz w:val="28"/>
            <w:szCs w:val="28"/>
          </w:rPr>
          <w:t>1998 г</w:t>
        </w:r>
      </w:smartTag>
      <w:r w:rsidRPr="00366194">
        <w:rPr>
          <w:sz w:val="28"/>
          <w:szCs w:val="28"/>
        </w:rPr>
        <w:t>. во Всемирную торговую организацию на коммерческих условиях, обычно применяемых к вновь присоединяющимся членам».</w:t>
      </w:r>
    </w:p>
    <w:p w:rsidR="00386BB4" w:rsidRPr="00366194" w:rsidRDefault="00386BB4" w:rsidP="00366194">
      <w:pPr>
        <w:spacing w:line="360" w:lineRule="auto"/>
        <w:ind w:firstLine="709"/>
        <w:jc w:val="both"/>
        <w:rPr>
          <w:sz w:val="28"/>
          <w:szCs w:val="28"/>
        </w:rPr>
      </w:pPr>
      <w:r w:rsidRPr="00366194">
        <w:rPr>
          <w:sz w:val="28"/>
          <w:szCs w:val="28"/>
        </w:rPr>
        <w:t xml:space="preserve">17 мая </w:t>
      </w:r>
      <w:smartTag w:uri="urn:schemas-microsoft-com:office:smarttags" w:element="metricconverter">
        <w:smartTagPr>
          <w:attr w:name="ProductID" w:val="1998 г"/>
        </w:smartTagPr>
        <w:r w:rsidRPr="00366194">
          <w:rPr>
            <w:sz w:val="28"/>
            <w:szCs w:val="28"/>
          </w:rPr>
          <w:t>1998 г</w:t>
        </w:r>
      </w:smartTag>
      <w:r w:rsidRPr="00366194">
        <w:rPr>
          <w:sz w:val="28"/>
          <w:szCs w:val="28"/>
        </w:rPr>
        <w:t xml:space="preserve">. по совместной инициативе президентов РФ и США, принявших участие во встрече «восьмерки» в Бирмингеме, в итоговое коммюнике был включен пункт об усилении контроля над экспортом военных ракетных технологий и технологий двойного назначения. 12 - 13 марта </w:t>
      </w:r>
      <w:smartTag w:uri="urn:schemas-microsoft-com:office:smarttags" w:element="metricconverter">
        <w:smartTagPr>
          <w:attr w:name="ProductID" w:val="1998 г"/>
        </w:smartTagPr>
        <w:r w:rsidRPr="00366194">
          <w:rPr>
            <w:sz w:val="28"/>
            <w:szCs w:val="28"/>
          </w:rPr>
          <w:t>1998 г</w:t>
        </w:r>
      </w:smartTag>
      <w:r w:rsidRPr="00366194">
        <w:rPr>
          <w:sz w:val="28"/>
          <w:szCs w:val="28"/>
        </w:rPr>
        <w:t>. в Вашингтоне состоялась 10-я юбилейная сессия Российско-американской межправительственной комиссии по экономическому и технологическому сотрудничеству. Сопредседатели комиссии подписали итоговый совместный доклад, в котором говорилось, что «российско-американское сотрудничество в экономической и технологической областях стало существенным фактором укрепления партнерских отношений между США и РФ, обеспечения их устойчивости, предсказуемости и непрерывности». Первоначально сферами деятельности комиссии были энергетика и космос. Впоследствии диапазон ее деятельности расширился за счет еще шести областей российско-американского делового сотрудничества: развитие предпринимательства, конверсия оборонной промышленности, охрана окружающей среды, наука и техника, здравоохранение и сельское хозяйство. Каждую из перечисленных областей курировал комитет, в состав которого входили руководители соответствующих американских и российских министерств и ведомств.</w:t>
      </w:r>
    </w:p>
    <w:p w:rsidR="00386BB4" w:rsidRPr="00366194" w:rsidRDefault="00386BB4" w:rsidP="00366194">
      <w:pPr>
        <w:spacing w:line="360" w:lineRule="auto"/>
        <w:ind w:firstLine="709"/>
        <w:jc w:val="both"/>
        <w:rPr>
          <w:sz w:val="28"/>
          <w:szCs w:val="28"/>
        </w:rPr>
      </w:pPr>
      <w:r w:rsidRPr="00366194">
        <w:rPr>
          <w:sz w:val="28"/>
          <w:szCs w:val="28"/>
        </w:rPr>
        <w:t xml:space="preserve">После паузы, вызванной дефолтом </w:t>
      </w:r>
      <w:smartTag w:uri="urn:schemas-microsoft-com:office:smarttags" w:element="metricconverter">
        <w:smartTagPr>
          <w:attr w:name="ProductID" w:val="1998 г"/>
        </w:smartTagPr>
        <w:r w:rsidRPr="00366194">
          <w:rPr>
            <w:sz w:val="28"/>
            <w:szCs w:val="28"/>
          </w:rPr>
          <w:t>1998 г</w:t>
        </w:r>
      </w:smartTag>
      <w:r w:rsidRPr="00366194">
        <w:rPr>
          <w:sz w:val="28"/>
          <w:szCs w:val="28"/>
        </w:rPr>
        <w:t xml:space="preserve">. и последовавшим экономическим кризисом в России, с </w:t>
      </w:r>
      <w:smartTag w:uri="urn:schemas-microsoft-com:office:smarttags" w:element="metricconverter">
        <w:smartTagPr>
          <w:attr w:name="ProductID" w:val="2000 г"/>
        </w:smartTagPr>
        <w:r w:rsidRPr="00366194">
          <w:rPr>
            <w:sz w:val="28"/>
            <w:szCs w:val="28"/>
          </w:rPr>
          <w:t>2000 г</w:t>
        </w:r>
      </w:smartTag>
      <w:r w:rsidRPr="00366194">
        <w:rPr>
          <w:sz w:val="28"/>
          <w:szCs w:val="28"/>
        </w:rPr>
        <w:t xml:space="preserve">. позитивные явления в двусторонних торгово-экономических связях вновь стали набирать силу. Так, в октябре </w:t>
      </w:r>
      <w:smartTag w:uri="urn:schemas-microsoft-com:office:smarttags" w:element="metricconverter">
        <w:smartTagPr>
          <w:attr w:name="ProductID" w:val="2000 г"/>
        </w:smartTagPr>
        <w:r w:rsidRPr="00366194">
          <w:rPr>
            <w:sz w:val="28"/>
            <w:szCs w:val="28"/>
          </w:rPr>
          <w:t>2000 г</w:t>
        </w:r>
      </w:smartTag>
      <w:r w:rsidRPr="00366194">
        <w:rPr>
          <w:sz w:val="28"/>
          <w:szCs w:val="28"/>
        </w:rPr>
        <w:t xml:space="preserve">. в США было принято решение о повышении кредитного рейтинга России, а с декабря </w:t>
      </w:r>
      <w:smartTag w:uri="urn:schemas-microsoft-com:office:smarttags" w:element="metricconverter">
        <w:smartTagPr>
          <w:attr w:name="ProductID" w:val="2000 г"/>
        </w:smartTagPr>
        <w:r w:rsidRPr="00366194">
          <w:rPr>
            <w:sz w:val="28"/>
            <w:szCs w:val="28"/>
          </w:rPr>
          <w:t>2000 г</w:t>
        </w:r>
      </w:smartTag>
      <w:r w:rsidRPr="00366194">
        <w:rPr>
          <w:sz w:val="28"/>
          <w:szCs w:val="28"/>
        </w:rPr>
        <w:t>. ОПИК возобновила страхование частных американских инвестиций в России от политических рисков.</w:t>
      </w:r>
    </w:p>
    <w:p w:rsidR="00386BB4" w:rsidRPr="00366194" w:rsidRDefault="00386BB4" w:rsidP="00366194">
      <w:pPr>
        <w:spacing w:line="360" w:lineRule="auto"/>
        <w:ind w:firstLine="709"/>
        <w:jc w:val="both"/>
        <w:rPr>
          <w:sz w:val="28"/>
          <w:szCs w:val="28"/>
        </w:rPr>
      </w:pPr>
      <w:r w:rsidRPr="00366194">
        <w:rPr>
          <w:sz w:val="28"/>
          <w:szCs w:val="28"/>
        </w:rPr>
        <w:t xml:space="preserve">В ходе двусторонней встречи в Генуе 22 июля </w:t>
      </w:r>
      <w:smartTag w:uri="urn:schemas-microsoft-com:office:smarttags" w:element="metricconverter">
        <w:smartTagPr>
          <w:attr w:name="ProductID" w:val="2001 г"/>
        </w:smartTagPr>
        <w:r w:rsidRPr="00366194">
          <w:rPr>
            <w:sz w:val="28"/>
            <w:szCs w:val="28"/>
          </w:rPr>
          <w:t>2001 г</w:t>
        </w:r>
      </w:smartTag>
      <w:r w:rsidRPr="00366194">
        <w:rPr>
          <w:sz w:val="28"/>
          <w:szCs w:val="28"/>
        </w:rPr>
        <w:t>. президенты России и США выступили в поддержку инициативы американских деловых кругов о запуске «Российско-американского делового диалога» - постоянного канала связи между предпринимателями с подключением государственных структур двух стран.</w:t>
      </w:r>
    </w:p>
    <w:p w:rsidR="00386BB4" w:rsidRPr="00366194" w:rsidRDefault="00386BB4" w:rsidP="00366194">
      <w:pPr>
        <w:spacing w:line="360" w:lineRule="auto"/>
        <w:ind w:firstLine="709"/>
        <w:jc w:val="both"/>
        <w:rPr>
          <w:sz w:val="28"/>
          <w:szCs w:val="28"/>
        </w:rPr>
      </w:pPr>
      <w:r w:rsidRPr="00366194">
        <w:rPr>
          <w:sz w:val="28"/>
          <w:szCs w:val="28"/>
        </w:rPr>
        <w:t xml:space="preserve">13 ноября </w:t>
      </w:r>
      <w:smartTag w:uri="urn:schemas-microsoft-com:office:smarttags" w:element="metricconverter">
        <w:smartTagPr>
          <w:attr w:name="ProductID" w:val="2001 г"/>
        </w:smartTagPr>
        <w:r w:rsidRPr="00366194">
          <w:rPr>
            <w:sz w:val="28"/>
            <w:szCs w:val="28"/>
          </w:rPr>
          <w:t>2001 г</w:t>
        </w:r>
      </w:smartTag>
      <w:r w:rsidRPr="00366194">
        <w:rPr>
          <w:sz w:val="28"/>
          <w:szCs w:val="28"/>
        </w:rPr>
        <w:t>. на российско-американском саммите в Вашингтоне было принято Совместное заявление о новых отношениях в экономической сфере, в котором стороны выразили «приверженность созданию условий, которые обеспечат расширение торговых и инвестиционных связей, а также помогут России реализовать свой экономический потенциал и стать одним из полноправных и ведущих участников мировой экономической системы». Стороны подтвердили намерение «совместно работать над созданием климата доверия в торговых и инвестиционных отношениях между нашими странами», а также свою «приверженность совместной работе с целью ускорения переговоров о присоединении России к ВТО». Они призвали участников «Российско-американского делового диалога» «продолжить работу по определению тех областей, где наши законы и нормативные акты сдерживают развитие торговли и инвестиций».</w:t>
      </w:r>
    </w:p>
    <w:p w:rsidR="00386BB4" w:rsidRPr="00366194" w:rsidRDefault="00386BB4" w:rsidP="00366194">
      <w:pPr>
        <w:spacing w:line="360" w:lineRule="auto"/>
        <w:ind w:firstLine="709"/>
        <w:jc w:val="both"/>
        <w:rPr>
          <w:sz w:val="28"/>
          <w:szCs w:val="28"/>
        </w:rPr>
      </w:pPr>
      <w:r w:rsidRPr="00366194">
        <w:rPr>
          <w:sz w:val="28"/>
          <w:szCs w:val="28"/>
        </w:rPr>
        <w:t xml:space="preserve">Высокий темп наращивания российско-американского взаимодействия сохраняется и в последние годы. Так, в совместном заявлении президента В. В. Путина и президента Дж. Буша, принятом на встрече в Санкт-Петербурге 1 июня </w:t>
      </w:r>
      <w:smartTag w:uri="urn:schemas-microsoft-com:office:smarttags" w:element="metricconverter">
        <w:smartTagPr>
          <w:attr w:name="ProductID" w:val="2003 г"/>
        </w:smartTagPr>
        <w:r w:rsidRPr="00366194">
          <w:rPr>
            <w:sz w:val="28"/>
            <w:szCs w:val="28"/>
          </w:rPr>
          <w:t>2003 г</w:t>
        </w:r>
      </w:smartTag>
      <w:r w:rsidRPr="00366194">
        <w:rPr>
          <w:sz w:val="28"/>
          <w:szCs w:val="28"/>
        </w:rPr>
        <w:t xml:space="preserve">. и касавшемся вопроса о новых стратегических отношениях, говориться: «24 мая </w:t>
      </w:r>
      <w:smartTag w:uri="urn:schemas-microsoft-com:office:smarttags" w:element="metricconverter">
        <w:smartTagPr>
          <w:attr w:name="ProductID" w:val="2002 г"/>
        </w:smartTagPr>
        <w:r w:rsidRPr="00366194">
          <w:rPr>
            <w:sz w:val="28"/>
            <w:szCs w:val="28"/>
          </w:rPr>
          <w:t>2002 г</w:t>
        </w:r>
      </w:smartTag>
      <w:r w:rsidRPr="00366194">
        <w:rPr>
          <w:sz w:val="28"/>
          <w:szCs w:val="28"/>
        </w:rPr>
        <w:t>. мы взяли на себя торжественное обязательство строить новые стратегические отношения между Российской Федерацией и Соединенными Штатами Америки. Мы провозгласили партнерство между нашими странами и нашу приверженность совместной работе ради продвижения стабильности, безопасности и благополучия наших народов, а также совместным усилиям в деле противодействия глобальным вызовам и содействия решению региональных конфликтов. Мы также заявили о намерении разрешать существующие разногласия в духе взаимного уважения.</w:t>
      </w:r>
    </w:p>
    <w:p w:rsidR="00386BB4" w:rsidRPr="00366194" w:rsidRDefault="00386BB4" w:rsidP="00366194">
      <w:pPr>
        <w:spacing w:line="360" w:lineRule="auto"/>
        <w:ind w:firstLine="709"/>
        <w:jc w:val="both"/>
        <w:rPr>
          <w:sz w:val="28"/>
          <w:szCs w:val="28"/>
        </w:rPr>
      </w:pPr>
      <w:r w:rsidRPr="00366194">
        <w:rPr>
          <w:sz w:val="28"/>
          <w:szCs w:val="28"/>
        </w:rPr>
        <w:t>Мы встретились вновь, чтобы подтвердить партнерский характер отношений между нашими странами и нашу приверженность тому, чтобы сообща противостоять вызовам ХХI века».</w:t>
      </w:r>
    </w:p>
    <w:p w:rsidR="00386BB4" w:rsidRPr="00366194" w:rsidRDefault="00386BB4" w:rsidP="00366194">
      <w:pPr>
        <w:spacing w:line="360" w:lineRule="auto"/>
        <w:ind w:firstLine="709"/>
        <w:jc w:val="both"/>
        <w:rPr>
          <w:sz w:val="28"/>
          <w:szCs w:val="28"/>
        </w:rPr>
      </w:pPr>
      <w:r w:rsidRPr="00366194">
        <w:rPr>
          <w:sz w:val="28"/>
          <w:szCs w:val="28"/>
        </w:rPr>
        <w:t xml:space="preserve">Благодаря совместным усилиям российско-американские отношения серьезно продвинулись вперед по целому ряду направлений. Это касается вопросов стратегической стабильности, совместной борьбы с международным терроризмом, противодействия распространению ОМУ. В области двусторонних отношений развивается торгово-экономическое и инвестиционное сотрудничество, взаимодействие в космической и других отраслях. Большинство договоренностей, принятых во время последней встречи президентов в сентябре </w:t>
      </w:r>
      <w:smartTag w:uri="urn:schemas-microsoft-com:office:smarttags" w:element="metricconverter">
        <w:smartTagPr>
          <w:attr w:name="ProductID" w:val="2003 г"/>
        </w:smartTagPr>
        <w:r w:rsidRPr="00366194">
          <w:rPr>
            <w:sz w:val="28"/>
            <w:szCs w:val="28"/>
          </w:rPr>
          <w:t>2003 г</w:t>
        </w:r>
      </w:smartTag>
      <w:r w:rsidRPr="00366194">
        <w:rPr>
          <w:sz w:val="28"/>
          <w:szCs w:val="28"/>
        </w:rPr>
        <w:t xml:space="preserve">. в Кемп-Дэвиде, выполняется или находится в процессе выполнения. Как отмечали на совместной пресс-конференции 26 января </w:t>
      </w:r>
      <w:smartTag w:uri="urn:schemas-microsoft-com:office:smarttags" w:element="metricconverter">
        <w:smartTagPr>
          <w:attr w:name="ProductID" w:val="2004 г"/>
        </w:smartTagPr>
        <w:r w:rsidRPr="00366194">
          <w:rPr>
            <w:sz w:val="28"/>
            <w:szCs w:val="28"/>
          </w:rPr>
          <w:t>2004 г</w:t>
        </w:r>
      </w:smartTag>
      <w:r w:rsidRPr="00366194">
        <w:rPr>
          <w:sz w:val="28"/>
          <w:szCs w:val="28"/>
        </w:rPr>
        <w:t xml:space="preserve">. министры иностранных дел двух стран, российско-американские отношения опираются на прочный фундамент, позволяющий совместно преодолевать разногласия, которые возникают или могут возникать в подходах к тем или иным проблемам. </w:t>
      </w:r>
    </w:p>
    <w:p w:rsidR="00386BB4" w:rsidRPr="00366194" w:rsidRDefault="00386BB4" w:rsidP="00366194">
      <w:pPr>
        <w:spacing w:line="360" w:lineRule="auto"/>
        <w:ind w:firstLine="709"/>
        <w:jc w:val="both"/>
        <w:rPr>
          <w:sz w:val="28"/>
          <w:szCs w:val="28"/>
        </w:rPr>
      </w:pPr>
      <w:r w:rsidRPr="00366194">
        <w:rPr>
          <w:sz w:val="28"/>
          <w:szCs w:val="28"/>
        </w:rPr>
        <w:t xml:space="preserve">К достижениям последнего времени, помимо вышеназванных, можно также отнести: </w:t>
      </w:r>
    </w:p>
    <w:p w:rsidR="00386BB4" w:rsidRPr="00366194" w:rsidRDefault="00386BB4" w:rsidP="00366194">
      <w:pPr>
        <w:spacing w:line="360" w:lineRule="auto"/>
        <w:ind w:firstLine="709"/>
        <w:jc w:val="both"/>
        <w:rPr>
          <w:sz w:val="28"/>
          <w:szCs w:val="28"/>
        </w:rPr>
      </w:pPr>
      <w:r w:rsidRPr="00366194">
        <w:rPr>
          <w:sz w:val="28"/>
          <w:szCs w:val="28"/>
        </w:rPr>
        <w:t>- ратификацию в обеих странах Договора о сокращении стратегических наступательных потенциалов;</w:t>
      </w:r>
    </w:p>
    <w:p w:rsidR="00386BB4" w:rsidRPr="00366194" w:rsidRDefault="00386BB4" w:rsidP="00366194">
      <w:pPr>
        <w:spacing w:line="360" w:lineRule="auto"/>
        <w:ind w:firstLine="709"/>
        <w:jc w:val="both"/>
        <w:rPr>
          <w:sz w:val="28"/>
          <w:szCs w:val="28"/>
        </w:rPr>
      </w:pPr>
      <w:r w:rsidRPr="00366194">
        <w:rPr>
          <w:sz w:val="28"/>
          <w:szCs w:val="28"/>
        </w:rPr>
        <w:t xml:space="preserve">- активизацию развития энергетического диалога, который получает всестороннее осмысление в ходе российско-американских деловых энергетических саммитов и реализуется в рамках поставок российской нефти на рынок США сближение позиций по вопросам совершенствования транспортной инфраструктуры, содействия инвестициям, развития электроэнергетики, газовой промышленности и совместных научных разработок в этих областях. </w:t>
      </w:r>
    </w:p>
    <w:p w:rsidR="00386BB4" w:rsidRPr="00366194" w:rsidRDefault="00386BB4" w:rsidP="00366194">
      <w:pPr>
        <w:spacing w:line="360" w:lineRule="auto"/>
        <w:ind w:firstLine="709"/>
        <w:jc w:val="both"/>
        <w:rPr>
          <w:sz w:val="28"/>
          <w:szCs w:val="28"/>
        </w:rPr>
      </w:pPr>
      <w:r w:rsidRPr="00366194">
        <w:rPr>
          <w:sz w:val="28"/>
          <w:szCs w:val="28"/>
        </w:rPr>
        <w:t xml:space="preserve">Развернутую оценку российским интересам в сфере энергетики В. В. Путин дал 26 сентября </w:t>
      </w:r>
      <w:smartTag w:uri="urn:schemas-microsoft-com:office:smarttags" w:element="metricconverter">
        <w:smartTagPr>
          <w:attr w:name="ProductID" w:val="2003 г"/>
        </w:smartTagPr>
        <w:r w:rsidRPr="00366194">
          <w:rPr>
            <w:sz w:val="28"/>
            <w:szCs w:val="28"/>
          </w:rPr>
          <w:t>2003 г</w:t>
        </w:r>
      </w:smartTag>
      <w:r w:rsidRPr="00366194">
        <w:rPr>
          <w:sz w:val="28"/>
          <w:szCs w:val="28"/>
        </w:rPr>
        <w:t xml:space="preserve">. в своем выступлении в Колумбийском университете и в ходе ответов на вопросы аудитории, в частности в контексте взаимодействия России и ОПЕК: «Мы координируем свою деятельность с ОПЕК, но членом этой организации не являемся и не собираемся в нее вступать. Должен сказать, что Россия заинтересована в справедливых, но не слишком завышенных ценах на энергоносители. Потому что в отличие от других нефтедобывающих стран мы крайне озабочены необходимостью роста перерабатывающих секторов российской экономики и считаем, что излишне завышенные мировые цены на нефть и нефтепродукты бумерангом возвращаются к нам и наносят ущерб нашей перерабатывающей промышленности. Поэтому мы в этом смысле - удобный, на наш взгляд, партнер для основных потребителей нефти. Для информации могу сказать, что в прошлом месяце ежедневная добыча нефти в Российской Федерации была выше, чем в Саудовской Аравии. Мы стали «номером один» в мире по ежедневной добыче нефти. Это, по-моему, 8,5 или 8,8 </w:t>
      </w:r>
      <w:r w:rsidR="0013194D" w:rsidRPr="00366194">
        <w:rPr>
          <w:sz w:val="28"/>
          <w:szCs w:val="28"/>
        </w:rPr>
        <w:t>млн.</w:t>
      </w:r>
      <w:r w:rsidRPr="00366194">
        <w:rPr>
          <w:sz w:val="28"/>
          <w:szCs w:val="28"/>
        </w:rPr>
        <w:t xml:space="preserve"> бар. нефти в день. И это без газа - с газом мы давно всех обогнали. Но мы будем действовать очень аккуратно с тем, чтобы не обрушить мировые цены на нефть. Этого мы тоже не хотим. Цена должна быть справедливой как для производителей, так и для потребителей».</w:t>
      </w:r>
    </w:p>
    <w:p w:rsidR="00386BB4" w:rsidRPr="00366194" w:rsidRDefault="00386BB4" w:rsidP="00366194">
      <w:pPr>
        <w:spacing w:line="360" w:lineRule="auto"/>
        <w:ind w:firstLine="709"/>
        <w:jc w:val="both"/>
        <w:rPr>
          <w:sz w:val="28"/>
          <w:szCs w:val="28"/>
        </w:rPr>
      </w:pPr>
      <w:r w:rsidRPr="00366194">
        <w:rPr>
          <w:sz w:val="28"/>
          <w:szCs w:val="28"/>
        </w:rPr>
        <w:t>В целях ускорения темпов экономического развития, расширения и углубления внешнеэкономических связей за последние годы в России снижена налоговая нагрузка, упрощены условия валютного регулирования. Совершенствуется инвестиционное законодательство и система бухгалтерской отчетности с учетом сложившейся мировой практики. При этом, в самом широком смысле, по словам российского президента, «дело даже не в законах, не в правилах, которые создает парламент, правительство - дело в культуре организации производства. Это требует определенного времени, но понимание того, что государство должно уходить от избыточного регулирования, есть, и мы будем по этому пути настойчиво идти вперед».</w:t>
      </w:r>
    </w:p>
    <w:p w:rsidR="00386BB4" w:rsidRPr="00366194" w:rsidRDefault="00386BB4" w:rsidP="00366194">
      <w:pPr>
        <w:spacing w:line="360" w:lineRule="auto"/>
        <w:ind w:firstLine="709"/>
        <w:jc w:val="both"/>
        <w:rPr>
          <w:sz w:val="28"/>
          <w:szCs w:val="28"/>
        </w:rPr>
      </w:pPr>
      <w:r w:rsidRPr="00366194">
        <w:rPr>
          <w:sz w:val="28"/>
          <w:szCs w:val="28"/>
        </w:rPr>
        <w:t>30 апреля 2003 года Госдепартамент опубликовал очередной ежегодный доклад «Тенденции глобального терроризма», который фиксирует укрепляющееся российско-американское взаимодействие в борьбе с террористической угрозой. Прежде всего - это расширение мандата, выход на новые параметры сотрудничества Рабочей группы по борьбе с терроризмом, согласованные решительные меры на путях противодействия финансированию терроризма, доверительные обмены информацией по линии спецслужб, совместные шаги на антитеррористическом направлении в деятельности ООН, в рамках ОБСЕ, Совета Россия - НАТО, других международных форумов и институтов. Следует отметить также, что в рамках российско-американской Рабочей группы по борьбе с терроризмом создана отдельная подгруппа по терроризму - ОМУ. В ее состав входят не только дипломаты, но и эксперты практически по всем аспектам проблемы «терроризма массового уничтожения».</w:t>
      </w:r>
    </w:p>
    <w:p w:rsidR="00386BB4" w:rsidRPr="00366194" w:rsidRDefault="00386BB4" w:rsidP="00366194">
      <w:pPr>
        <w:spacing w:line="360" w:lineRule="auto"/>
        <w:ind w:firstLine="709"/>
        <w:jc w:val="both"/>
        <w:rPr>
          <w:sz w:val="28"/>
          <w:szCs w:val="28"/>
        </w:rPr>
      </w:pPr>
      <w:r w:rsidRPr="00366194">
        <w:rPr>
          <w:sz w:val="28"/>
          <w:szCs w:val="28"/>
        </w:rPr>
        <w:t>Позитивная тенденция в сфере сотрудничества подтверждается и в докладе Госдепартамента 2004 года.</w:t>
      </w:r>
    </w:p>
    <w:p w:rsidR="00907FCF" w:rsidRPr="0013194D" w:rsidRDefault="0013194D" w:rsidP="00366194">
      <w:pPr>
        <w:spacing w:line="360" w:lineRule="auto"/>
        <w:ind w:firstLine="709"/>
        <w:jc w:val="both"/>
        <w:rPr>
          <w:b/>
          <w:sz w:val="28"/>
          <w:szCs w:val="32"/>
        </w:rPr>
      </w:pPr>
      <w:r w:rsidRPr="0013194D">
        <w:rPr>
          <w:b/>
          <w:sz w:val="28"/>
          <w:szCs w:val="32"/>
        </w:rPr>
        <w:t>4</w:t>
      </w:r>
      <w:r w:rsidR="00907FCF" w:rsidRPr="0013194D">
        <w:rPr>
          <w:b/>
          <w:sz w:val="28"/>
          <w:szCs w:val="32"/>
        </w:rPr>
        <w:t>.</w:t>
      </w:r>
      <w:r w:rsidR="00351E62">
        <w:rPr>
          <w:b/>
          <w:sz w:val="28"/>
          <w:szCs w:val="32"/>
        </w:rPr>
        <w:t xml:space="preserve"> </w:t>
      </w:r>
      <w:r w:rsidR="00B91D85" w:rsidRPr="0013194D">
        <w:rPr>
          <w:b/>
          <w:sz w:val="28"/>
          <w:szCs w:val="32"/>
        </w:rPr>
        <w:t>Охарактеризуйте основные направления социально-экономического развития современной России</w:t>
      </w:r>
    </w:p>
    <w:p w:rsidR="00B91D85" w:rsidRPr="00366194" w:rsidRDefault="00B91D85" w:rsidP="00366194">
      <w:pPr>
        <w:spacing w:line="360" w:lineRule="auto"/>
        <w:ind w:firstLine="709"/>
        <w:jc w:val="both"/>
        <w:rPr>
          <w:sz w:val="28"/>
          <w:szCs w:val="32"/>
        </w:rPr>
      </w:pPr>
    </w:p>
    <w:p w:rsidR="0033499E" w:rsidRPr="00366194" w:rsidRDefault="00907FCF" w:rsidP="00366194">
      <w:pPr>
        <w:spacing w:line="360" w:lineRule="auto"/>
        <w:ind w:firstLine="709"/>
        <w:jc w:val="both"/>
        <w:rPr>
          <w:sz w:val="28"/>
          <w:szCs w:val="28"/>
        </w:rPr>
      </w:pPr>
      <w:r w:rsidRPr="00366194">
        <w:rPr>
          <w:sz w:val="28"/>
          <w:szCs w:val="28"/>
        </w:rPr>
        <w:t xml:space="preserve">Сосредоточив в конце </w:t>
      </w:r>
      <w:smartTag w:uri="urn:schemas-microsoft-com:office:smarttags" w:element="metricconverter">
        <w:smartTagPr>
          <w:attr w:name="ProductID" w:val="1991 г"/>
        </w:smartTagPr>
        <w:r w:rsidRPr="00366194">
          <w:rPr>
            <w:sz w:val="28"/>
            <w:szCs w:val="28"/>
          </w:rPr>
          <w:t>1991 г</w:t>
        </w:r>
      </w:smartTag>
      <w:r w:rsidRPr="00366194">
        <w:rPr>
          <w:sz w:val="28"/>
          <w:szCs w:val="28"/>
        </w:rPr>
        <w:t xml:space="preserve">. в своих руках всю полноту власти, российское руководство незамедлительно взяло курс на углубление рыночной реформы. В первую очередь правительство во главе с и.о. премьер-министра Е.Т. Гайдаром объявило об освобождении (либерализации) цен от государственного регулирования с января </w:t>
      </w:r>
      <w:smartTag w:uri="urn:schemas-microsoft-com:office:smarttags" w:element="metricconverter">
        <w:smartTagPr>
          <w:attr w:name="ProductID" w:val="1992 г"/>
        </w:smartTagPr>
        <w:r w:rsidRPr="00366194">
          <w:rPr>
            <w:sz w:val="28"/>
            <w:szCs w:val="28"/>
          </w:rPr>
          <w:t>1992 г</w:t>
        </w:r>
      </w:smartTag>
      <w:r w:rsidRPr="00366194">
        <w:rPr>
          <w:sz w:val="28"/>
          <w:szCs w:val="28"/>
        </w:rPr>
        <w:t>. Одновременно правительство стало предпринимать меры по ограничению и отмене системы материально-технического снабжения (централизованного распределения сырья и ресурсов), государственного дотирования убыточных отраслей и регионов, переводу предприятий на полное самообеспечение. В условиях существовавшего товарного дефицита либерализованные цены стали резко расти, вызывая острое социальное недовольство. Поэтому правительство одновременно взяло курс на насыщение рынка товарами народного потребления, чему способствовала политика либерализации внешней торговли (фритредерства), открывшая границы для широкого проникновения иностранных товаров, и свободной конвертации (перевода) рубля. Перенасыщение рынка импортными товарами привело к массовому закрытию предприятий легкой, электронной, машиностроительной и других отраслей промышленности в 1994-1996 гг.</w:t>
      </w:r>
    </w:p>
    <w:p w:rsidR="0033499E" w:rsidRPr="00366194" w:rsidRDefault="00907FCF" w:rsidP="00366194">
      <w:pPr>
        <w:spacing w:line="360" w:lineRule="auto"/>
        <w:ind w:firstLine="709"/>
        <w:jc w:val="both"/>
        <w:rPr>
          <w:sz w:val="28"/>
          <w:szCs w:val="28"/>
        </w:rPr>
      </w:pPr>
      <w:r w:rsidRPr="00366194">
        <w:rPr>
          <w:sz w:val="28"/>
          <w:szCs w:val="28"/>
        </w:rPr>
        <w:t xml:space="preserve"> Вторым направлением реформы стало осуществление широкой программы приватизации (перевода государственной собственности в частную). Руководителем программы приватизации стал председатель Государственного комитета по управлению имуществом А.Б. Чубайс. Приватизация проводилась в два этапа. На первом (1992- 1993 гг.) всем гражданам России безвозмездно передавалась часть государственной собственности стоимостью 10 тысяч рублей в ценах </w:t>
      </w:r>
      <w:smartTag w:uri="urn:schemas-microsoft-com:office:smarttags" w:element="metricconverter">
        <w:smartTagPr>
          <w:attr w:name="ProductID" w:val="1984 г"/>
        </w:smartTagPr>
        <w:r w:rsidRPr="00366194">
          <w:rPr>
            <w:sz w:val="28"/>
            <w:szCs w:val="28"/>
          </w:rPr>
          <w:t>1984 г</w:t>
        </w:r>
      </w:smartTag>
      <w:r w:rsidRPr="00366194">
        <w:rPr>
          <w:sz w:val="28"/>
          <w:szCs w:val="28"/>
        </w:rPr>
        <w:t xml:space="preserve">. путем выдачи на нее приватизационного чека (ваучера). Эта акция приобрела номинальный характер, т.к. реальная цена ваучера колебалась от 2 до 40 тысяч рублей в ценах </w:t>
      </w:r>
      <w:smartTag w:uri="urn:schemas-microsoft-com:office:smarttags" w:element="metricconverter">
        <w:smartTagPr>
          <w:attr w:name="ProductID" w:val="1993 г"/>
        </w:smartTagPr>
        <w:r w:rsidRPr="00366194">
          <w:rPr>
            <w:sz w:val="28"/>
            <w:szCs w:val="28"/>
          </w:rPr>
          <w:t>1993 г</w:t>
        </w:r>
      </w:smartTag>
      <w:r w:rsidRPr="00366194">
        <w:rPr>
          <w:sz w:val="28"/>
          <w:szCs w:val="28"/>
        </w:rPr>
        <w:t>. Второй этап предусматривал приватизацию государственных предприятий через их акционирование. Преимущественные права при этом получали трудовые коллективы. Аграрный вопрос всегда являлся определяющим в экономической и социальной политике России. С его решением связаны главные надежды на возрождение российской экономики и достижение социальной стабильности. С началом приватизации активизировался процесс превращения колхозов и совхозов в фермерские хозяйства и акционерные общества. Более перспективным представляется сочетание индивидуальной ответственности и общественной защищенности сельского хозяина. Количество сельскохозяйственной продукции неуклонно сокращается, как и производство в стране в целом. Причины этого аграрии видят, прежде всего, в нерешенности вопроса о земле, несмотря на наличие ряда законодательных актов о приватизации производственных земельных участков, и в антипротекционистской политике правительства, продолжающего закупать продовольствие за рубежом, поддерживая этим иностранного производителя. Политика экономического либерализма (освобождения товарно-денежных отношений от государственного регулирования) предусматривает передачу многих социальных функций государства в руки самих граждан.</w:t>
      </w:r>
    </w:p>
    <w:p w:rsidR="0033499E" w:rsidRPr="00366194" w:rsidRDefault="00907FCF" w:rsidP="00366194">
      <w:pPr>
        <w:spacing w:line="360" w:lineRule="auto"/>
        <w:ind w:firstLine="709"/>
        <w:jc w:val="both"/>
        <w:rPr>
          <w:sz w:val="28"/>
          <w:szCs w:val="28"/>
        </w:rPr>
      </w:pPr>
      <w:r w:rsidRPr="00366194">
        <w:rPr>
          <w:sz w:val="28"/>
          <w:szCs w:val="28"/>
        </w:rPr>
        <w:t xml:space="preserve">В декабре </w:t>
      </w:r>
      <w:smartTag w:uri="urn:schemas-microsoft-com:office:smarttags" w:element="metricconverter">
        <w:smartTagPr>
          <w:attr w:name="ProductID" w:val="1992 г"/>
        </w:smartTagPr>
        <w:r w:rsidRPr="00366194">
          <w:rPr>
            <w:sz w:val="28"/>
            <w:szCs w:val="28"/>
          </w:rPr>
          <w:t>1992 г</w:t>
        </w:r>
      </w:smartTag>
      <w:r w:rsidRPr="00366194">
        <w:rPr>
          <w:sz w:val="28"/>
          <w:szCs w:val="28"/>
        </w:rPr>
        <w:t>. VII Съезд народных депутатов России оценил работу правительства Е.Т.</w:t>
      </w:r>
      <w:r w:rsidR="0031093F">
        <w:rPr>
          <w:sz w:val="28"/>
          <w:szCs w:val="28"/>
        </w:rPr>
        <w:t xml:space="preserve"> </w:t>
      </w:r>
      <w:r w:rsidRPr="00366194">
        <w:rPr>
          <w:sz w:val="28"/>
          <w:szCs w:val="28"/>
        </w:rPr>
        <w:t>Гайдара как неудовлетворительную и добился отставки и.о. премьер-министра. Новым главой прежнего правительства стал В.С.</w:t>
      </w:r>
      <w:r w:rsidR="0031093F">
        <w:rPr>
          <w:sz w:val="28"/>
          <w:szCs w:val="28"/>
        </w:rPr>
        <w:t xml:space="preserve"> </w:t>
      </w:r>
      <w:r w:rsidRPr="00366194">
        <w:rPr>
          <w:sz w:val="28"/>
          <w:szCs w:val="28"/>
        </w:rPr>
        <w:t xml:space="preserve">Черномырдин. Он попытался ввести частичное государственное регулирование экономикой страны, но в целом продолжил либеральный реформаторский курс. Летом </w:t>
      </w:r>
      <w:smartTag w:uri="urn:schemas-microsoft-com:office:smarttags" w:element="metricconverter">
        <w:smartTagPr>
          <w:attr w:name="ProductID" w:val="1996 г"/>
        </w:smartTagPr>
        <w:r w:rsidRPr="00366194">
          <w:rPr>
            <w:sz w:val="28"/>
            <w:szCs w:val="28"/>
          </w:rPr>
          <w:t>1996 г</w:t>
        </w:r>
      </w:smartTag>
      <w:r w:rsidRPr="00366194">
        <w:rPr>
          <w:sz w:val="28"/>
          <w:szCs w:val="28"/>
        </w:rPr>
        <w:t>. после выборов Президента РФ В.С.</w:t>
      </w:r>
      <w:r w:rsidR="0031093F">
        <w:rPr>
          <w:sz w:val="28"/>
          <w:szCs w:val="28"/>
        </w:rPr>
        <w:t xml:space="preserve"> </w:t>
      </w:r>
      <w:r w:rsidRPr="00366194">
        <w:rPr>
          <w:sz w:val="28"/>
          <w:szCs w:val="28"/>
        </w:rPr>
        <w:t xml:space="preserve">Черномырдин сохранил за собой пост Председателя правительства. В </w:t>
      </w:r>
      <w:smartTag w:uri="urn:schemas-microsoft-com:office:smarttags" w:element="metricconverter">
        <w:smartTagPr>
          <w:attr w:name="ProductID" w:val="1993 г"/>
        </w:smartTagPr>
        <w:r w:rsidRPr="00366194">
          <w:rPr>
            <w:sz w:val="28"/>
            <w:szCs w:val="28"/>
          </w:rPr>
          <w:t>1993 г</w:t>
        </w:r>
      </w:smartTag>
      <w:r w:rsidRPr="00366194">
        <w:rPr>
          <w:sz w:val="28"/>
          <w:szCs w:val="28"/>
        </w:rPr>
        <w:t xml:space="preserve">. Верховный Совет открыто выступил против экономической политики Президента и правительства, объявив, что она ведет страну к экономическому кризису. Критиковались правительственные методы приватизации, радикальные экономические реформы (метод "шоковой терапии"). После принятия Конституции РФ </w:t>
      </w:r>
      <w:smartTag w:uri="urn:schemas-microsoft-com:office:smarttags" w:element="metricconverter">
        <w:smartTagPr>
          <w:attr w:name="ProductID" w:val="1993 г"/>
        </w:smartTagPr>
        <w:r w:rsidRPr="00366194">
          <w:rPr>
            <w:sz w:val="28"/>
            <w:szCs w:val="28"/>
          </w:rPr>
          <w:t>1993 г</w:t>
        </w:r>
      </w:smartTag>
      <w:r w:rsidRPr="00366194">
        <w:rPr>
          <w:sz w:val="28"/>
          <w:szCs w:val="28"/>
        </w:rPr>
        <w:t xml:space="preserve">. влияние представительных органов власти на определение курса социально-экономического развития было резко ослаблено. Президент и Правительство России, опираясь на помощь развитых стран Запада и международных финансовых организаций, усилили свою роль в регулировании процесса реформ. В 1996-1997 гг., путем установления "валютного коридора" (жесткого уровня падения покупательной способности рубля по отношению к американскому доллару) и массовой задержки выплат зарплаты бюджетным категориям населения, была приостановлена галлопируюшая инфляция и достигнута финансовая стабилизация. Это позволило к концу </w:t>
      </w:r>
      <w:smartTag w:uri="urn:schemas-microsoft-com:office:smarttags" w:element="metricconverter">
        <w:smartTagPr>
          <w:attr w:name="ProductID" w:val="1997 г"/>
        </w:smartTagPr>
        <w:r w:rsidRPr="00366194">
          <w:rPr>
            <w:sz w:val="28"/>
            <w:szCs w:val="28"/>
          </w:rPr>
          <w:t>1997 г</w:t>
        </w:r>
      </w:smartTag>
      <w:r w:rsidRPr="00366194">
        <w:rPr>
          <w:sz w:val="28"/>
          <w:szCs w:val="28"/>
        </w:rPr>
        <w:t xml:space="preserve">. остановить спад производства, а в </w:t>
      </w:r>
      <w:smartTag w:uri="urn:schemas-microsoft-com:office:smarttags" w:element="metricconverter">
        <w:smartTagPr>
          <w:attr w:name="ProductID" w:val="1998 г"/>
        </w:smartTagPr>
        <w:r w:rsidRPr="00366194">
          <w:rPr>
            <w:sz w:val="28"/>
            <w:szCs w:val="28"/>
          </w:rPr>
          <w:t>1998 г</w:t>
        </w:r>
      </w:smartTag>
      <w:r w:rsidRPr="00366194">
        <w:rPr>
          <w:sz w:val="28"/>
          <w:szCs w:val="28"/>
        </w:rPr>
        <w:t>. провести деноминацию рубля.</w:t>
      </w:r>
    </w:p>
    <w:p w:rsidR="0033499E" w:rsidRPr="00366194" w:rsidRDefault="00907FCF" w:rsidP="00366194">
      <w:pPr>
        <w:spacing w:line="360" w:lineRule="auto"/>
        <w:ind w:firstLine="709"/>
        <w:jc w:val="both"/>
        <w:rPr>
          <w:sz w:val="28"/>
          <w:szCs w:val="28"/>
        </w:rPr>
      </w:pPr>
      <w:r w:rsidRPr="00366194">
        <w:rPr>
          <w:sz w:val="28"/>
          <w:szCs w:val="28"/>
        </w:rPr>
        <w:t xml:space="preserve"> В конце </w:t>
      </w:r>
      <w:smartTag w:uri="urn:schemas-microsoft-com:office:smarttags" w:element="metricconverter">
        <w:smartTagPr>
          <w:attr w:name="ProductID" w:val="1997 г"/>
        </w:smartTagPr>
        <w:r w:rsidRPr="00366194">
          <w:rPr>
            <w:sz w:val="28"/>
            <w:szCs w:val="28"/>
          </w:rPr>
          <w:t>1997 г</w:t>
        </w:r>
      </w:smartTag>
      <w:r w:rsidRPr="00366194">
        <w:rPr>
          <w:sz w:val="28"/>
          <w:szCs w:val="28"/>
        </w:rPr>
        <w:t xml:space="preserve">. разразился мировой финансовый кризис, вызванный политикой руководства США, выбросившего в 1990-е гг. на мировой рынок большое количество необеспеченных товарной массой долларов. В этих условиях попытка СВ. Кириенко, сменившего B.C. Черномырдина на его посту 23 марта </w:t>
      </w:r>
      <w:smartTag w:uri="urn:schemas-microsoft-com:office:smarttags" w:element="metricconverter">
        <w:smartTagPr>
          <w:attr w:name="ProductID" w:val="1998 г"/>
        </w:smartTagPr>
        <w:r w:rsidRPr="00366194">
          <w:rPr>
            <w:sz w:val="28"/>
            <w:szCs w:val="28"/>
          </w:rPr>
          <w:t>1998 г</w:t>
        </w:r>
      </w:smartTag>
      <w:r w:rsidRPr="00366194">
        <w:rPr>
          <w:sz w:val="28"/>
          <w:szCs w:val="28"/>
        </w:rPr>
        <w:t xml:space="preserve">. ввести монетаристский экономический курс закончилась резким обвалом национальной валюты в августе-сентябре </w:t>
      </w:r>
      <w:smartTag w:uri="urn:schemas-microsoft-com:office:smarttags" w:element="metricconverter">
        <w:smartTagPr>
          <w:attr w:name="ProductID" w:val="1998 г"/>
        </w:smartTagPr>
        <w:r w:rsidRPr="00366194">
          <w:rPr>
            <w:sz w:val="28"/>
            <w:szCs w:val="28"/>
          </w:rPr>
          <w:t>1998 г</w:t>
        </w:r>
      </w:smartTag>
      <w:r w:rsidRPr="00366194">
        <w:rPr>
          <w:sz w:val="28"/>
          <w:szCs w:val="28"/>
        </w:rPr>
        <w:t xml:space="preserve">. Кириенко был отправлен в отставку, в России началась "министерская чехарда". В сентябре </w:t>
      </w:r>
      <w:smartTag w:uri="urn:schemas-microsoft-com:office:smarttags" w:element="metricconverter">
        <w:smartTagPr>
          <w:attr w:name="ProductID" w:val="1998 г"/>
        </w:smartTagPr>
        <w:r w:rsidRPr="00366194">
          <w:rPr>
            <w:sz w:val="28"/>
            <w:szCs w:val="28"/>
          </w:rPr>
          <w:t>1998 г</w:t>
        </w:r>
      </w:smartTag>
      <w:r w:rsidRPr="00366194">
        <w:rPr>
          <w:sz w:val="28"/>
          <w:szCs w:val="28"/>
        </w:rPr>
        <w:t xml:space="preserve">. премьер-министром был назначен Е.М. Примаков, в мае </w:t>
      </w:r>
      <w:smartTag w:uri="urn:schemas-microsoft-com:office:smarttags" w:element="metricconverter">
        <w:smartTagPr>
          <w:attr w:name="ProductID" w:val="1999 г"/>
        </w:smartTagPr>
        <w:r w:rsidRPr="00366194">
          <w:rPr>
            <w:sz w:val="28"/>
            <w:szCs w:val="28"/>
          </w:rPr>
          <w:t>1999 г</w:t>
        </w:r>
      </w:smartTag>
      <w:r w:rsidRPr="00366194">
        <w:rPr>
          <w:sz w:val="28"/>
          <w:szCs w:val="28"/>
        </w:rPr>
        <w:t xml:space="preserve">. его сменил СВ. Степашин. В августе </w:t>
      </w:r>
      <w:smartTag w:uri="urn:schemas-microsoft-com:office:smarttags" w:element="metricconverter">
        <w:smartTagPr>
          <w:attr w:name="ProductID" w:val="1999 г"/>
        </w:smartTagPr>
        <w:r w:rsidRPr="00366194">
          <w:rPr>
            <w:sz w:val="28"/>
            <w:szCs w:val="28"/>
          </w:rPr>
          <w:t>1999 г</w:t>
        </w:r>
      </w:smartTag>
      <w:r w:rsidRPr="00366194">
        <w:rPr>
          <w:sz w:val="28"/>
          <w:szCs w:val="28"/>
        </w:rPr>
        <w:t xml:space="preserve">. Председателем Правительства стал В.В. Путин, в мае </w:t>
      </w:r>
      <w:smartTag w:uri="urn:schemas-microsoft-com:office:smarttags" w:element="metricconverter">
        <w:smartTagPr>
          <w:attr w:name="ProductID" w:val="2000 г"/>
        </w:smartTagPr>
        <w:r w:rsidRPr="00366194">
          <w:rPr>
            <w:sz w:val="28"/>
            <w:szCs w:val="28"/>
          </w:rPr>
          <w:t>2000 г</w:t>
        </w:r>
      </w:smartTag>
      <w:r w:rsidRPr="00366194">
        <w:rPr>
          <w:sz w:val="28"/>
          <w:szCs w:val="28"/>
        </w:rPr>
        <w:t>. - ММ. Касьянов. Умеренно-либеральный курс реформ при этом не изменялся.</w:t>
      </w:r>
    </w:p>
    <w:p w:rsidR="0033499E" w:rsidRPr="00366194" w:rsidRDefault="00907FCF" w:rsidP="00366194">
      <w:pPr>
        <w:spacing w:line="360" w:lineRule="auto"/>
        <w:ind w:firstLine="709"/>
        <w:jc w:val="both"/>
        <w:rPr>
          <w:sz w:val="28"/>
          <w:szCs w:val="28"/>
        </w:rPr>
      </w:pPr>
      <w:r w:rsidRPr="00366194">
        <w:rPr>
          <w:sz w:val="28"/>
          <w:szCs w:val="28"/>
        </w:rPr>
        <w:t xml:space="preserve">За годы реформы в России была осуществлена намеченная реформаторами программа макроэкономической стабилизации: либерализованы ценообразование, внешняя торговля, проведена масштабная приватизация торгово-промышленных предприятий и сферы услуг. В 1990-е гг. российская экономика стала многоукладной, состоящей из 4-х хозяйственных укладов: государственного капитализма (бывших общенародных предприятий); частного капитализма (приватизированных предприятий), мелкотоварного производства; коллективного хозяйства. Однако экономика страны осталась в глубоком кризисе, проявлениями которого стали спад производства, рост цен и безработица. Уровень внутреннего валового продукта (ВВП) сократился по сравнению с </w:t>
      </w:r>
      <w:smartTag w:uri="urn:schemas-microsoft-com:office:smarttags" w:element="metricconverter">
        <w:smartTagPr>
          <w:attr w:name="ProductID" w:val="1990 г"/>
        </w:smartTagPr>
        <w:r w:rsidRPr="00366194">
          <w:rPr>
            <w:sz w:val="28"/>
            <w:szCs w:val="28"/>
          </w:rPr>
          <w:t>1990 г</w:t>
        </w:r>
      </w:smartTag>
      <w:r w:rsidRPr="00366194">
        <w:rPr>
          <w:sz w:val="28"/>
          <w:szCs w:val="28"/>
        </w:rPr>
        <w:t>. почти на 40%. В наибольшей степени от кризиса пострадали машиностроение и легкая промышленность, т.е. те отрасли, которые преимущественно ориентированы на удовлетворение запросов</w:t>
      </w:r>
      <w:r w:rsidRPr="00366194">
        <w:rPr>
          <w:sz w:val="28"/>
        </w:rPr>
        <w:t xml:space="preserve"> внутреннего рынка. </w:t>
      </w:r>
      <w:r w:rsidRPr="00366194">
        <w:rPr>
          <w:sz w:val="28"/>
          <w:szCs w:val="28"/>
        </w:rPr>
        <w:t>Промышленное производство все в большей степени характеризуется топливно-энергетической и сырьевой ориентацией.</w:t>
      </w:r>
    </w:p>
    <w:p w:rsidR="00D316BE" w:rsidRPr="00366194" w:rsidRDefault="00907FCF" w:rsidP="00366194">
      <w:pPr>
        <w:spacing w:line="360" w:lineRule="auto"/>
        <w:ind w:firstLine="709"/>
        <w:jc w:val="both"/>
        <w:rPr>
          <w:sz w:val="28"/>
          <w:szCs w:val="28"/>
        </w:rPr>
      </w:pPr>
      <w:r w:rsidRPr="00366194">
        <w:rPr>
          <w:sz w:val="28"/>
          <w:szCs w:val="28"/>
        </w:rPr>
        <w:t>По существу, в первой половине 1990-х гг. в России начался процесс деиндустриализации народного хозяйства, сопровождающийся оттоком российских капиталовложений за рубеж. Характерной чертой экономического развития России в 1990-е гг. стали также крупномасштабные внешние займы. По оценкам зарубежных экспертов, в западных банках хранится от 40 до 60 млрд. долл., вывезенных из России. В 1990-х гг. российскому руководству не удалось достигнуть главной цели преобразований, провозглашенной Б.Н.</w:t>
      </w:r>
      <w:r w:rsidR="00896E46">
        <w:rPr>
          <w:sz w:val="28"/>
          <w:szCs w:val="28"/>
        </w:rPr>
        <w:t xml:space="preserve"> </w:t>
      </w:r>
      <w:r w:rsidRPr="00366194">
        <w:rPr>
          <w:sz w:val="28"/>
          <w:szCs w:val="28"/>
        </w:rPr>
        <w:t xml:space="preserve">Ельциным в ноябре </w:t>
      </w:r>
      <w:smartTag w:uri="urn:schemas-microsoft-com:office:smarttags" w:element="metricconverter">
        <w:smartTagPr>
          <w:attr w:name="ProductID" w:val="1991 г"/>
        </w:smartTagPr>
        <w:r w:rsidRPr="00366194">
          <w:rPr>
            <w:sz w:val="28"/>
            <w:szCs w:val="28"/>
          </w:rPr>
          <w:t>1991 г</w:t>
        </w:r>
      </w:smartTag>
      <w:r w:rsidRPr="00366194">
        <w:rPr>
          <w:sz w:val="28"/>
          <w:szCs w:val="28"/>
        </w:rPr>
        <w:t xml:space="preserve">., - повысить материальное благосостояние населения. В </w:t>
      </w:r>
      <w:smartTag w:uri="urn:schemas-microsoft-com:office:smarttags" w:element="metricconverter">
        <w:smartTagPr>
          <w:attr w:name="ProductID" w:val="1998 г"/>
        </w:smartTagPr>
        <w:r w:rsidRPr="00366194">
          <w:rPr>
            <w:sz w:val="28"/>
            <w:szCs w:val="28"/>
          </w:rPr>
          <w:t>1998 г</w:t>
        </w:r>
      </w:smartTag>
      <w:r w:rsidRPr="00366194">
        <w:rPr>
          <w:sz w:val="28"/>
          <w:szCs w:val="28"/>
        </w:rPr>
        <w:t>. среднедушевой доход в России составил 90,8% от прожиточного минимума. Доходы между крайними полюсами населения разнятся в десятки раз. Это ведет не только к сокращению внутреннего спроса, но и к усилению социа</w:t>
      </w:r>
      <w:r w:rsidR="00896E46">
        <w:rPr>
          <w:sz w:val="28"/>
          <w:szCs w:val="28"/>
        </w:rPr>
        <w:t>льной напряженности в обществе.</w:t>
      </w:r>
    </w:p>
    <w:p w:rsidR="00D316BE" w:rsidRPr="00366194" w:rsidRDefault="00D316BE" w:rsidP="00366194">
      <w:pPr>
        <w:spacing w:line="360" w:lineRule="auto"/>
        <w:ind w:firstLine="709"/>
        <w:jc w:val="both"/>
        <w:rPr>
          <w:sz w:val="28"/>
          <w:szCs w:val="28"/>
        </w:rPr>
      </w:pPr>
    </w:p>
    <w:p w:rsidR="00352A01" w:rsidRPr="00352A01" w:rsidRDefault="00896E46" w:rsidP="00352A01">
      <w:pPr>
        <w:spacing w:line="360" w:lineRule="auto"/>
        <w:ind w:firstLine="709"/>
        <w:jc w:val="both"/>
        <w:rPr>
          <w:b/>
          <w:sz w:val="28"/>
          <w:szCs w:val="32"/>
        </w:rPr>
      </w:pPr>
      <w:r>
        <w:rPr>
          <w:sz w:val="28"/>
          <w:szCs w:val="32"/>
        </w:rPr>
        <w:br w:type="page"/>
      </w:r>
      <w:r w:rsidR="00352A01" w:rsidRPr="00352A01">
        <w:rPr>
          <w:b/>
          <w:sz w:val="28"/>
          <w:szCs w:val="32"/>
        </w:rPr>
        <w:t>Заключение</w:t>
      </w:r>
    </w:p>
    <w:p w:rsidR="00352A01" w:rsidRPr="00352A01" w:rsidRDefault="00352A01" w:rsidP="00352A01">
      <w:pPr>
        <w:spacing w:line="360" w:lineRule="auto"/>
        <w:ind w:firstLine="709"/>
        <w:jc w:val="both"/>
        <w:rPr>
          <w:b/>
          <w:sz w:val="28"/>
          <w:szCs w:val="32"/>
        </w:rPr>
      </w:pPr>
    </w:p>
    <w:p w:rsidR="00352A01" w:rsidRPr="00352A01" w:rsidRDefault="00352A01" w:rsidP="00352A01">
      <w:pPr>
        <w:spacing w:line="360" w:lineRule="auto"/>
        <w:ind w:firstLine="709"/>
        <w:jc w:val="both"/>
        <w:rPr>
          <w:sz w:val="28"/>
          <w:szCs w:val="32"/>
        </w:rPr>
      </w:pPr>
      <w:r w:rsidRPr="00352A01">
        <w:rPr>
          <w:sz w:val="28"/>
          <w:szCs w:val="32"/>
        </w:rPr>
        <w:t>В последние годы возникли серьёзные сомнения насчёт желательности экономического роста для стран, уже достигших благосостояния. В основе этих сомнений лежит ряд взаимосвязанных аргументов.</w:t>
      </w:r>
    </w:p>
    <w:p w:rsidR="00352A01" w:rsidRPr="00352A01" w:rsidRDefault="00352A01" w:rsidP="00352A01">
      <w:pPr>
        <w:spacing w:line="360" w:lineRule="auto"/>
        <w:ind w:firstLine="709"/>
        <w:jc w:val="both"/>
        <w:rPr>
          <w:sz w:val="28"/>
          <w:szCs w:val="32"/>
        </w:rPr>
      </w:pPr>
      <w:r w:rsidRPr="00352A01">
        <w:rPr>
          <w:sz w:val="28"/>
          <w:szCs w:val="32"/>
        </w:rPr>
        <w:t>Загрязнение окружающей среды. Противники экономического роста прежде всего озабочены ухудшением состояния окружающей среды. Они утверждают, что индустриализация и экономический рост порождают такие отрицательные явления современной жизни, как загрязнение, промышленный шум и выбросы, ухудшение облика городов, транспортные заторы и т.д. Все эти издержки экономического роста возникают, поскольку производственный процесс лишь преобразует природные ресурсы, но не утилизирует их полностью. Практически всё, что вовлекается в производство, со временем возвращается в окружающую среду в виде отходов. Чем значительнее экономический рост и выше уровень жизни, тем больше отходов должна будет поглотить или попытаться поглотить окружающая среда.</w:t>
      </w:r>
    </w:p>
    <w:p w:rsidR="00352A01" w:rsidRPr="00352A01" w:rsidRDefault="00352A01" w:rsidP="00352A01">
      <w:pPr>
        <w:spacing w:line="360" w:lineRule="auto"/>
        <w:ind w:firstLine="709"/>
        <w:jc w:val="both"/>
        <w:rPr>
          <w:sz w:val="28"/>
          <w:szCs w:val="32"/>
        </w:rPr>
      </w:pPr>
      <w:r w:rsidRPr="00352A01">
        <w:rPr>
          <w:sz w:val="28"/>
          <w:szCs w:val="32"/>
        </w:rPr>
        <w:t>Решает ли экономический рост проблемы? Сторонники экономического роста полагают, что он сам по себе решает социально-экономические проблемы. Однако это утверждение нельзя считать полностью доказанным. Противники экономического роста, в частности, утверждают, что проблема бедности в стране, по существу является проблемой распределения, а не производства. Для её решения необходима политическая смелость и воля, а вовсе не увеличение общественного продукта. Вообще говоря, отнюдь не очевидно, что экономический рост является или будет являться средством решения проблем, стоящих перед страной.</w:t>
      </w:r>
    </w:p>
    <w:p w:rsidR="00352A01" w:rsidRPr="00352A01" w:rsidRDefault="00352A01" w:rsidP="00352A01">
      <w:pPr>
        <w:spacing w:line="360" w:lineRule="auto"/>
        <w:ind w:firstLine="709"/>
        <w:jc w:val="both"/>
        <w:rPr>
          <w:sz w:val="28"/>
          <w:szCs w:val="32"/>
        </w:rPr>
      </w:pPr>
      <w:r w:rsidRPr="00352A01">
        <w:rPr>
          <w:sz w:val="28"/>
          <w:szCs w:val="32"/>
        </w:rPr>
        <w:t>Противники экономического роста полагают, что быстрый рост порождает беспокойство и неуверенность среди людей. Работники любого уровня опасаются, что накопленные ими профессиональные навыки и опыт могут оказаться устаревшими по мере технического прогресса.</w:t>
      </w:r>
    </w:p>
    <w:p w:rsidR="00352A01" w:rsidRPr="00352A01" w:rsidRDefault="00352A01" w:rsidP="00352A01">
      <w:pPr>
        <w:spacing w:line="360" w:lineRule="auto"/>
        <w:ind w:firstLine="709"/>
        <w:jc w:val="both"/>
        <w:rPr>
          <w:sz w:val="28"/>
          <w:szCs w:val="32"/>
        </w:rPr>
      </w:pPr>
      <w:r w:rsidRPr="00352A01">
        <w:rPr>
          <w:sz w:val="28"/>
          <w:szCs w:val="32"/>
        </w:rPr>
        <w:t>Но многие экономисты выступают в защиту экономического роста как важной общественной цели, приводя следующие доводы.</w:t>
      </w:r>
    </w:p>
    <w:p w:rsidR="00352A01" w:rsidRPr="00352A01" w:rsidRDefault="00352A01" w:rsidP="00352A01">
      <w:pPr>
        <w:spacing w:line="360" w:lineRule="auto"/>
        <w:ind w:firstLine="709"/>
        <w:jc w:val="both"/>
        <w:rPr>
          <w:sz w:val="28"/>
          <w:szCs w:val="32"/>
        </w:rPr>
      </w:pPr>
      <w:r w:rsidRPr="00352A01">
        <w:rPr>
          <w:sz w:val="28"/>
          <w:szCs w:val="32"/>
        </w:rPr>
        <w:t>Как отмечалось ранее, экономический рост является основным условием материального изобилия и повышения уровня жизни. В условиях экономического роста выбор социальных целей становится менее мучительным и ведет к меньшим противоречиям между различными группами населения. Имеется возможность одновременно модернизировать вооружённые силы, поддерживать инфраструктуру на данном уровне, осуществлять программы помощи престарелым, больным и бедным, совершенствовать систему образования и другие отрасли социальной сферы и при этом повышать личные доходы за вычетом налогов.</w:t>
      </w:r>
    </w:p>
    <w:p w:rsidR="00352A01" w:rsidRPr="00352A01" w:rsidRDefault="00352A01" w:rsidP="00352A01">
      <w:pPr>
        <w:spacing w:line="360" w:lineRule="auto"/>
        <w:ind w:firstLine="709"/>
        <w:jc w:val="both"/>
        <w:rPr>
          <w:sz w:val="28"/>
          <w:szCs w:val="32"/>
        </w:rPr>
      </w:pPr>
      <w:r w:rsidRPr="00352A01">
        <w:rPr>
          <w:sz w:val="28"/>
          <w:szCs w:val="32"/>
        </w:rPr>
        <w:t>Сторонники экономического роста считают, что его связь с состоянием окружающей среды слишком преувеличена.</w:t>
      </w:r>
    </w:p>
    <w:p w:rsidR="00352A01" w:rsidRPr="00352A01" w:rsidRDefault="00352A01" w:rsidP="00352A01">
      <w:pPr>
        <w:spacing w:line="360" w:lineRule="auto"/>
        <w:ind w:firstLine="709"/>
        <w:jc w:val="both"/>
        <w:rPr>
          <w:sz w:val="28"/>
          <w:szCs w:val="32"/>
        </w:rPr>
      </w:pPr>
      <w:r w:rsidRPr="00352A01">
        <w:rPr>
          <w:sz w:val="28"/>
          <w:szCs w:val="32"/>
        </w:rPr>
        <w:t>На деле эти проблемы можно отделить друг от друга. Если общество совсем откажется от экономического роста, сохраняя ВНП на постоянном уровне, ему всё же придётся выбирать между различными структурами производства, и этот выбор будет влиять на состояние окружающей среды и качество жизни.</w:t>
      </w:r>
    </w:p>
    <w:p w:rsidR="00352A01" w:rsidRPr="00352A01" w:rsidRDefault="00352A01" w:rsidP="00352A01">
      <w:pPr>
        <w:spacing w:line="360" w:lineRule="auto"/>
        <w:ind w:firstLine="709"/>
        <w:jc w:val="both"/>
        <w:rPr>
          <w:sz w:val="28"/>
          <w:szCs w:val="32"/>
        </w:rPr>
      </w:pPr>
      <w:r w:rsidRPr="00352A01">
        <w:rPr>
          <w:sz w:val="28"/>
          <w:szCs w:val="32"/>
        </w:rPr>
        <w:t>Наконец, нельзя согласиться с тем, что замедление или прекращение экономического роста ослабляет стремление людей к материальным ценностям и уменьшает их отчуждение от производства.</w:t>
      </w:r>
    </w:p>
    <w:p w:rsidR="00352A01" w:rsidRPr="00352A01" w:rsidRDefault="00352A01" w:rsidP="00352A01">
      <w:pPr>
        <w:spacing w:line="360" w:lineRule="auto"/>
        <w:ind w:firstLine="709"/>
        <w:jc w:val="both"/>
        <w:rPr>
          <w:sz w:val="28"/>
          <w:szCs w:val="32"/>
        </w:rPr>
      </w:pPr>
      <w:r w:rsidRPr="00352A01">
        <w:rPr>
          <w:sz w:val="28"/>
          <w:szCs w:val="32"/>
        </w:rPr>
        <w:t>Скорее результаты будут обратными. Самые громкие протесты против погони за неживой раздаются как раз в тех странах и среди тех групп населения, где в настоящее время уровень благосостояния наиболее высок!</w:t>
      </w:r>
    </w:p>
    <w:p w:rsidR="00352A01" w:rsidRPr="00352A01" w:rsidRDefault="00352A01" w:rsidP="00352A01">
      <w:pPr>
        <w:spacing w:line="360" w:lineRule="auto"/>
        <w:ind w:firstLine="709"/>
        <w:jc w:val="both"/>
        <w:rPr>
          <w:sz w:val="28"/>
          <w:szCs w:val="32"/>
        </w:rPr>
      </w:pPr>
      <w:r w:rsidRPr="00352A01">
        <w:rPr>
          <w:sz w:val="28"/>
          <w:szCs w:val="32"/>
        </w:rPr>
        <w:t>Иначе говоря, именно высокий уровень жизни, обеспечиваемый экономическим ростом, и даёт возможность всё большему числу людей “тратить время на образование, размышления и самореализацию”.</w:t>
      </w:r>
    </w:p>
    <w:p w:rsidR="00D316BE" w:rsidRPr="00F90687" w:rsidRDefault="00352A01" w:rsidP="00366194">
      <w:pPr>
        <w:spacing w:line="360" w:lineRule="auto"/>
        <w:ind w:firstLine="709"/>
        <w:jc w:val="both"/>
        <w:rPr>
          <w:b/>
          <w:sz w:val="28"/>
          <w:szCs w:val="32"/>
        </w:rPr>
      </w:pPr>
      <w:r>
        <w:rPr>
          <w:b/>
          <w:sz w:val="28"/>
          <w:szCs w:val="32"/>
        </w:rPr>
        <w:br w:type="page"/>
      </w:r>
      <w:r w:rsidR="00D316BE" w:rsidRPr="00F90687">
        <w:rPr>
          <w:b/>
          <w:sz w:val="28"/>
          <w:szCs w:val="32"/>
        </w:rPr>
        <w:t>С</w:t>
      </w:r>
      <w:r w:rsidR="00F90687" w:rsidRPr="00F90687">
        <w:rPr>
          <w:b/>
          <w:sz w:val="28"/>
          <w:szCs w:val="32"/>
        </w:rPr>
        <w:t>писок использованных источников</w:t>
      </w:r>
    </w:p>
    <w:p w:rsidR="00D316BE" w:rsidRPr="00366194" w:rsidRDefault="00D316BE" w:rsidP="00896E46">
      <w:pPr>
        <w:spacing w:line="360" w:lineRule="auto"/>
        <w:jc w:val="both"/>
        <w:rPr>
          <w:sz w:val="28"/>
          <w:szCs w:val="32"/>
        </w:rPr>
      </w:pPr>
    </w:p>
    <w:p w:rsidR="00EA7B82" w:rsidRPr="00366194" w:rsidRDefault="00D316BE" w:rsidP="00896E46">
      <w:pPr>
        <w:spacing w:line="360" w:lineRule="auto"/>
        <w:jc w:val="both"/>
        <w:rPr>
          <w:sz w:val="28"/>
          <w:szCs w:val="28"/>
          <w:u w:val="single"/>
        </w:rPr>
      </w:pPr>
      <w:r w:rsidRPr="00366194">
        <w:rPr>
          <w:sz w:val="28"/>
          <w:szCs w:val="28"/>
        </w:rPr>
        <w:t xml:space="preserve">1. Информационно-аналитическое </w:t>
      </w:r>
      <w:r w:rsidR="00EA7B82" w:rsidRPr="00366194">
        <w:rPr>
          <w:sz w:val="28"/>
          <w:szCs w:val="28"/>
        </w:rPr>
        <w:t>агентство – Режим доступа:</w:t>
      </w:r>
      <w:r w:rsidR="00896E46">
        <w:rPr>
          <w:sz w:val="28"/>
          <w:szCs w:val="28"/>
        </w:rPr>
        <w:t xml:space="preserve"> </w:t>
      </w:r>
      <w:r w:rsidR="00EA7B82" w:rsidRPr="00FA2DCF">
        <w:rPr>
          <w:sz w:val="28"/>
          <w:szCs w:val="28"/>
          <w:u w:val="single"/>
          <w:lang w:val="en-US"/>
        </w:rPr>
        <w:t>http</w:t>
      </w:r>
      <w:r w:rsidR="00EA7B82" w:rsidRPr="00FA2DCF">
        <w:rPr>
          <w:sz w:val="28"/>
          <w:szCs w:val="28"/>
          <w:u w:val="single"/>
        </w:rPr>
        <w:t>://</w:t>
      </w:r>
      <w:r w:rsidR="00EA7B82" w:rsidRPr="00FA2DCF">
        <w:rPr>
          <w:sz w:val="28"/>
          <w:szCs w:val="28"/>
          <w:u w:val="single"/>
          <w:lang w:val="en-US"/>
        </w:rPr>
        <w:t>bishelp</w:t>
      </w:r>
      <w:r w:rsidR="00EA7B82" w:rsidRPr="00FA2DCF">
        <w:rPr>
          <w:sz w:val="28"/>
          <w:szCs w:val="28"/>
          <w:u w:val="single"/>
        </w:rPr>
        <w:t>.</w:t>
      </w:r>
      <w:r w:rsidR="00EA7B82" w:rsidRPr="00FA2DCF">
        <w:rPr>
          <w:sz w:val="28"/>
          <w:szCs w:val="28"/>
          <w:u w:val="single"/>
          <w:lang w:val="en-US"/>
        </w:rPr>
        <w:t>ru</w:t>
      </w:r>
      <w:r w:rsidR="00EA7B82" w:rsidRPr="00FA2DCF">
        <w:rPr>
          <w:sz w:val="28"/>
          <w:szCs w:val="28"/>
          <w:u w:val="single"/>
        </w:rPr>
        <w:t>/</w:t>
      </w:r>
      <w:r w:rsidR="00EA7B82" w:rsidRPr="00FA2DCF">
        <w:rPr>
          <w:sz w:val="28"/>
          <w:szCs w:val="28"/>
          <w:u w:val="single"/>
          <w:lang w:val="en-US"/>
        </w:rPr>
        <w:t>indeks</w:t>
      </w:r>
      <w:r w:rsidR="00EA7B82" w:rsidRPr="00FA2DCF">
        <w:rPr>
          <w:sz w:val="28"/>
          <w:szCs w:val="28"/>
          <w:u w:val="single"/>
        </w:rPr>
        <w:t>.</w:t>
      </w:r>
      <w:r w:rsidR="00EA7B82" w:rsidRPr="00FA2DCF">
        <w:rPr>
          <w:sz w:val="28"/>
          <w:szCs w:val="28"/>
          <w:u w:val="single"/>
          <w:lang w:val="en-US"/>
        </w:rPr>
        <w:t>php</w:t>
      </w:r>
    </w:p>
    <w:p w:rsidR="00EA7B82" w:rsidRPr="00366194" w:rsidRDefault="00EA7B82" w:rsidP="00896E46">
      <w:pPr>
        <w:spacing w:line="360" w:lineRule="auto"/>
        <w:jc w:val="both"/>
        <w:rPr>
          <w:rStyle w:val="docheader1"/>
          <w:rFonts w:cs="Tahoma"/>
          <w:b w:val="0"/>
          <w:color w:val="auto"/>
          <w:sz w:val="28"/>
          <w:szCs w:val="28"/>
        </w:rPr>
      </w:pPr>
      <w:r w:rsidRPr="00366194">
        <w:rPr>
          <w:sz w:val="28"/>
          <w:szCs w:val="28"/>
        </w:rPr>
        <w:t xml:space="preserve">2. </w:t>
      </w:r>
      <w:r w:rsidRPr="00366194">
        <w:rPr>
          <w:rStyle w:val="anncheaderu1"/>
          <w:rFonts w:cs="Tahoma"/>
          <w:color w:val="auto"/>
          <w:sz w:val="28"/>
          <w:szCs w:val="28"/>
        </w:rPr>
        <w:t>Эксклюзивная публикация доклада, презентованного на съезде Демократической партии США в Бостоне 26 июля 2004 год</w:t>
      </w:r>
      <w:r w:rsidR="0019556A" w:rsidRPr="00366194">
        <w:rPr>
          <w:rStyle w:val="anncheaderu1"/>
          <w:rFonts w:cs="Tahoma"/>
          <w:color w:val="auto"/>
          <w:sz w:val="28"/>
          <w:szCs w:val="28"/>
        </w:rPr>
        <w:t xml:space="preserve">а: </w:t>
      </w:r>
      <w:r w:rsidR="0019556A" w:rsidRPr="00366194">
        <w:rPr>
          <w:rStyle w:val="docheader1"/>
          <w:rFonts w:cs="Tahoma"/>
          <w:b w:val="0"/>
          <w:color w:val="auto"/>
          <w:sz w:val="28"/>
          <w:szCs w:val="28"/>
        </w:rPr>
        <w:t>законодательство США и Российские интересы – Режим доступа:</w:t>
      </w:r>
      <w:r w:rsidR="00876D95" w:rsidRPr="00366194">
        <w:rPr>
          <w:sz w:val="28"/>
        </w:rPr>
        <w:t xml:space="preserve"> </w:t>
      </w:r>
      <w:r w:rsidR="00876D95" w:rsidRPr="00366194">
        <w:rPr>
          <w:rStyle w:val="docheader1"/>
          <w:rFonts w:cs="Tahoma"/>
          <w:b w:val="0"/>
          <w:color w:val="auto"/>
          <w:sz w:val="28"/>
          <w:szCs w:val="28"/>
          <w:u w:val="single"/>
        </w:rPr>
        <w:t>http://www.</w:t>
      </w:r>
      <w:r w:rsidR="0019556A" w:rsidRPr="00366194">
        <w:rPr>
          <w:rStyle w:val="docheader1"/>
          <w:rFonts w:cs="Tahoma"/>
          <w:b w:val="0"/>
          <w:color w:val="auto"/>
          <w:sz w:val="28"/>
          <w:szCs w:val="28"/>
          <w:u w:val="single"/>
        </w:rPr>
        <w:t>.</w:t>
      </w:r>
      <w:r w:rsidR="0019556A" w:rsidRPr="00366194">
        <w:rPr>
          <w:rStyle w:val="docheader1"/>
          <w:rFonts w:cs="Tahoma"/>
          <w:b w:val="0"/>
          <w:color w:val="auto"/>
          <w:sz w:val="28"/>
          <w:szCs w:val="28"/>
          <w:u w:val="single"/>
          <w:lang w:val="en-US"/>
        </w:rPr>
        <w:t>globalrus</w:t>
      </w:r>
      <w:r w:rsidR="0019556A" w:rsidRPr="00366194">
        <w:rPr>
          <w:rStyle w:val="docheader1"/>
          <w:rFonts w:cs="Tahoma"/>
          <w:b w:val="0"/>
          <w:color w:val="auto"/>
          <w:sz w:val="28"/>
          <w:szCs w:val="28"/>
          <w:u w:val="single"/>
        </w:rPr>
        <w:t>.</w:t>
      </w:r>
      <w:r w:rsidR="0019556A" w:rsidRPr="00366194">
        <w:rPr>
          <w:rStyle w:val="docheader1"/>
          <w:rFonts w:cs="Tahoma"/>
          <w:b w:val="0"/>
          <w:color w:val="auto"/>
          <w:sz w:val="28"/>
          <w:szCs w:val="28"/>
          <w:u w:val="single"/>
          <w:lang w:val="en-US"/>
        </w:rPr>
        <w:t>ru</w:t>
      </w:r>
      <w:r w:rsidR="0019556A" w:rsidRPr="00366194">
        <w:rPr>
          <w:rStyle w:val="docheader1"/>
          <w:rFonts w:cs="Tahoma"/>
          <w:b w:val="0"/>
          <w:color w:val="auto"/>
          <w:sz w:val="28"/>
          <w:szCs w:val="28"/>
          <w:u w:val="single"/>
        </w:rPr>
        <w:t>/</w:t>
      </w:r>
      <w:r w:rsidR="0019556A" w:rsidRPr="00366194">
        <w:rPr>
          <w:rStyle w:val="docheader1"/>
          <w:rFonts w:cs="Tahoma"/>
          <w:b w:val="0"/>
          <w:color w:val="auto"/>
          <w:sz w:val="28"/>
          <w:szCs w:val="28"/>
          <w:u w:val="single"/>
          <w:lang w:val="en-US"/>
        </w:rPr>
        <w:t>news</w:t>
      </w:r>
      <w:r w:rsidR="0019556A" w:rsidRPr="00366194">
        <w:rPr>
          <w:rStyle w:val="docheader1"/>
          <w:rFonts w:cs="Tahoma"/>
          <w:b w:val="0"/>
          <w:color w:val="auto"/>
          <w:sz w:val="28"/>
          <w:szCs w:val="28"/>
          <w:u w:val="single"/>
        </w:rPr>
        <w:t>/</w:t>
      </w:r>
      <w:r w:rsidR="0019556A" w:rsidRPr="00366194">
        <w:rPr>
          <w:rStyle w:val="docheader1"/>
          <w:rFonts w:cs="Tahoma"/>
          <w:b w:val="0"/>
          <w:color w:val="auto"/>
          <w:sz w:val="28"/>
          <w:szCs w:val="28"/>
          <w:u w:val="single"/>
          <w:lang w:val="en-US"/>
        </w:rPr>
        <w:t>anons</w:t>
      </w:r>
      <w:r w:rsidR="0019556A" w:rsidRPr="00366194">
        <w:rPr>
          <w:rStyle w:val="docheader1"/>
          <w:rFonts w:cs="Tahoma"/>
          <w:b w:val="0"/>
          <w:color w:val="auto"/>
          <w:sz w:val="28"/>
          <w:szCs w:val="28"/>
          <w:u w:val="single"/>
        </w:rPr>
        <w:t>/135715480</w:t>
      </w:r>
    </w:p>
    <w:p w:rsidR="00EA7B82" w:rsidRPr="00366194" w:rsidRDefault="0019556A" w:rsidP="00896E46">
      <w:pPr>
        <w:spacing w:line="360" w:lineRule="auto"/>
        <w:jc w:val="both"/>
        <w:rPr>
          <w:rStyle w:val="docheader1"/>
          <w:rFonts w:cs="Tahoma"/>
          <w:b w:val="0"/>
          <w:color w:val="auto"/>
          <w:sz w:val="28"/>
          <w:szCs w:val="28"/>
        </w:rPr>
      </w:pPr>
      <w:r w:rsidRPr="00366194">
        <w:rPr>
          <w:rStyle w:val="docheader1"/>
          <w:rFonts w:cs="Tahoma"/>
          <w:b w:val="0"/>
          <w:color w:val="auto"/>
          <w:sz w:val="28"/>
          <w:szCs w:val="28"/>
        </w:rPr>
        <w:t xml:space="preserve">3. </w:t>
      </w:r>
      <w:r w:rsidR="0097530D" w:rsidRPr="00366194">
        <w:rPr>
          <w:rStyle w:val="docheader1"/>
          <w:rFonts w:cs="Tahoma"/>
          <w:b w:val="0"/>
          <w:color w:val="auto"/>
          <w:sz w:val="28"/>
          <w:szCs w:val="28"/>
        </w:rPr>
        <w:t>Эрудиция. Российская электронная библиотека – Режим доступа:</w:t>
      </w:r>
      <w:r w:rsidR="00896E46">
        <w:rPr>
          <w:rStyle w:val="docheader1"/>
          <w:rFonts w:cs="Tahoma"/>
          <w:b w:val="0"/>
          <w:color w:val="auto"/>
          <w:sz w:val="28"/>
          <w:szCs w:val="28"/>
        </w:rPr>
        <w:t xml:space="preserve"> </w:t>
      </w:r>
      <w:r w:rsidR="0097530D" w:rsidRPr="00FA2DCF">
        <w:rPr>
          <w:rStyle w:val="docheader1"/>
          <w:rFonts w:cs="Tahoma"/>
          <w:b w:val="0"/>
          <w:bCs w:val="0"/>
          <w:color w:val="auto"/>
          <w:sz w:val="28"/>
          <w:szCs w:val="28"/>
          <w:lang w:val="en-US"/>
        </w:rPr>
        <w:t>http</w:t>
      </w:r>
      <w:r w:rsidR="0097530D" w:rsidRPr="00FA2DCF">
        <w:rPr>
          <w:rStyle w:val="docheader1"/>
          <w:rFonts w:cs="Tahoma"/>
          <w:b w:val="0"/>
          <w:bCs w:val="0"/>
          <w:color w:val="auto"/>
          <w:sz w:val="28"/>
          <w:szCs w:val="28"/>
        </w:rPr>
        <w:t>://</w:t>
      </w:r>
      <w:r w:rsidR="0097530D" w:rsidRPr="00FA2DCF">
        <w:rPr>
          <w:rStyle w:val="docheader1"/>
          <w:rFonts w:cs="Tahoma"/>
          <w:b w:val="0"/>
          <w:bCs w:val="0"/>
          <w:color w:val="auto"/>
          <w:sz w:val="28"/>
          <w:szCs w:val="28"/>
          <w:lang w:val="en-US"/>
        </w:rPr>
        <w:t>www</w:t>
      </w:r>
      <w:r w:rsidR="0097530D" w:rsidRPr="00FA2DCF">
        <w:rPr>
          <w:rStyle w:val="docheader1"/>
          <w:rFonts w:cs="Tahoma"/>
          <w:b w:val="0"/>
          <w:bCs w:val="0"/>
          <w:color w:val="auto"/>
          <w:sz w:val="28"/>
          <w:szCs w:val="28"/>
        </w:rPr>
        <w:t>.</w:t>
      </w:r>
      <w:r w:rsidR="0097530D" w:rsidRPr="00FA2DCF">
        <w:rPr>
          <w:rStyle w:val="docheader1"/>
          <w:rFonts w:cs="Tahoma"/>
          <w:b w:val="0"/>
          <w:bCs w:val="0"/>
          <w:color w:val="auto"/>
          <w:sz w:val="28"/>
          <w:szCs w:val="28"/>
          <w:lang w:val="en-US"/>
        </w:rPr>
        <w:t>erudition</w:t>
      </w:r>
      <w:r w:rsidR="0097530D" w:rsidRPr="00FA2DCF">
        <w:rPr>
          <w:rStyle w:val="docheader1"/>
          <w:rFonts w:cs="Tahoma"/>
          <w:b w:val="0"/>
          <w:bCs w:val="0"/>
          <w:color w:val="auto"/>
          <w:sz w:val="28"/>
          <w:szCs w:val="28"/>
        </w:rPr>
        <w:t>.</w:t>
      </w:r>
      <w:r w:rsidR="0097530D" w:rsidRPr="00FA2DCF">
        <w:rPr>
          <w:rStyle w:val="docheader1"/>
          <w:rFonts w:cs="Tahoma"/>
          <w:b w:val="0"/>
          <w:bCs w:val="0"/>
          <w:color w:val="auto"/>
          <w:sz w:val="28"/>
          <w:szCs w:val="28"/>
          <w:lang w:val="en-US"/>
        </w:rPr>
        <w:t>ru</w:t>
      </w:r>
      <w:r w:rsidR="0097530D" w:rsidRPr="00FA2DCF">
        <w:rPr>
          <w:rStyle w:val="docheader1"/>
          <w:rFonts w:cs="Tahoma"/>
          <w:b w:val="0"/>
          <w:bCs w:val="0"/>
          <w:color w:val="auto"/>
          <w:sz w:val="28"/>
          <w:szCs w:val="28"/>
        </w:rPr>
        <w:t>//</w:t>
      </w:r>
      <w:r w:rsidR="0097530D" w:rsidRPr="00FA2DCF">
        <w:rPr>
          <w:rStyle w:val="docheader1"/>
          <w:rFonts w:cs="Tahoma"/>
          <w:b w:val="0"/>
          <w:bCs w:val="0"/>
          <w:color w:val="auto"/>
          <w:sz w:val="28"/>
          <w:szCs w:val="28"/>
          <w:lang w:val="en-US"/>
        </w:rPr>
        <w:t>referat</w:t>
      </w:r>
      <w:r w:rsidR="0097530D" w:rsidRPr="00FA2DCF">
        <w:rPr>
          <w:rStyle w:val="docheader1"/>
          <w:rFonts w:cs="Tahoma"/>
          <w:b w:val="0"/>
          <w:bCs w:val="0"/>
          <w:color w:val="auto"/>
          <w:sz w:val="28"/>
          <w:szCs w:val="28"/>
        </w:rPr>
        <w:t>/</w:t>
      </w:r>
      <w:r w:rsidR="0097530D" w:rsidRPr="00FA2DCF">
        <w:rPr>
          <w:rStyle w:val="docheader1"/>
          <w:rFonts w:cs="Tahoma"/>
          <w:b w:val="0"/>
          <w:bCs w:val="0"/>
          <w:color w:val="auto"/>
          <w:sz w:val="28"/>
          <w:szCs w:val="28"/>
          <w:lang w:val="en-US"/>
        </w:rPr>
        <w:t>printeref</w:t>
      </w:r>
      <w:r w:rsidR="0097530D" w:rsidRPr="00FA2DCF">
        <w:rPr>
          <w:rStyle w:val="docheader1"/>
          <w:rFonts w:cs="Tahoma"/>
          <w:b w:val="0"/>
          <w:bCs w:val="0"/>
          <w:color w:val="auto"/>
          <w:sz w:val="28"/>
          <w:szCs w:val="28"/>
        </w:rPr>
        <w:t>/</w:t>
      </w:r>
      <w:r w:rsidR="0097530D" w:rsidRPr="00FA2DCF">
        <w:rPr>
          <w:rStyle w:val="docheader1"/>
          <w:rFonts w:cs="Tahoma"/>
          <w:b w:val="0"/>
          <w:bCs w:val="0"/>
          <w:color w:val="auto"/>
          <w:sz w:val="28"/>
          <w:szCs w:val="28"/>
          <w:lang w:val="en-US"/>
        </w:rPr>
        <w:t>id</w:t>
      </w:r>
      <w:r w:rsidR="0097530D" w:rsidRPr="00FA2DCF">
        <w:rPr>
          <w:rStyle w:val="docheader1"/>
          <w:rFonts w:cs="Tahoma"/>
          <w:b w:val="0"/>
          <w:bCs w:val="0"/>
          <w:color w:val="auto"/>
          <w:sz w:val="28"/>
          <w:szCs w:val="28"/>
        </w:rPr>
        <w:t>27445-1</w:t>
      </w:r>
      <w:r w:rsidR="0097530D" w:rsidRPr="00FA2DCF">
        <w:rPr>
          <w:rStyle w:val="docheader1"/>
          <w:rFonts w:cs="Tahoma"/>
          <w:b w:val="0"/>
          <w:bCs w:val="0"/>
          <w:color w:val="auto"/>
          <w:sz w:val="28"/>
          <w:szCs w:val="28"/>
          <w:lang w:val="en-US"/>
        </w:rPr>
        <w:t>htm</w:t>
      </w:r>
      <w:r w:rsidR="0097530D" w:rsidRPr="00FA2DCF">
        <w:rPr>
          <w:rStyle w:val="docheader1"/>
          <w:rFonts w:cs="Tahoma"/>
          <w:b w:val="0"/>
          <w:bCs w:val="0"/>
          <w:color w:val="auto"/>
          <w:sz w:val="28"/>
          <w:szCs w:val="28"/>
        </w:rPr>
        <w:t>/</w:t>
      </w:r>
    </w:p>
    <w:p w:rsidR="0097530D" w:rsidRPr="00366194" w:rsidRDefault="0097530D" w:rsidP="00896E46">
      <w:pPr>
        <w:spacing w:line="360" w:lineRule="auto"/>
        <w:jc w:val="both"/>
        <w:rPr>
          <w:sz w:val="28"/>
          <w:szCs w:val="28"/>
        </w:rPr>
      </w:pPr>
      <w:r w:rsidRPr="00366194">
        <w:rPr>
          <w:rStyle w:val="docheader1"/>
          <w:rFonts w:cs="Tahoma"/>
          <w:b w:val="0"/>
          <w:color w:val="auto"/>
          <w:sz w:val="28"/>
          <w:szCs w:val="28"/>
        </w:rPr>
        <w:t>4. Реферат. Россия после 1993 года – Режим доступа:</w:t>
      </w:r>
      <w:r w:rsidR="00896E46">
        <w:rPr>
          <w:rStyle w:val="docheader1"/>
          <w:rFonts w:cs="Tahoma"/>
          <w:b w:val="0"/>
          <w:color w:val="auto"/>
          <w:sz w:val="28"/>
          <w:szCs w:val="28"/>
        </w:rPr>
        <w:t xml:space="preserve"> </w:t>
      </w:r>
      <w:r w:rsidR="00876D95" w:rsidRPr="00FA2DCF">
        <w:rPr>
          <w:sz w:val="28"/>
          <w:szCs w:val="28"/>
        </w:rPr>
        <w:t>http://www.</w:t>
      </w:r>
      <w:r w:rsidR="00876D95" w:rsidRPr="00FA2DCF">
        <w:rPr>
          <w:sz w:val="28"/>
          <w:szCs w:val="28"/>
          <w:lang w:val="en-US"/>
        </w:rPr>
        <w:t>bishelp</w:t>
      </w:r>
      <w:r w:rsidR="00876D95" w:rsidRPr="00FA2DCF">
        <w:rPr>
          <w:sz w:val="28"/>
          <w:szCs w:val="28"/>
        </w:rPr>
        <w:t>.</w:t>
      </w:r>
      <w:r w:rsidR="00876D95" w:rsidRPr="00FA2DCF">
        <w:rPr>
          <w:sz w:val="28"/>
          <w:szCs w:val="28"/>
          <w:lang w:val="en-US"/>
        </w:rPr>
        <w:t>ru</w:t>
      </w:r>
      <w:r w:rsidR="00876D95" w:rsidRPr="00FA2DCF">
        <w:rPr>
          <w:sz w:val="28"/>
          <w:szCs w:val="28"/>
        </w:rPr>
        <w:t>/</w:t>
      </w:r>
      <w:r w:rsidR="00876D95" w:rsidRPr="00FA2DCF">
        <w:rPr>
          <w:sz w:val="28"/>
          <w:szCs w:val="28"/>
          <w:lang w:val="en-US"/>
        </w:rPr>
        <w:t>ekonomika</w:t>
      </w:r>
      <w:r w:rsidR="00876D95" w:rsidRPr="00FA2DCF">
        <w:rPr>
          <w:sz w:val="28"/>
          <w:szCs w:val="28"/>
        </w:rPr>
        <w:t>/</w:t>
      </w:r>
      <w:r w:rsidR="00876D95" w:rsidRPr="00FA2DCF">
        <w:rPr>
          <w:sz w:val="28"/>
          <w:szCs w:val="28"/>
          <w:lang w:val="en-US"/>
        </w:rPr>
        <w:t>detail</w:t>
      </w:r>
      <w:r w:rsidR="00876D95" w:rsidRPr="00FA2DCF">
        <w:rPr>
          <w:sz w:val="28"/>
          <w:szCs w:val="28"/>
        </w:rPr>
        <w:t>.</w:t>
      </w:r>
      <w:r w:rsidR="00876D95" w:rsidRPr="00FA2DCF">
        <w:rPr>
          <w:sz w:val="28"/>
          <w:szCs w:val="28"/>
          <w:lang w:val="en-US"/>
        </w:rPr>
        <w:t>php</w:t>
      </w:r>
      <w:r w:rsidR="00876D95" w:rsidRPr="00FA2DCF">
        <w:rPr>
          <w:sz w:val="28"/>
          <w:szCs w:val="28"/>
        </w:rPr>
        <w:t>?</w:t>
      </w:r>
      <w:r w:rsidR="00876D95" w:rsidRPr="00FA2DCF">
        <w:rPr>
          <w:sz w:val="28"/>
          <w:szCs w:val="28"/>
          <w:lang w:val="en-US"/>
        </w:rPr>
        <w:t>iD</w:t>
      </w:r>
      <w:r w:rsidR="00876D95" w:rsidRPr="00FA2DCF">
        <w:rPr>
          <w:sz w:val="28"/>
          <w:szCs w:val="28"/>
        </w:rPr>
        <w:t>=14424</w:t>
      </w:r>
    </w:p>
    <w:p w:rsidR="00876D95" w:rsidRPr="00366194" w:rsidRDefault="00876D95" w:rsidP="00896E46">
      <w:pPr>
        <w:spacing w:line="360" w:lineRule="auto"/>
        <w:jc w:val="both"/>
        <w:rPr>
          <w:sz w:val="28"/>
          <w:szCs w:val="28"/>
        </w:rPr>
      </w:pPr>
      <w:r w:rsidRPr="00366194">
        <w:rPr>
          <w:sz w:val="28"/>
          <w:szCs w:val="28"/>
        </w:rPr>
        <w:t>5.</w:t>
      </w:r>
      <w:r w:rsidR="007C01AF" w:rsidRPr="00366194">
        <w:rPr>
          <w:sz w:val="28"/>
          <w:szCs w:val="28"/>
        </w:rPr>
        <w:t>География. Экономическая география. Японское экономическое чудо – Режим доступа:</w:t>
      </w:r>
      <w:r w:rsidR="007C01AF" w:rsidRPr="00366194">
        <w:rPr>
          <w:sz w:val="28"/>
        </w:rPr>
        <w:t xml:space="preserve"> </w:t>
      </w:r>
      <w:r w:rsidR="007C01AF" w:rsidRPr="00FA2DCF">
        <w:rPr>
          <w:sz w:val="28"/>
          <w:szCs w:val="28"/>
        </w:rPr>
        <w:t>http://www.</w:t>
      </w:r>
      <w:r w:rsidR="007C01AF" w:rsidRPr="00FA2DCF">
        <w:rPr>
          <w:sz w:val="28"/>
          <w:szCs w:val="28"/>
          <w:lang w:val="en-US"/>
        </w:rPr>
        <w:t>refwold</w:t>
      </w:r>
      <w:r w:rsidR="007C01AF" w:rsidRPr="00FA2DCF">
        <w:rPr>
          <w:sz w:val="28"/>
          <w:szCs w:val="28"/>
        </w:rPr>
        <w:t>.</w:t>
      </w:r>
      <w:r w:rsidR="007C01AF" w:rsidRPr="00FA2DCF">
        <w:rPr>
          <w:sz w:val="28"/>
          <w:szCs w:val="28"/>
          <w:lang w:val="en-US"/>
        </w:rPr>
        <w:t>ru</w:t>
      </w:r>
      <w:r w:rsidR="007C01AF" w:rsidRPr="00FA2DCF">
        <w:rPr>
          <w:sz w:val="28"/>
          <w:szCs w:val="28"/>
        </w:rPr>
        <w:t>/</w:t>
      </w:r>
      <w:r w:rsidR="007C01AF" w:rsidRPr="00FA2DCF">
        <w:rPr>
          <w:sz w:val="28"/>
          <w:szCs w:val="28"/>
          <w:lang w:val="en-US"/>
        </w:rPr>
        <w:t>referat</w:t>
      </w:r>
      <w:r w:rsidR="007C01AF" w:rsidRPr="00FA2DCF">
        <w:rPr>
          <w:sz w:val="28"/>
          <w:szCs w:val="28"/>
        </w:rPr>
        <w:t>_656692.</w:t>
      </w:r>
      <w:r w:rsidR="007C01AF" w:rsidRPr="00FA2DCF">
        <w:rPr>
          <w:sz w:val="28"/>
          <w:szCs w:val="28"/>
          <w:lang w:val="en-US"/>
        </w:rPr>
        <w:t>ntm</w:t>
      </w:r>
      <w:r w:rsidR="007C01AF" w:rsidRPr="00FA2DCF">
        <w:rPr>
          <w:sz w:val="28"/>
          <w:szCs w:val="28"/>
        </w:rPr>
        <w:t>/</w:t>
      </w:r>
    </w:p>
    <w:p w:rsidR="007C01AF" w:rsidRPr="00366194" w:rsidRDefault="007C01AF" w:rsidP="00896E46">
      <w:pPr>
        <w:spacing w:line="360" w:lineRule="auto"/>
        <w:jc w:val="both"/>
        <w:rPr>
          <w:sz w:val="28"/>
          <w:szCs w:val="28"/>
        </w:rPr>
      </w:pPr>
      <w:r w:rsidRPr="00366194">
        <w:rPr>
          <w:sz w:val="28"/>
          <w:szCs w:val="28"/>
        </w:rPr>
        <w:t>6. Реферат – Немецкое экономическое чудо – Режим доступа:</w:t>
      </w:r>
      <w:r w:rsidR="00896E46">
        <w:rPr>
          <w:sz w:val="28"/>
          <w:szCs w:val="28"/>
        </w:rPr>
        <w:t xml:space="preserve"> </w:t>
      </w:r>
      <w:r w:rsidRPr="00FA2DCF">
        <w:rPr>
          <w:sz w:val="28"/>
          <w:szCs w:val="28"/>
        </w:rPr>
        <w:t>http://www.</w:t>
      </w:r>
      <w:r w:rsidRPr="00FA2DCF">
        <w:rPr>
          <w:sz w:val="28"/>
          <w:szCs w:val="28"/>
          <w:lang w:val="en-US"/>
        </w:rPr>
        <w:t>studd</w:t>
      </w:r>
      <w:r w:rsidRPr="00FA2DCF">
        <w:rPr>
          <w:sz w:val="28"/>
          <w:szCs w:val="28"/>
        </w:rPr>
        <w:t>.</w:t>
      </w:r>
      <w:r w:rsidRPr="00FA2DCF">
        <w:rPr>
          <w:sz w:val="28"/>
          <w:szCs w:val="28"/>
          <w:lang w:val="en-US"/>
        </w:rPr>
        <w:t>ru</w:t>
      </w:r>
      <w:r w:rsidRPr="00FA2DCF">
        <w:rPr>
          <w:sz w:val="28"/>
          <w:szCs w:val="28"/>
        </w:rPr>
        <w:t>/</w:t>
      </w:r>
      <w:r w:rsidRPr="00FA2DCF">
        <w:rPr>
          <w:sz w:val="28"/>
          <w:szCs w:val="28"/>
          <w:lang w:val="en-US"/>
        </w:rPr>
        <w:t>referats</w:t>
      </w:r>
      <w:r w:rsidRPr="00FA2DCF">
        <w:rPr>
          <w:sz w:val="28"/>
          <w:szCs w:val="28"/>
        </w:rPr>
        <w:t>/660</w:t>
      </w:r>
      <w:bookmarkStart w:id="0" w:name="_GoBack"/>
      <w:bookmarkEnd w:id="0"/>
    </w:p>
    <w:sectPr w:rsidR="007C01AF" w:rsidRPr="00366194" w:rsidSect="00012A4E">
      <w:headerReference w:type="even" r:id="rId6"/>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841" w:rsidRDefault="009E4841">
      <w:r>
        <w:separator/>
      </w:r>
    </w:p>
  </w:endnote>
  <w:endnote w:type="continuationSeparator" w:id="0">
    <w:p w:rsidR="009E4841" w:rsidRDefault="009E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841" w:rsidRDefault="009E4841">
      <w:r>
        <w:separator/>
      </w:r>
    </w:p>
  </w:footnote>
  <w:footnote w:type="continuationSeparator" w:id="0">
    <w:p w:rsidR="009E4841" w:rsidRDefault="009E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0C" w:rsidRDefault="00977B0C" w:rsidP="00983726">
    <w:pPr>
      <w:pStyle w:val="a3"/>
      <w:framePr w:wrap="around" w:vAnchor="text" w:hAnchor="margin" w:xAlign="right" w:y="1"/>
      <w:rPr>
        <w:rStyle w:val="a7"/>
      </w:rPr>
    </w:pPr>
  </w:p>
  <w:p w:rsidR="00977B0C" w:rsidRDefault="00977B0C" w:rsidP="0033499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0C" w:rsidRDefault="00FA2DCF" w:rsidP="00983726">
    <w:pPr>
      <w:pStyle w:val="a3"/>
      <w:framePr w:wrap="around" w:vAnchor="text" w:hAnchor="margin" w:xAlign="right" w:y="1"/>
      <w:rPr>
        <w:rStyle w:val="a7"/>
      </w:rPr>
    </w:pPr>
    <w:r>
      <w:rPr>
        <w:rStyle w:val="a7"/>
        <w:noProof/>
      </w:rPr>
      <w:t>1</w:t>
    </w:r>
  </w:p>
  <w:p w:rsidR="00977B0C" w:rsidRDefault="00977B0C" w:rsidP="0033499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F2C"/>
    <w:rsid w:val="00012A4E"/>
    <w:rsid w:val="000629AA"/>
    <w:rsid w:val="0013194D"/>
    <w:rsid w:val="001348BD"/>
    <w:rsid w:val="0019556A"/>
    <w:rsid w:val="00257406"/>
    <w:rsid w:val="002B1166"/>
    <w:rsid w:val="0031093F"/>
    <w:rsid w:val="0033499E"/>
    <w:rsid w:val="00351E62"/>
    <w:rsid w:val="00352A01"/>
    <w:rsid w:val="00366194"/>
    <w:rsid w:val="00386BB4"/>
    <w:rsid w:val="00490F2C"/>
    <w:rsid w:val="004975B7"/>
    <w:rsid w:val="007327C5"/>
    <w:rsid w:val="007C01AF"/>
    <w:rsid w:val="00854A73"/>
    <w:rsid w:val="00876D95"/>
    <w:rsid w:val="00896E46"/>
    <w:rsid w:val="008C6EE5"/>
    <w:rsid w:val="00907FCF"/>
    <w:rsid w:val="00961DB2"/>
    <w:rsid w:val="00970F55"/>
    <w:rsid w:val="0097530D"/>
    <w:rsid w:val="00977B0C"/>
    <w:rsid w:val="00983726"/>
    <w:rsid w:val="009859D5"/>
    <w:rsid w:val="009E4841"/>
    <w:rsid w:val="009F3D06"/>
    <w:rsid w:val="00B710E1"/>
    <w:rsid w:val="00B91D85"/>
    <w:rsid w:val="00BD1151"/>
    <w:rsid w:val="00BF32C1"/>
    <w:rsid w:val="00CC35BE"/>
    <w:rsid w:val="00D316BE"/>
    <w:rsid w:val="00D919E5"/>
    <w:rsid w:val="00E4391B"/>
    <w:rsid w:val="00E64E8C"/>
    <w:rsid w:val="00EA7B82"/>
    <w:rsid w:val="00EC72D8"/>
    <w:rsid w:val="00F90687"/>
    <w:rsid w:val="00FA2DCF"/>
    <w:rsid w:val="00FD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1FFF78-02F8-49AC-AD9A-6E40BBD4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F2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490F2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HTML">
    <w:name w:val="HTML Preformatted"/>
    <w:basedOn w:val="a"/>
    <w:link w:val="HTML0"/>
    <w:uiPriority w:val="99"/>
    <w:rsid w:val="009F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7">
    <w:name w:val="page number"/>
    <w:uiPriority w:val="99"/>
    <w:rsid w:val="0033499E"/>
    <w:rPr>
      <w:rFonts w:cs="Times New Roman"/>
    </w:rPr>
  </w:style>
  <w:style w:type="character" w:styleId="a8">
    <w:name w:val="Hyperlink"/>
    <w:uiPriority w:val="99"/>
    <w:rsid w:val="00EA7B82"/>
    <w:rPr>
      <w:rFonts w:cs="Times New Roman"/>
      <w:color w:val="0000FF"/>
      <w:u w:val="single"/>
    </w:rPr>
  </w:style>
  <w:style w:type="character" w:customStyle="1" w:styleId="anncheaderu1">
    <w:name w:val="anncheaderu1"/>
    <w:uiPriority w:val="99"/>
    <w:rsid w:val="00EA7B82"/>
    <w:rPr>
      <w:rFonts w:cs="Times New Roman"/>
      <w:color w:val="667F95"/>
      <w:sz w:val="26"/>
      <w:szCs w:val="26"/>
      <w:u w:val="none"/>
      <w:effect w:val="none"/>
    </w:rPr>
  </w:style>
  <w:style w:type="character" w:customStyle="1" w:styleId="docheader1">
    <w:name w:val="docheader1"/>
    <w:uiPriority w:val="99"/>
    <w:rsid w:val="0019556A"/>
    <w:rPr>
      <w:rFonts w:cs="Times New Roman"/>
      <w:b/>
      <w:bCs/>
      <w:color w:val="666666"/>
      <w:sz w:val="31"/>
      <w:szCs w:val="31"/>
      <w:u w:val="none"/>
      <w:effect w:val="none"/>
    </w:rPr>
  </w:style>
  <w:style w:type="paragraph" w:styleId="a9">
    <w:name w:val="Balloon Text"/>
    <w:basedOn w:val="a"/>
    <w:link w:val="aa"/>
    <w:uiPriority w:val="99"/>
    <w:semiHidden/>
    <w:rsid w:val="00854A73"/>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84589">
      <w:marLeft w:val="0"/>
      <w:marRight w:val="0"/>
      <w:marTop w:val="0"/>
      <w:marBottom w:val="0"/>
      <w:divBdr>
        <w:top w:val="none" w:sz="0" w:space="0" w:color="auto"/>
        <w:left w:val="none" w:sz="0" w:space="0" w:color="auto"/>
        <w:bottom w:val="none" w:sz="0" w:space="0" w:color="auto"/>
        <w:right w:val="none" w:sz="0" w:space="0" w:color="auto"/>
      </w:divBdr>
    </w:div>
    <w:div w:id="1390684590">
      <w:marLeft w:val="0"/>
      <w:marRight w:val="0"/>
      <w:marTop w:val="0"/>
      <w:marBottom w:val="0"/>
      <w:divBdr>
        <w:top w:val="none" w:sz="0" w:space="0" w:color="auto"/>
        <w:left w:val="none" w:sz="0" w:space="0" w:color="auto"/>
        <w:bottom w:val="none" w:sz="0" w:space="0" w:color="auto"/>
        <w:right w:val="none" w:sz="0" w:space="0" w:color="auto"/>
      </w:divBdr>
    </w:div>
    <w:div w:id="1390684592">
      <w:marLeft w:val="0"/>
      <w:marRight w:val="0"/>
      <w:marTop w:val="0"/>
      <w:marBottom w:val="0"/>
      <w:divBdr>
        <w:top w:val="none" w:sz="0" w:space="0" w:color="auto"/>
        <w:left w:val="none" w:sz="0" w:space="0" w:color="auto"/>
        <w:bottom w:val="none" w:sz="0" w:space="0" w:color="auto"/>
        <w:right w:val="none" w:sz="0" w:space="0" w:color="auto"/>
      </w:divBdr>
      <w:divsChild>
        <w:div w:id="1390684608">
          <w:marLeft w:val="0"/>
          <w:marRight w:val="0"/>
          <w:marTop w:val="0"/>
          <w:marBottom w:val="0"/>
          <w:divBdr>
            <w:top w:val="none" w:sz="0" w:space="0" w:color="auto"/>
            <w:left w:val="none" w:sz="0" w:space="0" w:color="auto"/>
            <w:bottom w:val="none" w:sz="0" w:space="0" w:color="auto"/>
            <w:right w:val="none" w:sz="0" w:space="0" w:color="auto"/>
          </w:divBdr>
        </w:div>
      </w:divsChild>
    </w:div>
    <w:div w:id="1390684594">
      <w:marLeft w:val="0"/>
      <w:marRight w:val="0"/>
      <w:marTop w:val="0"/>
      <w:marBottom w:val="0"/>
      <w:divBdr>
        <w:top w:val="none" w:sz="0" w:space="0" w:color="auto"/>
        <w:left w:val="none" w:sz="0" w:space="0" w:color="auto"/>
        <w:bottom w:val="none" w:sz="0" w:space="0" w:color="auto"/>
        <w:right w:val="none" w:sz="0" w:space="0" w:color="auto"/>
      </w:divBdr>
    </w:div>
    <w:div w:id="1390684595">
      <w:marLeft w:val="0"/>
      <w:marRight w:val="0"/>
      <w:marTop w:val="0"/>
      <w:marBottom w:val="0"/>
      <w:divBdr>
        <w:top w:val="none" w:sz="0" w:space="0" w:color="auto"/>
        <w:left w:val="none" w:sz="0" w:space="0" w:color="auto"/>
        <w:bottom w:val="none" w:sz="0" w:space="0" w:color="auto"/>
        <w:right w:val="none" w:sz="0" w:space="0" w:color="auto"/>
      </w:divBdr>
    </w:div>
    <w:div w:id="1390684596">
      <w:marLeft w:val="0"/>
      <w:marRight w:val="0"/>
      <w:marTop w:val="0"/>
      <w:marBottom w:val="0"/>
      <w:divBdr>
        <w:top w:val="none" w:sz="0" w:space="0" w:color="auto"/>
        <w:left w:val="none" w:sz="0" w:space="0" w:color="auto"/>
        <w:bottom w:val="none" w:sz="0" w:space="0" w:color="auto"/>
        <w:right w:val="none" w:sz="0" w:space="0" w:color="auto"/>
      </w:divBdr>
    </w:div>
    <w:div w:id="1390684597">
      <w:marLeft w:val="0"/>
      <w:marRight w:val="0"/>
      <w:marTop w:val="0"/>
      <w:marBottom w:val="0"/>
      <w:divBdr>
        <w:top w:val="none" w:sz="0" w:space="0" w:color="auto"/>
        <w:left w:val="none" w:sz="0" w:space="0" w:color="auto"/>
        <w:bottom w:val="none" w:sz="0" w:space="0" w:color="auto"/>
        <w:right w:val="none" w:sz="0" w:space="0" w:color="auto"/>
      </w:divBdr>
    </w:div>
    <w:div w:id="1390684598">
      <w:marLeft w:val="0"/>
      <w:marRight w:val="0"/>
      <w:marTop w:val="0"/>
      <w:marBottom w:val="0"/>
      <w:divBdr>
        <w:top w:val="none" w:sz="0" w:space="0" w:color="auto"/>
        <w:left w:val="none" w:sz="0" w:space="0" w:color="auto"/>
        <w:bottom w:val="none" w:sz="0" w:space="0" w:color="auto"/>
        <w:right w:val="none" w:sz="0" w:space="0" w:color="auto"/>
      </w:divBdr>
      <w:divsChild>
        <w:div w:id="1390684614">
          <w:marLeft w:val="0"/>
          <w:marRight w:val="0"/>
          <w:marTop w:val="0"/>
          <w:marBottom w:val="0"/>
          <w:divBdr>
            <w:top w:val="none" w:sz="0" w:space="0" w:color="auto"/>
            <w:left w:val="none" w:sz="0" w:space="0" w:color="auto"/>
            <w:bottom w:val="none" w:sz="0" w:space="0" w:color="auto"/>
            <w:right w:val="none" w:sz="0" w:space="0" w:color="auto"/>
          </w:divBdr>
        </w:div>
      </w:divsChild>
    </w:div>
    <w:div w:id="1390684599">
      <w:marLeft w:val="0"/>
      <w:marRight w:val="0"/>
      <w:marTop w:val="0"/>
      <w:marBottom w:val="0"/>
      <w:divBdr>
        <w:top w:val="none" w:sz="0" w:space="0" w:color="auto"/>
        <w:left w:val="none" w:sz="0" w:space="0" w:color="auto"/>
        <w:bottom w:val="none" w:sz="0" w:space="0" w:color="auto"/>
        <w:right w:val="none" w:sz="0" w:space="0" w:color="auto"/>
      </w:divBdr>
    </w:div>
    <w:div w:id="1390684600">
      <w:marLeft w:val="0"/>
      <w:marRight w:val="0"/>
      <w:marTop w:val="0"/>
      <w:marBottom w:val="0"/>
      <w:divBdr>
        <w:top w:val="none" w:sz="0" w:space="0" w:color="auto"/>
        <w:left w:val="none" w:sz="0" w:space="0" w:color="auto"/>
        <w:bottom w:val="none" w:sz="0" w:space="0" w:color="auto"/>
        <w:right w:val="none" w:sz="0" w:space="0" w:color="auto"/>
      </w:divBdr>
    </w:div>
    <w:div w:id="1390684601">
      <w:marLeft w:val="0"/>
      <w:marRight w:val="0"/>
      <w:marTop w:val="0"/>
      <w:marBottom w:val="0"/>
      <w:divBdr>
        <w:top w:val="none" w:sz="0" w:space="0" w:color="auto"/>
        <w:left w:val="none" w:sz="0" w:space="0" w:color="auto"/>
        <w:bottom w:val="none" w:sz="0" w:space="0" w:color="auto"/>
        <w:right w:val="none" w:sz="0" w:space="0" w:color="auto"/>
      </w:divBdr>
    </w:div>
    <w:div w:id="1390684602">
      <w:marLeft w:val="0"/>
      <w:marRight w:val="0"/>
      <w:marTop w:val="0"/>
      <w:marBottom w:val="0"/>
      <w:divBdr>
        <w:top w:val="none" w:sz="0" w:space="0" w:color="auto"/>
        <w:left w:val="none" w:sz="0" w:space="0" w:color="auto"/>
        <w:bottom w:val="none" w:sz="0" w:space="0" w:color="auto"/>
        <w:right w:val="none" w:sz="0" w:space="0" w:color="auto"/>
      </w:divBdr>
    </w:div>
    <w:div w:id="1390684603">
      <w:marLeft w:val="0"/>
      <w:marRight w:val="0"/>
      <w:marTop w:val="0"/>
      <w:marBottom w:val="0"/>
      <w:divBdr>
        <w:top w:val="none" w:sz="0" w:space="0" w:color="auto"/>
        <w:left w:val="none" w:sz="0" w:space="0" w:color="auto"/>
        <w:bottom w:val="none" w:sz="0" w:space="0" w:color="auto"/>
        <w:right w:val="none" w:sz="0" w:space="0" w:color="auto"/>
      </w:divBdr>
    </w:div>
    <w:div w:id="1390684604">
      <w:marLeft w:val="0"/>
      <w:marRight w:val="0"/>
      <w:marTop w:val="0"/>
      <w:marBottom w:val="0"/>
      <w:divBdr>
        <w:top w:val="none" w:sz="0" w:space="0" w:color="auto"/>
        <w:left w:val="none" w:sz="0" w:space="0" w:color="auto"/>
        <w:bottom w:val="none" w:sz="0" w:space="0" w:color="auto"/>
        <w:right w:val="none" w:sz="0" w:space="0" w:color="auto"/>
      </w:divBdr>
      <w:divsChild>
        <w:div w:id="1390684610">
          <w:marLeft w:val="720"/>
          <w:marRight w:val="720"/>
          <w:marTop w:val="100"/>
          <w:marBottom w:val="100"/>
          <w:divBdr>
            <w:top w:val="none" w:sz="0" w:space="0" w:color="auto"/>
            <w:left w:val="none" w:sz="0" w:space="0" w:color="auto"/>
            <w:bottom w:val="none" w:sz="0" w:space="0" w:color="auto"/>
            <w:right w:val="none" w:sz="0" w:space="0" w:color="auto"/>
          </w:divBdr>
        </w:div>
      </w:divsChild>
    </w:div>
    <w:div w:id="1390684605">
      <w:marLeft w:val="0"/>
      <w:marRight w:val="0"/>
      <w:marTop w:val="0"/>
      <w:marBottom w:val="0"/>
      <w:divBdr>
        <w:top w:val="none" w:sz="0" w:space="0" w:color="auto"/>
        <w:left w:val="none" w:sz="0" w:space="0" w:color="auto"/>
        <w:bottom w:val="none" w:sz="0" w:space="0" w:color="auto"/>
        <w:right w:val="none" w:sz="0" w:space="0" w:color="auto"/>
      </w:divBdr>
    </w:div>
    <w:div w:id="1390684606">
      <w:marLeft w:val="0"/>
      <w:marRight w:val="0"/>
      <w:marTop w:val="0"/>
      <w:marBottom w:val="0"/>
      <w:divBdr>
        <w:top w:val="none" w:sz="0" w:space="0" w:color="auto"/>
        <w:left w:val="none" w:sz="0" w:space="0" w:color="auto"/>
        <w:bottom w:val="none" w:sz="0" w:space="0" w:color="auto"/>
        <w:right w:val="none" w:sz="0" w:space="0" w:color="auto"/>
      </w:divBdr>
    </w:div>
    <w:div w:id="1390684607">
      <w:marLeft w:val="0"/>
      <w:marRight w:val="0"/>
      <w:marTop w:val="0"/>
      <w:marBottom w:val="0"/>
      <w:divBdr>
        <w:top w:val="none" w:sz="0" w:space="0" w:color="auto"/>
        <w:left w:val="none" w:sz="0" w:space="0" w:color="auto"/>
        <w:bottom w:val="none" w:sz="0" w:space="0" w:color="auto"/>
        <w:right w:val="none" w:sz="0" w:space="0" w:color="auto"/>
      </w:divBdr>
      <w:divsChild>
        <w:div w:id="1390684591">
          <w:marLeft w:val="720"/>
          <w:marRight w:val="720"/>
          <w:marTop w:val="100"/>
          <w:marBottom w:val="100"/>
          <w:divBdr>
            <w:top w:val="none" w:sz="0" w:space="0" w:color="auto"/>
            <w:left w:val="none" w:sz="0" w:space="0" w:color="auto"/>
            <w:bottom w:val="none" w:sz="0" w:space="0" w:color="auto"/>
            <w:right w:val="none" w:sz="0" w:space="0" w:color="auto"/>
          </w:divBdr>
        </w:div>
      </w:divsChild>
    </w:div>
    <w:div w:id="1390684611">
      <w:marLeft w:val="0"/>
      <w:marRight w:val="0"/>
      <w:marTop w:val="0"/>
      <w:marBottom w:val="0"/>
      <w:divBdr>
        <w:top w:val="none" w:sz="0" w:space="0" w:color="auto"/>
        <w:left w:val="none" w:sz="0" w:space="0" w:color="auto"/>
        <w:bottom w:val="none" w:sz="0" w:space="0" w:color="auto"/>
        <w:right w:val="none" w:sz="0" w:space="0" w:color="auto"/>
      </w:divBdr>
      <w:divsChild>
        <w:div w:id="1390684593">
          <w:marLeft w:val="0"/>
          <w:marRight w:val="0"/>
          <w:marTop w:val="0"/>
          <w:marBottom w:val="0"/>
          <w:divBdr>
            <w:top w:val="none" w:sz="0" w:space="0" w:color="auto"/>
            <w:left w:val="none" w:sz="0" w:space="0" w:color="auto"/>
            <w:bottom w:val="none" w:sz="0" w:space="0" w:color="auto"/>
            <w:right w:val="none" w:sz="0" w:space="0" w:color="auto"/>
          </w:divBdr>
        </w:div>
      </w:divsChild>
    </w:div>
    <w:div w:id="1390684612">
      <w:marLeft w:val="0"/>
      <w:marRight w:val="0"/>
      <w:marTop w:val="0"/>
      <w:marBottom w:val="0"/>
      <w:divBdr>
        <w:top w:val="none" w:sz="0" w:space="0" w:color="auto"/>
        <w:left w:val="none" w:sz="0" w:space="0" w:color="auto"/>
        <w:bottom w:val="none" w:sz="0" w:space="0" w:color="auto"/>
        <w:right w:val="none" w:sz="0" w:space="0" w:color="auto"/>
      </w:divBdr>
    </w:div>
    <w:div w:id="1390684613">
      <w:marLeft w:val="0"/>
      <w:marRight w:val="0"/>
      <w:marTop w:val="0"/>
      <w:marBottom w:val="0"/>
      <w:divBdr>
        <w:top w:val="none" w:sz="0" w:space="0" w:color="auto"/>
        <w:left w:val="none" w:sz="0" w:space="0" w:color="auto"/>
        <w:bottom w:val="none" w:sz="0" w:space="0" w:color="auto"/>
        <w:right w:val="none" w:sz="0" w:space="0" w:color="auto"/>
      </w:divBdr>
    </w:div>
    <w:div w:id="1390684615">
      <w:marLeft w:val="0"/>
      <w:marRight w:val="0"/>
      <w:marTop w:val="0"/>
      <w:marBottom w:val="0"/>
      <w:divBdr>
        <w:top w:val="none" w:sz="0" w:space="0" w:color="auto"/>
        <w:left w:val="none" w:sz="0" w:space="0" w:color="auto"/>
        <w:bottom w:val="none" w:sz="0" w:space="0" w:color="auto"/>
        <w:right w:val="none" w:sz="0" w:space="0" w:color="auto"/>
      </w:divBdr>
    </w:div>
    <w:div w:id="1390684616">
      <w:marLeft w:val="0"/>
      <w:marRight w:val="0"/>
      <w:marTop w:val="0"/>
      <w:marBottom w:val="0"/>
      <w:divBdr>
        <w:top w:val="none" w:sz="0" w:space="0" w:color="auto"/>
        <w:left w:val="none" w:sz="0" w:space="0" w:color="auto"/>
        <w:bottom w:val="none" w:sz="0" w:space="0" w:color="auto"/>
        <w:right w:val="none" w:sz="0" w:space="0" w:color="auto"/>
      </w:divBdr>
    </w:div>
    <w:div w:id="1390684617">
      <w:marLeft w:val="0"/>
      <w:marRight w:val="0"/>
      <w:marTop w:val="0"/>
      <w:marBottom w:val="0"/>
      <w:divBdr>
        <w:top w:val="none" w:sz="0" w:space="0" w:color="auto"/>
        <w:left w:val="none" w:sz="0" w:space="0" w:color="auto"/>
        <w:bottom w:val="none" w:sz="0" w:space="0" w:color="auto"/>
        <w:right w:val="none" w:sz="0" w:space="0" w:color="auto"/>
      </w:divBdr>
      <w:divsChild>
        <w:div w:id="1390684609">
          <w:marLeft w:val="0"/>
          <w:marRight w:val="0"/>
          <w:marTop w:val="0"/>
          <w:marBottom w:val="0"/>
          <w:divBdr>
            <w:top w:val="none" w:sz="0" w:space="0" w:color="auto"/>
            <w:left w:val="none" w:sz="0" w:space="0" w:color="auto"/>
            <w:bottom w:val="none" w:sz="0" w:space="0" w:color="auto"/>
            <w:right w:val="none" w:sz="0" w:space="0" w:color="auto"/>
          </w:divBdr>
        </w:div>
      </w:divsChild>
    </w:div>
    <w:div w:id="1390684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6225</Words>
  <Characters>35486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41628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Света</dc:creator>
  <cp:keywords/>
  <dc:description/>
  <cp:lastModifiedBy>admin</cp:lastModifiedBy>
  <cp:revision>2</cp:revision>
  <cp:lastPrinted>2007-01-21T15:31:00Z</cp:lastPrinted>
  <dcterms:created xsi:type="dcterms:W3CDTF">2014-03-09T10:39:00Z</dcterms:created>
  <dcterms:modified xsi:type="dcterms:W3CDTF">2014-03-09T10:39:00Z</dcterms:modified>
</cp:coreProperties>
</file>