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0B" w:rsidRPr="001D43C8" w:rsidRDefault="00F7260B" w:rsidP="001D43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3C8">
        <w:rPr>
          <w:b/>
          <w:sz w:val="28"/>
          <w:szCs w:val="28"/>
        </w:rPr>
        <w:t>Экономические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нормативы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деятельности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коммерческого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банка: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назначение,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характеристика,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контроль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за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соблюдением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Экономические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нормативы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коммерческими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бухгалтерского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помощи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служат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контроля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деятельностью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только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стороны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ЦБ</w:t>
      </w:r>
      <w:r w:rsidR="001D43C8">
        <w:rPr>
          <w:sz w:val="28"/>
        </w:rPr>
        <w:t xml:space="preserve"> </w:t>
      </w:r>
      <w:r w:rsidRPr="001D43C8">
        <w:rPr>
          <w:sz w:val="28"/>
        </w:rPr>
        <w:t>РФ,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внутреннего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аудита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(</w:t>
      </w:r>
      <w:r w:rsidR="00CC6EE7" w:rsidRPr="001D43C8">
        <w:rPr>
          <w:sz w:val="28"/>
        </w:rPr>
        <w:t>3,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148)</w:t>
      </w:r>
      <w:r w:rsidRPr="001D43C8">
        <w:rPr>
          <w:sz w:val="28"/>
        </w:rPr>
        <w:t>.</w:t>
      </w:r>
    </w:p>
    <w:p w:rsidR="00CC6EE7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Посредством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регулируется,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во-первых,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абсолютный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относительный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уровень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организации;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во-вторых,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баланса;</w:t>
      </w:r>
      <w:r w:rsidR="001D43C8">
        <w:rPr>
          <w:sz w:val="28"/>
        </w:rPr>
        <w:t xml:space="preserve"> </w:t>
      </w:r>
      <w:r w:rsidRPr="001D43C8">
        <w:rPr>
          <w:sz w:val="28"/>
        </w:rPr>
        <w:t>в-третьих,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диверсификация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пассивных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организации;</w:t>
      </w:r>
      <w:r w:rsidR="001D43C8">
        <w:rPr>
          <w:sz w:val="28"/>
        </w:rPr>
        <w:t xml:space="preserve"> </w:t>
      </w:r>
      <w:r w:rsidRPr="001D43C8">
        <w:rPr>
          <w:sz w:val="28"/>
        </w:rPr>
        <w:t>в-четвёртых,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создание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каждой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централизованных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резервов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обеспечения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целом.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Расчеты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выполнения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все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производить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ежемесячно.</w:t>
      </w:r>
      <w:r w:rsidR="001D43C8">
        <w:rPr>
          <w:sz w:val="28"/>
        </w:rPr>
        <w:t xml:space="preserve"> 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Такой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подход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управления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самим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внешнего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аудита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121)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соблюдения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указанных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создаётся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контроля.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Подобной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работой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занимается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группа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аналитиков,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разрабатываются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специальные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методики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осуществляется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направлениям: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сравнение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фактических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значений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показателя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нормативным;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рассмотрение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динамики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изменения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анализируемого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показателя;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выявление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факторов,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оказавших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влияние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показатели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(3,</w:t>
      </w:r>
      <w:r w:rsidR="001D43C8">
        <w:rPr>
          <w:sz w:val="28"/>
        </w:rPr>
        <w:t xml:space="preserve"> </w:t>
      </w:r>
      <w:r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Pr="001D43C8">
        <w:rPr>
          <w:sz w:val="28"/>
        </w:rPr>
        <w:t>148)</w:t>
      </w:r>
      <w:r w:rsidR="008536AF"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первом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этапе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необходимо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составить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таблицу,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характеризующую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фактический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уровень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сопоставлении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предельным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значением.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втором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этапе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проверяется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каждого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уровню.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Далее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необходимо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рассмотреть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динамике,</w:t>
      </w:r>
      <w:r w:rsidR="001D43C8">
        <w:rPr>
          <w:sz w:val="28"/>
        </w:rPr>
        <w:t xml:space="preserve"> </w:t>
      </w:r>
      <w:r w:rsidRPr="001D43C8">
        <w:rPr>
          <w:sz w:val="28"/>
        </w:rPr>
        <w:t>чтобы</w:t>
      </w:r>
      <w:r w:rsidR="001D43C8">
        <w:rPr>
          <w:sz w:val="28"/>
        </w:rPr>
        <w:t xml:space="preserve"> </w:t>
      </w:r>
      <w:r w:rsidRPr="001D43C8">
        <w:rPr>
          <w:sz w:val="28"/>
        </w:rPr>
        <w:t>убедиться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случайности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ситуации.</w:t>
      </w:r>
      <w:r w:rsidR="001D43C8">
        <w:rPr>
          <w:sz w:val="28"/>
        </w:rPr>
        <w:t xml:space="preserve"> 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этапе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факторный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существенных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отклонений.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отрицательной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осуществляется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ряд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дат,</w:t>
      </w:r>
      <w:r w:rsidR="001D43C8">
        <w:rPr>
          <w:sz w:val="28"/>
        </w:rPr>
        <w:t xml:space="preserve"> </w:t>
      </w:r>
      <w:r w:rsidRPr="001D43C8">
        <w:rPr>
          <w:sz w:val="28"/>
        </w:rPr>
        <w:t>чтобы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выявить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причины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отклонений.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рассматривается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взаимосвязи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показателя,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характеризующего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(Н1).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Норматив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(капитала)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(Н1)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обусловлен</w:t>
      </w:r>
      <w:r w:rsidR="001D43C8">
        <w:rPr>
          <w:sz w:val="28"/>
        </w:rPr>
        <w:t xml:space="preserve"> </w:t>
      </w:r>
      <w:r w:rsidRPr="001D43C8">
        <w:rPr>
          <w:sz w:val="28"/>
        </w:rPr>
        <w:t>двумя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составляющими: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суммарным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взвешенных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учётом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Воздействие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компонентов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рассматриваемый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противоположно: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возрастает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снижается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увеличении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конкретного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сделаны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выводы,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отражающие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аспекты: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достаточность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соответствии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нормативами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ее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изменение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течение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года;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изменение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взвешенных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степени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влияние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уровень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капитала;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изменение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коэффициента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иммобилизации.</w:t>
      </w:r>
    </w:p>
    <w:p w:rsidR="00CC6EE7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После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начинается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этап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непосредственного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баланса.</w:t>
      </w:r>
      <w:r w:rsidR="001D43C8">
        <w:rPr>
          <w:sz w:val="28"/>
        </w:rPr>
        <w:t xml:space="preserve"> 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этапе,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прежде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всего,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выполнение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России.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особое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нормативы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зависят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основном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эффективности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депозитной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политики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стремятся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соблюдать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нормативы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минимально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поскольку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позволяет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сочетать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необходимую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высокой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прибыльностью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начинается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мгновенной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Н2.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уровень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высоколиквидных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востребования.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Критериальный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уровень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менее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20%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123)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соблюдения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динамике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позволяет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развития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фактического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Н1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уровню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сравнению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базовым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периодом.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фактора,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оказывают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соответственно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прямое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обратное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влияние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Н2.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ухудшает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увеличение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высоколиквидных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улучшает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оказывает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повышающее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влияние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фактические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Н2.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образом,</w:t>
      </w:r>
      <w:r w:rsidR="001D43C8">
        <w:rPr>
          <w:sz w:val="28"/>
        </w:rPr>
        <w:t xml:space="preserve"> </w:t>
      </w:r>
      <w:r w:rsidRPr="001D43C8">
        <w:rPr>
          <w:sz w:val="28"/>
        </w:rPr>
        <w:t>чем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больше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востребования,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больше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он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должен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удовлетворения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требуемого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Н2.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Количественное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влияние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двух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факторов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Н2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динамике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период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может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рассчитано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подстановок.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Улучшение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может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достигнуто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счет: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уменьшения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части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расчетных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текущих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счетов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путем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переоформления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срочные</w:t>
      </w:r>
      <w:r w:rsidR="001D43C8">
        <w:rPr>
          <w:sz w:val="28"/>
        </w:rPr>
        <w:t xml:space="preserve"> </w:t>
      </w:r>
      <w:r w:rsidR="008536AF" w:rsidRPr="00CC1968">
        <w:rPr>
          <w:sz w:val="28"/>
        </w:rPr>
        <w:t>депозиты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долговые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обязательства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срок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свыше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1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месяца;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опережающих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темпов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активов;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создания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отражаемых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активе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баланса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резервов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случай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непогашения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ссуд,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исходя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удельного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веса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несвоевременно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погашенной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задолженности,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случай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досрочного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изъятия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срочных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депозитов.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Если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фактические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коэффициента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значительно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превышают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необходимо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обратить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внимание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отдельные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элементы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случае</w:t>
      </w:r>
      <w:r w:rsidR="001D43C8">
        <w:rPr>
          <w:sz w:val="28"/>
        </w:rPr>
        <w:t xml:space="preserve"> </w:t>
      </w:r>
      <w:r w:rsidRPr="001D43C8">
        <w:rPr>
          <w:sz w:val="28"/>
        </w:rPr>
        <w:t>если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остатков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минимальным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относительно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сравнению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активов),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необходимо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изыскать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возможность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дохода.</w:t>
      </w:r>
    </w:p>
    <w:p w:rsidR="00CC6EE7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Наряду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мгновенной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(Н2)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Инструкцией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ЦБ</w:t>
      </w:r>
      <w:r w:rsidR="001D43C8">
        <w:rPr>
          <w:sz w:val="28"/>
        </w:rPr>
        <w:t xml:space="preserve"> </w:t>
      </w:r>
      <w:r w:rsidRPr="001D43C8">
        <w:rPr>
          <w:sz w:val="28"/>
        </w:rPr>
        <w:t>РФ</w:t>
      </w:r>
      <w:r w:rsidR="001D43C8">
        <w:rPr>
          <w:sz w:val="28"/>
        </w:rPr>
        <w:t xml:space="preserve"> </w:t>
      </w:r>
      <w:r w:rsidRPr="001D43C8">
        <w:rPr>
          <w:sz w:val="28"/>
        </w:rPr>
        <w:t>№</w:t>
      </w:r>
      <w:r w:rsidR="001D43C8">
        <w:rPr>
          <w:sz w:val="28"/>
        </w:rPr>
        <w:t xml:space="preserve"> </w:t>
      </w:r>
      <w:r w:rsidRPr="001D43C8">
        <w:rPr>
          <w:sz w:val="28"/>
        </w:rPr>
        <w:t>1</w:t>
      </w:r>
      <w:r w:rsidR="001D43C8">
        <w:rPr>
          <w:sz w:val="28"/>
        </w:rPr>
        <w:t xml:space="preserve"> </w:t>
      </w:r>
      <w:r w:rsidRPr="001D43C8">
        <w:rPr>
          <w:sz w:val="28"/>
        </w:rPr>
        <w:t>вводится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(Н3),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определяемый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(денежные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наличной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безналичной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форме)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остатков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30</w:t>
      </w:r>
      <w:r w:rsidR="001D43C8">
        <w:rPr>
          <w:sz w:val="28"/>
        </w:rPr>
        <w:t xml:space="preserve"> </w:t>
      </w:r>
      <w:r w:rsidRPr="001D43C8">
        <w:rPr>
          <w:sz w:val="28"/>
        </w:rPr>
        <w:t>дней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123)</w:t>
      </w:r>
      <w:r w:rsidRPr="001D43C8">
        <w:rPr>
          <w:sz w:val="28"/>
        </w:rPr>
        <w:t>.</w:t>
      </w:r>
      <w:r w:rsidR="001D43C8">
        <w:rPr>
          <w:sz w:val="28"/>
        </w:rPr>
        <w:t xml:space="preserve"> 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Долгосрочную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Н4.</w:t>
      </w:r>
      <w:r w:rsidR="001D43C8">
        <w:rPr>
          <w:sz w:val="28"/>
        </w:rPr>
        <w:t xml:space="preserve"> </w:t>
      </w:r>
      <w:r w:rsidRPr="001D43C8">
        <w:rPr>
          <w:sz w:val="28"/>
        </w:rPr>
        <w:t>Он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(сроком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свыше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года)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капиталу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погашения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свыше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года.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пределах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120%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(2,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92)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Соотношение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суммарных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вычетом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резервов)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позволяет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Н5,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характеризующий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реальных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Минимально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20%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(2,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93)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НЗ,</w:t>
      </w:r>
      <w:r w:rsidR="001D43C8">
        <w:rPr>
          <w:sz w:val="28"/>
        </w:rPr>
        <w:t xml:space="preserve"> </w:t>
      </w:r>
      <w:r w:rsidRPr="001D43C8">
        <w:rPr>
          <w:sz w:val="28"/>
        </w:rPr>
        <w:t>Н4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осуществляется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схеме,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аналогичной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схеме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Н2.</w:t>
      </w:r>
      <w:r w:rsidR="001D43C8">
        <w:rPr>
          <w:sz w:val="28"/>
        </w:rPr>
        <w:t xml:space="preserve"> </w:t>
      </w:r>
      <w:r w:rsidRPr="001D43C8">
        <w:rPr>
          <w:sz w:val="28"/>
        </w:rPr>
        <w:t>Улучшение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Н4,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например,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происходит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увеличении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Снижение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наблюдается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опережающих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темпах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задолженности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ссудам.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Нарушение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Н4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свидетельствует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трансформации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краткосрочных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вложения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словами,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поддержания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важно,</w:t>
      </w:r>
      <w:r w:rsidR="001D43C8">
        <w:rPr>
          <w:sz w:val="28"/>
        </w:rPr>
        <w:t xml:space="preserve"> </w:t>
      </w:r>
      <w:r w:rsidRPr="001D43C8">
        <w:rPr>
          <w:sz w:val="28"/>
        </w:rPr>
        <w:t>чтобы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увеличивался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долгосрочных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ресурсов.</w:t>
      </w:r>
    </w:p>
    <w:p w:rsidR="00CC6EE7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то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есть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качественную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сторону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размещения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средств.</w:t>
      </w:r>
      <w:r w:rsidR="001D43C8">
        <w:rPr>
          <w:sz w:val="28"/>
        </w:rPr>
        <w:t xml:space="preserve"> 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Таким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образом,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складывается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влиянием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Повышение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последних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улучшает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Н5.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случае</w:t>
      </w:r>
      <w:r w:rsidR="001D43C8">
        <w:rPr>
          <w:sz w:val="28"/>
        </w:rPr>
        <w:t xml:space="preserve"> </w:t>
      </w:r>
      <w:r w:rsidRPr="001D43C8">
        <w:rPr>
          <w:sz w:val="28"/>
        </w:rPr>
        <w:t>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если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темпы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опережают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темпы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ухудшается.</w:t>
      </w:r>
      <w:r w:rsidR="001D43C8">
        <w:rPr>
          <w:sz w:val="28"/>
        </w:rPr>
        <w:t xml:space="preserve"> </w:t>
      </w:r>
      <w:r w:rsidRPr="001D43C8">
        <w:rPr>
          <w:sz w:val="28"/>
        </w:rPr>
        <w:t>Итак,</w:t>
      </w:r>
      <w:r w:rsidR="001D43C8">
        <w:rPr>
          <w:sz w:val="28"/>
        </w:rPr>
        <w:t xml:space="preserve"> </w:t>
      </w:r>
      <w:r w:rsidRPr="001D43C8">
        <w:rPr>
          <w:sz w:val="28"/>
        </w:rPr>
        <w:t>улучшение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может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достигаться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счет: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пользу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ликвидных;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поддержания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определенном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CC6EE7" w:rsidRPr="001D43C8">
        <w:rPr>
          <w:sz w:val="28"/>
        </w:rPr>
        <w:t>роком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погашения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30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дней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(3,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149)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Тем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менее,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значительное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превышение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фактического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Н5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над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считается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негативным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явлением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свидетельствует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наличии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резервов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увеличения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приносящих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доход,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путем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предоставления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межбанковских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корреспондентском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России.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пассивных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сопоставления.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сопоставления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показывает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ожидаемый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излишек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недостаток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погашения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предъявления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возможность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предусмотреть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возникновение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затруднений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Полученные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данные,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скорректированные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учетом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потерь,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показывают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величину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резервов,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должен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располагать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выполнения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своих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делают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выводы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абсолютных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темпах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сравнению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базовым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периодом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валюте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Одним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получившим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развитие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последнее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время,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диверсификации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вложений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осуществляется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предельной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ссуд,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заемщика,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удельного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веса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ссуд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задолженности,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количества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среднего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Инструкции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ЦБ</w:t>
      </w:r>
      <w:r w:rsidR="001D43C8">
        <w:rPr>
          <w:sz w:val="28"/>
        </w:rPr>
        <w:t xml:space="preserve"> </w:t>
      </w:r>
      <w:r w:rsidRPr="001D43C8">
        <w:rPr>
          <w:sz w:val="28"/>
        </w:rPr>
        <w:t>РФ</w:t>
      </w:r>
      <w:r w:rsidR="001D43C8">
        <w:rPr>
          <w:sz w:val="28"/>
        </w:rPr>
        <w:t xml:space="preserve"> </w:t>
      </w:r>
      <w:r w:rsidRPr="001D43C8">
        <w:rPr>
          <w:sz w:val="28"/>
        </w:rPr>
        <w:t>№</w:t>
      </w:r>
      <w:r w:rsidR="001D43C8">
        <w:rPr>
          <w:sz w:val="28"/>
        </w:rPr>
        <w:t xml:space="preserve"> </w:t>
      </w:r>
      <w:r w:rsidRPr="001D43C8">
        <w:rPr>
          <w:sz w:val="28"/>
        </w:rPr>
        <w:t>1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предусмотрен</w:t>
      </w:r>
      <w:r w:rsidR="001D43C8">
        <w:rPr>
          <w:sz w:val="28"/>
        </w:rPr>
        <w:t xml:space="preserve"> </w:t>
      </w:r>
      <w:r w:rsidRPr="001D43C8">
        <w:rPr>
          <w:sz w:val="28"/>
        </w:rPr>
        <w:t>ряд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(Н6,</w:t>
      </w:r>
      <w:r w:rsidR="001D43C8">
        <w:rPr>
          <w:sz w:val="28"/>
        </w:rPr>
        <w:t xml:space="preserve"> </w:t>
      </w:r>
      <w:r w:rsidRPr="001D43C8">
        <w:rPr>
          <w:sz w:val="28"/>
        </w:rPr>
        <w:t>Н7,</w:t>
      </w:r>
      <w:r w:rsidR="001D43C8">
        <w:rPr>
          <w:sz w:val="28"/>
        </w:rPr>
        <w:t xml:space="preserve"> </w:t>
      </w:r>
      <w:r w:rsidRPr="001D43C8">
        <w:rPr>
          <w:sz w:val="28"/>
        </w:rPr>
        <w:t>Н8,</w:t>
      </w:r>
      <w:r w:rsidR="001D43C8">
        <w:rPr>
          <w:sz w:val="28"/>
        </w:rPr>
        <w:t xml:space="preserve"> </w:t>
      </w:r>
      <w:r w:rsidRPr="001D43C8">
        <w:rPr>
          <w:sz w:val="28"/>
        </w:rPr>
        <w:t>Н9,</w:t>
      </w:r>
      <w:r w:rsidR="001D43C8">
        <w:rPr>
          <w:sz w:val="28"/>
        </w:rPr>
        <w:t xml:space="preserve"> </w:t>
      </w:r>
      <w:r w:rsidRPr="001D43C8">
        <w:rPr>
          <w:sz w:val="28"/>
        </w:rPr>
        <w:t>Н10,</w:t>
      </w:r>
      <w:r w:rsidR="001D43C8">
        <w:rPr>
          <w:sz w:val="28"/>
        </w:rPr>
        <w:t xml:space="preserve"> </w:t>
      </w:r>
      <w:r w:rsidRPr="001D43C8">
        <w:rPr>
          <w:sz w:val="28"/>
        </w:rPr>
        <w:t>Н11),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помощью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регулируются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размеры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осуществления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организациями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отдельных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активных,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пассивных,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забалансовых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Коэффициент</w:t>
      </w:r>
      <w:r w:rsidR="001D43C8">
        <w:rPr>
          <w:sz w:val="28"/>
        </w:rPr>
        <w:t xml:space="preserve"> </w:t>
      </w:r>
      <w:r w:rsidRPr="001D43C8">
        <w:rPr>
          <w:sz w:val="28"/>
        </w:rPr>
        <w:t>Н6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группу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юридически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между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Он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выданных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гарантий,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предоставленных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(группе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заёмщиков)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25%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125)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Коэффициент</w:t>
      </w:r>
      <w:r w:rsidR="001D43C8">
        <w:rPr>
          <w:sz w:val="28"/>
        </w:rPr>
        <w:t xml:space="preserve"> </w:t>
      </w:r>
      <w:r w:rsidRPr="001D43C8">
        <w:rPr>
          <w:sz w:val="28"/>
        </w:rPr>
        <w:t>Н7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ограничивает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</w:t>
      </w:r>
      <w:r w:rsidR="001D43C8">
        <w:rPr>
          <w:sz w:val="28"/>
        </w:rPr>
        <w:t xml:space="preserve"> </w:t>
      </w:r>
      <w:r w:rsidRPr="001D43C8">
        <w:rPr>
          <w:sz w:val="28"/>
        </w:rPr>
        <w:t>всех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считается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ссудная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задолженность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взаимосвязанных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заёмщиков,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превышающая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5%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125)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Этот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всех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находящихся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портфеле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Н7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80%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CC6EE7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выданных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«крупных»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позволяет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сделать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вывод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уровне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диверсификации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кредитного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портфеля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Улучшение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этого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показателя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характеризуется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увеличением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количества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крупных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снижении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доли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сумме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вложений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уменьшении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среднего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«крупного»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кредита.</w:t>
      </w:r>
      <w:r w:rsidR="001D43C8">
        <w:rPr>
          <w:sz w:val="28"/>
        </w:rPr>
        <w:t xml:space="preserve"> </w:t>
      </w:r>
    </w:p>
    <w:p w:rsidR="008536AF" w:rsidRPr="001D43C8" w:rsidRDefault="00CC6EE7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Сокращение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числа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«крупных»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неизменной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возрастающей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доле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величины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сумме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вложений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</w:t>
      </w:r>
      <w:r w:rsidRPr="001D43C8">
        <w:rPr>
          <w:sz w:val="28"/>
        </w:rPr>
        <w:t>словиях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среднего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«крупного»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свидетельствует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недостаточной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работе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диверсификации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кредитных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вложений.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Это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увеличивает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риск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невозврата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ссуды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возможность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возникновения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дефицита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ликвидных</w:t>
      </w:r>
      <w:r w:rsidR="001D43C8">
        <w:rPr>
          <w:sz w:val="28"/>
        </w:rPr>
        <w:t xml:space="preserve"> </w:t>
      </w:r>
      <w:r w:rsidR="008536AF" w:rsidRPr="001D43C8">
        <w:rPr>
          <w:sz w:val="28"/>
        </w:rPr>
        <w:t>средств.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Впервые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практике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Инструкцией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№</w:t>
      </w:r>
      <w:r w:rsidR="001D43C8">
        <w:rPr>
          <w:sz w:val="28"/>
        </w:rPr>
        <w:t xml:space="preserve"> </w:t>
      </w:r>
      <w:r w:rsidRPr="001D43C8">
        <w:rPr>
          <w:sz w:val="28"/>
        </w:rPr>
        <w:t>1</w:t>
      </w:r>
      <w:r w:rsidR="001D43C8">
        <w:rPr>
          <w:sz w:val="28"/>
        </w:rPr>
        <w:t xml:space="preserve"> </w:t>
      </w:r>
      <w:r w:rsidRPr="001D43C8">
        <w:rPr>
          <w:sz w:val="28"/>
        </w:rPr>
        <w:t>введено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регулирование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(вкладчика)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Н8.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определятся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вкладов,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депозитов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гарантий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поручительств,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остатков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счетам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между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кредиторов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(вкладчиков)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25%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125)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Коэффициенты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Н9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Н10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ограничивают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гарантий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поручительств,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предоставляемых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своим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участникам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(акционерам).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Н9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отражает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акционера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(пайщика)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Н10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своих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инсайдеров,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то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есть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физических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лиц,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являющихся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акционерами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(имеют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5%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акций),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директорами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членами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совета,</w:t>
      </w:r>
      <w:r w:rsidR="001D43C8">
        <w:rPr>
          <w:sz w:val="28"/>
        </w:rPr>
        <w:t xml:space="preserve"> </w:t>
      </w:r>
      <w:r w:rsidRPr="001D43C8">
        <w:rPr>
          <w:sz w:val="28"/>
        </w:rPr>
        <w:t>членами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комитета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т.д.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имевших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ранее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вопросам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выдачи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Н9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требований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рублях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иностранной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валюте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(в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числе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забалансовых)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акционера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(пайщика)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20%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Н10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требований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(в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числе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забалансовых)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рублях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иностранной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валюте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инсайдера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связанных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ним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лиц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Н10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2%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усиления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ответственности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перед</w:t>
      </w:r>
      <w:r w:rsidR="001D43C8">
        <w:rPr>
          <w:sz w:val="28"/>
        </w:rPr>
        <w:t xml:space="preserve"> </w:t>
      </w:r>
      <w:r w:rsidRPr="001D43C8">
        <w:rPr>
          <w:sz w:val="28"/>
        </w:rPr>
        <w:t>вкладчиками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физическими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лицами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ЦБ</w:t>
      </w:r>
      <w:r w:rsidR="001D43C8">
        <w:rPr>
          <w:sz w:val="28"/>
        </w:rPr>
        <w:t xml:space="preserve"> </w:t>
      </w:r>
      <w:r w:rsidRPr="001D43C8">
        <w:rPr>
          <w:sz w:val="28"/>
        </w:rPr>
        <w:t>РФ</w:t>
      </w:r>
      <w:r w:rsidR="001D43C8">
        <w:rPr>
          <w:sz w:val="28"/>
        </w:rPr>
        <w:t xml:space="preserve"> </w:t>
      </w:r>
      <w:r w:rsidRPr="001D43C8">
        <w:rPr>
          <w:sz w:val="28"/>
        </w:rPr>
        <w:t>ввёл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Н11,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ограничивающий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объём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привлекаемых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денежных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вкладов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(депозитов)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населения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Показатель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Н11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процентное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денежных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вкладов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(депозитов)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граждан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Н11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устанавливается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100</w:t>
      </w:r>
      <w:r w:rsidR="001D43C8">
        <w:rPr>
          <w:sz w:val="28"/>
        </w:rPr>
        <w:t xml:space="preserve"> </w:t>
      </w:r>
      <w:r w:rsidRPr="001D43C8">
        <w:rPr>
          <w:sz w:val="28"/>
        </w:rPr>
        <w:t>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показатель,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ограничивающий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долю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приобретения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(акций)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юридических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лиц.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Н12,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рассчитываемый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инвестируемых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инвестированием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понимается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приобретение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участия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юридических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лиц.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Н12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25%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Норматив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вексельных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Н13.</w:t>
      </w:r>
      <w:r w:rsidR="001D43C8">
        <w:rPr>
          <w:sz w:val="28"/>
        </w:rPr>
        <w:t xml:space="preserve"> </w:t>
      </w:r>
      <w:r w:rsidRPr="001D43C8">
        <w:rPr>
          <w:sz w:val="28"/>
        </w:rPr>
        <w:t>Он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выпущенных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векселей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акцептов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собственному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Максимально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Н13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100%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работающих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драгоценными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металлами,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введен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операциям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драгоценными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металлами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Н14,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рассчитывается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отношение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высоколиквидных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драгоценных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металлах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физической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форме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обязательствам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драгоценных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металлах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ближайшие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30</w:t>
      </w:r>
      <w:r w:rsidR="001D43C8">
        <w:rPr>
          <w:sz w:val="28"/>
        </w:rPr>
        <w:t xml:space="preserve"> </w:t>
      </w:r>
      <w:r w:rsidRPr="001D43C8">
        <w:rPr>
          <w:sz w:val="28"/>
        </w:rPr>
        <w:t>дней.</w:t>
      </w:r>
      <w:r w:rsidR="001D43C8">
        <w:rPr>
          <w:sz w:val="28"/>
        </w:rPr>
        <w:t xml:space="preserve"> </w:t>
      </w:r>
      <w:r w:rsidRPr="001D43C8">
        <w:rPr>
          <w:sz w:val="28"/>
        </w:rPr>
        <w:t>Минимально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допустимое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Н14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Pr="001D43C8">
        <w:rPr>
          <w:sz w:val="28"/>
        </w:rPr>
        <w:t>10%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CC6EE7" w:rsidRPr="001D43C8">
        <w:rPr>
          <w:sz w:val="28"/>
        </w:rPr>
        <w:t>126)</w:t>
      </w:r>
      <w:r w:rsidRPr="001D43C8">
        <w:rPr>
          <w:sz w:val="28"/>
        </w:rPr>
        <w:t>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Главный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вывод,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можно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сделать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основании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вышеизложенного,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касается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надежности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целом.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Различные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нормативы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могут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полезны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регулирования.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Однако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отсутствуют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предпочтительности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применения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какого-либо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Односторонность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ограниченное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каждого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свидетельствует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целесообразности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Полная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характеристика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предполагает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взаимную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увязку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сумм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сроков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возможного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высвобождения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вложений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требованиями,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которые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могут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предъявлены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владельцами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составляющих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ресурсы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8536AF" w:rsidRPr="001D43C8" w:rsidRDefault="008536AF" w:rsidP="001D43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3C8">
        <w:rPr>
          <w:b/>
          <w:sz w:val="28"/>
          <w:szCs w:val="28"/>
        </w:rPr>
        <w:t>Анализ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финансовых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результатов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деятельности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коммерческого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банка: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це</w:t>
      </w:r>
      <w:r w:rsidR="001D43C8">
        <w:rPr>
          <w:b/>
          <w:sz w:val="28"/>
          <w:szCs w:val="28"/>
        </w:rPr>
        <w:t>ли и методика</w:t>
      </w:r>
    </w:p>
    <w:p w:rsidR="008536AF" w:rsidRPr="001D43C8" w:rsidRDefault="008536AF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CE4C25" w:rsidRP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Коммерческий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представляет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собой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сложную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структуру,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выполняющую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множество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разнообразных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операций.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силу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обстоятельства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результативность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</w:t>
      </w:r>
      <w:r w:rsidR="001D43C8">
        <w:rPr>
          <w:sz w:val="28"/>
        </w:rPr>
        <w:t xml:space="preserve"> </w:t>
      </w:r>
      <w:r w:rsidRPr="001D43C8">
        <w:rPr>
          <w:sz w:val="28"/>
        </w:rPr>
        <w:t>многом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зависят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эффективной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планирования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(2,</w:t>
      </w:r>
      <w:r w:rsidR="001D43C8">
        <w:rPr>
          <w:sz w:val="28"/>
        </w:rPr>
        <w:t xml:space="preserve"> </w:t>
      </w:r>
      <w:r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Pr="001D43C8">
        <w:rPr>
          <w:sz w:val="28"/>
        </w:rPr>
        <w:t>178).</w:t>
      </w:r>
    </w:p>
    <w:p w:rsidR="00CE4C25" w:rsidRP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основывается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традиционных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конкретной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методах.</w:t>
      </w:r>
      <w:r w:rsidR="001D43C8">
        <w:rPr>
          <w:sz w:val="28"/>
        </w:rPr>
        <w:t xml:space="preserve"> </w:t>
      </w:r>
      <w:r w:rsidRPr="001D43C8">
        <w:rPr>
          <w:sz w:val="28"/>
        </w:rPr>
        <w:t>Специфика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обусловлена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особенностями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заключается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следующем.</w:t>
      </w:r>
    </w:p>
    <w:p w:rsidR="00CE4C25" w:rsidRP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Во-первых,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процессе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оказания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услуг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преобладает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движение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</w:t>
      </w:r>
      <w:r w:rsidR="001D43C8">
        <w:rPr>
          <w:sz w:val="28"/>
        </w:rPr>
        <w:t xml:space="preserve"> </w:t>
      </w:r>
      <w:r w:rsidRPr="001D43C8">
        <w:rPr>
          <w:sz w:val="28"/>
        </w:rPr>
        <w:t>–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большей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частью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форме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привлеченных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клиентских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средств.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Следовательно,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особое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внимание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уделяется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анализу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характеристикам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движения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денежных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средств:</w:t>
      </w:r>
      <w:r w:rsidR="001D43C8">
        <w:rPr>
          <w:sz w:val="28"/>
        </w:rPr>
        <w:t xml:space="preserve"> </w:t>
      </w:r>
      <w:r w:rsidRPr="001D43C8">
        <w:rPr>
          <w:sz w:val="28"/>
        </w:rPr>
        <w:t>уровню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вложений,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степени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оборачиваемости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фондов,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трудовых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ресурсов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сравнительно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меньшее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значение,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однако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исключается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функций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управления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полностью.</w:t>
      </w:r>
    </w:p>
    <w:p w:rsidR="00CE4C25" w:rsidRP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Во-вторых,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расчетным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центром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посредником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остальных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субъектов.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благополучия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сохранность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скорость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оборота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Поскольку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денежные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средства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оборачиваются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гораздо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быстрее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реагировать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негативные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оперативно.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Поэтому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значительно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чаще,</w:t>
      </w:r>
      <w:r w:rsidR="001D43C8">
        <w:rPr>
          <w:sz w:val="28"/>
        </w:rPr>
        <w:t xml:space="preserve"> </w:t>
      </w:r>
      <w:r w:rsidRPr="001D43C8">
        <w:rPr>
          <w:sz w:val="28"/>
        </w:rPr>
        <w:t>чем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хозяйствующих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субъектах.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Особую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важность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приобретают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методы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ранней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диагностики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неблагоприятных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позволяющие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избежать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негативных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последствий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случае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возникновения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серьезных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проблем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функционировании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банка.</w:t>
      </w:r>
    </w:p>
    <w:p w:rsid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В-третьих,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находится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постоянным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контролем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Центрального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постоянная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управления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рисками,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экономических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нормативов.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накладывает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ограничения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объемы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структуру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приниматься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расчет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ходе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анализа.</w:t>
      </w:r>
    </w:p>
    <w:p w:rsidR="00CE4C25" w:rsidRPr="001D43C8" w:rsidRDefault="00CE4C25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В-четвертых,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только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благополучие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клиентов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устойчивости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находится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серьезной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зависимости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кредитоспособности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клиентов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контрагентов.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Поэтому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специалисты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уделяют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большое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внимание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разработке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методики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оценке.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Методика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принята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Центральным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Российской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Федерации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4</w:t>
      </w:r>
      <w:r w:rsidR="001D43C8">
        <w:rPr>
          <w:sz w:val="28"/>
        </w:rPr>
        <w:t xml:space="preserve"> </w:t>
      </w:r>
      <w:r w:rsidRPr="001D43C8">
        <w:rPr>
          <w:sz w:val="28"/>
        </w:rPr>
        <w:t>сентября</w:t>
      </w:r>
      <w:r w:rsidR="001D43C8">
        <w:rPr>
          <w:sz w:val="28"/>
        </w:rPr>
        <w:t xml:space="preserve"> </w:t>
      </w:r>
      <w:r w:rsidRPr="001D43C8">
        <w:rPr>
          <w:sz w:val="28"/>
        </w:rPr>
        <w:t>2000</w:t>
      </w:r>
      <w:r w:rsidR="001D43C8">
        <w:rPr>
          <w:sz w:val="28"/>
        </w:rPr>
        <w:t xml:space="preserve"> </w:t>
      </w:r>
      <w:r w:rsidRPr="001D43C8">
        <w:rPr>
          <w:sz w:val="28"/>
        </w:rPr>
        <w:t>года.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Предлагаемые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настоящей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методикой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подходы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базируются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регулируемых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нацелены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проведение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комплексного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отчетности,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источников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официальной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информации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деятельности.</w:t>
      </w:r>
      <w:r w:rsidR="001D43C8">
        <w:rPr>
          <w:sz w:val="28"/>
        </w:rPr>
        <w:t xml:space="preserve"> 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Конечная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проведения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выявлении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проблем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возможно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более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ранних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стадиях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формирования.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режима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надзора,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включая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принятие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решения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целесообразности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проведения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инспекционных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проверок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тематики,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применяемых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банкам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мер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надзорного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реагирования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(6,</w:t>
      </w:r>
      <w:r w:rsidR="001D43C8">
        <w:rPr>
          <w:sz w:val="28"/>
        </w:rPr>
        <w:t xml:space="preserve"> </w:t>
      </w:r>
      <w:r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Pr="001D43C8">
        <w:rPr>
          <w:sz w:val="28"/>
        </w:rPr>
        <w:t>223).</w:t>
      </w:r>
      <w:r w:rsidR="001D43C8">
        <w:rPr>
          <w:sz w:val="28"/>
        </w:rPr>
        <w:t xml:space="preserve"> 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Непосредственно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рамках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решается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задача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достоверной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картины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текущего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положения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Pr="001D43C8">
        <w:rPr>
          <w:sz w:val="28"/>
        </w:rPr>
        <w:t>существующих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прогноза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перспективу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</w:t>
      </w:r>
      <w:r w:rsidR="001D43C8">
        <w:rPr>
          <w:sz w:val="28"/>
        </w:rPr>
        <w:t xml:space="preserve"> </w:t>
      </w:r>
      <w:r w:rsidRPr="001D43C8">
        <w:rPr>
          <w:sz w:val="28"/>
        </w:rPr>
        <w:t>1</w:t>
      </w:r>
      <w:r w:rsidR="001D43C8">
        <w:rPr>
          <w:sz w:val="28"/>
        </w:rPr>
        <w:t xml:space="preserve"> </w:t>
      </w:r>
      <w:r w:rsidRPr="001D43C8">
        <w:rPr>
          <w:sz w:val="28"/>
        </w:rPr>
        <w:t>года,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числе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возможном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неблагоприятном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внешних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условий.</w:t>
      </w:r>
      <w:r w:rsidR="001D43C8">
        <w:rPr>
          <w:sz w:val="28"/>
        </w:rPr>
        <w:t xml:space="preserve"> </w:t>
      </w:r>
    </w:p>
    <w:p w:rsidR="00AC0611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Проведение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эффективного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предполагает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выполнение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ряда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условий.</w:t>
      </w:r>
      <w:r w:rsidR="001D43C8">
        <w:rPr>
          <w:sz w:val="28"/>
        </w:rPr>
        <w:t xml:space="preserve"> </w:t>
      </w:r>
      <w:r w:rsidRPr="001D43C8">
        <w:rPr>
          <w:sz w:val="28"/>
        </w:rPr>
        <w:t>Ключевыми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условиями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являются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достоверность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точность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информации,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используемой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анализе,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своевременность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завершенность.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Отсутствие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достоверных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ведет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к</w:t>
      </w:r>
      <w:r w:rsidR="001D43C8">
        <w:rPr>
          <w:sz w:val="28"/>
        </w:rPr>
        <w:t xml:space="preserve"> </w:t>
      </w:r>
      <w:r w:rsidRPr="001D43C8">
        <w:rPr>
          <w:sz w:val="28"/>
        </w:rPr>
        <w:t>недооценке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проблем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что</w:t>
      </w:r>
      <w:r w:rsidR="001D43C8">
        <w:rPr>
          <w:sz w:val="28"/>
        </w:rPr>
        <w:t xml:space="preserve"> </w:t>
      </w:r>
      <w:r w:rsidRPr="001D43C8">
        <w:rPr>
          <w:sz w:val="28"/>
        </w:rPr>
        <w:t>может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иметь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опасные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последствия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для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развития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ситуации.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Достоверность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представляемых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отчетов,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адекватность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принимаемых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себя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проверяться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процессе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документарного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надзора,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ходе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инспекцонных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проверок,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результаты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использоваться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как</w:t>
      </w:r>
      <w:r w:rsidR="001D43C8">
        <w:rPr>
          <w:sz w:val="28"/>
        </w:rPr>
        <w:t xml:space="preserve"> </w:t>
      </w:r>
      <w:r w:rsidRPr="001D43C8">
        <w:rPr>
          <w:sz w:val="28"/>
        </w:rPr>
        <w:t>важный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источник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информации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проведении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(5,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178)</w:t>
      </w:r>
      <w:r w:rsidRPr="001D43C8">
        <w:rPr>
          <w:sz w:val="28"/>
        </w:rPr>
        <w:t>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проводится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программного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комплекса</w:t>
      </w:r>
      <w:r w:rsidR="001D43C8">
        <w:rPr>
          <w:sz w:val="28"/>
        </w:rPr>
        <w:t xml:space="preserve"> </w:t>
      </w:r>
      <w:r w:rsidRPr="001D43C8">
        <w:rPr>
          <w:sz w:val="28"/>
        </w:rPr>
        <w:t>«Анализ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финансового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банка»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основан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использовании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системы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показателей,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виды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принимаемых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выявлением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взаимосвязи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между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показателями;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изучении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факторов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изменения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принимаемых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рисков;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сравнении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полученных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средними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показателями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однородных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этом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мы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должны</w:t>
      </w:r>
      <w:r w:rsidR="001D43C8">
        <w:rPr>
          <w:sz w:val="28"/>
        </w:rPr>
        <w:t xml:space="preserve"> </w:t>
      </w:r>
      <w:r w:rsidRPr="001D43C8">
        <w:rPr>
          <w:sz w:val="28"/>
        </w:rPr>
        <w:t>особо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заострить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внимание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том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обстоятельстве,</w:t>
      </w:r>
      <w:r w:rsidR="001D43C8">
        <w:rPr>
          <w:sz w:val="28"/>
        </w:rPr>
        <w:t xml:space="preserve"> </w:t>
      </w:r>
      <w:r w:rsidRPr="001D43C8">
        <w:rPr>
          <w:sz w:val="28"/>
        </w:rPr>
        <w:t>что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основу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распределения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банков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группы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однородных,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исходя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универсального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характера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деятельности,</w:t>
      </w:r>
      <w:r w:rsidR="001D43C8">
        <w:rPr>
          <w:sz w:val="28"/>
        </w:rPr>
        <w:t xml:space="preserve"> </w:t>
      </w:r>
      <w:r w:rsidRPr="001D43C8">
        <w:rPr>
          <w:sz w:val="28"/>
        </w:rPr>
        <w:t>взята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величина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активов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(нетто).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Система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используемых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рамках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методики,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сгруппирована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аналитические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пакеты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направлениям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анализа: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1.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отчета.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2.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Структурный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отчета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прибылях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убытках.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Коммерческая</w:t>
      </w:r>
      <w:r w:rsidR="001D43C8">
        <w:rPr>
          <w:sz w:val="28"/>
        </w:rPr>
        <w:t xml:space="preserve"> </w:t>
      </w:r>
      <w:r w:rsidRPr="001D43C8">
        <w:rPr>
          <w:sz w:val="28"/>
        </w:rPr>
        <w:t>эффективность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(рентабельность)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отдельных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операций.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3.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капитала.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4.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кредитного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5.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рыночного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риска.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6.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ликвидности.</w:t>
      </w:r>
    </w:p>
    <w:p w:rsidR="00AC0611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Каждый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аналитический</w:t>
      </w:r>
      <w:r w:rsidR="001D43C8">
        <w:rPr>
          <w:sz w:val="28"/>
        </w:rPr>
        <w:t xml:space="preserve"> </w:t>
      </w:r>
      <w:r w:rsidRPr="001D43C8">
        <w:rPr>
          <w:sz w:val="28"/>
        </w:rPr>
        <w:t>пакет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содержит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таблицы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аналитических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позволяющих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выявить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сделать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выводы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соответствующему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направлению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графики,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характеризующие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динамику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показателей,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диаграммы,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отражающие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структурные</w:t>
      </w:r>
      <w:r w:rsidR="001D43C8">
        <w:rPr>
          <w:sz w:val="28"/>
        </w:rPr>
        <w:t xml:space="preserve"> </w:t>
      </w:r>
      <w:r w:rsidRPr="001D43C8">
        <w:rPr>
          <w:sz w:val="28"/>
        </w:rPr>
        <w:t>характеристики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(4,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с.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87)</w:t>
      </w:r>
      <w:r w:rsidRPr="001D43C8">
        <w:rPr>
          <w:sz w:val="28"/>
        </w:rPr>
        <w:t>.</w:t>
      </w:r>
      <w:r w:rsidR="001D43C8">
        <w:rPr>
          <w:sz w:val="28"/>
        </w:rPr>
        <w:t xml:space="preserve"> </w:t>
      </w:r>
    </w:p>
    <w:p w:rsidR="00AC0611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предполагает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определение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работы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конкретного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установленным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нормам,</w:t>
      </w:r>
      <w:r w:rsidR="001D43C8">
        <w:rPr>
          <w:sz w:val="28"/>
        </w:rPr>
        <w:t xml:space="preserve"> </w:t>
      </w:r>
      <w:r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Pr="001D43C8">
        <w:rPr>
          <w:sz w:val="28"/>
        </w:rPr>
        <w:t>тенденциям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однородной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группы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</w:t>
      </w:r>
      <w:r w:rsidR="001D43C8">
        <w:rPr>
          <w:sz w:val="28"/>
        </w:rPr>
        <w:t xml:space="preserve"> </w:t>
      </w:r>
      <w:r w:rsidRPr="001D43C8">
        <w:rPr>
          <w:sz w:val="28"/>
        </w:rPr>
        <w:t>(особенно</w:t>
      </w:r>
      <w:r w:rsidR="001D43C8">
        <w:rPr>
          <w:sz w:val="28"/>
        </w:rPr>
        <w:t xml:space="preserve"> </w:t>
      </w:r>
      <w:r w:rsidRPr="001D43C8">
        <w:rPr>
          <w:sz w:val="28"/>
        </w:rPr>
        <w:t>при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оценке</w:t>
      </w:r>
      <w:r w:rsidR="001D43C8">
        <w:rPr>
          <w:sz w:val="28"/>
        </w:rPr>
        <w:t xml:space="preserve"> </w:t>
      </w:r>
      <w:r w:rsidRPr="001D43C8">
        <w:rPr>
          <w:sz w:val="28"/>
        </w:rPr>
        <w:t>рентабельности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работы,</w:t>
      </w:r>
      <w:r w:rsidR="001D43C8">
        <w:rPr>
          <w:sz w:val="28"/>
        </w:rPr>
        <w:t xml:space="preserve"> </w:t>
      </w:r>
      <w:r w:rsidRPr="001D43C8">
        <w:rPr>
          <w:sz w:val="28"/>
        </w:rPr>
        <w:t>структуры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балансового</w:t>
      </w:r>
      <w:r w:rsidR="001D43C8">
        <w:rPr>
          <w:sz w:val="28"/>
        </w:rPr>
        <w:t xml:space="preserve"> </w:t>
      </w:r>
      <w:r w:rsidRPr="001D43C8">
        <w:rPr>
          <w:sz w:val="28"/>
        </w:rPr>
        <w:t>о</w:t>
      </w:r>
      <w:r w:rsidR="00AC0611" w:rsidRPr="001D43C8">
        <w:rPr>
          <w:sz w:val="28"/>
        </w:rPr>
        <w:t>тчета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достаточности</w:t>
      </w:r>
      <w:r w:rsidR="001D43C8">
        <w:rPr>
          <w:sz w:val="28"/>
        </w:rPr>
        <w:t xml:space="preserve"> </w:t>
      </w:r>
      <w:r w:rsidR="00AC0611" w:rsidRPr="001D43C8">
        <w:rPr>
          <w:sz w:val="28"/>
        </w:rPr>
        <w:t>капитала)</w:t>
      </w:r>
    </w:p>
    <w:p w:rsidR="00AC0611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Анализ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базируется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форм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отчетности: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оборотная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ведомость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счетам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бухгалтерского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учета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(ф.101);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информация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фактических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значениях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организации,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рассчитанных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соответствии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Инструкцией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Pr="001D43C8">
        <w:rPr>
          <w:sz w:val="28"/>
        </w:rPr>
        <w:t>России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от</w:t>
      </w:r>
      <w:r w:rsidR="001D43C8">
        <w:rPr>
          <w:sz w:val="28"/>
        </w:rPr>
        <w:t xml:space="preserve"> </w:t>
      </w:r>
      <w:r w:rsidRPr="001D43C8">
        <w:rPr>
          <w:sz w:val="28"/>
        </w:rPr>
        <w:t>01.10.97г.</w:t>
      </w:r>
      <w:r w:rsidR="001D43C8">
        <w:rPr>
          <w:sz w:val="28"/>
        </w:rPr>
        <w:t xml:space="preserve"> </w:t>
      </w:r>
      <w:r w:rsidRPr="001D43C8">
        <w:rPr>
          <w:sz w:val="28"/>
        </w:rPr>
        <w:t>№1</w:t>
      </w:r>
      <w:r w:rsidR="001D43C8">
        <w:rPr>
          <w:sz w:val="28"/>
        </w:rPr>
        <w:t xml:space="preserve"> </w:t>
      </w:r>
      <w:r w:rsidRPr="001D43C8">
        <w:rPr>
          <w:sz w:val="28"/>
        </w:rPr>
        <w:t>«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порядке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ре</w:t>
      </w:r>
      <w:r w:rsidRPr="001D43C8">
        <w:rPr>
          <w:sz w:val="28"/>
        </w:rPr>
        <w:t>гулирования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деятельности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банков»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(с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изменениями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дополнениями)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отдельных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элементах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расчета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обязательных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нормативов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(ф.135);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отчет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прибылях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убытках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(ф.102);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расчет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резерва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возможные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потери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ссудам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(ф.115);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сведения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активах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пассивах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срокам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востребования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погашения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(ф.125);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данные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использовании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прибыли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фондов,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создаваемых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прибыли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(ф.126);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расчет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собственных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(капитала)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кредитной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организации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(ф.134);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сводный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отчет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рыночного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риска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(ф.153),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сведения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задолженности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кредитам,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выданным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заемщикам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различных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регионов,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размере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привлеченных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депозитов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(ф.302);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сведения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межбанковских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кредитах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депозитах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(ф.501);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сведения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открытых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корреспондентских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счетах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остатках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средств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(ф.603);</w:t>
      </w:r>
      <w:r w:rsidR="001D43C8">
        <w:rPr>
          <w:sz w:val="28"/>
        </w:rPr>
        <w:t xml:space="preserve"> 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отчет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открытой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валютной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позиции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(ф.634);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Pr="001D43C8">
        <w:rPr>
          <w:sz w:val="28"/>
        </w:rPr>
        <w:t>данные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инспекционных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аудиторских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проверок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банков.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Результаты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</w:t>
      </w:r>
      <w:r w:rsidR="001D43C8">
        <w:rPr>
          <w:sz w:val="28"/>
        </w:rPr>
        <w:t xml:space="preserve"> </w:t>
      </w:r>
      <w:r w:rsidRPr="001D43C8">
        <w:rPr>
          <w:sz w:val="28"/>
        </w:rPr>
        <w:t>информации</w:t>
      </w:r>
      <w:r w:rsidR="001D43C8">
        <w:rPr>
          <w:sz w:val="28"/>
        </w:rPr>
        <w:t xml:space="preserve"> </w:t>
      </w:r>
      <w:r w:rsidRPr="001D43C8">
        <w:rPr>
          <w:sz w:val="28"/>
        </w:rPr>
        <w:t>каждой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перечисленных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таблиц</w:t>
      </w:r>
      <w:r w:rsidR="001D43C8">
        <w:rPr>
          <w:sz w:val="28"/>
        </w:rPr>
        <w:t xml:space="preserve"> </w:t>
      </w:r>
      <w:r w:rsidRPr="001D43C8">
        <w:rPr>
          <w:sz w:val="28"/>
        </w:rPr>
        <w:t>следует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рассматривать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совокупности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выводами</w:t>
      </w:r>
      <w:r w:rsidR="001D43C8">
        <w:rPr>
          <w:sz w:val="28"/>
        </w:rPr>
        <w:t xml:space="preserve"> </w:t>
      </w:r>
      <w:r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Pr="001D43C8">
        <w:rPr>
          <w:sz w:val="28"/>
        </w:rPr>
        <w:t>другим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корреспондирующим</w:t>
      </w:r>
      <w:r w:rsidR="001D43C8">
        <w:rPr>
          <w:sz w:val="28"/>
        </w:rPr>
        <w:t xml:space="preserve"> </w:t>
      </w:r>
      <w:r w:rsidRPr="001D43C8">
        <w:rPr>
          <w:sz w:val="28"/>
        </w:rPr>
        <w:t>таблицам.</w:t>
      </w:r>
    </w:p>
    <w:p w:rsidR="00AC0611" w:rsidRPr="001D43C8" w:rsidRDefault="001D43C8" w:rsidP="001D43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>
        <w:rPr>
          <w:sz w:val="28"/>
        </w:rPr>
        <w:t xml:space="preserve"> </w:t>
      </w:r>
      <w:r w:rsidR="003874B0" w:rsidRPr="001D43C8">
        <w:rPr>
          <w:sz w:val="28"/>
        </w:rPr>
        <w:t>результатам</w:t>
      </w:r>
      <w:r>
        <w:rPr>
          <w:sz w:val="28"/>
        </w:rPr>
        <w:t xml:space="preserve"> </w:t>
      </w:r>
      <w:r w:rsidR="003874B0" w:rsidRPr="001D43C8">
        <w:rPr>
          <w:sz w:val="28"/>
        </w:rPr>
        <w:t>анализа</w:t>
      </w:r>
      <w:r>
        <w:rPr>
          <w:sz w:val="28"/>
        </w:rPr>
        <w:t xml:space="preserve"> </w:t>
      </w:r>
      <w:r w:rsidR="003874B0" w:rsidRPr="001D43C8">
        <w:rPr>
          <w:sz w:val="28"/>
        </w:rPr>
        <w:t>финансового</w:t>
      </w:r>
      <w:r>
        <w:rPr>
          <w:sz w:val="28"/>
        </w:rPr>
        <w:t xml:space="preserve"> </w:t>
      </w:r>
      <w:r w:rsidR="003874B0" w:rsidRPr="001D43C8">
        <w:rPr>
          <w:sz w:val="28"/>
        </w:rPr>
        <w:t>состояния</w:t>
      </w:r>
      <w:r>
        <w:rPr>
          <w:sz w:val="28"/>
        </w:rPr>
        <w:t xml:space="preserve"> </w:t>
      </w:r>
      <w:r w:rsidR="003874B0" w:rsidRPr="001D43C8">
        <w:rPr>
          <w:sz w:val="28"/>
        </w:rPr>
        <w:t>банка</w:t>
      </w:r>
      <w:r>
        <w:rPr>
          <w:sz w:val="28"/>
        </w:rPr>
        <w:t xml:space="preserve"> </w:t>
      </w:r>
      <w:r w:rsidR="003874B0" w:rsidRPr="001D43C8">
        <w:rPr>
          <w:sz w:val="28"/>
        </w:rPr>
        <w:t>составляется</w:t>
      </w:r>
      <w:r>
        <w:rPr>
          <w:sz w:val="28"/>
        </w:rPr>
        <w:t xml:space="preserve"> </w:t>
      </w:r>
      <w:r w:rsidR="003874B0" w:rsidRPr="001D43C8">
        <w:rPr>
          <w:sz w:val="28"/>
        </w:rPr>
        <w:t>заключение,</w:t>
      </w:r>
      <w:r>
        <w:rPr>
          <w:sz w:val="28"/>
        </w:rPr>
        <w:t xml:space="preserve"> </w:t>
      </w:r>
      <w:r w:rsidR="003874B0" w:rsidRPr="001D43C8">
        <w:rPr>
          <w:sz w:val="28"/>
        </w:rPr>
        <w:t>которое</w:t>
      </w:r>
      <w:r>
        <w:rPr>
          <w:sz w:val="28"/>
        </w:rPr>
        <w:t xml:space="preserve"> </w:t>
      </w:r>
      <w:r w:rsidR="003874B0" w:rsidRPr="001D43C8">
        <w:rPr>
          <w:sz w:val="28"/>
        </w:rPr>
        <w:t>должно</w:t>
      </w:r>
      <w:r>
        <w:rPr>
          <w:sz w:val="28"/>
        </w:rPr>
        <w:t xml:space="preserve"> </w:t>
      </w:r>
      <w:r w:rsidR="003874B0" w:rsidRPr="001D43C8">
        <w:rPr>
          <w:sz w:val="28"/>
        </w:rPr>
        <w:t>содержать</w:t>
      </w:r>
      <w:r>
        <w:rPr>
          <w:sz w:val="28"/>
        </w:rPr>
        <w:t xml:space="preserve"> </w:t>
      </w:r>
      <w:r w:rsidR="003874B0" w:rsidRPr="001D43C8">
        <w:rPr>
          <w:sz w:val="28"/>
        </w:rPr>
        <w:t>обобщающие</w:t>
      </w:r>
      <w:r>
        <w:rPr>
          <w:sz w:val="28"/>
        </w:rPr>
        <w:t xml:space="preserve"> </w:t>
      </w:r>
      <w:r w:rsidR="003874B0" w:rsidRPr="001D43C8">
        <w:rPr>
          <w:sz w:val="28"/>
        </w:rPr>
        <w:t>выводы</w:t>
      </w:r>
      <w:r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>
        <w:rPr>
          <w:sz w:val="28"/>
        </w:rPr>
        <w:t xml:space="preserve"> </w:t>
      </w:r>
      <w:r w:rsidR="003874B0" w:rsidRPr="001D43C8">
        <w:rPr>
          <w:sz w:val="28"/>
        </w:rPr>
        <w:t>каждому</w:t>
      </w:r>
      <w:r>
        <w:rPr>
          <w:sz w:val="28"/>
        </w:rPr>
        <w:t xml:space="preserve"> </w:t>
      </w:r>
      <w:r w:rsidR="003874B0" w:rsidRPr="001D43C8">
        <w:rPr>
          <w:sz w:val="28"/>
        </w:rPr>
        <w:t>разделу</w:t>
      </w:r>
      <w:r>
        <w:rPr>
          <w:sz w:val="28"/>
        </w:rPr>
        <w:t xml:space="preserve"> </w:t>
      </w:r>
      <w:r w:rsidR="003874B0" w:rsidRPr="001D43C8">
        <w:rPr>
          <w:sz w:val="28"/>
        </w:rPr>
        <w:t>анализа.</w:t>
      </w:r>
      <w:r>
        <w:rPr>
          <w:sz w:val="28"/>
        </w:rPr>
        <w:t xml:space="preserve"> </w:t>
      </w:r>
      <w:r w:rsidR="003874B0" w:rsidRPr="001D43C8">
        <w:rPr>
          <w:sz w:val="28"/>
        </w:rPr>
        <w:t>Подготовка</w:t>
      </w:r>
      <w:r>
        <w:rPr>
          <w:sz w:val="28"/>
        </w:rPr>
        <w:t xml:space="preserve"> </w:t>
      </w:r>
      <w:r w:rsidR="003874B0" w:rsidRPr="001D43C8">
        <w:rPr>
          <w:sz w:val="28"/>
        </w:rPr>
        <w:t>итогового</w:t>
      </w:r>
      <w:r>
        <w:rPr>
          <w:sz w:val="28"/>
        </w:rPr>
        <w:t xml:space="preserve"> </w:t>
      </w:r>
      <w:r w:rsidR="003874B0" w:rsidRPr="001D43C8">
        <w:rPr>
          <w:sz w:val="28"/>
        </w:rPr>
        <w:t>заключения</w:t>
      </w:r>
      <w:r>
        <w:rPr>
          <w:sz w:val="28"/>
        </w:rPr>
        <w:t xml:space="preserve"> </w:t>
      </w:r>
      <w:r w:rsidR="003874B0" w:rsidRPr="001D43C8">
        <w:rPr>
          <w:sz w:val="28"/>
        </w:rPr>
        <w:t>основывается</w:t>
      </w:r>
      <w:r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>
        <w:rPr>
          <w:sz w:val="28"/>
        </w:rPr>
        <w:t xml:space="preserve"> </w:t>
      </w:r>
      <w:r w:rsidR="003874B0" w:rsidRPr="001D43C8">
        <w:rPr>
          <w:sz w:val="28"/>
        </w:rPr>
        <w:t>экспертной</w:t>
      </w:r>
      <w:r>
        <w:rPr>
          <w:sz w:val="28"/>
        </w:rPr>
        <w:t xml:space="preserve"> </w:t>
      </w:r>
      <w:r w:rsidR="003874B0" w:rsidRPr="001D43C8">
        <w:rPr>
          <w:sz w:val="28"/>
        </w:rPr>
        <w:t>оценке</w:t>
      </w:r>
      <w:r>
        <w:rPr>
          <w:sz w:val="28"/>
        </w:rPr>
        <w:t xml:space="preserve"> </w:t>
      </w:r>
      <w:r w:rsidR="003874B0" w:rsidRPr="001D43C8">
        <w:rPr>
          <w:sz w:val="28"/>
        </w:rPr>
        <w:t>всей</w:t>
      </w:r>
      <w:r>
        <w:rPr>
          <w:sz w:val="28"/>
        </w:rPr>
        <w:t xml:space="preserve"> </w:t>
      </w:r>
      <w:r w:rsidR="003874B0" w:rsidRPr="001D43C8">
        <w:rPr>
          <w:sz w:val="28"/>
        </w:rPr>
        <w:t>системы</w:t>
      </w:r>
      <w:r>
        <w:rPr>
          <w:sz w:val="28"/>
        </w:rPr>
        <w:t xml:space="preserve"> </w:t>
      </w:r>
      <w:r w:rsidR="003874B0" w:rsidRPr="001D43C8">
        <w:rPr>
          <w:sz w:val="28"/>
        </w:rPr>
        <w:t>анализируемых</w:t>
      </w:r>
      <w:r>
        <w:rPr>
          <w:sz w:val="28"/>
        </w:rPr>
        <w:t xml:space="preserve"> </w:t>
      </w:r>
      <w:r w:rsidR="003874B0" w:rsidRPr="001D43C8">
        <w:rPr>
          <w:sz w:val="28"/>
        </w:rPr>
        <w:t>показателей,</w:t>
      </w:r>
      <w:r>
        <w:rPr>
          <w:sz w:val="28"/>
        </w:rPr>
        <w:t xml:space="preserve"> </w:t>
      </w:r>
      <w:r w:rsidR="003874B0" w:rsidRPr="001D43C8">
        <w:rPr>
          <w:sz w:val="28"/>
        </w:rPr>
        <w:t>а</w:t>
      </w:r>
      <w:r>
        <w:rPr>
          <w:sz w:val="28"/>
        </w:rPr>
        <w:t xml:space="preserve"> </w:t>
      </w:r>
      <w:r w:rsidR="003874B0" w:rsidRPr="001D43C8">
        <w:rPr>
          <w:sz w:val="28"/>
        </w:rPr>
        <w:t>также</w:t>
      </w:r>
      <w:r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>
        <w:rPr>
          <w:sz w:val="28"/>
        </w:rPr>
        <w:t xml:space="preserve"> </w:t>
      </w:r>
      <w:r w:rsidR="003874B0" w:rsidRPr="001D43C8">
        <w:rPr>
          <w:sz w:val="28"/>
        </w:rPr>
        <w:t>макроэкономической</w:t>
      </w:r>
      <w:r>
        <w:rPr>
          <w:sz w:val="28"/>
        </w:rPr>
        <w:t xml:space="preserve"> </w:t>
      </w:r>
      <w:r w:rsidR="003874B0" w:rsidRPr="001D43C8">
        <w:rPr>
          <w:sz w:val="28"/>
        </w:rPr>
        <w:t>информации,</w:t>
      </w:r>
      <w:r>
        <w:rPr>
          <w:sz w:val="28"/>
        </w:rPr>
        <w:t xml:space="preserve"> </w:t>
      </w:r>
      <w:r w:rsidR="003874B0" w:rsidRPr="001D43C8">
        <w:rPr>
          <w:sz w:val="28"/>
        </w:rPr>
        <w:t>информации</w:t>
      </w:r>
      <w:r>
        <w:rPr>
          <w:sz w:val="28"/>
        </w:rPr>
        <w:t xml:space="preserve"> </w:t>
      </w:r>
      <w:r w:rsidR="003874B0" w:rsidRPr="001D43C8">
        <w:rPr>
          <w:sz w:val="28"/>
        </w:rPr>
        <w:t>о</w:t>
      </w:r>
      <w:r>
        <w:rPr>
          <w:sz w:val="28"/>
        </w:rPr>
        <w:t xml:space="preserve"> </w:t>
      </w:r>
      <w:r w:rsidR="003874B0" w:rsidRPr="001D43C8">
        <w:rPr>
          <w:sz w:val="28"/>
        </w:rPr>
        <w:t>состоянии</w:t>
      </w:r>
      <w:r>
        <w:rPr>
          <w:sz w:val="28"/>
        </w:rPr>
        <w:t xml:space="preserve"> </w:t>
      </w:r>
      <w:r w:rsidR="003874B0" w:rsidRPr="001D43C8">
        <w:rPr>
          <w:sz w:val="28"/>
        </w:rPr>
        <w:t>важнейших</w:t>
      </w:r>
      <w:r>
        <w:rPr>
          <w:sz w:val="28"/>
        </w:rPr>
        <w:t xml:space="preserve"> </w:t>
      </w:r>
      <w:r w:rsidR="003874B0" w:rsidRPr="001D43C8">
        <w:rPr>
          <w:sz w:val="28"/>
        </w:rPr>
        <w:t>секторов</w:t>
      </w:r>
      <w:r>
        <w:rPr>
          <w:sz w:val="28"/>
        </w:rPr>
        <w:t xml:space="preserve"> </w:t>
      </w:r>
      <w:r w:rsidR="003874B0" w:rsidRPr="001D43C8">
        <w:rPr>
          <w:sz w:val="28"/>
        </w:rPr>
        <w:t>экономики,</w:t>
      </w:r>
      <w:r>
        <w:rPr>
          <w:sz w:val="28"/>
        </w:rPr>
        <w:t xml:space="preserve"> </w:t>
      </w:r>
      <w:r w:rsidR="003874B0" w:rsidRPr="001D43C8">
        <w:rPr>
          <w:sz w:val="28"/>
        </w:rPr>
        <w:t>финансовых</w:t>
      </w:r>
      <w:r>
        <w:rPr>
          <w:sz w:val="28"/>
        </w:rPr>
        <w:t xml:space="preserve"> </w:t>
      </w:r>
      <w:r w:rsidR="003874B0" w:rsidRPr="001D43C8">
        <w:rPr>
          <w:sz w:val="28"/>
        </w:rPr>
        <w:t>рынков.</w:t>
      </w:r>
      <w:r>
        <w:rPr>
          <w:sz w:val="28"/>
        </w:rPr>
        <w:t xml:space="preserve"> </w:t>
      </w:r>
      <w:r w:rsidR="003874B0" w:rsidRPr="001D43C8">
        <w:rPr>
          <w:sz w:val="28"/>
        </w:rPr>
        <w:t>Необходимые</w:t>
      </w:r>
      <w:r>
        <w:rPr>
          <w:sz w:val="28"/>
        </w:rPr>
        <w:t xml:space="preserve"> </w:t>
      </w:r>
      <w:r w:rsidR="003874B0" w:rsidRPr="001D43C8">
        <w:rPr>
          <w:sz w:val="28"/>
        </w:rPr>
        <w:t>уточнения</w:t>
      </w:r>
      <w:r>
        <w:rPr>
          <w:sz w:val="28"/>
        </w:rPr>
        <w:t xml:space="preserve"> </w:t>
      </w:r>
      <w:r w:rsidR="003874B0" w:rsidRPr="001D43C8">
        <w:rPr>
          <w:sz w:val="28"/>
        </w:rPr>
        <w:t>должны</w:t>
      </w:r>
      <w:r>
        <w:rPr>
          <w:sz w:val="28"/>
        </w:rPr>
        <w:t xml:space="preserve"> </w:t>
      </w:r>
      <w:r w:rsidR="003874B0" w:rsidRPr="001D43C8">
        <w:rPr>
          <w:sz w:val="28"/>
        </w:rPr>
        <w:t>быть</w:t>
      </w:r>
      <w:r>
        <w:rPr>
          <w:sz w:val="28"/>
        </w:rPr>
        <w:t xml:space="preserve"> </w:t>
      </w:r>
      <w:r w:rsidR="003874B0" w:rsidRPr="001D43C8">
        <w:rPr>
          <w:sz w:val="28"/>
        </w:rPr>
        <w:t>сделаны</w:t>
      </w:r>
      <w:r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>
        <w:rPr>
          <w:sz w:val="28"/>
        </w:rPr>
        <w:t xml:space="preserve"> </w:t>
      </w:r>
      <w:r w:rsidR="003874B0" w:rsidRPr="001D43C8">
        <w:rPr>
          <w:sz w:val="28"/>
        </w:rPr>
        <w:t>показатели</w:t>
      </w:r>
      <w:r>
        <w:rPr>
          <w:sz w:val="28"/>
        </w:rPr>
        <w:t xml:space="preserve"> </w:t>
      </w:r>
      <w:r w:rsidR="003874B0" w:rsidRPr="001D43C8">
        <w:rPr>
          <w:sz w:val="28"/>
        </w:rPr>
        <w:t>инфляции.</w:t>
      </w:r>
    </w:p>
    <w:p w:rsidR="003874B0" w:rsidRPr="001D43C8" w:rsidRDefault="003874B0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Структура</w:t>
      </w:r>
      <w:r w:rsidR="001D43C8">
        <w:rPr>
          <w:sz w:val="28"/>
        </w:rPr>
        <w:t xml:space="preserve"> </w:t>
      </w:r>
      <w:r w:rsidRPr="001D43C8">
        <w:rPr>
          <w:sz w:val="28"/>
        </w:rPr>
        <w:t>заключения</w:t>
      </w:r>
      <w:r w:rsidR="001D43C8">
        <w:rPr>
          <w:sz w:val="28"/>
        </w:rPr>
        <w:t xml:space="preserve"> </w:t>
      </w:r>
      <w:r w:rsidRPr="001D43C8">
        <w:rPr>
          <w:sz w:val="28"/>
        </w:rPr>
        <w:t>должна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состоять</w:t>
      </w:r>
      <w:r w:rsidR="001D43C8">
        <w:rPr>
          <w:sz w:val="28"/>
        </w:rPr>
        <w:t xml:space="preserve"> </w:t>
      </w:r>
      <w:r w:rsidRPr="001D43C8">
        <w:rPr>
          <w:sz w:val="28"/>
        </w:rPr>
        <w:t>из</w:t>
      </w:r>
      <w:r w:rsidR="001D43C8">
        <w:rPr>
          <w:sz w:val="28"/>
        </w:rPr>
        <w:t xml:space="preserve"> </w:t>
      </w:r>
      <w:r w:rsidRPr="001D43C8">
        <w:rPr>
          <w:sz w:val="28"/>
        </w:rPr>
        <w:t>разделов,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соответствующих</w:t>
      </w:r>
      <w:r w:rsidR="001D43C8">
        <w:rPr>
          <w:sz w:val="28"/>
        </w:rPr>
        <w:t xml:space="preserve"> </w:t>
      </w:r>
      <w:r w:rsidRPr="001D43C8">
        <w:rPr>
          <w:sz w:val="28"/>
        </w:rPr>
        <w:t>вышеприведенным</w:t>
      </w:r>
      <w:r w:rsidR="001D43C8">
        <w:rPr>
          <w:sz w:val="28"/>
        </w:rPr>
        <w:t xml:space="preserve"> </w:t>
      </w:r>
      <w:r w:rsidRPr="001D43C8">
        <w:rPr>
          <w:sz w:val="28"/>
        </w:rPr>
        <w:t>направлениям</w:t>
      </w:r>
      <w:r w:rsidR="001D43C8">
        <w:rPr>
          <w:sz w:val="28"/>
        </w:rPr>
        <w:t xml:space="preserve"> </w:t>
      </w:r>
      <w:r w:rsidRPr="001D43C8">
        <w:rPr>
          <w:sz w:val="28"/>
        </w:rPr>
        <w:t>анализа,</w:t>
      </w:r>
      <w:r w:rsidR="001D43C8">
        <w:rPr>
          <w:sz w:val="28"/>
        </w:rPr>
        <w:t xml:space="preserve"> </w:t>
      </w:r>
      <w:r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Pr="001D43C8">
        <w:rPr>
          <w:sz w:val="28"/>
        </w:rPr>
        <w:t>содержать:</w:t>
      </w:r>
    </w:p>
    <w:p w:rsidR="003874B0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общую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оценку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состояния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включая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оценку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основных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тенденций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развития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анализируемый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период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степень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подверженности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банка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различным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рискам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момент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проведения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анализа,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прогноз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ближайшую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перспективу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(1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год),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а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также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направления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деятельности,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подлежащие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первоочередной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проверке;</w:t>
      </w:r>
    </w:p>
    <w:p w:rsidR="003874B0" w:rsidRPr="001D43C8" w:rsidRDefault="00AC0611" w:rsidP="001D43C8">
      <w:pPr>
        <w:spacing w:line="360" w:lineRule="auto"/>
        <w:ind w:firstLine="709"/>
        <w:jc w:val="both"/>
        <w:rPr>
          <w:sz w:val="28"/>
        </w:rPr>
      </w:pPr>
      <w:r w:rsidRPr="001D43C8">
        <w:rPr>
          <w:sz w:val="28"/>
        </w:rPr>
        <w:t>-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заключение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степени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финансовой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устойчивости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банка,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включающее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рекомендации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по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улучшению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его</w:t>
      </w:r>
      <w:r w:rsidR="001D43C8">
        <w:rPr>
          <w:sz w:val="28"/>
        </w:rPr>
        <w:t xml:space="preserve"> </w:t>
      </w:r>
      <w:r w:rsidR="003874B0" w:rsidRPr="001D43C8">
        <w:rPr>
          <w:sz w:val="28"/>
        </w:rPr>
        <w:t>деятельности.</w:t>
      </w:r>
    </w:p>
    <w:p w:rsidR="00266A09" w:rsidRPr="001D43C8" w:rsidRDefault="00266A09" w:rsidP="001D43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"/>
        </w:rPr>
      </w:pPr>
    </w:p>
    <w:p w:rsidR="00AC0611" w:rsidRPr="001D43C8" w:rsidRDefault="00AC0611" w:rsidP="001D43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3C8">
        <w:rPr>
          <w:b/>
          <w:sz w:val="28"/>
          <w:szCs w:val="28"/>
        </w:rPr>
        <w:t>Задача</w:t>
      </w:r>
      <w:r w:rsidR="001D43C8">
        <w:rPr>
          <w:b/>
          <w:sz w:val="28"/>
          <w:szCs w:val="28"/>
        </w:rPr>
        <w:t xml:space="preserve"> </w:t>
      </w:r>
      <w:r w:rsidRPr="001D43C8">
        <w:rPr>
          <w:b/>
          <w:sz w:val="28"/>
          <w:szCs w:val="28"/>
        </w:rPr>
        <w:t>45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Рассчитайте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(ЗАО),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используя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таблицы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Как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измениться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капитала,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если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значение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показателя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17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вместо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составит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млн.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руб.?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Таблица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Расчет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«</w:t>
      </w:r>
      <w:r w:rsidRPr="001D43C8">
        <w:rPr>
          <w:sz w:val="28"/>
          <w:szCs w:val="28"/>
          <w:lang w:val="en-US"/>
        </w:rPr>
        <w:t>X</w:t>
      </w:r>
      <w:r w:rsidRPr="001D43C8">
        <w:rPr>
          <w:sz w:val="28"/>
          <w:szCs w:val="28"/>
        </w:rPr>
        <w:t>»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(ЗАО)</w:t>
      </w:r>
      <w:r w:rsidRPr="001D43C8">
        <w:rPr>
          <w:sz w:val="28"/>
          <w:szCs w:val="28"/>
        </w:rPr>
        <w:br/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состоянию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01.03.2004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7"/>
        <w:gridCol w:w="1543"/>
      </w:tblGrid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Наименование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показателя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Сумма,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тыс.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руб.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Основной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(1=2+3+4+5+6-7-8-9-10-11)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342770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Уставной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120000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3.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Эмиссионный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доход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300000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4.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Часть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фондов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(если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использование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уменьшает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величины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имущества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банка,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отчет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подтверждается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аудитором)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98650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5.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Часть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прибыли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текущего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года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(если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отчет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подтвержден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аудитором)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6.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Прибыль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предшествующих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лет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(если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отчет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подтвержден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аудитором)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95320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7.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Нематериальные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активы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1200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8.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Собственные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выкупленные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акции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9.Непокрытые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убытки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предшествующих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лет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10.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Убыток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текущего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года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11.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Уставный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источники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для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формирования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которых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использованы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ненадлежащие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активы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12.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Дополнительный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(12=13+14+15+16+17+18-19),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более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115430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13.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Прирост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стоимости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имущества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счет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переоценки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52300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14.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Часть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резервов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возможные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потери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ссудам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(резервы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общего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характера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–</w:t>
            </w:r>
            <w:r w:rsidRPr="00CC21BF">
              <w:rPr>
                <w:sz w:val="20"/>
                <w:szCs w:val="20"/>
                <w:lang w:val="en-US"/>
              </w:rPr>
              <w:t>I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группы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риска)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4510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15.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Прибыль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текущего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года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или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ее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часть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(до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подтверждения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отчета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аудитором)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58620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16.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Субординированный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кредит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17.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Часть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уставного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сформированного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счет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капитализации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стоимости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имущества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переоценке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18.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Прибыль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предшествующего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года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(до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подтверждения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отчета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аудитором)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19.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Источники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дополнительного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для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формирования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которого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использовались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ненадлежащие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активы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20.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Показатели,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уменьшающие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сумму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дополнительного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(20=21+22+23)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420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21.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Величина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недосозданных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резервов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возможные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потери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ссудам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2-4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групп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риска,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возможные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потери,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под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операциями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резидентами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оффшорных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зон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22.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Просроченная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дебиторская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задолженность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длительностью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свыше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30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дней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420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23.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Субординированные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кредиты,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предоставленные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кредитным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организациям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–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резидентам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24.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Промежуточный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итог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(24=1+12-20)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25.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Величина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превышения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совокупной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суммы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кредитов,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банковских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гарантий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поручительств,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предоставленных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банком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своим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акционерам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инсайдерам,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над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ее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максимальным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размером,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предусмотренным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федеральными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законами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нормативными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актами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Банка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России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26.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Превышающие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сумму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источников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дополнительного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капитала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вложение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в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сооружение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(строительство),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создание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(изготовление)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и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приобретение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средств,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стоимость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основных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средств,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также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материальных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запасов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620</w:t>
            </w:r>
          </w:p>
        </w:tc>
      </w:tr>
      <w:tr w:rsidR="00AC0611" w:rsidRPr="00CC21BF" w:rsidTr="00CC21BF">
        <w:tc>
          <w:tcPr>
            <w:tcW w:w="8028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27.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Собственные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средства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(капитал)</w:t>
            </w:r>
            <w:r w:rsidR="001D43C8" w:rsidRPr="00CC21BF">
              <w:rPr>
                <w:sz w:val="20"/>
                <w:szCs w:val="20"/>
              </w:rPr>
              <w:t xml:space="preserve"> </w:t>
            </w:r>
            <w:r w:rsidRPr="00CC21BF">
              <w:rPr>
                <w:sz w:val="20"/>
                <w:szCs w:val="20"/>
              </w:rPr>
              <w:t>(27=24-25-26)</w:t>
            </w:r>
          </w:p>
        </w:tc>
        <w:tc>
          <w:tcPr>
            <w:tcW w:w="1543" w:type="dxa"/>
            <w:shd w:val="clear" w:color="auto" w:fill="auto"/>
          </w:tcPr>
          <w:p w:rsidR="00AC0611" w:rsidRPr="00CC21BF" w:rsidRDefault="00AC0611" w:rsidP="00CC21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BF">
              <w:rPr>
                <w:sz w:val="20"/>
                <w:szCs w:val="20"/>
              </w:rPr>
              <w:t>457160</w:t>
            </w:r>
          </w:p>
        </w:tc>
      </w:tr>
    </w:tbl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Решение: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Решение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данной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задачи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основано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методике,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используемой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для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соответствие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положением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России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10.02.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2003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№215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Для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расчетов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мы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используем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формулы,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которые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приведены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данной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таблице.</w:t>
      </w:r>
    </w:p>
    <w:p w:rsidR="00AC0611" w:rsidRPr="001D43C8" w:rsidRDefault="00AC0611" w:rsidP="001D43C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Произведем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основного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капитала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стр.1=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стр.3+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стр.4+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стр.5+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стр.6-стр.7-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стр.8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9-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11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120000+30000+98650+0+95320-1200-0-0-0-0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342770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Занесем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полученные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№5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</w:t>
      </w:r>
    </w:p>
    <w:p w:rsidR="00AC0611" w:rsidRPr="001D43C8" w:rsidRDefault="00AC0611" w:rsidP="001D43C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Произведем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дополнительного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капитала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13+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14+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15+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16+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17+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18-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19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52300+4510+58620+0+0+0-0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115430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Занесем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полученные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3.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Рассчитаем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показателей,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уменьшающих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сумму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основного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дополнительного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капитала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21+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22+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23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0+420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+0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Занесем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полученные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</w:t>
      </w:r>
    </w:p>
    <w:p w:rsidR="00AC0611" w:rsidRPr="001D43C8" w:rsidRDefault="00AC0611" w:rsidP="001D43C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Найдем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промежуточного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итога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24=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стр.1+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342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770+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115430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457780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Занесем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полученные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24.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4.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Найдем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27=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24-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26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457780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620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457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160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рублей.</w:t>
      </w:r>
    </w:p>
    <w:p w:rsidR="001D43C8" w:rsidRDefault="001D43C8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Занесем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полученные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данные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таблицу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27.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Ответ: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ЗАО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«</w:t>
      </w:r>
      <w:r w:rsidRPr="001D43C8">
        <w:rPr>
          <w:sz w:val="28"/>
          <w:szCs w:val="28"/>
          <w:lang w:val="en-US"/>
        </w:rPr>
        <w:t>X</w:t>
      </w:r>
      <w:r w:rsidRPr="001D43C8">
        <w:rPr>
          <w:sz w:val="28"/>
          <w:szCs w:val="28"/>
        </w:rPr>
        <w:t>»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равна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457160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2.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величины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ЗАО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«</w:t>
      </w:r>
      <w:r w:rsidRPr="001D43C8">
        <w:rPr>
          <w:sz w:val="28"/>
          <w:szCs w:val="28"/>
          <w:lang w:val="en-US"/>
        </w:rPr>
        <w:t>X</w:t>
      </w:r>
      <w:r w:rsidRPr="001D43C8">
        <w:rPr>
          <w:sz w:val="28"/>
          <w:szCs w:val="28"/>
        </w:rPr>
        <w:t>»,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если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значение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показателя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17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составит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млн.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или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000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1.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строке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останется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неизменной,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есть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составит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342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770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2.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Произведем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дополнительного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капитала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13+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14+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15+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16+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17+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18-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19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52300+4510+58620+0+250000+0-0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365430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3.Найдем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промежуточного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итога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24=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стр.1+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12-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342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770+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367430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709780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4.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Найдем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следующей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формуле: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27=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24-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стр.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26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709780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620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709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160тыс.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рублей.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5.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Найдем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величину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превышения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данном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случае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перед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расчетной: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709160-457160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=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252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тыс.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руб.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Ответ: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увеличении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показателя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250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млн.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величина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собственных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средств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(капитала)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увеличиться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252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млн.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рублей.</w:t>
      </w:r>
    </w:p>
    <w:p w:rsidR="00AC0611" w:rsidRPr="001D43C8" w:rsidRDefault="001D43C8" w:rsidP="001D43C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0611" w:rsidRPr="001D43C8">
        <w:rPr>
          <w:b/>
          <w:sz w:val="28"/>
          <w:szCs w:val="28"/>
        </w:rPr>
        <w:t>СПИСОК</w:t>
      </w:r>
      <w:r w:rsidRPr="001D43C8">
        <w:rPr>
          <w:b/>
          <w:sz w:val="28"/>
          <w:szCs w:val="28"/>
        </w:rPr>
        <w:t xml:space="preserve"> </w:t>
      </w:r>
      <w:r w:rsidR="00AC0611" w:rsidRPr="001D43C8">
        <w:rPr>
          <w:b/>
          <w:sz w:val="28"/>
          <w:szCs w:val="28"/>
        </w:rPr>
        <w:t>ИСПОЛЬЗУЕМОЙ</w:t>
      </w:r>
      <w:r w:rsidRPr="001D43C8">
        <w:rPr>
          <w:b/>
          <w:sz w:val="28"/>
          <w:szCs w:val="28"/>
        </w:rPr>
        <w:t xml:space="preserve"> </w:t>
      </w:r>
      <w:r w:rsidR="00AC0611" w:rsidRPr="001D43C8">
        <w:rPr>
          <w:b/>
          <w:sz w:val="28"/>
          <w:szCs w:val="28"/>
        </w:rPr>
        <w:t>ЛИТЕРАТУРЫ</w:t>
      </w:r>
    </w:p>
    <w:p w:rsidR="00AC0611" w:rsidRPr="001D43C8" w:rsidRDefault="00AC0611" w:rsidP="001D43C8">
      <w:pPr>
        <w:spacing w:line="360" w:lineRule="auto"/>
        <w:ind w:firstLine="709"/>
        <w:jc w:val="both"/>
        <w:rPr>
          <w:sz w:val="28"/>
          <w:szCs w:val="28"/>
        </w:rPr>
      </w:pP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Банки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Краткий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курс/Под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ред.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Балабанова.-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Спб: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Питер,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2003.-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256с.</w:t>
      </w: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Управление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технологии/Под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ред.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А.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Твасиева.-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2-е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изд.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перераб.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доп.-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ЮНИТИ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ДАНА,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2005.-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671с.</w:t>
      </w: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дело/Под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ред.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Г.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Г.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Коробовой.-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Экономистъ,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2006.-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766с.</w:t>
      </w: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дело/Под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ред.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Лаврушина.-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2-е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изд.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перераб.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доп.-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Финансы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статистика,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2005.-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672с.</w:t>
      </w: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Глушкова,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дело/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Н.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Глушкова.-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Академический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проект;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Альма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Матер,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2005.-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432с.</w:t>
      </w:r>
    </w:p>
    <w:p w:rsidR="00AC0611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Жарковская,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Е.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Банковское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Учебник/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Е.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П.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Жарковская.-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4-е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изд.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испр.-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Омега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–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Л,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2006.-</w:t>
      </w:r>
      <w:r w:rsid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452с.</w:t>
      </w:r>
    </w:p>
    <w:p w:rsidR="00F7260B" w:rsidRPr="001D43C8" w:rsidRDefault="00AC0611" w:rsidP="001D43C8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D43C8">
        <w:rPr>
          <w:sz w:val="28"/>
          <w:szCs w:val="28"/>
        </w:rPr>
        <w:t>Костерина,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Т.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Банковское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дело/Т.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Костерина.-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М.: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МФПА,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2005.-</w:t>
      </w:r>
      <w:r w:rsidR="001D43C8" w:rsidRPr="001D43C8">
        <w:rPr>
          <w:sz w:val="28"/>
          <w:szCs w:val="28"/>
        </w:rPr>
        <w:t xml:space="preserve"> </w:t>
      </w:r>
      <w:r w:rsidRPr="001D43C8">
        <w:rPr>
          <w:sz w:val="28"/>
          <w:szCs w:val="28"/>
        </w:rPr>
        <w:t>191с.</w:t>
      </w:r>
      <w:bookmarkStart w:id="0" w:name="_GoBack"/>
      <w:bookmarkEnd w:id="0"/>
    </w:p>
    <w:sectPr w:rsidR="00F7260B" w:rsidRPr="001D43C8" w:rsidSect="001D43C8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BF" w:rsidRDefault="00CC21BF">
      <w:r>
        <w:separator/>
      </w:r>
    </w:p>
  </w:endnote>
  <w:endnote w:type="continuationSeparator" w:id="0">
    <w:p w:rsidR="00CC21BF" w:rsidRDefault="00CC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BF" w:rsidRDefault="00CC21BF">
      <w:r>
        <w:separator/>
      </w:r>
    </w:p>
  </w:footnote>
  <w:footnote w:type="continuationSeparator" w:id="0">
    <w:p w:rsidR="00CC21BF" w:rsidRDefault="00CC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11" w:rsidRDefault="00AC0611" w:rsidP="00260E76">
    <w:pPr>
      <w:pStyle w:val="a6"/>
      <w:framePr w:wrap="around" w:vAnchor="text" w:hAnchor="margin" w:xAlign="right" w:y="1"/>
      <w:rPr>
        <w:rStyle w:val="a8"/>
      </w:rPr>
    </w:pPr>
  </w:p>
  <w:p w:rsidR="00AC0611" w:rsidRDefault="00AC0611" w:rsidP="00AC06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00A"/>
    <w:multiLevelType w:val="multilevel"/>
    <w:tmpl w:val="0D7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9638B"/>
    <w:multiLevelType w:val="multilevel"/>
    <w:tmpl w:val="245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F1678"/>
    <w:multiLevelType w:val="multilevel"/>
    <w:tmpl w:val="4D9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B5859"/>
    <w:multiLevelType w:val="hybridMultilevel"/>
    <w:tmpl w:val="188A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130AFD"/>
    <w:multiLevelType w:val="hybridMultilevel"/>
    <w:tmpl w:val="511023E0"/>
    <w:lvl w:ilvl="0" w:tplc="FAE84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B2A2123"/>
    <w:multiLevelType w:val="multilevel"/>
    <w:tmpl w:val="DED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36F58"/>
    <w:multiLevelType w:val="multilevel"/>
    <w:tmpl w:val="B7B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C021D"/>
    <w:multiLevelType w:val="multilevel"/>
    <w:tmpl w:val="89C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D2"/>
    <w:rsid w:val="00190106"/>
    <w:rsid w:val="001D43C8"/>
    <w:rsid w:val="00207FD2"/>
    <w:rsid w:val="00233A18"/>
    <w:rsid w:val="00260E76"/>
    <w:rsid w:val="00266A09"/>
    <w:rsid w:val="00283DA5"/>
    <w:rsid w:val="002B69D0"/>
    <w:rsid w:val="0031324F"/>
    <w:rsid w:val="003874B0"/>
    <w:rsid w:val="00427644"/>
    <w:rsid w:val="004A0D7A"/>
    <w:rsid w:val="00633306"/>
    <w:rsid w:val="0063749E"/>
    <w:rsid w:val="0067197D"/>
    <w:rsid w:val="006B7FED"/>
    <w:rsid w:val="00727F02"/>
    <w:rsid w:val="008536AF"/>
    <w:rsid w:val="00885358"/>
    <w:rsid w:val="008B5A73"/>
    <w:rsid w:val="00926115"/>
    <w:rsid w:val="00A60246"/>
    <w:rsid w:val="00AB29FE"/>
    <w:rsid w:val="00AC0611"/>
    <w:rsid w:val="00B01B42"/>
    <w:rsid w:val="00BE72C7"/>
    <w:rsid w:val="00C75B4B"/>
    <w:rsid w:val="00CC1968"/>
    <w:rsid w:val="00CC21BF"/>
    <w:rsid w:val="00CC6EE7"/>
    <w:rsid w:val="00CE4C25"/>
    <w:rsid w:val="00D271DA"/>
    <w:rsid w:val="00EE59EE"/>
    <w:rsid w:val="00F57514"/>
    <w:rsid w:val="00F7260B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0FF404-BFFE-4848-B402-6CB2FE9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536AF"/>
    <w:pPr>
      <w:spacing w:before="100" w:beforeAutospacing="1" w:after="100" w:afterAutospacing="1"/>
    </w:pPr>
  </w:style>
  <w:style w:type="character" w:styleId="a4">
    <w:name w:val="Hyperlink"/>
    <w:uiPriority w:val="99"/>
    <w:rsid w:val="008536A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E4C2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AC061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C0611"/>
    <w:rPr>
      <w:rFonts w:cs="Times New Roman"/>
    </w:rPr>
  </w:style>
  <w:style w:type="paragraph" w:styleId="a9">
    <w:name w:val="footer"/>
    <w:basedOn w:val="a"/>
    <w:link w:val="aa"/>
    <w:uiPriority w:val="99"/>
    <w:rsid w:val="001D43C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1D43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45</vt:lpstr>
    </vt:vector>
  </TitlesOfParts>
  <Company>Microsoft</Company>
  <LinksUpToDate>false</LinksUpToDate>
  <CharactersWithSpaces>28257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45</dc:title>
  <dc:subject/>
  <dc:creator>Admin</dc:creator>
  <cp:keywords/>
  <dc:description/>
  <cp:lastModifiedBy>Irina</cp:lastModifiedBy>
  <cp:revision>2</cp:revision>
  <dcterms:created xsi:type="dcterms:W3CDTF">2014-08-11T12:57:00Z</dcterms:created>
  <dcterms:modified xsi:type="dcterms:W3CDTF">2014-08-11T12:57:00Z</dcterms:modified>
</cp:coreProperties>
</file>