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3D" w:rsidRPr="00424EB5" w:rsidRDefault="001F0F3D" w:rsidP="00424EB5">
      <w:pPr>
        <w:pStyle w:val="af9"/>
      </w:pPr>
      <w:r w:rsidRPr="00424EB5">
        <w:t>Содержание</w:t>
      </w:r>
    </w:p>
    <w:p w:rsidR="00424EB5" w:rsidRPr="00424EB5" w:rsidRDefault="00424EB5" w:rsidP="00424EB5">
      <w:pPr>
        <w:pStyle w:val="13"/>
        <w:tabs>
          <w:tab w:val="left" w:pos="726"/>
        </w:tabs>
        <w:ind w:firstLine="709"/>
        <w:jc w:val="both"/>
        <w:rPr>
          <w:smallCaps w:val="0"/>
        </w:rPr>
      </w:pP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Введение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 Теоретическая часть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1.1 Экономическая заинтересованность объектов экономики в создании безопасных технологий и средств производства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1.2 Учет несчастных случаев на производстве и методы анализа травматизма. Правила расследования несчастных случаев на производстве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1.2.1 Порядок регистрации и учета несчастных случаев на производстве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1.2.2 Правила расследования несчастных случаев на производстве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1.2.3 Методы анализа травматизма и других отрицательных событий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1.3 Анализ причин несчастных случаев, заболеваний, аварий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1.3.1 Причины несчастных случаев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1.3.2 Причины профессиональных заболеваний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1.3.3 Причина аварий на производстве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1.4 Оценка экономического ущерба от производственного травматизма, профессиональных заболеваний, чрезвычайных ситуаций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2. Аналитическая часть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3. Предложения и мероприятия по улучшению среды, ожидаемый эффект от реализации предложенных мер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Заключение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Список использованной литературы</w:t>
      </w:r>
    </w:p>
    <w:p w:rsidR="0087796C" w:rsidRDefault="0087796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F1F26">
        <w:rPr>
          <w:rStyle w:val="aa"/>
          <w:noProof/>
        </w:rPr>
        <w:t>Приложение</w:t>
      </w:r>
    </w:p>
    <w:p w:rsidR="00CE4724" w:rsidRPr="00424EB5" w:rsidRDefault="001F0F3D" w:rsidP="00424EB5">
      <w:pPr>
        <w:pStyle w:val="1"/>
      </w:pPr>
      <w:r w:rsidRPr="00424EB5">
        <w:br w:type="page"/>
      </w:r>
      <w:bookmarkStart w:id="0" w:name="_Toc243362307"/>
      <w:bookmarkStart w:id="1" w:name="_Toc280114958"/>
      <w:r w:rsidR="00943F42" w:rsidRPr="00424EB5">
        <w:lastRenderedPageBreak/>
        <w:t>Введение</w:t>
      </w:r>
      <w:bookmarkEnd w:id="0"/>
      <w:bookmarkEnd w:id="1"/>
    </w:p>
    <w:p w:rsidR="00424EB5" w:rsidRPr="00424EB5" w:rsidRDefault="00424EB5" w:rsidP="00424EB5">
      <w:pPr>
        <w:shd w:val="clear" w:color="auto" w:fill="FFFFFF"/>
        <w:tabs>
          <w:tab w:val="left" w:pos="726"/>
        </w:tabs>
      </w:pPr>
    </w:p>
    <w:p w:rsidR="0078259E" w:rsidRPr="00424EB5" w:rsidRDefault="0078259E" w:rsidP="00424EB5">
      <w:pPr>
        <w:shd w:val="clear" w:color="auto" w:fill="FFFFFF"/>
        <w:tabs>
          <w:tab w:val="left" w:pos="726"/>
        </w:tabs>
      </w:pPr>
      <w:r w:rsidRPr="00424EB5">
        <w:t>Успешная</w:t>
      </w:r>
      <w:r w:rsidR="00424EB5" w:rsidRPr="00424EB5">
        <w:t xml:space="preserve"> </w:t>
      </w:r>
      <w:r w:rsidRPr="00424EB5">
        <w:t>реализация</w:t>
      </w:r>
      <w:r w:rsidR="00424EB5" w:rsidRPr="00424EB5">
        <w:t xml:space="preserve"> </w:t>
      </w:r>
      <w:r w:rsidRPr="00424EB5">
        <w:t>экономических</w:t>
      </w:r>
      <w:r w:rsidR="00424EB5" w:rsidRPr="00424EB5">
        <w:t xml:space="preserve"> </w:t>
      </w:r>
      <w:r w:rsidRPr="00424EB5">
        <w:t>реформ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Российской</w:t>
      </w:r>
      <w:r w:rsidR="00424EB5" w:rsidRPr="00424EB5">
        <w:t xml:space="preserve"> </w:t>
      </w:r>
      <w:r w:rsidRPr="00424EB5">
        <w:t>Федерации</w:t>
      </w:r>
      <w:r w:rsidR="00424EB5" w:rsidRPr="00424EB5">
        <w:t xml:space="preserve"> </w:t>
      </w:r>
      <w:r w:rsidRPr="00424EB5">
        <w:t>предполагает</w:t>
      </w:r>
      <w:r w:rsidR="00424EB5" w:rsidRPr="00424EB5">
        <w:t xml:space="preserve"> </w:t>
      </w:r>
      <w:r w:rsidRPr="00424EB5">
        <w:t>активное</w:t>
      </w:r>
      <w:r w:rsidR="00424EB5" w:rsidRPr="00424EB5">
        <w:t xml:space="preserve"> </w:t>
      </w:r>
      <w:r w:rsidRPr="00424EB5">
        <w:t>участие</w:t>
      </w:r>
      <w:r w:rsidR="00424EB5" w:rsidRPr="00424EB5">
        <w:t xml:space="preserve"> </w:t>
      </w:r>
      <w:r w:rsidRPr="00424EB5">
        <w:t>профессионально</w:t>
      </w:r>
      <w:r w:rsidR="00424EB5" w:rsidRPr="00424EB5">
        <w:t xml:space="preserve"> </w:t>
      </w:r>
      <w:r w:rsidRPr="00424EB5">
        <w:t>подготовленных,</w:t>
      </w:r>
      <w:r w:rsidR="00424EB5" w:rsidRPr="00424EB5">
        <w:t xml:space="preserve"> </w:t>
      </w:r>
      <w:r w:rsidRPr="00424EB5">
        <w:t>грамотных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эрудированных</w:t>
      </w:r>
      <w:r w:rsidR="00424EB5" w:rsidRPr="00424EB5">
        <w:t xml:space="preserve"> </w:t>
      </w:r>
      <w:r w:rsidRPr="00424EB5">
        <w:t>специалистов,</w:t>
      </w:r>
      <w:r w:rsidR="00424EB5" w:rsidRPr="00424EB5">
        <w:t xml:space="preserve"> </w:t>
      </w:r>
      <w:r w:rsidRPr="00424EB5">
        <w:t>обладающих</w:t>
      </w:r>
      <w:r w:rsidR="00424EB5" w:rsidRPr="00424EB5">
        <w:t xml:space="preserve"> </w:t>
      </w:r>
      <w:r w:rsidRPr="00424EB5">
        <w:t>глубокими</w:t>
      </w:r>
      <w:r w:rsidR="00424EB5" w:rsidRPr="00424EB5">
        <w:t xml:space="preserve"> </w:t>
      </w:r>
      <w:r w:rsidRPr="00424EB5">
        <w:t>знаниями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гуманитарным</w:t>
      </w:r>
      <w:r w:rsidR="00424EB5" w:rsidRPr="00424EB5">
        <w:t xml:space="preserve"> </w:t>
      </w:r>
      <w:r w:rsidRPr="00424EB5">
        <w:t>мировоззрением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различным</w:t>
      </w:r>
      <w:r w:rsidR="00424EB5" w:rsidRPr="00424EB5">
        <w:t xml:space="preserve"> </w:t>
      </w:r>
      <w:r w:rsidRPr="00424EB5">
        <w:t>аспектам</w:t>
      </w:r>
      <w:r w:rsidR="00424EB5" w:rsidRPr="00424EB5">
        <w:t xml:space="preserve"> </w:t>
      </w:r>
      <w:r w:rsidRPr="00424EB5">
        <w:t>современного</w:t>
      </w:r>
      <w:r w:rsidR="00424EB5" w:rsidRPr="00424EB5">
        <w:t xml:space="preserve"> </w:t>
      </w:r>
      <w:r w:rsidRPr="00424EB5">
        <w:t>этапа</w:t>
      </w:r>
      <w:r w:rsidR="00424EB5" w:rsidRPr="00424EB5">
        <w:t xml:space="preserve"> </w:t>
      </w:r>
      <w:r w:rsidRPr="00424EB5">
        <w:t>развития</w:t>
      </w:r>
      <w:r w:rsidR="00424EB5" w:rsidRPr="00424EB5">
        <w:t xml:space="preserve"> </w:t>
      </w:r>
      <w:r w:rsidRPr="00424EB5">
        <w:t>общества,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том</w:t>
      </w:r>
      <w:r w:rsidR="00424EB5" w:rsidRPr="00424EB5">
        <w:t xml:space="preserve"> </w:t>
      </w:r>
      <w:r w:rsidRPr="00424EB5">
        <w:t>числе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проблемам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безопасности.</w:t>
      </w:r>
    </w:p>
    <w:p w:rsidR="0078259E" w:rsidRPr="00424EB5" w:rsidRDefault="0078259E" w:rsidP="00424EB5">
      <w:pPr>
        <w:shd w:val="clear" w:color="auto" w:fill="FFFFFF"/>
        <w:tabs>
          <w:tab w:val="left" w:pos="726"/>
        </w:tabs>
      </w:pPr>
      <w:r w:rsidRPr="00424EB5">
        <w:t>Интенсивное</w:t>
      </w:r>
      <w:r w:rsidR="00424EB5" w:rsidRPr="00424EB5">
        <w:t xml:space="preserve"> </w:t>
      </w:r>
      <w:r w:rsidRPr="00424EB5">
        <w:t>использование</w:t>
      </w:r>
      <w:r w:rsidR="00424EB5" w:rsidRPr="00424EB5">
        <w:t xml:space="preserve"> </w:t>
      </w:r>
      <w:r w:rsidRPr="00424EB5">
        <w:t>природных</w:t>
      </w:r>
      <w:r w:rsidR="00424EB5" w:rsidRPr="00424EB5">
        <w:t xml:space="preserve"> </w:t>
      </w:r>
      <w:r w:rsidRPr="00424EB5">
        <w:t>ресурсов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загрязнение</w:t>
      </w:r>
      <w:r w:rsidR="00424EB5" w:rsidRPr="00424EB5">
        <w:t xml:space="preserve"> </w:t>
      </w:r>
      <w:r w:rsidRPr="00424EB5">
        <w:t>окружающей</w:t>
      </w:r>
      <w:r w:rsidR="00424EB5" w:rsidRPr="00424EB5">
        <w:t xml:space="preserve"> </w:t>
      </w:r>
      <w:r w:rsidRPr="00424EB5">
        <w:t>среды,</w:t>
      </w:r>
      <w:r w:rsidR="00424EB5" w:rsidRPr="00424EB5">
        <w:t xml:space="preserve"> </w:t>
      </w:r>
      <w:r w:rsidRPr="00424EB5">
        <w:t>широкое</w:t>
      </w:r>
      <w:r w:rsidR="00424EB5" w:rsidRPr="00424EB5">
        <w:t xml:space="preserve"> </w:t>
      </w:r>
      <w:r w:rsidRPr="00424EB5">
        <w:t>внедрение</w:t>
      </w:r>
      <w:r w:rsidR="00424EB5" w:rsidRPr="00424EB5">
        <w:t xml:space="preserve"> </w:t>
      </w:r>
      <w:r w:rsidRPr="00424EB5">
        <w:t>техники,</w:t>
      </w:r>
      <w:r w:rsidR="00424EB5" w:rsidRPr="00424EB5">
        <w:t xml:space="preserve"> </w:t>
      </w:r>
      <w:r w:rsidRPr="00424EB5">
        <w:t>систем</w:t>
      </w:r>
      <w:r w:rsidR="00424EB5" w:rsidRPr="00424EB5">
        <w:t xml:space="preserve"> </w:t>
      </w:r>
      <w:r w:rsidRPr="00424EB5">
        <w:t>механизации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автоматизации</w:t>
      </w:r>
      <w:r w:rsidR="00424EB5" w:rsidRPr="00424EB5">
        <w:t xml:space="preserve"> </w:t>
      </w:r>
      <w:r w:rsidRPr="00424EB5">
        <w:t>во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сферы</w:t>
      </w:r>
      <w:r w:rsidR="00424EB5" w:rsidRPr="00424EB5">
        <w:t xml:space="preserve"> </w:t>
      </w:r>
      <w:r w:rsidRPr="00424EB5">
        <w:t>общественно-производственной</w:t>
      </w:r>
      <w:r w:rsidR="00424EB5" w:rsidRPr="00424EB5">
        <w:t xml:space="preserve"> </w:t>
      </w:r>
      <w:r w:rsidRPr="00424EB5">
        <w:t>деятельности,</w:t>
      </w:r>
      <w:r w:rsidR="00424EB5" w:rsidRPr="00424EB5">
        <w:t xml:space="preserve"> </w:t>
      </w:r>
      <w:r w:rsidRPr="00424EB5">
        <w:t>формирование</w:t>
      </w:r>
      <w:r w:rsidR="00424EB5" w:rsidRPr="00424EB5">
        <w:t xml:space="preserve"> </w:t>
      </w:r>
      <w:r w:rsidRPr="00424EB5">
        <w:t>рыночных</w:t>
      </w:r>
      <w:r w:rsidR="00424EB5" w:rsidRPr="00424EB5">
        <w:t xml:space="preserve"> </w:t>
      </w:r>
      <w:r w:rsidRPr="00424EB5">
        <w:t>отношений</w:t>
      </w:r>
      <w:r w:rsidR="00424EB5" w:rsidRPr="00424EB5">
        <w:t xml:space="preserve"> </w:t>
      </w:r>
      <w:r w:rsidRPr="00424EB5">
        <w:t>сопровождаются</w:t>
      </w:r>
      <w:r w:rsidR="00424EB5" w:rsidRPr="00424EB5">
        <w:t xml:space="preserve"> </w:t>
      </w:r>
      <w:r w:rsidRPr="00424EB5">
        <w:t>появлением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широким</w:t>
      </w:r>
      <w:r w:rsidR="00424EB5" w:rsidRPr="00424EB5">
        <w:t xml:space="preserve"> </w:t>
      </w:r>
      <w:r w:rsidRPr="00424EB5">
        <w:t>распространением</w:t>
      </w:r>
      <w:r w:rsidR="00424EB5" w:rsidRPr="00424EB5">
        <w:t xml:space="preserve"> </w:t>
      </w:r>
      <w:r w:rsidRPr="00424EB5">
        <w:t>различных</w:t>
      </w:r>
      <w:r w:rsidR="00424EB5" w:rsidRPr="00424EB5">
        <w:t xml:space="preserve"> </w:t>
      </w:r>
      <w:r w:rsidRPr="00424EB5">
        <w:t>природных,</w:t>
      </w:r>
      <w:r w:rsidR="00424EB5" w:rsidRPr="00424EB5">
        <w:t xml:space="preserve"> </w:t>
      </w:r>
      <w:r w:rsidRPr="00424EB5">
        <w:t>биологических,</w:t>
      </w:r>
      <w:r w:rsidR="00424EB5" w:rsidRPr="00424EB5">
        <w:t xml:space="preserve"> </w:t>
      </w:r>
      <w:r w:rsidRPr="00424EB5">
        <w:t>техногенных,</w:t>
      </w:r>
      <w:r w:rsidR="00424EB5" w:rsidRPr="00424EB5">
        <w:t xml:space="preserve"> </w:t>
      </w:r>
      <w:r w:rsidRPr="00424EB5">
        <w:t>экологических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опасностей.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требуют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каждого</w:t>
      </w:r>
      <w:r w:rsidR="00424EB5" w:rsidRPr="00424EB5">
        <w:t xml:space="preserve"> </w:t>
      </w:r>
      <w:r w:rsidRPr="00424EB5">
        <w:t>специалиста</w:t>
      </w:r>
      <w:r w:rsidR="00424EB5" w:rsidRPr="00424EB5">
        <w:t xml:space="preserve"> </w:t>
      </w:r>
      <w:r w:rsidRPr="00424EB5">
        <w:t>умения</w:t>
      </w:r>
      <w:r w:rsidR="00424EB5" w:rsidRPr="00424EB5">
        <w:t xml:space="preserve"> </w:t>
      </w:r>
      <w:r w:rsidRPr="00424EB5">
        <w:t>определять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осуществлять</w:t>
      </w:r>
      <w:r w:rsidR="00424EB5" w:rsidRPr="00424EB5">
        <w:t xml:space="preserve"> </w:t>
      </w:r>
      <w:r w:rsidRPr="00424EB5">
        <w:t>комплекс</w:t>
      </w:r>
      <w:r w:rsidR="00424EB5" w:rsidRPr="00424EB5">
        <w:t xml:space="preserve"> </w:t>
      </w:r>
      <w:r w:rsidRPr="00424EB5">
        <w:t>эффективных</w:t>
      </w:r>
      <w:r w:rsidR="00424EB5" w:rsidRPr="00424EB5">
        <w:t xml:space="preserve"> </w:t>
      </w:r>
      <w:r w:rsidRPr="00424EB5">
        <w:t>мер</w:t>
      </w:r>
      <w:r w:rsidR="00424EB5" w:rsidRPr="00424EB5">
        <w:t xml:space="preserve"> </w:t>
      </w:r>
      <w:r w:rsidRPr="00424EB5">
        <w:t>защиты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их</w:t>
      </w:r>
      <w:r w:rsidR="00424EB5" w:rsidRPr="00424EB5">
        <w:t xml:space="preserve"> </w:t>
      </w:r>
      <w:r w:rsidRPr="00424EB5">
        <w:t>неблагоприятного</w:t>
      </w:r>
      <w:r w:rsidR="00424EB5" w:rsidRPr="00424EB5">
        <w:t xml:space="preserve"> </w:t>
      </w:r>
      <w:r w:rsidRPr="00424EB5">
        <w:t>действия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организм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здоровье</w:t>
      </w:r>
      <w:r w:rsidR="00424EB5" w:rsidRPr="00424EB5">
        <w:t xml:space="preserve"> </w:t>
      </w:r>
      <w:r w:rsidRPr="00424EB5">
        <w:t>населения.</w:t>
      </w:r>
    </w:p>
    <w:p w:rsidR="0078259E" w:rsidRPr="00424EB5" w:rsidRDefault="0078259E" w:rsidP="00424EB5">
      <w:pPr>
        <w:shd w:val="clear" w:color="auto" w:fill="FFFFFF"/>
        <w:tabs>
          <w:tab w:val="left" w:pos="726"/>
        </w:tabs>
      </w:pPr>
      <w:r w:rsidRPr="00424EB5">
        <w:t>Решение</w:t>
      </w:r>
      <w:r w:rsidR="00424EB5" w:rsidRPr="00424EB5">
        <w:t xml:space="preserve"> </w:t>
      </w:r>
      <w:r w:rsidRPr="00424EB5">
        <w:t>проблемы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жизнедеятельности</w:t>
      </w:r>
      <w:r w:rsidR="00424EB5" w:rsidRPr="00424EB5">
        <w:t xml:space="preserve"> </w:t>
      </w:r>
      <w:r w:rsidRPr="00424EB5">
        <w:t>состоит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обеспечении</w:t>
      </w:r>
      <w:r w:rsidR="00424EB5" w:rsidRPr="00424EB5">
        <w:t xml:space="preserve"> </w:t>
      </w:r>
      <w:r w:rsidRPr="00424EB5">
        <w:t>нормальных</w:t>
      </w:r>
      <w:r w:rsidR="00424EB5" w:rsidRPr="00424EB5">
        <w:t xml:space="preserve"> (</w:t>
      </w:r>
      <w:r w:rsidRPr="00424EB5">
        <w:t>комфортных</w:t>
      </w:r>
      <w:r w:rsidR="00424EB5" w:rsidRPr="00424EB5">
        <w:t xml:space="preserve">) </w:t>
      </w:r>
      <w:r w:rsidRPr="00424EB5">
        <w:t>условий</w:t>
      </w:r>
      <w:r w:rsidR="00424EB5" w:rsidRPr="00424EB5">
        <w:t xml:space="preserve"> </w:t>
      </w:r>
      <w:r w:rsidRPr="00424EB5">
        <w:t>деятельности</w:t>
      </w:r>
      <w:r w:rsidR="00424EB5" w:rsidRPr="00424EB5">
        <w:t xml:space="preserve"> </w:t>
      </w:r>
      <w:r w:rsidRPr="00424EB5">
        <w:t>людей,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защите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окружающей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(</w:t>
      </w:r>
      <w:r w:rsidRPr="00424EB5">
        <w:t>производственной,</w:t>
      </w:r>
      <w:r w:rsidR="00424EB5" w:rsidRPr="00424EB5">
        <w:t xml:space="preserve"> </w:t>
      </w:r>
      <w:r w:rsidRPr="00424EB5">
        <w:t>природной,</w:t>
      </w:r>
      <w:r w:rsidR="00424EB5" w:rsidRPr="00424EB5">
        <w:t xml:space="preserve"> </w:t>
      </w:r>
      <w:r w:rsidRPr="00424EB5">
        <w:t>городской,</w:t>
      </w:r>
      <w:r w:rsidR="00424EB5" w:rsidRPr="00424EB5">
        <w:t xml:space="preserve"> </w:t>
      </w:r>
      <w:r w:rsidRPr="00424EB5">
        <w:t>жилой</w:t>
      </w:r>
      <w:r w:rsidR="00424EB5" w:rsidRPr="00424EB5">
        <w:t xml:space="preserve">) </w:t>
      </w:r>
      <w:r w:rsidRPr="00424EB5">
        <w:t>от</w:t>
      </w:r>
      <w:r w:rsidR="00424EB5" w:rsidRPr="00424EB5">
        <w:t xml:space="preserve"> </w:t>
      </w:r>
      <w:r w:rsidRPr="00424EB5">
        <w:t>воздействия</w:t>
      </w:r>
      <w:r w:rsidR="00424EB5" w:rsidRPr="00424EB5">
        <w:t xml:space="preserve"> </w:t>
      </w:r>
      <w:r w:rsidRPr="00424EB5">
        <w:t>вредных</w:t>
      </w:r>
      <w:r w:rsidR="00424EB5" w:rsidRPr="00424EB5">
        <w:t xml:space="preserve"> </w:t>
      </w:r>
      <w:r w:rsidRPr="00424EB5">
        <w:t>факторов,</w:t>
      </w:r>
      <w:r w:rsidR="00424EB5" w:rsidRPr="00424EB5">
        <w:t xml:space="preserve"> </w:t>
      </w:r>
      <w:r w:rsidRPr="00424EB5">
        <w:t>превышающих</w:t>
      </w:r>
      <w:r w:rsidR="00424EB5" w:rsidRPr="00424EB5">
        <w:t xml:space="preserve"> </w:t>
      </w:r>
      <w:r w:rsidRPr="00424EB5">
        <w:t>нормативно-допустимые</w:t>
      </w:r>
      <w:r w:rsidR="00424EB5" w:rsidRPr="00424EB5">
        <w:t xml:space="preserve"> </w:t>
      </w:r>
      <w:r w:rsidRPr="00424EB5">
        <w:t>уровни.</w:t>
      </w:r>
      <w:r w:rsidR="00424EB5" w:rsidRPr="00424EB5">
        <w:t xml:space="preserve"> </w:t>
      </w:r>
      <w:r w:rsidRPr="00424EB5">
        <w:t>Поддержание</w:t>
      </w:r>
      <w:r w:rsidR="00424EB5" w:rsidRPr="00424EB5">
        <w:t xml:space="preserve"> </w:t>
      </w:r>
      <w:r w:rsidRPr="00424EB5">
        <w:t>оптимальных</w:t>
      </w:r>
      <w:r w:rsidR="00424EB5" w:rsidRPr="00424EB5">
        <w:t xml:space="preserve"> </w:t>
      </w:r>
      <w:r w:rsidRPr="00424EB5">
        <w:t>условий</w:t>
      </w:r>
      <w:r w:rsidR="00424EB5" w:rsidRPr="00424EB5">
        <w:t xml:space="preserve"> </w:t>
      </w:r>
      <w:r w:rsidRPr="00424EB5">
        <w:t>деятельности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отдыха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создает</w:t>
      </w:r>
      <w:r w:rsidR="00424EB5" w:rsidRPr="00424EB5">
        <w:t xml:space="preserve"> </w:t>
      </w:r>
      <w:r w:rsidRPr="00424EB5">
        <w:t>предпосылки</w:t>
      </w:r>
      <w:r w:rsidR="00424EB5" w:rsidRPr="00424EB5">
        <w:t xml:space="preserve"> </w:t>
      </w:r>
      <w:r w:rsidRPr="00424EB5">
        <w:t>для</w:t>
      </w:r>
      <w:r w:rsidR="00424EB5" w:rsidRPr="00424EB5">
        <w:t xml:space="preserve"> </w:t>
      </w:r>
      <w:r w:rsidRPr="00424EB5">
        <w:t>высокой</w:t>
      </w:r>
      <w:r w:rsidR="00424EB5" w:rsidRPr="00424EB5">
        <w:t xml:space="preserve"> </w:t>
      </w:r>
      <w:r w:rsidRPr="00424EB5">
        <w:t>работоспособности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продуктивности.</w:t>
      </w:r>
    </w:p>
    <w:p w:rsidR="00424EB5" w:rsidRPr="00424EB5" w:rsidRDefault="0078259E" w:rsidP="00424EB5">
      <w:pPr>
        <w:shd w:val="clear" w:color="auto" w:fill="FFFFFF"/>
        <w:tabs>
          <w:tab w:val="left" w:pos="726"/>
        </w:tabs>
      </w:pPr>
      <w:r w:rsidRPr="00424EB5">
        <w:t>Обеспечение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отдыха</w:t>
      </w:r>
      <w:r w:rsidR="00424EB5" w:rsidRPr="00424EB5">
        <w:t xml:space="preserve"> </w:t>
      </w:r>
      <w:r w:rsidRPr="00424EB5">
        <w:t>способствует</w:t>
      </w:r>
      <w:r w:rsidR="00424EB5" w:rsidRPr="00424EB5">
        <w:t xml:space="preserve"> </w:t>
      </w:r>
      <w:r w:rsidRPr="00424EB5">
        <w:t>сохранению</w:t>
      </w:r>
      <w:r w:rsidR="00424EB5" w:rsidRPr="00424EB5">
        <w:t xml:space="preserve"> </w:t>
      </w:r>
      <w:r w:rsidRPr="00424EB5">
        <w:t>жизни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здоровья</w:t>
      </w:r>
      <w:r w:rsidR="00424EB5" w:rsidRPr="00424EB5">
        <w:t xml:space="preserve"> </w:t>
      </w:r>
      <w:r w:rsidRPr="00424EB5">
        <w:t>людей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счет</w:t>
      </w:r>
      <w:r w:rsidR="00424EB5" w:rsidRPr="00424EB5">
        <w:t xml:space="preserve"> </w:t>
      </w:r>
      <w:r w:rsidRPr="00424EB5">
        <w:t>снижения</w:t>
      </w:r>
      <w:r w:rsidR="00424EB5" w:rsidRPr="00424EB5">
        <w:t xml:space="preserve"> </w:t>
      </w:r>
      <w:r w:rsidRPr="00424EB5">
        <w:t>травматизма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заболеваемости.</w:t>
      </w:r>
      <w:r w:rsidR="00424EB5" w:rsidRPr="00424EB5">
        <w:t xml:space="preserve"> </w:t>
      </w:r>
      <w:r w:rsidRPr="00424EB5">
        <w:t>Поэтому</w:t>
      </w:r>
      <w:r w:rsidR="00424EB5" w:rsidRPr="00424EB5">
        <w:t xml:space="preserve"> </w:t>
      </w:r>
      <w:r w:rsidRPr="00424EB5">
        <w:t>объектом</w:t>
      </w:r>
      <w:r w:rsidR="00424EB5" w:rsidRPr="00424EB5">
        <w:t xml:space="preserve"> </w:t>
      </w:r>
      <w:r w:rsidRPr="00424EB5">
        <w:t>изучения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жизнедеятельности</w:t>
      </w:r>
      <w:r w:rsidR="00424EB5" w:rsidRPr="00424EB5">
        <w:t xml:space="preserve"> </w:t>
      </w:r>
      <w:r w:rsidRPr="00424EB5">
        <w:t>является</w:t>
      </w:r>
      <w:r w:rsidR="00424EB5" w:rsidRPr="00424EB5">
        <w:t xml:space="preserve"> </w:t>
      </w:r>
      <w:r w:rsidRPr="00424EB5">
        <w:t>комплекс</w:t>
      </w:r>
      <w:r w:rsidR="00424EB5" w:rsidRPr="00424EB5">
        <w:t xml:space="preserve"> </w:t>
      </w:r>
      <w:r w:rsidRPr="00424EB5">
        <w:t>отрицательно</w:t>
      </w:r>
      <w:r w:rsidR="00424EB5" w:rsidRPr="00424EB5">
        <w:t xml:space="preserve"> </w:t>
      </w:r>
      <w:r w:rsidRPr="00424EB5">
        <w:t>воздействующих</w:t>
      </w:r>
      <w:r w:rsidR="00424EB5" w:rsidRPr="00424EB5">
        <w:t xml:space="preserve"> </w:t>
      </w:r>
      <w:r w:rsidRPr="00424EB5">
        <w:t>явлений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процессов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системе</w:t>
      </w:r>
      <w:r w:rsidR="00424EB5" w:rsidRPr="00424EB5">
        <w:t xml:space="preserve"> "</w:t>
      </w:r>
      <w:r w:rsidRPr="00424EB5">
        <w:t>человек</w:t>
      </w:r>
      <w:r w:rsidR="00424EB5" w:rsidRPr="00424EB5">
        <w:t xml:space="preserve"> - </w:t>
      </w:r>
      <w:r w:rsidRPr="00424EB5">
        <w:t>среда</w:t>
      </w:r>
      <w:r w:rsidR="00424EB5" w:rsidRPr="00424EB5">
        <w:t xml:space="preserve"> </w:t>
      </w:r>
      <w:r w:rsidRPr="00424EB5">
        <w:t>обитания</w:t>
      </w:r>
      <w:r w:rsidR="00424EB5" w:rsidRPr="00424EB5">
        <w:t>"</w:t>
      </w:r>
      <w:r w:rsidRPr="00424EB5">
        <w:t>.</w:t>
      </w:r>
    </w:p>
    <w:p w:rsidR="00943F42" w:rsidRPr="00424EB5" w:rsidRDefault="00943F42" w:rsidP="00424EB5">
      <w:pPr>
        <w:pStyle w:val="1"/>
      </w:pPr>
      <w:r w:rsidRPr="00424EB5">
        <w:br w:type="page"/>
      </w:r>
      <w:bookmarkStart w:id="2" w:name="_Toc243362308"/>
      <w:bookmarkStart w:id="3" w:name="_Toc280114959"/>
      <w:r w:rsidR="00424EB5" w:rsidRPr="00424EB5">
        <w:lastRenderedPageBreak/>
        <w:t>1. Теоретическая часть</w:t>
      </w:r>
      <w:bookmarkEnd w:id="2"/>
      <w:bookmarkEnd w:id="3"/>
    </w:p>
    <w:p w:rsidR="00424EB5" w:rsidRPr="00424EB5" w:rsidRDefault="00424EB5" w:rsidP="00424EB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" w:name="_Toc243362309"/>
    </w:p>
    <w:p w:rsidR="00424EB5" w:rsidRPr="00424EB5" w:rsidRDefault="00424EB5" w:rsidP="00424EB5">
      <w:pPr>
        <w:pStyle w:val="1"/>
      </w:pPr>
      <w:bookmarkStart w:id="5" w:name="_Toc280114960"/>
      <w:r w:rsidRPr="00424EB5">
        <w:t xml:space="preserve">1.1 </w:t>
      </w:r>
      <w:r w:rsidR="00943F42" w:rsidRPr="00424EB5">
        <w:t>Экономическая</w:t>
      </w:r>
      <w:r w:rsidRPr="00424EB5">
        <w:t xml:space="preserve"> </w:t>
      </w:r>
      <w:r w:rsidR="00943F42" w:rsidRPr="00424EB5">
        <w:t>заинтересованность</w:t>
      </w:r>
      <w:r w:rsidRPr="00424EB5">
        <w:t xml:space="preserve"> </w:t>
      </w:r>
      <w:r w:rsidR="00943F42" w:rsidRPr="00424EB5">
        <w:t>объектов</w:t>
      </w:r>
      <w:r w:rsidRPr="00424EB5">
        <w:t xml:space="preserve"> </w:t>
      </w:r>
      <w:r w:rsidR="00943F42" w:rsidRPr="00424EB5">
        <w:t>экономики</w:t>
      </w:r>
      <w:r w:rsidRPr="00424EB5">
        <w:t xml:space="preserve"> </w:t>
      </w:r>
      <w:r w:rsidR="00943F42" w:rsidRPr="00424EB5">
        <w:t>в</w:t>
      </w:r>
      <w:r w:rsidRPr="00424EB5">
        <w:t xml:space="preserve"> </w:t>
      </w:r>
      <w:r w:rsidR="00943F42" w:rsidRPr="00424EB5">
        <w:t>создании</w:t>
      </w:r>
      <w:r w:rsidRPr="00424EB5">
        <w:t xml:space="preserve"> </w:t>
      </w:r>
      <w:r w:rsidR="00943F42" w:rsidRPr="00424EB5">
        <w:t>безопасных</w:t>
      </w:r>
      <w:r w:rsidRPr="00424EB5">
        <w:t xml:space="preserve"> </w:t>
      </w:r>
      <w:r w:rsidR="00943F42" w:rsidRPr="00424EB5">
        <w:t>технологий</w:t>
      </w:r>
      <w:r w:rsidRPr="00424EB5">
        <w:t xml:space="preserve"> </w:t>
      </w:r>
      <w:r w:rsidR="00943F42" w:rsidRPr="00424EB5">
        <w:t>и</w:t>
      </w:r>
      <w:r w:rsidRPr="00424EB5">
        <w:t xml:space="preserve"> </w:t>
      </w:r>
      <w:r w:rsidR="00943F42" w:rsidRPr="00424EB5">
        <w:t>средств</w:t>
      </w:r>
      <w:r w:rsidRPr="00424EB5">
        <w:t xml:space="preserve"> </w:t>
      </w:r>
      <w:r w:rsidR="00943F42" w:rsidRPr="00424EB5">
        <w:t>производства</w:t>
      </w:r>
      <w:bookmarkEnd w:id="4"/>
      <w:bookmarkEnd w:id="5"/>
    </w:p>
    <w:p w:rsidR="00424EB5" w:rsidRPr="00424EB5" w:rsidRDefault="00424EB5" w:rsidP="00424EB5">
      <w:pPr>
        <w:shd w:val="clear" w:color="auto" w:fill="FFFFFF"/>
        <w:tabs>
          <w:tab w:val="left" w:pos="726"/>
        </w:tabs>
      </w:pPr>
    </w:p>
    <w:p w:rsidR="00424EB5" w:rsidRPr="00424EB5" w:rsidRDefault="009003A3" w:rsidP="00424EB5">
      <w:pPr>
        <w:shd w:val="clear" w:color="auto" w:fill="FFFFFF"/>
        <w:tabs>
          <w:tab w:val="left" w:pos="726"/>
        </w:tabs>
      </w:pPr>
      <w:r w:rsidRPr="00424EB5">
        <w:t>Наиболее</w:t>
      </w:r>
      <w:r w:rsidR="00424EB5" w:rsidRPr="00424EB5">
        <w:t xml:space="preserve"> </w:t>
      </w:r>
      <w:r w:rsidRPr="00424EB5">
        <w:t>выражено</w:t>
      </w:r>
      <w:r w:rsidR="00424EB5" w:rsidRPr="00424EB5">
        <w:t xml:space="preserve"> </w:t>
      </w:r>
      <w:r w:rsidRPr="00424EB5">
        <w:t>процессы</w:t>
      </w:r>
      <w:r w:rsidR="00424EB5" w:rsidRPr="00424EB5">
        <w:t xml:space="preserve"> </w:t>
      </w:r>
      <w:r w:rsidRPr="00424EB5">
        <w:t>техногенного</w:t>
      </w:r>
      <w:r w:rsidR="00424EB5" w:rsidRPr="00424EB5">
        <w:t xml:space="preserve"> </w:t>
      </w:r>
      <w:r w:rsidRPr="00424EB5">
        <w:t>изменения</w:t>
      </w:r>
      <w:r w:rsidR="00424EB5" w:rsidRPr="00424EB5">
        <w:t xml:space="preserve"> </w:t>
      </w:r>
      <w:r w:rsidRPr="00424EB5">
        <w:t>качественных</w:t>
      </w:r>
      <w:r w:rsidR="00424EB5" w:rsidRPr="00424EB5">
        <w:t xml:space="preserve"> </w:t>
      </w:r>
      <w:r w:rsidRPr="00424EB5">
        <w:t>характеристик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</w:t>
      </w:r>
      <w:r w:rsidRPr="00424EB5">
        <w:t>развиваются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производственной</w:t>
      </w:r>
      <w:r w:rsidR="00424EB5" w:rsidRPr="00424EB5">
        <w:t xml:space="preserve"> </w:t>
      </w:r>
      <w:r w:rsidRPr="00424EB5">
        <w:t>сфере,</w:t>
      </w:r>
      <w:r w:rsidR="00424EB5" w:rsidRPr="00424EB5">
        <w:t xml:space="preserve"> </w:t>
      </w:r>
      <w:r w:rsidRPr="00424EB5">
        <w:t>являющейся</w:t>
      </w:r>
      <w:r w:rsidR="00424EB5" w:rsidRPr="00424EB5">
        <w:t xml:space="preserve"> </w:t>
      </w:r>
      <w:r w:rsidRPr="00424EB5">
        <w:t>самой</w:t>
      </w:r>
      <w:r w:rsidR="00424EB5" w:rsidRPr="00424EB5">
        <w:t xml:space="preserve"> </w:t>
      </w:r>
      <w:r w:rsidRPr="00424EB5">
        <w:t>значимой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профессиональной</w:t>
      </w:r>
      <w:r w:rsidR="00424EB5" w:rsidRPr="00424EB5">
        <w:t xml:space="preserve"> </w:t>
      </w:r>
      <w:r w:rsidRPr="00424EB5">
        <w:t>трудовой</w:t>
      </w:r>
      <w:r w:rsidR="00424EB5" w:rsidRPr="00424EB5">
        <w:t xml:space="preserve"> </w:t>
      </w:r>
      <w:r w:rsidRPr="00424EB5">
        <w:t>деятельности</w:t>
      </w:r>
      <w:r w:rsidR="00424EB5" w:rsidRPr="00424EB5">
        <w:t xml:space="preserve"> </w:t>
      </w:r>
      <w:r w:rsidRPr="00424EB5">
        <w:t>специалистов</w:t>
      </w:r>
      <w:r w:rsidR="00424EB5" w:rsidRPr="00424EB5">
        <w:t xml:space="preserve"> </w:t>
      </w:r>
      <w:r w:rsidRPr="00424EB5">
        <w:t>различного</w:t>
      </w:r>
      <w:r w:rsidR="00424EB5" w:rsidRPr="00424EB5">
        <w:t xml:space="preserve"> </w:t>
      </w:r>
      <w:r w:rsidRPr="00424EB5">
        <w:t>профиля.</w:t>
      </w:r>
      <w:r w:rsidR="00424EB5" w:rsidRPr="00424EB5">
        <w:t xml:space="preserve"> </w:t>
      </w:r>
      <w:r w:rsidRPr="00424EB5">
        <w:t>Достигнутый</w:t>
      </w:r>
      <w:r w:rsidR="00424EB5" w:rsidRPr="00424EB5">
        <w:t xml:space="preserve"> </w:t>
      </w:r>
      <w:r w:rsidRPr="00424EB5">
        <w:t>прогресс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сфере</w:t>
      </w:r>
      <w:r w:rsidR="00424EB5" w:rsidRPr="00424EB5">
        <w:t xml:space="preserve"> </w:t>
      </w:r>
      <w:r w:rsidRPr="00424EB5">
        <w:t>производства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период</w:t>
      </w:r>
      <w:r w:rsidR="00424EB5" w:rsidRPr="00424EB5">
        <w:t xml:space="preserve"> </w:t>
      </w:r>
      <w:r w:rsidRPr="00424EB5">
        <w:t>научно-технической</w:t>
      </w:r>
      <w:r w:rsidR="00424EB5" w:rsidRPr="00424EB5">
        <w:t xml:space="preserve"> </w:t>
      </w:r>
      <w:r w:rsidRPr="00424EB5">
        <w:t>революции</w:t>
      </w:r>
      <w:r w:rsidR="00424EB5" w:rsidRPr="00424EB5">
        <w:t xml:space="preserve"> </w:t>
      </w:r>
      <w:r w:rsidRPr="00424EB5">
        <w:t>сопровождался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сопровождается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настоящее</w:t>
      </w:r>
      <w:r w:rsidR="00424EB5" w:rsidRPr="00424EB5">
        <w:t xml:space="preserve"> </w:t>
      </w:r>
      <w:r w:rsidRPr="00424EB5">
        <w:t>время</w:t>
      </w:r>
      <w:r w:rsidR="00424EB5" w:rsidRPr="00424EB5">
        <w:t xml:space="preserve"> </w:t>
      </w:r>
      <w:r w:rsidRPr="00424EB5">
        <w:t>ростом</w:t>
      </w:r>
      <w:r w:rsidR="00424EB5" w:rsidRPr="00424EB5">
        <w:t xml:space="preserve"> </w:t>
      </w:r>
      <w:r w:rsidRPr="00424EB5">
        <w:t>числа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повышением</w:t>
      </w:r>
      <w:r w:rsidR="00424EB5" w:rsidRPr="00424EB5">
        <w:t xml:space="preserve"> </w:t>
      </w:r>
      <w:r w:rsidRPr="00424EB5">
        <w:t>уровня</w:t>
      </w:r>
      <w:r w:rsidR="00424EB5" w:rsidRPr="00424EB5">
        <w:t xml:space="preserve"> </w:t>
      </w:r>
      <w:r w:rsidRPr="00424EB5">
        <w:t>опасных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вредных</w:t>
      </w:r>
      <w:r w:rsidR="00424EB5" w:rsidRPr="00424EB5">
        <w:t xml:space="preserve"> </w:t>
      </w:r>
      <w:r w:rsidRPr="00424EB5">
        <w:t>факторов</w:t>
      </w:r>
      <w:r w:rsidR="00424EB5" w:rsidRPr="00424EB5">
        <w:t xml:space="preserve"> </w:t>
      </w:r>
      <w:r w:rsidRPr="00424EB5">
        <w:t>производственной</w:t>
      </w:r>
      <w:r w:rsidR="00424EB5" w:rsidRPr="00424EB5">
        <w:t xml:space="preserve"> </w:t>
      </w:r>
      <w:r w:rsidRPr="00424EB5">
        <w:t>среды.</w:t>
      </w:r>
    </w:p>
    <w:p w:rsidR="00F24EC9" w:rsidRPr="00424EB5" w:rsidRDefault="00F24EC9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Большинство</w:t>
      </w:r>
      <w:r w:rsidR="00424EB5" w:rsidRPr="00424EB5">
        <w:t xml:space="preserve"> </w:t>
      </w:r>
      <w:r w:rsidRPr="00424EB5">
        <w:t>современных</w:t>
      </w:r>
      <w:r w:rsidR="00424EB5" w:rsidRPr="00424EB5">
        <w:t xml:space="preserve"> </w:t>
      </w:r>
      <w:r w:rsidRPr="00424EB5">
        <w:t>технологий</w:t>
      </w:r>
      <w:r w:rsidR="00424EB5" w:rsidRPr="00424EB5">
        <w:t xml:space="preserve"> </w:t>
      </w:r>
      <w:r w:rsidRPr="00424EB5">
        <w:t>предъявляют</w:t>
      </w:r>
      <w:r w:rsidR="00424EB5" w:rsidRPr="00424EB5">
        <w:t xml:space="preserve"> </w:t>
      </w:r>
      <w:r w:rsidRPr="00424EB5">
        <w:t>чрезвычайно</w:t>
      </w:r>
      <w:r w:rsidR="00424EB5" w:rsidRPr="00424EB5">
        <w:t xml:space="preserve"> </w:t>
      </w:r>
      <w:r w:rsidRPr="00424EB5">
        <w:t>высокие</w:t>
      </w:r>
      <w:r w:rsidR="00424EB5" w:rsidRPr="00424EB5">
        <w:t xml:space="preserve"> </w:t>
      </w:r>
      <w:r w:rsidRPr="00424EB5">
        <w:t>требования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качеству</w:t>
      </w:r>
      <w:r w:rsidR="00424EB5" w:rsidRPr="00424EB5">
        <w:t xml:space="preserve"> </w:t>
      </w:r>
      <w:r w:rsidRPr="00424EB5">
        <w:t>труда.</w:t>
      </w:r>
      <w:r w:rsidR="00424EB5" w:rsidRPr="00424EB5">
        <w:t xml:space="preserve"> </w:t>
      </w:r>
      <w:r w:rsidRPr="00424EB5">
        <w:t>Возрастает</w:t>
      </w:r>
      <w:r w:rsidR="00424EB5" w:rsidRPr="00424EB5">
        <w:t xml:space="preserve"> </w:t>
      </w:r>
      <w:r w:rsidRPr="00424EB5">
        <w:t>цена</w:t>
      </w:r>
      <w:r w:rsidR="00424EB5" w:rsidRPr="00424EB5">
        <w:t xml:space="preserve"> </w:t>
      </w:r>
      <w:r w:rsidRPr="00424EB5">
        <w:t>ошибок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возрастанием</w:t>
      </w:r>
      <w:r w:rsidR="00424EB5" w:rsidRPr="00424EB5">
        <w:t xml:space="preserve"> </w:t>
      </w:r>
      <w:r w:rsidRPr="00424EB5">
        <w:t>сложности</w:t>
      </w:r>
      <w:r w:rsidR="00424EB5" w:rsidRPr="00424EB5">
        <w:t xml:space="preserve"> </w:t>
      </w:r>
      <w:r w:rsidRPr="00424EB5">
        <w:t>технологических</w:t>
      </w:r>
      <w:r w:rsidR="00424EB5" w:rsidRPr="00424EB5">
        <w:t xml:space="preserve"> </w:t>
      </w:r>
      <w:r w:rsidRPr="00424EB5">
        <w:t>процессов,</w:t>
      </w:r>
      <w:r w:rsidR="00424EB5" w:rsidRPr="00424EB5">
        <w:t xml:space="preserve"> </w:t>
      </w:r>
      <w:r w:rsidRPr="00424EB5">
        <w:t>потому</w:t>
      </w:r>
      <w:r w:rsidR="00424EB5" w:rsidRPr="00424EB5">
        <w:t xml:space="preserve"> </w:t>
      </w:r>
      <w:r w:rsidRPr="00424EB5">
        <w:t>даже</w:t>
      </w:r>
      <w:r w:rsidR="00424EB5" w:rsidRPr="00424EB5">
        <w:t xml:space="preserve"> </w:t>
      </w:r>
      <w:r w:rsidRPr="00424EB5">
        <w:t>незначительные</w:t>
      </w:r>
      <w:r w:rsidR="00424EB5" w:rsidRPr="00424EB5">
        <w:t xml:space="preserve"> </w:t>
      </w:r>
      <w:r w:rsidRPr="00424EB5">
        <w:t>отклонения</w:t>
      </w:r>
      <w:r w:rsidR="00424EB5" w:rsidRPr="00424EB5">
        <w:t xml:space="preserve"> </w:t>
      </w:r>
      <w:r w:rsidRPr="00424EB5">
        <w:t>самочувствия</w:t>
      </w:r>
      <w:r w:rsidR="00424EB5" w:rsidRPr="00424EB5">
        <w:t xml:space="preserve"> </w:t>
      </w:r>
      <w:r w:rsidRPr="00424EB5">
        <w:t>работника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требуемой</w:t>
      </w:r>
      <w:r w:rsidR="00424EB5" w:rsidRPr="00424EB5">
        <w:t xml:space="preserve"> </w:t>
      </w:r>
      <w:r w:rsidRPr="00424EB5">
        <w:t>нормы</w:t>
      </w:r>
      <w:r w:rsidR="00424EB5" w:rsidRPr="00424EB5">
        <w:t xml:space="preserve"> </w:t>
      </w:r>
      <w:r w:rsidRPr="00424EB5">
        <w:t>могут</w:t>
      </w:r>
      <w:r w:rsidR="00424EB5" w:rsidRPr="00424EB5">
        <w:t xml:space="preserve"> </w:t>
      </w:r>
      <w:r w:rsidRPr="00424EB5">
        <w:t>привести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значительному</w:t>
      </w:r>
      <w:r w:rsidR="00424EB5" w:rsidRPr="00424EB5">
        <w:t xml:space="preserve"> </w:t>
      </w:r>
      <w:r w:rsidRPr="00424EB5">
        <w:t>экономическому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социальному</w:t>
      </w:r>
      <w:r w:rsidR="00424EB5" w:rsidRPr="00424EB5">
        <w:t xml:space="preserve"> </w:t>
      </w:r>
      <w:r w:rsidRPr="00424EB5">
        <w:t>ущербу.</w:t>
      </w:r>
      <w:r w:rsidR="00424EB5" w:rsidRPr="00424EB5">
        <w:t xml:space="preserve"> </w:t>
      </w:r>
      <w:r w:rsidRPr="00424EB5">
        <w:t>Общие</w:t>
      </w:r>
      <w:r w:rsidR="00424EB5" w:rsidRPr="00424EB5">
        <w:t xml:space="preserve"> </w:t>
      </w:r>
      <w:r w:rsidRPr="00424EB5">
        <w:t>размеры</w:t>
      </w:r>
      <w:r w:rsidR="00424EB5" w:rsidRPr="00424EB5">
        <w:t xml:space="preserve"> </w:t>
      </w:r>
      <w:r w:rsidRPr="00424EB5">
        <w:t>ущерба</w:t>
      </w:r>
      <w:r w:rsidR="00424EB5" w:rsidRPr="00424EB5">
        <w:t xml:space="preserve"> </w:t>
      </w:r>
      <w:r w:rsidRPr="00424EB5">
        <w:t>увеличиваются</w:t>
      </w:r>
      <w:r w:rsidR="00424EB5" w:rsidRPr="00424EB5">
        <w:t xml:space="preserve"> </w:t>
      </w:r>
      <w:r w:rsidRPr="00424EB5">
        <w:t>из-за</w:t>
      </w:r>
      <w:r w:rsidR="00424EB5" w:rsidRPr="00424EB5">
        <w:t xml:space="preserve"> </w:t>
      </w:r>
      <w:r w:rsidRPr="00424EB5">
        <w:t>роста</w:t>
      </w:r>
      <w:r w:rsidR="00424EB5" w:rsidRPr="00424EB5">
        <w:t xml:space="preserve"> </w:t>
      </w:r>
      <w:r w:rsidRPr="00424EB5">
        <w:t>стоимости</w:t>
      </w:r>
      <w:r w:rsidR="00424EB5" w:rsidRPr="00424EB5">
        <w:t xml:space="preserve"> </w:t>
      </w:r>
      <w:r w:rsidRPr="00424EB5">
        <w:t>оборудования,</w:t>
      </w:r>
      <w:r w:rsidR="00424EB5" w:rsidRPr="00424EB5">
        <w:t xml:space="preserve"> </w:t>
      </w:r>
      <w:r w:rsidRPr="00424EB5">
        <w:t>роста</w:t>
      </w:r>
      <w:r w:rsidR="00424EB5" w:rsidRPr="00424EB5">
        <w:t xml:space="preserve"> </w:t>
      </w:r>
      <w:r w:rsidRPr="00424EB5">
        <w:t>квалификации</w:t>
      </w:r>
      <w:r w:rsidR="00424EB5" w:rsidRPr="00424EB5">
        <w:t xml:space="preserve"> </w:t>
      </w:r>
      <w:r w:rsidRPr="00424EB5">
        <w:t>и,</w:t>
      </w:r>
      <w:r w:rsidR="00424EB5" w:rsidRPr="00424EB5">
        <w:t xml:space="preserve"> </w:t>
      </w:r>
      <w:r w:rsidRPr="00424EB5">
        <w:t>соответственно,</w:t>
      </w:r>
      <w:r w:rsidR="00424EB5" w:rsidRPr="00424EB5">
        <w:t xml:space="preserve"> </w:t>
      </w:r>
      <w:r w:rsidRPr="00424EB5">
        <w:t>роста</w:t>
      </w:r>
      <w:r w:rsidR="00424EB5" w:rsidRPr="00424EB5">
        <w:t xml:space="preserve"> </w:t>
      </w:r>
      <w:r w:rsidRPr="00424EB5">
        <w:t>ценности</w:t>
      </w:r>
      <w:r w:rsidR="00424EB5" w:rsidRPr="00424EB5">
        <w:t xml:space="preserve"> </w:t>
      </w:r>
      <w:r w:rsidRPr="00424EB5">
        <w:t>рабочего</w:t>
      </w:r>
      <w:r w:rsidR="00424EB5" w:rsidRPr="00424EB5">
        <w:t xml:space="preserve"> </w:t>
      </w:r>
      <w:r w:rsidRPr="00424EB5">
        <w:t>времени.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повышенная</w:t>
      </w:r>
      <w:r w:rsidR="00424EB5" w:rsidRPr="00424EB5">
        <w:t xml:space="preserve"> </w:t>
      </w:r>
      <w:r w:rsidRPr="00424EB5">
        <w:t>заболеваемость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сокращение</w:t>
      </w:r>
      <w:r w:rsidR="00424EB5" w:rsidRPr="00424EB5">
        <w:t xml:space="preserve"> </w:t>
      </w:r>
      <w:r w:rsidRPr="00424EB5">
        <w:t>периода</w:t>
      </w:r>
      <w:r w:rsidR="00424EB5" w:rsidRPr="00424EB5">
        <w:t xml:space="preserve"> </w:t>
      </w:r>
      <w:r w:rsidRPr="00424EB5">
        <w:t>полноценной</w:t>
      </w:r>
      <w:r w:rsidR="00424EB5" w:rsidRPr="00424EB5">
        <w:t xml:space="preserve"> </w:t>
      </w:r>
      <w:r w:rsidRPr="00424EB5">
        <w:t>трудовой</w:t>
      </w:r>
      <w:r w:rsidR="00424EB5" w:rsidRPr="00424EB5">
        <w:t xml:space="preserve"> </w:t>
      </w:r>
      <w:r w:rsidRPr="00424EB5">
        <w:t>активности,</w:t>
      </w:r>
      <w:r w:rsidR="00424EB5" w:rsidRPr="00424EB5">
        <w:t xml:space="preserve"> </w:t>
      </w:r>
      <w:r w:rsidRPr="00424EB5">
        <w:t>вызываемые</w:t>
      </w:r>
      <w:r w:rsidR="00424EB5" w:rsidRPr="00424EB5">
        <w:t xml:space="preserve"> </w:t>
      </w:r>
      <w:r w:rsidRPr="00424EB5">
        <w:t>отрицательным</w:t>
      </w:r>
      <w:r w:rsidR="00424EB5" w:rsidRPr="00424EB5">
        <w:t xml:space="preserve"> </w:t>
      </w:r>
      <w:r w:rsidRPr="00424EB5">
        <w:t>воздействием</w:t>
      </w:r>
      <w:r w:rsidR="00424EB5" w:rsidRPr="00424EB5">
        <w:t xml:space="preserve"> </w:t>
      </w:r>
      <w:r w:rsidRPr="00424EB5">
        <w:t>загрязнений</w:t>
      </w:r>
      <w:r w:rsidR="00424EB5" w:rsidRPr="00424EB5">
        <w:t xml:space="preserve"> </w:t>
      </w:r>
      <w:r w:rsidRPr="00424EB5">
        <w:t>окружающей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здоровье</w:t>
      </w:r>
      <w:r w:rsidR="00424EB5" w:rsidRPr="00424EB5">
        <w:t xml:space="preserve"> </w:t>
      </w:r>
      <w:r w:rsidRPr="00424EB5">
        <w:t>человека,</w:t>
      </w:r>
      <w:r w:rsidR="00424EB5" w:rsidRPr="00424EB5">
        <w:t xml:space="preserve"> </w:t>
      </w:r>
      <w:r w:rsidRPr="00424EB5">
        <w:t>могут</w:t>
      </w:r>
      <w:r w:rsidR="00424EB5" w:rsidRPr="00424EB5">
        <w:t xml:space="preserve"> </w:t>
      </w:r>
      <w:r w:rsidRPr="00424EB5">
        <w:t>приводить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существенному</w:t>
      </w:r>
      <w:r w:rsidR="00424EB5" w:rsidRPr="00424EB5">
        <w:t xml:space="preserve"> </w:t>
      </w:r>
      <w:r w:rsidRPr="00424EB5">
        <w:t>увеличению</w:t>
      </w:r>
      <w:r w:rsidR="00424EB5" w:rsidRPr="00424EB5">
        <w:t xml:space="preserve"> </w:t>
      </w:r>
      <w:r w:rsidRPr="00424EB5">
        <w:t>прямого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косвенного</w:t>
      </w:r>
      <w:r w:rsidR="00424EB5" w:rsidRPr="00424EB5">
        <w:t xml:space="preserve"> </w:t>
      </w:r>
      <w:r w:rsidRPr="00424EB5">
        <w:t>ущерба.</w:t>
      </w:r>
    </w:p>
    <w:p w:rsidR="00503C89" w:rsidRPr="00424EB5" w:rsidRDefault="00503C89" w:rsidP="00424EB5">
      <w:pPr>
        <w:shd w:val="clear" w:color="auto" w:fill="FFFFFF"/>
        <w:tabs>
          <w:tab w:val="left" w:pos="726"/>
        </w:tabs>
      </w:pPr>
      <w:r w:rsidRPr="00424EB5">
        <w:t>Большую</w:t>
      </w:r>
      <w:r w:rsidR="00424EB5" w:rsidRPr="00424EB5">
        <w:t xml:space="preserve"> </w:t>
      </w:r>
      <w:r w:rsidRPr="00424EB5">
        <w:t>часть</w:t>
      </w:r>
      <w:r w:rsidR="00424EB5" w:rsidRPr="00424EB5">
        <w:t xml:space="preserve"> </w:t>
      </w:r>
      <w:r w:rsidRPr="00424EB5">
        <w:t>времени</w:t>
      </w:r>
      <w:r w:rsidR="00424EB5" w:rsidRPr="00424EB5">
        <w:t xml:space="preserve"> </w:t>
      </w:r>
      <w:r w:rsidRPr="00424EB5">
        <w:t>активной</w:t>
      </w:r>
      <w:r w:rsidR="00424EB5" w:rsidRPr="00424EB5">
        <w:t xml:space="preserve"> </w:t>
      </w:r>
      <w:r w:rsidRPr="00424EB5">
        <w:t>жизнедеятельности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занимает</w:t>
      </w:r>
      <w:r w:rsidR="00424EB5" w:rsidRPr="00424EB5">
        <w:t xml:space="preserve"> </w:t>
      </w:r>
      <w:r w:rsidRPr="00424EB5">
        <w:t>целенаправленная</w:t>
      </w:r>
      <w:r w:rsidR="00424EB5" w:rsidRPr="00424EB5">
        <w:t xml:space="preserve"> </w:t>
      </w:r>
      <w:r w:rsidRPr="00424EB5">
        <w:t>профессиональная</w:t>
      </w:r>
      <w:r w:rsidR="00424EB5" w:rsidRPr="00424EB5">
        <w:t xml:space="preserve"> </w:t>
      </w:r>
      <w:r w:rsidRPr="00424EB5">
        <w:t>работа,</w:t>
      </w:r>
      <w:r w:rsidR="00424EB5" w:rsidRPr="00424EB5">
        <w:t xml:space="preserve"> </w:t>
      </w:r>
      <w:r w:rsidRPr="00424EB5">
        <w:t>осуществляемая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условиях</w:t>
      </w:r>
      <w:r w:rsidR="00424EB5" w:rsidRPr="00424EB5">
        <w:t xml:space="preserve"> </w:t>
      </w:r>
      <w:r w:rsidRPr="00424EB5">
        <w:t>конкретной</w:t>
      </w:r>
      <w:r w:rsidR="00424EB5" w:rsidRPr="00424EB5">
        <w:t xml:space="preserve"> </w:t>
      </w:r>
      <w:r w:rsidRPr="00424EB5">
        <w:t>производственной</w:t>
      </w:r>
      <w:r w:rsidR="00424EB5" w:rsidRPr="00424EB5">
        <w:t xml:space="preserve"> </w:t>
      </w:r>
      <w:r w:rsidRPr="00424EB5">
        <w:t>среды,</w:t>
      </w:r>
      <w:r w:rsidR="00424EB5" w:rsidRPr="00424EB5">
        <w:t xml:space="preserve"> </w:t>
      </w:r>
      <w:r w:rsidRPr="00424EB5">
        <w:t>которая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несоблюдении</w:t>
      </w:r>
      <w:r w:rsidR="00424EB5" w:rsidRPr="00424EB5">
        <w:t xml:space="preserve"> </w:t>
      </w:r>
      <w:r w:rsidRPr="00424EB5">
        <w:t>принятых</w:t>
      </w:r>
      <w:r w:rsidR="00424EB5" w:rsidRPr="00424EB5">
        <w:t xml:space="preserve"> </w:t>
      </w:r>
      <w:r w:rsidRPr="00424EB5">
        <w:t>нормативных</w:t>
      </w:r>
      <w:r w:rsidR="00424EB5" w:rsidRPr="00424EB5">
        <w:t xml:space="preserve"> </w:t>
      </w:r>
      <w:r w:rsidRPr="00424EB5">
        <w:t>требований</w:t>
      </w:r>
      <w:r w:rsidR="00424EB5" w:rsidRPr="00424EB5">
        <w:t xml:space="preserve"> </w:t>
      </w:r>
      <w:r w:rsidRPr="00424EB5">
        <w:t>может</w:t>
      </w:r>
      <w:r w:rsidR="00424EB5" w:rsidRPr="00424EB5">
        <w:t xml:space="preserve"> </w:t>
      </w:r>
      <w:r w:rsidRPr="00424EB5">
        <w:t>неблагоприятно</w:t>
      </w:r>
      <w:r w:rsidR="00424EB5" w:rsidRPr="00424EB5">
        <w:t xml:space="preserve"> </w:t>
      </w:r>
      <w:r w:rsidRPr="00424EB5">
        <w:t>повлиять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работоспособность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здоровье.</w:t>
      </w:r>
      <w:r w:rsidR="00424EB5" w:rsidRPr="00424EB5">
        <w:t xml:space="preserve"> </w:t>
      </w:r>
      <w:r w:rsidRPr="00424EB5">
        <w:t>Любое</w:t>
      </w:r>
      <w:r w:rsidR="00424EB5" w:rsidRPr="00424EB5">
        <w:t xml:space="preserve"> </w:t>
      </w:r>
      <w:r w:rsidRPr="00424EB5">
        <w:t>предприятие</w:t>
      </w:r>
      <w:r w:rsidR="00424EB5" w:rsidRPr="00424EB5">
        <w:t xml:space="preserve"> </w:t>
      </w:r>
      <w:r w:rsidRPr="00424EB5">
        <w:t>заинтересовано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сокращении</w:t>
      </w:r>
      <w:r w:rsidR="00424EB5" w:rsidRPr="00424EB5">
        <w:t xml:space="preserve"> </w:t>
      </w:r>
      <w:r w:rsidRPr="00424EB5">
        <w:t>вредного</w:t>
      </w:r>
      <w:r w:rsidR="00424EB5" w:rsidRPr="00424EB5">
        <w:t xml:space="preserve"> </w:t>
      </w:r>
      <w:r w:rsidRPr="00424EB5">
        <w:t>влияния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здоровье</w:t>
      </w:r>
      <w:r w:rsidR="00424EB5" w:rsidRPr="00424EB5">
        <w:t xml:space="preserve"> </w:t>
      </w:r>
      <w:r w:rsidRPr="00424EB5">
        <w:t>работников,</w:t>
      </w:r>
      <w:r w:rsidR="00424EB5" w:rsidRPr="00424EB5">
        <w:t xml:space="preserve"> </w:t>
      </w:r>
      <w:r w:rsidRPr="00424EB5">
        <w:t>так</w:t>
      </w:r>
      <w:r w:rsidR="00424EB5" w:rsidRPr="00424EB5">
        <w:t xml:space="preserve"> </w:t>
      </w:r>
      <w:r w:rsidRPr="00424EB5">
        <w:t>как</w:t>
      </w:r>
      <w:r w:rsidR="00424EB5" w:rsidRPr="00424EB5">
        <w:t xml:space="preserve"> </w:t>
      </w:r>
      <w:r w:rsidRPr="00424EB5">
        <w:t>профессиональные</w:t>
      </w:r>
      <w:r w:rsidR="00424EB5" w:rsidRPr="00424EB5">
        <w:t xml:space="preserve"> </w:t>
      </w:r>
      <w:r w:rsidRPr="00424EB5">
        <w:t>заболевания,</w:t>
      </w:r>
      <w:r w:rsidR="00424EB5" w:rsidRPr="00424EB5">
        <w:t xml:space="preserve"> </w:t>
      </w:r>
      <w:r w:rsidRPr="00424EB5">
        <w:t>несчастные</w:t>
      </w:r>
      <w:r w:rsidR="00424EB5" w:rsidRPr="00424EB5">
        <w:t xml:space="preserve"> </w:t>
      </w:r>
      <w:r w:rsidRPr="00424EB5">
        <w:t>случаи</w:t>
      </w:r>
      <w:r w:rsidR="00424EB5" w:rsidRPr="00424EB5">
        <w:t xml:space="preserve"> </w:t>
      </w:r>
      <w:r w:rsidRPr="00424EB5">
        <w:t>влекут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собой</w:t>
      </w:r>
      <w:r w:rsidR="00424EB5" w:rsidRPr="00424EB5">
        <w:t xml:space="preserve"> </w:t>
      </w:r>
      <w:r w:rsidRPr="00424EB5">
        <w:lastRenderedPageBreak/>
        <w:t>экономические</w:t>
      </w:r>
      <w:r w:rsidR="00424EB5" w:rsidRPr="00424EB5">
        <w:t xml:space="preserve"> </w:t>
      </w:r>
      <w:r w:rsidRPr="00424EB5">
        <w:t>потери</w:t>
      </w:r>
      <w:r w:rsidR="00424EB5" w:rsidRPr="00424EB5">
        <w:t xml:space="preserve"> - </w:t>
      </w:r>
      <w:r w:rsidRPr="00424EB5">
        <w:t>выплат</w:t>
      </w:r>
      <w:r w:rsidR="00424EB5" w:rsidRPr="00424EB5">
        <w:t xml:space="preserve"> </w:t>
      </w:r>
      <w:r w:rsidRPr="00424EB5">
        <w:t>больничных,</w:t>
      </w:r>
      <w:r w:rsidR="00424EB5" w:rsidRPr="00424EB5">
        <w:t xml:space="preserve"> </w:t>
      </w:r>
      <w:r w:rsidR="009003A3" w:rsidRPr="00424EB5">
        <w:t>временное</w:t>
      </w:r>
      <w:r w:rsidR="00424EB5" w:rsidRPr="00424EB5">
        <w:t xml:space="preserve"> </w:t>
      </w:r>
      <w:r w:rsidR="009003A3" w:rsidRPr="00424EB5">
        <w:t>сокращение</w:t>
      </w:r>
      <w:r w:rsidR="00424EB5" w:rsidRPr="00424EB5">
        <w:t xml:space="preserve"> </w:t>
      </w:r>
      <w:r w:rsidR="009003A3" w:rsidRPr="00424EB5">
        <w:t>численности</w:t>
      </w:r>
      <w:r w:rsidR="00424EB5" w:rsidRPr="00424EB5">
        <w:t xml:space="preserve"> </w:t>
      </w:r>
      <w:r w:rsidR="009003A3" w:rsidRPr="00424EB5">
        <w:t>работников,</w:t>
      </w:r>
      <w:r w:rsidR="00424EB5" w:rsidRPr="00424EB5">
        <w:t xml:space="preserve"> </w:t>
      </w:r>
      <w:r w:rsidR="009003A3" w:rsidRPr="00424EB5">
        <w:t>что</w:t>
      </w:r>
      <w:r w:rsidR="00424EB5" w:rsidRPr="00424EB5">
        <w:t xml:space="preserve"> </w:t>
      </w:r>
      <w:r w:rsidR="009003A3" w:rsidRPr="00424EB5">
        <w:t>влечет</w:t>
      </w:r>
      <w:r w:rsidR="00424EB5" w:rsidRPr="00424EB5">
        <w:t xml:space="preserve"> </w:t>
      </w:r>
      <w:r w:rsidR="009003A3" w:rsidRPr="00424EB5">
        <w:t>за</w:t>
      </w:r>
      <w:r w:rsidR="00424EB5" w:rsidRPr="00424EB5">
        <w:t xml:space="preserve"> </w:t>
      </w:r>
      <w:r w:rsidR="009003A3" w:rsidRPr="00424EB5">
        <w:t>собой</w:t>
      </w:r>
      <w:r w:rsidR="00424EB5" w:rsidRPr="00424EB5">
        <w:t xml:space="preserve"> </w:t>
      </w:r>
      <w:r w:rsidR="009003A3" w:rsidRPr="00424EB5">
        <w:t>дополнительные</w:t>
      </w:r>
      <w:r w:rsidR="00424EB5" w:rsidRPr="00424EB5">
        <w:t xml:space="preserve"> </w:t>
      </w:r>
      <w:r w:rsidR="009003A3" w:rsidRPr="00424EB5">
        <w:t>затраты.</w:t>
      </w:r>
    </w:p>
    <w:p w:rsidR="00424EB5" w:rsidRPr="00424EB5" w:rsidRDefault="00424EB5" w:rsidP="00424EB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43362310"/>
    </w:p>
    <w:p w:rsidR="00943F42" w:rsidRPr="00424EB5" w:rsidRDefault="00424EB5" w:rsidP="00424EB5">
      <w:pPr>
        <w:pStyle w:val="1"/>
      </w:pPr>
      <w:bookmarkStart w:id="7" w:name="_Toc280114961"/>
      <w:r w:rsidRPr="00424EB5">
        <w:t xml:space="preserve">1.2 </w:t>
      </w:r>
      <w:r w:rsidR="00943F42" w:rsidRPr="00424EB5">
        <w:t>Учет</w:t>
      </w:r>
      <w:r w:rsidRPr="00424EB5">
        <w:t xml:space="preserve"> </w:t>
      </w:r>
      <w:r w:rsidR="00943F42" w:rsidRPr="00424EB5">
        <w:t>несчастных</w:t>
      </w:r>
      <w:r w:rsidRPr="00424EB5">
        <w:t xml:space="preserve"> </w:t>
      </w:r>
      <w:r w:rsidR="00943F42" w:rsidRPr="00424EB5">
        <w:t>случаев</w:t>
      </w:r>
      <w:r w:rsidRPr="00424EB5">
        <w:t xml:space="preserve"> </w:t>
      </w:r>
      <w:r w:rsidR="00943F42" w:rsidRPr="00424EB5">
        <w:t>на</w:t>
      </w:r>
      <w:r w:rsidRPr="00424EB5">
        <w:t xml:space="preserve"> </w:t>
      </w:r>
      <w:r w:rsidR="00943F42" w:rsidRPr="00424EB5">
        <w:t>производстве</w:t>
      </w:r>
      <w:r w:rsidRPr="00424EB5">
        <w:t xml:space="preserve"> </w:t>
      </w:r>
      <w:r w:rsidR="00943F42" w:rsidRPr="00424EB5">
        <w:t>и</w:t>
      </w:r>
      <w:r w:rsidRPr="00424EB5">
        <w:t xml:space="preserve"> </w:t>
      </w:r>
      <w:r w:rsidR="00943F42" w:rsidRPr="00424EB5">
        <w:t>методы</w:t>
      </w:r>
      <w:r w:rsidRPr="00424EB5">
        <w:t xml:space="preserve"> </w:t>
      </w:r>
      <w:r w:rsidR="00943F42" w:rsidRPr="00424EB5">
        <w:t>анализа</w:t>
      </w:r>
      <w:r w:rsidRPr="00424EB5">
        <w:t xml:space="preserve"> </w:t>
      </w:r>
      <w:r w:rsidR="00943F42" w:rsidRPr="00424EB5">
        <w:t>травматизма.</w:t>
      </w:r>
      <w:r w:rsidRPr="00424EB5">
        <w:t xml:space="preserve"> </w:t>
      </w:r>
      <w:r w:rsidR="00943F42" w:rsidRPr="00424EB5">
        <w:t>Правила</w:t>
      </w:r>
      <w:r w:rsidRPr="00424EB5">
        <w:t xml:space="preserve"> </w:t>
      </w:r>
      <w:r w:rsidR="00943F42" w:rsidRPr="00424EB5">
        <w:t>расследования</w:t>
      </w:r>
      <w:r w:rsidRPr="00424EB5">
        <w:t xml:space="preserve"> </w:t>
      </w:r>
      <w:r w:rsidR="00943F42" w:rsidRPr="00424EB5">
        <w:t>несчастных</w:t>
      </w:r>
      <w:r w:rsidRPr="00424EB5">
        <w:t xml:space="preserve"> </w:t>
      </w:r>
      <w:r w:rsidR="00943F42" w:rsidRPr="00424EB5">
        <w:t>случаев</w:t>
      </w:r>
      <w:r w:rsidRPr="00424EB5">
        <w:t xml:space="preserve"> </w:t>
      </w:r>
      <w:r w:rsidR="00943F42" w:rsidRPr="00424EB5">
        <w:t>на</w:t>
      </w:r>
      <w:r w:rsidRPr="00424EB5">
        <w:t xml:space="preserve"> </w:t>
      </w:r>
      <w:r w:rsidR="00943F42" w:rsidRPr="00424EB5">
        <w:t>производстве</w:t>
      </w:r>
      <w:bookmarkEnd w:id="6"/>
      <w:bookmarkEnd w:id="7"/>
    </w:p>
    <w:p w:rsidR="00424EB5" w:rsidRPr="00424EB5" w:rsidRDefault="00424EB5" w:rsidP="00424EB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43362311"/>
    </w:p>
    <w:p w:rsidR="00424EB5" w:rsidRPr="00424EB5" w:rsidRDefault="00943F42" w:rsidP="00424EB5">
      <w:pPr>
        <w:pStyle w:val="1"/>
      </w:pPr>
      <w:bookmarkStart w:id="9" w:name="_Toc280114962"/>
      <w:r w:rsidRPr="00424EB5">
        <w:t>1.</w:t>
      </w:r>
      <w:r w:rsidR="00424EB5" w:rsidRPr="00424EB5">
        <w:t xml:space="preserve">2.1 </w:t>
      </w:r>
      <w:r w:rsidRPr="00424EB5">
        <w:t>Порядок</w:t>
      </w:r>
      <w:r w:rsidR="00424EB5" w:rsidRPr="00424EB5">
        <w:t xml:space="preserve"> </w:t>
      </w:r>
      <w:r w:rsidRPr="00424EB5">
        <w:t>регистрации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учета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bookmarkEnd w:id="8"/>
      <w:bookmarkEnd w:id="9"/>
    </w:p>
    <w:p w:rsidR="00943F42" w:rsidRPr="00424EB5" w:rsidRDefault="00DC2AEF" w:rsidP="00424EB5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ст</w:t>
      </w:r>
      <w:r w:rsidR="00424EB5" w:rsidRPr="00424EB5">
        <w:rPr>
          <w:bCs/>
        </w:rPr>
        <w:t>.2</w:t>
      </w:r>
      <w:r w:rsidRPr="00424EB5">
        <w:rPr>
          <w:bCs/>
        </w:rPr>
        <w:t>30.1.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ТК</w:t>
      </w:r>
      <w:r w:rsidR="00424EB5" w:rsidRPr="00424EB5">
        <w:rPr>
          <w:bCs/>
        </w:rPr>
        <w:t xml:space="preserve"> </w:t>
      </w:r>
      <w:r w:rsidRPr="00424EB5">
        <w:rPr>
          <w:bCs/>
        </w:rPr>
        <w:t>РФ</w:t>
      </w:r>
      <w:r w:rsidR="00424EB5" w:rsidRPr="00424EB5">
        <w:rPr>
          <w:b/>
          <w:bCs/>
        </w:rPr>
        <w:t xml:space="preserve"> "</w:t>
      </w:r>
      <w:r w:rsidR="00943F42" w:rsidRPr="00424EB5">
        <w:rPr>
          <w:bCs/>
        </w:rPr>
        <w:t>Каждый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оформленный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установленном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порядке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несчастный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случай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регистрируется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работодателем</w:t>
      </w:r>
      <w:r w:rsidR="00424EB5" w:rsidRPr="00424EB5">
        <w:rPr>
          <w:bCs/>
        </w:rPr>
        <w:t xml:space="preserve"> (</w:t>
      </w:r>
      <w:r w:rsidR="00943F42" w:rsidRPr="00424EB5">
        <w:rPr>
          <w:bCs/>
        </w:rPr>
        <w:t>его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представителем</w:t>
      </w:r>
      <w:r w:rsidR="00424EB5" w:rsidRPr="00424EB5">
        <w:rPr>
          <w:bCs/>
        </w:rPr>
        <w:t xml:space="preserve">), </w:t>
      </w:r>
      <w:r w:rsidR="00943F42" w:rsidRPr="00424EB5">
        <w:rPr>
          <w:bCs/>
        </w:rPr>
        <w:t>осуществляющим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соответствии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с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решением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комиссии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его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учет,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журнале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регистрации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несчастных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случаев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установленной</w:t>
      </w:r>
      <w:r w:rsidR="00424EB5" w:rsidRPr="00424EB5">
        <w:rPr>
          <w:bCs/>
        </w:rPr>
        <w:t xml:space="preserve"> </w:t>
      </w:r>
      <w:r w:rsidR="00943F42" w:rsidRPr="00424EB5">
        <w:rPr>
          <w:bCs/>
        </w:rPr>
        <w:t>форме.</w:t>
      </w:r>
    </w:p>
    <w:p w:rsidR="00943F42" w:rsidRPr="00424EB5" w:rsidRDefault="00943F42" w:rsidP="00424EB5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24EB5">
        <w:rPr>
          <w:bCs/>
        </w:rPr>
        <w:t>Один</w:t>
      </w:r>
      <w:r w:rsidR="00424EB5" w:rsidRPr="00424EB5">
        <w:rPr>
          <w:bCs/>
        </w:rPr>
        <w:t xml:space="preserve"> </w:t>
      </w:r>
      <w:r w:rsidRPr="00424EB5">
        <w:rPr>
          <w:bCs/>
        </w:rPr>
        <w:t>экземпляр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группового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производстве,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тяжелого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производстве,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смертельным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исходом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вместе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копиями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материалов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расследования,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включая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копии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каждого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пострадавшего,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председателем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комиссии</w:t>
      </w:r>
      <w:r w:rsidR="00424EB5" w:rsidRPr="00424EB5">
        <w:rPr>
          <w:bCs/>
        </w:rPr>
        <w:t xml:space="preserve"> (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предусмотренных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настоящим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Кодексом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государственным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инспектором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труда,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самостоятельно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проводившим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</w:t>
      </w:r>
      <w:r w:rsidR="00424EB5" w:rsidRPr="00424EB5">
        <w:rPr>
          <w:bCs/>
        </w:rPr>
        <w:t xml:space="preserve">)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трехдневный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срок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после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представления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работодателю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направляется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прокуратуру,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которую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сообщалось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данном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случае.</w:t>
      </w:r>
      <w:r w:rsidR="00424EB5" w:rsidRPr="00424EB5">
        <w:rPr>
          <w:bCs/>
        </w:rPr>
        <w:t xml:space="preserve"> </w:t>
      </w:r>
      <w:r w:rsidRPr="00424EB5">
        <w:rPr>
          <w:bCs/>
        </w:rPr>
        <w:t>Второй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экземпляр</w:t>
      </w:r>
      <w:r w:rsidR="00424EB5" w:rsidRPr="00424EB5">
        <w:rPr>
          <w:bCs/>
        </w:rPr>
        <w:t xml:space="preserve"> </w:t>
      </w:r>
      <w:r w:rsidRPr="00424EB5">
        <w:rPr>
          <w:bCs/>
        </w:rPr>
        <w:t>указанного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вместе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</w:t>
      </w:r>
      <w:r w:rsidR="00424EB5" w:rsidRPr="00424EB5">
        <w:rPr>
          <w:bCs/>
        </w:rPr>
        <w:t xml:space="preserve"> </w:t>
      </w:r>
      <w:r w:rsidRPr="00424EB5">
        <w:rPr>
          <w:bCs/>
        </w:rPr>
        <w:t>материалами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хранится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течение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45</w:t>
      </w:r>
      <w:r w:rsidR="00424EB5" w:rsidRPr="00424EB5">
        <w:rPr>
          <w:bCs/>
        </w:rPr>
        <w:t xml:space="preserve"> </w:t>
      </w:r>
      <w:r w:rsidRPr="00424EB5">
        <w:rPr>
          <w:bCs/>
        </w:rPr>
        <w:t>лет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работодателем,</w:t>
      </w:r>
      <w:r w:rsidR="00424EB5" w:rsidRPr="00424EB5">
        <w:rPr>
          <w:bCs/>
        </w:rPr>
        <w:t xml:space="preserve"> </w:t>
      </w:r>
      <w:r w:rsidRPr="00424EB5">
        <w:rPr>
          <w:bCs/>
        </w:rPr>
        <w:t>у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которого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произошел</w:t>
      </w:r>
      <w:r w:rsidR="00424EB5" w:rsidRPr="00424EB5">
        <w:rPr>
          <w:bCs/>
        </w:rPr>
        <w:t xml:space="preserve"> </w:t>
      </w:r>
      <w:r w:rsidRPr="00424EB5">
        <w:rPr>
          <w:bCs/>
        </w:rPr>
        <w:t>данный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случай.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Копии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указанного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вместе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копиями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материалов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направляются</w:t>
      </w:r>
      <w:r w:rsidR="00424EB5" w:rsidRPr="00424EB5">
        <w:rPr>
          <w:bCs/>
        </w:rPr>
        <w:t xml:space="preserve">: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соответствующую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государственную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инспекцию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труда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территориальный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соответствующего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федерального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исполнительной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власти,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осуществляющего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функции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контролю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надзору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установленной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сфере</w:t>
      </w:r>
      <w:r w:rsidR="00424EB5" w:rsidRPr="00424EB5">
        <w:rPr>
          <w:bCs/>
        </w:rPr>
        <w:t xml:space="preserve"> </w:t>
      </w:r>
      <w:r w:rsidRPr="00424EB5">
        <w:rPr>
          <w:bCs/>
        </w:rPr>
        <w:lastRenderedPageBreak/>
        <w:t>деятельности,</w:t>
      </w:r>
      <w:r w:rsidR="00424EB5" w:rsidRPr="00424EB5">
        <w:rPr>
          <w:bCs/>
        </w:rPr>
        <w:t xml:space="preserve"> -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несчастным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производстве,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происшедшим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организациях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или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объектах,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подконтрольных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этому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органу,</w:t>
      </w:r>
      <w:r w:rsidR="00424EB5" w:rsidRPr="00424EB5">
        <w:rPr>
          <w:bCs/>
        </w:rPr>
        <w:t xml:space="preserve"> </w:t>
      </w:r>
      <w:r w:rsidRPr="00424EB5">
        <w:rPr>
          <w:bCs/>
        </w:rPr>
        <w:t>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страховом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</w:t>
      </w:r>
      <w:r w:rsidR="00424EB5" w:rsidRPr="00424EB5">
        <w:rPr>
          <w:bCs/>
        </w:rPr>
        <w:t xml:space="preserve"> - </w:t>
      </w:r>
      <w:r w:rsidRPr="00424EB5">
        <w:rPr>
          <w:bCs/>
        </w:rPr>
        <w:t>также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исполнительный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страховщика</w:t>
      </w:r>
      <w:r w:rsidR="00424EB5" w:rsidRPr="00424EB5">
        <w:rPr>
          <w:bCs/>
        </w:rPr>
        <w:t xml:space="preserve"> (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месту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регистрации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работодателя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качестве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страхователя</w:t>
      </w:r>
      <w:r w:rsidR="00424EB5" w:rsidRPr="00424EB5">
        <w:rPr>
          <w:bCs/>
        </w:rPr>
        <w:t>).</w:t>
      </w:r>
    </w:p>
    <w:p w:rsidR="00943F42" w:rsidRPr="00424EB5" w:rsidRDefault="00943F42" w:rsidP="00424EB5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24EB5">
        <w:rPr>
          <w:bCs/>
        </w:rPr>
        <w:t>Копии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(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числе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групповых</w:t>
      </w:r>
      <w:r w:rsidR="00424EB5" w:rsidRPr="00424EB5">
        <w:rPr>
          <w:bCs/>
        </w:rPr>
        <w:t xml:space="preserve">),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результате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которых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один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или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несколько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пострадавших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получили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тяжелые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повреждения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здоровья,</w:t>
      </w:r>
      <w:r w:rsidR="00424EB5" w:rsidRPr="00424EB5">
        <w:rPr>
          <w:bCs/>
        </w:rPr>
        <w:t xml:space="preserve"> </w:t>
      </w:r>
      <w:r w:rsidRPr="00424EB5">
        <w:rPr>
          <w:bCs/>
        </w:rPr>
        <w:t>либо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(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числе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групповых</w:t>
      </w:r>
      <w:r w:rsidR="00424EB5" w:rsidRPr="00424EB5">
        <w:rPr>
          <w:bCs/>
        </w:rPr>
        <w:t xml:space="preserve">), </w:t>
      </w:r>
      <w:r w:rsidRPr="00424EB5">
        <w:rPr>
          <w:bCs/>
        </w:rPr>
        <w:t>закончившихся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смертью,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вместе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копиями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каждого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пострадавшего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направляются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председателем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комиссии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федеральный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</w:t>
      </w:r>
      <w:r w:rsidR="00424EB5" w:rsidRPr="00424EB5">
        <w:rPr>
          <w:bCs/>
        </w:rPr>
        <w:t xml:space="preserve"> </w:t>
      </w:r>
      <w:r w:rsidRPr="00424EB5">
        <w:rPr>
          <w:bCs/>
        </w:rPr>
        <w:t>исполнительной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власти,</w:t>
      </w:r>
      <w:r w:rsidR="00424EB5" w:rsidRPr="00424EB5">
        <w:rPr>
          <w:bCs/>
        </w:rPr>
        <w:t xml:space="preserve"> </w:t>
      </w:r>
      <w:r w:rsidRPr="00424EB5">
        <w:rPr>
          <w:bCs/>
        </w:rPr>
        <w:t>уполномоченный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проведение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государственного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надзора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контроля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за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соблюдением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трудового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законодательства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нормативных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правовых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актов,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содержащих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нормы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трудового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права,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соответствующее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территориальное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объединение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организаций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профессиональных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союзов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для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анализа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состояния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причин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производственного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травматизма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Российской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Федерации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разработки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предложений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профилактике.</w:t>
      </w:r>
    </w:p>
    <w:p w:rsidR="00943F42" w:rsidRPr="00424EB5" w:rsidRDefault="00943F42" w:rsidP="00424EB5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окончании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периода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временной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нетрудоспособности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пострадавшего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работодатель</w:t>
      </w:r>
      <w:r w:rsidR="00424EB5" w:rsidRPr="00424EB5">
        <w:rPr>
          <w:bCs/>
        </w:rPr>
        <w:t xml:space="preserve"> (</w:t>
      </w:r>
      <w:r w:rsidRPr="00424EB5">
        <w:rPr>
          <w:bCs/>
        </w:rPr>
        <w:t>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представитель</w:t>
      </w:r>
      <w:r w:rsidR="00424EB5" w:rsidRPr="00424EB5">
        <w:rPr>
          <w:bCs/>
        </w:rPr>
        <w:t xml:space="preserve">) </w:t>
      </w:r>
      <w:r w:rsidRPr="00424EB5">
        <w:rPr>
          <w:bCs/>
        </w:rPr>
        <w:t>обязан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направить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соответствующую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государственную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инспекцию</w:t>
      </w:r>
      <w:r w:rsidR="00424EB5" w:rsidRPr="00424EB5">
        <w:rPr>
          <w:bCs/>
        </w:rPr>
        <w:t xml:space="preserve"> </w:t>
      </w:r>
      <w:r w:rsidRPr="00424EB5">
        <w:rPr>
          <w:bCs/>
        </w:rPr>
        <w:t>труда,</w:t>
      </w:r>
      <w:r w:rsidR="00424EB5" w:rsidRPr="00424EB5">
        <w:rPr>
          <w:bCs/>
        </w:rPr>
        <w:t xml:space="preserve"> </w:t>
      </w:r>
      <w:r w:rsidRPr="00424EB5">
        <w:rPr>
          <w:bCs/>
        </w:rPr>
        <w:t>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необходимых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случаях</w:t>
      </w:r>
      <w:r w:rsidR="00424EB5" w:rsidRPr="00424EB5">
        <w:rPr>
          <w:bCs/>
        </w:rPr>
        <w:t xml:space="preserve"> -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территориальный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соответствующего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федерального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органа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исполнительной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власти,</w:t>
      </w:r>
      <w:r w:rsidR="00424EB5" w:rsidRPr="00424EB5">
        <w:rPr>
          <w:bCs/>
        </w:rPr>
        <w:t xml:space="preserve"> </w:t>
      </w:r>
      <w:r w:rsidRPr="00424EB5">
        <w:rPr>
          <w:bCs/>
        </w:rPr>
        <w:t>осуществляющего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функции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контролю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надзору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установленной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сфере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деятельности,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сообщение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установленной</w:t>
      </w:r>
      <w:r w:rsidR="00424EB5" w:rsidRPr="00424EB5">
        <w:rPr>
          <w:bCs/>
        </w:rPr>
        <w:t xml:space="preserve"> </w:t>
      </w:r>
      <w:r w:rsidRPr="00424EB5">
        <w:rPr>
          <w:bCs/>
        </w:rPr>
        <w:t>форме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о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последствиях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мерах,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принятых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в</w:t>
      </w:r>
      <w:r w:rsidR="00424EB5" w:rsidRPr="00424EB5">
        <w:rPr>
          <w:bCs/>
        </w:rPr>
        <w:t xml:space="preserve"> </w:t>
      </w:r>
      <w:r w:rsidRPr="00424EB5">
        <w:rPr>
          <w:bCs/>
        </w:rPr>
        <w:t>целях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предупреждения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несчастных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случаев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производстве.</w:t>
      </w:r>
      <w:r w:rsidR="00424EB5" w:rsidRPr="00424EB5">
        <w:rPr>
          <w:bCs/>
        </w:rPr>
        <w:t>"</w:t>
      </w:r>
    </w:p>
    <w:p w:rsidR="00424EB5" w:rsidRPr="00424EB5" w:rsidRDefault="00424EB5" w:rsidP="00424EB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43362312"/>
    </w:p>
    <w:p w:rsidR="00943F42" w:rsidRPr="00424EB5" w:rsidRDefault="007754C6" w:rsidP="00424EB5">
      <w:pPr>
        <w:pStyle w:val="1"/>
      </w:pPr>
      <w:bookmarkStart w:id="11" w:name="_Toc280114963"/>
      <w:r w:rsidRPr="00424EB5">
        <w:t>1.</w:t>
      </w:r>
      <w:r w:rsidR="00424EB5" w:rsidRPr="00424EB5">
        <w:t xml:space="preserve">2.2 </w:t>
      </w:r>
      <w:r w:rsidR="004A08C1" w:rsidRPr="00424EB5">
        <w:t>Правила</w:t>
      </w:r>
      <w:r w:rsidR="00424EB5" w:rsidRPr="00424EB5">
        <w:t xml:space="preserve"> </w:t>
      </w:r>
      <w:r w:rsidR="004A08C1" w:rsidRPr="00424EB5">
        <w:t>расследования</w:t>
      </w:r>
      <w:r w:rsidR="00424EB5" w:rsidRPr="00424EB5">
        <w:t xml:space="preserve"> </w:t>
      </w:r>
      <w:r w:rsidR="004A08C1" w:rsidRPr="00424EB5">
        <w:t>несчастных</w:t>
      </w:r>
      <w:r w:rsidR="00424EB5" w:rsidRPr="00424EB5">
        <w:t xml:space="preserve"> </w:t>
      </w:r>
      <w:r w:rsidR="004A08C1" w:rsidRPr="00424EB5">
        <w:t>случаев</w:t>
      </w:r>
      <w:r w:rsidR="00424EB5" w:rsidRPr="00424EB5">
        <w:t xml:space="preserve"> </w:t>
      </w:r>
      <w:r w:rsidR="004A08C1" w:rsidRPr="00424EB5">
        <w:t>на</w:t>
      </w:r>
      <w:r w:rsidR="00424EB5" w:rsidRPr="00424EB5">
        <w:t xml:space="preserve"> </w:t>
      </w:r>
      <w:r w:rsidR="004A08C1" w:rsidRPr="00424EB5">
        <w:t>производстве</w:t>
      </w:r>
      <w:bookmarkEnd w:id="10"/>
      <w:bookmarkEnd w:id="11"/>
    </w:p>
    <w:p w:rsidR="00424EB5" w:rsidRPr="00424EB5" w:rsidRDefault="007754C6" w:rsidP="00424EB5">
      <w:pPr>
        <w:tabs>
          <w:tab w:val="left" w:pos="726"/>
        </w:tabs>
      </w:pPr>
      <w:r w:rsidRPr="00424EB5">
        <w:t>О</w:t>
      </w:r>
      <w:r w:rsidR="00424EB5" w:rsidRPr="00424EB5">
        <w:t xml:space="preserve"> </w:t>
      </w:r>
      <w:r w:rsidRPr="00424EB5">
        <w:t>каждом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об</w:t>
      </w:r>
      <w:r w:rsidR="00424EB5" w:rsidRPr="00424EB5">
        <w:t xml:space="preserve"> </w:t>
      </w:r>
      <w:r w:rsidRPr="00424EB5">
        <w:t>ухудшении</w:t>
      </w:r>
      <w:r w:rsidR="00424EB5" w:rsidRPr="00424EB5">
        <w:t xml:space="preserve"> </w:t>
      </w:r>
      <w:r w:rsidRPr="00424EB5">
        <w:t>состояния</w:t>
      </w:r>
      <w:r w:rsidR="00424EB5" w:rsidRPr="00424EB5">
        <w:t xml:space="preserve"> </w:t>
      </w:r>
      <w:r w:rsidRPr="00424EB5">
        <w:t>своего</w:t>
      </w:r>
      <w:r w:rsidR="00424EB5" w:rsidRPr="00424EB5">
        <w:t xml:space="preserve"> </w:t>
      </w:r>
      <w:r w:rsidRPr="00424EB5">
        <w:t>здоровья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связи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проявлением</w:t>
      </w:r>
      <w:r w:rsidR="00424EB5" w:rsidRPr="00424EB5">
        <w:t xml:space="preserve"> </w:t>
      </w:r>
      <w:r w:rsidRPr="00424EB5">
        <w:t>признаков</w:t>
      </w:r>
      <w:r w:rsidR="00424EB5" w:rsidRPr="00424EB5">
        <w:t xml:space="preserve"> </w:t>
      </w:r>
      <w:r w:rsidRPr="00424EB5">
        <w:t>острого</w:t>
      </w:r>
      <w:r w:rsidR="00424EB5" w:rsidRPr="00424EB5">
        <w:t xml:space="preserve"> </w:t>
      </w:r>
      <w:r w:rsidRPr="00424EB5">
        <w:t>заболевания</w:t>
      </w:r>
      <w:r w:rsidR="00424EB5" w:rsidRPr="00424EB5">
        <w:t xml:space="preserve"> (</w:t>
      </w:r>
      <w:r w:rsidRPr="00424EB5">
        <w:t>отравления</w:t>
      </w:r>
      <w:r w:rsidR="00424EB5" w:rsidRPr="00424EB5">
        <w:t xml:space="preserve">) </w:t>
      </w:r>
      <w:r w:rsidRPr="00424EB5">
        <w:t>работники</w:t>
      </w:r>
      <w:r w:rsidR="00424EB5" w:rsidRPr="00424EB5">
        <w:t xml:space="preserve"> </w:t>
      </w:r>
      <w:r w:rsidRPr="00424EB5">
        <w:t>организации</w:t>
      </w:r>
      <w:r w:rsidR="00424EB5" w:rsidRPr="00424EB5">
        <w:t xml:space="preserve"> </w:t>
      </w:r>
      <w:r w:rsidRPr="00424EB5">
        <w:t>обязаны</w:t>
      </w:r>
      <w:r w:rsidR="00424EB5" w:rsidRPr="00424EB5">
        <w:t xml:space="preserve"> </w:t>
      </w:r>
      <w:r w:rsidRPr="00424EB5">
        <w:t>незамедлительно</w:t>
      </w:r>
      <w:r w:rsidR="00424EB5" w:rsidRPr="00424EB5">
        <w:t xml:space="preserve"> </w:t>
      </w:r>
      <w:r w:rsidRPr="00424EB5">
        <w:t>извещать</w:t>
      </w:r>
      <w:r w:rsidR="00424EB5" w:rsidRPr="00424EB5">
        <w:t xml:space="preserve"> </w:t>
      </w:r>
      <w:r w:rsidRPr="00424EB5">
        <w:t>своего</w:t>
      </w:r>
      <w:r w:rsidR="00424EB5" w:rsidRPr="00424EB5">
        <w:t xml:space="preserve"> </w:t>
      </w:r>
      <w:r w:rsidRPr="00424EB5">
        <w:lastRenderedPageBreak/>
        <w:t>непосредственного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вышестоящего</w:t>
      </w:r>
      <w:r w:rsidR="00424EB5" w:rsidRPr="00424EB5">
        <w:t xml:space="preserve"> </w:t>
      </w:r>
      <w:r w:rsidRPr="00424EB5">
        <w:t>руководителя.</w:t>
      </w:r>
      <w:r w:rsidR="00424EB5" w:rsidRPr="00424EB5">
        <w:t xml:space="preserve"> </w:t>
      </w:r>
      <w:r w:rsidRPr="00424EB5">
        <w:t>Причем</w:t>
      </w:r>
      <w:r w:rsidR="00424EB5" w:rsidRPr="00424EB5">
        <w:t xml:space="preserve"> </w:t>
      </w:r>
      <w:r w:rsidRPr="00424EB5">
        <w:t>информировать</w:t>
      </w:r>
      <w:r w:rsidR="00424EB5" w:rsidRPr="00424EB5">
        <w:t xml:space="preserve"> </w:t>
      </w:r>
      <w:r w:rsidRPr="00424EB5">
        <w:t>руководителя</w:t>
      </w:r>
      <w:r w:rsidR="00424EB5" w:rsidRPr="00424EB5">
        <w:t xml:space="preserve"> </w:t>
      </w:r>
      <w:r w:rsidRPr="00424EB5">
        <w:t>работник</w:t>
      </w:r>
      <w:r w:rsidR="00424EB5" w:rsidRPr="00424EB5">
        <w:t xml:space="preserve"> </w:t>
      </w:r>
      <w:r w:rsidRPr="00424EB5">
        <w:t>обязан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только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случае,</w:t>
      </w:r>
      <w:r w:rsidR="00424EB5" w:rsidRPr="00424EB5">
        <w:t xml:space="preserve"> </w:t>
      </w:r>
      <w:r w:rsidRPr="00424EB5">
        <w:t>происшедшем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ним</w:t>
      </w:r>
      <w:r w:rsidR="00424EB5" w:rsidRPr="00424EB5">
        <w:t xml:space="preserve"> </w:t>
      </w:r>
      <w:r w:rsidRPr="00424EB5">
        <w:t>самим,</w:t>
      </w:r>
      <w:r w:rsidR="00424EB5" w:rsidRPr="00424EB5">
        <w:t xml:space="preserve"> </w:t>
      </w:r>
      <w:r w:rsidRPr="00424EB5">
        <w:t>но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получении</w:t>
      </w:r>
      <w:r w:rsidR="00424EB5" w:rsidRPr="00424EB5">
        <w:t xml:space="preserve"> </w:t>
      </w:r>
      <w:r w:rsidRPr="00424EB5">
        <w:t>информации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другими</w:t>
      </w:r>
      <w:r w:rsidR="00424EB5" w:rsidRPr="00424EB5">
        <w:t xml:space="preserve"> </w:t>
      </w:r>
      <w:r w:rsidRPr="00424EB5">
        <w:t>работниками,</w:t>
      </w:r>
      <w:r w:rsidR="00424EB5" w:rsidRPr="00424EB5">
        <w:t xml:space="preserve"> </w:t>
      </w:r>
      <w:r w:rsidRPr="00424EB5">
        <w:t>имевшем</w:t>
      </w:r>
      <w:r w:rsidR="00424EB5" w:rsidRPr="00424EB5">
        <w:t xml:space="preserve"> </w:t>
      </w:r>
      <w:r w:rsidRPr="00424EB5">
        <w:t>место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осуществлении</w:t>
      </w:r>
      <w:r w:rsidR="00424EB5" w:rsidRPr="00424EB5">
        <w:t xml:space="preserve"> </w:t>
      </w:r>
      <w:r w:rsidRPr="00424EB5">
        <w:t>действий,</w:t>
      </w:r>
      <w:r w:rsidR="00424EB5" w:rsidRPr="00424EB5">
        <w:t xml:space="preserve"> </w:t>
      </w:r>
      <w:r w:rsidRPr="00424EB5">
        <w:t>обусловленных</w:t>
      </w:r>
      <w:r w:rsidR="00424EB5" w:rsidRPr="00424EB5">
        <w:t xml:space="preserve"> </w:t>
      </w:r>
      <w:r w:rsidRPr="00424EB5">
        <w:t>трудовыми</w:t>
      </w:r>
      <w:r w:rsidR="00424EB5" w:rsidRPr="00424EB5">
        <w:t xml:space="preserve"> </w:t>
      </w:r>
      <w:r w:rsidRPr="00424EB5">
        <w:t>отношениями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работодателем.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Руководитель,</w:t>
      </w:r>
      <w:r w:rsidR="00424EB5" w:rsidRPr="00424EB5">
        <w:t xml:space="preserve"> </w:t>
      </w:r>
      <w:r w:rsidRPr="00424EB5">
        <w:t>получивший</w:t>
      </w:r>
      <w:r w:rsidR="00424EB5" w:rsidRPr="00424EB5">
        <w:t xml:space="preserve"> </w:t>
      </w:r>
      <w:r w:rsidRPr="00424EB5">
        <w:t>информацию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происшедшем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случае,</w:t>
      </w:r>
      <w:r w:rsidR="00424EB5" w:rsidRPr="00424EB5">
        <w:t xml:space="preserve"> </w:t>
      </w:r>
      <w:r w:rsidRPr="00424EB5">
        <w:t>обязан</w:t>
      </w:r>
      <w:r w:rsidR="00424EB5" w:rsidRPr="00424EB5">
        <w:t>: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немедленно</w:t>
      </w:r>
      <w:r w:rsidR="00424EB5" w:rsidRPr="00424EB5">
        <w:t xml:space="preserve"> </w:t>
      </w:r>
      <w:r w:rsidRPr="00424EB5">
        <w:t>организовать</w:t>
      </w:r>
      <w:r w:rsidR="00424EB5" w:rsidRPr="00424EB5">
        <w:t xml:space="preserve"> </w:t>
      </w:r>
      <w:r w:rsidRPr="00424EB5">
        <w:t>первую</w:t>
      </w:r>
      <w:r w:rsidR="00424EB5" w:rsidRPr="00424EB5">
        <w:t xml:space="preserve"> </w:t>
      </w:r>
      <w:r w:rsidRPr="00424EB5">
        <w:t>помощь</w:t>
      </w:r>
      <w:r w:rsidR="00424EB5" w:rsidRPr="00424EB5">
        <w:t xml:space="preserve"> </w:t>
      </w:r>
      <w:r w:rsidRPr="00424EB5">
        <w:t>пострадавшему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необходимости</w:t>
      </w:r>
      <w:r w:rsidR="00424EB5" w:rsidRPr="00424EB5">
        <w:t xml:space="preserve"> </w:t>
      </w:r>
      <w:r w:rsidRPr="00424EB5">
        <w:t>организовать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доставку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учреждение</w:t>
      </w:r>
      <w:r w:rsidR="00424EB5" w:rsidRPr="00424EB5">
        <w:t xml:space="preserve"> </w:t>
      </w:r>
      <w:r w:rsidRPr="00424EB5">
        <w:t>здравоохранения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принять</w:t>
      </w:r>
      <w:r w:rsidR="00424EB5" w:rsidRPr="00424EB5">
        <w:t xml:space="preserve"> </w:t>
      </w:r>
      <w:r w:rsidRPr="00424EB5">
        <w:t>неотложные</w:t>
      </w:r>
      <w:r w:rsidR="00424EB5" w:rsidRPr="00424EB5">
        <w:t xml:space="preserve"> </w:t>
      </w:r>
      <w:r w:rsidRPr="00424EB5">
        <w:t>меры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предотвращению</w:t>
      </w:r>
      <w:r w:rsidR="00424EB5" w:rsidRPr="00424EB5">
        <w:t xml:space="preserve"> </w:t>
      </w:r>
      <w:r w:rsidRPr="00424EB5">
        <w:t>развития</w:t>
      </w:r>
      <w:r w:rsidR="00424EB5" w:rsidRPr="00424EB5">
        <w:t xml:space="preserve"> </w:t>
      </w:r>
      <w:r w:rsidRPr="00424EB5">
        <w:t>аварийной</w:t>
      </w:r>
      <w:r w:rsidR="00424EB5" w:rsidRPr="00424EB5">
        <w:t xml:space="preserve"> </w:t>
      </w:r>
      <w:r w:rsidRPr="00424EB5">
        <w:t>ситуации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воздействия</w:t>
      </w:r>
      <w:r w:rsidR="00424EB5" w:rsidRPr="00424EB5">
        <w:t xml:space="preserve"> </w:t>
      </w:r>
      <w:r w:rsidRPr="00424EB5">
        <w:t>травмирующих</w:t>
      </w:r>
      <w:r w:rsidR="00424EB5" w:rsidRPr="00424EB5">
        <w:t xml:space="preserve"> </w:t>
      </w:r>
      <w:r w:rsidRPr="00424EB5">
        <w:t>факторов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лиц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сохранить</w:t>
      </w:r>
      <w:r w:rsidR="00424EB5" w:rsidRPr="00424EB5">
        <w:t xml:space="preserve"> </w:t>
      </w:r>
      <w:r w:rsidRPr="00424EB5">
        <w:t>до</w:t>
      </w:r>
      <w:r w:rsidR="00424EB5" w:rsidRPr="00424EB5">
        <w:t xml:space="preserve"> </w:t>
      </w:r>
      <w:r w:rsidRPr="00424EB5">
        <w:t>начала</w:t>
      </w:r>
      <w:r w:rsidR="00424EB5" w:rsidRPr="00424EB5">
        <w:t xml:space="preserve"> </w:t>
      </w:r>
      <w:r w:rsidRPr="00424EB5">
        <w:t>расследования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обстановку,</w:t>
      </w:r>
      <w:r w:rsidR="00424EB5" w:rsidRPr="00424EB5">
        <w:t xml:space="preserve"> </w:t>
      </w:r>
      <w:r w:rsidRPr="00424EB5">
        <w:t>какой</w:t>
      </w:r>
      <w:r w:rsidR="00424EB5" w:rsidRPr="00424EB5">
        <w:t xml:space="preserve"> </w:t>
      </w:r>
      <w:r w:rsidRPr="00424EB5">
        <w:t>она</w:t>
      </w:r>
      <w:r w:rsidR="00424EB5" w:rsidRPr="00424EB5">
        <w:t xml:space="preserve"> </w:t>
      </w:r>
      <w:r w:rsidRPr="00424EB5">
        <w:t>была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момент</w:t>
      </w:r>
      <w:r w:rsidR="00424EB5" w:rsidRPr="00424EB5">
        <w:t xml:space="preserve"> </w:t>
      </w:r>
      <w:r w:rsidRPr="00424EB5">
        <w:t>происшествия,</w:t>
      </w:r>
      <w:r w:rsidR="00424EB5" w:rsidRPr="00424EB5">
        <w:t xml:space="preserve"> </w:t>
      </w:r>
      <w:r w:rsidRPr="00424EB5">
        <w:t>если</w:t>
      </w:r>
      <w:r w:rsidR="00424EB5" w:rsidRPr="00424EB5">
        <w:t xml:space="preserve"> </w:t>
      </w:r>
      <w:r w:rsidRPr="00424EB5">
        <w:t>это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угрожает</w:t>
      </w:r>
      <w:r w:rsidR="00424EB5" w:rsidRPr="00424EB5">
        <w:t xml:space="preserve"> </w:t>
      </w:r>
      <w:r w:rsidRPr="00424EB5">
        <w:t>жизни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здоровью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лиц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ведет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аварии</w:t>
      </w:r>
      <w:r w:rsidR="00424EB5" w:rsidRPr="00424EB5">
        <w:t xml:space="preserve"> (</w:t>
      </w:r>
      <w:r w:rsidRPr="00424EB5">
        <w:t>в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невозможности</w:t>
      </w:r>
      <w:r w:rsidR="00424EB5" w:rsidRPr="00424EB5">
        <w:t xml:space="preserve"> </w:t>
      </w:r>
      <w:r w:rsidRPr="00424EB5">
        <w:t>ее</w:t>
      </w:r>
      <w:r w:rsidR="00424EB5" w:rsidRPr="00424EB5">
        <w:t xml:space="preserve"> </w:t>
      </w:r>
      <w:r w:rsidRPr="00424EB5">
        <w:t>сохранения</w:t>
      </w:r>
      <w:r w:rsidR="00424EB5" w:rsidRPr="00424EB5">
        <w:t xml:space="preserve"> </w:t>
      </w:r>
      <w:r w:rsidRPr="00424EB5">
        <w:t>нужно</w:t>
      </w:r>
      <w:r w:rsidR="00424EB5" w:rsidRPr="00424EB5">
        <w:t xml:space="preserve"> </w:t>
      </w:r>
      <w:r w:rsidRPr="00424EB5">
        <w:t>максимально</w:t>
      </w:r>
      <w:r w:rsidR="00424EB5" w:rsidRPr="00424EB5">
        <w:t xml:space="preserve"> </w:t>
      </w:r>
      <w:r w:rsidRPr="00424EB5">
        <w:t>точно</w:t>
      </w:r>
      <w:r w:rsidR="00424EB5" w:rsidRPr="00424EB5">
        <w:t xml:space="preserve"> </w:t>
      </w:r>
      <w:r w:rsidRPr="00424EB5">
        <w:t>зафиксировать</w:t>
      </w:r>
      <w:r w:rsidR="00424EB5" w:rsidRPr="00424EB5">
        <w:t xml:space="preserve"> </w:t>
      </w:r>
      <w:r w:rsidRPr="00424EB5">
        <w:t>сложившуюся</w:t>
      </w:r>
      <w:r w:rsidR="00424EB5" w:rsidRPr="00424EB5">
        <w:t xml:space="preserve"> </w:t>
      </w:r>
      <w:r w:rsidRPr="00424EB5">
        <w:t>обстановку</w:t>
      </w:r>
      <w:r w:rsidR="00424EB5" w:rsidRPr="00424EB5">
        <w:t xml:space="preserve"> - </w:t>
      </w:r>
      <w:r w:rsidRPr="00424EB5">
        <w:t>сделать</w:t>
      </w:r>
      <w:r w:rsidR="00424EB5" w:rsidRPr="00424EB5">
        <w:t xml:space="preserve"> </w:t>
      </w:r>
      <w:r w:rsidRPr="00424EB5">
        <w:t>фотографии,</w:t>
      </w:r>
      <w:r w:rsidR="00424EB5" w:rsidRPr="00424EB5">
        <w:t xml:space="preserve"> </w:t>
      </w:r>
      <w:r w:rsidRPr="00424EB5">
        <w:t>составить</w:t>
      </w:r>
      <w:r w:rsidR="00424EB5" w:rsidRPr="00424EB5">
        <w:t xml:space="preserve"> </w:t>
      </w:r>
      <w:r w:rsidRPr="00424EB5">
        <w:t>схемы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т.д.).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Одновременно</w:t>
      </w:r>
      <w:r w:rsidR="00424EB5" w:rsidRPr="00424EB5">
        <w:t xml:space="preserve"> </w:t>
      </w:r>
      <w:r w:rsidRPr="00424EB5">
        <w:t>руководитель</w:t>
      </w:r>
      <w:r w:rsidR="00424EB5" w:rsidRPr="00424EB5">
        <w:t xml:space="preserve"> </w:t>
      </w:r>
      <w:r w:rsidRPr="00424EB5">
        <w:t>должен</w:t>
      </w:r>
      <w:r w:rsidR="00424EB5" w:rsidRPr="00424EB5">
        <w:t xml:space="preserve"> </w:t>
      </w:r>
      <w:r w:rsidRPr="00424EB5">
        <w:t>принять</w:t>
      </w:r>
      <w:r w:rsidR="00424EB5" w:rsidRPr="00424EB5">
        <w:t xml:space="preserve"> </w:t>
      </w:r>
      <w:r w:rsidRPr="00424EB5">
        <w:t>меры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информированию</w:t>
      </w:r>
      <w:r w:rsidR="00424EB5" w:rsidRPr="00424EB5">
        <w:t xml:space="preserve"> </w:t>
      </w:r>
      <w:r w:rsidRPr="00424EB5">
        <w:t>работодателя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происшедшем.</w:t>
      </w:r>
      <w:r w:rsidR="00424EB5" w:rsidRPr="00424EB5">
        <w:t xml:space="preserve"> </w:t>
      </w:r>
      <w:r w:rsidRPr="00424EB5">
        <w:t>Работодатель</w:t>
      </w:r>
      <w:r w:rsidR="00424EB5" w:rsidRPr="00424EB5">
        <w:t xml:space="preserve"> </w:t>
      </w:r>
      <w:r w:rsidRPr="00424EB5">
        <w:t>обязан</w:t>
      </w:r>
      <w:r w:rsidR="00424EB5" w:rsidRPr="00424EB5">
        <w:t xml:space="preserve"> </w:t>
      </w:r>
      <w:r w:rsidRPr="00424EB5">
        <w:t>лично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через</w:t>
      </w:r>
      <w:r w:rsidR="00424EB5" w:rsidRPr="00424EB5">
        <w:t xml:space="preserve"> </w:t>
      </w:r>
      <w:r w:rsidRPr="00424EB5">
        <w:t>своего</w:t>
      </w:r>
      <w:r w:rsidR="00424EB5" w:rsidRPr="00424EB5">
        <w:t xml:space="preserve"> </w:t>
      </w:r>
      <w:r w:rsidRPr="00424EB5">
        <w:t>полномочного</w:t>
      </w:r>
      <w:r w:rsidR="00424EB5" w:rsidRPr="00424EB5">
        <w:t xml:space="preserve"> </w:t>
      </w:r>
      <w:r w:rsidRPr="00424EB5">
        <w:t>представителя</w:t>
      </w:r>
      <w:r w:rsidR="00424EB5" w:rsidRPr="00424EB5">
        <w:t xml:space="preserve"> (</w:t>
      </w:r>
      <w:r w:rsidRPr="00424EB5">
        <w:t>обычно</w:t>
      </w:r>
      <w:r w:rsidR="00424EB5" w:rsidRPr="00424EB5">
        <w:t xml:space="preserve"> </w:t>
      </w:r>
      <w:r w:rsidRPr="00424EB5">
        <w:t>это</w:t>
      </w:r>
      <w:r w:rsidR="00424EB5" w:rsidRPr="00424EB5">
        <w:t xml:space="preserve"> </w:t>
      </w:r>
      <w:r w:rsidRPr="00424EB5">
        <w:t>руководитель</w:t>
      </w:r>
      <w:r w:rsidR="00424EB5" w:rsidRPr="00424EB5">
        <w:t xml:space="preserve"> </w:t>
      </w:r>
      <w:r w:rsidRPr="00424EB5">
        <w:t>организации</w:t>
      </w:r>
      <w:r w:rsidR="00424EB5" w:rsidRPr="00424EB5">
        <w:t>):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обеспечить</w:t>
      </w:r>
      <w:r w:rsidR="00424EB5" w:rsidRPr="00424EB5">
        <w:t xml:space="preserve"> </w:t>
      </w:r>
      <w:r w:rsidRPr="00424EB5">
        <w:t>своевременное</w:t>
      </w:r>
      <w:r w:rsidR="00424EB5" w:rsidRPr="00424EB5">
        <w:t xml:space="preserve"> </w:t>
      </w:r>
      <w:r w:rsidRPr="00424EB5">
        <w:t>расследование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проинформировать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родственников</w:t>
      </w:r>
      <w:r w:rsidR="00424EB5" w:rsidRPr="00424EB5">
        <w:t xml:space="preserve"> </w:t>
      </w:r>
      <w:r w:rsidRPr="00424EB5">
        <w:t>пострадавшего,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каждом</w:t>
      </w:r>
      <w:r w:rsidR="00424EB5" w:rsidRPr="00424EB5">
        <w:t xml:space="preserve"> </w:t>
      </w:r>
      <w:r w:rsidRPr="00424EB5">
        <w:t>страховом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течение</w:t>
      </w:r>
      <w:r w:rsidR="00424EB5" w:rsidRPr="00424EB5">
        <w:t xml:space="preserve"> </w:t>
      </w:r>
      <w:r w:rsidRPr="00424EB5">
        <w:t>суток</w:t>
      </w:r>
      <w:r w:rsidR="00424EB5" w:rsidRPr="00424EB5">
        <w:t xml:space="preserve"> </w:t>
      </w:r>
      <w:r w:rsidRPr="00424EB5">
        <w:t>сообщить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исполнительный</w:t>
      </w:r>
      <w:r w:rsidR="00424EB5" w:rsidRPr="00424EB5">
        <w:t xml:space="preserve"> </w:t>
      </w:r>
      <w:r w:rsidRPr="00424EB5">
        <w:t>орган</w:t>
      </w:r>
      <w:r w:rsidR="00424EB5" w:rsidRPr="00424EB5">
        <w:t xml:space="preserve"> </w:t>
      </w:r>
      <w:r w:rsidRPr="00424EB5">
        <w:t>страховщика,</w:t>
      </w:r>
      <w:r w:rsidR="00424EB5" w:rsidRPr="00424EB5">
        <w:t xml:space="preserve"> т.е. </w:t>
      </w:r>
      <w:r w:rsidRPr="00424EB5">
        <w:t>в</w:t>
      </w:r>
      <w:r w:rsidR="00424EB5" w:rsidRPr="00424EB5">
        <w:t xml:space="preserve"> </w:t>
      </w:r>
      <w:r w:rsidRPr="00424EB5">
        <w:t>филиал</w:t>
      </w:r>
      <w:r w:rsidR="00424EB5" w:rsidRPr="00424EB5">
        <w:t xml:space="preserve"> </w:t>
      </w:r>
      <w:r w:rsidRPr="00424EB5">
        <w:t>Фонда</w:t>
      </w:r>
      <w:r w:rsidR="00424EB5" w:rsidRPr="00424EB5">
        <w:t xml:space="preserve"> </w:t>
      </w:r>
      <w:r w:rsidRPr="00424EB5">
        <w:t>социального</w:t>
      </w:r>
      <w:r w:rsidR="00424EB5" w:rsidRPr="00424EB5">
        <w:t xml:space="preserve"> </w:t>
      </w:r>
      <w:r w:rsidRPr="00424EB5">
        <w:t>страхования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месту</w:t>
      </w:r>
      <w:r w:rsidR="00424EB5" w:rsidRPr="00424EB5">
        <w:t xml:space="preserve"> </w:t>
      </w:r>
      <w:r w:rsidRPr="00424EB5">
        <w:t>регистрации</w:t>
      </w:r>
      <w:r w:rsidR="00424EB5" w:rsidRPr="00424EB5">
        <w:t xml:space="preserve"> </w:t>
      </w:r>
      <w:r w:rsidRPr="00424EB5">
        <w:t>организации.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Если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произошел</w:t>
      </w:r>
      <w:r w:rsidR="00424EB5" w:rsidRPr="00424EB5">
        <w:t xml:space="preserve"> </w:t>
      </w:r>
      <w:r w:rsidRPr="00424EB5">
        <w:t>групповой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 xml:space="preserve"> (</w:t>
      </w:r>
      <w:r w:rsidRPr="00424EB5">
        <w:t>два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более</w:t>
      </w:r>
      <w:r w:rsidR="00424EB5" w:rsidRPr="00424EB5">
        <w:t xml:space="preserve">), </w:t>
      </w:r>
      <w:r w:rsidRPr="00424EB5">
        <w:t>тяжелый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 xml:space="preserve"> </w:t>
      </w:r>
      <w:r w:rsidRPr="00424EB5">
        <w:t>со</w:t>
      </w:r>
      <w:r w:rsidR="00424EB5" w:rsidRPr="00424EB5">
        <w:t xml:space="preserve"> </w:t>
      </w:r>
      <w:r w:rsidRPr="00424EB5">
        <w:lastRenderedPageBreak/>
        <w:t>смертельным</w:t>
      </w:r>
      <w:r w:rsidR="00424EB5" w:rsidRPr="00424EB5">
        <w:t xml:space="preserve"> </w:t>
      </w:r>
      <w:r w:rsidRPr="00424EB5">
        <w:t>исходом,</w:t>
      </w:r>
      <w:r w:rsidR="00424EB5" w:rsidRPr="00424EB5">
        <w:t xml:space="preserve"> </w:t>
      </w:r>
      <w:r w:rsidRPr="00424EB5">
        <w:t>работодатель</w:t>
      </w:r>
      <w:r w:rsidR="00424EB5" w:rsidRPr="00424EB5">
        <w:t xml:space="preserve"> (</w:t>
      </w:r>
      <w:r w:rsidRPr="00424EB5">
        <w:t>или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представитель</w:t>
      </w:r>
      <w:r w:rsidR="00424EB5" w:rsidRPr="00424EB5">
        <w:t xml:space="preserve">) </w:t>
      </w:r>
      <w:r w:rsidRPr="00424EB5">
        <w:t>в</w:t>
      </w:r>
      <w:r w:rsidR="00424EB5" w:rsidRPr="00424EB5">
        <w:t xml:space="preserve"> </w:t>
      </w:r>
      <w:r w:rsidRPr="00424EB5">
        <w:t>течение</w:t>
      </w:r>
      <w:r w:rsidR="00424EB5" w:rsidRPr="00424EB5">
        <w:t xml:space="preserve"> </w:t>
      </w:r>
      <w:r w:rsidRPr="00424EB5">
        <w:t>суток</w:t>
      </w:r>
      <w:r w:rsidR="00424EB5" w:rsidRPr="00424EB5">
        <w:t xml:space="preserve"> </w:t>
      </w:r>
      <w:r w:rsidRPr="00424EB5">
        <w:t>обязан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сообщить</w:t>
      </w:r>
      <w:r w:rsidR="00424EB5" w:rsidRPr="00424EB5">
        <w:t>: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государственную</w:t>
      </w:r>
      <w:r w:rsidR="00424EB5" w:rsidRPr="00424EB5">
        <w:t xml:space="preserve"> </w:t>
      </w:r>
      <w:r w:rsidRPr="00424EB5">
        <w:t>инспекцию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(</w:t>
      </w:r>
      <w:r w:rsidRPr="00424EB5">
        <w:t>в</w:t>
      </w:r>
      <w:r w:rsidR="00424EB5" w:rsidRPr="00424EB5">
        <w:t xml:space="preserve"> </w:t>
      </w:r>
      <w:r w:rsidRPr="00424EB5">
        <w:t>субъекте</w:t>
      </w:r>
      <w:r w:rsidR="00424EB5" w:rsidRPr="00424EB5">
        <w:t xml:space="preserve"> </w:t>
      </w:r>
      <w:r w:rsidRPr="00424EB5">
        <w:t>Федерации</w:t>
      </w:r>
      <w:r w:rsidR="00424EB5" w:rsidRPr="00424EB5">
        <w:t>);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прокуратуру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месту</w:t>
      </w:r>
      <w:r w:rsidR="00424EB5" w:rsidRPr="00424EB5">
        <w:t xml:space="preserve"> </w:t>
      </w:r>
      <w:r w:rsidRPr="00424EB5">
        <w:t>происшествия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федеральный</w:t>
      </w:r>
      <w:r w:rsidR="00424EB5" w:rsidRPr="00424EB5">
        <w:t xml:space="preserve"> </w:t>
      </w:r>
      <w:r w:rsidRPr="00424EB5">
        <w:t>орган</w:t>
      </w:r>
      <w:r w:rsidR="00424EB5" w:rsidRPr="00424EB5">
        <w:t xml:space="preserve"> </w:t>
      </w:r>
      <w:r w:rsidRPr="00424EB5">
        <w:t>исполнительной</w:t>
      </w:r>
      <w:r w:rsidR="00424EB5" w:rsidRPr="00424EB5">
        <w:t xml:space="preserve"> </w:t>
      </w:r>
      <w:r w:rsidRPr="00424EB5">
        <w:t>власти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ведомственной</w:t>
      </w:r>
      <w:r w:rsidR="00424EB5" w:rsidRPr="00424EB5">
        <w:t xml:space="preserve"> </w:t>
      </w:r>
      <w:r w:rsidRPr="00424EB5">
        <w:t>принадлежности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орган</w:t>
      </w:r>
      <w:r w:rsidR="00424EB5" w:rsidRPr="00424EB5">
        <w:t xml:space="preserve"> </w:t>
      </w:r>
      <w:r w:rsidRPr="00424EB5">
        <w:t>исполнительной</w:t>
      </w:r>
      <w:r w:rsidR="00424EB5" w:rsidRPr="00424EB5">
        <w:t xml:space="preserve"> </w:t>
      </w:r>
      <w:r w:rsidRPr="00424EB5">
        <w:t>власти</w:t>
      </w:r>
      <w:r w:rsidR="00424EB5" w:rsidRPr="00424EB5">
        <w:t xml:space="preserve"> </w:t>
      </w:r>
      <w:r w:rsidRPr="00424EB5">
        <w:t>субъекта</w:t>
      </w:r>
      <w:r w:rsidR="00424EB5" w:rsidRPr="00424EB5">
        <w:t xml:space="preserve"> </w:t>
      </w:r>
      <w:r w:rsidRPr="00424EB5">
        <w:t>РФ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организацию,</w:t>
      </w:r>
      <w:r w:rsidR="00424EB5" w:rsidRPr="00424EB5">
        <w:t xml:space="preserve"> </w:t>
      </w:r>
      <w:r w:rsidRPr="00424EB5">
        <w:t>направлявшую</w:t>
      </w:r>
      <w:r w:rsidR="00424EB5" w:rsidRPr="00424EB5">
        <w:t xml:space="preserve"> </w:t>
      </w:r>
      <w:r w:rsidRPr="00424EB5">
        <w:t>работника,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которым</w:t>
      </w:r>
      <w:r w:rsidR="00424EB5" w:rsidRPr="00424EB5">
        <w:t xml:space="preserve"> </w:t>
      </w:r>
      <w:r w:rsidRPr="00424EB5">
        <w:t>произошел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территориальное</w:t>
      </w:r>
      <w:r w:rsidR="00424EB5" w:rsidRPr="00424EB5">
        <w:t xml:space="preserve"> </w:t>
      </w:r>
      <w:r w:rsidRPr="00424EB5">
        <w:t>объединение</w:t>
      </w:r>
      <w:r w:rsidR="00424EB5" w:rsidRPr="00424EB5">
        <w:t xml:space="preserve"> </w:t>
      </w:r>
      <w:r w:rsidRPr="00424EB5">
        <w:t>организаций</w:t>
      </w:r>
      <w:r w:rsidR="00424EB5" w:rsidRPr="00424EB5">
        <w:t xml:space="preserve"> </w:t>
      </w:r>
      <w:r w:rsidRPr="00424EB5">
        <w:t>профсоюзов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территориальный</w:t>
      </w:r>
      <w:r w:rsidR="00424EB5" w:rsidRPr="00424EB5">
        <w:t xml:space="preserve"> </w:t>
      </w:r>
      <w:r w:rsidRPr="00424EB5">
        <w:t>орган</w:t>
      </w:r>
      <w:r w:rsidR="00424EB5" w:rsidRPr="00424EB5">
        <w:t xml:space="preserve"> </w:t>
      </w:r>
      <w:r w:rsidRPr="00424EB5">
        <w:t>государственного</w:t>
      </w:r>
      <w:r w:rsidR="00424EB5" w:rsidRPr="00424EB5">
        <w:t xml:space="preserve"> </w:t>
      </w:r>
      <w:r w:rsidRPr="00424EB5">
        <w:t>надзора,</w:t>
      </w:r>
      <w:r w:rsidR="00424EB5" w:rsidRPr="00424EB5">
        <w:t xml:space="preserve"> </w:t>
      </w:r>
      <w:r w:rsidRPr="00424EB5">
        <w:t>если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 xml:space="preserve"> </w:t>
      </w:r>
      <w:r w:rsidRPr="00424EB5">
        <w:t>произошел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организации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объекте,</w:t>
      </w:r>
      <w:r w:rsidR="00424EB5" w:rsidRPr="00424EB5">
        <w:t xml:space="preserve"> </w:t>
      </w:r>
      <w:r w:rsidRPr="00424EB5">
        <w:t>подконтрольных</w:t>
      </w:r>
      <w:r w:rsidR="00424EB5" w:rsidRPr="00424EB5">
        <w:t xml:space="preserve"> </w:t>
      </w:r>
      <w:r w:rsidRPr="00424EB5">
        <w:t>этому</w:t>
      </w:r>
      <w:r w:rsidR="00424EB5" w:rsidRPr="00424EB5">
        <w:t xml:space="preserve"> </w:t>
      </w:r>
      <w:r w:rsidRPr="00424EB5">
        <w:t>органу.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С</w:t>
      </w:r>
      <w:r w:rsidR="00424EB5" w:rsidRPr="00424EB5">
        <w:t xml:space="preserve"> </w:t>
      </w:r>
      <w:r w:rsidRPr="00424EB5">
        <w:t>целью</w:t>
      </w:r>
      <w:r w:rsidR="00424EB5" w:rsidRPr="00424EB5">
        <w:t xml:space="preserve"> </w:t>
      </w:r>
      <w:r w:rsidRPr="00424EB5">
        <w:t>контроля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своевременностью</w:t>
      </w:r>
      <w:r w:rsidR="00424EB5" w:rsidRPr="00424EB5">
        <w:t xml:space="preserve"> </w:t>
      </w:r>
      <w:r w:rsidRPr="00424EB5">
        <w:t>направления</w:t>
      </w:r>
      <w:r w:rsidR="00424EB5" w:rsidRPr="00424EB5">
        <w:t xml:space="preserve"> </w:t>
      </w:r>
      <w:r w:rsidRPr="00424EB5">
        <w:t>извещения</w:t>
      </w:r>
      <w:r w:rsidR="00424EB5" w:rsidRPr="00424EB5">
        <w:t xml:space="preserve"> </w:t>
      </w:r>
      <w:r w:rsidRPr="00424EB5">
        <w:t>работодатель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извещении</w:t>
      </w:r>
      <w:r w:rsidR="00424EB5" w:rsidRPr="00424EB5">
        <w:t xml:space="preserve"> </w:t>
      </w:r>
      <w:r w:rsidRPr="00424EB5">
        <w:t>указывает</w:t>
      </w:r>
      <w:r w:rsidR="00424EB5" w:rsidRPr="00424EB5">
        <w:t xml:space="preserve"> </w:t>
      </w:r>
      <w:r w:rsidRPr="00424EB5">
        <w:t>дату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время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время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направления.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rPr>
          <w:b/>
          <w:bCs/>
        </w:rPr>
        <w:t>Состав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комиссии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по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расследованию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несчастного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случая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Расследование</w:t>
      </w:r>
      <w:r w:rsidR="00424EB5" w:rsidRPr="00424EB5">
        <w:t xml:space="preserve"> </w:t>
      </w:r>
      <w:r w:rsidRPr="00424EB5">
        <w:t>легкого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группового</w:t>
      </w:r>
      <w:r w:rsidR="00424EB5" w:rsidRPr="00424EB5">
        <w:t xml:space="preserve"> (</w:t>
      </w:r>
      <w:r w:rsidRPr="00424EB5">
        <w:t>если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травмы,</w:t>
      </w:r>
      <w:r w:rsidR="00424EB5" w:rsidRPr="00424EB5">
        <w:t xml:space="preserve"> </w:t>
      </w:r>
      <w:r w:rsidRPr="00424EB5">
        <w:t>полученные</w:t>
      </w:r>
      <w:r w:rsidR="00424EB5" w:rsidRPr="00424EB5">
        <w:t xml:space="preserve"> </w:t>
      </w:r>
      <w:r w:rsidRPr="00424EB5">
        <w:t>пострадавшими,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степени</w:t>
      </w:r>
      <w:r w:rsidR="00424EB5" w:rsidRPr="00424EB5">
        <w:t xml:space="preserve"> </w:t>
      </w:r>
      <w:r w:rsidRPr="00424EB5">
        <w:t>тяжести</w:t>
      </w:r>
      <w:r w:rsidR="00424EB5" w:rsidRPr="00424EB5">
        <w:t xml:space="preserve"> </w:t>
      </w:r>
      <w:r w:rsidRPr="00424EB5">
        <w:t>относятся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легким</w:t>
      </w:r>
      <w:r w:rsidR="00424EB5" w:rsidRPr="00424EB5">
        <w:t xml:space="preserve"> </w:t>
      </w:r>
      <w:r w:rsidRPr="00424EB5">
        <w:t>несчастным</w:t>
      </w:r>
      <w:r w:rsidR="00424EB5" w:rsidRPr="00424EB5">
        <w:t xml:space="preserve"> </w:t>
      </w:r>
      <w:r w:rsidRPr="00424EB5">
        <w:t>случаям</w:t>
      </w:r>
      <w:r w:rsidR="00424EB5" w:rsidRPr="00424EB5">
        <w:t xml:space="preserve">) </w:t>
      </w:r>
      <w:r w:rsidRPr="00424EB5">
        <w:t>проводится</w:t>
      </w:r>
      <w:r w:rsidR="00424EB5" w:rsidRPr="00424EB5">
        <w:t xml:space="preserve"> </w:t>
      </w:r>
      <w:r w:rsidRPr="00424EB5">
        <w:t>комиссией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составе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менее</w:t>
      </w:r>
      <w:r w:rsidR="00424EB5" w:rsidRPr="00424EB5">
        <w:t xml:space="preserve"> </w:t>
      </w:r>
      <w:r w:rsidRPr="00424EB5">
        <w:t>трех</w:t>
      </w:r>
      <w:r w:rsidR="00424EB5" w:rsidRPr="00424EB5">
        <w:t xml:space="preserve"> </w:t>
      </w:r>
      <w:r w:rsidRPr="00424EB5">
        <w:t>человек.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состав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включаются</w:t>
      </w:r>
      <w:r w:rsidR="00424EB5" w:rsidRPr="00424EB5">
        <w:t xml:space="preserve">: </w:t>
      </w:r>
      <w:r w:rsidRPr="00424EB5">
        <w:t>специалист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лицо,</w:t>
      </w:r>
      <w:r w:rsidR="00424EB5" w:rsidRPr="00424EB5">
        <w:t xml:space="preserve"> </w:t>
      </w:r>
      <w:r w:rsidRPr="00424EB5">
        <w:t>назначенное</w:t>
      </w:r>
      <w:r w:rsidR="00424EB5" w:rsidRPr="00424EB5">
        <w:t xml:space="preserve"> </w:t>
      </w:r>
      <w:r w:rsidRPr="00424EB5">
        <w:t>ответственным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организацию</w:t>
      </w:r>
      <w:r w:rsidR="00424EB5" w:rsidRPr="00424EB5">
        <w:t xml:space="preserve"> </w:t>
      </w:r>
      <w:r w:rsidRPr="00424EB5">
        <w:t>работы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приказом</w:t>
      </w:r>
      <w:r w:rsidR="00424EB5" w:rsidRPr="00424EB5">
        <w:t xml:space="preserve"> (</w:t>
      </w:r>
      <w:r w:rsidRPr="00424EB5">
        <w:t>распоряжением</w:t>
      </w:r>
      <w:r w:rsidR="00424EB5" w:rsidRPr="00424EB5">
        <w:t xml:space="preserve">) </w:t>
      </w:r>
      <w:r w:rsidRPr="00424EB5">
        <w:t>работодателя</w:t>
      </w:r>
      <w:r w:rsidR="00424EB5" w:rsidRPr="00424EB5">
        <w:t xml:space="preserve">; </w:t>
      </w:r>
      <w:r w:rsidRPr="00424EB5">
        <w:t>представитель</w:t>
      </w:r>
      <w:r w:rsidR="00424EB5" w:rsidRPr="00424EB5">
        <w:t xml:space="preserve"> </w:t>
      </w:r>
      <w:r w:rsidRPr="00424EB5">
        <w:t>профсоюзного</w:t>
      </w:r>
      <w:r w:rsidR="00424EB5" w:rsidRPr="00424EB5">
        <w:t xml:space="preserve"> </w:t>
      </w:r>
      <w:r w:rsidRPr="00424EB5">
        <w:t>органа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уполномоченный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трудового</w:t>
      </w:r>
      <w:r w:rsidR="00424EB5" w:rsidRPr="00424EB5">
        <w:t xml:space="preserve"> </w:t>
      </w:r>
      <w:r w:rsidRPr="00424EB5">
        <w:t>коллектива.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Руководитель,</w:t>
      </w:r>
      <w:r w:rsidR="00424EB5" w:rsidRPr="00424EB5">
        <w:t xml:space="preserve"> </w:t>
      </w:r>
      <w:r w:rsidRPr="00424EB5">
        <w:t>непосредственно</w:t>
      </w:r>
      <w:r w:rsidR="00424EB5" w:rsidRPr="00424EB5">
        <w:t xml:space="preserve"> </w:t>
      </w:r>
      <w:r w:rsidRPr="00424EB5">
        <w:t>отвечающий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безопасность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участке</w:t>
      </w:r>
      <w:r w:rsidR="00424EB5" w:rsidRPr="00424EB5">
        <w:t xml:space="preserve"> (</w:t>
      </w:r>
      <w:r w:rsidRPr="00424EB5">
        <w:t>объекте,</w:t>
      </w:r>
      <w:r w:rsidR="00424EB5" w:rsidRPr="00424EB5">
        <w:t xml:space="preserve"> </w:t>
      </w:r>
      <w:r w:rsidRPr="00424EB5">
        <w:t>подразделении</w:t>
      </w:r>
      <w:r w:rsidR="00424EB5" w:rsidRPr="00424EB5">
        <w:t xml:space="preserve">), </w:t>
      </w:r>
      <w:r w:rsidRPr="00424EB5">
        <w:t>где</w:t>
      </w:r>
      <w:r w:rsidR="00424EB5" w:rsidRPr="00424EB5">
        <w:t xml:space="preserve"> </w:t>
      </w:r>
      <w:r w:rsidRPr="00424EB5">
        <w:t>произошел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состав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включается.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Если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составе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более</w:t>
      </w:r>
      <w:r w:rsidR="00424EB5" w:rsidRPr="00424EB5">
        <w:t xml:space="preserve"> </w:t>
      </w:r>
      <w:r w:rsidRPr="00424EB5">
        <w:t>трех</w:t>
      </w:r>
      <w:r w:rsidR="00424EB5" w:rsidRPr="00424EB5">
        <w:t xml:space="preserve"> </w:t>
      </w:r>
      <w:r w:rsidRPr="00424EB5">
        <w:t>человек,</w:t>
      </w:r>
      <w:r w:rsidR="00424EB5" w:rsidRPr="00424EB5">
        <w:t xml:space="preserve"> </w:t>
      </w:r>
      <w:r w:rsidRPr="00424EB5">
        <w:t>то</w:t>
      </w:r>
      <w:r w:rsidR="00424EB5" w:rsidRPr="00424EB5">
        <w:t xml:space="preserve"> </w:t>
      </w:r>
      <w:r w:rsidRPr="00424EB5">
        <w:t>прик</w:t>
      </w:r>
      <w:r w:rsidR="00905D83" w:rsidRPr="00424EB5">
        <w:t>азом</w:t>
      </w:r>
      <w:r w:rsidR="00424EB5" w:rsidRPr="00424EB5">
        <w:t xml:space="preserve"> </w:t>
      </w:r>
      <w:r w:rsidR="00905D83" w:rsidRPr="00424EB5">
        <w:t>определя</w:t>
      </w:r>
      <w:r w:rsidRPr="00424EB5">
        <w:t>ется</w:t>
      </w:r>
      <w:r w:rsidR="00424EB5" w:rsidRPr="00424EB5">
        <w:t xml:space="preserve"> </w:t>
      </w:r>
      <w:r w:rsidRPr="00424EB5">
        <w:t>нечетное</w:t>
      </w:r>
      <w:r w:rsidR="00424EB5" w:rsidRPr="00424EB5">
        <w:t xml:space="preserve"> </w:t>
      </w:r>
      <w:r w:rsidRPr="00424EB5">
        <w:t>число</w:t>
      </w:r>
      <w:r w:rsidR="00424EB5" w:rsidRPr="00424EB5">
        <w:t xml:space="preserve"> </w:t>
      </w:r>
      <w:r w:rsidRPr="00424EB5">
        <w:t>членов,</w:t>
      </w:r>
      <w:r w:rsidR="00424EB5" w:rsidRPr="00424EB5">
        <w:t xml:space="preserve"> т.к. </w:t>
      </w:r>
      <w:r w:rsidRPr="00424EB5">
        <w:t>при</w:t>
      </w:r>
      <w:r w:rsidR="00424EB5" w:rsidRPr="00424EB5">
        <w:t xml:space="preserve"> </w:t>
      </w:r>
      <w:r w:rsidRPr="00424EB5">
        <w:t>возникновении</w:t>
      </w:r>
      <w:r w:rsidR="00424EB5" w:rsidRPr="00424EB5">
        <w:t xml:space="preserve"> </w:t>
      </w:r>
      <w:r w:rsidRPr="00424EB5">
        <w:t>разногласий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lastRenderedPageBreak/>
        <w:t>расследования</w:t>
      </w:r>
      <w:r w:rsidR="00424EB5" w:rsidRPr="00424EB5">
        <w:t xml:space="preserve"> (</w:t>
      </w:r>
      <w:r w:rsidRPr="00424EB5">
        <w:t>о</w:t>
      </w:r>
      <w:r w:rsidR="00424EB5" w:rsidRPr="00424EB5">
        <w:t xml:space="preserve"> </w:t>
      </w:r>
      <w:r w:rsidRPr="00424EB5">
        <w:t>причинах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; </w:t>
      </w:r>
      <w:r w:rsidRPr="00424EB5">
        <w:t>лицах,</w:t>
      </w:r>
      <w:r w:rsidR="00424EB5" w:rsidRPr="00424EB5">
        <w:t xml:space="preserve"> </w:t>
      </w:r>
      <w:r w:rsidRPr="00424EB5">
        <w:t>допустивших</w:t>
      </w:r>
      <w:r w:rsidR="00424EB5" w:rsidRPr="00424EB5">
        <w:t xml:space="preserve"> </w:t>
      </w:r>
      <w:r w:rsidRPr="00424EB5">
        <w:t>на.</w:t>
      </w:r>
      <w:r w:rsidR="00424EB5" w:rsidRPr="00424EB5">
        <w:t xml:space="preserve"> </w:t>
      </w:r>
      <w:r w:rsidRPr="00424EB5">
        <w:t>рушения,</w:t>
      </w:r>
      <w:r w:rsidR="00424EB5" w:rsidRPr="00424EB5">
        <w:t xml:space="preserve"> </w:t>
      </w:r>
      <w:r w:rsidRPr="00424EB5">
        <w:t>повлекшие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собой</w:t>
      </w:r>
      <w:r w:rsidR="00424EB5" w:rsidRPr="00424EB5">
        <w:t xml:space="preserve"> </w:t>
      </w:r>
      <w:r w:rsidRPr="00424EB5">
        <w:t>несчастный</w:t>
      </w:r>
      <w:r w:rsidR="00424EB5" w:rsidRPr="00424EB5">
        <w:t xml:space="preserve"> </w:t>
      </w:r>
      <w:r w:rsidRPr="00424EB5">
        <w:t>случай</w:t>
      </w:r>
      <w:r w:rsidR="00424EB5" w:rsidRPr="00424EB5">
        <w:t xml:space="preserve">; </w:t>
      </w:r>
      <w:r w:rsidRPr="00424EB5">
        <w:t>его</w:t>
      </w:r>
      <w:r w:rsidR="00424EB5" w:rsidRPr="00424EB5">
        <w:t xml:space="preserve"> </w:t>
      </w:r>
      <w:r w:rsidRPr="00424EB5">
        <w:t>квалификации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т.д.) </w:t>
      </w:r>
      <w:r w:rsidRPr="00424EB5">
        <w:t>решение</w:t>
      </w:r>
      <w:r w:rsidR="00424EB5" w:rsidRPr="00424EB5">
        <w:t xml:space="preserve"> </w:t>
      </w:r>
      <w:r w:rsidRPr="00424EB5">
        <w:t>принимается</w:t>
      </w:r>
      <w:r w:rsidR="00424EB5" w:rsidRPr="00424EB5">
        <w:t xml:space="preserve"> </w:t>
      </w:r>
      <w:r w:rsidRPr="00424EB5">
        <w:t>большинством</w:t>
      </w:r>
      <w:r w:rsidR="00424EB5" w:rsidRPr="00424EB5">
        <w:t xml:space="preserve"> </w:t>
      </w:r>
      <w:r w:rsidRPr="00424EB5">
        <w:t>голосов</w:t>
      </w:r>
      <w:r w:rsidR="00424EB5" w:rsidRPr="00424EB5">
        <w:t xml:space="preserve"> </w:t>
      </w:r>
      <w:r w:rsidRPr="00424EB5">
        <w:t>членов</w:t>
      </w:r>
      <w:r w:rsidR="00424EB5" w:rsidRPr="00424EB5">
        <w:t xml:space="preserve"> </w:t>
      </w:r>
      <w:r w:rsidRPr="00424EB5">
        <w:t>комиссии.</w:t>
      </w:r>
      <w:r w:rsidR="00424EB5" w:rsidRPr="00424EB5">
        <w:t xml:space="preserve"> </w:t>
      </w:r>
      <w:r w:rsidRPr="00424EB5">
        <w:t>Если</w:t>
      </w:r>
      <w:r w:rsidR="00424EB5" w:rsidRPr="00424EB5">
        <w:t xml:space="preserve"> </w:t>
      </w:r>
      <w:r w:rsidRPr="00424EB5">
        <w:t>из</w:t>
      </w:r>
      <w:r w:rsidR="00424EB5" w:rsidRPr="00424EB5">
        <w:t xml:space="preserve"> </w:t>
      </w:r>
      <w:r w:rsidRPr="00424EB5">
        <w:t>лечебного</w:t>
      </w:r>
      <w:r w:rsidR="00424EB5" w:rsidRPr="00424EB5">
        <w:t xml:space="preserve"> </w:t>
      </w:r>
      <w:r w:rsidRPr="00424EB5">
        <w:t>учреждения</w:t>
      </w:r>
      <w:r w:rsidR="00424EB5" w:rsidRPr="00424EB5">
        <w:t xml:space="preserve"> </w:t>
      </w:r>
      <w:r w:rsidRPr="00424EB5">
        <w:t>поступит</w:t>
      </w:r>
      <w:r w:rsidR="00424EB5" w:rsidRPr="00424EB5">
        <w:t xml:space="preserve"> </w:t>
      </w:r>
      <w:r w:rsidRPr="00424EB5">
        <w:t>заключение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том,</w:t>
      </w:r>
      <w:r w:rsidR="00424EB5" w:rsidRPr="00424EB5">
        <w:t xml:space="preserve"> </w:t>
      </w:r>
      <w:r w:rsidRPr="00424EB5">
        <w:t>что</w:t>
      </w:r>
      <w:r w:rsidR="00424EB5" w:rsidRPr="00424EB5">
        <w:t xml:space="preserve"> </w:t>
      </w:r>
      <w:r w:rsidRPr="00424EB5">
        <w:t>травма</w:t>
      </w:r>
      <w:r w:rsidR="00424EB5" w:rsidRPr="00424EB5">
        <w:t xml:space="preserve"> </w:t>
      </w:r>
      <w:r w:rsidRPr="00424EB5">
        <w:t>относится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тяжелой,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если</w:t>
      </w:r>
      <w:r w:rsidR="00424EB5" w:rsidRPr="00424EB5">
        <w:t xml:space="preserve"> </w:t>
      </w:r>
      <w:r w:rsidRPr="00424EB5">
        <w:t>травма</w:t>
      </w:r>
      <w:r w:rsidR="00424EB5" w:rsidRPr="00424EB5">
        <w:t xml:space="preserve"> </w:t>
      </w:r>
      <w:r w:rsidRPr="00424EB5">
        <w:t>смертельная,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среди</w:t>
      </w:r>
      <w:r w:rsidR="00424EB5" w:rsidRPr="00424EB5">
        <w:t xml:space="preserve"> </w:t>
      </w:r>
      <w:r w:rsidRPr="00424EB5">
        <w:t>по.</w:t>
      </w:r>
      <w:r w:rsidR="00424EB5" w:rsidRPr="00424EB5">
        <w:t xml:space="preserve"> </w:t>
      </w:r>
      <w:r w:rsidRPr="00424EB5">
        <w:t>страдавших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групповом</w:t>
      </w:r>
      <w:r w:rsidR="00424EB5" w:rsidRPr="00424EB5">
        <w:t xml:space="preserve"> </w:t>
      </w:r>
      <w:r w:rsidRPr="00424EB5">
        <w:t>несчастном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есть</w:t>
      </w:r>
      <w:r w:rsidR="00424EB5" w:rsidRPr="00424EB5">
        <w:t xml:space="preserve"> </w:t>
      </w:r>
      <w:r w:rsidRPr="00424EB5">
        <w:t>лица,</w:t>
      </w:r>
      <w:r w:rsidR="00424EB5" w:rsidRPr="00424EB5">
        <w:t xml:space="preserve"> </w:t>
      </w:r>
      <w:r w:rsidRPr="00424EB5">
        <w:t>получившие</w:t>
      </w:r>
      <w:r w:rsidR="00424EB5" w:rsidRPr="00424EB5">
        <w:t xml:space="preserve"> </w:t>
      </w:r>
      <w:r w:rsidRPr="00424EB5">
        <w:t>тяжелые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смертельные</w:t>
      </w:r>
      <w:r w:rsidR="00424EB5" w:rsidRPr="00424EB5">
        <w:t xml:space="preserve"> </w:t>
      </w:r>
      <w:r w:rsidRPr="00424EB5">
        <w:t>травмы,</w:t>
      </w:r>
      <w:r w:rsidR="00424EB5" w:rsidRPr="00424EB5">
        <w:t xml:space="preserve"> </w:t>
      </w:r>
      <w:r w:rsidRPr="00424EB5">
        <w:t>то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комиссию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расследованию</w:t>
      </w:r>
      <w:r w:rsidR="00424EB5" w:rsidRPr="00424EB5">
        <w:t xml:space="preserve"> </w:t>
      </w:r>
      <w:r w:rsidRPr="00424EB5">
        <w:t>включаются</w:t>
      </w:r>
      <w:r w:rsidR="00424EB5" w:rsidRPr="00424EB5">
        <w:t>: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государственный</w:t>
      </w:r>
      <w:r w:rsidR="00424EB5" w:rsidRPr="00424EB5">
        <w:t xml:space="preserve"> </w:t>
      </w:r>
      <w:r w:rsidRPr="00424EB5">
        <w:t>инспектор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(</w:t>
      </w:r>
      <w:r w:rsidRPr="00424EB5">
        <w:t>он</w:t>
      </w:r>
      <w:r w:rsidR="00424EB5" w:rsidRPr="00424EB5">
        <w:t xml:space="preserve"> </w:t>
      </w:r>
      <w:r w:rsidRPr="00424EB5">
        <w:t>назначается</w:t>
      </w:r>
      <w:r w:rsidR="00424EB5" w:rsidRPr="00424EB5">
        <w:t xml:space="preserve"> </w:t>
      </w:r>
      <w:r w:rsidRPr="00424EB5">
        <w:t>председателем</w:t>
      </w:r>
      <w:r w:rsidR="00424EB5" w:rsidRPr="00424EB5">
        <w:t xml:space="preserve"> </w:t>
      </w:r>
      <w:r w:rsidRPr="00424EB5">
        <w:t>комиссии</w:t>
      </w:r>
      <w:r w:rsidR="00424EB5" w:rsidRPr="00424EB5">
        <w:t>);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представители</w:t>
      </w:r>
      <w:r w:rsidR="00424EB5" w:rsidRPr="00424EB5">
        <w:t xml:space="preserve"> </w:t>
      </w:r>
      <w:r w:rsidRPr="00424EB5">
        <w:t>органа</w:t>
      </w:r>
      <w:r w:rsidR="00424EB5" w:rsidRPr="00424EB5">
        <w:t xml:space="preserve"> </w:t>
      </w:r>
      <w:r w:rsidRPr="00424EB5">
        <w:t>исполнительной</w:t>
      </w:r>
      <w:r w:rsidR="00424EB5" w:rsidRPr="00424EB5">
        <w:t xml:space="preserve"> </w:t>
      </w:r>
      <w:r w:rsidRPr="00424EB5">
        <w:t>власти</w:t>
      </w:r>
      <w:r w:rsidR="00424EB5" w:rsidRPr="00424EB5">
        <w:t xml:space="preserve"> </w:t>
      </w:r>
      <w:r w:rsidRPr="00424EB5">
        <w:t>субъекта</w:t>
      </w:r>
      <w:r w:rsidR="00424EB5" w:rsidRPr="00424EB5">
        <w:t xml:space="preserve"> </w:t>
      </w:r>
      <w:r w:rsidRPr="00424EB5">
        <w:t>РФ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органа</w:t>
      </w:r>
      <w:r w:rsidR="00424EB5" w:rsidRPr="00424EB5">
        <w:t xml:space="preserve"> </w:t>
      </w:r>
      <w:r w:rsidRPr="00424EB5">
        <w:t>местного</w:t>
      </w:r>
      <w:r w:rsidR="00424EB5" w:rsidRPr="00424EB5">
        <w:t xml:space="preserve"> </w:t>
      </w:r>
      <w:r w:rsidRPr="00424EB5">
        <w:t>самоуправления</w:t>
      </w:r>
      <w:r w:rsidR="00424EB5" w:rsidRPr="00424EB5">
        <w:t xml:space="preserve"> (</w:t>
      </w:r>
      <w:r w:rsidRPr="00424EB5">
        <w:t>по</w:t>
      </w:r>
      <w:r w:rsidR="00424EB5" w:rsidRPr="00424EB5">
        <w:t xml:space="preserve"> </w:t>
      </w:r>
      <w:r w:rsidRPr="00424EB5">
        <w:t>согласованию</w:t>
      </w:r>
      <w:r w:rsidR="00424EB5" w:rsidRPr="00424EB5">
        <w:t>);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представители</w:t>
      </w:r>
      <w:r w:rsidR="00424EB5" w:rsidRPr="00424EB5">
        <w:t xml:space="preserve"> </w:t>
      </w:r>
      <w:r w:rsidRPr="00424EB5">
        <w:t>Фонда</w:t>
      </w:r>
      <w:r w:rsidR="00424EB5" w:rsidRPr="00424EB5">
        <w:t xml:space="preserve"> </w:t>
      </w:r>
      <w:r w:rsidRPr="00424EB5">
        <w:t>социального</w:t>
      </w:r>
      <w:r w:rsidR="00424EB5" w:rsidRPr="00424EB5">
        <w:t xml:space="preserve"> </w:t>
      </w:r>
      <w:r w:rsidRPr="00424EB5">
        <w:t>страхования,</w:t>
      </w:r>
      <w:r w:rsidR="00424EB5" w:rsidRPr="00424EB5">
        <w:t xml:space="preserve"> </w:t>
      </w:r>
      <w:r w:rsidRPr="00424EB5">
        <w:t>территориального</w:t>
      </w:r>
      <w:r w:rsidR="00424EB5" w:rsidRPr="00424EB5">
        <w:t xml:space="preserve"> </w:t>
      </w:r>
      <w:r w:rsidRPr="00424EB5">
        <w:t>объединения</w:t>
      </w:r>
      <w:r w:rsidR="00424EB5" w:rsidRPr="00424EB5">
        <w:t xml:space="preserve"> </w:t>
      </w:r>
      <w:r w:rsidRPr="00424EB5">
        <w:t>профсоюзов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другие</w:t>
      </w:r>
      <w:r w:rsidR="00424EB5" w:rsidRPr="00424EB5">
        <w:t xml:space="preserve"> </w:t>
      </w:r>
      <w:r w:rsidRPr="00424EB5">
        <w:t>лица.</w:t>
      </w:r>
    </w:p>
    <w:p w:rsidR="00905D83" w:rsidRPr="00424EB5" w:rsidRDefault="007754C6" w:rsidP="00424EB5">
      <w:pPr>
        <w:tabs>
          <w:tab w:val="left" w:pos="726"/>
        </w:tabs>
      </w:pPr>
      <w:r w:rsidRPr="00424EB5">
        <w:t>Состав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утверждает</w:t>
      </w:r>
      <w:r w:rsidR="00424EB5" w:rsidRPr="00424EB5">
        <w:t xml:space="preserve"> </w:t>
      </w:r>
      <w:r w:rsidRPr="00424EB5">
        <w:t>работодатель.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По</w:t>
      </w:r>
      <w:r w:rsidR="00424EB5" w:rsidRPr="00424EB5">
        <w:t xml:space="preserve"> </w:t>
      </w:r>
      <w:r w:rsidRPr="00424EB5">
        <w:t>требованию</w:t>
      </w:r>
      <w:r w:rsidR="00424EB5" w:rsidRPr="00424EB5">
        <w:t xml:space="preserve"> </w:t>
      </w:r>
      <w:r w:rsidRPr="00424EB5">
        <w:t>пострадавшего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родственников</w:t>
      </w:r>
      <w:r w:rsidR="00424EB5" w:rsidRPr="00424EB5">
        <w:t xml:space="preserve"> (</w:t>
      </w:r>
      <w:r w:rsidRPr="00424EB5">
        <w:t>в</w:t>
      </w:r>
      <w:r w:rsidR="00424EB5" w:rsidRPr="00424EB5">
        <w:t xml:space="preserve"> </w:t>
      </w:r>
      <w:r w:rsidRPr="00424EB5">
        <w:t>случае</w:t>
      </w:r>
      <w:r w:rsidR="00424EB5" w:rsidRPr="00424EB5">
        <w:t xml:space="preserve"> </w:t>
      </w:r>
      <w:r w:rsidRPr="00424EB5">
        <w:t>смерти</w:t>
      </w:r>
      <w:r w:rsidR="00424EB5" w:rsidRPr="00424EB5">
        <w:t xml:space="preserve"> </w:t>
      </w:r>
      <w:r w:rsidRPr="00424EB5">
        <w:t>пострадавшего</w:t>
      </w:r>
      <w:r w:rsidR="00424EB5" w:rsidRPr="00424EB5">
        <w:t xml:space="preserve">) </w:t>
      </w:r>
      <w:r w:rsidRPr="00424EB5">
        <w:t>в</w:t>
      </w:r>
      <w:r w:rsidR="00424EB5" w:rsidRPr="00424EB5">
        <w:t xml:space="preserve"> </w:t>
      </w:r>
      <w:r w:rsidRPr="00424EB5">
        <w:t>расследовании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может</w:t>
      </w:r>
      <w:r w:rsidR="00424EB5" w:rsidRPr="00424EB5">
        <w:t xml:space="preserve"> </w:t>
      </w:r>
      <w:r w:rsidRPr="00424EB5">
        <w:t>принимать</w:t>
      </w:r>
      <w:r w:rsidR="00424EB5" w:rsidRPr="00424EB5">
        <w:t xml:space="preserve"> </w:t>
      </w:r>
      <w:r w:rsidRPr="00424EB5">
        <w:t>участие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(</w:t>
      </w:r>
      <w:r w:rsidRPr="00424EB5">
        <w:t>их</w:t>
      </w:r>
      <w:r w:rsidR="00424EB5" w:rsidRPr="00424EB5">
        <w:t xml:space="preserve">) </w:t>
      </w:r>
      <w:r w:rsidRPr="00424EB5">
        <w:t>доверенное</w:t>
      </w:r>
      <w:r w:rsidR="00424EB5" w:rsidRPr="00424EB5">
        <w:t xml:space="preserve"> </w:t>
      </w:r>
      <w:r w:rsidRPr="00424EB5">
        <w:t>лицо.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Если</w:t>
      </w:r>
      <w:r w:rsidR="00424EB5" w:rsidRPr="00424EB5">
        <w:t xml:space="preserve"> </w:t>
      </w:r>
      <w:r w:rsidRPr="00424EB5">
        <w:t>доверенное</w:t>
      </w:r>
      <w:r w:rsidR="00424EB5" w:rsidRPr="00424EB5">
        <w:t xml:space="preserve"> </w:t>
      </w:r>
      <w:r w:rsidRPr="00424EB5">
        <w:t>лицо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участвует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расследовании,</w:t>
      </w:r>
      <w:r w:rsidR="00424EB5" w:rsidRPr="00424EB5">
        <w:t xml:space="preserve"> </w:t>
      </w:r>
      <w:r w:rsidRPr="00424EB5">
        <w:t>работодатель</w:t>
      </w:r>
      <w:r w:rsidR="00424EB5" w:rsidRPr="00424EB5">
        <w:t xml:space="preserve"> </w:t>
      </w:r>
      <w:r w:rsidRPr="00424EB5">
        <w:t>либо</w:t>
      </w:r>
      <w:r w:rsidR="00424EB5" w:rsidRPr="00424EB5">
        <w:t xml:space="preserve"> </w:t>
      </w:r>
      <w:r w:rsidRPr="00424EB5">
        <w:t>председатель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обязаны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требованию</w:t>
      </w:r>
      <w:r w:rsidR="00424EB5" w:rsidRPr="00424EB5">
        <w:t xml:space="preserve"> </w:t>
      </w:r>
      <w:r w:rsidRPr="00424EB5">
        <w:t>доверенного</w:t>
      </w:r>
      <w:r w:rsidR="00424EB5" w:rsidRPr="00424EB5">
        <w:t xml:space="preserve"> </w:t>
      </w:r>
      <w:r w:rsidRPr="00424EB5">
        <w:t>лица</w:t>
      </w:r>
      <w:r w:rsidR="00424EB5" w:rsidRPr="00424EB5">
        <w:t xml:space="preserve"> </w:t>
      </w:r>
      <w:r w:rsidRPr="00424EB5">
        <w:t>ознакомить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материалами</w:t>
      </w:r>
      <w:r w:rsidR="00424EB5" w:rsidRPr="00424EB5">
        <w:t xml:space="preserve"> </w:t>
      </w:r>
      <w:r w:rsidRPr="00424EB5">
        <w:t>расследования.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При</w:t>
      </w:r>
      <w:r w:rsidR="00424EB5" w:rsidRPr="00424EB5">
        <w:t xml:space="preserve"> </w:t>
      </w:r>
      <w:r w:rsidRPr="00424EB5">
        <w:t>эксплуатации</w:t>
      </w:r>
      <w:r w:rsidR="00424EB5" w:rsidRPr="00424EB5">
        <w:t xml:space="preserve"> </w:t>
      </w:r>
      <w:r w:rsidRPr="00424EB5">
        <w:t>опасных</w:t>
      </w:r>
      <w:r w:rsidR="00424EB5" w:rsidRPr="00424EB5">
        <w:t xml:space="preserve"> </w:t>
      </w:r>
      <w:r w:rsidRPr="00424EB5">
        <w:t>производственных</w:t>
      </w:r>
      <w:r w:rsidR="00424EB5" w:rsidRPr="00424EB5">
        <w:t xml:space="preserve"> </w:t>
      </w:r>
      <w:r w:rsidRPr="00424EB5">
        <w:t>объектов,</w:t>
      </w:r>
      <w:r w:rsidR="00424EB5" w:rsidRPr="00424EB5">
        <w:t xml:space="preserve"> </w:t>
      </w:r>
      <w:r w:rsidRPr="00424EB5">
        <w:t>поднадзорных</w:t>
      </w:r>
      <w:r w:rsidR="00424EB5" w:rsidRPr="00424EB5">
        <w:t xml:space="preserve"> </w:t>
      </w:r>
      <w:r w:rsidRPr="00424EB5">
        <w:t>Федеральной</w:t>
      </w:r>
      <w:r w:rsidR="00424EB5" w:rsidRPr="00424EB5">
        <w:t xml:space="preserve"> </w:t>
      </w:r>
      <w:r w:rsidRPr="00424EB5">
        <w:t>службе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экологическому,</w:t>
      </w:r>
      <w:r w:rsidR="00424EB5" w:rsidRPr="00424EB5">
        <w:t xml:space="preserve"> </w:t>
      </w:r>
      <w:r w:rsidRPr="00424EB5">
        <w:t>технологическому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атомному</w:t>
      </w:r>
      <w:r w:rsidR="00424EB5" w:rsidRPr="00424EB5">
        <w:t xml:space="preserve"> </w:t>
      </w:r>
      <w:r w:rsidRPr="00424EB5">
        <w:t>надзору,</w:t>
      </w:r>
      <w:r w:rsidR="00424EB5" w:rsidRPr="00424EB5">
        <w:t xml:space="preserve"> </w:t>
      </w:r>
      <w:r w:rsidRPr="00424EB5">
        <w:t>расследование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т.</w:t>
      </w:r>
      <w:r w:rsidR="00424EB5" w:rsidRPr="00424EB5">
        <w:t xml:space="preserve"> </w:t>
      </w:r>
      <w:r w:rsidRPr="00424EB5">
        <w:t>ч.</w:t>
      </w:r>
      <w:r w:rsidR="00424EB5" w:rsidRPr="00424EB5">
        <w:t xml:space="preserve"> </w:t>
      </w:r>
      <w:r w:rsidRPr="00424EB5">
        <w:t>происшедших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результате</w:t>
      </w:r>
      <w:r w:rsidR="00424EB5" w:rsidRPr="00424EB5">
        <w:t xml:space="preserve"> </w:t>
      </w:r>
      <w:r w:rsidRPr="00424EB5">
        <w:t>аварий,</w:t>
      </w:r>
      <w:r w:rsidR="00424EB5" w:rsidRPr="00424EB5">
        <w:t xml:space="preserve"> </w:t>
      </w:r>
      <w:r w:rsidRPr="00424EB5">
        <w:t>проводится</w:t>
      </w:r>
      <w:r w:rsidR="00424EB5" w:rsidRPr="00424EB5">
        <w:t xml:space="preserve"> </w:t>
      </w:r>
      <w:r w:rsidRPr="00424EB5">
        <w:t>комиссиями,</w:t>
      </w:r>
      <w:r w:rsidR="00424EB5" w:rsidRPr="00424EB5">
        <w:t xml:space="preserve"> </w:t>
      </w:r>
      <w:r w:rsidRPr="00424EB5">
        <w:t>состав</w:t>
      </w:r>
      <w:r w:rsidR="00424EB5" w:rsidRPr="00424EB5">
        <w:t xml:space="preserve"> </w:t>
      </w:r>
      <w:r w:rsidRPr="00424EB5">
        <w:t>которых</w:t>
      </w:r>
      <w:r w:rsidR="00424EB5" w:rsidRPr="00424EB5">
        <w:t xml:space="preserve"> </w:t>
      </w:r>
      <w:r w:rsidRPr="00424EB5">
        <w:t>формируется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утверждается</w:t>
      </w:r>
      <w:r w:rsidR="00424EB5" w:rsidRPr="00424EB5">
        <w:t xml:space="preserve"> </w:t>
      </w:r>
      <w:r w:rsidRPr="00424EB5">
        <w:t>руководителем</w:t>
      </w:r>
      <w:r w:rsidR="00424EB5" w:rsidRPr="00424EB5">
        <w:t xml:space="preserve"> </w:t>
      </w:r>
      <w:r w:rsidRPr="00424EB5">
        <w:t>соответствующего</w:t>
      </w:r>
      <w:r w:rsidR="00424EB5" w:rsidRPr="00424EB5">
        <w:t xml:space="preserve"> </w:t>
      </w:r>
      <w:r w:rsidRPr="00424EB5">
        <w:t>органа</w:t>
      </w:r>
      <w:r w:rsidR="00424EB5" w:rsidRPr="00424EB5">
        <w:t xml:space="preserve"> </w:t>
      </w:r>
      <w:r w:rsidRPr="00424EB5">
        <w:t>государственного</w:t>
      </w:r>
      <w:r w:rsidR="00424EB5" w:rsidRPr="00424EB5">
        <w:t xml:space="preserve"> </w:t>
      </w:r>
      <w:r w:rsidRPr="00424EB5">
        <w:t>надзора.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При</w:t>
      </w:r>
      <w:r w:rsidR="00424EB5" w:rsidRPr="00424EB5">
        <w:t xml:space="preserve"> </w:t>
      </w:r>
      <w:r w:rsidRPr="00424EB5">
        <w:t>крупных</w:t>
      </w:r>
      <w:r w:rsidR="00424EB5" w:rsidRPr="00424EB5">
        <w:t xml:space="preserve"> </w:t>
      </w:r>
      <w:r w:rsidRPr="00424EB5">
        <w:t>авариях</w:t>
      </w:r>
      <w:r w:rsidR="00424EB5" w:rsidRPr="00424EB5">
        <w:t xml:space="preserve"> (</w:t>
      </w:r>
      <w:r w:rsidRPr="00424EB5">
        <w:t>с</w:t>
      </w:r>
      <w:r w:rsidR="00424EB5" w:rsidRPr="00424EB5">
        <w:t xml:space="preserve"> </w:t>
      </w:r>
      <w:r w:rsidRPr="00424EB5">
        <w:t>числом</w:t>
      </w:r>
      <w:r w:rsidR="00424EB5" w:rsidRPr="00424EB5">
        <w:t xml:space="preserve"> </w:t>
      </w:r>
      <w:r w:rsidRPr="00424EB5">
        <w:t>погибших</w:t>
      </w:r>
      <w:r w:rsidR="00424EB5" w:rsidRPr="00424EB5">
        <w:t xml:space="preserve"> </w:t>
      </w:r>
      <w:r w:rsidRPr="00424EB5">
        <w:t>пятнадцать</w:t>
      </w:r>
      <w:r w:rsidR="00424EB5" w:rsidRPr="00424EB5">
        <w:t xml:space="preserve"> </w:t>
      </w:r>
      <w:r w:rsidRPr="00424EB5">
        <w:t>человек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более</w:t>
      </w:r>
      <w:r w:rsidR="00424EB5" w:rsidRPr="00424EB5">
        <w:t xml:space="preserve">) </w:t>
      </w:r>
      <w:r w:rsidRPr="00424EB5">
        <w:t>расследование</w:t>
      </w:r>
      <w:r w:rsidR="00424EB5" w:rsidRPr="00424EB5">
        <w:t xml:space="preserve"> </w:t>
      </w:r>
      <w:r w:rsidRPr="00424EB5">
        <w:t>проводится</w:t>
      </w:r>
      <w:r w:rsidR="00424EB5" w:rsidRPr="00424EB5">
        <w:t xml:space="preserve"> </w:t>
      </w:r>
      <w:r w:rsidRPr="00424EB5">
        <w:t>комиссией,</w:t>
      </w:r>
      <w:r w:rsidR="00424EB5" w:rsidRPr="00424EB5">
        <w:t xml:space="preserve"> </w:t>
      </w:r>
      <w:r w:rsidRPr="00424EB5">
        <w:t>состав</w:t>
      </w:r>
      <w:r w:rsidR="00424EB5" w:rsidRPr="00424EB5">
        <w:t xml:space="preserve"> </w:t>
      </w:r>
      <w:r w:rsidRPr="00424EB5">
        <w:t>которой</w:t>
      </w:r>
      <w:r w:rsidR="00424EB5" w:rsidRPr="00424EB5">
        <w:t xml:space="preserve"> </w:t>
      </w:r>
      <w:r w:rsidRPr="00424EB5">
        <w:t>утверждается</w:t>
      </w:r>
      <w:r w:rsidR="00424EB5" w:rsidRPr="00424EB5">
        <w:t xml:space="preserve"> </w:t>
      </w:r>
      <w:r w:rsidRPr="00424EB5">
        <w:t>Правительством</w:t>
      </w:r>
      <w:r w:rsidR="00424EB5" w:rsidRPr="00424EB5">
        <w:t xml:space="preserve"> </w:t>
      </w:r>
      <w:r w:rsidRPr="00424EB5">
        <w:t>РФ.</w:t>
      </w:r>
    </w:p>
    <w:p w:rsidR="00424EB5" w:rsidRPr="00424EB5" w:rsidRDefault="007754C6" w:rsidP="00424EB5">
      <w:pPr>
        <w:tabs>
          <w:tab w:val="left" w:pos="726"/>
        </w:tabs>
      </w:pPr>
      <w:r w:rsidRPr="00424EB5">
        <w:rPr>
          <w:b/>
          <w:bCs/>
        </w:rPr>
        <w:t>Работа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комиссии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по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расследованию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несчастного</w:t>
      </w:r>
      <w:r w:rsidR="00424EB5" w:rsidRPr="00424EB5">
        <w:rPr>
          <w:b/>
          <w:bCs/>
        </w:rPr>
        <w:t xml:space="preserve"> </w:t>
      </w:r>
      <w:r w:rsidRPr="00424EB5">
        <w:rPr>
          <w:b/>
          <w:bCs/>
        </w:rPr>
        <w:t>случая</w:t>
      </w:r>
    </w:p>
    <w:p w:rsidR="00424EB5" w:rsidRPr="00424EB5" w:rsidRDefault="007754C6" w:rsidP="00424EB5">
      <w:pPr>
        <w:tabs>
          <w:tab w:val="left" w:pos="726"/>
        </w:tabs>
      </w:pPr>
      <w:r w:rsidRPr="00424EB5">
        <w:lastRenderedPageBreak/>
        <w:t>После</w:t>
      </w:r>
      <w:r w:rsidR="00424EB5" w:rsidRPr="00424EB5">
        <w:t xml:space="preserve"> </w:t>
      </w:r>
      <w:r w:rsidRPr="00424EB5">
        <w:t>формирования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ее</w:t>
      </w:r>
      <w:r w:rsidR="00424EB5" w:rsidRPr="00424EB5">
        <w:t xml:space="preserve"> </w:t>
      </w:r>
      <w:r w:rsidRPr="00424EB5">
        <w:t>члены</w:t>
      </w:r>
      <w:r w:rsidR="00424EB5" w:rsidRPr="00424EB5">
        <w:t xml:space="preserve"> </w:t>
      </w:r>
      <w:r w:rsidRPr="00424EB5">
        <w:t>обязаны</w:t>
      </w:r>
      <w:r w:rsidR="00424EB5" w:rsidRPr="00424EB5">
        <w:t xml:space="preserve"> </w:t>
      </w:r>
      <w:r w:rsidRPr="00424EB5">
        <w:t>лично</w:t>
      </w:r>
      <w:r w:rsidR="00424EB5" w:rsidRPr="00424EB5">
        <w:t xml:space="preserve"> </w:t>
      </w:r>
      <w:r w:rsidRPr="00424EB5">
        <w:t>обследовать</w:t>
      </w:r>
      <w:r w:rsidR="00424EB5" w:rsidRPr="00424EB5">
        <w:t xml:space="preserve"> </w:t>
      </w:r>
      <w:r w:rsidRPr="00424EB5">
        <w:t>место</w:t>
      </w:r>
      <w:r w:rsidR="00424EB5" w:rsidRPr="00424EB5">
        <w:t xml:space="preserve"> </w:t>
      </w:r>
      <w:r w:rsidRPr="00424EB5">
        <w:t>происшествия</w:t>
      </w:r>
      <w:r w:rsidR="00424EB5" w:rsidRPr="00424EB5">
        <w:t xml:space="preserve"> (</w:t>
      </w:r>
      <w:r w:rsidRPr="00424EB5">
        <w:t>часть</w:t>
      </w:r>
      <w:r w:rsidR="00424EB5" w:rsidRPr="00424EB5">
        <w:t xml:space="preserve"> </w:t>
      </w:r>
      <w:r w:rsidRPr="00424EB5">
        <w:t>постройки,</w:t>
      </w:r>
      <w:r w:rsidR="00424EB5" w:rsidRPr="00424EB5">
        <w:t xml:space="preserve"> </w:t>
      </w:r>
      <w:r w:rsidRPr="00424EB5">
        <w:t>участка</w:t>
      </w:r>
      <w:r w:rsidR="00424EB5" w:rsidRPr="00424EB5">
        <w:t xml:space="preserve"> </w:t>
      </w:r>
      <w:r w:rsidRPr="00424EB5">
        <w:t>территории,</w:t>
      </w:r>
      <w:r w:rsidR="00424EB5" w:rsidRPr="00424EB5">
        <w:t xml:space="preserve"> </w:t>
      </w:r>
      <w:r w:rsidRPr="00424EB5">
        <w:t>рабочее</w:t>
      </w:r>
      <w:r w:rsidR="00424EB5" w:rsidRPr="00424EB5">
        <w:t xml:space="preserve"> </w:t>
      </w:r>
      <w:r w:rsidRPr="00424EB5">
        <w:t>место,</w:t>
      </w:r>
      <w:r w:rsidR="00424EB5" w:rsidRPr="00424EB5">
        <w:t xml:space="preserve"> </w:t>
      </w:r>
      <w:r w:rsidRPr="00424EB5">
        <w:t>агрегаты,</w:t>
      </w:r>
      <w:r w:rsidR="00424EB5" w:rsidRPr="00424EB5">
        <w:t xml:space="preserve"> </w:t>
      </w:r>
      <w:r w:rsidRPr="00424EB5">
        <w:t>машины,</w:t>
      </w:r>
      <w:r w:rsidR="00424EB5" w:rsidRPr="00424EB5">
        <w:t xml:space="preserve"> </w:t>
      </w:r>
      <w:r w:rsidRPr="00424EB5">
        <w:t>механизмы,</w:t>
      </w:r>
      <w:r w:rsidR="00424EB5" w:rsidRPr="00424EB5">
        <w:t xml:space="preserve"> </w:t>
      </w:r>
      <w:r w:rsidRPr="00424EB5">
        <w:t>транспортные</w:t>
      </w:r>
      <w:r w:rsidR="00424EB5" w:rsidRPr="00424EB5">
        <w:t xml:space="preserve"> </w:t>
      </w:r>
      <w:r w:rsidRPr="00424EB5">
        <w:t>средства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другие</w:t>
      </w:r>
      <w:r w:rsidR="00424EB5" w:rsidRPr="00424EB5">
        <w:t xml:space="preserve"> </w:t>
      </w:r>
      <w:r w:rsidRPr="00424EB5">
        <w:t>предметы,</w:t>
      </w:r>
      <w:r w:rsidR="00424EB5" w:rsidRPr="00424EB5">
        <w:t xml:space="preserve"> </w:t>
      </w:r>
      <w:r w:rsidRPr="00424EB5">
        <w:t>которыми</w:t>
      </w:r>
      <w:r w:rsidR="00424EB5" w:rsidRPr="00424EB5">
        <w:t xml:space="preserve"> </w:t>
      </w:r>
      <w:r w:rsidRPr="00424EB5">
        <w:t>была</w:t>
      </w:r>
      <w:r w:rsidR="00424EB5" w:rsidRPr="00424EB5">
        <w:t xml:space="preserve"> </w:t>
      </w:r>
      <w:r w:rsidRPr="00424EB5">
        <w:t>нанесена</w:t>
      </w:r>
      <w:r w:rsidR="00424EB5" w:rsidRPr="00424EB5">
        <w:t xml:space="preserve"> </w:t>
      </w:r>
      <w:r w:rsidRPr="00424EB5">
        <w:t>травма</w:t>
      </w:r>
      <w:r w:rsidR="00424EB5" w:rsidRPr="00424EB5">
        <w:t xml:space="preserve">).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обратить</w:t>
      </w:r>
      <w:r w:rsidR="00424EB5" w:rsidRPr="00424EB5">
        <w:t xml:space="preserve"> </w:t>
      </w:r>
      <w:r w:rsidRPr="00424EB5">
        <w:t>внимание</w:t>
      </w:r>
      <w:r w:rsidR="00424EB5" w:rsidRPr="00424EB5">
        <w:t xml:space="preserve">: </w:t>
      </w:r>
      <w:r w:rsidRPr="00424EB5">
        <w:t>на</w:t>
      </w:r>
      <w:r w:rsidR="00424EB5" w:rsidRPr="00424EB5">
        <w:t xml:space="preserve"> </w:t>
      </w:r>
      <w:r w:rsidRPr="00424EB5">
        <w:t>состояние</w:t>
      </w:r>
      <w:r w:rsidR="00424EB5" w:rsidRPr="00424EB5">
        <w:t xml:space="preserve"> </w:t>
      </w:r>
      <w:r w:rsidRPr="00424EB5">
        <w:t>покрытия</w:t>
      </w:r>
      <w:r w:rsidR="00424EB5" w:rsidRPr="00424EB5">
        <w:t xml:space="preserve"> </w:t>
      </w:r>
      <w:r w:rsidRPr="00424EB5">
        <w:t>полов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дорожных</w:t>
      </w:r>
      <w:r w:rsidR="00424EB5" w:rsidRPr="00424EB5">
        <w:t xml:space="preserve"> </w:t>
      </w:r>
      <w:r w:rsidRPr="00424EB5">
        <w:t>покрытий,</w:t>
      </w:r>
      <w:r w:rsidR="00424EB5" w:rsidRPr="00424EB5">
        <w:t xml:space="preserve"> </w:t>
      </w:r>
      <w:r w:rsidRPr="00424EB5">
        <w:t>освещенность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месте</w:t>
      </w:r>
      <w:r w:rsidR="00424EB5" w:rsidRPr="00424EB5">
        <w:t xml:space="preserve"> </w:t>
      </w:r>
      <w:r w:rsidRPr="00424EB5">
        <w:t>происшествия,</w:t>
      </w:r>
      <w:r w:rsidR="00424EB5" w:rsidRPr="00424EB5">
        <w:t xml:space="preserve"> </w:t>
      </w:r>
      <w:r w:rsidRPr="00424EB5">
        <w:t>наличие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состояние</w:t>
      </w:r>
      <w:r w:rsidR="00424EB5" w:rsidRPr="00424EB5">
        <w:t xml:space="preserve"> </w:t>
      </w:r>
      <w:r w:rsidRPr="00424EB5">
        <w:t>защитных</w:t>
      </w:r>
      <w:r w:rsidR="00424EB5" w:rsidRPr="00424EB5">
        <w:t xml:space="preserve"> </w:t>
      </w:r>
      <w:r w:rsidRPr="00424EB5">
        <w:t>ограждений,</w:t>
      </w:r>
      <w:r w:rsidR="00424EB5" w:rsidRPr="00424EB5">
        <w:t xml:space="preserve"> </w:t>
      </w:r>
      <w:r w:rsidRPr="00424EB5">
        <w:t>блокировок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безопасности,</w:t>
      </w:r>
      <w:r w:rsidR="00424EB5" w:rsidRPr="00424EB5">
        <w:t xml:space="preserve"> </w:t>
      </w:r>
      <w:r w:rsidRPr="00424EB5">
        <w:t>наличие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индивидуальной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коллективной</w:t>
      </w:r>
      <w:r w:rsidR="00424EB5" w:rsidRPr="00424EB5">
        <w:t xml:space="preserve"> </w:t>
      </w:r>
      <w:r w:rsidRPr="00424EB5">
        <w:t>защиты.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результатам</w:t>
      </w:r>
      <w:r w:rsidR="00424EB5" w:rsidRPr="00424EB5">
        <w:t xml:space="preserve"> </w:t>
      </w:r>
      <w:r w:rsidRPr="00424EB5">
        <w:t>обследования</w:t>
      </w:r>
      <w:r w:rsidR="00424EB5" w:rsidRPr="00424EB5">
        <w:t xml:space="preserve"> </w:t>
      </w:r>
      <w:r w:rsidRPr="00424EB5">
        <w:t>оформляется</w:t>
      </w:r>
      <w:r w:rsidR="00424EB5" w:rsidRPr="00424EB5">
        <w:t xml:space="preserve"> </w:t>
      </w:r>
      <w:r w:rsidRPr="00424EB5">
        <w:t>Протокол</w:t>
      </w:r>
      <w:r w:rsidR="00424EB5" w:rsidRPr="00424EB5">
        <w:t xml:space="preserve"> </w:t>
      </w:r>
      <w:r w:rsidRPr="00424EB5">
        <w:t>осмотра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необходимости</w:t>
      </w:r>
      <w:r w:rsidR="00424EB5" w:rsidRPr="00424EB5">
        <w:t xml:space="preserve"> </w:t>
      </w:r>
      <w:r w:rsidRPr="00424EB5">
        <w:t>члены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рассмотреть</w:t>
      </w:r>
      <w:r w:rsidR="00424EB5" w:rsidRPr="00424EB5">
        <w:t xml:space="preserve"> </w:t>
      </w:r>
      <w:r w:rsidRPr="00424EB5">
        <w:t>вопрос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целесообразности</w:t>
      </w:r>
      <w:r w:rsidR="00424EB5" w:rsidRPr="00424EB5">
        <w:t xml:space="preserve"> </w:t>
      </w:r>
      <w:r w:rsidRPr="00424EB5">
        <w:t>выполнения</w:t>
      </w:r>
      <w:r w:rsidR="00424EB5" w:rsidRPr="00424EB5">
        <w:t xml:space="preserve"> </w:t>
      </w:r>
      <w:r w:rsidRPr="00424EB5">
        <w:t>технических</w:t>
      </w:r>
      <w:r w:rsidR="00424EB5" w:rsidRPr="00424EB5">
        <w:t xml:space="preserve"> </w:t>
      </w:r>
      <w:r w:rsidRPr="00424EB5">
        <w:t>расчетов,</w:t>
      </w:r>
      <w:r w:rsidR="00424EB5" w:rsidRPr="00424EB5">
        <w:t xml:space="preserve"> </w:t>
      </w:r>
      <w:r w:rsidRPr="00424EB5">
        <w:t>испытаний,</w:t>
      </w:r>
      <w:r w:rsidR="00424EB5" w:rsidRPr="00424EB5">
        <w:t xml:space="preserve"> </w:t>
      </w:r>
      <w:r w:rsidRPr="00424EB5">
        <w:t>исследований,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экспертных</w:t>
      </w:r>
      <w:r w:rsidR="00424EB5" w:rsidRPr="00424EB5">
        <w:t xml:space="preserve"> </w:t>
      </w:r>
      <w:r w:rsidRPr="00424EB5">
        <w:t>работ.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эти</w:t>
      </w:r>
      <w:r w:rsidR="00424EB5" w:rsidRPr="00424EB5">
        <w:t xml:space="preserve"> </w:t>
      </w:r>
      <w:r w:rsidRPr="00424EB5">
        <w:t>работы</w:t>
      </w:r>
      <w:r w:rsidR="00424EB5" w:rsidRPr="00424EB5">
        <w:t xml:space="preserve"> </w:t>
      </w:r>
      <w:r w:rsidRPr="00424EB5">
        <w:t>проводятся</w:t>
      </w:r>
      <w:r w:rsidR="00424EB5" w:rsidRPr="00424EB5">
        <w:t xml:space="preserve"> </w:t>
      </w:r>
      <w:r w:rsidRPr="00424EB5">
        <w:t>привлекаемыми</w:t>
      </w:r>
      <w:r w:rsidR="00424EB5" w:rsidRPr="00424EB5">
        <w:t xml:space="preserve"> </w:t>
      </w:r>
      <w:r w:rsidRPr="00424EB5">
        <w:t>экспертами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другими</w:t>
      </w:r>
      <w:r w:rsidR="00424EB5" w:rsidRPr="00424EB5">
        <w:t xml:space="preserve"> </w:t>
      </w:r>
      <w:r w:rsidRPr="00424EB5">
        <w:t>специалистами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счет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организации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работодателя.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Члены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лично</w:t>
      </w:r>
      <w:r w:rsidR="00424EB5" w:rsidRPr="00424EB5">
        <w:t xml:space="preserve"> </w:t>
      </w:r>
      <w:r w:rsidRPr="00424EB5">
        <w:t>опросить</w:t>
      </w:r>
      <w:r w:rsidR="00424EB5" w:rsidRPr="00424EB5">
        <w:t xml:space="preserve"> </w:t>
      </w:r>
      <w:r w:rsidRPr="00424EB5">
        <w:t>свидетелей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случая,</w:t>
      </w:r>
      <w:r w:rsidR="00424EB5" w:rsidRPr="00424EB5">
        <w:t xml:space="preserve"> </w:t>
      </w:r>
      <w:r w:rsidRPr="00424EB5">
        <w:t>пострадавшего</w:t>
      </w:r>
      <w:r w:rsidR="00424EB5" w:rsidRPr="00424EB5">
        <w:t xml:space="preserve"> (</w:t>
      </w:r>
      <w:r w:rsidRPr="00424EB5">
        <w:t>по</w:t>
      </w:r>
      <w:r w:rsidR="00424EB5" w:rsidRPr="00424EB5">
        <w:t xml:space="preserve"> </w:t>
      </w:r>
      <w:r w:rsidRPr="00424EB5">
        <w:t>возможности</w:t>
      </w:r>
      <w:r w:rsidR="00424EB5" w:rsidRPr="00424EB5">
        <w:t xml:space="preserve">), </w:t>
      </w:r>
      <w:r w:rsidRPr="00424EB5">
        <w:t>должностных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иных</w:t>
      </w:r>
      <w:r w:rsidR="00424EB5" w:rsidRPr="00424EB5">
        <w:t xml:space="preserve"> </w:t>
      </w:r>
      <w:r w:rsidRPr="00424EB5">
        <w:t>лиц,</w:t>
      </w:r>
      <w:r w:rsidR="00424EB5" w:rsidRPr="00424EB5">
        <w:t xml:space="preserve"> </w:t>
      </w:r>
      <w:r w:rsidRPr="00424EB5">
        <w:t>показания</w:t>
      </w:r>
      <w:r w:rsidR="00424EB5" w:rsidRPr="00424EB5">
        <w:t xml:space="preserve"> </w:t>
      </w:r>
      <w:r w:rsidRPr="00424EB5">
        <w:t>которых</w:t>
      </w:r>
      <w:r w:rsidR="00424EB5" w:rsidRPr="00424EB5">
        <w:t xml:space="preserve"> </w:t>
      </w:r>
      <w:r w:rsidRPr="00424EB5">
        <w:t>необходимы</w:t>
      </w:r>
      <w:r w:rsidR="00424EB5" w:rsidRPr="00424EB5">
        <w:t xml:space="preserve"> </w:t>
      </w:r>
      <w:r w:rsidRPr="00424EB5">
        <w:t>для</w:t>
      </w:r>
      <w:r w:rsidR="00424EB5" w:rsidRPr="00424EB5">
        <w:t xml:space="preserve"> </w:t>
      </w:r>
      <w:r w:rsidRPr="00424EB5">
        <w:t>расследования.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t>опроса</w:t>
      </w:r>
      <w:r w:rsidR="00424EB5" w:rsidRPr="00424EB5">
        <w:t xml:space="preserve"> </w:t>
      </w:r>
      <w:r w:rsidRPr="00424EB5">
        <w:t>следует</w:t>
      </w:r>
      <w:r w:rsidR="00424EB5" w:rsidRPr="00424EB5">
        <w:t xml:space="preserve"> </w:t>
      </w:r>
      <w:r w:rsidRPr="00424EB5">
        <w:t>подробно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последовательно</w:t>
      </w:r>
      <w:r w:rsidR="00424EB5" w:rsidRPr="00424EB5">
        <w:t xml:space="preserve"> </w:t>
      </w:r>
      <w:r w:rsidRPr="00424EB5">
        <w:t>выяснить</w:t>
      </w:r>
      <w:r w:rsidR="00424EB5" w:rsidRPr="00424EB5">
        <w:t xml:space="preserve"> </w:t>
      </w:r>
      <w:r w:rsidRPr="00424EB5">
        <w:t>обстоятельства</w:t>
      </w:r>
      <w:r w:rsidR="00424EB5" w:rsidRPr="00424EB5">
        <w:t xml:space="preserve"> </w:t>
      </w:r>
      <w:r w:rsidRPr="00424EB5">
        <w:t>происшествия,</w:t>
      </w:r>
      <w:r w:rsidR="00424EB5" w:rsidRPr="00424EB5">
        <w:t xml:space="preserve"> </w:t>
      </w:r>
      <w:r w:rsidRPr="00424EB5">
        <w:t>задавая</w:t>
      </w:r>
      <w:r w:rsidR="00424EB5" w:rsidRPr="00424EB5">
        <w:t xml:space="preserve"> </w:t>
      </w:r>
      <w:r w:rsidRPr="00424EB5">
        <w:t>наводящие</w:t>
      </w:r>
      <w:r w:rsidR="00424EB5" w:rsidRPr="00424EB5">
        <w:t xml:space="preserve"> </w:t>
      </w:r>
      <w:r w:rsidRPr="00424EB5">
        <w:t>вопросы.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этой</w:t>
      </w:r>
      <w:r w:rsidR="00424EB5" w:rsidRPr="00424EB5">
        <w:t xml:space="preserve"> </w:t>
      </w:r>
      <w:r w:rsidRPr="00424EB5">
        <w:t>целью</w:t>
      </w:r>
      <w:r w:rsidR="00424EB5" w:rsidRPr="00424EB5">
        <w:t xml:space="preserve"> </w:t>
      </w:r>
      <w:r w:rsidRPr="00424EB5">
        <w:t>желательно</w:t>
      </w:r>
      <w:r w:rsidR="00424EB5" w:rsidRPr="00424EB5">
        <w:t xml:space="preserve"> </w:t>
      </w:r>
      <w:r w:rsidRPr="00424EB5">
        <w:t>заранее</w:t>
      </w:r>
      <w:r w:rsidR="00424EB5" w:rsidRPr="00424EB5">
        <w:t xml:space="preserve"> </w:t>
      </w:r>
      <w:r w:rsidRPr="00424EB5">
        <w:t>подготовить</w:t>
      </w:r>
      <w:r w:rsidR="00424EB5" w:rsidRPr="00424EB5">
        <w:t xml:space="preserve"> </w:t>
      </w:r>
      <w:r w:rsidRPr="00424EB5">
        <w:t>перечень</w:t>
      </w:r>
      <w:r w:rsidR="00424EB5" w:rsidRPr="00424EB5">
        <w:t xml:space="preserve"> </w:t>
      </w:r>
      <w:r w:rsidRPr="00424EB5">
        <w:t>вопросов,</w:t>
      </w:r>
      <w:r w:rsidR="00424EB5" w:rsidRPr="00424EB5">
        <w:t xml:space="preserve"> </w:t>
      </w:r>
      <w:r w:rsidRPr="00424EB5">
        <w:t>интересующих</w:t>
      </w:r>
      <w:r w:rsidR="00424EB5" w:rsidRPr="00424EB5">
        <w:t xml:space="preserve"> </w:t>
      </w:r>
      <w:r w:rsidRPr="00424EB5">
        <w:t>комиссию</w:t>
      </w:r>
      <w:r w:rsidR="00424EB5" w:rsidRPr="00424EB5">
        <w:t>: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чем</w:t>
      </w:r>
      <w:r w:rsidR="00424EB5" w:rsidRPr="00424EB5">
        <w:t xml:space="preserve"> </w:t>
      </w:r>
      <w:r w:rsidRPr="00424EB5">
        <w:t>занимался</w:t>
      </w:r>
      <w:r w:rsidR="00424EB5" w:rsidRPr="00424EB5">
        <w:t xml:space="preserve"> </w:t>
      </w:r>
      <w:r w:rsidRPr="00424EB5">
        <w:t>пострадавший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момент</w:t>
      </w:r>
      <w:r w:rsidR="00424EB5" w:rsidRPr="00424EB5">
        <w:t xml:space="preserve"> </w:t>
      </w:r>
      <w:r w:rsidRPr="00424EB5">
        <w:t>происшествия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кто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когда</w:t>
      </w:r>
      <w:r w:rsidR="00424EB5" w:rsidRPr="00424EB5">
        <w:t xml:space="preserve"> </w:t>
      </w:r>
      <w:r w:rsidRPr="00424EB5">
        <w:t>обучал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инструктировал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(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работников</w:t>
      </w:r>
      <w:r w:rsidR="00424EB5" w:rsidRPr="00424EB5">
        <w:t xml:space="preserve"> </w:t>
      </w:r>
      <w:r w:rsidRPr="00424EB5">
        <w:t>данного</w:t>
      </w:r>
      <w:r w:rsidR="00424EB5" w:rsidRPr="00424EB5">
        <w:t xml:space="preserve"> </w:t>
      </w:r>
      <w:r w:rsidRPr="00424EB5">
        <w:t>структурного</w:t>
      </w:r>
      <w:r w:rsidR="00424EB5" w:rsidRPr="00424EB5">
        <w:t xml:space="preserve"> </w:t>
      </w:r>
      <w:r w:rsidRPr="00424EB5">
        <w:t>подразделения</w:t>
      </w:r>
      <w:r w:rsidR="00424EB5" w:rsidRPr="00424EB5">
        <w:t xml:space="preserve">) </w:t>
      </w:r>
      <w:r w:rsidRPr="00424EB5">
        <w:t>по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</w:t>
      </w:r>
      <w:r w:rsidR="00424EB5" w:rsidRPr="00424EB5">
        <w:t>;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какие</w:t>
      </w:r>
      <w:r w:rsidR="00424EB5" w:rsidRPr="00424EB5">
        <w:t xml:space="preserve"> </w:t>
      </w:r>
      <w:r w:rsidRPr="00424EB5">
        <w:t>средства</w:t>
      </w:r>
      <w:r w:rsidR="00424EB5" w:rsidRPr="00424EB5">
        <w:t xml:space="preserve"> </w:t>
      </w:r>
      <w:r w:rsidRPr="00424EB5">
        <w:t>защиты</w:t>
      </w:r>
      <w:r w:rsidR="00424EB5" w:rsidRPr="00424EB5">
        <w:t xml:space="preserve"> </w:t>
      </w:r>
      <w:r w:rsidRPr="00424EB5">
        <w:t>имелись</w:t>
      </w:r>
      <w:r w:rsidR="00424EB5" w:rsidRPr="00424EB5">
        <w:t xml:space="preserve"> </w:t>
      </w:r>
      <w:r w:rsidRPr="00424EB5">
        <w:t>у</w:t>
      </w:r>
      <w:r w:rsidR="00424EB5" w:rsidRPr="00424EB5">
        <w:t xml:space="preserve"> </w:t>
      </w:r>
      <w:r w:rsidRPr="00424EB5">
        <w:t>пострадавшего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рабочем</w:t>
      </w:r>
      <w:r w:rsidR="00424EB5" w:rsidRPr="00424EB5">
        <w:t xml:space="preserve"> </w:t>
      </w:r>
      <w:r w:rsidRPr="00424EB5">
        <w:t>месте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пользовался</w:t>
      </w:r>
      <w:r w:rsidR="00424EB5" w:rsidRPr="00424EB5">
        <w:t xml:space="preserve"> </w:t>
      </w:r>
      <w:r w:rsidRPr="00424EB5">
        <w:t>ли</w:t>
      </w:r>
      <w:r w:rsidR="00424EB5" w:rsidRPr="00424EB5">
        <w:t xml:space="preserve"> </w:t>
      </w:r>
      <w:r w:rsidRPr="00424EB5">
        <w:t>он</w:t>
      </w:r>
      <w:r w:rsidR="00424EB5" w:rsidRPr="00424EB5">
        <w:t xml:space="preserve"> </w:t>
      </w:r>
      <w:r w:rsidRPr="00424EB5">
        <w:t>ими.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Следует</w:t>
      </w:r>
      <w:r w:rsidR="00424EB5" w:rsidRPr="00424EB5">
        <w:t xml:space="preserve"> </w:t>
      </w:r>
      <w:r w:rsidRPr="00424EB5">
        <w:t>выяснить</w:t>
      </w:r>
      <w:r w:rsidR="00424EB5" w:rsidRPr="00424EB5">
        <w:t xml:space="preserve"> </w:t>
      </w:r>
      <w:r w:rsidRPr="00424EB5">
        <w:t>у</w:t>
      </w:r>
      <w:r w:rsidR="00424EB5" w:rsidRPr="00424EB5">
        <w:t xml:space="preserve"> </w:t>
      </w:r>
      <w:r w:rsidRPr="00424EB5">
        <w:t>свидетелей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то,</w:t>
      </w:r>
      <w:r w:rsidR="00424EB5" w:rsidRPr="00424EB5">
        <w:t xml:space="preserve"> </w:t>
      </w:r>
      <w:r w:rsidRPr="00424EB5">
        <w:t>где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находились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чем</w:t>
      </w:r>
      <w:r w:rsidR="00424EB5" w:rsidRPr="00424EB5">
        <w:t xml:space="preserve"> </w:t>
      </w:r>
      <w:r w:rsidRPr="00424EB5">
        <w:t>занимались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момент</w:t>
      </w:r>
      <w:r w:rsidR="00424EB5" w:rsidRPr="00424EB5">
        <w:t xml:space="preserve"> </w:t>
      </w:r>
      <w:r w:rsidRPr="00424EB5">
        <w:t>происшествия.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Протоколы</w:t>
      </w:r>
      <w:r w:rsidR="00424EB5" w:rsidRPr="00424EB5">
        <w:t xml:space="preserve"> </w:t>
      </w:r>
      <w:r w:rsidRPr="00424EB5">
        <w:t>осмотра</w:t>
      </w:r>
      <w:r w:rsidR="00424EB5" w:rsidRPr="00424EB5">
        <w:t xml:space="preserve"> </w:t>
      </w:r>
      <w:r w:rsidRPr="00424EB5">
        <w:t>места</w:t>
      </w:r>
      <w:r w:rsidR="00424EB5" w:rsidRPr="00424EB5">
        <w:t xml:space="preserve"> </w:t>
      </w:r>
      <w:r w:rsidRPr="00424EB5">
        <w:t>происшествия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опроса</w:t>
      </w:r>
      <w:r w:rsidR="00424EB5" w:rsidRPr="00424EB5">
        <w:t xml:space="preserve"> </w:t>
      </w:r>
      <w:r w:rsidRPr="00424EB5">
        <w:t>пострадавшего,</w:t>
      </w:r>
      <w:r w:rsidR="00424EB5" w:rsidRPr="00424EB5">
        <w:t xml:space="preserve"> </w:t>
      </w:r>
      <w:r w:rsidRPr="00424EB5">
        <w:t>очевидца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должностного</w:t>
      </w:r>
      <w:r w:rsidR="00424EB5" w:rsidRPr="00424EB5">
        <w:t xml:space="preserve"> </w:t>
      </w:r>
      <w:r w:rsidRPr="00424EB5">
        <w:t>лица,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другие</w:t>
      </w:r>
      <w:r w:rsidR="00424EB5" w:rsidRPr="00424EB5">
        <w:t xml:space="preserve"> </w:t>
      </w:r>
      <w:r w:rsidRPr="00424EB5">
        <w:t>объяснения</w:t>
      </w:r>
      <w:r w:rsidR="00424EB5" w:rsidRPr="00424EB5">
        <w:t xml:space="preserve"> </w:t>
      </w:r>
      <w:r w:rsidRPr="00424EB5">
        <w:t>должностных</w:t>
      </w:r>
      <w:r w:rsidR="00424EB5" w:rsidRPr="00424EB5">
        <w:t xml:space="preserve"> </w:t>
      </w:r>
      <w:r w:rsidRPr="00424EB5">
        <w:t>лиц</w:t>
      </w:r>
      <w:r w:rsidR="00424EB5" w:rsidRPr="00424EB5">
        <w:t xml:space="preserve"> </w:t>
      </w:r>
      <w:r w:rsidRPr="00424EB5">
        <w:t>прикладываются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материалам</w:t>
      </w:r>
      <w:r w:rsidR="00424EB5" w:rsidRPr="00424EB5">
        <w:t xml:space="preserve"> </w:t>
      </w:r>
      <w:r w:rsidRPr="00424EB5">
        <w:t>расследования.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lastRenderedPageBreak/>
        <w:t>На</w:t>
      </w:r>
      <w:r w:rsidR="00424EB5" w:rsidRPr="00424EB5">
        <w:t xml:space="preserve"> </w:t>
      </w:r>
      <w:r w:rsidRPr="00424EB5">
        <w:t>основании</w:t>
      </w:r>
      <w:r w:rsidR="00424EB5" w:rsidRPr="00424EB5">
        <w:t xml:space="preserve"> </w:t>
      </w:r>
      <w:r w:rsidRPr="00424EB5">
        <w:t>выявленных</w:t>
      </w:r>
      <w:r w:rsidR="00424EB5" w:rsidRPr="00424EB5">
        <w:t xml:space="preserve"> </w:t>
      </w:r>
      <w:r w:rsidRPr="00424EB5">
        <w:t>обстоятельств</w:t>
      </w:r>
      <w:r w:rsidR="00424EB5" w:rsidRPr="00424EB5">
        <w:t xml:space="preserve"> </w:t>
      </w:r>
      <w:r w:rsidRPr="00424EB5">
        <w:t>члены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определить</w:t>
      </w:r>
      <w:r w:rsidR="00424EB5" w:rsidRPr="00424EB5">
        <w:t xml:space="preserve"> </w:t>
      </w:r>
      <w:r w:rsidRPr="00424EB5">
        <w:t>причины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случая.</w:t>
      </w:r>
      <w:r w:rsidR="00424EB5" w:rsidRPr="00424EB5">
        <w:t xml:space="preserve"> </w:t>
      </w:r>
      <w:r w:rsidRPr="00424EB5">
        <w:t>Если</w:t>
      </w:r>
      <w:r w:rsidR="00424EB5" w:rsidRPr="00424EB5">
        <w:t xml:space="preserve"> </w:t>
      </w:r>
      <w:r w:rsidRPr="00424EB5">
        <w:t>обстоятельства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раскрыты</w:t>
      </w:r>
      <w:r w:rsidR="00424EB5" w:rsidRPr="00424EB5">
        <w:t xml:space="preserve"> </w:t>
      </w:r>
      <w:r w:rsidRPr="00424EB5">
        <w:t>полно,</w:t>
      </w:r>
      <w:r w:rsidR="00424EB5" w:rsidRPr="00424EB5">
        <w:t xml:space="preserve"> </w:t>
      </w:r>
      <w:r w:rsidRPr="00424EB5">
        <w:t>то</w:t>
      </w:r>
      <w:r w:rsidR="00424EB5" w:rsidRPr="00424EB5">
        <w:t xml:space="preserve"> </w:t>
      </w:r>
      <w:r w:rsidRPr="00424EB5">
        <w:t>определить</w:t>
      </w:r>
      <w:r w:rsidR="00424EB5" w:rsidRPr="00424EB5">
        <w:t xml:space="preserve"> </w:t>
      </w:r>
      <w:r w:rsidRPr="00424EB5">
        <w:t>причины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достаточно</w:t>
      </w:r>
      <w:r w:rsidR="00424EB5" w:rsidRPr="00424EB5">
        <w:t xml:space="preserve"> </w:t>
      </w:r>
      <w:r w:rsidRPr="00424EB5">
        <w:t>просто.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Прежде</w:t>
      </w:r>
      <w:r w:rsidR="00424EB5" w:rsidRPr="00424EB5">
        <w:t xml:space="preserve"> </w:t>
      </w:r>
      <w:r w:rsidRPr="00424EB5">
        <w:t>всего</w:t>
      </w:r>
      <w:r w:rsidR="00424EB5" w:rsidRPr="00424EB5">
        <w:t xml:space="preserve"> </w:t>
      </w:r>
      <w:r w:rsidRPr="00424EB5">
        <w:t>необходимо</w:t>
      </w:r>
      <w:r w:rsidR="00424EB5" w:rsidRPr="00424EB5">
        <w:t xml:space="preserve"> </w:t>
      </w:r>
      <w:r w:rsidRPr="00424EB5">
        <w:t>установить</w:t>
      </w:r>
      <w:r w:rsidR="00424EB5" w:rsidRPr="00424EB5">
        <w:t xml:space="preserve"> </w:t>
      </w:r>
      <w:r w:rsidRPr="00424EB5">
        <w:t>основную</w:t>
      </w:r>
      <w:r w:rsidR="00424EB5" w:rsidRPr="00424EB5">
        <w:t xml:space="preserve"> </w:t>
      </w:r>
      <w:r w:rsidRPr="00424EB5">
        <w:t>причину,</w:t>
      </w:r>
      <w:r w:rsidR="00424EB5" w:rsidRPr="00424EB5">
        <w:t xml:space="preserve"> т.е. </w:t>
      </w:r>
      <w:r w:rsidRPr="00424EB5">
        <w:t>ту,</w:t>
      </w:r>
      <w:r w:rsidR="00424EB5" w:rsidRPr="00424EB5">
        <w:t xml:space="preserve"> </w:t>
      </w:r>
      <w:r w:rsidRPr="00424EB5">
        <w:t>которая</w:t>
      </w:r>
      <w:r w:rsidR="00424EB5" w:rsidRPr="00424EB5">
        <w:t xml:space="preserve"> </w:t>
      </w:r>
      <w:r w:rsidRPr="00424EB5">
        <w:t>непосредственно</w:t>
      </w:r>
      <w:r w:rsidR="00424EB5" w:rsidRPr="00424EB5">
        <w:t xml:space="preserve"> </w:t>
      </w:r>
      <w:r w:rsidRPr="00424EB5">
        <w:t>привела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несчастному</w:t>
      </w:r>
      <w:r w:rsidR="00424EB5" w:rsidRPr="00424EB5">
        <w:t xml:space="preserve"> </w:t>
      </w:r>
      <w:r w:rsidRPr="00424EB5">
        <w:t>случаю.</w:t>
      </w:r>
      <w:r w:rsidR="00424EB5" w:rsidRPr="00424EB5">
        <w:t xml:space="preserve"> </w:t>
      </w:r>
      <w:r w:rsidRPr="00424EB5">
        <w:t>Исключение</w:t>
      </w:r>
      <w:r w:rsidR="00424EB5" w:rsidRPr="00424EB5">
        <w:t xml:space="preserve"> </w:t>
      </w:r>
      <w:r w:rsidRPr="00424EB5">
        <w:t>основной</w:t>
      </w:r>
      <w:r w:rsidR="00424EB5" w:rsidRPr="00424EB5">
        <w:t xml:space="preserve"> </w:t>
      </w:r>
      <w:r w:rsidRPr="00424EB5">
        <w:t>причины,</w:t>
      </w:r>
      <w:r w:rsidR="00424EB5" w:rsidRPr="00424EB5">
        <w:t xml:space="preserve"> </w:t>
      </w:r>
      <w:r w:rsidRPr="00424EB5">
        <w:t>как</w:t>
      </w:r>
      <w:r w:rsidR="00424EB5" w:rsidRPr="00424EB5">
        <w:t xml:space="preserve"> </w:t>
      </w:r>
      <w:r w:rsidRPr="00424EB5">
        <w:t>правило,</w:t>
      </w:r>
      <w:r w:rsidR="00424EB5" w:rsidRPr="00424EB5">
        <w:t xml:space="preserve"> </w:t>
      </w:r>
      <w:r w:rsidRPr="00424EB5">
        <w:t>приводит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исключению</w:t>
      </w:r>
      <w:r w:rsidR="00424EB5" w:rsidRPr="00424EB5">
        <w:t xml:space="preserve"> </w:t>
      </w:r>
      <w:r w:rsidRPr="00424EB5">
        <w:t>возможности</w:t>
      </w:r>
      <w:r w:rsidR="00424EB5" w:rsidRPr="00424EB5">
        <w:t xml:space="preserve"> </w:t>
      </w:r>
      <w:r w:rsidRPr="00424EB5">
        <w:t>возникновения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Еще</w:t>
      </w:r>
      <w:r w:rsidR="00424EB5" w:rsidRPr="00424EB5">
        <w:t xml:space="preserve"> </w:t>
      </w:r>
      <w:r w:rsidRPr="00424EB5">
        <w:t>одна</w:t>
      </w:r>
      <w:r w:rsidR="00424EB5" w:rsidRPr="00424EB5">
        <w:t xml:space="preserve"> </w:t>
      </w:r>
      <w:r w:rsidRPr="00424EB5">
        <w:t>задача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- </w:t>
      </w:r>
      <w:r w:rsidRPr="00424EB5">
        <w:t>установить</w:t>
      </w:r>
      <w:r w:rsidR="00424EB5" w:rsidRPr="00424EB5">
        <w:t xml:space="preserve"> </w:t>
      </w:r>
      <w:r w:rsidRPr="00424EB5">
        <w:t>лиц,</w:t>
      </w:r>
      <w:r w:rsidR="00424EB5" w:rsidRPr="00424EB5">
        <w:t xml:space="preserve"> </w:t>
      </w:r>
      <w:r w:rsidRPr="00424EB5">
        <w:t>ответственных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допущенные</w:t>
      </w:r>
      <w:r w:rsidR="00424EB5" w:rsidRPr="00424EB5">
        <w:t xml:space="preserve"> </w:t>
      </w:r>
      <w:r w:rsidRPr="00424EB5">
        <w:t>нарушения</w:t>
      </w:r>
      <w:r w:rsidR="00424EB5" w:rsidRPr="00424EB5">
        <w:t xml:space="preserve"> </w:t>
      </w:r>
      <w:r w:rsidRPr="00424EB5">
        <w:t>нормативных</w:t>
      </w:r>
      <w:r w:rsidR="00424EB5" w:rsidRPr="00424EB5">
        <w:t xml:space="preserve"> </w:t>
      </w:r>
      <w:r w:rsidRPr="00424EB5">
        <w:t>актов,</w:t>
      </w:r>
      <w:r w:rsidR="00424EB5" w:rsidRPr="00424EB5">
        <w:t xml:space="preserve"> </w:t>
      </w:r>
      <w:r w:rsidRPr="00424EB5">
        <w:t>явившиеся</w:t>
      </w:r>
      <w:r w:rsidR="00424EB5" w:rsidRPr="00424EB5">
        <w:t xml:space="preserve"> </w:t>
      </w:r>
      <w:r w:rsidRPr="00424EB5">
        <w:t>причинами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По</w:t>
      </w:r>
      <w:r w:rsidR="00424EB5" w:rsidRPr="00424EB5">
        <w:t xml:space="preserve"> </w:t>
      </w:r>
      <w:r w:rsidRPr="00424EB5">
        <w:t>каждой</w:t>
      </w:r>
      <w:r w:rsidR="00424EB5" w:rsidRPr="00424EB5">
        <w:t xml:space="preserve"> </w:t>
      </w:r>
      <w:r w:rsidRPr="00424EB5">
        <w:t>установленной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t>расследования</w:t>
      </w:r>
      <w:r w:rsidR="00424EB5" w:rsidRPr="00424EB5">
        <w:t xml:space="preserve"> </w:t>
      </w:r>
      <w:r w:rsidRPr="00424EB5">
        <w:t>причине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должно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определено</w:t>
      </w:r>
      <w:r w:rsidR="00424EB5" w:rsidRPr="00424EB5">
        <w:t xml:space="preserve"> </w:t>
      </w:r>
      <w:r w:rsidRPr="00424EB5">
        <w:t>конкретное</w:t>
      </w:r>
      <w:r w:rsidR="00424EB5" w:rsidRPr="00424EB5">
        <w:t xml:space="preserve"> </w:t>
      </w:r>
      <w:r w:rsidRPr="00424EB5">
        <w:t>лицо</w:t>
      </w:r>
      <w:r w:rsidR="00424EB5" w:rsidRPr="00424EB5">
        <w:t xml:space="preserve"> (</w:t>
      </w:r>
      <w:r w:rsidRPr="00424EB5">
        <w:t>или</w:t>
      </w:r>
      <w:r w:rsidR="00424EB5" w:rsidRPr="00424EB5">
        <w:t xml:space="preserve"> </w:t>
      </w:r>
      <w:r w:rsidRPr="00424EB5">
        <w:t>лица</w:t>
      </w:r>
      <w:r w:rsidR="00424EB5" w:rsidRPr="00424EB5">
        <w:t xml:space="preserve">), </w:t>
      </w:r>
      <w:r w:rsidRPr="00424EB5">
        <w:t>ответственное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допущенные</w:t>
      </w:r>
      <w:r w:rsidR="00424EB5" w:rsidRPr="00424EB5">
        <w:t xml:space="preserve"> </w:t>
      </w:r>
      <w:r w:rsidRPr="00424EB5">
        <w:t>нарушения.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указываются</w:t>
      </w:r>
      <w:r w:rsidR="00424EB5" w:rsidRPr="00424EB5">
        <w:t xml:space="preserve"> </w:t>
      </w:r>
      <w:r w:rsidRPr="00424EB5">
        <w:t>только</w:t>
      </w:r>
      <w:r w:rsidR="00424EB5" w:rsidRPr="00424EB5">
        <w:t xml:space="preserve"> </w:t>
      </w:r>
      <w:r w:rsidRPr="00424EB5">
        <w:t>нарушения</w:t>
      </w:r>
      <w:r w:rsidR="00424EB5" w:rsidRPr="00424EB5">
        <w:t xml:space="preserve"> </w:t>
      </w:r>
      <w:r w:rsidRPr="00424EB5">
        <w:t>со</w:t>
      </w:r>
      <w:r w:rsidR="00424EB5" w:rsidRPr="00424EB5">
        <w:t xml:space="preserve"> </w:t>
      </w:r>
      <w:r w:rsidRPr="00424EB5">
        <w:t>ссылкой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требования</w:t>
      </w:r>
      <w:r w:rsidR="00424EB5" w:rsidRPr="00424EB5">
        <w:t xml:space="preserve"> </w:t>
      </w:r>
      <w:r w:rsidRPr="00424EB5">
        <w:t>конкретных</w:t>
      </w:r>
      <w:r w:rsidR="00424EB5" w:rsidRPr="00424EB5">
        <w:t xml:space="preserve"> </w:t>
      </w:r>
      <w:r w:rsidRPr="00424EB5">
        <w:t>законодательных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иных</w:t>
      </w:r>
      <w:r w:rsidR="00424EB5" w:rsidRPr="00424EB5">
        <w:t xml:space="preserve"> </w:t>
      </w:r>
      <w:r w:rsidRPr="00424EB5">
        <w:t>нормативных</w:t>
      </w:r>
      <w:r w:rsidR="00424EB5" w:rsidRPr="00424EB5">
        <w:t xml:space="preserve"> </w:t>
      </w:r>
      <w:r w:rsidRPr="00424EB5">
        <w:t>правовых,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локальных</w:t>
      </w:r>
      <w:r w:rsidR="00424EB5" w:rsidRPr="00424EB5">
        <w:t xml:space="preserve"> </w:t>
      </w:r>
      <w:r w:rsidRPr="00424EB5">
        <w:t>нормативных</w:t>
      </w:r>
      <w:r w:rsidR="00424EB5" w:rsidRPr="00424EB5">
        <w:t xml:space="preserve"> </w:t>
      </w:r>
      <w:r w:rsidRPr="00424EB5">
        <w:t>актов.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Принимая</w:t>
      </w:r>
      <w:r w:rsidR="00424EB5" w:rsidRPr="00424EB5">
        <w:t xml:space="preserve"> </w:t>
      </w:r>
      <w:r w:rsidRPr="00424EB5">
        <w:t>решение</w:t>
      </w:r>
      <w:r w:rsidR="00424EB5" w:rsidRPr="00424EB5">
        <w:t xml:space="preserve"> </w:t>
      </w:r>
      <w:r w:rsidRPr="00424EB5">
        <w:t>об</w:t>
      </w:r>
      <w:r w:rsidR="00424EB5" w:rsidRPr="00424EB5">
        <w:t xml:space="preserve"> </w:t>
      </w:r>
      <w:r w:rsidRPr="00424EB5">
        <w:t>ответственности</w:t>
      </w:r>
      <w:r w:rsidR="00424EB5" w:rsidRPr="00424EB5">
        <w:t xml:space="preserve"> </w:t>
      </w:r>
      <w:r w:rsidRPr="00424EB5">
        <w:t>пострадавшего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лиц,</w:t>
      </w:r>
      <w:r w:rsidR="00424EB5" w:rsidRPr="00424EB5">
        <w:t xml:space="preserve"> </w:t>
      </w:r>
      <w:r w:rsidRPr="00424EB5">
        <w:t>члены</w:t>
      </w:r>
      <w:r w:rsidR="00424EB5" w:rsidRPr="00424EB5">
        <w:t xml:space="preserve"> </w:t>
      </w:r>
      <w:r w:rsidRPr="00424EB5">
        <w:t>комиссии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предварительно</w:t>
      </w:r>
      <w:r w:rsidR="00424EB5" w:rsidRPr="00424EB5">
        <w:t xml:space="preserve"> </w:t>
      </w:r>
      <w:r w:rsidRPr="00424EB5">
        <w:t>провести</w:t>
      </w:r>
      <w:r w:rsidR="00424EB5" w:rsidRPr="00424EB5">
        <w:t xml:space="preserve"> </w:t>
      </w:r>
      <w:r w:rsidRPr="00424EB5">
        <w:t>проверку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предмет</w:t>
      </w:r>
      <w:r w:rsidR="00424EB5" w:rsidRPr="00424EB5">
        <w:t xml:space="preserve"> </w:t>
      </w:r>
      <w:r w:rsidRPr="00424EB5">
        <w:t>обученности</w:t>
      </w:r>
      <w:r w:rsidR="00424EB5" w:rsidRPr="00424EB5">
        <w:t xml:space="preserve"> </w:t>
      </w:r>
      <w:r w:rsidRPr="00424EB5">
        <w:t>данных</w:t>
      </w:r>
      <w:r w:rsidR="00424EB5" w:rsidRPr="00424EB5">
        <w:t xml:space="preserve"> </w:t>
      </w:r>
      <w:r w:rsidRPr="00424EB5">
        <w:t>лиц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соответствии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установленными</w:t>
      </w:r>
      <w:r w:rsidR="00424EB5" w:rsidRPr="00424EB5">
        <w:t xml:space="preserve"> </w:t>
      </w:r>
      <w:r w:rsidRPr="00424EB5">
        <w:t>требованиями,</w:t>
      </w:r>
      <w:r w:rsidR="00424EB5" w:rsidRPr="00424EB5">
        <w:t xml:space="preserve"> т.к. </w:t>
      </w:r>
      <w:r w:rsidRPr="00424EB5">
        <w:t>доказательством</w:t>
      </w:r>
      <w:r w:rsidR="00424EB5" w:rsidRPr="00424EB5">
        <w:t xml:space="preserve"> </w:t>
      </w:r>
      <w:r w:rsidRPr="00424EB5">
        <w:t>допущенных</w:t>
      </w:r>
      <w:r w:rsidR="00424EB5" w:rsidRPr="00424EB5">
        <w:t xml:space="preserve"> </w:t>
      </w:r>
      <w:r w:rsidRPr="00424EB5">
        <w:t>указанными</w:t>
      </w:r>
      <w:r w:rsidR="00424EB5" w:rsidRPr="00424EB5">
        <w:t xml:space="preserve"> </w:t>
      </w:r>
      <w:r w:rsidRPr="00424EB5">
        <w:t>лицами</w:t>
      </w:r>
      <w:r w:rsidR="00424EB5" w:rsidRPr="00424EB5">
        <w:t xml:space="preserve"> </w:t>
      </w:r>
      <w:r w:rsidRPr="00424EB5">
        <w:t>нарушений</w:t>
      </w:r>
      <w:r w:rsidR="00424EB5" w:rsidRPr="00424EB5">
        <w:t xml:space="preserve"> </w:t>
      </w:r>
      <w:r w:rsidRPr="00424EB5">
        <w:t>могут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требования</w:t>
      </w:r>
      <w:r w:rsidR="00424EB5" w:rsidRPr="00424EB5">
        <w:t xml:space="preserve"> </w:t>
      </w:r>
      <w:r w:rsidRPr="00424EB5">
        <w:t>законодательных</w:t>
      </w:r>
      <w:r w:rsidR="00424EB5" w:rsidRPr="00424EB5">
        <w:t xml:space="preserve"> </w:t>
      </w:r>
      <w:r w:rsidRPr="00424EB5">
        <w:t>актов,</w:t>
      </w:r>
      <w:r w:rsidR="00424EB5" w:rsidRPr="00424EB5">
        <w:t xml:space="preserve"> </w:t>
      </w:r>
      <w:r w:rsidRPr="00424EB5">
        <w:t>норм,</w:t>
      </w:r>
      <w:r w:rsidR="00424EB5" w:rsidRPr="00424EB5">
        <w:t xml:space="preserve"> </w:t>
      </w:r>
      <w:r w:rsidRPr="00424EB5">
        <w:t>правил,</w:t>
      </w:r>
      <w:r w:rsidR="00424EB5" w:rsidRPr="00424EB5">
        <w:t xml:space="preserve"> </w:t>
      </w:r>
      <w:r w:rsidRPr="00424EB5">
        <w:t>инструкций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охране</w:t>
      </w:r>
      <w:r w:rsidR="00424EB5" w:rsidRPr="00424EB5">
        <w:t xml:space="preserve"> </w:t>
      </w:r>
      <w:r w:rsidRPr="00424EB5">
        <w:t>труда,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которым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прошли</w:t>
      </w:r>
      <w:r w:rsidR="00424EB5" w:rsidRPr="00424EB5">
        <w:t xml:space="preserve"> </w:t>
      </w:r>
      <w:r w:rsidRPr="00424EB5">
        <w:t>обучение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установленном</w:t>
      </w:r>
      <w:r w:rsidR="00424EB5" w:rsidRPr="00424EB5">
        <w:t xml:space="preserve"> </w:t>
      </w:r>
      <w:r w:rsidRPr="00424EB5">
        <w:t>порядке.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t>своей</w:t>
      </w:r>
      <w:r w:rsidR="00424EB5" w:rsidRPr="00424EB5">
        <w:t xml:space="preserve"> </w:t>
      </w:r>
      <w:r w:rsidRPr="00424EB5">
        <w:t>работы</w:t>
      </w:r>
      <w:r w:rsidR="00424EB5" w:rsidRPr="00424EB5">
        <w:t xml:space="preserve"> </w:t>
      </w:r>
      <w:r w:rsidRPr="00424EB5">
        <w:t>комиссия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должна</w:t>
      </w:r>
      <w:r w:rsidR="00424EB5" w:rsidRPr="00424EB5">
        <w:t xml:space="preserve"> </w:t>
      </w:r>
      <w:r w:rsidRPr="00424EB5">
        <w:t>разработать</w:t>
      </w:r>
      <w:r w:rsidR="00424EB5" w:rsidRPr="00424EB5">
        <w:t xml:space="preserve"> </w:t>
      </w:r>
      <w:r w:rsidRPr="00424EB5">
        <w:t>мероприятия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устранению</w:t>
      </w:r>
      <w:r w:rsidR="00424EB5" w:rsidRPr="00424EB5">
        <w:t xml:space="preserve"> </w:t>
      </w:r>
      <w:r w:rsidRPr="00424EB5">
        <w:t>причин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предотвращению</w:t>
      </w:r>
      <w:r w:rsidR="00424EB5" w:rsidRPr="00424EB5">
        <w:t xml:space="preserve"> </w:t>
      </w:r>
      <w:r w:rsidRPr="00424EB5">
        <w:t>повторения</w:t>
      </w:r>
      <w:r w:rsidR="00424EB5" w:rsidRPr="00424EB5">
        <w:t xml:space="preserve"> </w:t>
      </w:r>
      <w:r w:rsidRPr="00424EB5">
        <w:t>подобных</w:t>
      </w:r>
      <w:r w:rsidR="00424EB5" w:rsidRPr="00424EB5">
        <w:t xml:space="preserve"> </w:t>
      </w:r>
      <w:r w:rsidRPr="00424EB5">
        <w:t>случаев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дальнейшем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основании</w:t>
      </w:r>
      <w:r w:rsidR="00424EB5" w:rsidRPr="00424EB5">
        <w:t xml:space="preserve"> </w:t>
      </w:r>
      <w:r w:rsidRPr="00424EB5">
        <w:t>результатов</w:t>
      </w:r>
      <w:r w:rsidR="00424EB5" w:rsidRPr="00424EB5">
        <w:t xml:space="preserve"> </w:t>
      </w:r>
      <w:r w:rsidRPr="00424EB5">
        <w:t>расследования.</w:t>
      </w:r>
      <w:r w:rsidR="00424EB5" w:rsidRPr="00424EB5">
        <w:t xml:space="preserve"> </w:t>
      </w:r>
      <w:r w:rsidRPr="00424EB5">
        <w:t>Причинами</w:t>
      </w:r>
      <w:r w:rsidR="00424EB5" w:rsidRPr="00424EB5">
        <w:t xml:space="preserve"> </w:t>
      </w:r>
      <w:r w:rsidRPr="00424EB5">
        <w:t>несчастного</w:t>
      </w:r>
      <w:r w:rsidR="00424EB5" w:rsidRPr="00424EB5">
        <w:t xml:space="preserve"> </w:t>
      </w:r>
      <w:r w:rsidRPr="00424EB5">
        <w:t>случая</w:t>
      </w:r>
      <w:r w:rsidR="00424EB5" w:rsidRPr="00424EB5">
        <w:t xml:space="preserve"> </w:t>
      </w:r>
      <w:r w:rsidRPr="00424EB5">
        <w:t>являются</w:t>
      </w:r>
      <w:r w:rsidR="00424EB5" w:rsidRPr="00424EB5">
        <w:t xml:space="preserve"> </w:t>
      </w:r>
      <w:r w:rsidRPr="00424EB5">
        <w:t>конкретные</w:t>
      </w:r>
      <w:r w:rsidR="00424EB5" w:rsidRPr="00424EB5">
        <w:t xml:space="preserve"> </w:t>
      </w:r>
      <w:r w:rsidRPr="00424EB5">
        <w:t>нарушения,</w:t>
      </w:r>
      <w:r w:rsidR="00424EB5" w:rsidRPr="00424EB5">
        <w:t xml:space="preserve"> </w:t>
      </w:r>
      <w:r w:rsidRPr="00424EB5">
        <w:t>поэтому</w:t>
      </w:r>
      <w:r w:rsidR="00424EB5" w:rsidRPr="00424EB5">
        <w:t xml:space="preserve"> </w:t>
      </w:r>
      <w:r w:rsidRPr="00424EB5">
        <w:t>предполагаемые</w:t>
      </w:r>
      <w:r w:rsidR="00424EB5" w:rsidRPr="00424EB5">
        <w:t xml:space="preserve"> </w:t>
      </w:r>
      <w:r w:rsidRPr="00424EB5">
        <w:t>мероприятия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обеспечить</w:t>
      </w:r>
      <w:r w:rsidR="00424EB5" w:rsidRPr="00424EB5">
        <w:t xml:space="preserve"> </w:t>
      </w:r>
      <w:r w:rsidRPr="00424EB5">
        <w:t>устранение</w:t>
      </w:r>
      <w:r w:rsidR="00424EB5" w:rsidRPr="00424EB5">
        <w:t xml:space="preserve"> </w:t>
      </w:r>
      <w:r w:rsidRPr="00424EB5">
        <w:t>выявленных</w:t>
      </w:r>
      <w:r w:rsidR="00424EB5" w:rsidRPr="00424EB5">
        <w:t xml:space="preserve"> </w:t>
      </w:r>
      <w:r w:rsidRPr="00424EB5">
        <w:t>нарушений.</w:t>
      </w:r>
      <w:r w:rsidR="00424EB5" w:rsidRPr="00424EB5">
        <w:t xml:space="preserve"> </w:t>
      </w:r>
      <w:r w:rsidRPr="00424EB5">
        <w:t>Необходимо</w:t>
      </w:r>
      <w:r w:rsidR="00424EB5" w:rsidRPr="00424EB5">
        <w:t xml:space="preserve"> </w:t>
      </w:r>
      <w:r w:rsidRPr="00424EB5">
        <w:t>учитывать,</w:t>
      </w:r>
      <w:r w:rsidR="00424EB5" w:rsidRPr="00424EB5">
        <w:t xml:space="preserve"> </w:t>
      </w:r>
      <w:r w:rsidRPr="00424EB5">
        <w:t>что</w:t>
      </w:r>
      <w:r w:rsidR="00424EB5" w:rsidRPr="00424EB5">
        <w:t xml:space="preserve"> </w:t>
      </w:r>
      <w:r w:rsidRPr="00424EB5">
        <w:t>выявленные</w:t>
      </w:r>
      <w:r w:rsidR="00424EB5" w:rsidRPr="00424EB5">
        <w:t xml:space="preserve"> </w:t>
      </w:r>
      <w:r w:rsidRPr="00424EB5">
        <w:t>комиссией</w:t>
      </w:r>
      <w:r w:rsidR="00424EB5" w:rsidRPr="00424EB5">
        <w:t xml:space="preserve"> </w:t>
      </w:r>
      <w:r w:rsidRPr="00424EB5">
        <w:lastRenderedPageBreak/>
        <w:t>обстоятельства,</w:t>
      </w:r>
      <w:r w:rsidR="00424EB5" w:rsidRPr="00424EB5">
        <w:t xml:space="preserve"> </w:t>
      </w:r>
      <w:r w:rsidRPr="00424EB5">
        <w:t>определенные</w:t>
      </w:r>
      <w:r w:rsidR="00424EB5" w:rsidRPr="00424EB5">
        <w:t xml:space="preserve"> </w:t>
      </w:r>
      <w:r w:rsidRPr="00424EB5">
        <w:t>причины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разрабатываемые</w:t>
      </w:r>
      <w:r w:rsidR="00424EB5" w:rsidRPr="00424EB5">
        <w:t xml:space="preserve"> </w:t>
      </w:r>
      <w:r w:rsidRPr="00424EB5">
        <w:t>обстоятельства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находиться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органической</w:t>
      </w:r>
      <w:r w:rsidR="00424EB5" w:rsidRPr="00424EB5">
        <w:t xml:space="preserve"> </w:t>
      </w:r>
      <w:r w:rsidRPr="00424EB5">
        <w:t>связи</w:t>
      </w:r>
      <w:r w:rsidR="00424EB5" w:rsidRPr="00424EB5">
        <w:t xml:space="preserve"> </w:t>
      </w:r>
      <w:r w:rsidRPr="00424EB5">
        <w:t>между</w:t>
      </w:r>
      <w:r w:rsidR="00424EB5" w:rsidRPr="00424EB5">
        <w:t xml:space="preserve"> </w:t>
      </w:r>
      <w:r w:rsidRPr="00424EB5">
        <w:t>собой.</w:t>
      </w:r>
    </w:p>
    <w:p w:rsidR="00424EB5" w:rsidRPr="00424EB5" w:rsidRDefault="007754C6" w:rsidP="00424EB5">
      <w:pPr>
        <w:tabs>
          <w:tab w:val="left" w:pos="726"/>
        </w:tabs>
      </w:pPr>
      <w:r w:rsidRPr="00424EB5">
        <w:t>Мероприятия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устранению</w:t>
      </w:r>
      <w:r w:rsidR="00424EB5" w:rsidRPr="00424EB5">
        <w:t xml:space="preserve"> </w:t>
      </w:r>
      <w:r w:rsidRPr="00424EB5">
        <w:t>причин</w:t>
      </w:r>
      <w:r w:rsidR="00424EB5" w:rsidRPr="00424EB5">
        <w:t xml:space="preserve"> </w:t>
      </w:r>
      <w:r w:rsidRPr="00424EB5">
        <w:t>необходимо</w:t>
      </w:r>
      <w:r w:rsidR="00424EB5" w:rsidRPr="00424EB5">
        <w:t xml:space="preserve"> </w:t>
      </w:r>
      <w:r w:rsidRPr="00424EB5">
        <w:t>формулировать</w:t>
      </w:r>
      <w:r w:rsidR="00424EB5" w:rsidRPr="00424EB5">
        <w:t xml:space="preserve"> </w:t>
      </w:r>
      <w:r w:rsidRPr="00424EB5">
        <w:t>конкретно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технически</w:t>
      </w:r>
      <w:r w:rsidR="00424EB5" w:rsidRPr="00424EB5">
        <w:t xml:space="preserve"> </w:t>
      </w:r>
      <w:r w:rsidRPr="00424EB5">
        <w:t>грамотно.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могут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техническими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организационными.</w:t>
      </w:r>
      <w:r w:rsidR="00424EB5" w:rsidRPr="00424EB5">
        <w:t xml:space="preserve"> </w:t>
      </w:r>
      <w:r w:rsidRPr="00424EB5">
        <w:t>Для</w:t>
      </w:r>
      <w:r w:rsidR="00424EB5" w:rsidRPr="00424EB5">
        <w:t xml:space="preserve"> </w:t>
      </w:r>
      <w:r w:rsidRPr="00424EB5">
        <w:t>каждого</w:t>
      </w:r>
      <w:r w:rsidR="00424EB5" w:rsidRPr="00424EB5">
        <w:t xml:space="preserve"> </w:t>
      </w:r>
      <w:r w:rsidRPr="00424EB5">
        <w:t>мероприятия</w:t>
      </w:r>
      <w:r w:rsidR="00424EB5" w:rsidRPr="00424EB5">
        <w:t xml:space="preserve"> </w:t>
      </w:r>
      <w:r w:rsidRPr="00424EB5">
        <w:t>должен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установлен</w:t>
      </w:r>
      <w:r w:rsidR="00424EB5" w:rsidRPr="00424EB5">
        <w:t xml:space="preserve"> </w:t>
      </w:r>
      <w:r w:rsidRPr="00424EB5">
        <w:t>срок</w:t>
      </w:r>
      <w:r w:rsidR="00424EB5" w:rsidRPr="00424EB5">
        <w:t xml:space="preserve"> </w:t>
      </w:r>
      <w:r w:rsidRPr="00424EB5">
        <w:t>исполнения.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разработанных</w:t>
      </w:r>
      <w:r w:rsidR="00424EB5" w:rsidRPr="00424EB5">
        <w:t xml:space="preserve"> </w:t>
      </w:r>
      <w:r w:rsidRPr="00424EB5">
        <w:t>мероприятиях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должно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общих</w:t>
      </w:r>
      <w:r w:rsidR="00424EB5" w:rsidRPr="00424EB5">
        <w:t xml:space="preserve"> </w:t>
      </w:r>
      <w:r w:rsidRPr="00424EB5">
        <w:t>фраз,</w:t>
      </w:r>
      <w:r w:rsidR="00424EB5" w:rsidRPr="00424EB5">
        <w:t xml:space="preserve"> </w:t>
      </w:r>
      <w:r w:rsidRPr="00424EB5">
        <w:t>указаний,</w:t>
      </w:r>
      <w:r w:rsidR="00424EB5" w:rsidRPr="00424EB5">
        <w:t xml:space="preserve"> </w:t>
      </w:r>
      <w:r w:rsidRPr="00424EB5">
        <w:t>требований,</w:t>
      </w:r>
      <w:r w:rsidR="00424EB5" w:rsidRPr="00424EB5">
        <w:t xml:space="preserve"> </w:t>
      </w:r>
      <w:r w:rsidRPr="00424EB5">
        <w:t>выполнение</w:t>
      </w:r>
      <w:r w:rsidR="00424EB5" w:rsidRPr="00424EB5">
        <w:t xml:space="preserve"> </w:t>
      </w:r>
      <w:r w:rsidRPr="00424EB5">
        <w:t>которых</w:t>
      </w:r>
      <w:r w:rsidR="00424EB5" w:rsidRPr="00424EB5">
        <w:t xml:space="preserve"> </w:t>
      </w:r>
      <w:r w:rsidRPr="00424EB5">
        <w:t>невозможно</w:t>
      </w:r>
      <w:r w:rsidR="00424EB5" w:rsidRPr="00424EB5">
        <w:t xml:space="preserve"> </w:t>
      </w:r>
      <w:r w:rsidRPr="00424EB5">
        <w:t>проверить.</w:t>
      </w:r>
      <w:r w:rsidR="00424EB5" w:rsidRPr="00424EB5">
        <w:t xml:space="preserve"> </w:t>
      </w:r>
      <w:r w:rsidRPr="00424EB5">
        <w:t>Например</w:t>
      </w:r>
      <w:r w:rsidR="00424EB5" w:rsidRPr="00424EB5">
        <w:t xml:space="preserve">: </w:t>
      </w:r>
      <w:r w:rsidRPr="00424EB5">
        <w:t>“усилить</w:t>
      </w:r>
      <w:r w:rsidR="00424EB5" w:rsidRPr="00424EB5">
        <w:t xml:space="preserve"> </w:t>
      </w:r>
      <w:r w:rsidRPr="00424EB5">
        <w:t>контроль”,</w:t>
      </w:r>
      <w:r w:rsidR="00424EB5" w:rsidRPr="00424EB5">
        <w:t xml:space="preserve"> </w:t>
      </w:r>
      <w:r w:rsidRPr="00424EB5">
        <w:t>“повысить</w:t>
      </w:r>
      <w:r w:rsidR="00424EB5" w:rsidRPr="00424EB5">
        <w:t xml:space="preserve"> </w:t>
      </w:r>
      <w:r w:rsidRPr="00424EB5">
        <w:t>ответственность</w:t>
      </w:r>
      <w:r w:rsidR="00424EB5" w:rsidRPr="00424EB5">
        <w:t xml:space="preserve">" </w:t>
      </w:r>
      <w:r w:rsidRPr="00424EB5">
        <w:t>и</w:t>
      </w:r>
      <w:r w:rsidR="00424EB5" w:rsidRPr="00424EB5">
        <w:t xml:space="preserve"> т.д.</w:t>
      </w:r>
    </w:p>
    <w:p w:rsidR="004A08C1" w:rsidRPr="00424EB5" w:rsidRDefault="004A08C1" w:rsidP="00424EB5">
      <w:pPr>
        <w:tabs>
          <w:tab w:val="left" w:pos="726"/>
        </w:tabs>
        <w:rPr>
          <w:b/>
          <w:bCs/>
        </w:rPr>
      </w:pPr>
    </w:p>
    <w:p w:rsidR="004A08C1" w:rsidRPr="00424EB5" w:rsidRDefault="004A08C1" w:rsidP="00424EB5">
      <w:pPr>
        <w:pStyle w:val="1"/>
      </w:pPr>
      <w:bookmarkStart w:id="12" w:name="_Toc280114964"/>
      <w:r w:rsidRPr="00424EB5">
        <w:t>1.</w:t>
      </w:r>
      <w:r w:rsidR="00424EB5" w:rsidRPr="00424EB5">
        <w:t xml:space="preserve">2.3 </w:t>
      </w:r>
      <w:r w:rsidRPr="00424EB5">
        <w:t>Методы</w:t>
      </w:r>
      <w:r w:rsidR="00424EB5" w:rsidRPr="00424EB5">
        <w:t xml:space="preserve"> </w:t>
      </w:r>
      <w:r w:rsidRPr="00424EB5">
        <w:t>анализа</w:t>
      </w:r>
      <w:r w:rsidR="00424EB5" w:rsidRPr="00424EB5">
        <w:t xml:space="preserve"> </w:t>
      </w:r>
      <w:r w:rsidRPr="00424EB5">
        <w:t>травматизма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отрицательных</w:t>
      </w:r>
      <w:r w:rsidR="00424EB5" w:rsidRPr="00424EB5">
        <w:t xml:space="preserve"> </w:t>
      </w:r>
      <w:r w:rsidRPr="00424EB5">
        <w:t>событий</w:t>
      </w:r>
      <w:bookmarkEnd w:id="12"/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Важнейшим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этапом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проведении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расследования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случаев,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профессиональных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является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нахождение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которые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повлекли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собой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последствия,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также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ответственности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виновных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лиц.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Целью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последствий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является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разработка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профилактики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предупреждению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аварийности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основным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методам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относятся</w:t>
      </w:r>
      <w:r w:rsidR="00424EB5" w:rsidRPr="00424EB5">
        <w:rPr>
          <w:b w:val="0"/>
          <w:szCs w:val="28"/>
        </w:rPr>
        <w:t xml:space="preserve">: </w:t>
      </w:r>
      <w:r w:rsidRPr="00424EB5">
        <w:rPr>
          <w:b w:val="0"/>
          <w:szCs w:val="28"/>
        </w:rPr>
        <w:t>вероятностно-статистические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детерминистические.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Вероятно-статистические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свою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очередь,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подразделяются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: </w:t>
      </w:r>
      <w:r w:rsidRPr="00424EB5">
        <w:rPr>
          <w:b w:val="0"/>
          <w:szCs w:val="28"/>
        </w:rPr>
        <w:t>статистические,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групповые,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топографические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др.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Статистический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основан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статистической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отчетности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других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событиях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отчетности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формой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Н-1,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НТ,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Н-5,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П-5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учет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берутся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которые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повлекли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собой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потерю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трудоспособности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1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день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более</w:t>
      </w:r>
      <w:r w:rsidR="00424EB5" w:rsidRPr="00424EB5">
        <w:rPr>
          <w:b w:val="0"/>
          <w:szCs w:val="28"/>
        </w:rPr>
        <w:t>).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проведении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используются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различные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показатели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критерии</w:t>
      </w:r>
      <w:r w:rsidR="00424EB5" w:rsidRPr="00424EB5">
        <w:rPr>
          <w:b w:val="0"/>
          <w:szCs w:val="28"/>
        </w:rPr>
        <w:t xml:space="preserve">)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методы.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Выбор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методов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показателей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критериев</w:t>
      </w:r>
      <w:r w:rsidR="00424EB5" w:rsidRPr="00424EB5">
        <w:rPr>
          <w:b w:val="0"/>
          <w:szCs w:val="28"/>
        </w:rPr>
        <w:t xml:space="preserve">) </w:t>
      </w:r>
      <w:r w:rsidRPr="00424EB5">
        <w:rPr>
          <w:b w:val="0"/>
          <w:szCs w:val="28"/>
        </w:rPr>
        <w:t>оценки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зависит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принятых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целей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поставленных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задач.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основным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целям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задачам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можно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отнести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профзаболеваний,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чрезвычайных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ситуаций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различных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отраслях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производства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анализ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lastRenderedPageBreak/>
        <w:t>состояния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правопорядка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анализ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эффективности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профилактики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предупреждению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отрицательных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явлений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анализ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уровня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т.д.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Краткое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перечисление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целей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задач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указывает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то,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некоторые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могут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применяться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как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пределах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одной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отрасли,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так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ряде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отраслей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хозяйства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страны.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Одним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наиболее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широко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применяемых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как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пределах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одной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отрасли,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так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ряде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отраслей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хозяйства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страны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являются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средние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значения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анализируемых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факторов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среднее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арифметическое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значение</w:t>
      </w:r>
      <w:r w:rsidR="00424EB5" w:rsidRPr="00424EB5">
        <w:rPr>
          <w:b w:val="0"/>
          <w:szCs w:val="28"/>
        </w:rPr>
        <w:t xml:space="preserve">: </w:t>
      </w:r>
      <w:r w:rsidR="00530324"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3.25pt" fillcolor="window">
            <v:imagedata r:id="rId7" o:title=""/>
          </v:shape>
        </w:pic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среднее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геометрическое,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среднее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гармоническое,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среднеквадратическое.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Например,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среднее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значение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криминологии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может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характеризовать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состояние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уровня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преступности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медицине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среднюю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заболеваемость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области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среднее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значение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транспорте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среднюю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аварийность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т.д.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Другим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относительным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межотраслевым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показателем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может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быть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коэффициент</w:t>
      </w:r>
      <w:r w:rsidR="00424EB5" w:rsidRPr="00424EB5">
        <w:rPr>
          <w:b w:val="0"/>
          <w:szCs w:val="28"/>
        </w:rPr>
        <w:t xml:space="preserve"> </w:t>
      </w:r>
      <w:r w:rsidR="00530324">
        <w:rPr>
          <w:b w:val="0"/>
          <w:szCs w:val="28"/>
        </w:rPr>
        <w:pict>
          <v:shape id="_x0000_i1026" type="#_x0000_t75" style="width:37.5pt;height:20.25pt" fillcolor="window">
            <v:imagedata r:id="rId8" o:title=""/>
          </v:shape>
        </w:pic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где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число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отрицательных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событий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криминальных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ситуаций,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преступлений,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профзаболеваний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т.д.)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отчетный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период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N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численность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работающих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населения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отчетный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период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М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коэффициент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пересчета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1000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10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000</w:t>
      </w:r>
      <w:r w:rsidR="00424EB5" w:rsidRPr="00424EB5">
        <w:rPr>
          <w:b w:val="0"/>
          <w:szCs w:val="28"/>
        </w:rPr>
        <w:t xml:space="preserve">; </w:t>
      </w:r>
      <w:r w:rsidRPr="00424EB5">
        <w:rPr>
          <w:b w:val="0"/>
          <w:szCs w:val="28"/>
        </w:rPr>
        <w:t>1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000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000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т.д. </w:t>
      </w:r>
      <w:r w:rsidRPr="00424EB5">
        <w:rPr>
          <w:b w:val="0"/>
          <w:szCs w:val="28"/>
        </w:rPr>
        <w:t>человек.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Тяжесть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событий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оценивается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коэффициентом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тяжести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случаев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</w:t>
      </w:r>
      <w:r w:rsidRPr="00424EB5">
        <w:rPr>
          <w:b w:val="0"/>
          <w:szCs w:val="28"/>
          <w:vertAlign w:val="subscript"/>
        </w:rPr>
        <w:t>Т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="00530324">
        <w:rPr>
          <w:b w:val="0"/>
          <w:szCs w:val="28"/>
        </w:rPr>
        <w:pict>
          <v:shape id="_x0000_i1027" type="#_x0000_t75" style="width:29.25pt;height:21.75pt">
            <v:imagedata r:id="rId9" o:title=""/>
          </v:shape>
        </w:pic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коэффициентом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смертельного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летального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исхода</w:t>
      </w:r>
      <w:r w:rsidR="00424EB5" w:rsidRPr="00424EB5">
        <w:rPr>
          <w:b w:val="0"/>
          <w:szCs w:val="28"/>
        </w:rPr>
        <w:t xml:space="preserve">) </w:t>
      </w:r>
      <w:r w:rsidRPr="00424EB5">
        <w:rPr>
          <w:b w:val="0"/>
          <w:szCs w:val="28"/>
        </w:rPr>
        <w:t>К</w:t>
      </w:r>
      <w:r w:rsidRPr="00424EB5">
        <w:rPr>
          <w:b w:val="0"/>
          <w:szCs w:val="28"/>
          <w:vertAlign w:val="subscript"/>
        </w:rPr>
        <w:t>С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="00530324">
        <w:rPr>
          <w:b w:val="0"/>
          <w:szCs w:val="28"/>
        </w:rPr>
        <w:pict>
          <v:shape id="_x0000_i1028" type="#_x0000_t75" style="width:30pt;height:21.75pt">
            <v:imagedata r:id="rId10" o:title=""/>
          </v:shape>
        </w:pict>
      </w:r>
      <w:r w:rsidR="00424EB5" w:rsidRPr="00424EB5">
        <w:rPr>
          <w:b w:val="0"/>
          <w:szCs w:val="28"/>
        </w:rPr>
        <w:t xml:space="preserve">. </w:t>
      </w:r>
      <w:r w:rsidRPr="00424EB5">
        <w:rPr>
          <w:b w:val="0"/>
          <w:szCs w:val="28"/>
        </w:rPr>
        <w:t>Состояние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оценивается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общим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коэффициентом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 </w:t>
      </w:r>
      <w:r w:rsidR="00530324">
        <w:rPr>
          <w:b w:val="0"/>
          <w:szCs w:val="28"/>
        </w:rPr>
        <w:pict>
          <v:shape id="_x0000_i1029" type="#_x0000_t75" style="width:34.5pt;height:24pt">
            <v:imagedata r:id="rId11" o:title=""/>
          </v:shape>
        </w:pict>
      </w:r>
      <w:r w:rsidR="00424EB5" w:rsidRPr="00424EB5">
        <w:rPr>
          <w:b w:val="0"/>
          <w:szCs w:val="28"/>
        </w:rPr>
        <w:t xml:space="preserve">. </w:t>
      </w:r>
      <w:r w:rsidRPr="00424EB5">
        <w:rPr>
          <w:b w:val="0"/>
          <w:szCs w:val="28"/>
        </w:rPr>
        <w:t>Применяются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другие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показатели</w:t>
      </w:r>
      <w:r w:rsidR="00424EB5" w:rsidRPr="00424EB5">
        <w:rPr>
          <w:b w:val="0"/>
          <w:szCs w:val="28"/>
        </w:rPr>
        <w:t xml:space="preserve">: </w:t>
      </w:r>
      <w:r w:rsidRPr="00424EB5">
        <w:rPr>
          <w:b w:val="0"/>
          <w:szCs w:val="28"/>
        </w:rPr>
        <w:t>показатель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нетрудоспособности,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показатели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частоты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тяжести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заболеваний.</w:t>
      </w:r>
    </w:p>
    <w:p w:rsidR="00424EB5" w:rsidRP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Показатель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нетрудоспособности</w:t>
      </w:r>
      <w:r w:rsidR="00424EB5" w:rsidRPr="00424EB5">
        <w:rPr>
          <w:b w:val="0"/>
          <w:szCs w:val="28"/>
        </w:rPr>
        <w:t xml:space="preserve">: </w:t>
      </w:r>
      <w:r w:rsidR="00530324">
        <w:rPr>
          <w:b w:val="0"/>
          <w:szCs w:val="28"/>
        </w:rPr>
        <w:pict>
          <v:shape id="_x0000_i1030" type="#_x0000_t75" style="width:51pt;height:21.75pt" fillcolor="window">
            <v:imagedata r:id="rId12" o:title=""/>
          </v:shape>
        </w:pic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Показатель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частоты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заболеваний</w:t>
      </w:r>
      <w:r w:rsidR="00424EB5" w:rsidRPr="00424EB5">
        <w:rPr>
          <w:b w:val="0"/>
          <w:szCs w:val="28"/>
        </w:rPr>
        <w:t xml:space="preserve">: </w:t>
      </w:r>
      <w:r w:rsidR="00530324">
        <w:rPr>
          <w:b w:val="0"/>
          <w:szCs w:val="28"/>
        </w:rPr>
        <w:pict>
          <v:shape id="_x0000_i1031" type="#_x0000_t75" style="width:57.75pt;height:23.25pt" fillcolor="window">
            <v:imagedata r:id="rId13" o:title=""/>
          </v:shape>
        </w:pic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Показатель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тяжести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заболеваний</w:t>
      </w:r>
      <w:r w:rsidR="00424EB5" w:rsidRPr="00424EB5">
        <w:rPr>
          <w:b w:val="0"/>
          <w:szCs w:val="28"/>
        </w:rPr>
        <w:t xml:space="preserve">: </w:t>
      </w:r>
      <w:r w:rsidR="00530324">
        <w:rPr>
          <w:b w:val="0"/>
          <w:szCs w:val="28"/>
        </w:rPr>
        <w:pict>
          <v:shape id="_x0000_i1032" type="#_x0000_t75" style="width:41.25pt;height:25.5pt" fillcolor="window">
            <v:imagedata r:id="rId14" o:title=""/>
          </v:shape>
        </w:pic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lastRenderedPageBreak/>
        <w:t>Показатель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технике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безопасности</w:t>
      </w:r>
      <w:r w:rsidR="00424EB5" w:rsidRPr="00424EB5">
        <w:rPr>
          <w:b w:val="0"/>
          <w:szCs w:val="28"/>
        </w:rPr>
        <w:t xml:space="preserve">: </w:t>
      </w:r>
      <w:r w:rsidR="00530324">
        <w:rPr>
          <w:b w:val="0"/>
          <w:szCs w:val="28"/>
        </w:rPr>
        <w:pict>
          <v:shape id="_x0000_i1033" type="#_x0000_t75" style="width:41.25pt;height:25.5pt" fillcolor="window">
            <v:imagedata r:id="rId15" o:title=""/>
          </v:shape>
        </w:pict>
      </w:r>
      <w:r w:rsidR="00424EB5" w:rsidRPr="00424EB5">
        <w:rPr>
          <w:b w:val="0"/>
          <w:szCs w:val="28"/>
        </w:rPr>
        <w:t>;</w:t>
      </w:r>
    </w:p>
    <w:p w:rsidR="00424EB5" w:rsidRP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Т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количество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дней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нетрудоспособности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травматизме</w: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С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количество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смертельных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случаев</w: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З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количество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дней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нетрудоспособности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заболеваниях</w:t>
      </w:r>
      <w:r w:rsidR="00424EB5" w:rsidRPr="00424EB5">
        <w:rPr>
          <w:b w:val="0"/>
          <w:szCs w:val="28"/>
        </w:rPr>
        <w:t>;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б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количество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безопасных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операций</w:t>
      </w:r>
      <w:r w:rsidR="00424EB5" w:rsidRPr="00424EB5">
        <w:rPr>
          <w:b w:val="0"/>
          <w:szCs w:val="28"/>
        </w:rPr>
        <w:t>;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о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общее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количество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операций.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Данный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позволяет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получить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сравнительную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оценку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состоянии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предприятии,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участке.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Групповой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заключается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разделении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травмируемых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определенным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группам</w:t>
      </w:r>
      <w:r w:rsidR="00424EB5" w:rsidRPr="00424EB5">
        <w:rPr>
          <w:b w:val="0"/>
          <w:szCs w:val="28"/>
        </w:rPr>
        <w:t xml:space="preserve">: </w:t>
      </w:r>
      <w:r w:rsidRPr="00424EB5">
        <w:rPr>
          <w:b w:val="0"/>
          <w:szCs w:val="28"/>
        </w:rPr>
        <w:t>профессия,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пол,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стаж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работы,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возраст,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квалификация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т.д.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позволяет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наиболее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подверженные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группы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людей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травматизму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заболеваниям.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Топографический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заключается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изучении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помощью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нанесения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план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цеха,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площади,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полигона,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предприятия,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места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несчастного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случая.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Повторение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случаев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данном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месте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указывает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постоянное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нарушение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технике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безопасности.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невозможности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выявить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несчастного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очень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часто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прибегают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детерминистическим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дополнительным</w:t>
      </w:r>
      <w:r w:rsidR="00424EB5" w:rsidRPr="00424EB5">
        <w:rPr>
          <w:b w:val="0"/>
          <w:szCs w:val="28"/>
        </w:rPr>
        <w:t xml:space="preserve">) </w:t>
      </w:r>
      <w:r w:rsidRPr="00424EB5">
        <w:rPr>
          <w:b w:val="0"/>
          <w:szCs w:val="28"/>
        </w:rPr>
        <w:t>методам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</w:t>
      </w:r>
      <w:r w:rsidR="00424EB5" w:rsidRPr="00424EB5">
        <w:rPr>
          <w:b w:val="0"/>
          <w:szCs w:val="28"/>
        </w:rPr>
        <w:t xml:space="preserve">: </w:t>
      </w:r>
      <w:r w:rsidRPr="00424EB5">
        <w:rPr>
          <w:b w:val="0"/>
          <w:szCs w:val="28"/>
        </w:rPr>
        <w:t>монографический,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сетевого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моделирования,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анкетирования,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опрос,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экспертных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оценок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т.д.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Монографический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основан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отдельных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опасных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вредных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производственных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факторов.</w:t>
      </w:r>
    </w:p>
    <w:p w:rsidR="004A08C1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Сущность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сетевого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моделирования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опасной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производственной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ситуации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заключается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том,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ознакомления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материалами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устанавливается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логическая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связь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между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всеми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явлениями,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которые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предшествовали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моменту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получения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травмы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сетевой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взаимосвязи</w:t>
      </w:r>
      <w:r w:rsidR="00424EB5" w:rsidRPr="00424EB5">
        <w:rPr>
          <w:b w:val="0"/>
          <w:szCs w:val="28"/>
        </w:rPr>
        <w:t>).</w:t>
      </w:r>
    </w:p>
    <w:p w:rsidR="00424EB5" w:rsidRPr="00424EB5" w:rsidRDefault="004A08C1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Метод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экспертных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оценок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заключается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привлечении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расследованию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специалистов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данной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области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химии,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физики,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техники,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медицины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lastRenderedPageBreak/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т.д.</w:t>
      </w:r>
      <w:r w:rsidR="00424EB5" w:rsidRPr="00424EB5">
        <w:rPr>
          <w:b w:val="0"/>
          <w:szCs w:val="28"/>
        </w:rPr>
        <w:t xml:space="preserve">), </w:t>
      </w:r>
      <w:r w:rsidRPr="00424EB5">
        <w:rPr>
          <w:b w:val="0"/>
          <w:szCs w:val="28"/>
        </w:rPr>
        <w:t>что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позволяет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подтвердить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возможность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проявлений.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прежде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всего,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необходимо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осмотреть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место,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где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произошел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опросить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пострадавших,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очевидцев,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ознакомится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необходимыми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документами,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журналами.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этом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особое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внимание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следует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уделять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частям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машин,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механизмов,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инструментов,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приспособлений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предметам,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которыми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непосредственно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нанесена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дает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возможность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разработать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правильные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инженерные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решения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устранению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подобных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для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чего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существуют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методы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анализа.</w:t>
      </w:r>
    </w:p>
    <w:p w:rsidR="008902A0" w:rsidRPr="00424EB5" w:rsidRDefault="008902A0" w:rsidP="00424EB5">
      <w:pPr>
        <w:tabs>
          <w:tab w:val="left" w:pos="726"/>
        </w:tabs>
        <w:rPr>
          <w:b/>
          <w:bCs/>
        </w:rPr>
      </w:pPr>
    </w:p>
    <w:p w:rsidR="00943F42" w:rsidRPr="00424EB5" w:rsidRDefault="00424EB5" w:rsidP="00424EB5">
      <w:pPr>
        <w:pStyle w:val="1"/>
      </w:pPr>
      <w:bookmarkStart w:id="13" w:name="_Toc243362313"/>
      <w:bookmarkStart w:id="14" w:name="_Toc280114965"/>
      <w:r w:rsidRPr="00424EB5">
        <w:t xml:space="preserve">1.3 </w:t>
      </w:r>
      <w:r w:rsidR="00943F42" w:rsidRPr="00424EB5">
        <w:t>Анализ</w:t>
      </w:r>
      <w:r w:rsidRPr="00424EB5">
        <w:t xml:space="preserve"> </w:t>
      </w:r>
      <w:r w:rsidR="00943F42" w:rsidRPr="00424EB5">
        <w:t>причин</w:t>
      </w:r>
      <w:r w:rsidRPr="00424EB5">
        <w:t xml:space="preserve"> </w:t>
      </w:r>
      <w:r w:rsidR="00943F42" w:rsidRPr="00424EB5">
        <w:t>несчастных</w:t>
      </w:r>
      <w:r w:rsidRPr="00424EB5">
        <w:t xml:space="preserve"> </w:t>
      </w:r>
      <w:r w:rsidR="00943F42" w:rsidRPr="00424EB5">
        <w:t>случаев,</w:t>
      </w:r>
      <w:r w:rsidRPr="00424EB5">
        <w:t xml:space="preserve"> </w:t>
      </w:r>
      <w:r w:rsidR="00943F42" w:rsidRPr="00424EB5">
        <w:t>заболеваний,</w:t>
      </w:r>
      <w:r w:rsidRPr="00424EB5">
        <w:t xml:space="preserve"> </w:t>
      </w:r>
      <w:r w:rsidR="00943F42" w:rsidRPr="00424EB5">
        <w:t>аварий</w:t>
      </w:r>
      <w:bookmarkEnd w:id="13"/>
      <w:bookmarkEnd w:id="14"/>
    </w:p>
    <w:p w:rsidR="00424EB5" w:rsidRPr="00424EB5" w:rsidRDefault="00424EB5" w:rsidP="00424EB5">
      <w:pPr>
        <w:pStyle w:val="1"/>
      </w:pPr>
    </w:p>
    <w:p w:rsidR="00E20A74" w:rsidRPr="00424EB5" w:rsidRDefault="007754C6" w:rsidP="00424EB5">
      <w:pPr>
        <w:pStyle w:val="1"/>
      </w:pPr>
      <w:bookmarkStart w:id="15" w:name="_Toc280114966"/>
      <w:r w:rsidRPr="00424EB5">
        <w:t>1.3.1</w:t>
      </w:r>
      <w:r w:rsidR="00424EB5" w:rsidRPr="00424EB5">
        <w:t xml:space="preserve"> </w:t>
      </w:r>
      <w:r w:rsidR="00E20A74" w:rsidRPr="00424EB5">
        <w:t>Причины</w:t>
      </w:r>
      <w:r w:rsidR="00424EB5" w:rsidRPr="00424EB5">
        <w:t xml:space="preserve"> </w:t>
      </w:r>
      <w:r w:rsidR="00E20A74" w:rsidRPr="00424EB5">
        <w:t>несчастных</w:t>
      </w:r>
      <w:r w:rsidR="00424EB5" w:rsidRPr="00424EB5">
        <w:t xml:space="preserve"> </w:t>
      </w:r>
      <w:r w:rsidR="00E20A74" w:rsidRPr="00424EB5">
        <w:t>случаев</w:t>
      </w:r>
      <w:bookmarkEnd w:id="15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9"/>
        <w:gridCol w:w="2295"/>
      </w:tblGrid>
      <w:tr w:rsidR="00E20A74" w:rsidRPr="00424EB5" w:rsidTr="00331750">
        <w:trPr>
          <w:jc w:val="center"/>
        </w:trPr>
        <w:tc>
          <w:tcPr>
            <w:tcW w:w="1950" w:type="pct"/>
            <w:shd w:val="clear" w:color="auto" w:fill="auto"/>
          </w:tcPr>
          <w:p w:rsidR="00E20A74" w:rsidRPr="00424EB5" w:rsidRDefault="00E20A74" w:rsidP="00424EB5">
            <w:pPr>
              <w:pStyle w:val="afb"/>
            </w:pPr>
            <w:r w:rsidRPr="00424EB5">
              <w:t>Технические</w:t>
            </w:r>
            <w:r w:rsidR="00424EB5" w:rsidRPr="00424EB5">
              <w:t xml:space="preserve">: </w:t>
            </w:r>
          </w:p>
        </w:tc>
        <w:tc>
          <w:tcPr>
            <w:tcW w:w="1950" w:type="pct"/>
            <w:shd w:val="clear" w:color="auto" w:fill="auto"/>
          </w:tcPr>
          <w:p w:rsidR="00E20A74" w:rsidRPr="00424EB5" w:rsidRDefault="00E20A74" w:rsidP="00424EB5">
            <w:pPr>
              <w:pStyle w:val="afb"/>
            </w:pPr>
            <w:r w:rsidRPr="00424EB5">
              <w:t>Организационные</w:t>
            </w:r>
            <w:r w:rsidR="00424EB5" w:rsidRPr="00424EB5">
              <w:t xml:space="preserve">: </w:t>
            </w:r>
          </w:p>
        </w:tc>
        <w:tc>
          <w:tcPr>
            <w:tcW w:w="1100" w:type="pct"/>
            <w:shd w:val="clear" w:color="auto" w:fill="auto"/>
          </w:tcPr>
          <w:p w:rsidR="00E20A74" w:rsidRPr="00424EB5" w:rsidRDefault="00E20A74" w:rsidP="00424EB5">
            <w:pPr>
              <w:pStyle w:val="afb"/>
            </w:pPr>
            <w:r w:rsidRPr="00424EB5">
              <w:t>Психофизиологические</w:t>
            </w:r>
            <w:r w:rsidR="00424EB5" w:rsidRPr="00424EB5">
              <w:t xml:space="preserve">: </w:t>
            </w:r>
          </w:p>
        </w:tc>
      </w:tr>
      <w:tr w:rsidR="00E20A74" w:rsidRPr="00424EB5" w:rsidTr="00331750">
        <w:trPr>
          <w:trHeight w:val="4470"/>
          <w:jc w:val="center"/>
        </w:trPr>
        <w:tc>
          <w:tcPr>
            <w:tcW w:w="1950" w:type="pct"/>
            <w:shd w:val="clear" w:color="auto" w:fill="auto"/>
          </w:tcPr>
          <w:p w:rsidR="00424EB5" w:rsidRPr="00424EB5" w:rsidRDefault="00E20A74" w:rsidP="00424EB5">
            <w:pPr>
              <w:pStyle w:val="afb"/>
            </w:pPr>
            <w:r w:rsidRPr="00424EB5">
              <w:t>01</w:t>
            </w:r>
            <w:r w:rsidR="00424EB5" w:rsidRPr="00424EB5">
              <w:t xml:space="preserve"> - </w:t>
            </w:r>
            <w:r w:rsidRPr="00424EB5">
              <w:t>конструктивные</w:t>
            </w:r>
            <w:r w:rsidR="00424EB5" w:rsidRPr="00424EB5">
              <w:t xml:space="preserve"> </w:t>
            </w:r>
            <w:r w:rsidRPr="00424EB5">
              <w:t>недостатки,</w:t>
            </w:r>
            <w:r w:rsidR="00424EB5" w:rsidRPr="00424EB5">
              <w:t xml:space="preserve"> </w:t>
            </w:r>
            <w:r w:rsidRPr="00424EB5">
              <w:t>несовершенство,</w:t>
            </w:r>
            <w:r w:rsidR="00424EB5" w:rsidRPr="00424EB5">
              <w:t xml:space="preserve"> </w:t>
            </w:r>
            <w:r w:rsidRPr="00424EB5">
              <w:t>недостаточная</w:t>
            </w:r>
            <w:r w:rsidR="00424EB5" w:rsidRPr="00424EB5">
              <w:t xml:space="preserve"> </w:t>
            </w:r>
            <w:r w:rsidRPr="00424EB5">
              <w:t>надежность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 xml:space="preserve"> </w:t>
            </w:r>
            <w:r w:rsidRPr="00424EB5">
              <w:t>производства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02</w:t>
            </w:r>
            <w:r w:rsidR="00424EB5" w:rsidRPr="00424EB5">
              <w:t xml:space="preserve"> - </w:t>
            </w:r>
            <w:r w:rsidRPr="00424EB5">
              <w:t>конструктивные</w:t>
            </w:r>
            <w:r w:rsidR="00424EB5" w:rsidRPr="00424EB5">
              <w:t xml:space="preserve"> </w:t>
            </w:r>
            <w:r w:rsidRPr="00424EB5">
              <w:t>недостатки,</w:t>
            </w:r>
            <w:r w:rsidR="00424EB5" w:rsidRPr="00424EB5">
              <w:t xml:space="preserve"> </w:t>
            </w:r>
            <w:r w:rsidRPr="00424EB5">
              <w:t>несовершенство,</w:t>
            </w:r>
            <w:r w:rsidR="00424EB5" w:rsidRPr="00424EB5">
              <w:t xml:space="preserve"> </w:t>
            </w:r>
            <w:r w:rsidRPr="00424EB5">
              <w:t>недостаточная</w:t>
            </w:r>
            <w:r w:rsidR="00424EB5" w:rsidRPr="00424EB5">
              <w:t xml:space="preserve"> </w:t>
            </w:r>
            <w:r w:rsidRPr="00424EB5">
              <w:t>надежность</w:t>
            </w:r>
            <w:r w:rsidR="00424EB5" w:rsidRPr="00424EB5">
              <w:t xml:space="preserve"> </w:t>
            </w:r>
            <w:r w:rsidRPr="00424EB5">
              <w:t>транспортных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>;</w:t>
            </w:r>
          </w:p>
          <w:p w:rsidR="00E20A74" w:rsidRPr="00424EB5" w:rsidRDefault="00E20A74" w:rsidP="00424EB5">
            <w:pPr>
              <w:pStyle w:val="afb"/>
            </w:pPr>
            <w:r w:rsidRPr="00424EB5">
              <w:t>03</w:t>
            </w:r>
            <w:r w:rsidR="00424EB5" w:rsidRPr="00424EB5">
              <w:t xml:space="preserve"> - </w:t>
            </w:r>
            <w:r w:rsidRPr="00424EB5">
              <w:t>некачественная</w:t>
            </w:r>
            <w:r w:rsidR="00424EB5" w:rsidRPr="00424EB5">
              <w:t xml:space="preserve"> </w:t>
            </w:r>
            <w:r w:rsidRPr="00424EB5">
              <w:t>разработка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отсутствие</w:t>
            </w:r>
            <w:r w:rsidR="00424EB5" w:rsidRPr="00424EB5">
              <w:t xml:space="preserve"> </w:t>
            </w:r>
            <w:r w:rsidRPr="00424EB5">
              <w:t>проектной</w:t>
            </w:r>
            <w:r w:rsidR="00424EB5" w:rsidRPr="00424EB5">
              <w:t xml:space="preserve"> </w:t>
            </w:r>
            <w:r w:rsidRPr="00424EB5">
              <w:t>документации</w:t>
            </w:r>
            <w:r w:rsidR="00424EB5" w:rsidRPr="00424EB5">
              <w:t xml:space="preserve"> </w:t>
            </w:r>
            <w:r w:rsidRPr="00424EB5">
              <w:t>на</w:t>
            </w:r>
            <w:r w:rsidR="00424EB5" w:rsidRPr="00424EB5">
              <w:t xml:space="preserve"> </w:t>
            </w:r>
            <w:r w:rsidRPr="00424EB5">
              <w:t>строительство,</w:t>
            </w:r>
            <w:r w:rsidR="00424EB5" w:rsidRPr="00424EB5">
              <w:t xml:space="preserve"> </w:t>
            </w:r>
            <w:r w:rsidRPr="00424EB5">
              <w:t>реконструкцию</w:t>
            </w:r>
            <w:r w:rsidR="00424EB5" w:rsidRPr="00424EB5">
              <w:t xml:space="preserve"> </w:t>
            </w:r>
            <w:r w:rsidRPr="00424EB5">
              <w:t>производственных</w:t>
            </w:r>
            <w:r w:rsidR="00424EB5" w:rsidRPr="00424EB5">
              <w:t xml:space="preserve"> </w:t>
            </w:r>
            <w:r w:rsidRPr="00424EB5">
              <w:t>объектов,</w:t>
            </w:r>
            <w:r w:rsidR="00424EB5" w:rsidRPr="00424EB5">
              <w:t xml:space="preserve"> </w:t>
            </w:r>
            <w:r w:rsidRPr="00424EB5">
              <w:t>зданий,</w:t>
            </w:r>
            <w:r w:rsidR="00424EB5" w:rsidRPr="00424EB5">
              <w:t xml:space="preserve"> </w:t>
            </w:r>
            <w:r w:rsidRPr="00424EB5">
              <w:t>сооружений,</w:t>
            </w:r>
            <w:r w:rsidR="00424EB5" w:rsidRPr="00424EB5">
              <w:t xml:space="preserve"> </w:t>
            </w:r>
            <w:r w:rsidRPr="00424EB5">
              <w:t>оборудования,</w:t>
            </w:r>
            <w:r w:rsidR="00424EB5" w:rsidRPr="00424EB5">
              <w:t xml:space="preserve"> </w:t>
            </w:r>
            <w:r w:rsidRPr="00424EB5">
              <w:t>оснащения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т.п.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04</w:t>
            </w:r>
            <w:r w:rsidR="00424EB5" w:rsidRPr="00424EB5">
              <w:t xml:space="preserve"> - </w:t>
            </w:r>
            <w:r w:rsidRPr="00424EB5">
              <w:t>некачественное</w:t>
            </w:r>
            <w:r w:rsidR="00424EB5" w:rsidRPr="00424EB5">
              <w:t xml:space="preserve"> </w:t>
            </w:r>
            <w:r w:rsidRPr="00424EB5">
              <w:t>выполнение</w:t>
            </w:r>
            <w:r w:rsidR="00424EB5" w:rsidRPr="00424EB5">
              <w:t xml:space="preserve"> </w:t>
            </w:r>
            <w:r w:rsidRPr="00424EB5">
              <w:t>строительных</w:t>
            </w:r>
            <w:r w:rsidR="00424EB5" w:rsidRPr="00424EB5">
              <w:t xml:space="preserve"> </w:t>
            </w:r>
            <w:r w:rsidRPr="00424EB5">
              <w:t>работ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05</w:t>
            </w:r>
            <w:r w:rsidR="00424EB5" w:rsidRPr="00424EB5">
              <w:t xml:space="preserve"> - </w:t>
            </w:r>
            <w:r w:rsidRPr="00424EB5">
              <w:t>несовершенство</w:t>
            </w:r>
            <w:r w:rsidR="00424EB5" w:rsidRPr="00424EB5">
              <w:t xml:space="preserve"> </w:t>
            </w:r>
            <w:r w:rsidRPr="00424EB5">
              <w:t>технологического</w:t>
            </w:r>
            <w:r w:rsidR="00424EB5" w:rsidRPr="00424EB5">
              <w:t xml:space="preserve"> </w:t>
            </w:r>
            <w:r w:rsidRPr="00424EB5">
              <w:t>процесса,</w:t>
            </w:r>
            <w:r w:rsidR="00424EB5" w:rsidRPr="00424EB5">
              <w:t xml:space="preserve"> </w:t>
            </w:r>
            <w:r w:rsidRPr="00424EB5">
              <w:t>его</w:t>
            </w:r>
            <w:r w:rsidR="00424EB5" w:rsidRPr="00424EB5">
              <w:t xml:space="preserve"> </w:t>
            </w:r>
            <w:r w:rsidRPr="00424EB5">
              <w:t>несоответствие</w:t>
            </w:r>
            <w:r w:rsidR="00424EB5" w:rsidRPr="00424EB5">
              <w:t xml:space="preserve"> </w:t>
            </w:r>
            <w:r w:rsidRPr="00424EB5">
              <w:t>требованиям</w:t>
            </w:r>
            <w:r w:rsidR="00424EB5" w:rsidRPr="00424EB5">
              <w:t xml:space="preserve"> </w:t>
            </w:r>
            <w:r w:rsidRPr="00424EB5">
              <w:t>безопасности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06</w:t>
            </w:r>
            <w:r w:rsidR="00424EB5" w:rsidRPr="00424EB5">
              <w:t xml:space="preserve"> - </w:t>
            </w:r>
            <w:r w:rsidRPr="00424EB5">
              <w:t>неудовлетворительное</w:t>
            </w:r>
            <w:r w:rsidR="00424EB5" w:rsidRPr="00424EB5">
              <w:t xml:space="preserve"> </w:t>
            </w:r>
            <w:r w:rsidRPr="00424EB5">
              <w:t>техническое</w:t>
            </w:r>
            <w:r w:rsidR="00424EB5" w:rsidRPr="00424EB5">
              <w:t xml:space="preserve"> </w:t>
            </w:r>
            <w:r w:rsidRPr="00424EB5">
              <w:t>состояние</w:t>
            </w:r>
            <w:r w:rsidR="00424EB5" w:rsidRPr="00424EB5">
              <w:t>: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06.1</w:t>
            </w:r>
            <w:r w:rsidR="00424EB5" w:rsidRPr="00424EB5">
              <w:t xml:space="preserve"> - </w:t>
            </w:r>
            <w:r w:rsidRPr="00424EB5">
              <w:t>производственных</w:t>
            </w:r>
            <w:r w:rsidR="00424EB5" w:rsidRPr="00424EB5">
              <w:t xml:space="preserve"> </w:t>
            </w:r>
            <w:r w:rsidRPr="00424EB5">
              <w:t>объектов,</w:t>
            </w:r>
            <w:r w:rsidR="00424EB5" w:rsidRPr="00424EB5">
              <w:t xml:space="preserve"> </w:t>
            </w:r>
            <w:r w:rsidRPr="00424EB5">
              <w:t>домов,</w:t>
            </w:r>
            <w:r w:rsidR="00424EB5" w:rsidRPr="00424EB5">
              <w:t xml:space="preserve"> </w:t>
            </w:r>
            <w:r w:rsidRPr="00424EB5">
              <w:t>сооружений,</w:t>
            </w:r>
            <w:r w:rsidR="00424EB5" w:rsidRPr="00424EB5">
              <w:t xml:space="preserve"> </w:t>
            </w:r>
            <w:r w:rsidRPr="00424EB5">
              <w:t>территории,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06.2</w:t>
            </w:r>
            <w:r w:rsidR="00424EB5" w:rsidRPr="00424EB5">
              <w:t xml:space="preserve"> - </w:t>
            </w:r>
            <w:r w:rsidRPr="00424EB5">
              <w:t>средств</w:t>
            </w:r>
            <w:r w:rsidR="00424EB5" w:rsidRPr="00424EB5">
              <w:t xml:space="preserve"> </w:t>
            </w:r>
            <w:r w:rsidRPr="00424EB5">
              <w:t>производства,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06.3</w:t>
            </w:r>
            <w:r w:rsidR="00424EB5" w:rsidRPr="00424EB5">
              <w:t xml:space="preserve"> - </w:t>
            </w:r>
            <w:r w:rsidRPr="00424EB5">
              <w:t>транспортных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lastRenderedPageBreak/>
              <w:t>07</w:t>
            </w:r>
            <w:r w:rsidR="00424EB5" w:rsidRPr="00424EB5">
              <w:t xml:space="preserve"> - </w:t>
            </w:r>
            <w:r w:rsidRPr="00424EB5">
              <w:t>неудовлетворительное</w:t>
            </w:r>
            <w:r w:rsidR="00424EB5" w:rsidRPr="00424EB5">
              <w:t xml:space="preserve"> </w:t>
            </w:r>
            <w:r w:rsidRPr="00424EB5">
              <w:t>состояние</w:t>
            </w:r>
            <w:r w:rsidR="00424EB5" w:rsidRPr="00424EB5">
              <w:t xml:space="preserve"> </w:t>
            </w:r>
            <w:r w:rsidRPr="00424EB5">
              <w:t>производственной</w:t>
            </w:r>
            <w:r w:rsidR="00424EB5" w:rsidRPr="00424EB5">
              <w:t xml:space="preserve"> </w:t>
            </w:r>
            <w:r w:rsidRPr="00424EB5">
              <w:t>среды</w:t>
            </w:r>
            <w:r w:rsidR="00424EB5" w:rsidRPr="00424EB5">
              <w:t xml:space="preserve"> (</w:t>
            </w:r>
            <w:r w:rsidRPr="00424EB5">
              <w:t>превышение</w:t>
            </w:r>
            <w:r w:rsidR="00424EB5" w:rsidRPr="00424EB5">
              <w:t xml:space="preserve"> </w:t>
            </w:r>
            <w:r w:rsidRPr="00424EB5">
              <w:t>предельно</w:t>
            </w:r>
            <w:r w:rsidR="00424EB5" w:rsidRPr="00424EB5">
              <w:t xml:space="preserve"> </w:t>
            </w:r>
            <w:r w:rsidRPr="00424EB5">
              <w:t>допустимых</w:t>
            </w:r>
            <w:r w:rsidR="00424EB5" w:rsidRPr="00424EB5">
              <w:t xml:space="preserve"> </w:t>
            </w:r>
            <w:r w:rsidRPr="00424EB5">
              <w:t>концентраций</w:t>
            </w:r>
            <w:r w:rsidR="00424EB5" w:rsidRPr="00424EB5">
              <w:t xml:space="preserve"> (</w:t>
            </w:r>
            <w:r w:rsidRPr="00424EB5">
              <w:t>уровней</w:t>
            </w:r>
            <w:r w:rsidR="00424EB5" w:rsidRPr="00424EB5">
              <w:t xml:space="preserve">) </w:t>
            </w:r>
            <w:r w:rsidRPr="00424EB5">
              <w:t>опасных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вредных</w:t>
            </w:r>
            <w:r w:rsidR="00424EB5" w:rsidRPr="00424EB5">
              <w:t xml:space="preserve"> </w:t>
            </w:r>
            <w:r w:rsidRPr="00424EB5">
              <w:t>производственных</w:t>
            </w:r>
            <w:r w:rsidR="00424EB5" w:rsidRPr="00424EB5">
              <w:t xml:space="preserve"> </w:t>
            </w:r>
            <w:r w:rsidRPr="00424EB5">
              <w:t>факторов</w:t>
            </w:r>
            <w:r w:rsidR="00424EB5" w:rsidRPr="00424EB5">
              <w:t>);</w:t>
            </w:r>
          </w:p>
          <w:p w:rsidR="00E20A74" w:rsidRPr="00424EB5" w:rsidRDefault="00E20A74" w:rsidP="00424EB5">
            <w:pPr>
              <w:pStyle w:val="afb"/>
            </w:pPr>
            <w:r w:rsidRPr="00424EB5">
              <w:t>08</w:t>
            </w:r>
            <w:r w:rsidR="00424EB5" w:rsidRPr="00424EB5">
              <w:t xml:space="preserve"> - </w:t>
            </w:r>
            <w:r w:rsidRPr="00424EB5">
              <w:t>другие.</w:t>
            </w:r>
            <w:r w:rsidR="00424EB5" w:rsidRPr="00424EB5">
              <w:t xml:space="preserve"> </w:t>
            </w:r>
          </w:p>
        </w:tc>
        <w:tc>
          <w:tcPr>
            <w:tcW w:w="1950" w:type="pct"/>
            <w:shd w:val="clear" w:color="auto" w:fill="auto"/>
          </w:tcPr>
          <w:p w:rsidR="00424EB5" w:rsidRPr="00424EB5" w:rsidRDefault="00E20A74" w:rsidP="00424EB5">
            <w:pPr>
              <w:pStyle w:val="afb"/>
            </w:pPr>
            <w:r w:rsidRPr="00424EB5">
              <w:lastRenderedPageBreak/>
              <w:t>01</w:t>
            </w:r>
            <w:r w:rsidR="00424EB5" w:rsidRPr="00424EB5">
              <w:t xml:space="preserve"> - </w:t>
            </w:r>
            <w:r w:rsidRPr="00424EB5">
              <w:t>неудовлетворительное</w:t>
            </w:r>
            <w:r w:rsidR="00424EB5" w:rsidRPr="00424EB5">
              <w:t xml:space="preserve"> </w:t>
            </w:r>
            <w:r w:rsidRPr="00424EB5">
              <w:t>функционирование,</w:t>
            </w:r>
            <w:r w:rsidR="00424EB5" w:rsidRPr="00424EB5">
              <w:t xml:space="preserve"> </w:t>
            </w:r>
            <w:r w:rsidRPr="00424EB5">
              <w:t>несовершенство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отсутствие</w:t>
            </w:r>
            <w:r w:rsidR="00424EB5" w:rsidRPr="00424EB5">
              <w:t xml:space="preserve"> </w:t>
            </w:r>
            <w:r w:rsidRPr="00424EB5">
              <w:t>системы</w:t>
            </w:r>
            <w:r w:rsidR="00424EB5" w:rsidRPr="00424EB5">
              <w:t xml:space="preserve"> </w:t>
            </w:r>
            <w:r w:rsidRPr="00424EB5">
              <w:t>управления</w:t>
            </w:r>
            <w:r w:rsidR="00424EB5" w:rsidRPr="00424EB5">
              <w:t xml:space="preserve"> </w:t>
            </w:r>
            <w:r w:rsidRPr="00424EB5">
              <w:t>охраной</w:t>
            </w:r>
            <w:r w:rsidR="00424EB5" w:rsidRPr="00424EB5">
              <w:t xml:space="preserve"> </w:t>
            </w:r>
            <w:r w:rsidRPr="00424EB5">
              <w:t>труда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02</w:t>
            </w:r>
            <w:r w:rsidR="00424EB5" w:rsidRPr="00424EB5">
              <w:t xml:space="preserve"> - </w:t>
            </w:r>
            <w:r w:rsidRPr="00424EB5">
              <w:t>недостатки</w:t>
            </w:r>
            <w:r w:rsidR="00424EB5" w:rsidRPr="00424EB5">
              <w:t xml:space="preserve"> </w:t>
            </w:r>
            <w:r w:rsidRPr="00424EB5">
              <w:t>во</w:t>
            </w:r>
            <w:r w:rsidR="00424EB5" w:rsidRPr="00424EB5">
              <w:t xml:space="preserve"> </w:t>
            </w:r>
            <w:r w:rsidRPr="00424EB5">
              <w:t>время</w:t>
            </w:r>
            <w:r w:rsidR="00424EB5" w:rsidRPr="00424EB5">
              <w:t xml:space="preserve"> </w:t>
            </w:r>
            <w:r w:rsidRPr="00424EB5">
              <w:t>обучения</w:t>
            </w:r>
            <w:r w:rsidR="00424EB5" w:rsidRPr="00424EB5">
              <w:t xml:space="preserve"> </w:t>
            </w:r>
            <w:r w:rsidRPr="00424EB5">
              <w:t>безопасным</w:t>
            </w:r>
            <w:r w:rsidR="00424EB5" w:rsidRPr="00424EB5">
              <w:t xml:space="preserve"> </w:t>
            </w:r>
            <w:r w:rsidRPr="00424EB5">
              <w:t>приемам</w:t>
            </w:r>
            <w:r w:rsidR="00424EB5" w:rsidRPr="00424EB5">
              <w:t xml:space="preserve"> </w:t>
            </w:r>
            <w:r w:rsidRPr="00424EB5">
              <w:t>работы,</w:t>
            </w:r>
            <w:r w:rsidR="00424EB5" w:rsidRPr="00424EB5">
              <w:t xml:space="preserve"> </w:t>
            </w:r>
            <w:r w:rsidRPr="00424EB5">
              <w:t>в</w:t>
            </w:r>
            <w:r w:rsidR="00424EB5" w:rsidRPr="00424EB5">
              <w:t xml:space="preserve"> </w:t>
            </w:r>
            <w:r w:rsidRPr="00424EB5">
              <w:t>том</w:t>
            </w:r>
            <w:r w:rsidR="00424EB5" w:rsidRPr="00424EB5">
              <w:t xml:space="preserve"> </w:t>
            </w:r>
            <w:r w:rsidRPr="00424EB5">
              <w:t>числе</w:t>
            </w:r>
            <w:r w:rsidR="00424EB5" w:rsidRPr="00424EB5">
              <w:t>: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02.1</w:t>
            </w:r>
            <w:r w:rsidR="00424EB5" w:rsidRPr="00424EB5">
              <w:t xml:space="preserve"> - </w:t>
            </w:r>
            <w:r w:rsidRPr="00424EB5">
              <w:t>отсутствие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некачественное</w:t>
            </w:r>
            <w:r w:rsidR="00424EB5" w:rsidRPr="00424EB5">
              <w:t xml:space="preserve"> </w:t>
            </w:r>
            <w:r w:rsidRPr="00424EB5">
              <w:t>проведение</w:t>
            </w:r>
            <w:r w:rsidR="00424EB5" w:rsidRPr="00424EB5">
              <w:t xml:space="preserve"> </w:t>
            </w:r>
            <w:r w:rsidRPr="00424EB5">
              <w:t>инструктажа,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02.2</w:t>
            </w:r>
            <w:r w:rsidR="00424EB5" w:rsidRPr="00424EB5">
              <w:t xml:space="preserve"> - </w:t>
            </w:r>
            <w:r w:rsidRPr="00424EB5">
              <w:t>допуск</w:t>
            </w:r>
            <w:r w:rsidR="00424EB5" w:rsidRPr="00424EB5">
              <w:t xml:space="preserve"> </w:t>
            </w:r>
            <w:r w:rsidRPr="00424EB5">
              <w:t>к</w:t>
            </w:r>
            <w:r w:rsidR="00424EB5" w:rsidRPr="00424EB5">
              <w:t xml:space="preserve"> </w:t>
            </w:r>
            <w:r w:rsidRPr="00424EB5">
              <w:t>работе</w:t>
            </w:r>
            <w:r w:rsidR="00424EB5" w:rsidRPr="00424EB5">
              <w:t xml:space="preserve"> </w:t>
            </w:r>
            <w:r w:rsidRPr="00424EB5">
              <w:t>без</w:t>
            </w:r>
            <w:r w:rsidR="00424EB5" w:rsidRPr="00424EB5">
              <w:t xml:space="preserve"> </w:t>
            </w:r>
            <w:r w:rsidRPr="00424EB5">
              <w:t>обучения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проверке</w:t>
            </w:r>
            <w:r w:rsidR="00424EB5" w:rsidRPr="00424EB5">
              <w:t xml:space="preserve"> </w:t>
            </w:r>
            <w:r w:rsidRPr="00424EB5">
              <w:t>знаний</w:t>
            </w:r>
            <w:r w:rsidR="00424EB5" w:rsidRPr="00424EB5">
              <w:t xml:space="preserve"> </w:t>
            </w:r>
            <w:r w:rsidRPr="00424EB5">
              <w:t>из</w:t>
            </w:r>
            <w:r w:rsidR="00424EB5" w:rsidRPr="00424EB5">
              <w:t xml:space="preserve"> </w:t>
            </w:r>
            <w:r w:rsidRPr="00424EB5">
              <w:t>охраны</w:t>
            </w:r>
            <w:r w:rsidR="00424EB5" w:rsidRPr="00424EB5">
              <w:t xml:space="preserve"> </w:t>
            </w:r>
            <w:r w:rsidRPr="00424EB5">
              <w:t>труда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03</w:t>
            </w:r>
            <w:r w:rsidR="00424EB5" w:rsidRPr="00424EB5">
              <w:t xml:space="preserve"> - </w:t>
            </w:r>
            <w:r w:rsidRPr="00424EB5">
              <w:t>некачественная</w:t>
            </w:r>
            <w:r w:rsidR="00424EB5" w:rsidRPr="00424EB5">
              <w:t xml:space="preserve"> </w:t>
            </w:r>
            <w:r w:rsidRPr="00424EB5">
              <w:t>разработка,</w:t>
            </w:r>
            <w:r w:rsidR="00424EB5" w:rsidRPr="00424EB5">
              <w:t xml:space="preserve"> </w:t>
            </w:r>
            <w:r w:rsidRPr="00424EB5">
              <w:t>несовершенство</w:t>
            </w:r>
            <w:r w:rsidR="00424EB5" w:rsidRPr="00424EB5">
              <w:t xml:space="preserve"> </w:t>
            </w:r>
            <w:r w:rsidRPr="00424EB5">
              <w:t>инструкций</w:t>
            </w:r>
            <w:r w:rsidR="00424EB5" w:rsidRPr="00424EB5">
              <w:t xml:space="preserve"> </w:t>
            </w:r>
            <w:r w:rsidRPr="00424EB5">
              <w:t>по</w:t>
            </w:r>
            <w:r w:rsidR="00424EB5" w:rsidRPr="00424EB5">
              <w:t xml:space="preserve"> </w:t>
            </w:r>
            <w:r w:rsidRPr="00424EB5">
              <w:t>охране</w:t>
            </w:r>
            <w:r w:rsidR="00424EB5" w:rsidRPr="00424EB5">
              <w:t xml:space="preserve"> </w:t>
            </w:r>
            <w:r w:rsidRPr="00424EB5">
              <w:t>труда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их</w:t>
            </w:r>
            <w:r w:rsidR="00424EB5" w:rsidRPr="00424EB5">
              <w:t xml:space="preserve"> </w:t>
            </w:r>
            <w:r w:rsidRPr="00424EB5">
              <w:t>отсутствие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04</w:t>
            </w:r>
            <w:r w:rsidR="00424EB5" w:rsidRPr="00424EB5">
              <w:t xml:space="preserve"> - </w:t>
            </w:r>
            <w:r w:rsidRPr="00424EB5">
              <w:t>отсутствие</w:t>
            </w:r>
            <w:r w:rsidR="00424EB5" w:rsidRPr="00424EB5">
              <w:t xml:space="preserve"> </w:t>
            </w:r>
            <w:r w:rsidRPr="00424EB5">
              <w:t>в</w:t>
            </w:r>
            <w:r w:rsidR="00424EB5" w:rsidRPr="00424EB5">
              <w:t xml:space="preserve"> </w:t>
            </w:r>
            <w:r w:rsidRPr="00424EB5">
              <w:t>должностных</w:t>
            </w:r>
            <w:r w:rsidR="00424EB5" w:rsidRPr="00424EB5">
              <w:t xml:space="preserve"> </w:t>
            </w:r>
            <w:r w:rsidRPr="00424EB5">
              <w:t>инструкциях</w:t>
            </w:r>
            <w:r w:rsidR="00424EB5" w:rsidRPr="00424EB5">
              <w:t xml:space="preserve"> </w:t>
            </w:r>
            <w:r w:rsidRPr="00424EB5">
              <w:t>определения</w:t>
            </w:r>
            <w:r w:rsidR="00424EB5" w:rsidRPr="00424EB5">
              <w:t xml:space="preserve"> </w:t>
            </w:r>
            <w:r w:rsidRPr="00424EB5">
              <w:t>функциональных</w:t>
            </w:r>
            <w:r w:rsidR="00424EB5" w:rsidRPr="00424EB5">
              <w:t xml:space="preserve"> </w:t>
            </w:r>
            <w:r w:rsidRPr="00424EB5">
              <w:t>обязанностей</w:t>
            </w:r>
            <w:r w:rsidR="00424EB5" w:rsidRPr="00424EB5">
              <w:t xml:space="preserve"> </w:t>
            </w:r>
            <w:r w:rsidRPr="00424EB5">
              <w:t>по</w:t>
            </w:r>
            <w:r w:rsidR="00424EB5" w:rsidRPr="00424EB5">
              <w:t xml:space="preserve"> </w:t>
            </w:r>
            <w:r w:rsidRPr="00424EB5">
              <w:t>вопросам</w:t>
            </w:r>
            <w:r w:rsidR="00424EB5" w:rsidRPr="00424EB5">
              <w:t xml:space="preserve"> </w:t>
            </w:r>
            <w:r w:rsidRPr="00424EB5">
              <w:t>охраны</w:t>
            </w:r>
            <w:r w:rsidR="00424EB5" w:rsidRPr="00424EB5">
              <w:t xml:space="preserve"> </w:t>
            </w:r>
            <w:r w:rsidRPr="00424EB5">
              <w:t>труда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05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режима</w:t>
            </w:r>
            <w:r w:rsidR="00424EB5" w:rsidRPr="00424EB5">
              <w:t xml:space="preserve"> </w:t>
            </w:r>
            <w:r w:rsidRPr="00424EB5">
              <w:t>работы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отдыха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06</w:t>
            </w:r>
            <w:r w:rsidR="00424EB5" w:rsidRPr="00424EB5">
              <w:t xml:space="preserve"> - </w:t>
            </w:r>
            <w:r w:rsidRPr="00424EB5">
              <w:t>отсутствие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некачественное</w:t>
            </w:r>
            <w:r w:rsidR="00424EB5" w:rsidRPr="00424EB5">
              <w:t xml:space="preserve"> </w:t>
            </w:r>
            <w:r w:rsidRPr="00424EB5">
              <w:t>проведение</w:t>
            </w:r>
            <w:r w:rsidR="00424EB5" w:rsidRPr="00424EB5">
              <w:t xml:space="preserve"> </w:t>
            </w:r>
            <w:r w:rsidRPr="00424EB5">
              <w:t>медицинского</w:t>
            </w:r>
            <w:r w:rsidR="00424EB5" w:rsidRPr="00424EB5">
              <w:t xml:space="preserve"> </w:t>
            </w:r>
            <w:r w:rsidRPr="00424EB5">
              <w:t>обследования</w:t>
            </w:r>
            <w:r w:rsidR="00424EB5" w:rsidRPr="00424EB5">
              <w:t xml:space="preserve"> (</w:t>
            </w:r>
            <w:r w:rsidRPr="00424EB5">
              <w:t>профотбору</w:t>
            </w:r>
            <w:r w:rsidR="00424EB5" w:rsidRPr="00424EB5">
              <w:t>);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lastRenderedPageBreak/>
              <w:t>07</w:t>
            </w:r>
            <w:r w:rsidR="00424EB5" w:rsidRPr="00424EB5">
              <w:t xml:space="preserve"> - </w:t>
            </w:r>
            <w:r w:rsidRPr="00424EB5">
              <w:t>неиспользование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 xml:space="preserve"> </w:t>
            </w:r>
            <w:r w:rsidRPr="00424EB5">
              <w:t>индивидуальной</w:t>
            </w:r>
            <w:r w:rsidR="00424EB5" w:rsidRPr="00424EB5">
              <w:t xml:space="preserve"> </w:t>
            </w:r>
            <w:r w:rsidRPr="00424EB5">
              <w:t>защиты</w:t>
            </w:r>
            <w:r w:rsidR="00424EB5" w:rsidRPr="00424EB5">
              <w:t xml:space="preserve"> </w:t>
            </w:r>
            <w:r w:rsidRPr="00424EB5">
              <w:t>через</w:t>
            </w:r>
            <w:r w:rsidR="00424EB5" w:rsidRPr="00424EB5">
              <w:t xml:space="preserve"> </w:t>
            </w:r>
            <w:r w:rsidRPr="00424EB5">
              <w:t>необеспеченность</w:t>
            </w:r>
            <w:r w:rsidR="00424EB5" w:rsidRPr="00424EB5">
              <w:t xml:space="preserve"> </w:t>
            </w:r>
            <w:r w:rsidRPr="00424EB5">
              <w:t>ими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08</w:t>
            </w:r>
            <w:r w:rsidR="00424EB5" w:rsidRPr="00424EB5">
              <w:t xml:space="preserve"> - </w:t>
            </w:r>
            <w:r w:rsidRPr="00424EB5">
              <w:t>выполнение</w:t>
            </w:r>
            <w:r w:rsidR="00424EB5" w:rsidRPr="00424EB5">
              <w:t xml:space="preserve"> </w:t>
            </w:r>
            <w:r w:rsidRPr="00424EB5">
              <w:t>работ</w:t>
            </w:r>
            <w:r w:rsidR="00424EB5" w:rsidRPr="00424EB5">
              <w:t xml:space="preserve"> </w:t>
            </w:r>
            <w:r w:rsidRPr="00424EB5">
              <w:t>с</w:t>
            </w:r>
            <w:r w:rsidR="00424EB5" w:rsidRPr="00424EB5">
              <w:t xml:space="preserve"> </w:t>
            </w:r>
            <w:r w:rsidRPr="00424EB5">
              <w:t>отключенными,</w:t>
            </w:r>
            <w:r w:rsidR="00424EB5" w:rsidRPr="00424EB5">
              <w:t xml:space="preserve"> </w:t>
            </w:r>
            <w:r w:rsidRPr="00424EB5">
              <w:t>неисправными</w:t>
            </w:r>
            <w:r w:rsidR="00424EB5" w:rsidRPr="00424EB5">
              <w:t xml:space="preserve"> </w:t>
            </w:r>
            <w:r w:rsidRPr="00424EB5">
              <w:t>средствами</w:t>
            </w:r>
            <w:r w:rsidR="00424EB5" w:rsidRPr="00424EB5">
              <w:t xml:space="preserve"> </w:t>
            </w:r>
            <w:r w:rsidRPr="00424EB5">
              <w:t>коллективной</w:t>
            </w:r>
            <w:r w:rsidR="00424EB5" w:rsidRPr="00424EB5">
              <w:t xml:space="preserve"> </w:t>
            </w:r>
            <w:r w:rsidRPr="00424EB5">
              <w:t>защиты,</w:t>
            </w:r>
            <w:r w:rsidR="00424EB5" w:rsidRPr="00424EB5">
              <w:t xml:space="preserve"> </w:t>
            </w:r>
            <w:r w:rsidRPr="00424EB5">
              <w:t>системами</w:t>
            </w:r>
            <w:r w:rsidR="00424EB5" w:rsidRPr="00424EB5">
              <w:t xml:space="preserve"> </w:t>
            </w:r>
            <w:r w:rsidRPr="00424EB5">
              <w:t>сигнализации,</w:t>
            </w:r>
            <w:r w:rsidR="00424EB5" w:rsidRPr="00424EB5">
              <w:t xml:space="preserve"> </w:t>
            </w:r>
            <w:r w:rsidRPr="00424EB5">
              <w:t>вентиляции,</w:t>
            </w:r>
            <w:r w:rsidR="00424EB5" w:rsidRPr="00424EB5">
              <w:t xml:space="preserve"> </w:t>
            </w:r>
            <w:r w:rsidRPr="00424EB5">
              <w:t>освещения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т.п.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09</w:t>
            </w:r>
            <w:r w:rsidR="00424EB5" w:rsidRPr="00424EB5">
              <w:t xml:space="preserve"> - </w:t>
            </w:r>
            <w:r w:rsidRPr="00424EB5">
              <w:t>привлечение</w:t>
            </w:r>
            <w:r w:rsidR="00424EB5" w:rsidRPr="00424EB5">
              <w:t xml:space="preserve"> </w:t>
            </w:r>
            <w:r w:rsidRPr="00424EB5">
              <w:t>к</w:t>
            </w:r>
            <w:r w:rsidR="00424EB5" w:rsidRPr="00424EB5">
              <w:t xml:space="preserve"> </w:t>
            </w:r>
            <w:r w:rsidRPr="00424EB5">
              <w:t>работе</w:t>
            </w:r>
            <w:r w:rsidR="00424EB5" w:rsidRPr="00424EB5">
              <w:t xml:space="preserve"> </w:t>
            </w:r>
            <w:r w:rsidRPr="00424EB5">
              <w:t>работников</w:t>
            </w:r>
            <w:r w:rsidR="00424EB5" w:rsidRPr="00424EB5">
              <w:t xml:space="preserve"> </w:t>
            </w:r>
            <w:r w:rsidRPr="00424EB5">
              <w:t>не</w:t>
            </w:r>
            <w:r w:rsidR="00424EB5" w:rsidRPr="00424EB5">
              <w:t xml:space="preserve"> </w:t>
            </w:r>
            <w:r w:rsidRPr="00424EB5">
              <w:t>по</w:t>
            </w:r>
            <w:r w:rsidR="00424EB5" w:rsidRPr="00424EB5">
              <w:t xml:space="preserve"> </w:t>
            </w:r>
            <w:r w:rsidRPr="00424EB5">
              <w:t>специальности</w:t>
            </w:r>
            <w:r w:rsidR="00424EB5" w:rsidRPr="00424EB5">
              <w:t xml:space="preserve"> (</w:t>
            </w:r>
            <w:r w:rsidRPr="00424EB5">
              <w:t>профессии</w:t>
            </w:r>
            <w:r w:rsidR="00424EB5" w:rsidRPr="00424EB5">
              <w:t>);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10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технологического</w:t>
            </w:r>
            <w:r w:rsidR="00424EB5" w:rsidRPr="00424EB5">
              <w:t xml:space="preserve"> </w:t>
            </w:r>
            <w:r w:rsidRPr="00424EB5">
              <w:t>процесса</w:t>
            </w:r>
            <w:r w:rsidR="00424EB5" w:rsidRPr="00424EB5">
              <w:t>;</w:t>
            </w:r>
          </w:p>
          <w:p w:rsidR="00E20A74" w:rsidRPr="00424EB5" w:rsidRDefault="00E20A74" w:rsidP="00424EB5">
            <w:pPr>
              <w:pStyle w:val="afb"/>
            </w:pPr>
            <w:r w:rsidRPr="00424EB5">
              <w:t>11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требований</w:t>
            </w:r>
            <w:r w:rsidR="00424EB5" w:rsidRPr="00424EB5">
              <w:t xml:space="preserve"> </w:t>
            </w:r>
            <w:r w:rsidRPr="00424EB5">
              <w:t>безопасности</w:t>
            </w:r>
            <w:r w:rsidR="00424EB5" w:rsidRPr="00424EB5">
              <w:t xml:space="preserve"> </w:t>
            </w:r>
            <w:r w:rsidRPr="00424EB5">
              <w:t>во</w:t>
            </w:r>
            <w:r w:rsidR="00424EB5" w:rsidRPr="00424EB5">
              <w:t xml:space="preserve"> </w:t>
            </w:r>
            <w:r w:rsidRPr="00424EB5">
              <w:t>время</w:t>
            </w:r>
            <w:r w:rsidR="00424EB5" w:rsidRPr="00424EB5">
              <w:t xml:space="preserve"> </w:t>
            </w:r>
            <w:r w:rsidRPr="00424EB5">
              <w:t>эксплуатации</w:t>
            </w:r>
            <w:r w:rsidR="00424EB5" w:rsidRPr="00424EB5">
              <w:t xml:space="preserve"> </w:t>
            </w:r>
            <w:r w:rsidRPr="00424EB5">
              <w:t>оборудования,</w:t>
            </w:r>
            <w:r w:rsidR="00424EB5" w:rsidRPr="00424EB5">
              <w:t xml:space="preserve"> </w:t>
            </w:r>
            <w:r w:rsidRPr="00424EB5">
              <w:t>оснащения,</w:t>
            </w:r>
            <w:r w:rsidR="00424EB5" w:rsidRPr="00424EB5">
              <w:t xml:space="preserve"> </w:t>
            </w:r>
            <w:r w:rsidRPr="00424EB5">
              <w:t>машин,</w:t>
            </w:r>
            <w:r w:rsidR="00424EB5" w:rsidRPr="00424EB5">
              <w:t xml:space="preserve"> </w:t>
            </w:r>
            <w:r w:rsidRPr="00424EB5">
              <w:t>механизмов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т.п.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12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требований</w:t>
            </w:r>
            <w:r w:rsidR="00424EB5" w:rsidRPr="00424EB5">
              <w:t xml:space="preserve"> </w:t>
            </w:r>
            <w:r w:rsidRPr="00424EB5">
              <w:t>безопасности</w:t>
            </w:r>
            <w:r w:rsidR="00424EB5" w:rsidRPr="00424EB5">
              <w:t xml:space="preserve"> </w:t>
            </w:r>
            <w:r w:rsidRPr="00424EB5">
              <w:t>во</w:t>
            </w:r>
            <w:r w:rsidR="00424EB5" w:rsidRPr="00424EB5">
              <w:t xml:space="preserve"> </w:t>
            </w:r>
            <w:r w:rsidRPr="00424EB5">
              <w:t>время</w:t>
            </w:r>
            <w:r w:rsidR="00424EB5" w:rsidRPr="00424EB5">
              <w:t xml:space="preserve"> </w:t>
            </w:r>
            <w:r w:rsidRPr="00424EB5">
              <w:t>эксплуатации</w:t>
            </w:r>
            <w:r w:rsidR="00424EB5" w:rsidRPr="00424EB5">
              <w:t xml:space="preserve"> </w:t>
            </w:r>
            <w:r w:rsidRPr="00424EB5">
              <w:t>транспортных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13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правил</w:t>
            </w:r>
            <w:r w:rsidR="00424EB5" w:rsidRPr="00424EB5">
              <w:t xml:space="preserve"> </w:t>
            </w:r>
            <w:r w:rsidRPr="00424EB5">
              <w:t>дорожного</w:t>
            </w:r>
            <w:r w:rsidR="00424EB5" w:rsidRPr="00424EB5">
              <w:t xml:space="preserve"> </w:t>
            </w:r>
            <w:r w:rsidRPr="00424EB5">
              <w:t>движения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14</w:t>
            </w:r>
            <w:r w:rsidR="00424EB5" w:rsidRPr="00424EB5">
              <w:t xml:space="preserve"> - </w:t>
            </w:r>
            <w:r w:rsidRPr="00424EB5">
              <w:t>неприменение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 xml:space="preserve"> </w:t>
            </w:r>
            <w:r w:rsidRPr="00424EB5">
              <w:t>индивидуальной</w:t>
            </w:r>
            <w:r w:rsidR="00424EB5" w:rsidRPr="00424EB5">
              <w:t xml:space="preserve"> </w:t>
            </w:r>
            <w:r w:rsidRPr="00424EB5">
              <w:t>защиты</w:t>
            </w:r>
            <w:r w:rsidR="00424EB5" w:rsidRPr="00424EB5">
              <w:t xml:space="preserve"> (</w:t>
            </w:r>
            <w:r w:rsidRPr="00424EB5">
              <w:t>при</w:t>
            </w:r>
            <w:r w:rsidR="00424EB5" w:rsidRPr="00424EB5">
              <w:t xml:space="preserve"> </w:t>
            </w:r>
            <w:r w:rsidRPr="00424EB5">
              <w:t>их</w:t>
            </w:r>
            <w:r w:rsidR="00424EB5" w:rsidRPr="00424EB5">
              <w:t xml:space="preserve"> </w:t>
            </w:r>
            <w:r w:rsidRPr="00424EB5">
              <w:t>наличии</w:t>
            </w:r>
            <w:r w:rsidR="00424EB5" w:rsidRPr="00424EB5">
              <w:t>);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15</w:t>
            </w:r>
            <w:r w:rsidR="00424EB5" w:rsidRPr="00424EB5">
              <w:t xml:space="preserve"> - </w:t>
            </w:r>
            <w:r w:rsidRPr="00424EB5">
              <w:t>неприменение</w:t>
            </w:r>
            <w:r w:rsidR="00424EB5" w:rsidRPr="00424EB5">
              <w:t xml:space="preserve"> </w:t>
            </w:r>
            <w:r w:rsidRPr="00424EB5">
              <w:t>средств</w:t>
            </w:r>
            <w:r w:rsidR="00424EB5" w:rsidRPr="00424EB5">
              <w:t xml:space="preserve"> </w:t>
            </w:r>
            <w:r w:rsidRPr="00424EB5">
              <w:t>коллективной</w:t>
            </w:r>
            <w:r w:rsidR="00424EB5" w:rsidRPr="00424EB5">
              <w:t xml:space="preserve"> </w:t>
            </w:r>
            <w:r w:rsidRPr="00424EB5">
              <w:t>защиты</w:t>
            </w:r>
            <w:r w:rsidR="00424EB5" w:rsidRPr="00424EB5">
              <w:t xml:space="preserve"> (</w:t>
            </w:r>
            <w:r w:rsidRPr="00424EB5">
              <w:t>при</w:t>
            </w:r>
            <w:r w:rsidR="00424EB5" w:rsidRPr="00424EB5">
              <w:t xml:space="preserve"> </w:t>
            </w:r>
            <w:r w:rsidRPr="00424EB5">
              <w:t>их</w:t>
            </w:r>
            <w:r w:rsidR="00424EB5" w:rsidRPr="00424EB5">
              <w:t xml:space="preserve"> </w:t>
            </w:r>
            <w:r w:rsidRPr="00424EB5">
              <w:t>наличии</w:t>
            </w:r>
            <w:r w:rsidR="00424EB5" w:rsidRPr="00424EB5">
              <w:t>);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16</w:t>
            </w:r>
            <w:r w:rsidR="00424EB5" w:rsidRPr="00424EB5">
              <w:t xml:space="preserve"> - </w:t>
            </w:r>
            <w:r w:rsidRPr="00424EB5">
              <w:t>нарушение</w:t>
            </w:r>
            <w:r w:rsidR="00424EB5" w:rsidRPr="00424EB5">
              <w:t xml:space="preserve"> </w:t>
            </w:r>
            <w:r w:rsidRPr="00424EB5">
              <w:t>трудовой</w:t>
            </w:r>
            <w:r w:rsidR="00424EB5" w:rsidRPr="00424EB5">
              <w:t xml:space="preserve"> </w:t>
            </w:r>
            <w:r w:rsidRPr="00424EB5">
              <w:t>и</w:t>
            </w:r>
            <w:r w:rsidR="00424EB5" w:rsidRPr="00424EB5">
              <w:t xml:space="preserve"> </w:t>
            </w:r>
            <w:r w:rsidRPr="00424EB5">
              <w:t>производственной</w:t>
            </w:r>
            <w:r w:rsidR="00424EB5" w:rsidRPr="00424EB5">
              <w:t xml:space="preserve"> </w:t>
            </w:r>
            <w:r w:rsidRPr="00424EB5">
              <w:t>дисциплины,</w:t>
            </w:r>
            <w:r w:rsidR="00424EB5" w:rsidRPr="00424EB5">
              <w:t xml:space="preserve"> </w:t>
            </w:r>
            <w:r w:rsidRPr="00424EB5">
              <w:t>в</w:t>
            </w:r>
            <w:r w:rsidR="00424EB5" w:rsidRPr="00424EB5">
              <w:t xml:space="preserve"> </w:t>
            </w:r>
            <w:r w:rsidRPr="00424EB5">
              <w:t>том</w:t>
            </w:r>
            <w:r w:rsidR="00424EB5" w:rsidRPr="00424EB5">
              <w:t xml:space="preserve"> </w:t>
            </w:r>
            <w:r w:rsidRPr="00424EB5">
              <w:t>числе</w:t>
            </w:r>
            <w:r w:rsidR="00424EB5" w:rsidRPr="00424EB5">
              <w:t>: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16.1</w:t>
            </w:r>
            <w:r w:rsidR="00424EB5" w:rsidRPr="00424EB5">
              <w:t xml:space="preserve"> - </w:t>
            </w:r>
            <w:r w:rsidRPr="00424EB5">
              <w:t>невыполнение</w:t>
            </w:r>
            <w:r w:rsidR="00424EB5" w:rsidRPr="00424EB5">
              <w:t xml:space="preserve"> </w:t>
            </w:r>
            <w:r w:rsidRPr="00424EB5">
              <w:t>должностных</w:t>
            </w:r>
            <w:r w:rsidR="00424EB5" w:rsidRPr="00424EB5">
              <w:t xml:space="preserve"> </w:t>
            </w:r>
            <w:r w:rsidRPr="00424EB5">
              <w:t>обязанностей,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16.2</w:t>
            </w:r>
            <w:r w:rsidR="00424EB5" w:rsidRPr="00424EB5">
              <w:t xml:space="preserve"> - </w:t>
            </w:r>
            <w:r w:rsidRPr="00424EB5">
              <w:t>невыполнение</w:t>
            </w:r>
            <w:r w:rsidR="00424EB5" w:rsidRPr="00424EB5">
              <w:t xml:space="preserve"> </w:t>
            </w:r>
            <w:r w:rsidRPr="00424EB5">
              <w:t>требований</w:t>
            </w:r>
            <w:r w:rsidR="00424EB5" w:rsidRPr="00424EB5">
              <w:t xml:space="preserve"> </w:t>
            </w:r>
            <w:r w:rsidRPr="00424EB5">
              <w:t>инструкций</w:t>
            </w:r>
            <w:r w:rsidR="00424EB5" w:rsidRPr="00424EB5">
              <w:t xml:space="preserve"> </w:t>
            </w:r>
            <w:r w:rsidRPr="00424EB5">
              <w:t>по</w:t>
            </w:r>
            <w:r w:rsidR="00424EB5" w:rsidRPr="00424EB5">
              <w:t xml:space="preserve"> </w:t>
            </w:r>
            <w:r w:rsidRPr="00424EB5">
              <w:t>охране</w:t>
            </w:r>
            <w:r w:rsidR="00424EB5" w:rsidRPr="00424EB5">
              <w:t xml:space="preserve"> </w:t>
            </w:r>
            <w:r w:rsidRPr="00424EB5">
              <w:t>труда</w:t>
            </w:r>
            <w:r w:rsidR="00424EB5" w:rsidRPr="00424EB5">
              <w:t>;</w:t>
            </w:r>
          </w:p>
          <w:p w:rsidR="00E20A74" w:rsidRPr="00424EB5" w:rsidRDefault="00E20A74" w:rsidP="00424EB5">
            <w:pPr>
              <w:pStyle w:val="afb"/>
            </w:pPr>
            <w:r w:rsidRPr="00424EB5">
              <w:t>17</w:t>
            </w:r>
            <w:r w:rsidR="00424EB5" w:rsidRPr="00424EB5">
              <w:t xml:space="preserve"> - </w:t>
            </w:r>
            <w:r w:rsidRPr="00424EB5">
              <w:t>другие.</w:t>
            </w:r>
            <w:r w:rsidR="00424EB5" w:rsidRPr="00424EB5"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424EB5" w:rsidRPr="00424EB5" w:rsidRDefault="00E20A74" w:rsidP="00424EB5">
            <w:pPr>
              <w:pStyle w:val="afb"/>
            </w:pPr>
            <w:r w:rsidRPr="00424EB5">
              <w:lastRenderedPageBreak/>
              <w:t>01</w:t>
            </w:r>
            <w:r w:rsidR="00424EB5" w:rsidRPr="00424EB5">
              <w:t xml:space="preserve"> - </w:t>
            </w:r>
            <w:r w:rsidRPr="00424EB5">
              <w:t>алкогольное,</w:t>
            </w:r>
            <w:r w:rsidR="00424EB5" w:rsidRPr="00424EB5">
              <w:t xml:space="preserve"> </w:t>
            </w:r>
            <w:r w:rsidRPr="00424EB5">
              <w:t>наркотическое</w:t>
            </w:r>
            <w:r w:rsidR="00424EB5" w:rsidRPr="00424EB5">
              <w:t xml:space="preserve"> </w:t>
            </w:r>
            <w:r w:rsidRPr="00424EB5">
              <w:t>опьянение,</w:t>
            </w:r>
            <w:r w:rsidR="00424EB5" w:rsidRPr="00424EB5">
              <w:t xml:space="preserve"> </w:t>
            </w:r>
            <w:r w:rsidRPr="00424EB5">
              <w:t>токсикологическое</w:t>
            </w:r>
            <w:r w:rsidR="00424EB5" w:rsidRPr="00424EB5">
              <w:t xml:space="preserve"> </w:t>
            </w:r>
            <w:r w:rsidRPr="00424EB5">
              <w:t>отравление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02</w:t>
            </w:r>
            <w:r w:rsidR="00424EB5" w:rsidRPr="00424EB5">
              <w:t xml:space="preserve"> - </w:t>
            </w:r>
            <w:r w:rsidRPr="00424EB5">
              <w:t>низкая</w:t>
            </w:r>
            <w:r w:rsidR="00424EB5" w:rsidRPr="00424EB5">
              <w:t xml:space="preserve"> </w:t>
            </w:r>
            <w:r w:rsidRPr="00424EB5">
              <w:t>нервно-психическая</w:t>
            </w:r>
            <w:r w:rsidR="00424EB5" w:rsidRPr="00424EB5">
              <w:t xml:space="preserve"> </w:t>
            </w:r>
            <w:r w:rsidRPr="00424EB5">
              <w:t>стойкость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03</w:t>
            </w:r>
            <w:r w:rsidR="00424EB5" w:rsidRPr="00424EB5">
              <w:t xml:space="preserve"> - </w:t>
            </w:r>
            <w:r w:rsidRPr="00424EB5">
              <w:t>неудовлетворительные</w:t>
            </w:r>
            <w:r w:rsidR="00424EB5" w:rsidRPr="00424EB5">
              <w:t xml:space="preserve"> </w:t>
            </w:r>
            <w:r w:rsidRPr="00424EB5">
              <w:t>физические</w:t>
            </w:r>
            <w:r w:rsidR="00424EB5" w:rsidRPr="00424EB5">
              <w:t xml:space="preserve"> </w:t>
            </w:r>
            <w:r w:rsidRPr="00424EB5">
              <w:t>данные</w:t>
            </w:r>
            <w:r w:rsidR="00424EB5" w:rsidRPr="00424EB5">
              <w:t xml:space="preserve"> </w:t>
            </w:r>
            <w:r w:rsidRPr="00424EB5">
              <w:t>или</w:t>
            </w:r>
            <w:r w:rsidR="00424EB5" w:rsidRPr="00424EB5">
              <w:t xml:space="preserve"> </w:t>
            </w:r>
            <w:r w:rsidRPr="00424EB5">
              <w:t>состояние</w:t>
            </w:r>
            <w:r w:rsidR="00424EB5" w:rsidRPr="00424EB5">
              <w:t xml:space="preserve"> </w:t>
            </w:r>
            <w:r w:rsidRPr="00424EB5">
              <w:t>здоровья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04</w:t>
            </w:r>
            <w:r w:rsidR="00424EB5" w:rsidRPr="00424EB5">
              <w:t xml:space="preserve"> - </w:t>
            </w:r>
            <w:r w:rsidRPr="00424EB5">
              <w:t>неудовлетворительный</w:t>
            </w:r>
            <w:r w:rsidR="00424EB5" w:rsidRPr="00424EB5">
              <w:t xml:space="preserve"> </w:t>
            </w:r>
            <w:r w:rsidRPr="00424EB5">
              <w:t>психологический</w:t>
            </w:r>
            <w:r w:rsidR="00424EB5" w:rsidRPr="00424EB5">
              <w:t xml:space="preserve"> </w:t>
            </w:r>
            <w:r w:rsidRPr="00424EB5">
              <w:t>климат</w:t>
            </w:r>
            <w:r w:rsidR="00424EB5" w:rsidRPr="00424EB5">
              <w:t xml:space="preserve"> </w:t>
            </w:r>
            <w:r w:rsidRPr="00424EB5">
              <w:t>в</w:t>
            </w:r>
            <w:r w:rsidR="00424EB5" w:rsidRPr="00424EB5">
              <w:t xml:space="preserve"> </w:t>
            </w:r>
            <w:r w:rsidRPr="00424EB5">
              <w:t>коллективе</w:t>
            </w:r>
            <w:r w:rsidR="00424EB5" w:rsidRPr="00424EB5">
              <w:t>;</w:t>
            </w:r>
          </w:p>
          <w:p w:rsidR="00424EB5" w:rsidRPr="00424EB5" w:rsidRDefault="00E20A74" w:rsidP="00424EB5">
            <w:pPr>
              <w:pStyle w:val="afb"/>
            </w:pPr>
            <w:r w:rsidRPr="00424EB5">
              <w:t>05</w:t>
            </w:r>
            <w:r w:rsidR="00424EB5" w:rsidRPr="00424EB5">
              <w:t xml:space="preserve"> - </w:t>
            </w:r>
            <w:r w:rsidRPr="00424EB5">
              <w:t>травмирование</w:t>
            </w:r>
            <w:r w:rsidR="00424EB5" w:rsidRPr="00424EB5">
              <w:t xml:space="preserve"> </w:t>
            </w:r>
            <w:r w:rsidRPr="00424EB5">
              <w:t>вследствие</w:t>
            </w:r>
            <w:r w:rsidR="00424EB5" w:rsidRPr="00424EB5">
              <w:t xml:space="preserve"> </w:t>
            </w:r>
            <w:r w:rsidRPr="00424EB5">
              <w:t>противоправных</w:t>
            </w:r>
            <w:r w:rsidR="00424EB5" w:rsidRPr="00424EB5">
              <w:t xml:space="preserve"> </w:t>
            </w:r>
            <w:r w:rsidRPr="00424EB5">
              <w:t>действий</w:t>
            </w:r>
            <w:r w:rsidR="00424EB5" w:rsidRPr="00424EB5">
              <w:t xml:space="preserve"> </w:t>
            </w:r>
            <w:r w:rsidRPr="00424EB5">
              <w:t>других</w:t>
            </w:r>
            <w:r w:rsidR="00424EB5" w:rsidRPr="00424EB5">
              <w:t xml:space="preserve"> </w:t>
            </w:r>
            <w:r w:rsidRPr="00424EB5">
              <w:t>лиц</w:t>
            </w:r>
            <w:r w:rsidR="00424EB5" w:rsidRPr="00424EB5">
              <w:t>;</w:t>
            </w:r>
          </w:p>
          <w:p w:rsidR="00E20A74" w:rsidRPr="00424EB5" w:rsidRDefault="00E20A74" w:rsidP="00424EB5">
            <w:pPr>
              <w:pStyle w:val="afb"/>
            </w:pPr>
            <w:r w:rsidRPr="00424EB5">
              <w:t>06</w:t>
            </w:r>
            <w:r w:rsidR="00424EB5" w:rsidRPr="00424EB5">
              <w:t xml:space="preserve"> - </w:t>
            </w:r>
            <w:r w:rsidRPr="00424EB5">
              <w:t>другие</w:t>
            </w:r>
            <w:r w:rsidR="00424EB5" w:rsidRPr="00424EB5">
              <w:t xml:space="preserve"> </w:t>
            </w:r>
            <w:r w:rsidRPr="00424EB5">
              <w:t>причины.</w:t>
            </w:r>
          </w:p>
        </w:tc>
      </w:tr>
    </w:tbl>
    <w:p w:rsidR="008902A0" w:rsidRPr="00424EB5" w:rsidRDefault="008902A0" w:rsidP="00424EB5">
      <w:pPr>
        <w:tabs>
          <w:tab w:val="left" w:pos="726"/>
        </w:tabs>
        <w:rPr>
          <w:b/>
        </w:rPr>
      </w:pPr>
    </w:p>
    <w:p w:rsidR="00943F42" w:rsidRPr="00424EB5" w:rsidRDefault="007754C6" w:rsidP="00424EB5">
      <w:pPr>
        <w:pStyle w:val="1"/>
      </w:pPr>
      <w:bookmarkStart w:id="16" w:name="_Toc280114967"/>
      <w:r w:rsidRPr="00424EB5">
        <w:t>1.</w:t>
      </w:r>
      <w:r w:rsidR="00424EB5" w:rsidRPr="00424EB5">
        <w:t xml:space="preserve">3.2 </w:t>
      </w:r>
      <w:r w:rsidR="008902A0" w:rsidRPr="00424EB5">
        <w:t>Причины</w:t>
      </w:r>
      <w:r w:rsidR="00424EB5" w:rsidRPr="00424EB5">
        <w:t xml:space="preserve"> </w:t>
      </w:r>
      <w:r w:rsidR="008902A0" w:rsidRPr="00424EB5">
        <w:t>профессиональных</w:t>
      </w:r>
      <w:r w:rsidR="00424EB5" w:rsidRPr="00424EB5">
        <w:t xml:space="preserve"> </w:t>
      </w:r>
      <w:r w:rsidR="008902A0" w:rsidRPr="00424EB5">
        <w:t>заболеваний</w:t>
      </w:r>
      <w:bookmarkEnd w:id="16"/>
    </w:p>
    <w:p w:rsidR="008902A0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Профессиональные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возникают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результате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воздействия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организм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неблагоприятных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факторов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производственной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среды.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Клинические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lastRenderedPageBreak/>
        <w:t>проявления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часто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имеют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специфических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симптомов,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только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сведения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об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условиях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труда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заболевшего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позволяют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установить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принадлежность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выявленной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патологии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категории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болезней.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Лишь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некоторые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характеризуются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особым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симптомокомплексом,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обусловленным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своеобразными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рентгенологическими,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функциональными,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гематологическими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биохимическими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изменениями.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Общепринятой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классификации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существует.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Наибольшее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признание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получила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классификация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этиологическому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принципу.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Исходя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этого,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выделено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пять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групп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заболеваний</w:t>
      </w:r>
      <w:r w:rsidR="00424EB5" w:rsidRPr="00424EB5">
        <w:rPr>
          <w:sz w:val="28"/>
          <w:szCs w:val="28"/>
        </w:rPr>
        <w:t>: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1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i/>
          <w:sz w:val="28"/>
          <w:szCs w:val="28"/>
        </w:rPr>
        <w:t>вызываемые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воздействием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химических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факторов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острые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хронические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интоксикации,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также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последствия,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протекающие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изолированным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или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сочетанным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поражением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различных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органов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систем</w:t>
      </w:r>
      <w:r w:rsidR="00424EB5" w:rsidRPr="00424EB5">
        <w:rPr>
          <w:sz w:val="28"/>
          <w:szCs w:val="28"/>
        </w:rPr>
        <w:t>);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2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i/>
          <w:sz w:val="28"/>
          <w:szCs w:val="28"/>
        </w:rPr>
        <w:t>вызываемые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воздействием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пыли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пневмокониозы-силикоз,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силикатозы,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металлокониозы,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пневмокониозы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электросварщиков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газорезчиков,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шлифовальщиков,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наждачников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т.д.);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3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i/>
          <w:sz w:val="28"/>
          <w:szCs w:val="28"/>
        </w:rPr>
        <w:t>вызываемые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воздействием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физических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факторов</w:t>
      </w:r>
      <w:r w:rsidR="00424EB5" w:rsidRPr="00424EB5">
        <w:rPr>
          <w:sz w:val="28"/>
          <w:szCs w:val="28"/>
        </w:rPr>
        <w:t xml:space="preserve">: </w:t>
      </w:r>
      <w:r w:rsidRPr="00424EB5">
        <w:rPr>
          <w:sz w:val="28"/>
          <w:szCs w:val="28"/>
        </w:rPr>
        <w:t>вибрационная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болезнь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связанные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воздействием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контактного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ультразвука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вегетативный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полиневрит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снижение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слуха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типу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кохлеарного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неврита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шумовая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болезнь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связанные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воздействием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электромагнитных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излучений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рассеянного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лазерного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излучения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лучевая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болезнь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связанные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изменением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атмосферного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давления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декомпрессионная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болезнь,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острая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гипоксия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возникающие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неблагоприятных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метеорологических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условиях-перегрев,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судорожная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болезнь,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облитерирующий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эндартериит,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вегетативно-сенситивный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полиневрит</w:t>
      </w:r>
      <w:r w:rsidR="00424EB5" w:rsidRPr="00424EB5">
        <w:rPr>
          <w:sz w:val="28"/>
          <w:szCs w:val="28"/>
        </w:rPr>
        <w:t>;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4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i/>
          <w:sz w:val="28"/>
          <w:szCs w:val="28"/>
        </w:rPr>
        <w:t>вызываемые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перенапряжением</w:t>
      </w:r>
      <w:r w:rsidR="00424EB5" w:rsidRPr="00424EB5">
        <w:rPr>
          <w:i/>
          <w:sz w:val="28"/>
          <w:szCs w:val="28"/>
        </w:rPr>
        <w:t xml:space="preserve">: </w:t>
      </w:r>
      <w:r w:rsidRPr="00424EB5">
        <w:rPr>
          <w:i/>
          <w:sz w:val="28"/>
          <w:szCs w:val="28"/>
        </w:rPr>
        <w:t>заболевания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периферических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нервов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и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мышц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невриты,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радикулополиневриты,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вегетосенситивные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полиневриты,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шейно-плечевые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плекситы,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вогетомиофаоциты,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миофасциты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опорно-двигательного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аппарата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хронические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тендовагиниты,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стенозирующие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лигаментиты,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бурситы,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эрикондилит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плеча,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деформирующие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lastRenderedPageBreak/>
        <w:t>артрозы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координаторные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неврозы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писчий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спазм,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другие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формы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функциональных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дискинезий</w:t>
      </w:r>
      <w:r w:rsidR="00424EB5" w:rsidRPr="00424EB5">
        <w:rPr>
          <w:sz w:val="28"/>
          <w:szCs w:val="28"/>
        </w:rPr>
        <w:t xml:space="preserve">;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голосового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аппарата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фонастения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органа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зрения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астенопия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миопия</w:t>
      </w:r>
      <w:r w:rsidR="00424EB5" w:rsidRPr="00424EB5">
        <w:rPr>
          <w:sz w:val="28"/>
          <w:szCs w:val="28"/>
        </w:rPr>
        <w:t>;</w:t>
      </w:r>
    </w:p>
    <w:p w:rsidR="00424EB5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5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i/>
          <w:sz w:val="28"/>
          <w:szCs w:val="28"/>
        </w:rPr>
        <w:t>вызываемые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действием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биологических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факторов</w:t>
      </w:r>
      <w:r w:rsidR="00424EB5" w:rsidRPr="00424EB5">
        <w:rPr>
          <w:sz w:val="28"/>
          <w:szCs w:val="28"/>
        </w:rPr>
        <w:t xml:space="preserve">: </w:t>
      </w:r>
      <w:r w:rsidRPr="00424EB5">
        <w:rPr>
          <w:sz w:val="28"/>
          <w:szCs w:val="28"/>
        </w:rPr>
        <w:t>инфекционные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паразитарные</w:t>
      </w:r>
      <w:r w:rsidR="00424EB5" w:rsidRPr="00424EB5">
        <w:rPr>
          <w:sz w:val="28"/>
          <w:szCs w:val="28"/>
        </w:rPr>
        <w:t xml:space="preserve"> - </w:t>
      </w:r>
      <w:r w:rsidRPr="00424EB5">
        <w:rPr>
          <w:sz w:val="28"/>
          <w:szCs w:val="28"/>
        </w:rPr>
        <w:t>туберкулез,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бруцеллез,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сап,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сибирская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язва,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дисбактериоз,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кандидамикоз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кожи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слизистых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оболочек,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висцеральный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кандидоз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др</w:t>
      </w:r>
      <w:r w:rsidR="00424EB5" w:rsidRPr="00424EB5">
        <w:rPr>
          <w:sz w:val="28"/>
          <w:szCs w:val="28"/>
        </w:rPr>
        <w:t>.</w:t>
      </w:r>
    </w:p>
    <w:p w:rsidR="008902A0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Вне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этой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этиологической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систематики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находятся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аллергические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конъюнктивит,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верхних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дыхательных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путей,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бронхиальная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астма,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дерматит,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экзема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онкологические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опухоли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кожи,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мочевого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пузыря,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печени,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рак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верхних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дыхательных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путей</w:t>
      </w:r>
      <w:r w:rsidR="00424EB5" w:rsidRPr="00424EB5">
        <w:rPr>
          <w:sz w:val="28"/>
          <w:szCs w:val="28"/>
        </w:rPr>
        <w:t>).</w:t>
      </w:r>
    </w:p>
    <w:p w:rsidR="008902A0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Различают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также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острые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хронические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заболевания.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Острое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профессиональное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заболевание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интоксикация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sz w:val="28"/>
          <w:szCs w:val="28"/>
        </w:rPr>
        <w:t>возникает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внезапно,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после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однократного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течение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одной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рабочей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смены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sz w:val="28"/>
          <w:szCs w:val="28"/>
        </w:rPr>
        <w:t>воздействия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относительно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высоких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концентраций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химических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веществ,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содержащихся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воздухе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рабочей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зоны,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также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уровней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доз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других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неблагоприятных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факторов.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Хроническое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профессиональное</w:t>
      </w:r>
      <w:r w:rsidR="00424EB5" w:rsidRPr="00424EB5">
        <w:rPr>
          <w:i/>
          <w:sz w:val="28"/>
          <w:szCs w:val="28"/>
        </w:rPr>
        <w:t xml:space="preserve"> </w:t>
      </w:r>
      <w:r w:rsidRPr="00424EB5">
        <w:rPr>
          <w:i/>
          <w:sz w:val="28"/>
          <w:szCs w:val="28"/>
        </w:rPr>
        <w:t>заболевание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возникает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результате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длительного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систематического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воздействия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организм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неблагоприятных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факторов.</w:t>
      </w:r>
    </w:p>
    <w:p w:rsidR="008902A0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Основным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документом,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который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используется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определении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принадлежности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данного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к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числу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является</w:t>
      </w:r>
      <w:r w:rsidR="00424EB5" w:rsidRPr="00424EB5">
        <w:rPr>
          <w:sz w:val="28"/>
          <w:szCs w:val="28"/>
        </w:rPr>
        <w:t xml:space="preserve"> "</w:t>
      </w:r>
      <w:r w:rsidRPr="00424EB5">
        <w:rPr>
          <w:sz w:val="28"/>
          <w:szCs w:val="28"/>
        </w:rPr>
        <w:t>Список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заболеваний</w:t>
      </w:r>
      <w:r w:rsidR="00424EB5" w:rsidRPr="00424EB5">
        <w:rPr>
          <w:sz w:val="28"/>
          <w:szCs w:val="28"/>
        </w:rPr>
        <w:t xml:space="preserve">" </w:t>
      </w:r>
      <w:r w:rsidRPr="00424EB5">
        <w:rPr>
          <w:sz w:val="28"/>
          <w:szCs w:val="28"/>
        </w:rPr>
        <w:t>с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инструкцией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его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применению,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утвержденный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МЗ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СССР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ВЦСПС.</w:t>
      </w:r>
    </w:p>
    <w:p w:rsidR="008902A0" w:rsidRPr="00424EB5" w:rsidRDefault="008902A0" w:rsidP="00424EB5">
      <w:pPr>
        <w:pStyle w:val="ontent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424EB5">
        <w:rPr>
          <w:sz w:val="28"/>
          <w:szCs w:val="28"/>
        </w:rPr>
        <w:t>К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числу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важнейших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профилактических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мероприятий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охране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труда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профилактике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профессиональных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болезней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относятся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предварительные</w:t>
      </w:r>
      <w:r w:rsidR="00424EB5" w:rsidRPr="00424EB5">
        <w:rPr>
          <w:sz w:val="28"/>
          <w:szCs w:val="28"/>
        </w:rPr>
        <w:t xml:space="preserve"> (</w:t>
      </w:r>
      <w:r w:rsidRPr="00424EB5">
        <w:rPr>
          <w:sz w:val="28"/>
          <w:szCs w:val="28"/>
        </w:rPr>
        <w:t>при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поступлении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на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работу</w:t>
      </w:r>
      <w:r w:rsidR="00424EB5" w:rsidRPr="00424EB5">
        <w:rPr>
          <w:sz w:val="28"/>
          <w:szCs w:val="28"/>
        </w:rPr>
        <w:t xml:space="preserve">)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периодические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осмотры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трудящихся,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подвергающихся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воздействию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вредных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и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неблагоприятных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условий</w:t>
      </w:r>
      <w:r w:rsidR="00424EB5" w:rsidRPr="00424EB5">
        <w:rPr>
          <w:sz w:val="28"/>
          <w:szCs w:val="28"/>
        </w:rPr>
        <w:t xml:space="preserve"> </w:t>
      </w:r>
      <w:r w:rsidRPr="00424EB5">
        <w:rPr>
          <w:sz w:val="28"/>
          <w:szCs w:val="28"/>
        </w:rPr>
        <w:t>труда.</w:t>
      </w:r>
    </w:p>
    <w:p w:rsidR="008902A0" w:rsidRPr="00424EB5" w:rsidRDefault="00424EB5" w:rsidP="00424EB5">
      <w:pPr>
        <w:pStyle w:val="1"/>
      </w:pPr>
      <w:bookmarkStart w:id="17" w:name="_Toc243362314"/>
      <w:r w:rsidRPr="00424EB5">
        <w:br w:type="page"/>
      </w:r>
      <w:bookmarkStart w:id="18" w:name="_Toc280114968"/>
      <w:r w:rsidR="007754C6" w:rsidRPr="00424EB5">
        <w:lastRenderedPageBreak/>
        <w:t>1.</w:t>
      </w:r>
      <w:r w:rsidRPr="00424EB5">
        <w:t xml:space="preserve">3.3 </w:t>
      </w:r>
      <w:r w:rsidR="007754C6" w:rsidRPr="00424EB5">
        <w:t>Причина</w:t>
      </w:r>
      <w:r w:rsidRPr="00424EB5">
        <w:t xml:space="preserve"> </w:t>
      </w:r>
      <w:r w:rsidR="007754C6" w:rsidRPr="00424EB5">
        <w:t>аварий</w:t>
      </w:r>
      <w:r w:rsidRPr="00424EB5">
        <w:t xml:space="preserve"> </w:t>
      </w:r>
      <w:r w:rsidR="007754C6" w:rsidRPr="00424EB5">
        <w:t>на</w:t>
      </w:r>
      <w:r w:rsidRPr="00424EB5">
        <w:t xml:space="preserve"> </w:t>
      </w:r>
      <w:r w:rsidR="007754C6" w:rsidRPr="00424EB5">
        <w:t>производстве</w:t>
      </w:r>
      <w:bookmarkEnd w:id="17"/>
      <w:bookmarkEnd w:id="18"/>
    </w:p>
    <w:p w:rsidR="00424EB5" w:rsidRPr="00424EB5" w:rsidRDefault="00DA020B" w:rsidP="00424EB5">
      <w:pPr>
        <w:tabs>
          <w:tab w:val="left" w:pos="726"/>
        </w:tabs>
      </w:pPr>
      <w:r w:rsidRPr="00424EB5">
        <w:t>Основные</w:t>
      </w:r>
      <w:r w:rsidR="00424EB5" w:rsidRPr="00424EB5">
        <w:t xml:space="preserve"> </w:t>
      </w:r>
      <w:r w:rsidRPr="00424EB5">
        <w:t>причины</w:t>
      </w:r>
      <w:r w:rsidR="00424EB5" w:rsidRPr="00424EB5">
        <w:t>: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недостатки</w:t>
      </w:r>
      <w:r w:rsidR="00424EB5" w:rsidRPr="00424EB5">
        <w:t xml:space="preserve"> </w:t>
      </w:r>
      <w:r w:rsidRPr="00424EB5">
        <w:t>проектирования</w:t>
      </w:r>
      <w:r w:rsidR="00424EB5" w:rsidRPr="00424EB5">
        <w:t xml:space="preserve"> </w:t>
      </w:r>
      <w:r w:rsidRPr="00424EB5">
        <w:t>оборудования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элементов</w:t>
      </w:r>
      <w:r w:rsidR="00424EB5" w:rsidRPr="00424EB5">
        <w:t xml:space="preserve"> </w:t>
      </w:r>
      <w:r w:rsidRPr="00424EB5">
        <w:t>ОЭ</w:t>
      </w:r>
      <w:r w:rsidR="008D7A2C" w:rsidRPr="00424EB5">
        <w:rPr>
          <w:rStyle w:val="a8"/>
        </w:rPr>
        <w:footnoteReference w:id="1"/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недостаточно</w:t>
      </w:r>
      <w:r w:rsidR="00424EB5" w:rsidRPr="00424EB5">
        <w:t xml:space="preserve"> </w:t>
      </w:r>
      <w:r w:rsidRPr="00424EB5">
        <w:t>полное</w:t>
      </w:r>
      <w:r w:rsidR="00424EB5" w:rsidRPr="00424EB5">
        <w:t xml:space="preserve"> </w:t>
      </w:r>
      <w:r w:rsidRPr="00424EB5">
        <w:t>исследование</w:t>
      </w:r>
      <w:r w:rsidR="00424EB5" w:rsidRPr="00424EB5">
        <w:t xml:space="preserve"> </w:t>
      </w:r>
      <w:r w:rsidRPr="00424EB5">
        <w:t>района</w:t>
      </w:r>
      <w:r w:rsidR="00424EB5" w:rsidRPr="00424EB5">
        <w:t xml:space="preserve"> </w:t>
      </w:r>
      <w:r w:rsidRPr="00424EB5">
        <w:t>размещения</w:t>
      </w:r>
      <w:r w:rsidR="00424EB5" w:rsidRPr="00424EB5">
        <w:t xml:space="preserve">; </w:t>
      </w:r>
      <w:r w:rsidRPr="00424EB5">
        <w:t>отказы</w:t>
      </w:r>
      <w:r w:rsidR="00424EB5" w:rsidRPr="00424EB5">
        <w:t xml:space="preserve"> </w:t>
      </w:r>
      <w:r w:rsidRPr="00424EB5">
        <w:t>оборудования</w:t>
      </w:r>
      <w:r w:rsidR="00424EB5" w:rsidRPr="00424EB5">
        <w:t xml:space="preserve"> </w:t>
      </w:r>
      <w:r w:rsidRPr="00424EB5">
        <w:t>из-за</w:t>
      </w:r>
      <w:r w:rsidR="00424EB5" w:rsidRPr="00424EB5">
        <w:t xml:space="preserve"> </w:t>
      </w:r>
      <w:r w:rsidRPr="00424EB5">
        <w:t>несовершенства</w:t>
      </w:r>
      <w:r w:rsidR="00424EB5" w:rsidRPr="00424EB5">
        <w:t xml:space="preserve"> </w:t>
      </w:r>
      <w:r w:rsidRPr="00424EB5">
        <w:t>конструкций</w:t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нарушения</w:t>
      </w:r>
      <w:r w:rsidR="00424EB5" w:rsidRPr="00424EB5">
        <w:t xml:space="preserve"> </w:t>
      </w:r>
      <w:r w:rsidRPr="00424EB5">
        <w:t>требований</w:t>
      </w:r>
      <w:r w:rsidR="00424EB5" w:rsidRPr="00424EB5">
        <w:t xml:space="preserve"> </w:t>
      </w:r>
      <w:r w:rsidRPr="00424EB5">
        <w:t>документации,</w:t>
      </w:r>
      <w:r w:rsidR="00424EB5" w:rsidRPr="00424EB5">
        <w:t xml:space="preserve"> </w:t>
      </w:r>
      <w:r w:rsidRPr="00424EB5">
        <w:t>технологии</w:t>
      </w:r>
      <w:r w:rsidR="00424EB5" w:rsidRPr="00424EB5">
        <w:t xml:space="preserve"> </w:t>
      </w:r>
      <w:r w:rsidRPr="00424EB5">
        <w:t>изготовления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монтажа</w:t>
      </w:r>
      <w:r w:rsidR="00424EB5" w:rsidRPr="00424EB5">
        <w:t xml:space="preserve"> </w:t>
      </w:r>
      <w:r w:rsidRPr="00424EB5">
        <w:t>элементов</w:t>
      </w:r>
      <w:r w:rsidR="00424EB5" w:rsidRPr="00424EB5">
        <w:t xml:space="preserve"> </w:t>
      </w:r>
      <w:r w:rsidRPr="00424EB5">
        <w:t>оборудования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выполнении</w:t>
      </w:r>
      <w:r w:rsidR="00424EB5" w:rsidRPr="00424EB5">
        <w:t xml:space="preserve"> "</w:t>
      </w:r>
      <w:r w:rsidRPr="00424EB5">
        <w:t>скрытых</w:t>
      </w:r>
      <w:r w:rsidR="00424EB5" w:rsidRPr="00424EB5">
        <w:t xml:space="preserve">" </w:t>
      </w:r>
      <w:r w:rsidRPr="00424EB5">
        <w:t>работ</w:t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ошибочные</w:t>
      </w:r>
      <w:r w:rsidR="00424EB5" w:rsidRPr="00424EB5">
        <w:t xml:space="preserve"> </w:t>
      </w:r>
      <w:r w:rsidRPr="00424EB5">
        <w:t>действия</w:t>
      </w:r>
      <w:r w:rsidR="00424EB5" w:rsidRPr="00424EB5">
        <w:t xml:space="preserve"> </w:t>
      </w:r>
      <w:r w:rsidRPr="00424EB5">
        <w:t>персонала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нарушение</w:t>
      </w:r>
      <w:r w:rsidR="00424EB5" w:rsidRPr="00424EB5">
        <w:t xml:space="preserve"> </w:t>
      </w:r>
      <w:r w:rsidRPr="00424EB5">
        <w:t>мер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эксплуатации</w:t>
      </w:r>
      <w:r w:rsidR="00424EB5" w:rsidRPr="00424EB5">
        <w:t xml:space="preserve"> </w:t>
      </w:r>
      <w:r w:rsidRPr="00424EB5">
        <w:t>оборудования</w:t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возникновение</w:t>
      </w:r>
      <w:r w:rsidR="00424EB5" w:rsidRPr="00424EB5">
        <w:t xml:space="preserve"> </w:t>
      </w:r>
      <w:r w:rsidRPr="00424EB5">
        <w:t>аварий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катастроф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соседних</w:t>
      </w:r>
      <w:r w:rsidR="00424EB5" w:rsidRPr="00424EB5">
        <w:t xml:space="preserve"> </w:t>
      </w:r>
      <w:r w:rsidRPr="00424EB5">
        <w:t>ОЭ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продуктопроводах</w:t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отсутствие</w:t>
      </w:r>
      <w:r w:rsidR="00424EB5" w:rsidRPr="00424EB5">
        <w:t xml:space="preserve"> </w:t>
      </w:r>
      <w:r w:rsidRPr="00424EB5">
        <w:t>постоянного</w:t>
      </w:r>
      <w:r w:rsidR="00424EB5" w:rsidRPr="00424EB5">
        <w:t xml:space="preserve"> </w:t>
      </w:r>
      <w:r w:rsidRPr="00424EB5">
        <w:t>контроля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состоянием</w:t>
      </w:r>
      <w:r w:rsidR="00424EB5" w:rsidRPr="00424EB5">
        <w:t xml:space="preserve"> </w:t>
      </w:r>
      <w:r w:rsidRPr="00424EB5">
        <w:t>производства</w:t>
      </w:r>
      <w:r w:rsidR="00424EB5" w:rsidRPr="00424EB5">
        <w:t>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воздействие</w:t>
      </w:r>
      <w:r w:rsidR="00424EB5" w:rsidRPr="00424EB5">
        <w:t xml:space="preserve"> </w:t>
      </w:r>
      <w:r w:rsidRPr="00424EB5">
        <w:t>внешних</w:t>
      </w:r>
      <w:r w:rsidR="00424EB5" w:rsidRPr="00424EB5">
        <w:t xml:space="preserve"> </w:t>
      </w:r>
      <w:r w:rsidRPr="00424EB5">
        <w:t>факторов</w:t>
      </w:r>
      <w:r w:rsidR="00424EB5" w:rsidRPr="00424EB5">
        <w:t xml:space="preserve"> (</w:t>
      </w:r>
      <w:r w:rsidRPr="00424EB5">
        <w:t>стихийные</w:t>
      </w:r>
      <w:r w:rsidR="00424EB5" w:rsidRPr="00424EB5">
        <w:t xml:space="preserve"> </w:t>
      </w:r>
      <w:r w:rsidRPr="00424EB5">
        <w:t>бедствия,</w:t>
      </w:r>
      <w:r w:rsidR="00424EB5" w:rsidRPr="00424EB5">
        <w:t xml:space="preserve"> </w:t>
      </w:r>
      <w:r w:rsidRPr="00424EB5">
        <w:t>результаты</w:t>
      </w:r>
      <w:r w:rsidR="00424EB5" w:rsidRPr="00424EB5">
        <w:t xml:space="preserve"> </w:t>
      </w:r>
      <w:r w:rsidRPr="00424EB5">
        <w:t>применения</w:t>
      </w:r>
      <w:r w:rsidR="00424EB5" w:rsidRPr="00424EB5">
        <w:t xml:space="preserve"> </w:t>
      </w:r>
      <w:r w:rsidRPr="00424EB5">
        <w:t>различных</w:t>
      </w:r>
      <w:r w:rsidR="00424EB5" w:rsidRPr="00424EB5">
        <w:t xml:space="preserve"> </w:t>
      </w:r>
      <w:r w:rsidRPr="00424EB5">
        <w:t>видов</w:t>
      </w:r>
      <w:r w:rsidR="00424EB5" w:rsidRPr="00424EB5">
        <w:t xml:space="preserve"> </w:t>
      </w:r>
      <w:r w:rsidRPr="00424EB5">
        <w:t>оружия,</w:t>
      </w:r>
      <w:r w:rsidR="00424EB5" w:rsidRPr="00424EB5">
        <w:t xml:space="preserve"> </w:t>
      </w:r>
      <w:r w:rsidRPr="00424EB5">
        <w:t>диверсий</w:t>
      </w:r>
      <w:r w:rsidR="00424EB5" w:rsidRPr="00424EB5">
        <w:t>);</w:t>
      </w:r>
    </w:p>
    <w:p w:rsidR="00424EB5" w:rsidRPr="00424EB5" w:rsidRDefault="00DA020B" w:rsidP="00424EB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24EB5">
        <w:t>возникновение</w:t>
      </w:r>
      <w:r w:rsidR="00424EB5" w:rsidRPr="00424EB5">
        <w:t xml:space="preserve"> </w:t>
      </w:r>
      <w:r w:rsidRPr="00424EB5">
        <w:t>аварий</w:t>
      </w:r>
      <w:r w:rsidR="00424EB5" w:rsidRPr="00424EB5">
        <w:t xml:space="preserve"> </w:t>
      </w:r>
      <w:r w:rsidRPr="00424EB5">
        <w:t>вследствие</w:t>
      </w:r>
      <w:r w:rsidR="00424EB5" w:rsidRPr="00424EB5">
        <w:t xml:space="preserve"> </w:t>
      </w:r>
      <w:r w:rsidRPr="00424EB5">
        <w:t>неизученных</w:t>
      </w:r>
      <w:r w:rsidR="00424EB5" w:rsidRPr="00424EB5">
        <w:t xml:space="preserve"> </w:t>
      </w:r>
      <w:r w:rsidRPr="00424EB5">
        <w:t>пока</w:t>
      </w:r>
      <w:r w:rsidR="00424EB5" w:rsidRPr="00424EB5">
        <w:t xml:space="preserve"> </w:t>
      </w:r>
      <w:r w:rsidRPr="00424EB5">
        <w:t>еще</w:t>
      </w:r>
      <w:r w:rsidR="00424EB5" w:rsidRPr="00424EB5">
        <w:t xml:space="preserve"> </w:t>
      </w:r>
      <w:r w:rsidRPr="00424EB5">
        <w:t>явлений,</w:t>
      </w:r>
      <w:r w:rsidR="00424EB5" w:rsidRPr="00424EB5">
        <w:t xml:space="preserve"> </w:t>
      </w:r>
      <w:r w:rsidRPr="00424EB5">
        <w:t>которые</w:t>
      </w:r>
      <w:r w:rsidR="00424EB5" w:rsidRPr="00424EB5">
        <w:t xml:space="preserve"> </w:t>
      </w:r>
      <w:r w:rsidRPr="00424EB5">
        <w:t>проявились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="008D7A2C" w:rsidRPr="00424EB5">
        <w:t>ОЭ</w:t>
      </w:r>
      <w:r w:rsidRPr="00424EB5">
        <w:t>,</w:t>
      </w:r>
      <w:r w:rsidR="00424EB5" w:rsidRPr="00424EB5">
        <w:t xml:space="preserve"> </w:t>
      </w:r>
      <w:r w:rsidRPr="00424EB5">
        <w:t>где</w:t>
      </w:r>
      <w:r w:rsidR="00424EB5" w:rsidRPr="00424EB5">
        <w:t xml:space="preserve"> </w:t>
      </w:r>
      <w:r w:rsidRPr="00424EB5">
        <w:t>используют</w:t>
      </w:r>
      <w:r w:rsidR="00424EB5" w:rsidRPr="00424EB5">
        <w:t xml:space="preserve"> </w:t>
      </w:r>
      <w:r w:rsidRPr="00424EB5">
        <w:t>различные</w:t>
      </w:r>
      <w:r w:rsidR="00424EB5" w:rsidRPr="00424EB5">
        <w:t xml:space="preserve"> </w:t>
      </w:r>
      <w:r w:rsidRPr="00424EB5">
        <w:t>вредные</w:t>
      </w:r>
      <w:r w:rsidR="00424EB5" w:rsidRPr="00424EB5">
        <w:t xml:space="preserve"> </w:t>
      </w:r>
      <w:r w:rsidRPr="00424EB5">
        <w:t>вещества.</w:t>
      </w:r>
    </w:p>
    <w:p w:rsidR="00424EB5" w:rsidRPr="00424EB5" w:rsidRDefault="00424EB5" w:rsidP="00424EB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9" w:name="_Toc243362315"/>
    </w:p>
    <w:p w:rsidR="00943F42" w:rsidRPr="00424EB5" w:rsidRDefault="00424EB5" w:rsidP="00424EB5">
      <w:pPr>
        <w:pStyle w:val="1"/>
      </w:pPr>
      <w:bookmarkStart w:id="20" w:name="_Toc280114969"/>
      <w:r w:rsidRPr="00424EB5">
        <w:t xml:space="preserve">1.4 </w:t>
      </w:r>
      <w:r w:rsidR="00943F42" w:rsidRPr="00424EB5">
        <w:t>Оценка</w:t>
      </w:r>
      <w:r w:rsidRPr="00424EB5">
        <w:t xml:space="preserve"> </w:t>
      </w:r>
      <w:r w:rsidR="00943F42" w:rsidRPr="00424EB5">
        <w:t>экономического</w:t>
      </w:r>
      <w:r w:rsidRPr="00424EB5">
        <w:t xml:space="preserve"> </w:t>
      </w:r>
      <w:r w:rsidR="00943F42" w:rsidRPr="00424EB5">
        <w:t>ущерба</w:t>
      </w:r>
      <w:r w:rsidRPr="00424EB5">
        <w:t xml:space="preserve"> </w:t>
      </w:r>
      <w:r w:rsidR="00943F42" w:rsidRPr="00424EB5">
        <w:t>от</w:t>
      </w:r>
      <w:r w:rsidRPr="00424EB5">
        <w:t xml:space="preserve"> </w:t>
      </w:r>
      <w:r w:rsidR="00943F42" w:rsidRPr="00424EB5">
        <w:t>производственного</w:t>
      </w:r>
      <w:r w:rsidRPr="00424EB5">
        <w:t xml:space="preserve"> </w:t>
      </w:r>
      <w:r w:rsidR="00943F42" w:rsidRPr="00424EB5">
        <w:t>травматизма,</w:t>
      </w:r>
      <w:r w:rsidRPr="00424EB5">
        <w:t xml:space="preserve"> </w:t>
      </w:r>
      <w:r w:rsidR="00943F42" w:rsidRPr="00424EB5">
        <w:t>профессиональных</w:t>
      </w:r>
      <w:r w:rsidRPr="00424EB5">
        <w:t xml:space="preserve"> </w:t>
      </w:r>
      <w:r w:rsidR="00943F42" w:rsidRPr="00424EB5">
        <w:t>заболеваний,</w:t>
      </w:r>
      <w:r w:rsidRPr="00424EB5">
        <w:t xml:space="preserve"> </w:t>
      </w:r>
      <w:r w:rsidR="00943F42" w:rsidRPr="00424EB5">
        <w:t>чрезвычайных</w:t>
      </w:r>
      <w:r w:rsidRPr="00424EB5">
        <w:t xml:space="preserve"> </w:t>
      </w:r>
      <w:r w:rsidR="00943F42" w:rsidRPr="00424EB5">
        <w:t>ситуаций</w:t>
      </w:r>
      <w:bookmarkEnd w:id="19"/>
      <w:bookmarkEnd w:id="20"/>
    </w:p>
    <w:p w:rsidR="00424EB5" w:rsidRPr="00424EB5" w:rsidRDefault="00424EB5" w:rsidP="00424EB5">
      <w:pPr>
        <w:tabs>
          <w:tab w:val="left" w:pos="726"/>
        </w:tabs>
        <w:autoSpaceDE w:val="0"/>
        <w:autoSpaceDN w:val="0"/>
        <w:adjustRightInd w:val="0"/>
      </w:pPr>
    </w:p>
    <w:p w:rsidR="00424EB5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Огромные</w:t>
      </w:r>
      <w:r w:rsidR="00424EB5" w:rsidRPr="00424EB5">
        <w:t xml:space="preserve"> </w:t>
      </w:r>
      <w:r w:rsidRPr="00424EB5">
        <w:t>экономические</w:t>
      </w:r>
      <w:r w:rsidR="00424EB5" w:rsidRPr="00424EB5">
        <w:t xml:space="preserve"> </w:t>
      </w:r>
      <w:r w:rsidRPr="00424EB5">
        <w:t>потери</w:t>
      </w:r>
      <w:r w:rsidR="00424EB5" w:rsidRPr="00424EB5">
        <w:t xml:space="preserve"> </w:t>
      </w:r>
      <w:r w:rsidRPr="00424EB5">
        <w:t>общества</w:t>
      </w:r>
      <w:r w:rsidR="00424EB5" w:rsidRPr="00424EB5">
        <w:t xml:space="preserve"> </w:t>
      </w:r>
      <w:r w:rsidRPr="00424EB5">
        <w:t>связаны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заболеваемостью,</w:t>
      </w:r>
      <w:r w:rsidR="00424EB5" w:rsidRPr="00424EB5">
        <w:t xml:space="preserve"> </w:t>
      </w:r>
      <w:r w:rsidRPr="00424EB5">
        <w:t>травматизмом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быту,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временной</w:t>
      </w:r>
      <w:r w:rsidR="00424EB5" w:rsidRPr="00424EB5">
        <w:t xml:space="preserve"> </w:t>
      </w:r>
      <w:r w:rsidRPr="00424EB5">
        <w:t>утратой</w:t>
      </w:r>
      <w:r w:rsidR="00424EB5" w:rsidRPr="00424EB5">
        <w:t xml:space="preserve"> </w:t>
      </w:r>
      <w:r w:rsidRPr="00424EB5">
        <w:t>трудоспособности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инвалидностью.</w:t>
      </w:r>
      <w:r w:rsidR="00424EB5" w:rsidRPr="00424EB5">
        <w:t xml:space="preserve"> </w:t>
      </w:r>
      <w:r w:rsidRPr="00424EB5">
        <w:t>Эти</w:t>
      </w:r>
      <w:r w:rsidR="00424EB5" w:rsidRPr="00424EB5">
        <w:t xml:space="preserve"> </w:t>
      </w:r>
      <w:r w:rsidRPr="00424EB5">
        <w:t>экономические</w:t>
      </w:r>
      <w:r w:rsidR="00424EB5" w:rsidRPr="00424EB5">
        <w:t xml:space="preserve"> </w:t>
      </w:r>
      <w:r w:rsidRPr="00424EB5">
        <w:t>потери</w:t>
      </w:r>
      <w:r w:rsidR="00424EB5" w:rsidRPr="00424EB5">
        <w:t xml:space="preserve"> </w:t>
      </w:r>
      <w:r w:rsidRPr="00424EB5">
        <w:t>складываются</w:t>
      </w:r>
      <w:r w:rsidR="00424EB5" w:rsidRPr="00424EB5">
        <w:t xml:space="preserve"> </w:t>
      </w:r>
      <w:r w:rsidRPr="00424EB5">
        <w:t>из</w:t>
      </w:r>
      <w:r w:rsidR="00424EB5" w:rsidRPr="00424EB5">
        <w:t xml:space="preserve"> </w:t>
      </w:r>
      <w:r w:rsidRPr="00424EB5">
        <w:t>ряда</w:t>
      </w:r>
      <w:r w:rsidR="00424EB5" w:rsidRPr="00424EB5">
        <w:t xml:space="preserve"> </w:t>
      </w:r>
      <w:r w:rsidRPr="00424EB5">
        <w:t>компонентов</w:t>
      </w:r>
      <w:r w:rsidR="00424EB5" w:rsidRPr="00424EB5">
        <w:t>:</w:t>
      </w:r>
    </w:p>
    <w:p w:rsidR="00424EB5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потери</w:t>
      </w:r>
      <w:r w:rsidR="00424EB5" w:rsidRPr="00424EB5">
        <w:t xml:space="preserve"> </w:t>
      </w:r>
      <w:r w:rsidRPr="00424EB5">
        <w:t>трудовых</w:t>
      </w:r>
      <w:r w:rsidR="00424EB5" w:rsidRPr="00424EB5">
        <w:t xml:space="preserve"> </w:t>
      </w:r>
      <w:r w:rsidRPr="00424EB5">
        <w:t>человеко-дней</w:t>
      </w:r>
      <w:r w:rsidR="00424EB5" w:rsidRPr="00424EB5">
        <w:t xml:space="preserve"> </w:t>
      </w:r>
      <w:r w:rsidRPr="00424EB5">
        <w:t>и,</w:t>
      </w:r>
      <w:r w:rsidR="00424EB5" w:rsidRPr="00424EB5">
        <w:t xml:space="preserve"> </w:t>
      </w:r>
      <w:r w:rsidRPr="00424EB5">
        <w:t>следовательно,</w:t>
      </w:r>
      <w:r w:rsidR="00424EB5" w:rsidRPr="00424EB5">
        <w:t xml:space="preserve"> </w:t>
      </w:r>
      <w:r w:rsidRPr="00424EB5">
        <w:t>стоимости</w:t>
      </w:r>
      <w:r w:rsidR="00424EB5" w:rsidRPr="00424EB5">
        <w:t xml:space="preserve"> </w:t>
      </w:r>
      <w:r w:rsidRPr="00424EB5">
        <w:t>невыработанной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продукции</w:t>
      </w:r>
      <w:r w:rsidR="00424EB5" w:rsidRPr="00424EB5">
        <w:t>;</w:t>
      </w:r>
    </w:p>
    <w:p w:rsidR="00424EB5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lastRenderedPageBreak/>
        <w:t>расходы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выплату</w:t>
      </w:r>
      <w:r w:rsidR="00424EB5" w:rsidRPr="00424EB5">
        <w:t xml:space="preserve"> </w:t>
      </w:r>
      <w:r w:rsidRPr="00424EB5">
        <w:t>пособий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временной</w:t>
      </w:r>
      <w:r w:rsidR="00424EB5" w:rsidRPr="00424EB5">
        <w:t xml:space="preserve"> </w:t>
      </w:r>
      <w:r w:rsidRPr="00424EB5">
        <w:t>нетрудоспособности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пенсий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инвалидности</w:t>
      </w:r>
      <w:r w:rsidR="00424EB5" w:rsidRPr="00424EB5">
        <w:t>;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затраты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стационарную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амбулаторную</w:t>
      </w:r>
      <w:r w:rsidR="00424EB5" w:rsidRPr="00424EB5">
        <w:t xml:space="preserve"> </w:t>
      </w:r>
      <w:r w:rsidRPr="00424EB5">
        <w:t>лечебно-профилактическую</w:t>
      </w:r>
      <w:r w:rsidR="00424EB5" w:rsidRPr="00424EB5">
        <w:t xml:space="preserve"> </w:t>
      </w:r>
      <w:r w:rsidRPr="00424EB5">
        <w:t>помощь.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Производство</w:t>
      </w:r>
      <w:r w:rsidR="00424EB5" w:rsidRPr="00424EB5">
        <w:t xml:space="preserve"> </w:t>
      </w:r>
      <w:r w:rsidRPr="00424EB5">
        <w:t>страны</w:t>
      </w:r>
      <w:r w:rsidR="00424EB5" w:rsidRPr="00424EB5">
        <w:t xml:space="preserve"> </w:t>
      </w:r>
      <w:r w:rsidRPr="00424EB5">
        <w:t>теряет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течение</w:t>
      </w:r>
      <w:r w:rsidR="00424EB5" w:rsidRPr="00424EB5">
        <w:t xml:space="preserve"> </w:t>
      </w:r>
      <w:r w:rsidRPr="00424EB5">
        <w:t>года</w:t>
      </w:r>
      <w:r w:rsidR="00424EB5" w:rsidRPr="00424EB5">
        <w:t xml:space="preserve"> </w:t>
      </w:r>
      <w:r w:rsidRPr="00424EB5">
        <w:t>из-за</w:t>
      </w:r>
      <w:r w:rsidR="00424EB5" w:rsidRPr="00424EB5">
        <w:t xml:space="preserve"> </w:t>
      </w:r>
      <w:r w:rsidRPr="00424EB5">
        <w:t>заболеваемости</w:t>
      </w:r>
      <w:r w:rsidR="00424EB5" w:rsidRPr="00424EB5">
        <w:t xml:space="preserve"> </w:t>
      </w:r>
      <w:r w:rsidRPr="00424EB5">
        <w:t>650</w:t>
      </w:r>
      <w:r w:rsidR="00424EB5" w:rsidRPr="00424EB5">
        <w:t xml:space="preserve"> </w:t>
      </w:r>
      <w:r w:rsidRPr="00424EB5">
        <w:t>млн.</w:t>
      </w:r>
      <w:r w:rsidR="00424EB5" w:rsidRPr="00424EB5">
        <w:t xml:space="preserve"> </w:t>
      </w:r>
      <w:r w:rsidRPr="00424EB5">
        <w:t>человеко-дней,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это</w:t>
      </w:r>
      <w:r w:rsidR="00424EB5" w:rsidRPr="00424EB5">
        <w:t xml:space="preserve"> </w:t>
      </w:r>
      <w:r w:rsidRPr="00424EB5">
        <w:t>равнозначно</w:t>
      </w:r>
      <w:r w:rsidR="00424EB5" w:rsidRPr="00424EB5">
        <w:t xml:space="preserve"> </w:t>
      </w:r>
      <w:r w:rsidRPr="00424EB5">
        <w:t>тому,</w:t>
      </w:r>
      <w:r w:rsidR="00424EB5" w:rsidRPr="00424EB5">
        <w:t xml:space="preserve"> </w:t>
      </w:r>
      <w:r w:rsidRPr="00424EB5">
        <w:t>что</w:t>
      </w:r>
      <w:r w:rsidR="00424EB5" w:rsidRPr="00424EB5">
        <w:t xml:space="preserve"> </w:t>
      </w:r>
      <w:r w:rsidRPr="00424EB5">
        <w:t>2,3</w:t>
      </w:r>
      <w:r w:rsidR="00424EB5" w:rsidRPr="00424EB5">
        <w:t xml:space="preserve"> </w:t>
      </w:r>
      <w:r w:rsidRPr="00424EB5">
        <w:t>млн.</w:t>
      </w:r>
      <w:r w:rsidR="00424EB5" w:rsidRPr="00424EB5">
        <w:t xml:space="preserve"> </w:t>
      </w:r>
      <w:r w:rsidRPr="00424EB5">
        <w:t>условных</w:t>
      </w:r>
      <w:r w:rsidR="00424EB5" w:rsidRPr="00424EB5">
        <w:t xml:space="preserve"> </w:t>
      </w:r>
      <w:r w:rsidRPr="00424EB5">
        <w:t>рабочих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трудятся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течение</w:t>
      </w:r>
      <w:r w:rsidR="00424EB5" w:rsidRPr="00424EB5">
        <w:t xml:space="preserve"> </w:t>
      </w:r>
      <w:r w:rsidRPr="00424EB5">
        <w:t>всего</w:t>
      </w:r>
      <w:r w:rsidR="00424EB5" w:rsidRPr="00424EB5">
        <w:t xml:space="preserve"> </w:t>
      </w:r>
      <w:r w:rsidRPr="00424EB5">
        <w:t>года,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наносится</w:t>
      </w:r>
      <w:r w:rsidR="00424EB5" w:rsidRPr="00424EB5">
        <w:t xml:space="preserve"> </w:t>
      </w:r>
      <w:r w:rsidRPr="00424EB5">
        <w:t>ущерб,</w:t>
      </w:r>
      <w:r w:rsidR="00424EB5" w:rsidRPr="00424EB5">
        <w:t xml:space="preserve"> </w:t>
      </w:r>
      <w:r w:rsidRPr="00424EB5">
        <w:t>теоретически</w:t>
      </w:r>
      <w:r w:rsidR="00424EB5" w:rsidRPr="00424EB5">
        <w:t xml:space="preserve"> </w:t>
      </w:r>
      <w:r w:rsidRPr="00424EB5">
        <w:t>равнозначный</w:t>
      </w:r>
      <w:r w:rsidR="00424EB5" w:rsidRPr="00424EB5">
        <w:t xml:space="preserve"> </w:t>
      </w:r>
      <w:r w:rsidRPr="00424EB5">
        <w:t>экономическим</w:t>
      </w:r>
      <w:r w:rsidR="00424EB5" w:rsidRPr="00424EB5">
        <w:t xml:space="preserve"> </w:t>
      </w:r>
      <w:r w:rsidRPr="00424EB5">
        <w:t>потерям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остановке</w:t>
      </w:r>
      <w:r w:rsidR="00424EB5" w:rsidRPr="00424EB5">
        <w:t xml:space="preserve"> </w:t>
      </w:r>
      <w:r w:rsidRPr="00424EB5">
        <w:t>всей</w:t>
      </w:r>
      <w:r w:rsidR="00424EB5" w:rsidRPr="00424EB5">
        <w:t xml:space="preserve"> </w:t>
      </w:r>
      <w:r w:rsidRPr="00424EB5">
        <w:t>промышленности</w:t>
      </w:r>
      <w:r w:rsidR="00424EB5" w:rsidRPr="00424EB5">
        <w:t xml:space="preserve"> </w:t>
      </w:r>
      <w:r w:rsidRPr="00424EB5">
        <w:t>более,</w:t>
      </w:r>
      <w:r w:rsidR="00424EB5" w:rsidRPr="00424EB5">
        <w:t xml:space="preserve"> </w:t>
      </w:r>
      <w:r w:rsidRPr="00424EB5">
        <w:t>чем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13</w:t>
      </w:r>
      <w:r w:rsidR="00424EB5" w:rsidRPr="00424EB5">
        <w:t xml:space="preserve"> </w:t>
      </w:r>
      <w:r w:rsidRPr="00424EB5">
        <w:t>дней.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Социальная</w:t>
      </w:r>
      <w:r w:rsidR="00424EB5" w:rsidRPr="00424EB5">
        <w:t xml:space="preserve"> </w:t>
      </w:r>
      <w:r w:rsidRPr="00424EB5">
        <w:t>эффективность</w:t>
      </w:r>
      <w:r w:rsidR="00424EB5" w:rsidRPr="00424EB5">
        <w:t xml:space="preserve"> </w:t>
      </w:r>
      <w:r w:rsidRPr="00424EB5">
        <w:t>здравоохранения</w:t>
      </w:r>
      <w:r w:rsidR="00424EB5" w:rsidRPr="00424EB5">
        <w:t xml:space="preserve"> </w:t>
      </w:r>
      <w:r w:rsidRPr="00424EB5">
        <w:t>связана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социальными</w:t>
      </w:r>
      <w:r w:rsidR="00424EB5" w:rsidRPr="00424EB5">
        <w:t xml:space="preserve"> </w:t>
      </w:r>
      <w:r w:rsidRPr="00424EB5">
        <w:t>процессами</w:t>
      </w:r>
      <w:r w:rsidR="00424EB5" w:rsidRPr="00424EB5">
        <w:t xml:space="preserve"> </w:t>
      </w:r>
      <w:r w:rsidRPr="00424EB5">
        <w:t>общества,</w:t>
      </w:r>
      <w:r w:rsidR="00424EB5" w:rsidRPr="00424EB5">
        <w:t xml:space="preserve"> </w:t>
      </w:r>
      <w:r w:rsidRPr="00424EB5">
        <w:t>демографическими</w:t>
      </w:r>
      <w:r w:rsidR="00424EB5" w:rsidRPr="00424EB5">
        <w:t xml:space="preserve"> </w:t>
      </w:r>
      <w:r w:rsidRPr="00424EB5">
        <w:t>явлениями.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медицинская</w:t>
      </w:r>
      <w:r w:rsidR="00424EB5" w:rsidRPr="00424EB5">
        <w:t xml:space="preserve"> </w:t>
      </w:r>
      <w:r w:rsidRPr="00424EB5">
        <w:t>эффективность</w:t>
      </w:r>
      <w:r w:rsidR="00424EB5" w:rsidRPr="00424EB5">
        <w:t xml:space="preserve"> </w:t>
      </w:r>
      <w:r w:rsidRPr="00424EB5">
        <w:t>измеряется</w:t>
      </w:r>
      <w:r w:rsidR="00424EB5" w:rsidRPr="00424EB5">
        <w:t xml:space="preserve"> </w:t>
      </w:r>
      <w:r w:rsidRPr="00424EB5">
        <w:t>результативностью</w:t>
      </w:r>
      <w:r w:rsidR="00424EB5" w:rsidRPr="00424EB5">
        <w:t xml:space="preserve"> </w:t>
      </w:r>
      <w:r w:rsidRPr="00424EB5">
        <w:t>лечебно-профилактической</w:t>
      </w:r>
      <w:r w:rsidR="00424EB5" w:rsidRPr="00424EB5">
        <w:t xml:space="preserve"> </w:t>
      </w:r>
      <w:r w:rsidRPr="00424EB5">
        <w:t>деятельности,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экономическая</w:t>
      </w:r>
      <w:r w:rsidR="00424EB5" w:rsidRPr="00424EB5">
        <w:t xml:space="preserve"> </w:t>
      </w:r>
      <w:r w:rsidRPr="00424EB5">
        <w:t>эффективность</w:t>
      </w:r>
      <w:r w:rsidR="00424EB5" w:rsidRPr="00424EB5">
        <w:t xml:space="preserve"> </w:t>
      </w:r>
      <w:r w:rsidRPr="00424EB5">
        <w:t>определяется</w:t>
      </w:r>
      <w:r w:rsidR="00424EB5" w:rsidRPr="00424EB5">
        <w:t xml:space="preserve"> </w:t>
      </w:r>
      <w:r w:rsidRPr="00424EB5">
        <w:t>влиянием</w:t>
      </w:r>
      <w:r w:rsidR="00424EB5" w:rsidRPr="00424EB5">
        <w:t xml:space="preserve"> </w:t>
      </w:r>
      <w:r w:rsidRPr="00424EB5">
        <w:t>снижения</w:t>
      </w:r>
      <w:r w:rsidR="00424EB5" w:rsidRPr="00424EB5">
        <w:t xml:space="preserve"> </w:t>
      </w:r>
      <w:r w:rsidRPr="00424EB5">
        <w:t>заболеваемости,</w:t>
      </w:r>
      <w:r w:rsidR="00424EB5" w:rsidRPr="00424EB5">
        <w:t xml:space="preserve"> </w:t>
      </w:r>
      <w:r w:rsidRPr="00424EB5">
        <w:t>инвалидности,</w:t>
      </w:r>
      <w:r w:rsidR="00424EB5" w:rsidRPr="00424EB5">
        <w:t xml:space="preserve"> </w:t>
      </w:r>
      <w:r w:rsidRPr="00424EB5">
        <w:t>летальности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производительность</w:t>
      </w:r>
      <w:r w:rsidR="00424EB5" w:rsidRPr="00424EB5">
        <w:t xml:space="preserve"> </w:t>
      </w:r>
      <w:r w:rsidRPr="00424EB5">
        <w:t>труда.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Снижение</w:t>
      </w:r>
      <w:r w:rsidR="00424EB5" w:rsidRPr="00424EB5">
        <w:t xml:space="preserve"> </w:t>
      </w:r>
      <w:r w:rsidRPr="00424EB5">
        <w:t>заболеваемости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временной</w:t>
      </w:r>
      <w:r w:rsidR="00424EB5" w:rsidRPr="00424EB5">
        <w:t xml:space="preserve"> </w:t>
      </w:r>
      <w:r w:rsidRPr="00424EB5">
        <w:t>утратой</w:t>
      </w:r>
      <w:r w:rsidR="00424EB5" w:rsidRPr="00424EB5">
        <w:t xml:space="preserve"> </w:t>
      </w:r>
      <w:r w:rsidRPr="00424EB5">
        <w:t>трудоспособности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инвалидности</w:t>
      </w:r>
      <w:r w:rsidR="00424EB5" w:rsidRPr="00424EB5">
        <w:t xml:space="preserve"> </w:t>
      </w:r>
      <w:r w:rsidRPr="00424EB5">
        <w:t>имеет</w:t>
      </w:r>
      <w:r w:rsidR="00424EB5" w:rsidRPr="00424EB5">
        <w:t xml:space="preserve"> </w:t>
      </w:r>
      <w:r w:rsidRPr="00424EB5">
        <w:t>большое</w:t>
      </w:r>
      <w:r w:rsidR="00424EB5" w:rsidRPr="00424EB5">
        <w:t xml:space="preserve"> </w:t>
      </w:r>
      <w:r w:rsidRPr="00424EB5">
        <w:t>экономическое</w:t>
      </w:r>
      <w:r w:rsidR="00424EB5" w:rsidRPr="00424EB5">
        <w:t xml:space="preserve"> </w:t>
      </w:r>
      <w:r w:rsidRPr="00424EB5">
        <w:t>значение.</w:t>
      </w:r>
      <w:r w:rsidR="00424EB5" w:rsidRPr="00424EB5">
        <w:t xml:space="preserve"> </w:t>
      </w:r>
      <w:r w:rsidRPr="00424EB5">
        <w:t>Подсчитано,</w:t>
      </w:r>
      <w:r w:rsidR="00424EB5" w:rsidRPr="00424EB5">
        <w:t xml:space="preserve"> </w:t>
      </w:r>
      <w:r w:rsidRPr="00424EB5">
        <w:t>что</w:t>
      </w:r>
      <w:r w:rsidR="00424EB5" w:rsidRPr="00424EB5">
        <w:t xml:space="preserve"> </w:t>
      </w:r>
      <w:r w:rsidRPr="00424EB5">
        <w:t>снижение</w:t>
      </w:r>
      <w:r w:rsidR="00424EB5" w:rsidRPr="00424EB5">
        <w:t xml:space="preserve"> </w:t>
      </w:r>
      <w:r w:rsidRPr="00424EB5">
        <w:t>средней</w:t>
      </w:r>
      <w:r w:rsidR="00424EB5" w:rsidRPr="00424EB5">
        <w:t xml:space="preserve"> </w:t>
      </w:r>
      <w:r w:rsidRPr="00424EB5">
        <w:t>временной</w:t>
      </w:r>
      <w:r w:rsidR="00424EB5" w:rsidRPr="00424EB5">
        <w:t xml:space="preserve"> </w:t>
      </w:r>
      <w:r w:rsidRPr="00424EB5">
        <w:t>утраты</w:t>
      </w:r>
      <w:r w:rsidR="00424EB5" w:rsidRPr="00424EB5">
        <w:t xml:space="preserve"> </w:t>
      </w:r>
      <w:r w:rsidRPr="00424EB5">
        <w:t>трудоспособности</w:t>
      </w:r>
      <w:r w:rsidR="00424EB5" w:rsidRPr="00424EB5">
        <w:t xml:space="preserve"> </w:t>
      </w:r>
      <w:r w:rsidRPr="00424EB5">
        <w:t>только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1</w:t>
      </w:r>
      <w:r w:rsidR="00424EB5" w:rsidRPr="00424EB5">
        <w:t xml:space="preserve"> </w:t>
      </w:r>
      <w:r w:rsidRPr="00424EB5">
        <w:t>день</w:t>
      </w:r>
      <w:r w:rsidR="00424EB5" w:rsidRPr="00424EB5">
        <w:t xml:space="preserve"> </w:t>
      </w:r>
      <w:r w:rsidRPr="00424EB5">
        <w:t>сохраняет</w:t>
      </w:r>
      <w:r w:rsidR="00424EB5" w:rsidRPr="00424EB5">
        <w:t xml:space="preserve"> </w:t>
      </w:r>
      <w:r w:rsidRPr="00424EB5">
        <w:t>народному</w:t>
      </w:r>
      <w:r w:rsidR="00424EB5" w:rsidRPr="00424EB5">
        <w:t xml:space="preserve"> </w:t>
      </w:r>
      <w:r w:rsidRPr="00424EB5">
        <w:t>хозяйству</w:t>
      </w:r>
      <w:r w:rsidR="00424EB5" w:rsidRPr="00424EB5">
        <w:t xml:space="preserve"> </w:t>
      </w:r>
      <w:r w:rsidRPr="00424EB5">
        <w:t>более</w:t>
      </w:r>
      <w:r w:rsidR="00424EB5" w:rsidRPr="00424EB5">
        <w:t xml:space="preserve"> </w:t>
      </w:r>
      <w:r w:rsidRPr="00424EB5">
        <w:t>44</w:t>
      </w:r>
      <w:r w:rsidR="00424EB5" w:rsidRPr="00424EB5">
        <w:t xml:space="preserve"> </w:t>
      </w:r>
      <w:r w:rsidRPr="00424EB5">
        <w:t>млн.</w:t>
      </w:r>
      <w:r w:rsidR="00424EB5" w:rsidRPr="00424EB5">
        <w:t xml:space="preserve"> </w:t>
      </w:r>
      <w:r w:rsidRPr="00424EB5">
        <w:t>человеко-дней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155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условно-годовых</w:t>
      </w:r>
      <w:r w:rsidR="00424EB5" w:rsidRPr="00424EB5">
        <w:t xml:space="preserve"> </w:t>
      </w:r>
      <w:r w:rsidRPr="00424EB5">
        <w:t>рабочих.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Создание</w:t>
      </w:r>
      <w:r w:rsidR="00424EB5" w:rsidRPr="00424EB5">
        <w:t xml:space="preserve"> </w:t>
      </w:r>
      <w:r w:rsidRPr="00424EB5">
        <w:t>безопасных</w:t>
      </w:r>
      <w:r w:rsidR="00424EB5" w:rsidRPr="00424EB5">
        <w:t xml:space="preserve"> </w:t>
      </w:r>
      <w:r w:rsidRPr="00424EB5">
        <w:t>условий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быта,</w:t>
      </w:r>
      <w:r w:rsidR="00424EB5" w:rsidRPr="00424EB5">
        <w:t xml:space="preserve"> </w:t>
      </w:r>
      <w:r w:rsidRPr="00424EB5">
        <w:t>профилактика</w:t>
      </w:r>
      <w:r w:rsidR="00424EB5" w:rsidRPr="00424EB5">
        <w:t xml:space="preserve"> </w:t>
      </w:r>
      <w:r w:rsidRPr="00424EB5">
        <w:t>заболеваний</w:t>
      </w:r>
      <w:r w:rsidR="00424EB5" w:rsidRPr="00424EB5">
        <w:t xml:space="preserve"> </w:t>
      </w:r>
      <w:r w:rsidRPr="00424EB5">
        <w:t>обуславливает</w:t>
      </w:r>
      <w:r w:rsidR="00424EB5" w:rsidRPr="00424EB5">
        <w:t xml:space="preserve"> </w:t>
      </w:r>
      <w:r w:rsidRPr="00424EB5">
        <w:t>продление</w:t>
      </w:r>
      <w:r w:rsidR="00424EB5" w:rsidRPr="00424EB5">
        <w:t xml:space="preserve"> </w:t>
      </w:r>
      <w:r w:rsidRPr="00424EB5">
        <w:t>периода</w:t>
      </w:r>
      <w:r w:rsidR="00424EB5" w:rsidRPr="00424EB5">
        <w:t xml:space="preserve"> </w:t>
      </w:r>
      <w:r w:rsidRPr="00424EB5">
        <w:t>трудовой</w:t>
      </w:r>
      <w:r w:rsidR="00424EB5" w:rsidRPr="00424EB5">
        <w:t xml:space="preserve"> </w:t>
      </w:r>
      <w:r w:rsidRPr="00424EB5">
        <w:t>активности</w:t>
      </w:r>
      <w:r w:rsidR="00424EB5" w:rsidRPr="00424EB5">
        <w:t xml:space="preserve"> </w:t>
      </w:r>
      <w:r w:rsidRPr="00424EB5">
        <w:t>людей,</w:t>
      </w:r>
      <w:r w:rsidR="00424EB5" w:rsidRPr="00424EB5">
        <w:t xml:space="preserve"> </w:t>
      </w:r>
      <w:r w:rsidRPr="00424EB5">
        <w:t>сохранение</w:t>
      </w:r>
      <w:r w:rsidR="00424EB5" w:rsidRPr="00424EB5">
        <w:t xml:space="preserve"> </w:t>
      </w:r>
      <w:r w:rsidRPr="00424EB5">
        <w:t>трудового</w:t>
      </w:r>
      <w:r w:rsidR="00424EB5" w:rsidRPr="00424EB5">
        <w:t xml:space="preserve"> </w:t>
      </w:r>
      <w:r w:rsidRPr="00424EB5">
        <w:t>резерва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снижение</w:t>
      </w:r>
      <w:r w:rsidR="00424EB5" w:rsidRPr="00424EB5">
        <w:t xml:space="preserve"> </w:t>
      </w:r>
      <w:r w:rsidRPr="00424EB5">
        <w:t>расходов</w:t>
      </w:r>
      <w:r w:rsidR="00424EB5" w:rsidRPr="00424EB5">
        <w:t xml:space="preserve"> </w:t>
      </w:r>
      <w:r w:rsidRPr="00424EB5">
        <w:t>из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социального</w:t>
      </w:r>
      <w:r w:rsidR="00424EB5" w:rsidRPr="00424EB5">
        <w:t xml:space="preserve"> </w:t>
      </w:r>
      <w:r w:rsidRPr="00424EB5">
        <w:t>страхования.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Финансирование</w:t>
      </w:r>
      <w:r w:rsidR="00424EB5" w:rsidRPr="00424EB5">
        <w:t xml:space="preserve"> </w:t>
      </w:r>
      <w:r w:rsidRPr="00424EB5">
        <w:t>охраны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осуществляется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счет</w:t>
      </w:r>
      <w:r w:rsidR="00424EB5" w:rsidRPr="00424EB5">
        <w:t xml:space="preserve"> </w:t>
      </w:r>
      <w:r w:rsidRPr="00424EB5">
        <w:t>ассигнований,</w:t>
      </w:r>
      <w:r w:rsidR="00424EB5" w:rsidRPr="00424EB5">
        <w:t xml:space="preserve"> </w:t>
      </w:r>
      <w:r w:rsidRPr="00424EB5">
        <w:t>выделяемых</w:t>
      </w:r>
      <w:r w:rsidR="00424EB5" w:rsidRPr="00424EB5">
        <w:t xml:space="preserve"> </w:t>
      </w:r>
      <w:r w:rsidRPr="00424EB5">
        <w:t>отдельной</w:t>
      </w:r>
      <w:r w:rsidR="00424EB5" w:rsidRPr="00424EB5">
        <w:t xml:space="preserve"> </w:t>
      </w:r>
      <w:r w:rsidRPr="00424EB5">
        <w:t>строкой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республиканском</w:t>
      </w:r>
      <w:r w:rsidR="00424EB5" w:rsidRPr="00424EB5">
        <w:t xml:space="preserve"> </w:t>
      </w:r>
      <w:r w:rsidRPr="00424EB5">
        <w:t>бюджете</w:t>
      </w:r>
      <w:r w:rsidR="00424EB5" w:rsidRPr="00424EB5">
        <w:t xml:space="preserve"> </w:t>
      </w:r>
      <w:r w:rsidRPr="00424EB5">
        <w:t>РФ,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областных,</w:t>
      </w:r>
      <w:r w:rsidR="00424EB5" w:rsidRPr="00424EB5">
        <w:t xml:space="preserve"> </w:t>
      </w:r>
      <w:r w:rsidRPr="00424EB5">
        <w:t>городских,</w:t>
      </w:r>
      <w:r w:rsidR="00424EB5" w:rsidRPr="00424EB5">
        <w:t xml:space="preserve"> </w:t>
      </w:r>
      <w:r w:rsidRPr="00424EB5">
        <w:t>районных</w:t>
      </w:r>
      <w:r w:rsidR="00424EB5" w:rsidRPr="00424EB5">
        <w:t xml:space="preserve"> </w:t>
      </w:r>
      <w:r w:rsidRPr="00424EB5">
        <w:t>бюджетах,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счет</w:t>
      </w:r>
      <w:r w:rsidR="00424EB5" w:rsidRPr="00424EB5">
        <w:t xml:space="preserve"> </w:t>
      </w:r>
      <w:r w:rsidRPr="00424EB5">
        <w:t>прибыли</w:t>
      </w:r>
      <w:r w:rsidR="00424EB5" w:rsidRPr="00424EB5">
        <w:t xml:space="preserve"> (</w:t>
      </w:r>
      <w:r w:rsidRPr="00424EB5">
        <w:t>доходов</w:t>
      </w:r>
      <w:r w:rsidR="00424EB5" w:rsidRPr="00424EB5">
        <w:t xml:space="preserve">) </w:t>
      </w:r>
      <w:r w:rsidRPr="00424EB5">
        <w:t>предприятий,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 </w:t>
      </w:r>
      <w:r w:rsidRPr="00424EB5">
        <w:t>также</w:t>
      </w:r>
      <w:r w:rsidR="00424EB5" w:rsidRPr="00424EB5">
        <w:t xml:space="preserve"> </w:t>
      </w:r>
      <w:r w:rsidRPr="00424EB5">
        <w:t>фондов</w:t>
      </w:r>
      <w:r w:rsidR="00424EB5" w:rsidRPr="00424EB5">
        <w:t xml:space="preserve"> </w:t>
      </w:r>
      <w:r w:rsidRPr="00424EB5">
        <w:t>охраны</w:t>
      </w:r>
      <w:r w:rsidR="00424EB5" w:rsidRPr="00424EB5">
        <w:t xml:space="preserve"> </w:t>
      </w:r>
      <w:r w:rsidRPr="00424EB5">
        <w:t>труда.</w:t>
      </w:r>
      <w:r w:rsidR="00424EB5" w:rsidRPr="00424EB5">
        <w:t xml:space="preserve"> </w:t>
      </w:r>
      <w:r w:rsidRPr="00424EB5">
        <w:t>Работники</w:t>
      </w:r>
      <w:r w:rsidR="00424EB5" w:rsidRPr="00424EB5">
        <w:t xml:space="preserve"> </w:t>
      </w:r>
      <w:r w:rsidRPr="00424EB5">
        <w:t>предприятий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несут</w:t>
      </w:r>
      <w:r w:rsidR="00424EB5" w:rsidRPr="00424EB5">
        <w:t xml:space="preserve"> </w:t>
      </w:r>
      <w:r w:rsidRPr="00424EB5">
        <w:t>каких-либо</w:t>
      </w:r>
      <w:r w:rsidR="00424EB5" w:rsidRPr="00424EB5">
        <w:t xml:space="preserve"> </w:t>
      </w:r>
      <w:r w:rsidRPr="00424EB5">
        <w:t>дополнительных</w:t>
      </w:r>
      <w:r w:rsidR="00424EB5" w:rsidRPr="00424EB5">
        <w:t xml:space="preserve"> </w:t>
      </w:r>
      <w:r w:rsidRPr="00424EB5">
        <w:t>расходов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эти</w:t>
      </w:r>
      <w:r w:rsidR="00424EB5" w:rsidRPr="00424EB5">
        <w:t xml:space="preserve"> </w:t>
      </w:r>
      <w:r w:rsidRPr="00424EB5">
        <w:t>цели.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Огромные</w:t>
      </w:r>
      <w:r w:rsidR="00424EB5" w:rsidRPr="00424EB5">
        <w:t xml:space="preserve"> </w:t>
      </w:r>
      <w:r w:rsidRPr="00424EB5">
        <w:t>материальные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людские</w:t>
      </w:r>
      <w:r w:rsidR="00424EB5" w:rsidRPr="00424EB5">
        <w:t xml:space="preserve"> </w:t>
      </w:r>
      <w:r w:rsidRPr="00424EB5">
        <w:t>потери</w:t>
      </w:r>
      <w:r w:rsidR="00424EB5" w:rsidRPr="00424EB5">
        <w:t xml:space="preserve"> </w:t>
      </w:r>
      <w:r w:rsidRPr="00424EB5">
        <w:t>общества</w:t>
      </w:r>
      <w:r w:rsidR="00424EB5" w:rsidRPr="00424EB5">
        <w:t xml:space="preserve"> </w:t>
      </w:r>
      <w:r w:rsidRPr="00424EB5">
        <w:t>связаны</w:t>
      </w:r>
      <w:r w:rsidR="00424EB5" w:rsidRPr="00424EB5">
        <w:t xml:space="preserve"> </w:t>
      </w:r>
      <w:r w:rsidRPr="00424EB5">
        <w:t>со</w:t>
      </w:r>
      <w:r w:rsidR="00424EB5" w:rsidRPr="00424EB5">
        <w:t xml:space="preserve"> </w:t>
      </w:r>
      <w:r w:rsidRPr="00424EB5">
        <w:t>стихийными</w:t>
      </w:r>
      <w:r w:rsidR="00424EB5" w:rsidRPr="00424EB5">
        <w:t xml:space="preserve"> </w:t>
      </w:r>
      <w:r w:rsidRPr="00424EB5">
        <w:t>бедствиями,</w:t>
      </w:r>
      <w:r w:rsidR="00424EB5" w:rsidRPr="00424EB5">
        <w:t xml:space="preserve"> </w:t>
      </w:r>
      <w:r w:rsidRPr="00424EB5">
        <w:t>авариями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катастрофами,</w:t>
      </w:r>
      <w:r w:rsidR="00424EB5" w:rsidRPr="00424EB5">
        <w:t xml:space="preserve"> </w:t>
      </w:r>
      <w:r w:rsidRPr="00424EB5">
        <w:t>сопровождающимися</w:t>
      </w:r>
      <w:r w:rsidR="00424EB5" w:rsidRPr="00424EB5">
        <w:t xml:space="preserve"> </w:t>
      </w:r>
      <w:r w:rsidRPr="00424EB5">
        <w:lastRenderedPageBreak/>
        <w:t>часто</w:t>
      </w:r>
      <w:r w:rsidR="00424EB5" w:rsidRPr="00424EB5">
        <w:t xml:space="preserve"> </w:t>
      </w:r>
      <w:r w:rsidRPr="00424EB5">
        <w:t>разрушениями</w:t>
      </w:r>
      <w:r w:rsidR="00424EB5" w:rsidRPr="00424EB5">
        <w:t xml:space="preserve"> </w:t>
      </w:r>
      <w:r w:rsidRPr="00424EB5">
        <w:t>промышленных</w:t>
      </w:r>
      <w:r w:rsidR="00424EB5" w:rsidRPr="00424EB5">
        <w:t xml:space="preserve"> </w:t>
      </w:r>
      <w:r w:rsidRPr="00424EB5">
        <w:t>объектов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ухудшением</w:t>
      </w:r>
      <w:r w:rsidR="00424EB5" w:rsidRPr="00424EB5">
        <w:t xml:space="preserve"> </w:t>
      </w:r>
      <w:r w:rsidRPr="00424EB5">
        <w:t>экологической</w:t>
      </w:r>
      <w:r w:rsidR="00424EB5" w:rsidRPr="00424EB5">
        <w:t xml:space="preserve"> </w:t>
      </w:r>
      <w:r w:rsidRPr="00424EB5">
        <w:t>обстановки.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Конкретно</w:t>
      </w:r>
      <w:r w:rsidR="00424EB5" w:rsidRPr="00424EB5">
        <w:t xml:space="preserve"> </w:t>
      </w:r>
      <w:r w:rsidRPr="00424EB5">
        <w:t>статистические</w:t>
      </w:r>
      <w:r w:rsidR="00424EB5" w:rsidRPr="00424EB5">
        <w:t xml:space="preserve"> </w:t>
      </w:r>
      <w:r w:rsidRPr="00424EB5">
        <w:t>показатели</w:t>
      </w:r>
      <w:r w:rsidR="00424EB5" w:rsidRPr="00424EB5">
        <w:t xml:space="preserve"> </w:t>
      </w:r>
      <w:r w:rsidRPr="00424EB5">
        <w:t>для</w:t>
      </w:r>
      <w:r w:rsidR="00424EB5" w:rsidRPr="00424EB5">
        <w:t xml:space="preserve"> </w:t>
      </w:r>
      <w:r w:rsidRPr="00424EB5">
        <w:t>каждого</w:t>
      </w:r>
      <w:r w:rsidR="00424EB5" w:rsidRPr="00424EB5">
        <w:t xml:space="preserve"> </w:t>
      </w:r>
      <w:r w:rsidRPr="00424EB5">
        <w:t>вида</w:t>
      </w:r>
      <w:r w:rsidR="00424EB5" w:rsidRPr="00424EB5">
        <w:t xml:space="preserve"> </w:t>
      </w:r>
      <w:r w:rsidRPr="00424EB5">
        <w:t>катастроф</w:t>
      </w:r>
      <w:r w:rsidR="00424EB5" w:rsidRPr="00424EB5">
        <w:t xml:space="preserve"> </w:t>
      </w:r>
      <w:r w:rsidRPr="00424EB5">
        <w:t>обычно</w:t>
      </w:r>
      <w:r w:rsidR="00424EB5" w:rsidRPr="00424EB5">
        <w:t xml:space="preserve"> </w:t>
      </w:r>
      <w:r w:rsidRPr="00424EB5">
        <w:t>рассматривают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связи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их</w:t>
      </w:r>
      <w:r w:rsidR="00424EB5" w:rsidRPr="00424EB5">
        <w:t xml:space="preserve"> </w:t>
      </w:r>
      <w:r w:rsidRPr="00424EB5">
        <w:t>общей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медико-тактической</w:t>
      </w:r>
      <w:r w:rsidR="00424EB5" w:rsidRPr="00424EB5">
        <w:t xml:space="preserve"> </w:t>
      </w:r>
      <w:r w:rsidRPr="00424EB5">
        <w:t>характеристикой.</w:t>
      </w:r>
      <w:r w:rsidR="00424EB5" w:rsidRPr="00424EB5">
        <w:t xml:space="preserve"> </w:t>
      </w:r>
      <w:r w:rsidRPr="00424EB5">
        <w:t>Пример</w:t>
      </w:r>
      <w:r w:rsidR="00424EB5" w:rsidRPr="00424EB5">
        <w:t xml:space="preserve"> </w:t>
      </w:r>
      <w:r w:rsidRPr="00424EB5">
        <w:t>расчета</w:t>
      </w:r>
      <w:r w:rsidR="00424EB5" w:rsidRPr="00424EB5">
        <w:t xml:space="preserve"> </w:t>
      </w:r>
      <w:r w:rsidRPr="00424EB5">
        <w:t>экономического</w:t>
      </w:r>
      <w:r w:rsidR="00424EB5" w:rsidRPr="00424EB5">
        <w:t xml:space="preserve"> </w:t>
      </w:r>
      <w:r w:rsidRPr="00424EB5">
        <w:t>ущерба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Армении</w:t>
      </w:r>
      <w:r w:rsidR="00424EB5" w:rsidRPr="00424EB5">
        <w:t xml:space="preserve"> </w:t>
      </w:r>
      <w:r w:rsidRPr="00424EB5">
        <w:t>7</w:t>
      </w:r>
      <w:r w:rsidR="00424EB5" w:rsidRPr="00424EB5">
        <w:t xml:space="preserve"> </w:t>
      </w:r>
      <w:r w:rsidRPr="00424EB5">
        <w:t>декабря</w:t>
      </w:r>
      <w:r w:rsidR="00424EB5" w:rsidRPr="00424EB5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424EB5">
          <w:t>1988</w:t>
        </w:r>
        <w:r w:rsidR="00424EB5" w:rsidRPr="00424EB5">
          <w:t xml:space="preserve"> </w:t>
        </w:r>
        <w:r w:rsidRPr="00424EB5">
          <w:t>г</w:t>
        </w:r>
      </w:smartTag>
      <w:r w:rsidRPr="00424EB5">
        <w:t>.</w:t>
      </w:r>
      <w:r w:rsidR="00424EB5" w:rsidRPr="00424EB5">
        <w:t xml:space="preserve"> </w:t>
      </w:r>
      <w:r w:rsidRPr="00424EB5">
        <w:t>Приведен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Приложении</w:t>
      </w:r>
      <w:r w:rsidR="00424EB5" w:rsidRPr="00424EB5">
        <w:t xml:space="preserve"> </w:t>
      </w:r>
      <w:r w:rsidRPr="00424EB5">
        <w:t>1.</w:t>
      </w:r>
    </w:p>
    <w:p w:rsidR="00424EB5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Ликвидация</w:t>
      </w:r>
      <w:r w:rsidR="00424EB5" w:rsidRPr="00424EB5">
        <w:t xml:space="preserve"> </w:t>
      </w:r>
      <w:r w:rsidRPr="00424EB5">
        <w:t>последствий</w:t>
      </w:r>
      <w:r w:rsidR="00424EB5" w:rsidRPr="00424EB5">
        <w:t xml:space="preserve"> </w:t>
      </w:r>
      <w:r w:rsidRPr="00424EB5">
        <w:t>всегда</w:t>
      </w:r>
      <w:r w:rsidR="00424EB5" w:rsidRPr="00424EB5">
        <w:t xml:space="preserve"> </w:t>
      </w:r>
      <w:r w:rsidRPr="00424EB5">
        <w:t>требует</w:t>
      </w:r>
      <w:r w:rsidR="00424EB5" w:rsidRPr="00424EB5">
        <w:t xml:space="preserve"> </w:t>
      </w:r>
      <w:r w:rsidRPr="00424EB5">
        <w:t>огромного</w:t>
      </w:r>
      <w:r w:rsidR="00424EB5" w:rsidRPr="00424EB5">
        <w:t xml:space="preserve"> </w:t>
      </w:r>
      <w:r w:rsidRPr="00424EB5">
        <w:t>напряжения</w:t>
      </w:r>
      <w:r w:rsidR="00424EB5" w:rsidRPr="00424EB5">
        <w:t xml:space="preserve"> </w:t>
      </w:r>
      <w:r w:rsidRPr="00424EB5">
        <w:t>соответствующих</w:t>
      </w:r>
      <w:r w:rsidR="00424EB5" w:rsidRPr="00424EB5">
        <w:t xml:space="preserve"> </w:t>
      </w:r>
      <w:r w:rsidRPr="00424EB5">
        <w:t>сил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средств,</w:t>
      </w:r>
      <w:r w:rsidR="00424EB5" w:rsidRPr="00424EB5">
        <w:t xml:space="preserve"> </w:t>
      </w:r>
      <w:r w:rsidRPr="00424EB5">
        <w:t>огромных</w:t>
      </w:r>
      <w:r w:rsidR="00424EB5" w:rsidRPr="00424EB5">
        <w:t xml:space="preserve"> </w:t>
      </w:r>
      <w:r w:rsidRPr="00424EB5">
        <w:t>материальных</w:t>
      </w:r>
      <w:r w:rsidR="00424EB5" w:rsidRPr="00424EB5">
        <w:t xml:space="preserve"> </w:t>
      </w:r>
      <w:r w:rsidRPr="00424EB5">
        <w:t>затрат,</w:t>
      </w:r>
      <w:r w:rsidR="00424EB5" w:rsidRPr="00424EB5">
        <w:t xml:space="preserve"> </w:t>
      </w:r>
      <w:r w:rsidRPr="00424EB5">
        <w:t>которые,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основном,</w:t>
      </w:r>
      <w:r w:rsidR="00424EB5" w:rsidRPr="00424EB5">
        <w:t xml:space="preserve"> </w:t>
      </w:r>
      <w:r w:rsidRPr="00424EB5">
        <w:t>должны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направлены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спасение</w:t>
      </w:r>
      <w:r w:rsidR="00424EB5" w:rsidRPr="00424EB5">
        <w:t xml:space="preserve"> </w:t>
      </w:r>
      <w:r w:rsidRPr="00424EB5">
        <w:t>жизни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обеспечение</w:t>
      </w:r>
      <w:r w:rsidR="00424EB5" w:rsidRPr="00424EB5">
        <w:t xml:space="preserve"> </w:t>
      </w:r>
      <w:r w:rsidRPr="00424EB5">
        <w:t>жизнедеятельности</w:t>
      </w:r>
      <w:r w:rsidR="00424EB5" w:rsidRPr="00424EB5">
        <w:t xml:space="preserve"> </w:t>
      </w:r>
      <w:r w:rsidRPr="00424EB5">
        <w:t>пострадавших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восстановление</w:t>
      </w:r>
      <w:r w:rsidR="00424EB5" w:rsidRPr="00424EB5">
        <w:t xml:space="preserve"> </w:t>
      </w:r>
      <w:r w:rsidRPr="00424EB5">
        <w:t>разрушенных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t>катастрофы</w:t>
      </w:r>
      <w:r w:rsidR="00424EB5" w:rsidRPr="00424EB5">
        <w:t xml:space="preserve"> </w:t>
      </w:r>
      <w:r w:rsidRPr="00424EB5">
        <w:t>объектов,</w:t>
      </w:r>
      <w:r w:rsidR="00424EB5" w:rsidRPr="00424EB5">
        <w:t xml:space="preserve"> </w:t>
      </w:r>
      <w:r w:rsidRPr="00424EB5">
        <w:t>строительство</w:t>
      </w:r>
      <w:r w:rsidR="00424EB5" w:rsidRPr="00424EB5">
        <w:t xml:space="preserve"> </w:t>
      </w:r>
      <w:r w:rsidRPr="00424EB5">
        <w:t>жилья,</w:t>
      </w:r>
      <w:r w:rsidR="00424EB5" w:rsidRPr="00424EB5">
        <w:t xml:space="preserve"> </w:t>
      </w:r>
      <w:r w:rsidRPr="00424EB5">
        <w:t>коммуникаций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объектов.</w:t>
      </w:r>
    </w:p>
    <w:p w:rsidR="00424EB5" w:rsidRPr="00424EB5" w:rsidRDefault="00943F42" w:rsidP="00424EB5">
      <w:pPr>
        <w:pStyle w:val="1"/>
      </w:pPr>
      <w:r w:rsidRPr="00424EB5">
        <w:br w:type="page"/>
      </w:r>
      <w:bookmarkStart w:id="21" w:name="_Toc243362316"/>
      <w:bookmarkStart w:id="22" w:name="_Toc280114970"/>
      <w:r w:rsidR="00424EB5" w:rsidRPr="00424EB5">
        <w:lastRenderedPageBreak/>
        <w:t>2. Аналитическая часть</w:t>
      </w:r>
      <w:bookmarkEnd w:id="21"/>
      <w:bookmarkEnd w:id="22"/>
    </w:p>
    <w:p w:rsidR="00424EB5" w:rsidRPr="00424EB5" w:rsidRDefault="00424EB5" w:rsidP="00424EB5">
      <w:pPr>
        <w:pStyle w:val="a9"/>
        <w:tabs>
          <w:tab w:val="left" w:pos="726"/>
        </w:tabs>
        <w:rPr>
          <w:b/>
          <w:bCs/>
          <w:lang w:val="ru-RU"/>
        </w:rPr>
      </w:pPr>
    </w:p>
    <w:p w:rsidR="00F11D7A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b/>
          <w:bCs/>
          <w:lang w:val="ru-RU"/>
        </w:rPr>
        <w:t>Ситуация</w:t>
      </w:r>
      <w:r w:rsidR="00424EB5" w:rsidRPr="00424EB5">
        <w:rPr>
          <w:b/>
          <w:bCs/>
          <w:lang w:val="ru-RU"/>
        </w:rPr>
        <w:t xml:space="preserve"> </w:t>
      </w:r>
      <w:r w:rsidRPr="00424EB5">
        <w:rPr>
          <w:b/>
          <w:bCs/>
          <w:lang w:val="ru-RU"/>
        </w:rPr>
        <w:t>1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Обстоятельства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несчастного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случая.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Несчастный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случай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произошел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Самарской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области</w:t>
      </w:r>
      <w:r w:rsidR="00424EB5" w:rsidRPr="00424EB5">
        <w:rPr>
          <w:lang w:val="ru-RU"/>
        </w:rPr>
        <w:t>.2</w:t>
      </w:r>
      <w:r w:rsidRPr="00424EB5">
        <w:rPr>
          <w:lang w:val="ru-RU"/>
        </w:rPr>
        <w:t>5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сентября</w:t>
      </w:r>
      <w:r w:rsidR="00424EB5" w:rsidRPr="00424EB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24EB5">
          <w:rPr>
            <w:lang w:val="ru-RU"/>
          </w:rPr>
          <w:t>200</w:t>
        </w:r>
        <w:r w:rsidR="00E20A74" w:rsidRPr="00424EB5">
          <w:rPr>
            <w:lang w:val="ru-RU"/>
          </w:rPr>
          <w:t>7</w:t>
        </w:r>
        <w:r w:rsidR="00424EB5" w:rsidRPr="00424EB5">
          <w:rPr>
            <w:lang w:val="ru-RU"/>
          </w:rPr>
          <w:t xml:space="preserve"> </w:t>
        </w:r>
        <w:r w:rsidRPr="00424EB5">
          <w:rPr>
            <w:lang w:val="ru-RU"/>
          </w:rPr>
          <w:t>г</w:t>
        </w:r>
      </w:smartTag>
      <w:r w:rsidRPr="00424EB5">
        <w:rPr>
          <w:lang w:val="ru-RU"/>
        </w:rPr>
        <w:t>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аварийно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спасательную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службу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предприятия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поступила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заявка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начальника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котельной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возникшей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аварийной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утечке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воды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теплосети,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привело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остановке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котельной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Инженером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теплоцеха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Труновым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оформлен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наряд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допуск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устранению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произошедшей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аварии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наряде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допуске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для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обеспечения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условий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определена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бригада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из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5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человек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назначен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слесарь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ремонту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обслуживанию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теплосети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Глухов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15</w:t>
      </w:r>
      <w:r w:rsidR="00424EB5" w:rsidRPr="00424EB5">
        <w:rPr>
          <w:lang w:val="ru-RU"/>
        </w:rPr>
        <w:t xml:space="preserve">: </w:t>
      </w:r>
      <w:r w:rsidRPr="00424EB5">
        <w:rPr>
          <w:lang w:val="ru-RU"/>
        </w:rPr>
        <w:t>00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члены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бригады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аварийной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машине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доехали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тепловой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камеры</w:t>
      </w:r>
      <w:r w:rsidR="00424EB5" w:rsidRPr="00424EB5">
        <w:rPr>
          <w:lang w:val="ru-RU"/>
        </w:rPr>
        <w:t xml:space="preserve">, </w:t>
      </w:r>
      <w:r w:rsidRPr="00424EB5">
        <w:rPr>
          <w:lang w:val="ru-RU"/>
        </w:rPr>
        <w:t>где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слесарь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Мельзетдинов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присутствии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инженера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Трунова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перекрыл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центральные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задвижки</w:t>
      </w:r>
      <w:r w:rsidR="00424EB5" w:rsidRPr="00424EB5">
        <w:rPr>
          <w:lang w:val="ru-RU"/>
        </w:rPr>
        <w:t>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После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того,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обнаруженная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горячая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вода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тепловой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камере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выкачена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насосом,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экскаваторщик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Аверин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приступил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рытью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траншеи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21</w:t>
      </w:r>
      <w:r w:rsidR="00424EB5" w:rsidRPr="00424EB5">
        <w:rPr>
          <w:lang w:val="ru-RU"/>
        </w:rPr>
        <w:t xml:space="preserve">: </w:t>
      </w:r>
      <w:r w:rsidRPr="00424EB5">
        <w:rPr>
          <w:lang w:val="ru-RU"/>
        </w:rPr>
        <w:t>30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из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за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плохой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видимости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приостановлены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этому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времени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траншея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вырыта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размером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3x6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глубиной</w:t>
      </w:r>
      <w:r w:rsidR="00424EB5" w:rsidRPr="00424EB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,7 м"/>
        </w:smartTagPr>
        <w:r w:rsidRPr="00424EB5">
          <w:rPr>
            <w:lang w:val="ru-RU"/>
          </w:rPr>
          <w:t>2,7</w:t>
        </w:r>
        <w:r w:rsidR="00424EB5" w:rsidRPr="00424EB5">
          <w:rPr>
            <w:lang w:val="ru-RU"/>
          </w:rPr>
          <w:t xml:space="preserve"> </w:t>
        </w:r>
        <w:r w:rsidRPr="00424EB5">
          <w:rPr>
            <w:lang w:val="ru-RU"/>
          </w:rPr>
          <w:t>м</w:t>
        </w:r>
      </w:smartTag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плит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перекрытия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руководитель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Трунов,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взяв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собой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электрогазосварщика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Каледина,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поехал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базу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дополнительным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освещением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электродами</w:t>
      </w:r>
      <w:r w:rsidR="00424EB5" w:rsidRPr="00424EB5">
        <w:rPr>
          <w:lang w:val="ru-RU"/>
        </w:rPr>
        <w:t>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время,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находясь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средней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степени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опьянения,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никого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предупредив,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Глухов,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установив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переносную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лестницу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траншею,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спустился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лопатой.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же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момент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Глухов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засыпан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грунтом,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который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обрушился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правой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стороны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траншеи.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Членами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бригады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пострадавший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извлечен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из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под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обвалившейся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земли,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уложен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носилки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передан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подъехавшей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бригаде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скорой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медицинской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помощи.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После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чего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врачом</w:t>
      </w:r>
      <w:r w:rsidR="00424EB5" w:rsidRPr="00424EB5">
        <w:rPr>
          <w:lang w:val="ru-RU"/>
        </w:rPr>
        <w:t xml:space="preserve"> "</w:t>
      </w:r>
      <w:r w:rsidRPr="00424EB5">
        <w:rPr>
          <w:lang w:val="ru-RU"/>
        </w:rPr>
        <w:t>скорой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помощи</w:t>
      </w:r>
      <w:r w:rsidR="00424EB5" w:rsidRPr="00424EB5">
        <w:rPr>
          <w:lang w:val="ru-RU"/>
        </w:rPr>
        <w:t xml:space="preserve">"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установлен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факт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смерти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Глухова</w:t>
      </w:r>
      <w:r w:rsidR="00424EB5" w:rsidRPr="00424EB5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1974 г"/>
        </w:smartTagPr>
        <w:r w:rsidRPr="00424EB5">
          <w:rPr>
            <w:lang w:val="ru-RU"/>
          </w:rPr>
          <w:t>1974</w:t>
        </w:r>
        <w:r w:rsidR="00424EB5" w:rsidRPr="00424EB5">
          <w:rPr>
            <w:lang w:val="ru-RU"/>
          </w:rPr>
          <w:t xml:space="preserve"> </w:t>
        </w:r>
        <w:r w:rsidRPr="00424EB5">
          <w:rPr>
            <w:lang w:val="ru-RU"/>
          </w:rPr>
          <w:t>г</w:t>
        </w:r>
      </w:smartTag>
      <w:r w:rsidRPr="00424EB5">
        <w:rPr>
          <w:lang w:val="ru-RU"/>
        </w:rPr>
        <w:t>.р.</w:t>
      </w:r>
      <w:r w:rsidR="00424EB5" w:rsidRPr="00424EB5">
        <w:rPr>
          <w:lang w:val="ru-RU"/>
        </w:rPr>
        <w:t xml:space="preserve">). </w:t>
      </w:r>
      <w:r w:rsidRPr="00424EB5">
        <w:rPr>
          <w:lang w:val="ru-RU"/>
        </w:rPr>
        <w:t>Согласно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заключения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судмедэкспертизы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смерть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наступила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механической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асфиксии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сдавливания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органов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lastRenderedPageBreak/>
        <w:t>грудной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клетки</w:t>
      </w:r>
      <w:r w:rsidR="00424EB5" w:rsidRPr="00424EB5">
        <w:rPr>
          <w:lang w:val="ru-RU"/>
        </w:rPr>
        <w:t xml:space="preserve">.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крови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Глухова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А.А.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обнаружен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алкоголь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объеме,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соответствующем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средней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степени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опьянения</w:t>
      </w:r>
    </w:p>
    <w:p w:rsidR="00424EB5" w:rsidRPr="00424EB5" w:rsidRDefault="00F11D7A" w:rsidP="00424EB5">
      <w:pPr>
        <w:pStyle w:val="a9"/>
        <w:tabs>
          <w:tab w:val="left" w:pos="726"/>
        </w:tabs>
        <w:rPr>
          <w:b/>
          <w:bCs/>
          <w:i/>
          <w:iCs/>
          <w:lang w:val="ru-RU"/>
        </w:rPr>
      </w:pPr>
      <w:r w:rsidRPr="00424EB5">
        <w:rPr>
          <w:b/>
          <w:bCs/>
          <w:i/>
          <w:iCs/>
          <w:lang w:val="ru-RU"/>
        </w:rPr>
        <w:t>Причины,</w:t>
      </w:r>
      <w:r w:rsidR="00424EB5" w:rsidRPr="00424EB5">
        <w:rPr>
          <w:b/>
          <w:bCs/>
          <w:i/>
          <w:iCs/>
          <w:lang w:val="ru-RU"/>
        </w:rPr>
        <w:t xml:space="preserve"> </w:t>
      </w:r>
      <w:r w:rsidRPr="00424EB5">
        <w:rPr>
          <w:b/>
          <w:bCs/>
          <w:i/>
          <w:iCs/>
          <w:lang w:val="ru-RU"/>
        </w:rPr>
        <w:t>вызвавшие</w:t>
      </w:r>
      <w:r w:rsidR="00424EB5" w:rsidRPr="00424EB5">
        <w:rPr>
          <w:b/>
          <w:bCs/>
          <w:i/>
          <w:iCs/>
          <w:lang w:val="ru-RU"/>
        </w:rPr>
        <w:t xml:space="preserve"> </w:t>
      </w:r>
      <w:r w:rsidRPr="00424EB5">
        <w:rPr>
          <w:b/>
          <w:bCs/>
          <w:i/>
          <w:iCs/>
          <w:lang w:val="ru-RU"/>
        </w:rPr>
        <w:t>несчастный</w:t>
      </w:r>
      <w:r w:rsidR="00424EB5" w:rsidRPr="00424EB5">
        <w:rPr>
          <w:b/>
          <w:bCs/>
          <w:i/>
          <w:iCs/>
          <w:lang w:val="ru-RU"/>
        </w:rPr>
        <w:t xml:space="preserve"> </w:t>
      </w:r>
      <w:r w:rsidRPr="00424EB5">
        <w:rPr>
          <w:b/>
          <w:bCs/>
          <w:i/>
          <w:iCs/>
          <w:lang w:val="ru-RU"/>
        </w:rPr>
        <w:t>случай</w:t>
      </w:r>
      <w:r w:rsidR="00424EB5" w:rsidRPr="00424EB5">
        <w:rPr>
          <w:b/>
          <w:bCs/>
          <w:i/>
          <w:iCs/>
          <w:lang w:val="ru-RU"/>
        </w:rPr>
        <w:t>: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1.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Неудовлетворительная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организация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производства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земляных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выразившаяся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отсутствии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рытье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траншеи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необходимых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откосов.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2.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Низкая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трудовая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производственная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дисциплина,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выразившаяся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назначили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работника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состоянии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алкогольного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опьянения.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3.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Несоблюдение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выполнения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мер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безопасности,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определенных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технологическими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документами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техническими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условиями.</w:t>
      </w:r>
    </w:p>
    <w:p w:rsidR="00F11D7A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b/>
          <w:bCs/>
          <w:lang w:val="ru-RU"/>
        </w:rPr>
        <w:t>Ситуация</w:t>
      </w:r>
      <w:r w:rsidR="00424EB5" w:rsidRPr="00424EB5">
        <w:rPr>
          <w:b/>
          <w:bCs/>
          <w:lang w:val="ru-RU"/>
        </w:rPr>
        <w:t xml:space="preserve"> </w:t>
      </w:r>
      <w:r w:rsidRPr="00424EB5">
        <w:rPr>
          <w:b/>
          <w:bCs/>
          <w:lang w:val="ru-RU"/>
        </w:rPr>
        <w:t>2.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Обстоятельства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несчастного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случая</w:t>
      </w:r>
      <w:r w:rsidR="00424EB5" w:rsidRPr="00424EB5">
        <w:rPr>
          <w:lang w:val="ru-RU"/>
        </w:rPr>
        <w:t>.1</w:t>
      </w:r>
      <w:r w:rsidRPr="00424EB5">
        <w:rPr>
          <w:lang w:val="ru-RU"/>
        </w:rPr>
        <w:t>2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сентября</w:t>
      </w:r>
      <w:r w:rsidR="00424EB5" w:rsidRPr="00424EB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24EB5">
          <w:rPr>
            <w:lang w:val="ru-RU"/>
          </w:rPr>
          <w:t>200</w:t>
        </w:r>
        <w:r w:rsidR="00E20A74" w:rsidRPr="00424EB5">
          <w:rPr>
            <w:lang w:val="ru-RU"/>
          </w:rPr>
          <w:t>7</w:t>
        </w:r>
        <w:r w:rsidR="00424EB5" w:rsidRPr="00424EB5">
          <w:rPr>
            <w:lang w:val="ru-RU"/>
          </w:rPr>
          <w:t xml:space="preserve"> </w:t>
        </w:r>
        <w:r w:rsidRPr="00424EB5">
          <w:rPr>
            <w:lang w:val="ru-RU"/>
          </w:rPr>
          <w:t>г</w:t>
        </w:r>
      </w:smartTag>
      <w:r w:rsidRPr="00424EB5">
        <w:rPr>
          <w:lang w:val="ru-RU"/>
        </w:rPr>
        <w:t>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проводился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капитальный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ремонт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ЦТП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адресу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Люсиновская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ул</w:t>
      </w:r>
      <w:r w:rsidR="00424EB5" w:rsidRPr="00424EB5">
        <w:rPr>
          <w:lang w:val="ru-RU"/>
        </w:rPr>
        <w:t>.5</w:t>
      </w:r>
      <w:r w:rsidRPr="00424EB5">
        <w:rPr>
          <w:lang w:val="ru-RU"/>
        </w:rPr>
        <w:t>3/12,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Москва.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Ремонтные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проводились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бригадой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капитального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ремонта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ГУП</w:t>
      </w:r>
      <w:r w:rsidR="00424EB5" w:rsidRPr="00424EB5">
        <w:rPr>
          <w:lang w:val="ru-RU"/>
        </w:rPr>
        <w:t xml:space="preserve"> "</w:t>
      </w:r>
      <w:r w:rsidRPr="00424EB5">
        <w:rPr>
          <w:lang w:val="ru-RU"/>
        </w:rPr>
        <w:t>Мосгортепло</w:t>
      </w:r>
      <w:r w:rsidR="00424EB5" w:rsidRPr="00424EB5">
        <w:rPr>
          <w:lang w:val="ru-RU"/>
        </w:rPr>
        <w:t>"</w:t>
      </w:r>
      <w:r w:rsidRPr="00424EB5">
        <w:rPr>
          <w:lang w:val="ru-RU"/>
        </w:rPr>
        <w:t>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подвальном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помещении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электрогазосварщик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электросварочные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трубопроводе.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16</w:t>
      </w:r>
      <w:r w:rsidR="00424EB5" w:rsidRPr="00424EB5">
        <w:rPr>
          <w:lang w:val="ru-RU"/>
        </w:rPr>
        <w:t xml:space="preserve">: </w:t>
      </w:r>
      <w:r w:rsidRPr="00424EB5">
        <w:rPr>
          <w:lang w:val="ru-RU"/>
        </w:rPr>
        <w:t>45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слесарь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Тюрин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услышал</w:t>
      </w:r>
      <w:r w:rsidR="00424EB5" w:rsidRPr="00424EB5">
        <w:rPr>
          <w:lang w:val="ru-RU"/>
        </w:rPr>
        <w:t xml:space="preserve">,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прекратил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сварку.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Подходя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рабочему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месту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Петрова,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Тюрин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услышал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стон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увидел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его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стоящим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подмостях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спиной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свариваемой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трубе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электрододержателем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правой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руке,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поднятой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уровень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верхней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части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груди,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рядом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шеей.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Голова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запрокинута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назад,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левая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рука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вытянута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поверх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трубы.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Тюрин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окликнул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Петрова,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дождался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ответа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поднялся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подмости,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вырвал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из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его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рук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электрододержатель.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стал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падать,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товарищ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подхватил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его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опустил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подмостей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пол.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После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этого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позвал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электрогазосварщика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Быкова,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который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начал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делать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искусственное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дыхание.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Но,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сожалению,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вернуть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пострадавшего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жизни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удалось.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Вызвали</w:t>
      </w:r>
      <w:r w:rsidR="00424EB5" w:rsidRPr="00424EB5">
        <w:rPr>
          <w:lang w:val="ru-RU"/>
        </w:rPr>
        <w:t xml:space="preserve"> "</w:t>
      </w:r>
      <w:r w:rsidRPr="00424EB5">
        <w:rPr>
          <w:lang w:val="ru-RU"/>
        </w:rPr>
        <w:t>скорую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помощь</w:t>
      </w:r>
      <w:r w:rsidR="00424EB5" w:rsidRPr="00424EB5">
        <w:rPr>
          <w:lang w:val="ru-RU"/>
        </w:rPr>
        <w:t xml:space="preserve">"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врач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констатировал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смерть.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соответствии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заключением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судебно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медицинской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экспертизы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установлено,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смерть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Петрова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наступила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поражения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электричеством.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Этиловый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спирт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крови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обнаружен.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lastRenderedPageBreak/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ходе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расследования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установлено,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заземляющий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болт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корпуса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трансформатора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соединен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зажимом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вторичной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обмотки,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которому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подключен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обратный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провод.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Нарушен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пункт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2.18.18.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Межотраслевых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правил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охране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газосварочных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работах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020-2001.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b/>
          <w:bCs/>
          <w:i/>
          <w:iCs/>
          <w:lang w:val="ru-RU"/>
        </w:rPr>
      </w:pPr>
      <w:r w:rsidRPr="00424EB5">
        <w:rPr>
          <w:b/>
          <w:bCs/>
          <w:i/>
          <w:iCs/>
          <w:lang w:val="ru-RU"/>
        </w:rPr>
        <w:t>Причины</w:t>
      </w:r>
      <w:r w:rsidR="00424EB5" w:rsidRPr="00424EB5">
        <w:rPr>
          <w:b/>
          <w:bCs/>
          <w:i/>
          <w:iCs/>
          <w:lang w:val="ru-RU"/>
        </w:rPr>
        <w:t xml:space="preserve">, </w:t>
      </w:r>
      <w:r w:rsidRPr="00424EB5">
        <w:rPr>
          <w:b/>
          <w:bCs/>
          <w:i/>
          <w:iCs/>
          <w:lang w:val="ru-RU"/>
        </w:rPr>
        <w:t>вызвавшие</w:t>
      </w:r>
      <w:r w:rsidR="00424EB5" w:rsidRPr="00424EB5">
        <w:rPr>
          <w:b/>
          <w:bCs/>
          <w:i/>
          <w:iCs/>
          <w:lang w:val="ru-RU"/>
        </w:rPr>
        <w:t xml:space="preserve"> </w:t>
      </w:r>
      <w:r w:rsidRPr="00424EB5">
        <w:rPr>
          <w:b/>
          <w:bCs/>
          <w:i/>
          <w:iCs/>
          <w:lang w:val="ru-RU"/>
        </w:rPr>
        <w:t>несчастный</w:t>
      </w:r>
      <w:r w:rsidR="00424EB5" w:rsidRPr="00424EB5">
        <w:rPr>
          <w:b/>
          <w:bCs/>
          <w:i/>
          <w:iCs/>
          <w:lang w:val="ru-RU"/>
        </w:rPr>
        <w:t xml:space="preserve"> </w:t>
      </w:r>
      <w:r w:rsidRPr="00424EB5">
        <w:rPr>
          <w:b/>
          <w:bCs/>
          <w:i/>
          <w:iCs/>
          <w:lang w:val="ru-RU"/>
        </w:rPr>
        <w:t>случай</w:t>
      </w:r>
      <w:r w:rsidR="00424EB5" w:rsidRPr="00424EB5">
        <w:rPr>
          <w:b/>
          <w:bCs/>
          <w:i/>
          <w:iCs/>
          <w:lang w:val="ru-RU"/>
        </w:rPr>
        <w:t>: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1.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Неудовлетворительное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содержание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недостатки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организации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рабочих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мест,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выразившиеся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рабочее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место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было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оборудовано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местным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отсосом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для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удаления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пыли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газообразных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компонентов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аэрозоля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дуги.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Загазованность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вредными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веществами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воздуха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рабочей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зоны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образовала</w:t>
      </w:r>
      <w:r w:rsidR="00424EB5" w:rsidRPr="00424EB5">
        <w:rPr>
          <w:lang w:val="ru-RU"/>
        </w:rPr>
        <w:t xml:space="preserve"> </w:t>
      </w:r>
      <w:r w:rsidR="00E20A74" w:rsidRPr="00424EB5">
        <w:rPr>
          <w:lang w:val="ru-RU"/>
        </w:rPr>
        <w:t>опасный</w:t>
      </w:r>
      <w:r w:rsidR="00424EB5" w:rsidRPr="00424EB5">
        <w:rPr>
          <w:lang w:val="ru-RU"/>
        </w:rPr>
        <w:t xml:space="preserve"> </w:t>
      </w:r>
      <w:r w:rsidR="00E20A74" w:rsidRPr="00424EB5">
        <w:rPr>
          <w:lang w:val="ru-RU"/>
        </w:rPr>
        <w:t>производственный</w:t>
      </w:r>
      <w:r w:rsidR="00424EB5" w:rsidRPr="00424EB5">
        <w:rPr>
          <w:lang w:val="ru-RU"/>
        </w:rPr>
        <w:t xml:space="preserve"> </w:t>
      </w:r>
      <w:r w:rsidR="00E20A74" w:rsidRPr="00424EB5">
        <w:rPr>
          <w:lang w:val="ru-RU"/>
        </w:rPr>
        <w:t>фактор</w:t>
      </w:r>
      <w:r w:rsidRPr="00424EB5">
        <w:rPr>
          <w:lang w:val="ru-RU"/>
        </w:rPr>
        <w:t>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2.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Неудовлетворительная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организация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производства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выразившаяся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что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работы,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выполняемые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наряду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допуску,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производились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непосредственного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наблюдения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(</w:t>
      </w:r>
      <w:r w:rsidRPr="00424EB5">
        <w:rPr>
          <w:lang w:val="ru-RU"/>
        </w:rPr>
        <w:t>наблюдающего</w:t>
      </w:r>
      <w:r w:rsidR="00424EB5" w:rsidRPr="00424EB5">
        <w:rPr>
          <w:lang w:val="ru-RU"/>
        </w:rPr>
        <w:t xml:space="preserve">). </w:t>
      </w:r>
      <w:r w:rsidRPr="00424EB5">
        <w:rPr>
          <w:lang w:val="ru-RU"/>
        </w:rPr>
        <w:t>Ответственным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безопасность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работающих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выполнении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самой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является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производитель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который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должен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постоянно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находиться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рабочем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месте.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3.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Недостатки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обучении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безопасным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приемам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труда.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Инструкция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охране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для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отражает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всех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мер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безопасности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труда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проведении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использованием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блока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снижения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напряжения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трансформатора.</w:t>
      </w:r>
    </w:p>
    <w:p w:rsidR="00424EB5" w:rsidRPr="00424EB5" w:rsidRDefault="00F11D7A" w:rsidP="00424EB5">
      <w:pPr>
        <w:pStyle w:val="a9"/>
        <w:tabs>
          <w:tab w:val="left" w:pos="726"/>
        </w:tabs>
        <w:rPr>
          <w:lang w:val="ru-RU"/>
        </w:rPr>
      </w:pPr>
      <w:r w:rsidRPr="00424EB5">
        <w:rPr>
          <w:lang w:val="ru-RU"/>
        </w:rPr>
        <w:t>Блок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может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использован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качестве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единственного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средства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защиты.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Комплектование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источника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блоком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освобождает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сварщика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безусловного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соблюдения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всех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правил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технике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безопасности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сварочном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производстве</w:t>
      </w:r>
      <w:r w:rsidR="00424EB5" w:rsidRPr="00424EB5">
        <w:rPr>
          <w:lang w:val="ru-RU"/>
        </w:rPr>
        <w:t xml:space="preserve"> - </w:t>
      </w:r>
      <w:r w:rsidRPr="00424EB5">
        <w:rPr>
          <w:lang w:val="ru-RU"/>
        </w:rPr>
        <w:t>обязательная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помощником,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использование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индивидуальных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средств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защиты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т.д. </w:t>
      </w:r>
      <w:r w:rsidRPr="00424EB5">
        <w:rPr>
          <w:lang w:val="ru-RU"/>
        </w:rPr>
        <w:t>Напряжение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холостого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хода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трансформатора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является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опасным,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поэтому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должны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быть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приняты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дополнительные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меры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предосторожности,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исключающие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возможность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соприкосновения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тела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человека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электродом.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lastRenderedPageBreak/>
        <w:t>При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смене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электродов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и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перерыве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в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работе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следует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отключать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трансформатор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от</w:t>
      </w:r>
      <w:r w:rsidR="00424EB5" w:rsidRPr="00424EB5">
        <w:rPr>
          <w:lang w:val="ru-RU"/>
        </w:rPr>
        <w:t xml:space="preserve"> </w:t>
      </w:r>
      <w:r w:rsidRPr="00424EB5">
        <w:rPr>
          <w:lang w:val="ru-RU"/>
        </w:rPr>
        <w:t>сети.</w:t>
      </w:r>
    </w:p>
    <w:p w:rsidR="00943F42" w:rsidRPr="00424EB5" w:rsidRDefault="00943F42" w:rsidP="00424EB5">
      <w:pPr>
        <w:pStyle w:val="1"/>
      </w:pPr>
      <w:r w:rsidRPr="00424EB5">
        <w:br w:type="page"/>
      </w:r>
      <w:bookmarkStart w:id="23" w:name="_Toc243362317"/>
      <w:bookmarkStart w:id="24" w:name="_Toc280114971"/>
      <w:r w:rsidRPr="00424EB5">
        <w:lastRenderedPageBreak/>
        <w:t>3.</w:t>
      </w:r>
      <w:r w:rsidR="00424EB5" w:rsidRPr="00424EB5">
        <w:t xml:space="preserve"> </w:t>
      </w:r>
      <w:r w:rsidRPr="00424EB5">
        <w:t>Предложения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мероприятия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улучшению</w:t>
      </w:r>
      <w:r w:rsidR="00424EB5" w:rsidRPr="00424EB5">
        <w:t xml:space="preserve"> </w:t>
      </w:r>
      <w:r w:rsidRPr="00424EB5">
        <w:t>среды,</w:t>
      </w:r>
      <w:r w:rsidR="00424EB5" w:rsidRPr="00424EB5">
        <w:t xml:space="preserve"> </w:t>
      </w:r>
      <w:r w:rsidRPr="00424EB5">
        <w:t>ожидаемый</w:t>
      </w:r>
      <w:r w:rsidR="00424EB5" w:rsidRPr="00424EB5">
        <w:t xml:space="preserve"> </w:t>
      </w:r>
      <w:r w:rsidRPr="00424EB5">
        <w:t>эффект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реализации</w:t>
      </w:r>
      <w:r w:rsidR="00424EB5" w:rsidRPr="00424EB5">
        <w:t xml:space="preserve"> </w:t>
      </w:r>
      <w:r w:rsidRPr="00424EB5">
        <w:t>предложенных</w:t>
      </w:r>
      <w:r w:rsidR="00424EB5" w:rsidRPr="00424EB5">
        <w:t xml:space="preserve"> </w:t>
      </w:r>
      <w:r w:rsidRPr="00424EB5">
        <w:t>мер</w:t>
      </w:r>
      <w:bookmarkEnd w:id="23"/>
      <w:bookmarkEnd w:id="24"/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Учет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анализ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позволяют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только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выявить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главное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правильно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разработать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реализовать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мероприятия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снизить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рис</w:t>
      </w:r>
      <w:r w:rsidR="00424EB5" w:rsidRPr="00424EB5">
        <w:rPr>
          <w:b w:val="0"/>
          <w:szCs w:val="28"/>
        </w:rPr>
        <w:t>.1).</w:t>
      </w:r>
    </w:p>
    <w:p w:rsidR="00424EB5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Одной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главных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задач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учета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травматизма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является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детальное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изучение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тщательная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полная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регистрация.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Это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дает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возможность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достоверно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оценить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условия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организацию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рабочего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места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момент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травмирования.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каждом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несчастном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случае,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профессиональном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других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негативных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последствиях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предприятии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определяются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последствия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потери</w:t>
      </w:r>
      <w:r w:rsidR="00424EB5" w:rsidRPr="00424EB5">
        <w:rPr>
          <w:b w:val="0"/>
          <w:szCs w:val="28"/>
        </w:rPr>
        <w:t>):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=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Б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и</w:t>
      </w:r>
      <w:r w:rsidR="00424EB5" w:rsidRPr="00424EB5">
        <w:rPr>
          <w:b w:val="0"/>
          <w:szCs w:val="28"/>
          <w:vertAlign w:val="subscript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пр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б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м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О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З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и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</w:t>
      </w:r>
      <w:r w:rsidRPr="00424EB5">
        <w:rPr>
          <w:b w:val="0"/>
          <w:szCs w:val="28"/>
          <w:vertAlign w:val="subscript"/>
        </w:rPr>
        <w:t>пр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потери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нетрудоспособности,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причиненный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вред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материалам,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оборудованию,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зданиям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сооружениям,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инструменту,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произведенная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продукция.</w:t>
      </w:r>
    </w:p>
    <w:p w:rsidR="00424EB5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Эффективность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мероприятий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оценивается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следующей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зависимости</w:t>
      </w:r>
      <w:r w:rsidR="00424EB5" w:rsidRPr="00424EB5">
        <w:rPr>
          <w:b w:val="0"/>
          <w:szCs w:val="28"/>
        </w:rPr>
        <w:t>: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Э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=</w:t>
      </w:r>
      <w:r w:rsidR="00424EB5" w:rsidRPr="00424EB5">
        <w:rPr>
          <w:b w:val="0"/>
          <w:szCs w:val="28"/>
        </w:rPr>
        <w:t xml:space="preserve"> (</w:t>
      </w: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П1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П2</w:t>
      </w:r>
      <w:r w:rsidR="00424EB5" w:rsidRPr="00424EB5">
        <w:rPr>
          <w:b w:val="0"/>
          <w:szCs w:val="28"/>
        </w:rPr>
        <w:t xml:space="preserve">) - </w:t>
      </w:r>
      <w:r w:rsidRPr="00424EB5">
        <w:rPr>
          <w:b w:val="0"/>
          <w:szCs w:val="28"/>
        </w:rPr>
        <w:t>З</w:t>
      </w:r>
      <w:r w:rsidRPr="00424EB5">
        <w:rPr>
          <w:b w:val="0"/>
          <w:szCs w:val="28"/>
          <w:vertAlign w:val="subscript"/>
        </w:rPr>
        <w:t>О</w:t>
      </w:r>
      <w:r w:rsidR="00424EB5" w:rsidRPr="00424EB5">
        <w:rPr>
          <w:b w:val="0"/>
          <w:szCs w:val="28"/>
          <w:vertAlign w:val="subscript"/>
        </w:rPr>
        <w:t>. Т</w:t>
      </w:r>
      <w:r w:rsidRPr="00424EB5">
        <w:rPr>
          <w:b w:val="0"/>
          <w:szCs w:val="28"/>
          <w:vertAlign w:val="subscript"/>
        </w:rPr>
        <w:t>.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424EB5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П1</w:t>
      </w:r>
      <w:r w:rsidR="00424EB5" w:rsidRPr="00424EB5">
        <w:rPr>
          <w:b w:val="0"/>
          <w:szCs w:val="28"/>
          <w:vertAlign w:val="subscript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</w:t>
      </w:r>
      <w:r w:rsidRPr="00424EB5">
        <w:rPr>
          <w:b w:val="0"/>
          <w:szCs w:val="28"/>
          <w:vertAlign w:val="subscript"/>
        </w:rPr>
        <w:t>П2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потери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профзаболеваний,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аварий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до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проведения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мероприятий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после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определенный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период</w:t>
      </w:r>
      <w:r w:rsidR="00424EB5" w:rsidRPr="00424EB5">
        <w:rPr>
          <w:b w:val="0"/>
          <w:szCs w:val="28"/>
        </w:rPr>
        <w:t>;</w:t>
      </w: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З</w:t>
      </w:r>
      <w:r w:rsidRPr="00424EB5">
        <w:rPr>
          <w:b w:val="0"/>
          <w:szCs w:val="28"/>
          <w:vertAlign w:val="subscript"/>
        </w:rPr>
        <w:t>ОТ</w:t>
      </w:r>
      <w:r w:rsidR="00424EB5" w:rsidRPr="00424EB5">
        <w:rPr>
          <w:b w:val="0"/>
          <w:szCs w:val="28"/>
        </w:rPr>
        <w:t xml:space="preserve"> - </w:t>
      </w:r>
      <w:r w:rsidRPr="00424EB5">
        <w:rPr>
          <w:b w:val="0"/>
          <w:szCs w:val="28"/>
        </w:rPr>
        <w:t>затраты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на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мероприятиях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охране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рассматриваемой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период.</w:t>
      </w:r>
    </w:p>
    <w:p w:rsidR="00424EB5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Годовая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экономия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себестоимости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продукции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улучшения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условий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труда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определяется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по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зависимости</w:t>
      </w:r>
      <w:r w:rsidR="00424EB5" w:rsidRPr="00424EB5">
        <w:rPr>
          <w:b w:val="0"/>
          <w:szCs w:val="28"/>
        </w:rPr>
        <w:t>: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Pr="00424EB5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lastRenderedPageBreak/>
        <w:t>Е</w:t>
      </w:r>
      <w:r w:rsidRPr="00424EB5">
        <w:rPr>
          <w:b w:val="0"/>
          <w:szCs w:val="28"/>
          <w:vertAlign w:val="subscript"/>
        </w:rPr>
        <w:t>С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=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З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П.З.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+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Т</w:t>
      </w:r>
      <w:r w:rsidR="00424EB5" w:rsidRPr="00424EB5">
        <w:rPr>
          <w:b w:val="0"/>
          <w:szCs w:val="28"/>
          <w:vertAlign w:val="subscript"/>
        </w:rPr>
        <w:t>. К</w:t>
      </w:r>
      <w:r w:rsidRPr="00424EB5">
        <w:rPr>
          <w:b w:val="0"/>
          <w:szCs w:val="28"/>
          <w:vertAlign w:val="subscript"/>
        </w:rPr>
        <w:t>.</w:t>
      </w:r>
    </w:p>
    <w:p w:rsidR="00424EB5" w:rsidRDefault="00424EB5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</w:p>
    <w:p w:rsidR="007754C6" w:rsidRDefault="007754C6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Т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З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П.З.</w:t>
      </w:r>
      <w:r w:rsidRPr="00424EB5">
        <w:rPr>
          <w:b w:val="0"/>
          <w:szCs w:val="28"/>
        </w:rPr>
        <w:t>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Е</w:t>
      </w:r>
      <w:r w:rsidRPr="00424EB5">
        <w:rPr>
          <w:b w:val="0"/>
          <w:szCs w:val="28"/>
          <w:vertAlign w:val="subscript"/>
        </w:rPr>
        <w:t>Т</w:t>
      </w:r>
      <w:r w:rsidR="00424EB5" w:rsidRPr="00424EB5">
        <w:rPr>
          <w:b w:val="0"/>
          <w:szCs w:val="28"/>
          <w:vertAlign w:val="subscript"/>
        </w:rPr>
        <w:t xml:space="preserve">.К. - </w:t>
      </w:r>
      <w:r w:rsidRPr="00424EB5">
        <w:rPr>
          <w:b w:val="0"/>
          <w:szCs w:val="28"/>
        </w:rPr>
        <w:t>годовая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экономия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от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сокращения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травмирования,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заболеваний,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профзаболеваний,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текучести</w:t>
      </w:r>
      <w:r w:rsidR="00424EB5" w:rsidRPr="00424EB5">
        <w:rPr>
          <w:b w:val="0"/>
          <w:szCs w:val="28"/>
        </w:rPr>
        <w:t xml:space="preserve"> </w:t>
      </w:r>
      <w:r w:rsidRPr="00424EB5">
        <w:rPr>
          <w:b w:val="0"/>
          <w:szCs w:val="28"/>
        </w:rPr>
        <w:t>кадров.</w:t>
      </w:r>
    </w:p>
    <w:p w:rsidR="0087796C" w:rsidRPr="00424EB5" w:rsidRDefault="00530324" w:rsidP="00424EB5">
      <w:pPr>
        <w:pStyle w:val="21"/>
        <w:tabs>
          <w:tab w:val="left" w:pos="726"/>
        </w:tabs>
        <w:spacing w:line="360" w:lineRule="auto"/>
        <w:ind w:firstLine="709"/>
        <w:rPr>
          <w:b w:val="0"/>
          <w:szCs w:val="28"/>
        </w:rPr>
      </w:pPr>
      <w:r>
        <w:rPr>
          <w:noProof/>
        </w:rPr>
        <w:pict>
          <v:group id="_x0000_s1026" style="position:absolute;left:0;text-align:left;margin-left:27pt;margin-top:33.95pt;width:421.9pt;height:292.45pt;z-index:251657728" coordorigin="1354,10298" coordsize="9432,4844">
            <v:rect id="_x0000_s1027" style="position:absolute;left:1354;top:10309;width:7920;height:721">
              <v:textbox style="mso-next-textbox:#_x0000_s1027">
                <w:txbxContent>
                  <w:p w:rsidR="0087796C" w:rsidRPr="00376D44" w:rsidRDefault="0087796C" w:rsidP="0087796C">
                    <w:pPr>
                      <w:pStyle w:val="afa"/>
                    </w:pPr>
                    <w:r w:rsidRPr="00376D44">
                      <w:t>Сбор информации (статистическая отчетность, поступающая от предприятий)</w:t>
                    </w:r>
                  </w:p>
                </w:txbxContent>
              </v:textbox>
            </v:rect>
            <v:rect id="_x0000_s1028" style="position:absolute;left:1354;top:11301;width:7920;height:488">
              <v:textbox style="mso-next-textbox:#_x0000_s1028">
                <w:txbxContent>
                  <w:p w:rsidR="0087796C" w:rsidRPr="00F64467" w:rsidRDefault="0087796C" w:rsidP="0087796C">
                    <w:pPr>
                      <w:pStyle w:val="afa"/>
                    </w:pPr>
                    <w:r w:rsidRPr="00F64467">
                      <w:t>Обработка информации на ПЭВМ</w:t>
                    </w:r>
                  </w:p>
                </w:txbxContent>
              </v:textbox>
            </v:rect>
            <v:rect id="_x0000_s1029" style="position:absolute;left:1354;top:12089;width:7920;height:488">
              <v:textbox style="mso-next-textbox:#_x0000_s1029">
                <w:txbxContent>
                  <w:p w:rsidR="0087796C" w:rsidRPr="00F64467" w:rsidRDefault="0087796C" w:rsidP="0087796C">
                    <w:pPr>
                      <w:pStyle w:val="afa"/>
                    </w:pPr>
                    <w:r w:rsidRPr="00F64467">
                      <w:t>Анализ состояния травматизма и профзаболеваний</w:t>
                    </w:r>
                  </w:p>
                </w:txbxContent>
              </v:textbox>
            </v:rect>
            <v:rect id="_x0000_s1030" style="position:absolute;left:1354;top:12853;width:7920;height:488">
              <v:textbox style="mso-next-textbox:#_x0000_s1030">
                <w:txbxContent>
                  <w:p w:rsidR="0087796C" w:rsidRPr="00F64467" w:rsidRDefault="0087796C" w:rsidP="0087796C">
                    <w:pPr>
                      <w:pStyle w:val="afa"/>
                    </w:pPr>
                    <w:r w:rsidRPr="00F64467">
                      <w:t>Разработка профилактических мер</w:t>
                    </w:r>
                  </w:p>
                </w:txbxContent>
              </v:textbox>
            </v:rect>
            <v:rect id="_x0000_s1031" style="position:absolute;left:1354;top:13605;width:7920;height:488">
              <v:textbox style="mso-next-textbox:#_x0000_s1031">
                <w:txbxContent>
                  <w:p w:rsidR="0087796C" w:rsidRPr="00F64467" w:rsidRDefault="0087796C" w:rsidP="0087796C">
                    <w:pPr>
                      <w:pStyle w:val="afa"/>
                    </w:pPr>
                    <w:r w:rsidRPr="00F64467">
                      <w:t>Реализация мероприятий</w:t>
                    </w:r>
                  </w:p>
                </w:txbxContent>
              </v:textbox>
            </v:rect>
            <v:rect id="_x0000_s1032" style="position:absolute;left:1354;top:14354;width:7920;height:488">
              <v:textbox style="mso-next-textbox:#_x0000_s1032">
                <w:txbxContent>
                  <w:p w:rsidR="0087796C" w:rsidRPr="00F64467" w:rsidRDefault="0087796C" w:rsidP="0087796C">
                    <w:pPr>
                      <w:pStyle w:val="afa"/>
                    </w:pPr>
                    <w:r w:rsidRPr="00F64467">
                      <w:t>Оценка полученного эффекта от мероприятий по охране труда</w:t>
                    </w:r>
                  </w:p>
                </w:txbxContent>
              </v:textbox>
            </v:rect>
            <v:line id="_x0000_s1033" style="position:absolute" from="5137,11023" to="5137,11306">
              <v:stroke endarrow="block"/>
            </v:line>
            <v:line id="_x0000_s1034" style="position:absolute" from="5160,11799" to="5160,12085">
              <v:stroke endarrow="block"/>
            </v:line>
            <v:line id="_x0000_s1035" style="position:absolute" from="5173,12574" to="5173,12857">
              <v:stroke endarrow="block"/>
            </v:line>
            <v:line id="_x0000_s1036" style="position:absolute" from="5173,13336" to="5173,13619">
              <v:stroke endarrow="block"/>
            </v:line>
            <v:line id="_x0000_s1037" style="position:absolute" from="5199,14086" to="5199,14369">
              <v:stroke endarrow="block"/>
            </v:line>
            <v:rect id="_x0000_s1038" style="position:absolute;left:9589;top:10298;width:720;height:576" strokecolor="white">
              <v:textbox style="mso-next-textbox:#_x0000_s1038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  <w:p w:rsidR="0087796C" w:rsidRDefault="0087796C" w:rsidP="0087796C">
                    <w:pPr>
                      <w:pStyle w:val="afa"/>
                    </w:pPr>
                  </w:p>
                </w:txbxContent>
              </v:textbox>
            </v:rect>
            <v:rect id="_x0000_s1039" style="position:absolute;left:9634;top:11294;width:720;height:576" strokecolor="white">
              <v:textbox style="mso-next-textbox:#_x0000_s1039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40" style="position:absolute;left:9634;top:12101;width:1152;height:576" strokecolor="white">
              <v:textbox style="mso-next-textbox:#_x0000_s1040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rect>
            <v:rect id="_x0000_s1041" style="position:absolute;left:9634;top:12871;width:864;height:576" strokecolor="white">
              <v:textbox style="mso-next-textbox:#_x0000_s1041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IV</w:t>
                    </w:r>
                  </w:p>
                </w:txbxContent>
              </v:textbox>
            </v:rect>
            <v:rect id="_x0000_s1042" style="position:absolute;left:9634;top:13626;width:1008;height:576" strokecolor="white">
              <v:textbox style="mso-next-textbox:#_x0000_s1042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3" style="position:absolute;left:9634;top:14422;width:864;height:720" strokecolor="white">
              <v:textbox style="mso-next-textbox:#_x0000_s1043">
                <w:txbxContent>
                  <w:p w:rsidR="0087796C" w:rsidRDefault="0087796C" w:rsidP="0087796C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</w:t>
                    </w:r>
                  </w:p>
                </w:txbxContent>
              </v:textbox>
            </v:rect>
            <w10:wrap type="topAndBottom"/>
          </v:group>
        </w:pict>
      </w:r>
    </w:p>
    <w:p w:rsidR="0087796C" w:rsidRDefault="0087796C" w:rsidP="0087796C">
      <w:pPr>
        <w:rPr>
          <w:smallCaps/>
        </w:rPr>
      </w:pPr>
      <w:bookmarkStart w:id="25" w:name="_Toc243362318"/>
      <w:r w:rsidRPr="001F0F3D">
        <w:t>Рис. 1 Схема связи учета и анализа травматизма</w:t>
      </w:r>
      <w:r w:rsidRPr="00424EB5">
        <w:rPr>
          <w:smallCaps/>
        </w:rPr>
        <w:t xml:space="preserve"> </w:t>
      </w:r>
    </w:p>
    <w:p w:rsidR="00424EB5" w:rsidRPr="00424EB5" w:rsidRDefault="0087796C" w:rsidP="0087796C">
      <w:pPr>
        <w:pStyle w:val="1"/>
      </w:pPr>
      <w:r>
        <w:br w:type="page"/>
      </w:r>
      <w:bookmarkStart w:id="26" w:name="_Toc280114972"/>
      <w:r w:rsidR="00943F42" w:rsidRPr="00424EB5">
        <w:lastRenderedPageBreak/>
        <w:t>Заключение</w:t>
      </w:r>
      <w:bookmarkEnd w:id="25"/>
      <w:bookmarkEnd w:id="26"/>
    </w:p>
    <w:p w:rsidR="0087796C" w:rsidRDefault="0087796C" w:rsidP="00424EB5">
      <w:pPr>
        <w:shd w:val="clear" w:color="auto" w:fill="FFFFFF"/>
        <w:tabs>
          <w:tab w:val="left" w:pos="726"/>
        </w:tabs>
      </w:pPr>
    </w:p>
    <w:p w:rsidR="001F0F3D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Основополагающая</w:t>
      </w:r>
      <w:r w:rsidR="00424EB5" w:rsidRPr="00424EB5">
        <w:t xml:space="preserve"> </w:t>
      </w:r>
      <w:r w:rsidRPr="00424EB5">
        <w:t>формула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жизнедеятельности</w:t>
      </w:r>
      <w:r w:rsidR="00424EB5" w:rsidRPr="00424EB5">
        <w:t xml:space="preserve"> - </w:t>
      </w:r>
      <w:r w:rsidRPr="00424EB5">
        <w:t>предупреждение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упреждение</w:t>
      </w:r>
      <w:r w:rsidR="00424EB5" w:rsidRPr="00424EB5">
        <w:t xml:space="preserve"> </w:t>
      </w:r>
      <w:r w:rsidRPr="00424EB5">
        <w:t>потенциальной</w:t>
      </w:r>
      <w:r w:rsidR="00424EB5" w:rsidRPr="00424EB5">
        <w:t xml:space="preserve"> </w:t>
      </w:r>
      <w:r w:rsidRPr="00424EB5">
        <w:t>опасности,</w:t>
      </w:r>
      <w:r w:rsidR="00424EB5" w:rsidRPr="00424EB5">
        <w:t xml:space="preserve"> </w:t>
      </w:r>
      <w:r w:rsidRPr="00424EB5">
        <w:t>существующей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взаимодействии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со</w:t>
      </w:r>
      <w:r w:rsidR="00424EB5" w:rsidRPr="00424EB5">
        <w:t xml:space="preserve"> </w:t>
      </w:r>
      <w:r w:rsidRPr="00424EB5">
        <w:t>средой</w:t>
      </w:r>
      <w:r w:rsidR="00424EB5" w:rsidRPr="00424EB5">
        <w:t xml:space="preserve"> </w:t>
      </w:r>
      <w:r w:rsidRPr="00424EB5">
        <w:t>обитания.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действия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компоненты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</w:t>
      </w:r>
      <w:r w:rsidRPr="00424EB5">
        <w:t>обитания</w:t>
      </w:r>
      <w:r w:rsidR="00424EB5" w:rsidRPr="00424EB5">
        <w:t xml:space="preserve"> (</w:t>
      </w:r>
      <w:r w:rsidRPr="00424EB5">
        <w:t>прежде</w:t>
      </w:r>
      <w:r w:rsidR="00424EB5" w:rsidRPr="00424EB5">
        <w:t xml:space="preserve"> </w:t>
      </w:r>
      <w:r w:rsidRPr="00424EB5">
        <w:t>всего</w:t>
      </w:r>
      <w:r w:rsidR="00424EB5" w:rsidRPr="00424EB5">
        <w:t xml:space="preserve"> </w:t>
      </w:r>
      <w:r w:rsidRPr="00424EB5">
        <w:t>технические</w:t>
      </w:r>
      <w:r w:rsidR="00424EB5" w:rsidRPr="00424EB5">
        <w:t xml:space="preserve"> </w:t>
      </w:r>
      <w:r w:rsidRPr="00424EB5">
        <w:t>средства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технологии</w:t>
      </w:r>
      <w:r w:rsidR="00424EB5" w:rsidRPr="00424EB5">
        <w:t xml:space="preserve">) </w:t>
      </w:r>
      <w:r w:rsidRPr="00424EB5">
        <w:t>кроме</w:t>
      </w:r>
      <w:r w:rsidR="00424EB5" w:rsidRPr="00424EB5">
        <w:t xml:space="preserve"> </w:t>
      </w:r>
      <w:r w:rsidRPr="00424EB5">
        <w:t>положительных</w:t>
      </w:r>
      <w:r w:rsidR="00424EB5" w:rsidRPr="00424EB5">
        <w:t xml:space="preserve"> </w:t>
      </w:r>
      <w:r w:rsidRPr="00424EB5">
        <w:t>свойств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результатов</w:t>
      </w:r>
      <w:r w:rsidR="00424EB5" w:rsidRPr="00424EB5">
        <w:t xml:space="preserve"> </w:t>
      </w:r>
      <w:r w:rsidRPr="00424EB5">
        <w:t>обладают</w:t>
      </w:r>
      <w:r w:rsidR="00424EB5" w:rsidRPr="00424EB5">
        <w:t xml:space="preserve"> </w:t>
      </w:r>
      <w:r w:rsidRPr="00424EB5">
        <w:t>способностью</w:t>
      </w:r>
      <w:r w:rsidR="00424EB5" w:rsidRPr="00424EB5">
        <w:t xml:space="preserve"> </w:t>
      </w:r>
      <w:r w:rsidRPr="00424EB5">
        <w:t>генерировать</w:t>
      </w:r>
      <w:r w:rsidR="00424EB5" w:rsidRPr="00424EB5">
        <w:t xml:space="preserve"> </w:t>
      </w:r>
      <w:r w:rsidRPr="00424EB5">
        <w:t>опасные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вредные</w:t>
      </w:r>
      <w:r w:rsidR="00424EB5" w:rsidRPr="00424EB5">
        <w:t xml:space="preserve"> </w:t>
      </w:r>
      <w:r w:rsidRPr="00424EB5">
        <w:t>факторы.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новый</w:t>
      </w:r>
      <w:r w:rsidR="00424EB5" w:rsidRPr="00424EB5">
        <w:t xml:space="preserve"> </w:t>
      </w:r>
      <w:r w:rsidRPr="00424EB5">
        <w:t>положительный</w:t>
      </w:r>
      <w:r w:rsidR="00424EB5" w:rsidRPr="00424EB5">
        <w:t xml:space="preserve"> </w:t>
      </w:r>
      <w:r w:rsidRPr="00424EB5">
        <w:t>результат,</w:t>
      </w:r>
      <w:r w:rsidR="00424EB5" w:rsidRPr="00424EB5">
        <w:t xml:space="preserve"> </w:t>
      </w:r>
      <w:r w:rsidRPr="00424EB5">
        <w:t>как</w:t>
      </w:r>
      <w:r w:rsidR="00424EB5" w:rsidRPr="00424EB5">
        <w:t xml:space="preserve"> </w:t>
      </w:r>
      <w:r w:rsidRPr="00424EB5">
        <w:t>правило,</w:t>
      </w:r>
      <w:r w:rsidR="00424EB5" w:rsidRPr="00424EB5">
        <w:t xml:space="preserve"> </w:t>
      </w:r>
      <w:r w:rsidRPr="00424EB5">
        <w:t>соседствует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новой</w:t>
      </w:r>
      <w:r w:rsidR="00424EB5" w:rsidRPr="00424EB5">
        <w:t xml:space="preserve"> </w:t>
      </w:r>
      <w:r w:rsidRPr="00424EB5">
        <w:t>потенциальной</w:t>
      </w:r>
      <w:r w:rsidR="00424EB5" w:rsidRPr="00424EB5">
        <w:t xml:space="preserve"> </w:t>
      </w:r>
      <w:r w:rsidRPr="00424EB5">
        <w:t>опасностью</w:t>
      </w:r>
      <w:r w:rsidR="00424EB5" w:rsidRPr="00424EB5">
        <w:t xml:space="preserve"> </w:t>
      </w:r>
      <w:r w:rsidRPr="00424EB5">
        <w:t>или</w:t>
      </w:r>
      <w:r w:rsidR="00424EB5" w:rsidRPr="00424EB5">
        <w:t xml:space="preserve"> </w:t>
      </w:r>
      <w:r w:rsidRPr="00424EB5">
        <w:t>группой</w:t>
      </w:r>
      <w:r w:rsidR="00424EB5" w:rsidRPr="00424EB5">
        <w:t xml:space="preserve"> </w:t>
      </w:r>
      <w:r w:rsidRPr="00424EB5">
        <w:t>опасностей.</w:t>
      </w:r>
    </w:p>
    <w:p w:rsidR="001F0F3D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В</w:t>
      </w:r>
      <w:r w:rsidR="00424EB5" w:rsidRPr="00424EB5">
        <w:t xml:space="preserve"> </w:t>
      </w:r>
      <w:r w:rsidRPr="00424EB5">
        <w:t>современном</w:t>
      </w:r>
      <w:r w:rsidR="00424EB5" w:rsidRPr="00424EB5">
        <w:t xml:space="preserve"> </w:t>
      </w:r>
      <w:r w:rsidRPr="00424EB5">
        <w:t>мире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опасным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вредным</w:t>
      </w:r>
      <w:r w:rsidR="00424EB5" w:rsidRPr="00424EB5">
        <w:t xml:space="preserve"> </w:t>
      </w:r>
      <w:r w:rsidRPr="00424EB5">
        <w:t>факторам</w:t>
      </w:r>
      <w:r w:rsidR="00424EB5" w:rsidRPr="00424EB5">
        <w:t xml:space="preserve"> </w:t>
      </w:r>
      <w:r w:rsidRPr="00424EB5">
        <w:t>естественного</w:t>
      </w:r>
      <w:r w:rsidR="00424EB5" w:rsidRPr="00424EB5">
        <w:t xml:space="preserve"> </w:t>
      </w:r>
      <w:r w:rsidRPr="00424EB5">
        <w:t>происхождения</w:t>
      </w:r>
      <w:r w:rsidR="00424EB5" w:rsidRPr="00424EB5">
        <w:t xml:space="preserve"> (</w:t>
      </w:r>
      <w:r w:rsidRPr="00424EB5">
        <w:t>повышенные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пониженные</w:t>
      </w:r>
      <w:r w:rsidR="00424EB5" w:rsidRPr="00424EB5">
        <w:t xml:space="preserve"> </w:t>
      </w:r>
      <w:r w:rsidRPr="00424EB5">
        <w:t>температуры</w:t>
      </w:r>
      <w:r w:rsidR="00424EB5" w:rsidRPr="00424EB5">
        <w:t xml:space="preserve"> </w:t>
      </w:r>
      <w:r w:rsidRPr="00424EB5">
        <w:t>воздуха,</w:t>
      </w:r>
      <w:r w:rsidR="00424EB5" w:rsidRPr="00424EB5">
        <w:t xml:space="preserve"> </w:t>
      </w:r>
      <w:r w:rsidRPr="00424EB5">
        <w:t>атмосферные</w:t>
      </w:r>
      <w:r w:rsidR="00424EB5" w:rsidRPr="00424EB5">
        <w:t xml:space="preserve"> </w:t>
      </w:r>
      <w:r w:rsidRPr="00424EB5">
        <w:t>осадки,</w:t>
      </w:r>
      <w:r w:rsidR="00424EB5" w:rsidRPr="00424EB5">
        <w:t xml:space="preserve"> </w:t>
      </w:r>
      <w:r w:rsidRPr="00424EB5">
        <w:t>грозовые</w:t>
      </w:r>
      <w:r w:rsidR="00424EB5" w:rsidRPr="00424EB5">
        <w:t xml:space="preserve"> </w:t>
      </w:r>
      <w:r w:rsidRPr="00424EB5">
        <w:t>разряды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  <w:r w:rsidR="00424EB5" w:rsidRPr="00424EB5">
        <w:t xml:space="preserve">) </w:t>
      </w:r>
      <w:r w:rsidRPr="00424EB5">
        <w:t>прибавились</w:t>
      </w:r>
      <w:r w:rsidR="00424EB5" w:rsidRPr="00424EB5">
        <w:t xml:space="preserve"> </w:t>
      </w:r>
      <w:r w:rsidRPr="00424EB5">
        <w:t>многочисленные</w:t>
      </w:r>
      <w:r w:rsidR="00424EB5" w:rsidRPr="00424EB5">
        <w:t xml:space="preserve"> </w:t>
      </w:r>
      <w:r w:rsidRPr="00424EB5">
        <w:t>опасные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вредные</w:t>
      </w:r>
      <w:r w:rsidR="00424EB5" w:rsidRPr="00424EB5">
        <w:t xml:space="preserve"> </w:t>
      </w:r>
      <w:r w:rsidRPr="00424EB5">
        <w:t>факторы</w:t>
      </w:r>
      <w:r w:rsidR="00424EB5" w:rsidRPr="00424EB5">
        <w:t xml:space="preserve"> </w:t>
      </w:r>
      <w:r w:rsidRPr="00424EB5">
        <w:t>антропогенного</w:t>
      </w:r>
      <w:r w:rsidR="00424EB5" w:rsidRPr="00424EB5">
        <w:t xml:space="preserve"> </w:t>
      </w:r>
      <w:r w:rsidRPr="00424EB5">
        <w:t>происхождения</w:t>
      </w:r>
      <w:r w:rsidR="00424EB5" w:rsidRPr="00424EB5">
        <w:t xml:space="preserve"> (</w:t>
      </w:r>
      <w:r w:rsidRPr="00424EB5">
        <w:t>шумы,</w:t>
      </w:r>
      <w:r w:rsidR="00424EB5" w:rsidRPr="00424EB5">
        <w:t xml:space="preserve"> </w:t>
      </w:r>
      <w:r w:rsidRPr="00424EB5">
        <w:t>вибрация,</w:t>
      </w:r>
      <w:r w:rsidR="00424EB5" w:rsidRPr="00424EB5">
        <w:t xml:space="preserve"> </w:t>
      </w:r>
      <w:r w:rsidRPr="00424EB5">
        <w:t>электромагнитные</w:t>
      </w:r>
      <w:r w:rsidR="00424EB5" w:rsidRPr="00424EB5">
        <w:t xml:space="preserve"> </w:t>
      </w:r>
      <w:r w:rsidRPr="00424EB5">
        <w:t>поля,</w:t>
      </w:r>
      <w:r w:rsidR="00424EB5" w:rsidRPr="00424EB5">
        <w:t xml:space="preserve"> </w:t>
      </w:r>
      <w:r w:rsidRPr="00424EB5">
        <w:t>ионизирующие</w:t>
      </w:r>
      <w:r w:rsidR="00424EB5" w:rsidRPr="00424EB5">
        <w:t xml:space="preserve"> </w:t>
      </w:r>
      <w:r w:rsidRPr="00424EB5">
        <w:t>излучения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  <w:r w:rsidR="00424EB5" w:rsidRPr="00424EB5">
        <w:t xml:space="preserve">), </w:t>
      </w:r>
      <w:r w:rsidRPr="00424EB5">
        <w:t>связанные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производственной,</w:t>
      </w:r>
      <w:r w:rsidR="00424EB5" w:rsidRPr="00424EB5">
        <w:t xml:space="preserve"> </w:t>
      </w:r>
      <w:r w:rsidRPr="00424EB5">
        <w:t>хозяйственной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иной</w:t>
      </w:r>
      <w:r w:rsidR="00424EB5" w:rsidRPr="00424EB5">
        <w:t xml:space="preserve"> </w:t>
      </w:r>
      <w:r w:rsidRPr="00424EB5">
        <w:t>деятельностью</w:t>
      </w:r>
      <w:r w:rsidR="00424EB5" w:rsidRPr="00424EB5">
        <w:t xml:space="preserve"> </w:t>
      </w:r>
      <w:r w:rsidRPr="00424EB5">
        <w:t>человека.</w:t>
      </w:r>
    </w:p>
    <w:p w:rsidR="00424EB5" w:rsidRPr="00424EB5" w:rsidRDefault="001F0F3D" w:rsidP="00424EB5">
      <w:pPr>
        <w:tabs>
          <w:tab w:val="left" w:pos="726"/>
        </w:tabs>
      </w:pPr>
      <w:r w:rsidRPr="00424EB5">
        <w:t>Наиболее</w:t>
      </w:r>
      <w:r w:rsidR="00424EB5" w:rsidRPr="00424EB5">
        <w:t xml:space="preserve"> </w:t>
      </w:r>
      <w:r w:rsidRPr="00424EB5">
        <w:t>выраженно</w:t>
      </w:r>
      <w:r w:rsidR="00424EB5" w:rsidRPr="00424EB5">
        <w:t xml:space="preserve"> </w:t>
      </w:r>
      <w:r w:rsidRPr="00424EB5">
        <w:t>процессы</w:t>
      </w:r>
      <w:r w:rsidR="00424EB5" w:rsidRPr="00424EB5">
        <w:t xml:space="preserve"> </w:t>
      </w:r>
      <w:r w:rsidRPr="00424EB5">
        <w:t>техногенного</w:t>
      </w:r>
      <w:r w:rsidR="00424EB5" w:rsidRPr="00424EB5">
        <w:t xml:space="preserve"> </w:t>
      </w:r>
      <w:r w:rsidRPr="00424EB5">
        <w:t>изменения</w:t>
      </w:r>
      <w:r w:rsidR="00424EB5" w:rsidRPr="00424EB5">
        <w:t xml:space="preserve"> </w:t>
      </w:r>
      <w:r w:rsidRPr="00424EB5">
        <w:t>качественных</w:t>
      </w:r>
      <w:r w:rsidR="00424EB5" w:rsidRPr="00424EB5">
        <w:t xml:space="preserve"> </w:t>
      </w:r>
      <w:r w:rsidRPr="00424EB5">
        <w:t>характеристик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</w:t>
      </w:r>
      <w:r w:rsidRPr="00424EB5">
        <w:t>развиваются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производственной</w:t>
      </w:r>
      <w:r w:rsidR="00424EB5" w:rsidRPr="00424EB5">
        <w:t xml:space="preserve"> </w:t>
      </w:r>
      <w:r w:rsidRPr="00424EB5">
        <w:t>сфере,</w:t>
      </w:r>
      <w:r w:rsidR="00424EB5" w:rsidRPr="00424EB5">
        <w:t xml:space="preserve"> </w:t>
      </w:r>
      <w:r w:rsidRPr="00424EB5">
        <w:t>являющейся</w:t>
      </w:r>
      <w:r w:rsidR="00424EB5" w:rsidRPr="00424EB5">
        <w:t xml:space="preserve"> </w:t>
      </w:r>
      <w:r w:rsidRPr="00424EB5">
        <w:t>самой</w:t>
      </w:r>
      <w:r w:rsidR="00424EB5" w:rsidRPr="00424EB5">
        <w:t xml:space="preserve"> </w:t>
      </w:r>
      <w:r w:rsidRPr="00424EB5">
        <w:t>значимой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профессиональной</w:t>
      </w:r>
      <w:r w:rsidR="00424EB5" w:rsidRPr="00424EB5">
        <w:t xml:space="preserve"> </w:t>
      </w:r>
      <w:r w:rsidRPr="00424EB5">
        <w:t>трудовой</w:t>
      </w:r>
      <w:r w:rsidR="00424EB5" w:rsidRPr="00424EB5">
        <w:t xml:space="preserve"> </w:t>
      </w:r>
      <w:r w:rsidRPr="00424EB5">
        <w:t>деятельности</w:t>
      </w:r>
      <w:r w:rsidR="00424EB5" w:rsidRPr="00424EB5">
        <w:t xml:space="preserve"> </w:t>
      </w:r>
      <w:r w:rsidRPr="00424EB5">
        <w:t>специалистов</w:t>
      </w:r>
      <w:r w:rsidR="00424EB5" w:rsidRPr="00424EB5">
        <w:t xml:space="preserve"> </w:t>
      </w:r>
      <w:r w:rsidRPr="00424EB5">
        <w:t>различного</w:t>
      </w:r>
      <w:r w:rsidR="00424EB5" w:rsidRPr="00424EB5">
        <w:t xml:space="preserve"> </w:t>
      </w:r>
      <w:r w:rsidRPr="00424EB5">
        <w:t>профиля.</w:t>
      </w:r>
      <w:r w:rsidR="00424EB5" w:rsidRPr="00424EB5">
        <w:t xml:space="preserve"> </w:t>
      </w:r>
      <w:r w:rsidRPr="00424EB5">
        <w:t>Достигнутый</w:t>
      </w:r>
      <w:r w:rsidR="00424EB5" w:rsidRPr="00424EB5">
        <w:t xml:space="preserve"> </w:t>
      </w:r>
      <w:r w:rsidRPr="00424EB5">
        <w:t>прогресс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сфере</w:t>
      </w:r>
      <w:r w:rsidR="00424EB5" w:rsidRPr="00424EB5">
        <w:t xml:space="preserve"> </w:t>
      </w:r>
      <w:r w:rsidRPr="00424EB5">
        <w:t>производства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период</w:t>
      </w:r>
      <w:r w:rsidR="00424EB5" w:rsidRPr="00424EB5">
        <w:t xml:space="preserve"> </w:t>
      </w:r>
      <w:r w:rsidRPr="00424EB5">
        <w:t>научно-технической</w:t>
      </w:r>
      <w:r w:rsidR="00424EB5" w:rsidRPr="00424EB5">
        <w:t xml:space="preserve"> </w:t>
      </w:r>
      <w:r w:rsidRPr="00424EB5">
        <w:t>революции</w:t>
      </w:r>
      <w:r w:rsidR="00424EB5" w:rsidRPr="00424EB5">
        <w:t xml:space="preserve"> </w:t>
      </w:r>
      <w:r w:rsidRPr="00424EB5">
        <w:t>сопровождался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сопровождается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настоящее</w:t>
      </w:r>
      <w:r w:rsidR="00424EB5" w:rsidRPr="00424EB5">
        <w:t xml:space="preserve"> </w:t>
      </w:r>
      <w:r w:rsidRPr="00424EB5">
        <w:t>время</w:t>
      </w:r>
      <w:r w:rsidR="00424EB5" w:rsidRPr="00424EB5">
        <w:t xml:space="preserve"> </w:t>
      </w:r>
      <w:r w:rsidRPr="00424EB5">
        <w:t>ростом</w:t>
      </w:r>
      <w:r w:rsidR="00424EB5" w:rsidRPr="00424EB5">
        <w:t xml:space="preserve"> </w:t>
      </w:r>
      <w:r w:rsidRPr="00424EB5">
        <w:t>числа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повышением</w:t>
      </w:r>
      <w:r w:rsidR="00424EB5" w:rsidRPr="00424EB5">
        <w:t xml:space="preserve"> </w:t>
      </w:r>
      <w:r w:rsidRPr="00424EB5">
        <w:t>уровня</w:t>
      </w:r>
      <w:r w:rsidR="00424EB5" w:rsidRPr="00424EB5">
        <w:t xml:space="preserve"> </w:t>
      </w:r>
      <w:r w:rsidRPr="00424EB5">
        <w:t>опасных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вредных</w:t>
      </w:r>
      <w:r w:rsidR="00424EB5" w:rsidRPr="00424EB5">
        <w:t xml:space="preserve"> </w:t>
      </w:r>
      <w:r w:rsidRPr="00424EB5">
        <w:t>факторов</w:t>
      </w:r>
      <w:r w:rsidR="00424EB5" w:rsidRPr="00424EB5">
        <w:t xml:space="preserve"> </w:t>
      </w:r>
      <w:r w:rsidRPr="00424EB5">
        <w:t>производственной</w:t>
      </w:r>
      <w:r w:rsidR="00424EB5" w:rsidRPr="00424EB5">
        <w:t xml:space="preserve"> </w:t>
      </w:r>
      <w:r w:rsidRPr="00424EB5">
        <w:t>среды.</w:t>
      </w:r>
    </w:p>
    <w:p w:rsidR="001F0F3D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Например,</w:t>
      </w:r>
      <w:r w:rsidR="00424EB5" w:rsidRPr="00424EB5">
        <w:t xml:space="preserve"> </w:t>
      </w:r>
      <w:r w:rsidRPr="00424EB5">
        <w:t>применение</w:t>
      </w:r>
      <w:r w:rsidR="00424EB5" w:rsidRPr="00424EB5">
        <w:t xml:space="preserve"> </w:t>
      </w:r>
      <w:r w:rsidRPr="00424EB5">
        <w:t>прогрессивных</w:t>
      </w:r>
      <w:r w:rsidR="00424EB5" w:rsidRPr="00424EB5">
        <w:t xml:space="preserve"> </w:t>
      </w:r>
      <w:r w:rsidRPr="00424EB5">
        <w:t>способов</w:t>
      </w:r>
      <w:r w:rsidR="00424EB5" w:rsidRPr="00424EB5">
        <w:t xml:space="preserve"> </w:t>
      </w:r>
      <w:r w:rsidRPr="00424EB5">
        <w:t>плазменной</w:t>
      </w:r>
      <w:r w:rsidR="00424EB5" w:rsidRPr="00424EB5">
        <w:t xml:space="preserve"> </w:t>
      </w:r>
      <w:r w:rsidRPr="00424EB5">
        <w:t>обработки</w:t>
      </w:r>
      <w:r w:rsidR="00424EB5" w:rsidRPr="00424EB5">
        <w:t xml:space="preserve"> </w:t>
      </w:r>
      <w:r w:rsidRPr="00424EB5">
        <w:t>материалов</w:t>
      </w:r>
      <w:r w:rsidR="00424EB5" w:rsidRPr="00424EB5">
        <w:t xml:space="preserve"> </w:t>
      </w:r>
      <w:r w:rsidRPr="00424EB5">
        <w:t>вызвало</w:t>
      </w:r>
      <w:r w:rsidR="00424EB5" w:rsidRPr="00424EB5">
        <w:t xml:space="preserve"> </w:t>
      </w:r>
      <w:r w:rsidRPr="00424EB5">
        <w:t>необходимость</w:t>
      </w:r>
      <w:r w:rsidR="00424EB5" w:rsidRPr="00424EB5">
        <w:t xml:space="preserve"> </w:t>
      </w:r>
      <w:r w:rsidRPr="00424EB5">
        <w:t>разработки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защиты</w:t>
      </w:r>
      <w:r w:rsidR="00424EB5" w:rsidRPr="00424EB5">
        <w:t xml:space="preserve"> </w:t>
      </w:r>
      <w:r w:rsidRPr="00424EB5">
        <w:t>работающих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токсичных</w:t>
      </w:r>
      <w:r w:rsidR="00424EB5" w:rsidRPr="00424EB5">
        <w:t xml:space="preserve"> </w:t>
      </w:r>
      <w:r w:rsidRPr="00424EB5">
        <w:t>аэрозолей,</w:t>
      </w:r>
      <w:r w:rsidR="00424EB5" w:rsidRPr="00424EB5">
        <w:t xml:space="preserve"> </w:t>
      </w:r>
      <w:r w:rsidRPr="00424EB5">
        <w:t>электромагнитных</w:t>
      </w:r>
      <w:r w:rsidR="00424EB5" w:rsidRPr="00424EB5">
        <w:t xml:space="preserve"> </w:t>
      </w:r>
      <w:r w:rsidRPr="00424EB5">
        <w:t>полей,</w:t>
      </w:r>
      <w:r w:rsidR="00424EB5" w:rsidRPr="00424EB5">
        <w:t xml:space="preserve"> </w:t>
      </w:r>
      <w:r w:rsidRPr="00424EB5">
        <w:t>повышенного</w:t>
      </w:r>
      <w:r w:rsidR="00424EB5" w:rsidRPr="00424EB5">
        <w:t xml:space="preserve"> </w:t>
      </w:r>
      <w:r w:rsidRPr="00424EB5">
        <w:t>уровня</w:t>
      </w:r>
      <w:r w:rsidR="00424EB5" w:rsidRPr="00424EB5">
        <w:t xml:space="preserve"> </w:t>
      </w:r>
      <w:r w:rsidRPr="00424EB5">
        <w:t>шума,</w:t>
      </w:r>
      <w:r w:rsidR="00424EB5" w:rsidRPr="00424EB5">
        <w:t xml:space="preserve"> </w:t>
      </w:r>
      <w:r w:rsidRPr="00424EB5">
        <w:t>воздействия</w:t>
      </w:r>
      <w:r w:rsidR="00424EB5" w:rsidRPr="00424EB5">
        <w:t xml:space="preserve"> </w:t>
      </w:r>
      <w:r w:rsidRPr="00424EB5">
        <w:t>электрических</w:t>
      </w:r>
      <w:r w:rsidR="00424EB5" w:rsidRPr="00424EB5">
        <w:t xml:space="preserve"> </w:t>
      </w:r>
      <w:r w:rsidRPr="00424EB5">
        <w:t>сетей</w:t>
      </w:r>
      <w:r w:rsidR="00424EB5" w:rsidRPr="00424EB5">
        <w:t xml:space="preserve"> </w:t>
      </w:r>
      <w:r w:rsidRPr="00424EB5">
        <w:t>высокого</w:t>
      </w:r>
      <w:r w:rsidR="00424EB5" w:rsidRPr="00424EB5">
        <w:t xml:space="preserve"> </w:t>
      </w:r>
      <w:r w:rsidRPr="00424EB5">
        <w:t>напряжения.</w:t>
      </w:r>
      <w:r w:rsidR="00424EB5" w:rsidRPr="00424EB5">
        <w:t xml:space="preserve"> </w:t>
      </w:r>
      <w:r w:rsidRPr="00424EB5">
        <w:t>Создание</w:t>
      </w:r>
      <w:r w:rsidR="00424EB5" w:rsidRPr="00424EB5">
        <w:t xml:space="preserve"> </w:t>
      </w:r>
      <w:r w:rsidRPr="00424EB5">
        <w:t>двигателей</w:t>
      </w:r>
      <w:r w:rsidR="00424EB5" w:rsidRPr="00424EB5">
        <w:t xml:space="preserve"> </w:t>
      </w:r>
      <w:r w:rsidRPr="00424EB5">
        <w:t>внутреннего</w:t>
      </w:r>
      <w:r w:rsidR="00424EB5" w:rsidRPr="00424EB5">
        <w:t xml:space="preserve"> </w:t>
      </w:r>
      <w:r w:rsidRPr="00424EB5">
        <w:t>сгорания</w:t>
      </w:r>
      <w:r w:rsidR="00424EB5" w:rsidRPr="00424EB5">
        <w:t xml:space="preserve"> </w:t>
      </w:r>
      <w:r w:rsidRPr="00424EB5">
        <w:t>решило</w:t>
      </w:r>
      <w:r w:rsidR="00424EB5" w:rsidRPr="00424EB5">
        <w:t xml:space="preserve"> </w:t>
      </w:r>
      <w:r w:rsidRPr="00424EB5">
        <w:t>многие</w:t>
      </w:r>
      <w:r w:rsidR="00424EB5" w:rsidRPr="00424EB5">
        <w:t xml:space="preserve"> </w:t>
      </w:r>
      <w:r w:rsidRPr="00424EB5">
        <w:t>транспортные</w:t>
      </w:r>
      <w:r w:rsidR="00424EB5" w:rsidRPr="00424EB5">
        <w:t xml:space="preserve"> </w:t>
      </w:r>
      <w:r w:rsidRPr="00424EB5">
        <w:t>проблемы,</w:t>
      </w:r>
      <w:r w:rsidR="00424EB5" w:rsidRPr="00424EB5">
        <w:t xml:space="preserve"> </w:t>
      </w:r>
      <w:r w:rsidRPr="00424EB5">
        <w:t>но</w:t>
      </w:r>
      <w:r w:rsidR="00424EB5" w:rsidRPr="00424EB5">
        <w:t xml:space="preserve"> </w:t>
      </w:r>
      <w:r w:rsidRPr="00424EB5">
        <w:t>одновременно</w:t>
      </w:r>
      <w:r w:rsidR="00424EB5" w:rsidRPr="00424EB5">
        <w:t xml:space="preserve"> </w:t>
      </w:r>
      <w:r w:rsidRPr="00424EB5">
        <w:t>привело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повышенному</w:t>
      </w:r>
      <w:r w:rsidR="00424EB5" w:rsidRPr="00424EB5">
        <w:t xml:space="preserve"> </w:t>
      </w:r>
      <w:r w:rsidRPr="00424EB5">
        <w:t>травматизму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автодорогах,</w:t>
      </w:r>
      <w:r w:rsidR="00424EB5" w:rsidRPr="00424EB5">
        <w:t xml:space="preserve"> </w:t>
      </w:r>
      <w:r w:rsidRPr="00424EB5">
        <w:t>породило</w:t>
      </w:r>
      <w:r w:rsidR="00424EB5" w:rsidRPr="00424EB5">
        <w:t xml:space="preserve"> </w:t>
      </w:r>
      <w:r w:rsidRPr="00424EB5">
        <w:t>трудноразрешимые</w:t>
      </w:r>
      <w:r w:rsidR="00424EB5" w:rsidRPr="00424EB5">
        <w:t xml:space="preserve"> </w:t>
      </w:r>
      <w:r w:rsidRPr="00424EB5">
        <w:t>задачи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защите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природной</w:t>
      </w:r>
      <w:r w:rsidR="00424EB5" w:rsidRPr="00424EB5">
        <w:t xml:space="preserve"> </w:t>
      </w:r>
      <w:r w:rsidRPr="00424EB5">
        <w:t>среды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токсичных</w:t>
      </w:r>
      <w:r w:rsidR="00424EB5" w:rsidRPr="00424EB5">
        <w:t xml:space="preserve"> </w:t>
      </w:r>
      <w:r w:rsidRPr="00424EB5">
        <w:t>выбросов</w:t>
      </w:r>
      <w:r w:rsidR="00424EB5" w:rsidRPr="00424EB5">
        <w:t xml:space="preserve"> (</w:t>
      </w:r>
      <w:r w:rsidRPr="00424EB5">
        <w:t>отработавших</w:t>
      </w:r>
      <w:r w:rsidR="00424EB5" w:rsidRPr="00424EB5">
        <w:t xml:space="preserve"> </w:t>
      </w:r>
      <w:r w:rsidRPr="00424EB5">
        <w:t>газов,</w:t>
      </w:r>
      <w:r w:rsidR="00424EB5" w:rsidRPr="00424EB5">
        <w:t xml:space="preserve"> </w:t>
      </w:r>
      <w:r w:rsidRPr="00424EB5">
        <w:t>масел,</w:t>
      </w:r>
      <w:r w:rsidR="00424EB5" w:rsidRPr="00424EB5">
        <w:t xml:space="preserve"> </w:t>
      </w:r>
      <w:r w:rsidRPr="00424EB5">
        <w:t>продуктов</w:t>
      </w:r>
      <w:r w:rsidR="00424EB5" w:rsidRPr="00424EB5">
        <w:t xml:space="preserve"> </w:t>
      </w:r>
      <w:r w:rsidRPr="00424EB5">
        <w:t>износа</w:t>
      </w:r>
      <w:r w:rsidR="00424EB5" w:rsidRPr="00424EB5">
        <w:t xml:space="preserve"> </w:t>
      </w:r>
      <w:r w:rsidRPr="00424EB5">
        <w:t>шин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  <w:r w:rsidR="00424EB5" w:rsidRPr="00424EB5">
        <w:t xml:space="preserve">) </w:t>
      </w:r>
      <w:r w:rsidRPr="00424EB5">
        <w:t>автомобилей.</w:t>
      </w:r>
    </w:p>
    <w:p w:rsidR="001F0F3D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Производственная</w:t>
      </w:r>
      <w:r w:rsidR="00424EB5" w:rsidRPr="00424EB5">
        <w:t xml:space="preserve"> </w:t>
      </w:r>
      <w:r w:rsidRPr="00424EB5">
        <w:t>деятельность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</w:t>
      </w:r>
      <w:r w:rsidRPr="00424EB5">
        <w:t>постоянно</w:t>
      </w:r>
      <w:r w:rsidR="00424EB5" w:rsidRPr="00424EB5">
        <w:t xml:space="preserve"> </w:t>
      </w:r>
      <w:r w:rsidRPr="00424EB5">
        <w:t>оказывает</w:t>
      </w:r>
      <w:r w:rsidR="00424EB5" w:rsidRPr="00424EB5">
        <w:t xml:space="preserve"> </w:t>
      </w:r>
      <w:r w:rsidRPr="00424EB5">
        <w:t>возрастающее</w:t>
      </w:r>
      <w:r w:rsidR="00424EB5" w:rsidRPr="00424EB5">
        <w:t xml:space="preserve"> </w:t>
      </w:r>
      <w:r w:rsidRPr="00424EB5">
        <w:t>негативное</w:t>
      </w:r>
      <w:r w:rsidR="00424EB5" w:rsidRPr="00424EB5">
        <w:t xml:space="preserve"> </w:t>
      </w:r>
      <w:r w:rsidRPr="00424EB5">
        <w:t>влияние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качество</w:t>
      </w:r>
      <w:r w:rsidR="00424EB5" w:rsidRPr="00424EB5">
        <w:t xml:space="preserve"> </w:t>
      </w:r>
      <w:r w:rsidRPr="00424EB5">
        <w:t>природной</w:t>
      </w:r>
      <w:r w:rsidR="00424EB5" w:rsidRPr="00424EB5">
        <w:t xml:space="preserve"> </w:t>
      </w:r>
      <w:r w:rsidRPr="00424EB5">
        <w:t>среды,</w:t>
      </w:r>
      <w:r w:rsidR="00424EB5" w:rsidRPr="00424EB5">
        <w:t xml:space="preserve"> </w:t>
      </w:r>
      <w:r w:rsidRPr="00424EB5">
        <w:t>способствуя</w:t>
      </w:r>
      <w:r w:rsidR="00424EB5" w:rsidRPr="00424EB5">
        <w:t xml:space="preserve"> </w:t>
      </w:r>
      <w:r w:rsidRPr="00424EB5">
        <w:t>возникновению</w:t>
      </w:r>
      <w:r w:rsidR="00424EB5" w:rsidRPr="00424EB5">
        <w:t xml:space="preserve"> </w:t>
      </w:r>
      <w:r w:rsidRPr="00424EB5">
        <w:t>неблагоприятных</w:t>
      </w:r>
      <w:r w:rsidR="00424EB5" w:rsidRPr="00424EB5">
        <w:t xml:space="preserve"> </w:t>
      </w:r>
      <w:r w:rsidRPr="00424EB5">
        <w:t>экологических</w:t>
      </w:r>
      <w:r w:rsidR="00424EB5" w:rsidRPr="00424EB5">
        <w:t xml:space="preserve"> </w:t>
      </w:r>
      <w:r w:rsidRPr="00424EB5">
        <w:t>факторов,</w:t>
      </w:r>
      <w:r w:rsidR="00424EB5" w:rsidRPr="00424EB5">
        <w:t xml:space="preserve"> </w:t>
      </w:r>
      <w:r w:rsidRPr="00424EB5">
        <w:t>формирующих</w:t>
      </w:r>
      <w:r w:rsidR="00424EB5" w:rsidRPr="00424EB5">
        <w:t xml:space="preserve"> </w:t>
      </w:r>
      <w:r w:rsidRPr="00424EB5">
        <w:t>до</w:t>
      </w:r>
      <w:r w:rsidR="00424EB5" w:rsidRPr="00424EB5">
        <w:t xml:space="preserve"> </w:t>
      </w:r>
      <w:r w:rsidRPr="00424EB5">
        <w:t>25</w:t>
      </w:r>
      <w:r w:rsidR="00424EB5" w:rsidRPr="00424EB5">
        <w:t>-</w:t>
      </w:r>
      <w:r w:rsidRPr="00424EB5">
        <w:t>30%</w:t>
      </w:r>
      <w:r w:rsidR="00424EB5" w:rsidRPr="00424EB5">
        <w:t xml:space="preserve"> </w:t>
      </w:r>
      <w:r w:rsidRPr="00424EB5">
        <w:t>патологий</w:t>
      </w:r>
      <w:r w:rsidR="00424EB5" w:rsidRPr="00424EB5">
        <w:t xml:space="preserve"> </w:t>
      </w:r>
      <w:r w:rsidRPr="00424EB5">
        <w:t>человека.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этом</w:t>
      </w:r>
      <w:r w:rsidR="00424EB5" w:rsidRPr="00424EB5">
        <w:t xml:space="preserve"> </w:t>
      </w:r>
      <w:r w:rsidRPr="00424EB5">
        <w:t>рост</w:t>
      </w:r>
      <w:r w:rsidR="00424EB5" w:rsidRPr="00424EB5">
        <w:t xml:space="preserve"> </w:t>
      </w:r>
      <w:r w:rsidRPr="00424EB5">
        <w:t>антропогенного</w:t>
      </w:r>
      <w:r w:rsidR="00424EB5" w:rsidRPr="00424EB5">
        <w:t xml:space="preserve"> </w:t>
      </w:r>
      <w:r w:rsidRPr="00424EB5">
        <w:t>воздействия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природную</w:t>
      </w:r>
      <w:r w:rsidR="00424EB5" w:rsidRPr="00424EB5">
        <w:t xml:space="preserve"> </w:t>
      </w:r>
      <w:r w:rsidRPr="00424EB5">
        <w:t>среду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всегда</w:t>
      </w:r>
      <w:r w:rsidR="00424EB5" w:rsidRPr="00424EB5">
        <w:t xml:space="preserve"> </w:t>
      </w:r>
      <w:r w:rsidRPr="00424EB5">
        <w:t>ограничивается</w:t>
      </w:r>
      <w:r w:rsidR="00424EB5" w:rsidRPr="00424EB5">
        <w:t xml:space="preserve"> </w:t>
      </w:r>
      <w:r w:rsidRPr="00424EB5">
        <w:t>лишь</w:t>
      </w:r>
      <w:r w:rsidR="00424EB5" w:rsidRPr="00424EB5">
        <w:t xml:space="preserve"> </w:t>
      </w:r>
      <w:r w:rsidRPr="00424EB5">
        <w:t>прямым</w:t>
      </w:r>
      <w:r w:rsidR="00424EB5" w:rsidRPr="00424EB5">
        <w:t xml:space="preserve"> </w:t>
      </w:r>
      <w:r w:rsidRPr="00424EB5">
        <w:t>воздействием,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частности</w:t>
      </w:r>
      <w:r w:rsidR="00424EB5" w:rsidRPr="00424EB5">
        <w:t xml:space="preserve"> </w:t>
      </w:r>
      <w:r w:rsidRPr="00424EB5">
        <w:t>увеличением</w:t>
      </w:r>
      <w:r w:rsidR="00424EB5" w:rsidRPr="00424EB5">
        <w:t xml:space="preserve"> </w:t>
      </w:r>
      <w:r w:rsidRPr="00424EB5">
        <w:t>концентрации</w:t>
      </w:r>
      <w:r w:rsidR="00424EB5" w:rsidRPr="00424EB5">
        <w:t xml:space="preserve"> </w:t>
      </w:r>
      <w:r w:rsidRPr="00424EB5">
        <w:t>токсичных</w:t>
      </w:r>
      <w:r w:rsidR="00424EB5" w:rsidRPr="00424EB5">
        <w:t xml:space="preserve"> </w:t>
      </w:r>
      <w:r w:rsidRPr="00424EB5">
        <w:t>примесей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атмосфере.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определенных</w:t>
      </w:r>
      <w:r w:rsidR="00424EB5" w:rsidRPr="00424EB5">
        <w:t xml:space="preserve"> </w:t>
      </w:r>
      <w:r w:rsidRPr="00424EB5">
        <w:t>условиях</w:t>
      </w:r>
      <w:r w:rsidR="00424EB5" w:rsidRPr="00424EB5">
        <w:t xml:space="preserve"> </w:t>
      </w:r>
      <w:r w:rsidRPr="00424EB5">
        <w:t>возможно</w:t>
      </w:r>
      <w:r w:rsidR="00424EB5" w:rsidRPr="00424EB5">
        <w:t xml:space="preserve"> </w:t>
      </w:r>
      <w:r w:rsidRPr="00424EB5">
        <w:t>проявление</w:t>
      </w:r>
      <w:r w:rsidR="00424EB5" w:rsidRPr="00424EB5">
        <w:t xml:space="preserve"> </w:t>
      </w:r>
      <w:r w:rsidRPr="00424EB5">
        <w:t>вторичных</w:t>
      </w:r>
      <w:r w:rsidR="00424EB5" w:rsidRPr="00424EB5">
        <w:t xml:space="preserve"> </w:t>
      </w:r>
      <w:r w:rsidRPr="00424EB5">
        <w:t>негативных</w:t>
      </w:r>
      <w:r w:rsidR="00424EB5" w:rsidRPr="00424EB5">
        <w:t xml:space="preserve"> </w:t>
      </w:r>
      <w:r w:rsidRPr="00424EB5">
        <w:t>воздействий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природную</w:t>
      </w:r>
      <w:r w:rsidR="00424EB5" w:rsidRPr="00424EB5">
        <w:t xml:space="preserve"> </w:t>
      </w:r>
      <w:r w:rsidRPr="00424EB5">
        <w:t>среду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человека</w:t>
      </w:r>
      <w:r w:rsidR="00424EB5" w:rsidRPr="00424EB5">
        <w:t xml:space="preserve"> (</w:t>
      </w:r>
      <w:r w:rsidRPr="00424EB5">
        <w:t>процессы</w:t>
      </w:r>
      <w:r w:rsidR="00424EB5" w:rsidRPr="00424EB5">
        <w:t xml:space="preserve"> </w:t>
      </w:r>
      <w:r w:rsidRPr="00424EB5">
        <w:t>образования</w:t>
      </w:r>
      <w:r w:rsidR="00424EB5" w:rsidRPr="00424EB5">
        <w:t xml:space="preserve"> </w:t>
      </w:r>
      <w:r w:rsidRPr="00424EB5">
        <w:t>кислотных</w:t>
      </w:r>
      <w:r w:rsidR="00424EB5" w:rsidRPr="00424EB5">
        <w:t xml:space="preserve"> </w:t>
      </w:r>
      <w:r w:rsidRPr="00424EB5">
        <w:t>дождей,</w:t>
      </w:r>
      <w:r w:rsidR="00424EB5" w:rsidRPr="00424EB5">
        <w:t xml:space="preserve"> </w:t>
      </w:r>
      <w:r w:rsidRPr="00424EB5">
        <w:t>парникового</w:t>
      </w:r>
      <w:r w:rsidR="00424EB5" w:rsidRPr="00424EB5">
        <w:t xml:space="preserve"> </w:t>
      </w:r>
      <w:r w:rsidRPr="00424EB5">
        <w:t>эффекта,</w:t>
      </w:r>
      <w:r w:rsidR="00424EB5" w:rsidRPr="00424EB5">
        <w:t xml:space="preserve"> </w:t>
      </w:r>
      <w:r w:rsidRPr="00424EB5">
        <w:t>разрушение</w:t>
      </w:r>
      <w:r w:rsidR="00424EB5" w:rsidRPr="00424EB5">
        <w:t xml:space="preserve"> </w:t>
      </w:r>
      <w:r w:rsidRPr="00424EB5">
        <w:t>озонового</w:t>
      </w:r>
      <w:r w:rsidR="00424EB5" w:rsidRPr="00424EB5">
        <w:t xml:space="preserve"> </w:t>
      </w:r>
      <w:r w:rsidRPr="00424EB5">
        <w:t>слоя</w:t>
      </w:r>
      <w:r w:rsidR="00424EB5" w:rsidRPr="00424EB5">
        <w:t xml:space="preserve"> </w:t>
      </w:r>
      <w:r w:rsidRPr="00424EB5">
        <w:t>Земли</w:t>
      </w:r>
      <w:r w:rsidR="00424EB5" w:rsidRPr="00424EB5">
        <w:t>).</w:t>
      </w:r>
    </w:p>
    <w:p w:rsidR="001F0F3D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На</w:t>
      </w:r>
      <w:r w:rsidR="00424EB5" w:rsidRPr="00424EB5">
        <w:t xml:space="preserve"> </w:t>
      </w:r>
      <w:r w:rsidRPr="00424EB5">
        <w:t>всех</w:t>
      </w:r>
      <w:r w:rsidR="00424EB5" w:rsidRPr="00424EB5">
        <w:t xml:space="preserve"> </w:t>
      </w:r>
      <w:r w:rsidRPr="00424EB5">
        <w:t>этапах</w:t>
      </w:r>
      <w:r w:rsidR="00424EB5" w:rsidRPr="00424EB5">
        <w:t xml:space="preserve"> </w:t>
      </w:r>
      <w:r w:rsidRPr="00424EB5">
        <w:t>развития</w:t>
      </w:r>
      <w:r w:rsidR="00424EB5" w:rsidRPr="00424EB5">
        <w:t xml:space="preserve"> </w:t>
      </w:r>
      <w:r w:rsidRPr="00424EB5">
        <w:t>человек</w:t>
      </w:r>
      <w:r w:rsidR="00424EB5" w:rsidRPr="00424EB5">
        <w:t xml:space="preserve"> </w:t>
      </w:r>
      <w:r w:rsidRPr="00424EB5">
        <w:t>стремится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обеспечению</w:t>
      </w:r>
      <w:r w:rsidR="00424EB5" w:rsidRPr="00424EB5">
        <w:t xml:space="preserve"> </w:t>
      </w:r>
      <w:r w:rsidRPr="00424EB5">
        <w:t>личной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сохранению</w:t>
      </w:r>
      <w:r w:rsidR="00424EB5" w:rsidRPr="00424EB5">
        <w:t xml:space="preserve"> </w:t>
      </w:r>
      <w:r w:rsidRPr="00424EB5">
        <w:t>здоровья.</w:t>
      </w:r>
      <w:r w:rsidR="00424EB5" w:rsidRPr="00424EB5">
        <w:t xml:space="preserve"> </w:t>
      </w:r>
      <w:r w:rsidRPr="00424EB5">
        <w:t>Это</w:t>
      </w:r>
      <w:r w:rsidR="00424EB5" w:rsidRPr="00424EB5">
        <w:t xml:space="preserve"> </w:t>
      </w:r>
      <w:r w:rsidRPr="00424EB5">
        <w:t>стремление</w:t>
      </w:r>
      <w:r w:rsidR="00424EB5" w:rsidRPr="00424EB5">
        <w:t xml:space="preserve"> </w:t>
      </w:r>
      <w:r w:rsidRPr="00424EB5">
        <w:t>явилось</w:t>
      </w:r>
      <w:r w:rsidR="00424EB5" w:rsidRPr="00424EB5">
        <w:t xml:space="preserve"> </w:t>
      </w:r>
      <w:r w:rsidRPr="00424EB5">
        <w:t>мотивацией</w:t>
      </w:r>
      <w:r w:rsidR="00424EB5" w:rsidRPr="00424EB5">
        <w:t xml:space="preserve"> </w:t>
      </w:r>
      <w:r w:rsidRPr="00424EB5">
        <w:t>многих</w:t>
      </w:r>
      <w:r w:rsidR="00424EB5" w:rsidRPr="00424EB5">
        <w:t xml:space="preserve"> </w:t>
      </w:r>
      <w:r w:rsidRPr="00424EB5">
        <w:t>действий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поступков</w:t>
      </w:r>
      <w:r w:rsidR="00424EB5" w:rsidRPr="00424EB5">
        <w:t xml:space="preserve"> </w:t>
      </w:r>
      <w:r w:rsidRPr="00424EB5">
        <w:t>человека.</w:t>
      </w:r>
      <w:r w:rsidR="00424EB5" w:rsidRPr="00424EB5">
        <w:t xml:space="preserve"> </w:t>
      </w:r>
      <w:r w:rsidRPr="00424EB5">
        <w:t>Строительство</w:t>
      </w:r>
      <w:r w:rsidR="00424EB5" w:rsidRPr="00424EB5">
        <w:t xml:space="preserve"> </w:t>
      </w:r>
      <w:r w:rsidRPr="00424EB5">
        <w:t>надежного</w:t>
      </w:r>
      <w:r w:rsidR="00424EB5" w:rsidRPr="00424EB5">
        <w:t xml:space="preserve"> </w:t>
      </w:r>
      <w:r w:rsidRPr="00424EB5">
        <w:t>жилища</w:t>
      </w:r>
      <w:r w:rsidR="00424EB5" w:rsidRPr="00424EB5">
        <w:t xml:space="preserve"> </w:t>
      </w:r>
      <w:r w:rsidRPr="00424EB5">
        <w:t>есть</w:t>
      </w:r>
      <w:r w:rsidR="00424EB5" w:rsidRPr="00424EB5">
        <w:t xml:space="preserve"> </w:t>
      </w:r>
      <w:r w:rsidRPr="00424EB5">
        <w:t>не</w:t>
      </w:r>
      <w:r w:rsidR="00424EB5" w:rsidRPr="00424EB5">
        <w:t xml:space="preserve"> </w:t>
      </w:r>
      <w:r w:rsidRPr="00424EB5">
        <w:t>что</w:t>
      </w:r>
      <w:r w:rsidR="00424EB5" w:rsidRPr="00424EB5">
        <w:t xml:space="preserve"> </w:t>
      </w:r>
      <w:r w:rsidRPr="00424EB5">
        <w:t>иное,</w:t>
      </w:r>
      <w:r w:rsidR="00424EB5" w:rsidRPr="00424EB5">
        <w:t xml:space="preserve"> </w:t>
      </w:r>
      <w:r w:rsidRPr="00424EB5">
        <w:t>как</w:t>
      </w:r>
      <w:r w:rsidR="00424EB5" w:rsidRPr="00424EB5">
        <w:t xml:space="preserve"> </w:t>
      </w:r>
      <w:r w:rsidRPr="00424EB5">
        <w:t>стремление</w:t>
      </w:r>
      <w:r w:rsidR="00424EB5" w:rsidRPr="00424EB5">
        <w:t xml:space="preserve"> </w:t>
      </w:r>
      <w:r w:rsidRPr="00424EB5">
        <w:t>создать</w:t>
      </w:r>
      <w:r w:rsidR="00424EB5" w:rsidRPr="00424EB5">
        <w:t xml:space="preserve"> </w:t>
      </w:r>
      <w:r w:rsidRPr="00424EB5">
        <w:t>себе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семье</w:t>
      </w:r>
      <w:r w:rsidR="00424EB5" w:rsidRPr="00424EB5">
        <w:t xml:space="preserve"> </w:t>
      </w:r>
      <w:r w:rsidRPr="00424EB5">
        <w:t>защиту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естественных</w:t>
      </w:r>
      <w:r w:rsidR="00424EB5" w:rsidRPr="00424EB5">
        <w:t xml:space="preserve"> </w:t>
      </w:r>
      <w:r w:rsidRPr="00424EB5">
        <w:t>опасных</w:t>
      </w:r>
      <w:r w:rsidR="00424EB5" w:rsidRPr="00424EB5">
        <w:t xml:space="preserve"> (</w:t>
      </w:r>
      <w:r w:rsidRPr="00424EB5">
        <w:t>молнии,</w:t>
      </w:r>
      <w:r w:rsidR="00424EB5" w:rsidRPr="00424EB5">
        <w:t xml:space="preserve"> </w:t>
      </w:r>
      <w:r w:rsidRPr="00424EB5">
        <w:t>осадки,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) </w:t>
      </w:r>
      <w:r w:rsidRPr="00424EB5">
        <w:t>и</w:t>
      </w:r>
      <w:r w:rsidR="00424EB5" w:rsidRPr="00424EB5">
        <w:t xml:space="preserve"> </w:t>
      </w:r>
      <w:r w:rsidRPr="00424EB5">
        <w:t>вредных</w:t>
      </w:r>
      <w:r w:rsidR="00424EB5" w:rsidRPr="00424EB5">
        <w:t xml:space="preserve"> (</w:t>
      </w:r>
      <w:r w:rsidRPr="00424EB5">
        <w:t>резкие</w:t>
      </w:r>
      <w:r w:rsidR="00424EB5" w:rsidRPr="00424EB5">
        <w:t xml:space="preserve"> </w:t>
      </w:r>
      <w:r w:rsidRPr="00424EB5">
        <w:t>колебания</w:t>
      </w:r>
      <w:r w:rsidR="00424EB5" w:rsidRPr="00424EB5">
        <w:t xml:space="preserve"> </w:t>
      </w:r>
      <w:r w:rsidRPr="00424EB5">
        <w:t>давления,</w:t>
      </w:r>
      <w:r w:rsidR="00424EB5" w:rsidRPr="00424EB5">
        <w:t xml:space="preserve"> </w:t>
      </w:r>
      <w:r w:rsidRPr="00424EB5">
        <w:t>температуры,</w:t>
      </w:r>
      <w:r w:rsidR="00424EB5" w:rsidRPr="00424EB5">
        <w:t xml:space="preserve"> </w:t>
      </w:r>
      <w:r w:rsidRPr="00424EB5">
        <w:t>солнечная</w:t>
      </w:r>
      <w:r w:rsidR="00424EB5" w:rsidRPr="00424EB5">
        <w:t xml:space="preserve"> </w:t>
      </w:r>
      <w:r w:rsidRPr="00424EB5">
        <w:t>радиация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  <w:r w:rsidR="00424EB5" w:rsidRPr="00424EB5">
        <w:t xml:space="preserve">) </w:t>
      </w:r>
      <w:r w:rsidRPr="00424EB5">
        <w:t>факторов.</w:t>
      </w:r>
      <w:r w:rsidR="00424EB5" w:rsidRPr="00424EB5">
        <w:t xml:space="preserve"> </w:t>
      </w:r>
      <w:r w:rsidRPr="00424EB5">
        <w:t>Но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появлением</w:t>
      </w:r>
      <w:r w:rsidR="00424EB5" w:rsidRPr="00424EB5">
        <w:t xml:space="preserve"> </w:t>
      </w:r>
      <w:r w:rsidRPr="00424EB5">
        <w:t>жилища</w:t>
      </w:r>
      <w:r w:rsidR="00424EB5" w:rsidRPr="00424EB5">
        <w:t xml:space="preserve"> </w:t>
      </w:r>
      <w:r w:rsidRPr="00424EB5">
        <w:t>возникла</w:t>
      </w:r>
      <w:r w:rsidR="00424EB5" w:rsidRPr="00424EB5">
        <w:t xml:space="preserve"> </w:t>
      </w:r>
      <w:r w:rsidRPr="00424EB5">
        <w:t>опасность</w:t>
      </w:r>
      <w:r w:rsidR="00424EB5" w:rsidRPr="00424EB5">
        <w:t xml:space="preserve"> </w:t>
      </w:r>
      <w:r w:rsidRPr="00424EB5">
        <w:t>обрушения,</w:t>
      </w:r>
      <w:r w:rsidR="00424EB5" w:rsidRPr="00424EB5">
        <w:t xml:space="preserve"> </w:t>
      </w:r>
      <w:r w:rsidRPr="00424EB5">
        <w:t>задымления,</w:t>
      </w:r>
      <w:r w:rsidR="00424EB5" w:rsidRPr="00424EB5">
        <w:t xml:space="preserve"> </w:t>
      </w:r>
      <w:r w:rsidRPr="00424EB5">
        <w:t>возгорания.</w:t>
      </w:r>
    </w:p>
    <w:p w:rsidR="00424EB5" w:rsidRPr="00424EB5" w:rsidRDefault="001F0F3D" w:rsidP="00424EB5">
      <w:pPr>
        <w:shd w:val="clear" w:color="auto" w:fill="FFFFFF"/>
        <w:tabs>
          <w:tab w:val="left" w:pos="726"/>
        </w:tabs>
      </w:pPr>
      <w:r w:rsidRPr="00424EB5">
        <w:t>Многочисленные</w:t>
      </w:r>
      <w:r w:rsidR="00424EB5" w:rsidRPr="00424EB5">
        <w:t xml:space="preserve"> </w:t>
      </w:r>
      <w:r w:rsidRPr="00424EB5">
        <w:t>бытовые</w:t>
      </w:r>
      <w:r w:rsidR="00424EB5" w:rsidRPr="00424EB5">
        <w:t xml:space="preserve"> </w:t>
      </w:r>
      <w:r w:rsidRPr="00424EB5">
        <w:t>приборы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устройства</w:t>
      </w:r>
      <w:r w:rsidR="00424EB5" w:rsidRPr="00424EB5">
        <w:t xml:space="preserve"> </w:t>
      </w:r>
      <w:r w:rsidRPr="00424EB5">
        <w:t>значительно</w:t>
      </w:r>
      <w:r w:rsidR="00424EB5" w:rsidRPr="00424EB5">
        <w:t xml:space="preserve"> </w:t>
      </w:r>
      <w:r w:rsidRPr="00424EB5">
        <w:t>облегчают</w:t>
      </w:r>
      <w:r w:rsidR="00424EB5" w:rsidRPr="00424EB5">
        <w:t xml:space="preserve"> </w:t>
      </w:r>
      <w:r w:rsidRPr="00424EB5">
        <w:t>быт,</w:t>
      </w:r>
      <w:r w:rsidR="00424EB5" w:rsidRPr="00424EB5">
        <w:t xml:space="preserve"> </w:t>
      </w:r>
      <w:r w:rsidRPr="00424EB5">
        <w:t>делают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комфортным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эстетичным,</w:t>
      </w:r>
      <w:r w:rsidR="00424EB5" w:rsidRPr="00424EB5">
        <w:t xml:space="preserve"> </w:t>
      </w:r>
      <w:r w:rsidRPr="00424EB5">
        <w:t>но</w:t>
      </w:r>
      <w:r w:rsidR="00424EB5" w:rsidRPr="00424EB5">
        <w:t xml:space="preserve"> </w:t>
      </w:r>
      <w:r w:rsidRPr="00424EB5">
        <w:t>одновременно</w:t>
      </w:r>
      <w:r w:rsidR="00424EB5" w:rsidRPr="00424EB5">
        <w:t xml:space="preserve"> </w:t>
      </w:r>
      <w:r w:rsidRPr="00424EB5">
        <w:t>вводят</w:t>
      </w:r>
      <w:r w:rsidR="00424EB5" w:rsidRPr="00424EB5">
        <w:t xml:space="preserve"> </w:t>
      </w:r>
      <w:r w:rsidRPr="00424EB5">
        <w:t>целый</w:t>
      </w:r>
      <w:r w:rsidR="00424EB5" w:rsidRPr="00424EB5">
        <w:t xml:space="preserve"> </w:t>
      </w:r>
      <w:r w:rsidRPr="00424EB5">
        <w:t>комплекс</w:t>
      </w:r>
      <w:r w:rsidR="00424EB5" w:rsidRPr="00424EB5">
        <w:t xml:space="preserve"> </w:t>
      </w:r>
      <w:r w:rsidRPr="00424EB5">
        <w:t>опасных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вредных</w:t>
      </w:r>
      <w:r w:rsidR="00424EB5" w:rsidRPr="00424EB5">
        <w:t xml:space="preserve"> </w:t>
      </w:r>
      <w:r w:rsidRPr="00424EB5">
        <w:t>факторов</w:t>
      </w:r>
      <w:r w:rsidR="00424EB5" w:rsidRPr="00424EB5">
        <w:t xml:space="preserve">: </w:t>
      </w:r>
      <w:r w:rsidRPr="00424EB5">
        <w:t>электрический</w:t>
      </w:r>
      <w:r w:rsidR="00424EB5" w:rsidRPr="00424EB5">
        <w:t xml:space="preserve"> </w:t>
      </w:r>
      <w:r w:rsidRPr="00424EB5">
        <w:t>ток,</w:t>
      </w:r>
      <w:r w:rsidR="00424EB5" w:rsidRPr="00424EB5">
        <w:t xml:space="preserve"> </w:t>
      </w:r>
      <w:r w:rsidRPr="00424EB5">
        <w:t>электромагнитные</w:t>
      </w:r>
      <w:r w:rsidR="00424EB5" w:rsidRPr="00424EB5">
        <w:t xml:space="preserve"> </w:t>
      </w:r>
      <w:r w:rsidRPr="00424EB5">
        <w:t>поля</w:t>
      </w:r>
      <w:r w:rsidR="00424EB5" w:rsidRPr="00424EB5">
        <w:t xml:space="preserve"> </w:t>
      </w:r>
      <w:r w:rsidRPr="00424EB5">
        <w:t>различных</w:t>
      </w:r>
      <w:r w:rsidR="00424EB5" w:rsidRPr="00424EB5">
        <w:t xml:space="preserve"> </w:t>
      </w:r>
      <w:r w:rsidRPr="00424EB5">
        <w:t>частот,</w:t>
      </w:r>
      <w:r w:rsidR="00424EB5" w:rsidRPr="00424EB5">
        <w:t xml:space="preserve"> </w:t>
      </w:r>
      <w:r w:rsidRPr="00424EB5">
        <w:t>повышенный</w:t>
      </w:r>
      <w:r w:rsidR="00424EB5" w:rsidRPr="00424EB5">
        <w:t xml:space="preserve"> </w:t>
      </w:r>
      <w:r w:rsidRPr="00424EB5">
        <w:t>уровень</w:t>
      </w:r>
      <w:r w:rsidR="00424EB5" w:rsidRPr="00424EB5">
        <w:t xml:space="preserve"> </w:t>
      </w:r>
      <w:r w:rsidRPr="00424EB5">
        <w:t>радиации,</w:t>
      </w:r>
      <w:r w:rsidR="00424EB5" w:rsidRPr="00424EB5">
        <w:t xml:space="preserve"> </w:t>
      </w:r>
      <w:r w:rsidRPr="00424EB5">
        <w:t>шумы,</w:t>
      </w:r>
      <w:r w:rsidR="00424EB5" w:rsidRPr="00424EB5">
        <w:t xml:space="preserve"> </w:t>
      </w:r>
      <w:r w:rsidRPr="00424EB5">
        <w:t>вибрации,</w:t>
      </w:r>
      <w:r w:rsidR="00424EB5" w:rsidRPr="00424EB5">
        <w:t xml:space="preserve"> </w:t>
      </w:r>
      <w:r w:rsidRPr="00424EB5">
        <w:t>опасности</w:t>
      </w:r>
      <w:r w:rsidR="00424EB5" w:rsidRPr="00424EB5">
        <w:t xml:space="preserve"> </w:t>
      </w:r>
      <w:r w:rsidRPr="00424EB5">
        <w:t>механического</w:t>
      </w:r>
      <w:r w:rsidR="00424EB5" w:rsidRPr="00424EB5">
        <w:t xml:space="preserve"> </w:t>
      </w:r>
      <w:r w:rsidRPr="00424EB5">
        <w:t>травмирования,</w:t>
      </w:r>
      <w:r w:rsidR="00424EB5" w:rsidRPr="00424EB5">
        <w:t xml:space="preserve"> </w:t>
      </w:r>
      <w:r w:rsidRPr="00424EB5">
        <w:t>токсичные</w:t>
      </w:r>
      <w:r w:rsidR="00424EB5" w:rsidRPr="00424EB5">
        <w:t xml:space="preserve"> </w:t>
      </w:r>
      <w:r w:rsidRPr="00424EB5">
        <w:t>вещества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</w:p>
    <w:p w:rsidR="00943F42" w:rsidRDefault="00943F42" w:rsidP="0087796C">
      <w:pPr>
        <w:pStyle w:val="1"/>
      </w:pPr>
      <w:r w:rsidRPr="00424EB5">
        <w:br w:type="page"/>
      </w:r>
      <w:bookmarkStart w:id="27" w:name="_Toc243362319"/>
      <w:bookmarkStart w:id="28" w:name="_Toc280114973"/>
      <w:r w:rsidRPr="00424EB5">
        <w:t>Список</w:t>
      </w:r>
      <w:r w:rsidR="00424EB5" w:rsidRPr="00424EB5">
        <w:t xml:space="preserve"> </w:t>
      </w:r>
      <w:r w:rsidRPr="00424EB5">
        <w:t>использованной</w:t>
      </w:r>
      <w:r w:rsidR="00424EB5" w:rsidRPr="00424EB5">
        <w:t xml:space="preserve"> </w:t>
      </w:r>
      <w:r w:rsidRPr="00424EB5">
        <w:t>литературы</w:t>
      </w:r>
      <w:bookmarkEnd w:id="27"/>
      <w:bookmarkEnd w:id="28"/>
    </w:p>
    <w:p w:rsidR="0087796C" w:rsidRPr="0087796C" w:rsidRDefault="0087796C" w:rsidP="0087796C">
      <w:pPr>
        <w:rPr>
          <w:lang w:eastAsia="en-US"/>
        </w:rPr>
      </w:pPr>
    </w:p>
    <w:p w:rsidR="00424EB5" w:rsidRPr="00424EB5" w:rsidRDefault="001F0F3D" w:rsidP="0087796C">
      <w:pPr>
        <w:pStyle w:val="a"/>
      </w:pPr>
      <w:r w:rsidRPr="00424EB5">
        <w:t>Трудовой</w:t>
      </w:r>
      <w:r w:rsidR="00424EB5" w:rsidRPr="00424EB5">
        <w:t xml:space="preserve"> </w:t>
      </w:r>
      <w:r w:rsidRPr="00424EB5">
        <w:t>кодекс</w:t>
      </w:r>
      <w:r w:rsidR="00424EB5" w:rsidRPr="00424EB5">
        <w:t xml:space="preserve"> </w:t>
      </w:r>
      <w:r w:rsidRPr="00424EB5">
        <w:t>Российской</w:t>
      </w:r>
      <w:r w:rsidR="00424EB5" w:rsidRPr="00424EB5">
        <w:t xml:space="preserve"> </w:t>
      </w:r>
      <w:r w:rsidRPr="00424EB5">
        <w:t>Федерации</w:t>
      </w:r>
    </w:p>
    <w:p w:rsidR="00424EB5" w:rsidRPr="00424EB5" w:rsidRDefault="001F0F3D" w:rsidP="0087796C">
      <w:pPr>
        <w:pStyle w:val="a"/>
      </w:pPr>
      <w:r w:rsidRPr="00424EB5">
        <w:t>ССБТ.</w:t>
      </w:r>
      <w:r w:rsidR="00424EB5" w:rsidRPr="00424EB5">
        <w:t xml:space="preserve"> </w:t>
      </w:r>
      <w:r w:rsidRPr="00424EB5">
        <w:t>Организация</w:t>
      </w:r>
      <w:r w:rsidR="00424EB5" w:rsidRPr="00424EB5">
        <w:t xml:space="preserve"> </w:t>
      </w:r>
      <w:r w:rsidRPr="00424EB5">
        <w:t>обучения</w:t>
      </w:r>
      <w:r w:rsidR="00424EB5" w:rsidRPr="00424EB5">
        <w:t xml:space="preserve"> </w:t>
      </w:r>
      <w:r w:rsidRPr="00424EB5">
        <w:t>безопасности</w:t>
      </w:r>
      <w:r w:rsidR="00424EB5" w:rsidRPr="00424EB5">
        <w:t xml:space="preserve"> </w:t>
      </w:r>
      <w:r w:rsidRPr="00424EB5">
        <w:t>труда.</w:t>
      </w:r>
      <w:r w:rsidR="00424EB5" w:rsidRPr="00424EB5">
        <w:t xml:space="preserve"> </w:t>
      </w:r>
      <w:r w:rsidRPr="00424EB5">
        <w:t>Общие</w:t>
      </w:r>
      <w:r w:rsidR="00424EB5" w:rsidRPr="00424EB5">
        <w:t xml:space="preserve"> </w:t>
      </w:r>
      <w:r w:rsidRPr="00424EB5">
        <w:t>положения.</w:t>
      </w:r>
      <w:r w:rsidR="00424EB5" w:rsidRPr="00424EB5">
        <w:t xml:space="preserve"> </w:t>
      </w:r>
      <w:r w:rsidRPr="00424EB5">
        <w:t>ГОСТ</w:t>
      </w:r>
      <w:r w:rsidR="00424EB5" w:rsidRPr="00424EB5">
        <w:t xml:space="preserve"> </w:t>
      </w:r>
      <w:r w:rsidRPr="00424EB5">
        <w:t>12.0.004</w:t>
      </w:r>
      <w:r w:rsidR="00424EB5" w:rsidRPr="00424EB5">
        <w:t>-</w:t>
      </w:r>
      <w:r w:rsidRPr="00424EB5">
        <w:t>90,</w:t>
      </w:r>
      <w:r w:rsidR="00424EB5" w:rsidRPr="00424EB5">
        <w:t xml:space="preserve"> </w:t>
      </w:r>
      <w:r w:rsidRPr="00424EB5">
        <w:t>утв.</w:t>
      </w:r>
      <w:r w:rsidR="00424EB5" w:rsidRPr="00424EB5">
        <w:t xml:space="preserve"> </w:t>
      </w:r>
      <w:r w:rsidRPr="00424EB5">
        <w:t>постановлением</w:t>
      </w:r>
      <w:r w:rsidR="00424EB5" w:rsidRPr="00424EB5">
        <w:t xml:space="preserve"> </w:t>
      </w:r>
      <w:r w:rsidRPr="00424EB5">
        <w:t>Госстандарта</w:t>
      </w:r>
      <w:r w:rsidR="00424EB5" w:rsidRPr="00424EB5">
        <w:t xml:space="preserve"> </w:t>
      </w:r>
      <w:r w:rsidRPr="00424EB5">
        <w:t>СССР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05.11.90</w:t>
      </w:r>
      <w:r w:rsidR="00424EB5" w:rsidRPr="00424EB5">
        <w:t xml:space="preserve"> </w:t>
      </w:r>
      <w:r w:rsidRPr="00424EB5">
        <w:t>№</w:t>
      </w:r>
      <w:r w:rsidR="00424EB5" w:rsidRPr="00424EB5">
        <w:t xml:space="preserve"> </w:t>
      </w:r>
      <w:r w:rsidRPr="00424EB5">
        <w:t>2797</w:t>
      </w:r>
    </w:p>
    <w:p w:rsidR="00424EB5" w:rsidRPr="00424EB5" w:rsidRDefault="001F0F3D" w:rsidP="0087796C">
      <w:pPr>
        <w:pStyle w:val="a"/>
      </w:pPr>
      <w:r w:rsidRPr="00424EB5">
        <w:t>Федеральный</w:t>
      </w:r>
      <w:r w:rsidR="00424EB5" w:rsidRPr="00424EB5">
        <w:t xml:space="preserve"> </w:t>
      </w:r>
      <w:r w:rsidRPr="00424EB5">
        <w:t>закон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17.07.99</w:t>
      </w:r>
      <w:r w:rsidR="00424EB5" w:rsidRPr="00424EB5">
        <w:t xml:space="preserve"> </w:t>
      </w:r>
      <w:r w:rsidRPr="00424EB5">
        <w:t>№</w:t>
      </w:r>
      <w:r w:rsidR="00424EB5" w:rsidRPr="00424EB5">
        <w:t xml:space="preserve"> </w:t>
      </w:r>
      <w:r w:rsidRPr="00424EB5">
        <w:t>181-ФЗ</w:t>
      </w:r>
      <w:r w:rsidR="00424EB5" w:rsidRPr="00424EB5">
        <w:t xml:space="preserve"> </w:t>
      </w:r>
      <w:r w:rsidRPr="00424EB5">
        <w:t>“Об</w:t>
      </w:r>
      <w:r w:rsidR="00424EB5" w:rsidRPr="00424EB5">
        <w:t xml:space="preserve"> </w:t>
      </w:r>
      <w:r w:rsidRPr="00424EB5">
        <w:t>основах</w:t>
      </w:r>
      <w:r w:rsidR="00424EB5" w:rsidRPr="00424EB5">
        <w:t xml:space="preserve"> </w:t>
      </w:r>
      <w:r w:rsidRPr="00424EB5">
        <w:t>охраны</w:t>
      </w:r>
      <w:r w:rsidR="00424EB5" w:rsidRPr="00424EB5">
        <w:t xml:space="preserve"> </w:t>
      </w:r>
      <w:r w:rsidRPr="00424EB5">
        <w:t>труда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Российской</w:t>
      </w:r>
      <w:r w:rsidR="00424EB5" w:rsidRPr="00424EB5">
        <w:t xml:space="preserve"> </w:t>
      </w:r>
      <w:r w:rsidRPr="00424EB5">
        <w:t>Федерации</w:t>
      </w:r>
      <w:r w:rsidR="00424EB5" w:rsidRPr="00424EB5">
        <w:t>" (</w:t>
      </w:r>
      <w:r w:rsidRPr="00424EB5">
        <w:t>с</w:t>
      </w:r>
      <w:r w:rsidR="00424EB5" w:rsidRPr="00424EB5">
        <w:t xml:space="preserve"> </w:t>
      </w:r>
      <w:r w:rsidRPr="00424EB5">
        <w:t>изм.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доп.</w:t>
      </w:r>
      <w:r w:rsidR="00424EB5" w:rsidRPr="00424EB5">
        <w:t>)</w:t>
      </w:r>
    </w:p>
    <w:p w:rsidR="00424EB5" w:rsidRPr="00424EB5" w:rsidRDefault="001F0F3D" w:rsidP="0087796C">
      <w:pPr>
        <w:pStyle w:val="a"/>
      </w:pPr>
      <w:r w:rsidRPr="00424EB5">
        <w:t>Приказ</w:t>
      </w:r>
      <w:r w:rsidR="00424EB5" w:rsidRPr="00424EB5">
        <w:t xml:space="preserve"> </w:t>
      </w:r>
      <w:r w:rsidRPr="00424EB5">
        <w:t>Минздрава</w:t>
      </w:r>
      <w:r w:rsidR="00424EB5" w:rsidRPr="00424EB5">
        <w:t xml:space="preserve"> </w:t>
      </w:r>
      <w:r w:rsidRPr="00424EB5">
        <w:t>России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17.08.99</w:t>
      </w:r>
      <w:r w:rsidR="00424EB5" w:rsidRPr="00424EB5">
        <w:t xml:space="preserve"> </w:t>
      </w:r>
      <w:r w:rsidRPr="00424EB5">
        <w:t>№</w:t>
      </w:r>
      <w:r w:rsidR="00424EB5" w:rsidRPr="00424EB5">
        <w:t xml:space="preserve"> </w:t>
      </w:r>
      <w:r w:rsidRPr="00424EB5">
        <w:t>322</w:t>
      </w:r>
      <w:r w:rsidR="00424EB5" w:rsidRPr="00424EB5">
        <w:t xml:space="preserve"> </w:t>
      </w:r>
      <w:r w:rsidRPr="00424EB5">
        <w:t>“Об</w:t>
      </w:r>
      <w:r w:rsidR="00424EB5" w:rsidRPr="00424EB5">
        <w:t xml:space="preserve"> </w:t>
      </w:r>
      <w:r w:rsidRPr="00424EB5">
        <w:t>утверждении</w:t>
      </w:r>
      <w:r w:rsidR="00424EB5" w:rsidRPr="00424EB5">
        <w:t xml:space="preserve"> </w:t>
      </w:r>
      <w:r w:rsidRPr="00424EB5">
        <w:t>Схемы</w:t>
      </w:r>
      <w:r w:rsidR="00424EB5" w:rsidRPr="00424EB5">
        <w:t xml:space="preserve"> </w:t>
      </w:r>
      <w:r w:rsidRPr="00424EB5">
        <w:t>определения</w:t>
      </w:r>
      <w:r w:rsidR="00424EB5" w:rsidRPr="00424EB5">
        <w:t xml:space="preserve"> </w:t>
      </w:r>
      <w:r w:rsidRPr="00424EB5">
        <w:t>тяжести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производстве”</w:t>
      </w:r>
    </w:p>
    <w:p w:rsidR="001F0F3D" w:rsidRPr="00424EB5" w:rsidRDefault="001F0F3D" w:rsidP="0087796C">
      <w:pPr>
        <w:pStyle w:val="a"/>
      </w:pPr>
      <w:r w:rsidRPr="00424EB5">
        <w:t>Постановление</w:t>
      </w:r>
      <w:r w:rsidR="00424EB5" w:rsidRPr="00424EB5">
        <w:t xml:space="preserve"> </w:t>
      </w:r>
      <w:r w:rsidRPr="00424EB5">
        <w:t>Правительства</w:t>
      </w:r>
      <w:r w:rsidR="00424EB5" w:rsidRPr="00424EB5">
        <w:t xml:space="preserve"> </w:t>
      </w:r>
      <w:r w:rsidRPr="00424EB5">
        <w:t>РФ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15</w:t>
      </w:r>
      <w:r w:rsidR="00424EB5" w:rsidRPr="00424EB5">
        <w:t xml:space="preserve"> </w:t>
      </w:r>
      <w:r w:rsidRPr="00424EB5">
        <w:t>декабря</w:t>
      </w:r>
      <w:r w:rsidR="00424EB5" w:rsidRPr="00424EB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24EB5">
          <w:t>2000</w:t>
        </w:r>
        <w:r w:rsidR="00424EB5" w:rsidRPr="00424EB5">
          <w:t xml:space="preserve"> </w:t>
        </w:r>
        <w:r w:rsidRPr="00424EB5">
          <w:t>г</w:t>
        </w:r>
      </w:smartTag>
      <w:r w:rsidRPr="00424EB5">
        <w:t>.</w:t>
      </w:r>
      <w:r w:rsidR="00424EB5" w:rsidRPr="00424EB5">
        <w:t xml:space="preserve"> </w:t>
      </w:r>
      <w:r w:rsidRPr="00424EB5">
        <w:t>N</w:t>
      </w:r>
      <w:r w:rsidR="00424EB5" w:rsidRPr="00424EB5">
        <w:t xml:space="preserve"> </w:t>
      </w:r>
      <w:r w:rsidRPr="00424EB5">
        <w:t>967</w:t>
      </w:r>
      <w:r w:rsidR="00424EB5" w:rsidRPr="00424EB5">
        <w:t xml:space="preserve"> "</w:t>
      </w:r>
      <w:r w:rsidRPr="00424EB5">
        <w:t>Об</w:t>
      </w:r>
      <w:r w:rsidR="00424EB5" w:rsidRPr="00424EB5">
        <w:t xml:space="preserve"> </w:t>
      </w:r>
      <w:r w:rsidRPr="00424EB5">
        <w:t>утверждении</w:t>
      </w:r>
      <w:r w:rsidR="00424EB5" w:rsidRPr="00424EB5">
        <w:t xml:space="preserve"> </w:t>
      </w:r>
      <w:r w:rsidRPr="00424EB5">
        <w:t>Положения</w:t>
      </w:r>
      <w:r w:rsidR="00424EB5" w:rsidRPr="00424EB5">
        <w:t xml:space="preserve"> </w:t>
      </w:r>
      <w:r w:rsidRPr="00424EB5">
        <w:t>о</w:t>
      </w:r>
      <w:r w:rsidR="00424EB5" w:rsidRPr="00424EB5">
        <w:t xml:space="preserve"> </w:t>
      </w:r>
      <w:r w:rsidRPr="00424EB5">
        <w:t>расследовании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учете</w:t>
      </w:r>
      <w:r w:rsidR="00424EB5" w:rsidRPr="00424EB5">
        <w:t xml:space="preserve"> </w:t>
      </w:r>
      <w:r w:rsidRPr="00424EB5">
        <w:t>профессиональных</w:t>
      </w:r>
      <w:r w:rsidR="00424EB5" w:rsidRPr="00424EB5">
        <w:t xml:space="preserve"> </w:t>
      </w:r>
      <w:r w:rsidRPr="00424EB5">
        <w:t>заболеваний</w:t>
      </w:r>
      <w:r w:rsidR="00424EB5" w:rsidRPr="00424EB5">
        <w:t>"</w:t>
      </w:r>
    </w:p>
    <w:p w:rsidR="00424EB5" w:rsidRPr="00424EB5" w:rsidRDefault="001F0F3D" w:rsidP="0087796C">
      <w:pPr>
        <w:pStyle w:val="a"/>
      </w:pPr>
      <w:r w:rsidRPr="00424EB5">
        <w:t>Постановление</w:t>
      </w:r>
      <w:r w:rsidR="00424EB5" w:rsidRPr="00424EB5">
        <w:t xml:space="preserve"> </w:t>
      </w:r>
      <w:r w:rsidRPr="00424EB5">
        <w:t>Минтруда</w:t>
      </w:r>
      <w:r w:rsidR="00424EB5" w:rsidRPr="00424EB5">
        <w:t xml:space="preserve"> </w:t>
      </w:r>
      <w:r w:rsidRPr="00424EB5">
        <w:t>России</w:t>
      </w:r>
      <w:r w:rsidR="00424EB5" w:rsidRPr="00424EB5">
        <w:t xml:space="preserve"> </w:t>
      </w:r>
      <w:r w:rsidRPr="00424EB5">
        <w:t>от</w:t>
      </w:r>
      <w:r w:rsidR="00424EB5" w:rsidRPr="00424EB5">
        <w:t xml:space="preserve"> </w:t>
      </w:r>
      <w:r w:rsidRPr="00424EB5">
        <w:t>24.10.02</w:t>
      </w:r>
      <w:r w:rsidR="00424EB5" w:rsidRPr="00424EB5">
        <w:t xml:space="preserve"> </w:t>
      </w:r>
      <w:r w:rsidRPr="00424EB5">
        <w:t>№</w:t>
      </w:r>
      <w:r w:rsidR="00424EB5" w:rsidRPr="00424EB5">
        <w:t xml:space="preserve"> </w:t>
      </w:r>
      <w:r w:rsidRPr="00424EB5">
        <w:t>73</w:t>
      </w:r>
      <w:r w:rsidR="00424EB5" w:rsidRPr="00424EB5">
        <w:t xml:space="preserve"> </w:t>
      </w:r>
      <w:r w:rsidRPr="00424EB5">
        <w:t>“Об</w:t>
      </w:r>
      <w:r w:rsidR="00424EB5" w:rsidRPr="00424EB5">
        <w:t xml:space="preserve"> </w:t>
      </w:r>
      <w:r w:rsidRPr="00424EB5">
        <w:t>утверждении</w:t>
      </w:r>
      <w:r w:rsidR="00424EB5" w:rsidRPr="00424EB5">
        <w:t xml:space="preserve"> </w:t>
      </w:r>
      <w:r w:rsidRPr="00424EB5">
        <w:t>форм</w:t>
      </w:r>
      <w:r w:rsidR="00424EB5" w:rsidRPr="00424EB5">
        <w:t xml:space="preserve"> </w:t>
      </w:r>
      <w:r w:rsidRPr="00424EB5">
        <w:t>документов,</w:t>
      </w:r>
      <w:r w:rsidR="00424EB5" w:rsidRPr="00424EB5">
        <w:t xml:space="preserve"> </w:t>
      </w:r>
      <w:r w:rsidRPr="00424EB5">
        <w:t>необходимых</w:t>
      </w:r>
      <w:r w:rsidR="00424EB5" w:rsidRPr="00424EB5">
        <w:t xml:space="preserve"> </w:t>
      </w:r>
      <w:r w:rsidRPr="00424EB5">
        <w:t>для</w:t>
      </w:r>
      <w:r w:rsidR="00424EB5" w:rsidRPr="00424EB5">
        <w:t xml:space="preserve"> </w:t>
      </w:r>
      <w:r w:rsidRPr="00424EB5">
        <w:t>расследования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учета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производстве,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Положения</w:t>
      </w:r>
      <w:r w:rsidR="00424EB5" w:rsidRPr="00424EB5">
        <w:t xml:space="preserve"> </w:t>
      </w:r>
      <w:r w:rsidRPr="00424EB5">
        <w:t>об</w:t>
      </w:r>
      <w:r w:rsidR="00424EB5" w:rsidRPr="00424EB5">
        <w:t xml:space="preserve"> </w:t>
      </w:r>
      <w:r w:rsidRPr="00424EB5">
        <w:t>особенностях</w:t>
      </w:r>
      <w:r w:rsidR="00424EB5" w:rsidRPr="00424EB5">
        <w:t xml:space="preserve"> </w:t>
      </w:r>
      <w:r w:rsidRPr="00424EB5">
        <w:t>расследования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отдельных</w:t>
      </w:r>
      <w:r w:rsidR="00424EB5" w:rsidRPr="00424EB5">
        <w:t xml:space="preserve"> </w:t>
      </w:r>
      <w:r w:rsidRPr="00424EB5">
        <w:t>отраслях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организациях”</w:t>
      </w:r>
    </w:p>
    <w:p w:rsidR="001F0F3D" w:rsidRPr="00424EB5" w:rsidRDefault="001F0F3D" w:rsidP="0087796C">
      <w:pPr>
        <w:pStyle w:val="a"/>
      </w:pPr>
      <w:r w:rsidRPr="00424EB5">
        <w:rPr>
          <w:bCs/>
        </w:rPr>
        <w:t>Безопасность</w:t>
      </w:r>
      <w:r w:rsidR="00424EB5" w:rsidRPr="00424EB5">
        <w:rPr>
          <w:bCs/>
        </w:rPr>
        <w:t xml:space="preserve"> </w:t>
      </w:r>
      <w:r w:rsidRPr="00424EB5">
        <w:rPr>
          <w:bCs/>
        </w:rPr>
        <w:t>жизнедеятельности</w:t>
      </w:r>
      <w:r w:rsidR="00424EB5" w:rsidRPr="00424EB5">
        <w:rPr>
          <w:bCs/>
        </w:rPr>
        <w:t xml:space="preserve">: </w:t>
      </w:r>
      <w:r w:rsidRPr="00424EB5">
        <w:t>Учебник</w:t>
      </w:r>
      <w:r w:rsidR="00424EB5" w:rsidRPr="00424EB5">
        <w:t xml:space="preserve"> </w:t>
      </w:r>
      <w:r w:rsidRPr="00424EB5">
        <w:t>/</w:t>
      </w:r>
      <w:r w:rsidR="00424EB5" w:rsidRPr="00424EB5">
        <w:t xml:space="preserve"> </w:t>
      </w:r>
      <w:r w:rsidRPr="00424EB5">
        <w:t>Под</w:t>
      </w:r>
      <w:r w:rsidR="00424EB5" w:rsidRPr="00424EB5">
        <w:t xml:space="preserve"> ред. </w:t>
      </w:r>
      <w:r w:rsidRPr="00424EB5">
        <w:t>проф.</w:t>
      </w:r>
      <w:r w:rsidR="00424EB5" w:rsidRPr="00424EB5">
        <w:t xml:space="preserve"> </w:t>
      </w:r>
      <w:r w:rsidRPr="00424EB5">
        <w:rPr>
          <w:bCs/>
        </w:rPr>
        <w:t>Э</w:t>
      </w:r>
      <w:r w:rsidR="00424EB5" w:rsidRPr="00424EB5">
        <w:rPr>
          <w:bCs/>
        </w:rPr>
        <w:t xml:space="preserve">.А. </w:t>
      </w:r>
      <w:r w:rsidRPr="00424EB5">
        <w:rPr>
          <w:bCs/>
        </w:rPr>
        <w:t>Арустамова</w:t>
      </w:r>
      <w:r w:rsidR="00424EB5" w:rsidRPr="00424EB5">
        <w:rPr>
          <w:bCs/>
        </w:rPr>
        <w:t xml:space="preserve">. - </w:t>
      </w:r>
      <w:r w:rsidRPr="00424EB5">
        <w:t>10-е</w:t>
      </w:r>
      <w:r w:rsidR="00424EB5" w:rsidRPr="00424EB5">
        <w:t xml:space="preserve"> </w:t>
      </w:r>
      <w:r w:rsidRPr="00424EB5">
        <w:t>изд.,</w:t>
      </w:r>
      <w:r w:rsidR="00424EB5" w:rsidRPr="00424EB5">
        <w:t xml:space="preserve"> </w:t>
      </w:r>
      <w:r w:rsidRPr="00424EB5">
        <w:t>перераб.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доп</w:t>
      </w:r>
      <w:r w:rsidR="00424EB5" w:rsidRPr="00424EB5">
        <w:t xml:space="preserve">. - </w:t>
      </w:r>
      <w:r w:rsidRPr="00424EB5">
        <w:t>М.</w:t>
      </w:r>
      <w:r w:rsidR="00424EB5" w:rsidRPr="00424EB5">
        <w:t xml:space="preserve">: </w:t>
      </w:r>
      <w:r w:rsidRPr="00424EB5">
        <w:t>Издательско-торговая</w:t>
      </w:r>
      <w:r w:rsidR="00424EB5" w:rsidRPr="00424EB5">
        <w:t xml:space="preserve"> </w:t>
      </w:r>
      <w:r w:rsidRPr="00424EB5">
        <w:t>корпорация</w:t>
      </w:r>
      <w:r w:rsidR="00424EB5" w:rsidRPr="00424EB5">
        <w:t xml:space="preserve"> "</w:t>
      </w:r>
      <w:r w:rsidRPr="00424EB5">
        <w:t>Дашков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К°</w:t>
      </w:r>
      <w:r w:rsidR="00424EB5" w:rsidRPr="00424EB5">
        <w:t>"</w:t>
      </w:r>
      <w:r w:rsidRPr="00424EB5">
        <w:t>,</w:t>
      </w:r>
      <w:r w:rsidR="00424EB5" w:rsidRPr="00424EB5">
        <w:t xml:space="preserve"> </w:t>
      </w:r>
      <w:r w:rsidRPr="00424EB5">
        <w:t>2006</w:t>
      </w:r>
      <w:r w:rsidR="00424EB5" w:rsidRPr="00424EB5">
        <w:t xml:space="preserve">. - </w:t>
      </w:r>
      <w:r w:rsidRPr="00424EB5">
        <w:t>476</w:t>
      </w:r>
      <w:r w:rsidR="00424EB5" w:rsidRPr="00424EB5">
        <w:t xml:space="preserve"> </w:t>
      </w:r>
      <w:r w:rsidRPr="00424EB5">
        <w:t>с.</w:t>
      </w:r>
    </w:p>
    <w:p w:rsidR="001F0F3D" w:rsidRPr="00424EB5" w:rsidRDefault="001F0F3D" w:rsidP="0087796C">
      <w:pPr>
        <w:pStyle w:val="a"/>
      </w:pPr>
      <w:r w:rsidRPr="00424EB5">
        <w:t>Гринин</w:t>
      </w:r>
      <w:r w:rsidR="00424EB5" w:rsidRPr="00424EB5">
        <w:t xml:space="preserve"> </w:t>
      </w:r>
      <w:r w:rsidRPr="00424EB5">
        <w:t>А</w:t>
      </w:r>
      <w:r w:rsidR="00424EB5" w:rsidRPr="00424EB5">
        <w:t xml:space="preserve">.С., </w:t>
      </w:r>
      <w:r w:rsidRPr="00424EB5">
        <w:t>Новиков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.Н. </w:t>
      </w:r>
      <w:r w:rsidRPr="00424EB5">
        <w:t>Экологическая</w:t>
      </w:r>
      <w:r w:rsidR="00424EB5" w:rsidRPr="00424EB5">
        <w:t xml:space="preserve"> </w:t>
      </w:r>
      <w:r w:rsidRPr="00424EB5">
        <w:t>безопасность.</w:t>
      </w:r>
      <w:r w:rsidR="00424EB5" w:rsidRPr="00424EB5">
        <w:t xml:space="preserve"> </w:t>
      </w:r>
      <w:r w:rsidRPr="00424EB5">
        <w:t>Защита</w:t>
      </w:r>
      <w:r w:rsidR="00424EB5" w:rsidRPr="00424EB5">
        <w:t xml:space="preserve"> </w:t>
      </w:r>
      <w:r w:rsidRPr="00424EB5">
        <w:t>территории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населения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чрезвычайных</w:t>
      </w:r>
      <w:r w:rsidR="00424EB5" w:rsidRPr="00424EB5">
        <w:t xml:space="preserve"> </w:t>
      </w:r>
      <w:r w:rsidRPr="00424EB5">
        <w:t>ситуациях</w:t>
      </w:r>
      <w:r w:rsidR="00424EB5" w:rsidRPr="00424EB5">
        <w:t xml:space="preserve">: </w:t>
      </w:r>
      <w:r w:rsidRPr="00424EB5">
        <w:t>Учебное</w:t>
      </w:r>
      <w:r w:rsidR="00424EB5" w:rsidRPr="00424EB5">
        <w:t xml:space="preserve"> </w:t>
      </w:r>
      <w:r w:rsidRPr="00424EB5">
        <w:t>пособие</w:t>
      </w:r>
      <w:r w:rsidR="00424EB5" w:rsidRPr="00424EB5">
        <w:t xml:space="preserve">. - </w:t>
      </w:r>
      <w:r w:rsidRPr="00424EB5">
        <w:t>М.</w:t>
      </w:r>
      <w:r w:rsidR="00424EB5" w:rsidRPr="00424EB5">
        <w:t xml:space="preserve">: </w:t>
      </w:r>
      <w:r w:rsidRPr="00424EB5">
        <w:t>ФАИР-ПРЕСС,</w:t>
      </w:r>
      <w:r w:rsidR="00424EB5" w:rsidRPr="00424EB5">
        <w:t xml:space="preserve"> </w:t>
      </w:r>
      <w:r w:rsidRPr="00424EB5">
        <w:t>2000</w:t>
      </w:r>
      <w:r w:rsidR="00424EB5" w:rsidRPr="00424EB5">
        <w:t xml:space="preserve">. - </w:t>
      </w:r>
      <w:r w:rsidRPr="00424EB5">
        <w:t>336</w:t>
      </w:r>
      <w:r w:rsidR="00424EB5" w:rsidRPr="00424EB5">
        <w:t xml:space="preserve"> </w:t>
      </w:r>
      <w:r w:rsidRPr="00424EB5">
        <w:t>с.</w:t>
      </w:r>
      <w:r w:rsidR="00424EB5" w:rsidRPr="00424EB5">
        <w:t xml:space="preserve">: </w:t>
      </w:r>
      <w:r w:rsidRPr="00424EB5">
        <w:t>ил.</w:t>
      </w:r>
    </w:p>
    <w:p w:rsidR="001F0F3D" w:rsidRPr="00424EB5" w:rsidRDefault="001F0F3D" w:rsidP="0087796C">
      <w:pPr>
        <w:pStyle w:val="a"/>
      </w:pPr>
      <w:r w:rsidRPr="00424EB5">
        <w:rPr>
          <w:i/>
          <w:iCs/>
        </w:rPr>
        <w:t>ПОМОГАЕВ</w:t>
      </w:r>
      <w:r w:rsidR="00424EB5" w:rsidRPr="00424EB5">
        <w:rPr>
          <w:i/>
          <w:iCs/>
        </w:rPr>
        <w:t xml:space="preserve"> </w:t>
      </w:r>
      <w:r w:rsidRPr="00424EB5">
        <w:rPr>
          <w:i/>
          <w:iCs/>
        </w:rPr>
        <w:t>Г</w:t>
      </w:r>
      <w:r w:rsidR="00424EB5" w:rsidRPr="00424EB5">
        <w:rPr>
          <w:i/>
          <w:iCs/>
        </w:rPr>
        <w:t xml:space="preserve">.И. </w:t>
      </w:r>
      <w:r w:rsidRPr="00424EB5">
        <w:rPr>
          <w:bCs/>
        </w:rPr>
        <w:t>Несчастные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производстве</w:t>
      </w:r>
      <w:r w:rsidR="00424EB5" w:rsidRPr="00424EB5">
        <w:rPr>
          <w:bCs/>
        </w:rPr>
        <w:t xml:space="preserve">: </w:t>
      </w:r>
      <w:r w:rsidRPr="00424EB5">
        <w:rPr>
          <w:bCs/>
        </w:rPr>
        <w:t>создание</w:t>
      </w:r>
      <w:r w:rsidR="00424EB5" w:rsidRPr="00424EB5">
        <w:rPr>
          <w:bCs/>
        </w:rPr>
        <w:t xml:space="preserve"> </w:t>
      </w:r>
      <w:r w:rsidRPr="00424EB5">
        <w:rPr>
          <w:bCs/>
        </w:rPr>
        <w:t>и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работа</w:t>
      </w:r>
      <w:r w:rsidR="00424EB5" w:rsidRPr="00424EB5">
        <w:rPr>
          <w:bCs/>
        </w:rPr>
        <w:t xml:space="preserve"> </w:t>
      </w:r>
      <w:r w:rsidRPr="00424EB5">
        <w:rPr>
          <w:bCs/>
        </w:rPr>
        <w:t>комиссии</w:t>
      </w:r>
      <w:r w:rsidR="00424EB5" w:rsidRPr="00424EB5">
        <w:rPr>
          <w:bCs/>
        </w:rPr>
        <w:t xml:space="preserve"> </w:t>
      </w:r>
      <w:r w:rsidRPr="00424EB5">
        <w:rPr>
          <w:bCs/>
        </w:rPr>
        <w:t>по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расследованию</w:t>
      </w:r>
      <w:r w:rsidR="00424EB5" w:rsidRPr="00424EB5">
        <w:rPr>
          <w:bCs/>
        </w:rPr>
        <w:t xml:space="preserve"> </w:t>
      </w:r>
      <w:r w:rsidRPr="00424EB5">
        <w:rPr>
          <w:bCs/>
        </w:rPr>
        <w:t>несчастного</w:t>
      </w:r>
      <w:r w:rsidR="00424EB5" w:rsidRPr="00424EB5">
        <w:rPr>
          <w:bCs/>
        </w:rPr>
        <w:t xml:space="preserve"> </w:t>
      </w:r>
      <w:r w:rsidRPr="00424EB5">
        <w:rPr>
          <w:bCs/>
        </w:rPr>
        <w:t>случая.</w:t>
      </w:r>
      <w:r w:rsidR="00424EB5" w:rsidRPr="00424EB5">
        <w:rPr>
          <w:bCs/>
        </w:rPr>
        <w:t xml:space="preserve"> // </w:t>
      </w:r>
      <w:r w:rsidRPr="000F1F26">
        <w:rPr>
          <w:bCs/>
        </w:rPr>
        <w:t>Справочник</w:t>
      </w:r>
      <w:r w:rsidR="00424EB5" w:rsidRPr="000F1F26">
        <w:rPr>
          <w:bCs/>
        </w:rPr>
        <w:t xml:space="preserve"> </w:t>
      </w:r>
      <w:r w:rsidRPr="000F1F26">
        <w:rPr>
          <w:bCs/>
        </w:rPr>
        <w:t>кадровика</w:t>
      </w:r>
      <w:r w:rsidRPr="00424EB5">
        <w:rPr>
          <w:bCs/>
        </w:rPr>
        <w:t>,</w:t>
      </w:r>
      <w:r w:rsidR="00424EB5" w:rsidRPr="00424EB5">
        <w:rPr>
          <w:bCs/>
        </w:rPr>
        <w:t xml:space="preserve"> </w:t>
      </w:r>
      <w:r w:rsidRPr="00424EB5">
        <w:rPr>
          <w:bCs/>
        </w:rPr>
        <w:t>20005,</w:t>
      </w:r>
      <w:r w:rsidR="00424EB5" w:rsidRPr="00424EB5">
        <w:rPr>
          <w:bCs/>
        </w:rPr>
        <w:t xml:space="preserve"> </w:t>
      </w:r>
      <w:r w:rsidRPr="00424EB5">
        <w:rPr>
          <w:bCs/>
        </w:rPr>
        <w:t>№5</w:t>
      </w:r>
    </w:p>
    <w:p w:rsidR="001F0F3D" w:rsidRPr="00424EB5" w:rsidRDefault="001F0F3D" w:rsidP="0087796C">
      <w:pPr>
        <w:pStyle w:val="a"/>
      </w:pPr>
      <w:r w:rsidRPr="00424EB5">
        <w:t>Постановление</w:t>
      </w:r>
      <w:r w:rsidR="00424EB5" w:rsidRPr="00424EB5">
        <w:t xml:space="preserve"> </w:t>
      </w:r>
      <w:r w:rsidRPr="00424EB5">
        <w:t>КМУ</w:t>
      </w:r>
      <w:r w:rsidR="00424EB5" w:rsidRPr="00424EB5">
        <w:t xml:space="preserve"> </w:t>
      </w:r>
      <w:r w:rsidRPr="00424EB5">
        <w:t>25.08.04</w:t>
      </w:r>
      <w:r w:rsidR="00424EB5" w:rsidRPr="00424EB5">
        <w:t xml:space="preserve"> </w:t>
      </w:r>
      <w:r w:rsidRPr="00424EB5">
        <w:t>г.</w:t>
      </w:r>
      <w:r w:rsidR="00424EB5" w:rsidRPr="00424EB5">
        <w:t xml:space="preserve"> </w:t>
      </w:r>
      <w:r w:rsidRPr="00424EB5">
        <w:t>№</w:t>
      </w:r>
      <w:r w:rsidR="00424EB5" w:rsidRPr="00424EB5">
        <w:t xml:space="preserve"> </w:t>
      </w:r>
      <w:r w:rsidRPr="00424EB5">
        <w:t>1112</w:t>
      </w:r>
      <w:r w:rsidR="00424EB5" w:rsidRPr="00424EB5">
        <w:t xml:space="preserve"> "</w:t>
      </w:r>
      <w:r w:rsidRPr="00424EB5">
        <w:t>Некоторые</w:t>
      </w:r>
      <w:r w:rsidR="00424EB5" w:rsidRPr="00424EB5">
        <w:t xml:space="preserve"> </w:t>
      </w:r>
      <w:r w:rsidRPr="00424EB5">
        <w:t>вопросы</w:t>
      </w:r>
      <w:r w:rsidR="00424EB5" w:rsidRPr="00424EB5">
        <w:t xml:space="preserve"> </w:t>
      </w:r>
      <w:r w:rsidRPr="00424EB5">
        <w:t>расследования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ведения</w:t>
      </w:r>
      <w:r w:rsidR="00424EB5" w:rsidRPr="00424EB5">
        <w:t xml:space="preserve"> </w:t>
      </w:r>
      <w:r w:rsidRPr="00424EB5">
        <w:t>учета</w:t>
      </w:r>
      <w:r w:rsidR="00424EB5" w:rsidRPr="00424EB5">
        <w:t xml:space="preserve"> </w:t>
      </w:r>
      <w:r w:rsidRPr="00424EB5">
        <w:t>несчастных</w:t>
      </w:r>
      <w:r w:rsidR="00424EB5" w:rsidRPr="00424EB5">
        <w:t xml:space="preserve"> </w:t>
      </w:r>
      <w:r w:rsidRPr="00424EB5">
        <w:t>случаев,</w:t>
      </w:r>
      <w:r w:rsidR="00424EB5" w:rsidRPr="00424EB5">
        <w:t xml:space="preserve"> </w:t>
      </w:r>
      <w:r w:rsidRPr="00424EB5">
        <w:t>профессиональных</w:t>
      </w:r>
      <w:r w:rsidR="00424EB5" w:rsidRPr="00424EB5">
        <w:t xml:space="preserve"> </w:t>
      </w:r>
      <w:r w:rsidRPr="00424EB5">
        <w:t>заболеваний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аварий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производстве</w:t>
      </w:r>
      <w:r w:rsidR="00424EB5" w:rsidRPr="00424EB5">
        <w:t>"</w:t>
      </w:r>
      <w:r w:rsidRPr="00424EB5">
        <w:t>.</w:t>
      </w:r>
    </w:p>
    <w:p w:rsidR="00424EB5" w:rsidRPr="00424EB5" w:rsidRDefault="001F0F3D" w:rsidP="0087796C">
      <w:pPr>
        <w:pStyle w:val="a"/>
      </w:pPr>
      <w:r w:rsidRPr="00424EB5">
        <w:t>Хван</w:t>
      </w:r>
      <w:r w:rsidR="00424EB5" w:rsidRPr="00424EB5">
        <w:t xml:space="preserve"> </w:t>
      </w:r>
      <w:r w:rsidRPr="00424EB5">
        <w:t>Т.А.,</w:t>
      </w:r>
      <w:r w:rsidR="00424EB5" w:rsidRPr="00424EB5">
        <w:t xml:space="preserve"> </w:t>
      </w:r>
      <w:r w:rsidRPr="00424EB5">
        <w:t>Хван</w:t>
      </w:r>
      <w:r w:rsidR="00424EB5" w:rsidRPr="00424EB5">
        <w:t xml:space="preserve"> </w:t>
      </w:r>
      <w:r w:rsidRPr="00424EB5">
        <w:t>П.А.</w:t>
      </w:r>
      <w:r w:rsidR="00424EB5" w:rsidRPr="00424EB5">
        <w:t xml:space="preserve"> </w:t>
      </w:r>
      <w:r w:rsidRPr="00424EB5">
        <w:t>Безопасность</w:t>
      </w:r>
      <w:r w:rsidR="00424EB5" w:rsidRPr="00424EB5">
        <w:t xml:space="preserve"> </w:t>
      </w:r>
      <w:r w:rsidRPr="00424EB5">
        <w:t>жизнедеятельности.</w:t>
      </w:r>
      <w:r w:rsidR="00424EB5" w:rsidRPr="00424EB5">
        <w:t xml:space="preserve"> </w:t>
      </w:r>
      <w:r w:rsidRPr="00424EB5">
        <w:t>Учебное</w:t>
      </w:r>
      <w:r w:rsidR="00424EB5" w:rsidRPr="00424EB5">
        <w:t xml:space="preserve"> </w:t>
      </w:r>
      <w:r w:rsidRPr="00424EB5">
        <w:t>пособие</w:t>
      </w:r>
      <w:r w:rsidR="00424EB5" w:rsidRPr="00424EB5">
        <w:t xml:space="preserve">. - </w:t>
      </w:r>
      <w:r w:rsidRPr="00424EB5">
        <w:t>Ростов</w:t>
      </w:r>
      <w:r w:rsidR="00424EB5" w:rsidRPr="00424EB5">
        <w:t xml:space="preserve"> </w:t>
      </w:r>
      <w:r w:rsidRPr="00424EB5">
        <w:t>н/Д</w:t>
      </w:r>
      <w:r w:rsidR="00424EB5" w:rsidRPr="00424EB5">
        <w:t xml:space="preserve">. - </w:t>
      </w:r>
      <w:r w:rsidRPr="00424EB5">
        <w:t>изд-во</w:t>
      </w:r>
      <w:r w:rsidR="00424EB5" w:rsidRPr="00424EB5">
        <w:t xml:space="preserve"> "</w:t>
      </w:r>
      <w:r w:rsidRPr="00424EB5">
        <w:t>Феникс</w:t>
      </w:r>
      <w:r w:rsidR="00424EB5" w:rsidRPr="00424EB5">
        <w:t>"</w:t>
      </w:r>
      <w:r w:rsidRPr="00424EB5">
        <w:t>,</w:t>
      </w:r>
      <w:r w:rsidR="00424EB5" w:rsidRPr="00424EB5">
        <w:t xml:space="preserve"> </w:t>
      </w:r>
      <w:r w:rsidRPr="00424EB5">
        <w:t>2000.</w:t>
      </w:r>
      <w:r w:rsidR="00424EB5" w:rsidRPr="00424EB5">
        <w:t xml:space="preserve"> </w:t>
      </w:r>
      <w:r w:rsidRPr="00424EB5">
        <w:t>с.352.</w:t>
      </w:r>
    </w:p>
    <w:p w:rsidR="001F2061" w:rsidRDefault="001F2061" w:rsidP="0087796C">
      <w:pPr>
        <w:pStyle w:val="1"/>
      </w:pPr>
      <w:r w:rsidRPr="00424EB5">
        <w:br w:type="page"/>
      </w:r>
      <w:bookmarkStart w:id="29" w:name="_Toc280114974"/>
      <w:r w:rsidR="0087796C">
        <w:t>Приложение</w:t>
      </w:r>
      <w:bookmarkEnd w:id="29"/>
    </w:p>
    <w:p w:rsidR="0087796C" w:rsidRDefault="0087796C" w:rsidP="00424EB5">
      <w:pPr>
        <w:tabs>
          <w:tab w:val="left" w:pos="726"/>
        </w:tabs>
        <w:rPr>
          <w:b/>
        </w:rPr>
      </w:pPr>
    </w:p>
    <w:p w:rsidR="00424EB5" w:rsidRPr="00424EB5" w:rsidRDefault="001F2061" w:rsidP="00424EB5">
      <w:pPr>
        <w:tabs>
          <w:tab w:val="left" w:pos="726"/>
        </w:tabs>
        <w:rPr>
          <w:b/>
        </w:rPr>
      </w:pPr>
      <w:r w:rsidRPr="00424EB5">
        <w:rPr>
          <w:b/>
        </w:rPr>
        <w:t>Оценка</w:t>
      </w:r>
      <w:r w:rsidR="00424EB5" w:rsidRPr="00424EB5">
        <w:rPr>
          <w:b/>
        </w:rPr>
        <w:t xml:space="preserve"> </w:t>
      </w:r>
      <w:r w:rsidRPr="00424EB5">
        <w:rPr>
          <w:b/>
        </w:rPr>
        <w:t>землетрясения</w:t>
      </w:r>
      <w:r w:rsidR="00424EB5" w:rsidRPr="00424EB5">
        <w:rPr>
          <w:b/>
        </w:rPr>
        <w:t xml:space="preserve"> </w:t>
      </w:r>
      <w:r w:rsidRPr="00424EB5">
        <w:rPr>
          <w:b/>
        </w:rPr>
        <w:t>в</w:t>
      </w:r>
      <w:r w:rsidR="00424EB5" w:rsidRPr="00424EB5">
        <w:rPr>
          <w:b/>
        </w:rPr>
        <w:t xml:space="preserve"> </w:t>
      </w:r>
      <w:r w:rsidRPr="00424EB5">
        <w:rPr>
          <w:b/>
        </w:rPr>
        <w:t>Армении</w:t>
      </w:r>
      <w:r w:rsidR="00424EB5" w:rsidRPr="00424EB5">
        <w:rPr>
          <w:b/>
        </w:rPr>
        <w:t xml:space="preserve"> </w:t>
      </w:r>
      <w:r w:rsidRPr="00424EB5">
        <w:rPr>
          <w:b/>
        </w:rPr>
        <w:t>7</w:t>
      </w:r>
      <w:r w:rsidR="00424EB5" w:rsidRPr="00424EB5">
        <w:rPr>
          <w:b/>
        </w:rPr>
        <w:t xml:space="preserve"> </w:t>
      </w:r>
      <w:r w:rsidRPr="00424EB5">
        <w:rPr>
          <w:b/>
        </w:rPr>
        <w:t>декабря</w:t>
      </w:r>
      <w:r w:rsidR="00424EB5" w:rsidRPr="00424EB5">
        <w:rPr>
          <w:b/>
        </w:rPr>
        <w:t xml:space="preserve"> </w:t>
      </w:r>
      <w:r w:rsidRPr="00424EB5">
        <w:rPr>
          <w:b/>
        </w:rPr>
        <w:t>1988</w:t>
      </w:r>
      <w:r w:rsidR="00424EB5" w:rsidRPr="00424EB5">
        <w:rPr>
          <w:b/>
        </w:rPr>
        <w:t xml:space="preserve"> </w:t>
      </w:r>
      <w:r w:rsidRPr="00424EB5">
        <w:rPr>
          <w:b/>
        </w:rPr>
        <w:t>года.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Эпицентр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(</w:t>
      </w:r>
      <w:r w:rsidRPr="00424EB5">
        <w:t>по</w:t>
      </w:r>
      <w:r w:rsidR="00424EB5" w:rsidRPr="00424EB5">
        <w:t xml:space="preserve"> </w:t>
      </w:r>
      <w:r w:rsidRPr="00424EB5">
        <w:t>шкале</w:t>
      </w:r>
      <w:r w:rsidR="00424EB5" w:rsidRPr="00424EB5">
        <w:t xml:space="preserve"> </w:t>
      </w:r>
      <w:r w:rsidRPr="00424EB5">
        <w:t>Рихтера</w:t>
      </w:r>
      <w:r w:rsidR="00424EB5" w:rsidRPr="00424EB5">
        <w:t xml:space="preserve"> </w:t>
      </w:r>
      <w:r w:rsidRPr="00424EB5">
        <w:t>6-9</w:t>
      </w:r>
      <w:r w:rsidR="00424EB5" w:rsidRPr="00424EB5">
        <w:t xml:space="preserve"> </w:t>
      </w:r>
      <w:r w:rsidRPr="00424EB5">
        <w:t>баллов,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12-балльной</w:t>
      </w:r>
      <w:r w:rsidR="00424EB5" w:rsidRPr="00424EB5">
        <w:t xml:space="preserve"> </w:t>
      </w:r>
      <w:r w:rsidRPr="00424EB5">
        <w:t>шкале</w:t>
      </w:r>
      <w:r w:rsidR="00424EB5" w:rsidRPr="00424EB5">
        <w:t xml:space="preserve"> - </w:t>
      </w:r>
      <w:r w:rsidRPr="00424EB5">
        <w:t>11-12</w:t>
      </w:r>
      <w:r w:rsidR="00424EB5" w:rsidRPr="00424EB5">
        <w:t xml:space="preserve"> </w:t>
      </w:r>
      <w:r w:rsidRPr="00424EB5">
        <w:t>баллов</w:t>
      </w:r>
      <w:r w:rsidR="00424EB5" w:rsidRPr="00424EB5">
        <w:t xml:space="preserve">) </w:t>
      </w:r>
      <w:r w:rsidRPr="00424EB5">
        <w:t>пришелся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Спитак.</w:t>
      </w:r>
      <w:r w:rsidR="00424EB5" w:rsidRPr="00424EB5">
        <w:t xml:space="preserve"> </w:t>
      </w:r>
      <w:r w:rsidRPr="00424EB5">
        <w:t>Зона</w:t>
      </w:r>
      <w:r w:rsidR="00424EB5" w:rsidRPr="00424EB5">
        <w:t xml:space="preserve"> </w:t>
      </w:r>
      <w:r w:rsidRPr="00424EB5">
        <w:t>его</w:t>
      </w:r>
      <w:r w:rsidR="00424EB5" w:rsidRPr="00424EB5">
        <w:t xml:space="preserve"> </w:t>
      </w:r>
      <w:r w:rsidRPr="00424EB5">
        <w:t>воздействия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разрушающей</w:t>
      </w:r>
      <w:r w:rsidR="00424EB5" w:rsidRPr="00424EB5">
        <w:t xml:space="preserve"> </w:t>
      </w:r>
      <w:r w:rsidRPr="00424EB5">
        <w:t>магнитудой</w:t>
      </w:r>
      <w:r w:rsidR="00424EB5" w:rsidRPr="00424EB5">
        <w:t xml:space="preserve"> </w:t>
      </w:r>
      <w:r w:rsidRPr="00424EB5">
        <w:t>захватывала</w:t>
      </w:r>
      <w:r w:rsidR="00424EB5" w:rsidRPr="00424EB5">
        <w:t xml:space="preserve"> </w:t>
      </w:r>
      <w:r w:rsidRPr="00424EB5">
        <w:t>ряд</w:t>
      </w:r>
      <w:r w:rsidR="00424EB5" w:rsidRPr="00424EB5">
        <w:t xml:space="preserve"> </w:t>
      </w:r>
      <w:r w:rsidRPr="00424EB5">
        <w:t>городов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поселков</w:t>
      </w:r>
      <w:r w:rsidR="00424EB5" w:rsidRPr="00424EB5">
        <w:t xml:space="preserve"> </w:t>
      </w:r>
      <w:r w:rsidRPr="00424EB5">
        <w:t>Армении.</w:t>
      </w:r>
      <w:r w:rsidR="00424EB5" w:rsidRPr="00424EB5">
        <w:t xml:space="preserve"> </w:t>
      </w:r>
      <w:r w:rsidRPr="00424EB5">
        <w:t>Промышленные,</w:t>
      </w:r>
      <w:r w:rsidR="00424EB5" w:rsidRPr="00424EB5">
        <w:t xml:space="preserve"> </w:t>
      </w:r>
      <w:r w:rsidRPr="00424EB5">
        <w:t>культурные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жилые</w:t>
      </w:r>
      <w:r w:rsidR="00424EB5" w:rsidRPr="00424EB5">
        <w:t xml:space="preserve"> </w:t>
      </w:r>
      <w:r w:rsidRPr="00424EB5">
        <w:t>строения</w:t>
      </w:r>
      <w:r w:rsidR="00424EB5" w:rsidRPr="00424EB5">
        <w:t xml:space="preserve"> </w:t>
      </w:r>
      <w:r w:rsidRPr="00424EB5">
        <w:t>Ленинакана,</w:t>
      </w:r>
      <w:r w:rsidR="00424EB5" w:rsidRPr="00424EB5">
        <w:t xml:space="preserve"> </w:t>
      </w:r>
      <w:r w:rsidRPr="00424EB5">
        <w:t>Кировокана,</w:t>
      </w:r>
      <w:r w:rsidR="00424EB5" w:rsidRPr="00424EB5">
        <w:t xml:space="preserve"> </w:t>
      </w:r>
      <w:r w:rsidRPr="00424EB5">
        <w:t>Спитака</w:t>
      </w:r>
      <w:r w:rsidR="00424EB5" w:rsidRPr="00424EB5">
        <w:t xml:space="preserve"> </w:t>
      </w:r>
      <w:r w:rsidRPr="00424EB5">
        <w:t>были</w:t>
      </w:r>
      <w:r w:rsidR="00424EB5" w:rsidRPr="00424EB5">
        <w:t xml:space="preserve"> </w:t>
      </w:r>
      <w:r w:rsidRPr="00424EB5">
        <w:t>разрушены</w:t>
      </w:r>
      <w:r w:rsidR="00424EB5" w:rsidRPr="00424EB5">
        <w:t xml:space="preserve"> </w:t>
      </w:r>
      <w:r w:rsidRPr="00424EB5">
        <w:t>соответственно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66,29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69%.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До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население</w:t>
      </w:r>
      <w:r w:rsidR="00424EB5" w:rsidRPr="00424EB5">
        <w:t xml:space="preserve"> </w:t>
      </w:r>
      <w:r w:rsidRPr="00424EB5">
        <w:t>городов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поселков</w:t>
      </w:r>
      <w:r w:rsidR="00424EB5" w:rsidRPr="00424EB5">
        <w:t xml:space="preserve"> </w:t>
      </w:r>
      <w:r w:rsidRPr="00424EB5">
        <w:t>пострадавшей</w:t>
      </w:r>
      <w:r w:rsidR="00424EB5" w:rsidRPr="00424EB5">
        <w:t xml:space="preserve"> </w:t>
      </w:r>
      <w:r w:rsidRPr="00424EB5">
        <w:t>зоны</w:t>
      </w:r>
      <w:r w:rsidR="00424EB5" w:rsidRPr="00424EB5">
        <w:t xml:space="preserve"> </w:t>
      </w:r>
      <w:r w:rsidRPr="00424EB5">
        <w:t>составляло</w:t>
      </w:r>
      <w:r w:rsidR="00424EB5" w:rsidRPr="00424EB5">
        <w:t xml:space="preserve"> </w:t>
      </w:r>
      <w:r w:rsidRPr="00424EB5">
        <w:t>примерно</w:t>
      </w:r>
      <w:r w:rsidR="00424EB5" w:rsidRPr="00424EB5">
        <w:t xml:space="preserve"> </w:t>
      </w:r>
      <w:r w:rsidRPr="00424EB5">
        <w:t>500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человек</w:t>
      </w:r>
      <w:r w:rsidR="00424EB5" w:rsidRPr="00424EB5">
        <w:t xml:space="preserve"> (</w:t>
      </w:r>
      <w:r w:rsidRPr="00424EB5">
        <w:t>20%</w:t>
      </w:r>
      <w:r w:rsidR="00424EB5" w:rsidRPr="00424EB5">
        <w:t xml:space="preserve"> </w:t>
      </w:r>
      <w:r w:rsidRPr="00424EB5">
        <w:t>всего</w:t>
      </w:r>
      <w:r w:rsidR="00424EB5" w:rsidRPr="00424EB5">
        <w:t xml:space="preserve"> </w:t>
      </w:r>
      <w:r w:rsidRPr="00424EB5">
        <w:t>населения</w:t>
      </w:r>
      <w:r w:rsidR="00424EB5" w:rsidRPr="00424EB5">
        <w:t xml:space="preserve"> </w:t>
      </w:r>
      <w:r w:rsidRPr="00424EB5">
        <w:t>республики</w:t>
      </w:r>
      <w:r w:rsidR="00424EB5" w:rsidRPr="00424EB5">
        <w:t xml:space="preserve">); </w:t>
      </w:r>
      <w:r w:rsidRPr="00424EB5">
        <w:t>число</w:t>
      </w:r>
      <w:r w:rsidR="00424EB5" w:rsidRPr="00424EB5">
        <w:t xml:space="preserve"> </w:t>
      </w:r>
      <w:r w:rsidRPr="00424EB5">
        <w:t>погибших</w:t>
      </w:r>
      <w:r w:rsidR="00424EB5" w:rsidRPr="00424EB5">
        <w:t xml:space="preserve"> </w:t>
      </w:r>
      <w:r w:rsidRPr="00424EB5">
        <w:t>составило</w:t>
      </w:r>
      <w:r w:rsidR="00424EB5" w:rsidRPr="00424EB5">
        <w:t xml:space="preserve"> </w:t>
      </w:r>
      <w:r w:rsidRPr="00424EB5">
        <w:t>24542</w:t>
      </w:r>
      <w:r w:rsidR="00424EB5" w:rsidRPr="00424EB5">
        <w:t xml:space="preserve"> </w:t>
      </w:r>
      <w:r w:rsidRPr="00424EB5">
        <w:t>человека,</w:t>
      </w:r>
      <w:r w:rsidR="00424EB5" w:rsidRPr="00424EB5">
        <w:t xml:space="preserve"> </w:t>
      </w:r>
      <w:r w:rsidRPr="00424EB5">
        <w:t>раненых</w:t>
      </w:r>
      <w:r w:rsidR="00424EB5" w:rsidRPr="00424EB5">
        <w:t xml:space="preserve"> - </w:t>
      </w:r>
      <w:r w:rsidRPr="00424EB5">
        <w:t>72000-94000</w:t>
      </w:r>
      <w:r w:rsidR="00424EB5" w:rsidRPr="00424EB5">
        <w:t xml:space="preserve"> </w:t>
      </w:r>
      <w:r w:rsidRPr="00424EB5">
        <w:t>человек,</w:t>
      </w:r>
      <w:r w:rsidR="00424EB5" w:rsidRPr="00424EB5">
        <w:t xml:space="preserve"> </w:t>
      </w:r>
      <w:r w:rsidRPr="00424EB5">
        <w:t>все</w:t>
      </w:r>
      <w:r w:rsidR="00424EB5" w:rsidRPr="00424EB5">
        <w:t xml:space="preserve"> </w:t>
      </w:r>
      <w:r w:rsidRPr="00424EB5">
        <w:t>они</w:t>
      </w:r>
      <w:r w:rsidR="00424EB5" w:rsidRPr="00424EB5">
        <w:t xml:space="preserve"> </w:t>
      </w:r>
      <w:r w:rsidRPr="00424EB5">
        <w:t>получили</w:t>
      </w:r>
      <w:r w:rsidR="00424EB5" w:rsidRPr="00424EB5">
        <w:t xml:space="preserve"> </w:t>
      </w:r>
      <w:r w:rsidRPr="00424EB5">
        <w:t>как</w:t>
      </w:r>
      <w:r w:rsidR="00424EB5" w:rsidRPr="00424EB5">
        <w:t xml:space="preserve"> </w:t>
      </w:r>
      <w:r w:rsidRPr="00424EB5">
        <w:t>механические,</w:t>
      </w:r>
      <w:r w:rsidR="00424EB5" w:rsidRPr="00424EB5">
        <w:t xml:space="preserve"> </w:t>
      </w:r>
      <w:r w:rsidRPr="00424EB5">
        <w:t>так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психические</w:t>
      </w:r>
      <w:r w:rsidR="00424EB5" w:rsidRPr="00424EB5">
        <w:t xml:space="preserve"> </w:t>
      </w:r>
      <w:r w:rsidRPr="00424EB5">
        <w:t>травмы.</w:t>
      </w:r>
      <w:r w:rsidR="00424EB5" w:rsidRPr="00424EB5">
        <w:t xml:space="preserve"> </w:t>
      </w:r>
      <w:r w:rsidRPr="00424EB5">
        <w:t>Число</w:t>
      </w:r>
      <w:r w:rsidR="00424EB5" w:rsidRPr="00424EB5">
        <w:t xml:space="preserve"> </w:t>
      </w:r>
      <w:r w:rsidRPr="00424EB5">
        <w:t>оставшихся</w:t>
      </w:r>
      <w:r w:rsidR="00424EB5" w:rsidRPr="00424EB5">
        <w:t xml:space="preserve"> </w:t>
      </w:r>
      <w:r w:rsidRPr="00424EB5">
        <w:t>без</w:t>
      </w:r>
      <w:r w:rsidR="00424EB5" w:rsidRPr="00424EB5">
        <w:t xml:space="preserve"> </w:t>
      </w:r>
      <w:r w:rsidRPr="00424EB5">
        <w:t>крова</w:t>
      </w:r>
      <w:r w:rsidR="00424EB5" w:rsidRPr="00424EB5">
        <w:t xml:space="preserve"> </w:t>
      </w:r>
      <w:r w:rsidRPr="00424EB5">
        <w:t>определяется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500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человек.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Затраты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медицинскую</w:t>
      </w:r>
      <w:r w:rsidR="00424EB5" w:rsidRPr="00424EB5">
        <w:t xml:space="preserve"> </w:t>
      </w:r>
      <w:r w:rsidRPr="00424EB5">
        <w:t>помощь</w:t>
      </w:r>
      <w:r w:rsidR="00424EB5" w:rsidRPr="00424EB5">
        <w:t xml:space="preserve"> </w:t>
      </w:r>
      <w:r w:rsidRPr="00424EB5">
        <w:t>могут</w:t>
      </w:r>
      <w:r w:rsidR="00424EB5" w:rsidRPr="00424EB5">
        <w:t xml:space="preserve"> </w:t>
      </w:r>
      <w:r w:rsidRPr="00424EB5">
        <w:t>быть</w:t>
      </w:r>
      <w:r w:rsidR="00424EB5" w:rsidRPr="00424EB5">
        <w:t xml:space="preserve"> </w:t>
      </w:r>
      <w:r w:rsidRPr="00424EB5">
        <w:t>оценены</w:t>
      </w:r>
      <w:r w:rsidR="00424EB5" w:rsidRPr="00424EB5">
        <w:t xml:space="preserve"> </w:t>
      </w:r>
      <w:r w:rsidRPr="00424EB5">
        <w:t>по</w:t>
      </w:r>
      <w:r w:rsidR="00424EB5" w:rsidRPr="00424EB5">
        <w:t xml:space="preserve"> </w:t>
      </w:r>
      <w:r w:rsidRPr="00424EB5">
        <w:t>следующим</w:t>
      </w:r>
      <w:r w:rsidR="00424EB5" w:rsidRPr="00424EB5">
        <w:t xml:space="preserve"> </w:t>
      </w:r>
      <w:r w:rsidRPr="00424EB5">
        <w:t>показателям</w:t>
      </w:r>
      <w:r w:rsidR="00424EB5" w:rsidRPr="00424EB5">
        <w:t xml:space="preserve">: </w:t>
      </w:r>
      <w:r w:rsidRPr="00424EB5">
        <w:t>в</w:t>
      </w:r>
      <w:r w:rsidR="00424EB5" w:rsidRPr="00424EB5">
        <w:t xml:space="preserve"> </w:t>
      </w:r>
      <w:r w:rsidRPr="00424EB5">
        <w:t>ходе</w:t>
      </w:r>
      <w:r w:rsidR="00424EB5" w:rsidRPr="00424EB5">
        <w:t xml:space="preserve"> </w:t>
      </w:r>
      <w:r w:rsidRPr="00424EB5">
        <w:t>ликвидации</w:t>
      </w:r>
      <w:r w:rsidR="00424EB5" w:rsidRPr="00424EB5">
        <w:t xml:space="preserve"> </w:t>
      </w:r>
      <w:r w:rsidRPr="00424EB5">
        <w:t>последствий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были</w:t>
      </w:r>
      <w:r w:rsidR="00424EB5" w:rsidRPr="00424EB5">
        <w:t xml:space="preserve"> </w:t>
      </w:r>
      <w:r w:rsidRPr="00424EB5">
        <w:t>сформированы</w:t>
      </w:r>
      <w:r w:rsidR="00424EB5" w:rsidRPr="00424EB5">
        <w:t xml:space="preserve"> </w:t>
      </w:r>
      <w:r w:rsidRPr="00424EB5">
        <w:t>военно-полевой</w:t>
      </w:r>
      <w:r w:rsidR="00424EB5" w:rsidRPr="00424EB5">
        <w:t xml:space="preserve"> </w:t>
      </w:r>
      <w:r w:rsidRPr="00424EB5">
        <w:t>госпиталь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200</w:t>
      </w:r>
      <w:r w:rsidR="00424EB5" w:rsidRPr="00424EB5">
        <w:t xml:space="preserve"> </w:t>
      </w:r>
      <w:r w:rsidRPr="00424EB5">
        <w:t>коек,</w:t>
      </w:r>
      <w:r w:rsidR="00424EB5" w:rsidRPr="00424EB5">
        <w:t xml:space="preserve"> </w:t>
      </w:r>
      <w:r w:rsidRPr="00424EB5">
        <w:t>3</w:t>
      </w:r>
      <w:r w:rsidR="00424EB5" w:rsidRPr="00424EB5">
        <w:t xml:space="preserve"> </w:t>
      </w:r>
      <w:r w:rsidRPr="00424EB5">
        <w:t>военные</w:t>
      </w:r>
      <w:r w:rsidR="00424EB5" w:rsidRPr="00424EB5">
        <w:t xml:space="preserve"> </w:t>
      </w:r>
      <w:r w:rsidRPr="00424EB5">
        <w:t>поликлиники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150-200</w:t>
      </w:r>
      <w:r w:rsidR="00424EB5" w:rsidRPr="00424EB5">
        <w:t xml:space="preserve"> </w:t>
      </w:r>
      <w:r w:rsidRPr="00424EB5">
        <w:t>посещений</w:t>
      </w:r>
      <w:r w:rsidR="00424EB5" w:rsidRPr="00424EB5">
        <w:t xml:space="preserve"> </w:t>
      </w:r>
      <w:r w:rsidRPr="00424EB5">
        <w:t>каждая,</w:t>
      </w:r>
      <w:r w:rsidR="00424EB5" w:rsidRPr="00424EB5">
        <w:t xml:space="preserve"> </w:t>
      </w:r>
      <w:r w:rsidRPr="00424EB5">
        <w:t>санитарно-эпидемиологический</w:t>
      </w:r>
      <w:r w:rsidR="00424EB5" w:rsidRPr="00424EB5">
        <w:t xml:space="preserve"> </w:t>
      </w:r>
      <w:r w:rsidRPr="00424EB5">
        <w:t>отряд,</w:t>
      </w:r>
      <w:r w:rsidR="00424EB5" w:rsidRPr="00424EB5">
        <w:t xml:space="preserve"> </w:t>
      </w:r>
      <w:r w:rsidRPr="00424EB5">
        <w:t>2</w:t>
      </w:r>
      <w:r w:rsidR="00424EB5" w:rsidRPr="00424EB5">
        <w:t xml:space="preserve"> </w:t>
      </w:r>
      <w:r w:rsidRPr="00424EB5">
        <w:t>санитарно-эпидемиологические</w:t>
      </w:r>
      <w:r w:rsidR="00424EB5" w:rsidRPr="00424EB5">
        <w:t xml:space="preserve"> </w:t>
      </w:r>
      <w:r w:rsidRPr="00424EB5">
        <w:t>лаборатории,</w:t>
      </w:r>
      <w:r w:rsidR="00424EB5" w:rsidRPr="00424EB5">
        <w:t xml:space="preserve"> </w:t>
      </w:r>
      <w:r w:rsidRPr="00424EB5">
        <w:t>2</w:t>
      </w:r>
      <w:r w:rsidR="00424EB5" w:rsidRPr="00424EB5">
        <w:t xml:space="preserve"> </w:t>
      </w:r>
      <w:r w:rsidRPr="00424EB5">
        <w:t>подвижных</w:t>
      </w:r>
      <w:r w:rsidR="00424EB5" w:rsidRPr="00424EB5">
        <w:t xml:space="preserve"> </w:t>
      </w:r>
      <w:r w:rsidRPr="00424EB5">
        <w:t>стоматологических</w:t>
      </w:r>
      <w:r w:rsidR="00424EB5" w:rsidRPr="00424EB5">
        <w:t xml:space="preserve"> </w:t>
      </w:r>
      <w:r w:rsidRPr="00424EB5">
        <w:t>кабинета,</w:t>
      </w:r>
      <w:r w:rsidR="00424EB5" w:rsidRPr="00424EB5">
        <w:t xml:space="preserve"> </w:t>
      </w:r>
      <w:r w:rsidRPr="00424EB5">
        <w:t>подвижное</w:t>
      </w:r>
      <w:r w:rsidR="00424EB5" w:rsidRPr="00424EB5">
        <w:t xml:space="preserve"> </w:t>
      </w:r>
      <w:r w:rsidRPr="00424EB5">
        <w:t>отделение</w:t>
      </w:r>
      <w:r w:rsidR="00424EB5" w:rsidRPr="00424EB5">
        <w:t xml:space="preserve"> </w:t>
      </w:r>
      <w:r w:rsidRPr="00424EB5">
        <w:t>медицинского</w:t>
      </w:r>
      <w:r w:rsidR="00424EB5" w:rsidRPr="00424EB5">
        <w:t xml:space="preserve"> </w:t>
      </w:r>
      <w:r w:rsidRPr="00424EB5">
        <w:t>склада</w:t>
      </w:r>
      <w:r w:rsidR="00424EB5" w:rsidRPr="00424EB5">
        <w:t xml:space="preserve"> </w:t>
      </w:r>
      <w:r w:rsidRPr="00424EB5">
        <w:t>с</w:t>
      </w:r>
      <w:r w:rsidR="00424EB5" w:rsidRPr="00424EB5">
        <w:t xml:space="preserve"> </w:t>
      </w:r>
      <w:r w:rsidRPr="00424EB5">
        <w:t>запасом</w:t>
      </w:r>
      <w:r w:rsidR="00424EB5" w:rsidRPr="00424EB5">
        <w:t xml:space="preserve"> </w:t>
      </w:r>
      <w:r w:rsidRPr="00424EB5">
        <w:t>медицинского</w:t>
      </w:r>
      <w:r w:rsidR="00424EB5" w:rsidRPr="00424EB5">
        <w:t xml:space="preserve"> </w:t>
      </w:r>
      <w:r w:rsidRPr="00424EB5">
        <w:t>имущества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12000</w:t>
      </w:r>
      <w:r w:rsidR="00424EB5" w:rsidRPr="00424EB5">
        <w:t xml:space="preserve"> </w:t>
      </w:r>
      <w:r w:rsidRPr="00424EB5">
        <w:t>человек.</w:t>
      </w:r>
      <w:r w:rsidR="00424EB5" w:rsidRPr="00424EB5">
        <w:t xml:space="preserve"> </w:t>
      </w:r>
      <w:r w:rsidRPr="00424EB5">
        <w:t>Было</w:t>
      </w:r>
      <w:r w:rsidR="00424EB5" w:rsidRPr="00424EB5">
        <w:t xml:space="preserve"> </w:t>
      </w:r>
      <w:r w:rsidRPr="00424EB5">
        <w:t>выдано</w:t>
      </w:r>
      <w:r w:rsidR="00424EB5" w:rsidRPr="00424EB5">
        <w:t xml:space="preserve"> </w:t>
      </w:r>
      <w:r w:rsidRPr="00424EB5">
        <w:t>перевязочных</w:t>
      </w:r>
      <w:r w:rsidR="00424EB5" w:rsidRPr="00424EB5">
        <w:t xml:space="preserve"> </w:t>
      </w:r>
      <w:r w:rsidRPr="00424EB5">
        <w:t>средств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12000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раненых,</w:t>
      </w:r>
      <w:r w:rsidR="00424EB5" w:rsidRPr="00424EB5">
        <w:t xml:space="preserve"> </w:t>
      </w:r>
      <w:r w:rsidRPr="00424EB5">
        <w:t>110</w:t>
      </w:r>
      <w:r w:rsidR="00424EB5" w:rsidRPr="00424EB5">
        <w:t xml:space="preserve"> </w:t>
      </w:r>
      <w:r w:rsidRPr="00424EB5">
        <w:t>млрд.ед.</w:t>
      </w:r>
      <w:r w:rsidR="00424EB5" w:rsidRPr="00424EB5">
        <w:t xml:space="preserve"> </w:t>
      </w:r>
      <w:r w:rsidRPr="00424EB5">
        <w:t>антибиотиков,</w:t>
      </w:r>
      <w:r w:rsidR="00424EB5" w:rsidRPr="00424EB5">
        <w:t xml:space="preserve"> </w:t>
      </w:r>
      <w:smartTag w:uri="urn:schemas-microsoft-com:office:smarttags" w:element="metricconverter">
        <w:smartTagPr>
          <w:attr w:name="ProductID" w:val="160 литров"/>
        </w:smartTagPr>
        <w:r w:rsidRPr="00424EB5">
          <w:t>160</w:t>
        </w:r>
        <w:r w:rsidR="00424EB5" w:rsidRPr="00424EB5">
          <w:t xml:space="preserve"> </w:t>
        </w:r>
        <w:r w:rsidRPr="00424EB5">
          <w:t>литров</w:t>
        </w:r>
      </w:smartTag>
      <w:r w:rsidR="00424EB5" w:rsidRPr="00424EB5">
        <w:t xml:space="preserve"> </w:t>
      </w:r>
      <w:r w:rsidRPr="00424EB5">
        <w:t>кровезаменителей,</w:t>
      </w:r>
      <w:r w:rsidR="00424EB5" w:rsidRPr="00424EB5">
        <w:t xml:space="preserve"> </w:t>
      </w:r>
      <w:r w:rsidRPr="00424EB5">
        <w:t>10000</w:t>
      </w:r>
      <w:r w:rsidR="00424EB5" w:rsidRPr="00424EB5">
        <w:t xml:space="preserve"> </w:t>
      </w:r>
      <w:r w:rsidRPr="00424EB5">
        <w:t>упаковок</w:t>
      </w:r>
      <w:r w:rsidR="00424EB5" w:rsidRPr="00424EB5">
        <w:t xml:space="preserve"> </w:t>
      </w:r>
      <w:r w:rsidRPr="00424EB5">
        <w:t>психостимуляторов,</w:t>
      </w:r>
      <w:r w:rsidR="00424EB5" w:rsidRPr="00424EB5">
        <w:t xml:space="preserve"> </w:t>
      </w:r>
      <w:r w:rsidRPr="00424EB5">
        <w:t>8100</w:t>
      </w:r>
      <w:r w:rsidR="00424EB5" w:rsidRPr="00424EB5">
        <w:t xml:space="preserve"> </w:t>
      </w:r>
      <w:r w:rsidRPr="00424EB5">
        <w:t>санитарных</w:t>
      </w:r>
      <w:r w:rsidR="00424EB5" w:rsidRPr="00424EB5">
        <w:t xml:space="preserve"> </w:t>
      </w:r>
      <w:r w:rsidRPr="00424EB5">
        <w:t>носилок,</w:t>
      </w:r>
      <w:r w:rsidR="00424EB5" w:rsidRPr="00424EB5">
        <w:t xml:space="preserve"> </w:t>
      </w:r>
      <w:r w:rsidRPr="00424EB5">
        <w:t>84</w:t>
      </w:r>
      <w:r w:rsidR="00424EB5" w:rsidRPr="00424EB5">
        <w:t xml:space="preserve"> </w:t>
      </w:r>
      <w:r w:rsidRPr="00424EB5">
        <w:t>единицы</w:t>
      </w:r>
      <w:r w:rsidR="00424EB5" w:rsidRPr="00424EB5">
        <w:t xml:space="preserve"> </w:t>
      </w:r>
      <w:r w:rsidRPr="00424EB5">
        <w:t>медицинской</w:t>
      </w:r>
      <w:r w:rsidR="00424EB5" w:rsidRPr="00424EB5">
        <w:t xml:space="preserve"> </w:t>
      </w:r>
      <w:r w:rsidRPr="00424EB5">
        <w:t>техники,</w:t>
      </w:r>
      <w:r w:rsidR="00424EB5" w:rsidRPr="00424EB5">
        <w:t xml:space="preserve"> </w:t>
      </w:r>
      <w:r w:rsidRPr="00424EB5">
        <w:t>120</w:t>
      </w:r>
      <w:r w:rsidR="00424EB5" w:rsidRPr="00424EB5">
        <w:t xml:space="preserve"> </w:t>
      </w:r>
      <w:r w:rsidRPr="00424EB5">
        <w:t>тонн</w:t>
      </w:r>
      <w:r w:rsidR="00424EB5" w:rsidRPr="00424EB5">
        <w:t xml:space="preserve"> </w:t>
      </w:r>
      <w:r w:rsidRPr="00424EB5">
        <w:t>дезинфицирующих</w:t>
      </w:r>
      <w:r w:rsidR="00424EB5" w:rsidRPr="00424EB5">
        <w:t xml:space="preserve"> </w:t>
      </w:r>
      <w:r w:rsidRPr="00424EB5">
        <w:t>средств.</w:t>
      </w:r>
      <w:r w:rsidR="00424EB5" w:rsidRPr="00424EB5">
        <w:t xml:space="preserve"> </w:t>
      </w:r>
      <w:r w:rsidRPr="00424EB5">
        <w:t>Было</w:t>
      </w:r>
      <w:r w:rsidR="00424EB5" w:rsidRPr="00424EB5">
        <w:t xml:space="preserve"> </w:t>
      </w:r>
      <w:r w:rsidRPr="00424EB5">
        <w:t>проведено</w:t>
      </w:r>
      <w:r w:rsidR="00424EB5" w:rsidRPr="00424EB5">
        <w:t xml:space="preserve"> </w:t>
      </w:r>
      <w:r w:rsidRPr="00424EB5">
        <w:t>бактериологическое</w:t>
      </w:r>
      <w:r w:rsidR="00424EB5" w:rsidRPr="00424EB5">
        <w:t xml:space="preserve"> </w:t>
      </w:r>
      <w:r w:rsidRPr="00424EB5">
        <w:t>обследование</w:t>
      </w:r>
      <w:r w:rsidR="00424EB5" w:rsidRPr="00424EB5">
        <w:t xml:space="preserve"> </w:t>
      </w:r>
      <w:r w:rsidRPr="00424EB5">
        <w:t>350</w:t>
      </w:r>
      <w:r w:rsidR="00424EB5" w:rsidRPr="00424EB5">
        <w:t xml:space="preserve"> </w:t>
      </w:r>
      <w:r w:rsidRPr="00424EB5">
        <w:t>работников</w:t>
      </w:r>
      <w:r w:rsidR="00424EB5" w:rsidRPr="00424EB5">
        <w:t xml:space="preserve"> </w:t>
      </w:r>
      <w:r w:rsidRPr="00424EB5">
        <w:t>питания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водоснабжения,</w:t>
      </w:r>
      <w:r w:rsidR="00424EB5" w:rsidRPr="00424EB5">
        <w:t xml:space="preserve"> </w:t>
      </w:r>
      <w:r w:rsidRPr="00424EB5">
        <w:t>35510</w:t>
      </w:r>
      <w:r w:rsidR="00424EB5" w:rsidRPr="00424EB5">
        <w:t xml:space="preserve"> </w:t>
      </w:r>
      <w:r w:rsidRPr="00424EB5">
        <w:t>жителям</w:t>
      </w:r>
      <w:r w:rsidR="00424EB5" w:rsidRPr="00424EB5">
        <w:t xml:space="preserve"> </w:t>
      </w:r>
      <w:r w:rsidRPr="00424EB5">
        <w:t>сделаны</w:t>
      </w:r>
      <w:r w:rsidR="00424EB5" w:rsidRPr="00424EB5">
        <w:t xml:space="preserve"> </w:t>
      </w:r>
      <w:r w:rsidRPr="00424EB5">
        <w:t>предохранительные</w:t>
      </w:r>
      <w:r w:rsidR="00424EB5" w:rsidRPr="00424EB5">
        <w:t xml:space="preserve"> </w:t>
      </w:r>
      <w:r w:rsidRPr="00424EB5">
        <w:t>прививки</w:t>
      </w:r>
      <w:r w:rsidR="00424EB5" w:rsidRPr="00424EB5">
        <w:t xml:space="preserve"> </w:t>
      </w:r>
      <w:r w:rsidRPr="00424EB5">
        <w:t>против</w:t>
      </w:r>
      <w:r w:rsidR="00424EB5" w:rsidRPr="00424EB5">
        <w:t xml:space="preserve"> </w:t>
      </w:r>
      <w:r w:rsidRPr="00424EB5">
        <w:t>кишечных</w:t>
      </w:r>
      <w:r w:rsidR="00424EB5" w:rsidRPr="00424EB5">
        <w:t xml:space="preserve"> </w:t>
      </w:r>
      <w:r w:rsidRPr="00424EB5">
        <w:t>инфекций,</w:t>
      </w:r>
      <w:r w:rsidR="00424EB5" w:rsidRPr="00424EB5">
        <w:t xml:space="preserve"> </w:t>
      </w:r>
      <w:r w:rsidRPr="00424EB5">
        <w:t>дезинфекционные</w:t>
      </w:r>
      <w:r w:rsidR="00424EB5" w:rsidRPr="00424EB5">
        <w:t xml:space="preserve"> </w:t>
      </w:r>
      <w:r w:rsidRPr="00424EB5">
        <w:t>мероприятия</w:t>
      </w:r>
      <w:r w:rsidR="00424EB5" w:rsidRPr="00424EB5">
        <w:t xml:space="preserve"> </w:t>
      </w:r>
      <w:r w:rsidRPr="00424EB5">
        <w:t>осуществлены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smartTag w:uri="urn:schemas-microsoft-com:office:smarttags" w:element="metricconverter">
        <w:smartTagPr>
          <w:attr w:name="ProductID" w:val="13000 кв. метрах"/>
        </w:smartTagPr>
        <w:r w:rsidRPr="00424EB5">
          <w:t>13000</w:t>
        </w:r>
        <w:r w:rsidR="00424EB5" w:rsidRPr="00424EB5">
          <w:t xml:space="preserve"> </w:t>
        </w:r>
        <w:r w:rsidRPr="00424EB5">
          <w:t>кв.</w:t>
        </w:r>
        <w:r w:rsidR="00424EB5" w:rsidRPr="00424EB5">
          <w:t xml:space="preserve"> </w:t>
        </w:r>
        <w:r w:rsidRPr="00424EB5">
          <w:t>метрах</w:t>
        </w:r>
      </w:smartTag>
      <w:r w:rsidR="00424EB5" w:rsidRPr="00424EB5">
        <w:t xml:space="preserve"> </w:t>
      </w:r>
      <w:r w:rsidRPr="00424EB5">
        <w:t>площади,</w:t>
      </w:r>
      <w:r w:rsidR="00424EB5" w:rsidRPr="00424EB5">
        <w:t xml:space="preserve"> </w:t>
      </w:r>
      <w:r w:rsidRPr="00424EB5">
        <w:t>дератизационные</w:t>
      </w:r>
      <w:r w:rsidR="00424EB5" w:rsidRPr="00424EB5">
        <w:t xml:space="preserve"> - </w:t>
      </w:r>
      <w:r w:rsidRPr="00424EB5">
        <w:t>на</w:t>
      </w:r>
      <w:r w:rsidR="00424EB5" w:rsidRPr="00424EB5">
        <w:t xml:space="preserve"> </w:t>
      </w:r>
      <w:smartTag w:uri="urn:schemas-microsoft-com:office:smarttags" w:element="metricconverter">
        <w:smartTagPr>
          <w:attr w:name="ProductID" w:val="56 га"/>
        </w:smartTagPr>
        <w:r w:rsidRPr="00424EB5">
          <w:t>56</w:t>
        </w:r>
        <w:r w:rsidR="00424EB5" w:rsidRPr="00424EB5">
          <w:t xml:space="preserve"> </w:t>
        </w:r>
        <w:r w:rsidRPr="00424EB5">
          <w:t>га</w:t>
        </w:r>
      </w:smartTag>
      <w:r w:rsidRPr="00424EB5">
        <w:t>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В</w:t>
      </w:r>
      <w:r w:rsidR="00424EB5" w:rsidRPr="00424EB5">
        <w:t xml:space="preserve"> </w:t>
      </w:r>
      <w:r w:rsidRPr="00424EB5">
        <w:t>Спитаке</w:t>
      </w:r>
      <w:r w:rsidR="00424EB5" w:rsidRPr="00424EB5">
        <w:t xml:space="preserve"> </w:t>
      </w:r>
      <w:r w:rsidRPr="00424EB5">
        <w:t>к</w:t>
      </w:r>
      <w:r w:rsidR="00424EB5" w:rsidRPr="00424EB5">
        <w:t xml:space="preserve"> </w:t>
      </w:r>
      <w:r w:rsidRPr="00424EB5">
        <w:t>15</w:t>
      </w:r>
      <w:r w:rsidR="00424EB5" w:rsidRPr="00424EB5">
        <w:t xml:space="preserve"> </w:t>
      </w:r>
      <w:r w:rsidRPr="00424EB5">
        <w:t>декабря</w:t>
      </w:r>
      <w:r w:rsidR="00424EB5" w:rsidRPr="00424EB5">
        <w:t xml:space="preserve"> </w:t>
      </w:r>
      <w:r w:rsidRPr="00424EB5">
        <w:t>на</w:t>
      </w:r>
      <w:r w:rsidR="00424EB5" w:rsidRPr="00424EB5">
        <w:t xml:space="preserve"> </w:t>
      </w:r>
      <w:r w:rsidRPr="00424EB5">
        <w:t>поверхности</w:t>
      </w:r>
      <w:r w:rsidR="00424EB5" w:rsidRPr="00424EB5">
        <w:t xml:space="preserve"> </w:t>
      </w:r>
      <w:r w:rsidRPr="00424EB5">
        <w:t>земли</w:t>
      </w:r>
      <w:r w:rsidR="00424EB5" w:rsidRPr="00424EB5">
        <w:t xml:space="preserve"> </w:t>
      </w:r>
      <w:r w:rsidRPr="00424EB5">
        <w:t>было</w:t>
      </w:r>
      <w:r w:rsidR="00424EB5" w:rsidRPr="00424EB5">
        <w:t xml:space="preserve"> </w:t>
      </w:r>
      <w:r w:rsidRPr="00424EB5">
        <w:t>проложено</w:t>
      </w:r>
      <w:r w:rsidR="00424EB5" w:rsidRPr="00424EB5">
        <w:t xml:space="preserve"> </w:t>
      </w:r>
      <w:r w:rsidRPr="00424EB5">
        <w:t>несколько</w:t>
      </w:r>
      <w:r w:rsidR="00424EB5" w:rsidRPr="00424EB5">
        <w:t xml:space="preserve"> </w:t>
      </w:r>
      <w:r w:rsidRPr="00424EB5">
        <w:t>километров</w:t>
      </w:r>
      <w:r w:rsidR="00424EB5" w:rsidRPr="00424EB5">
        <w:t xml:space="preserve"> </w:t>
      </w:r>
      <w:r w:rsidRPr="00424EB5">
        <w:t>водовода,</w:t>
      </w:r>
      <w:r w:rsidR="00424EB5" w:rsidRPr="00424EB5">
        <w:t xml:space="preserve"> </w:t>
      </w:r>
      <w:r w:rsidRPr="00424EB5">
        <w:t>который</w:t>
      </w:r>
      <w:r w:rsidR="00424EB5" w:rsidRPr="00424EB5">
        <w:t xml:space="preserve"> </w:t>
      </w:r>
      <w:r w:rsidRPr="00424EB5">
        <w:t>функционировал</w:t>
      </w:r>
      <w:r w:rsidR="00424EB5" w:rsidRPr="00424EB5">
        <w:t xml:space="preserve"> </w:t>
      </w:r>
      <w:r w:rsidRPr="00424EB5">
        <w:t>при</w:t>
      </w:r>
      <w:r w:rsidR="00424EB5" w:rsidRPr="00424EB5">
        <w:t xml:space="preserve"> </w:t>
      </w:r>
      <w:r w:rsidRPr="00424EB5">
        <w:t>положительных</w:t>
      </w:r>
      <w:r w:rsidR="00424EB5" w:rsidRPr="00424EB5">
        <w:t xml:space="preserve"> </w:t>
      </w:r>
      <w:r w:rsidRPr="00424EB5">
        <w:t>температурах</w:t>
      </w:r>
      <w:r w:rsidR="00424EB5" w:rsidRPr="00424EB5">
        <w:t xml:space="preserve"> </w:t>
      </w:r>
      <w:r w:rsidRPr="00424EB5">
        <w:t>воздуха,</w:t>
      </w:r>
      <w:r w:rsidR="00424EB5" w:rsidRPr="00424EB5">
        <w:t xml:space="preserve"> </w:t>
      </w:r>
      <w:r w:rsidRPr="00424EB5">
        <w:t>но</w:t>
      </w:r>
      <w:r w:rsidR="00424EB5" w:rsidRPr="00424EB5">
        <w:t xml:space="preserve"> </w:t>
      </w:r>
      <w:r w:rsidRPr="00424EB5">
        <w:t>через</w:t>
      </w:r>
      <w:r w:rsidR="00424EB5" w:rsidRPr="00424EB5">
        <w:t xml:space="preserve"> </w:t>
      </w:r>
      <w:r w:rsidRPr="00424EB5">
        <w:t>неделю</w:t>
      </w:r>
      <w:r w:rsidR="00424EB5" w:rsidRPr="00424EB5">
        <w:t xml:space="preserve"> </w:t>
      </w:r>
      <w:r w:rsidRPr="00424EB5">
        <w:t>промерз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был</w:t>
      </w:r>
      <w:r w:rsidR="00424EB5" w:rsidRPr="00424EB5">
        <w:t xml:space="preserve"> </w:t>
      </w:r>
      <w:r w:rsidRPr="00424EB5">
        <w:t>демонтирован.</w:t>
      </w:r>
      <w:r w:rsidR="00424EB5" w:rsidRPr="00424EB5">
        <w:t xml:space="preserve"> </w:t>
      </w:r>
      <w:r w:rsidRPr="00424EB5">
        <w:t>Всего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район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за</w:t>
      </w:r>
      <w:r w:rsidR="00424EB5" w:rsidRPr="00424EB5">
        <w:t xml:space="preserve"> </w:t>
      </w:r>
      <w:r w:rsidRPr="00424EB5">
        <w:t>26</w:t>
      </w:r>
      <w:r w:rsidR="00424EB5" w:rsidRPr="00424EB5">
        <w:t xml:space="preserve"> </w:t>
      </w:r>
      <w:r w:rsidRPr="00424EB5">
        <w:t>дней</w:t>
      </w:r>
      <w:r w:rsidR="00424EB5" w:rsidRPr="00424EB5">
        <w:t xml:space="preserve"> </w:t>
      </w:r>
      <w:r w:rsidRPr="00424EB5">
        <w:t>поступило</w:t>
      </w:r>
      <w:r w:rsidR="00424EB5" w:rsidRPr="00424EB5">
        <w:t xml:space="preserve"> </w:t>
      </w:r>
      <w:r w:rsidRPr="00424EB5">
        <w:t>3036</w:t>
      </w:r>
      <w:r w:rsidR="00424EB5" w:rsidRPr="00424EB5">
        <w:t xml:space="preserve"> </w:t>
      </w:r>
      <w:r w:rsidRPr="00424EB5">
        <w:t>единиц</w:t>
      </w:r>
      <w:r w:rsidR="00424EB5" w:rsidRPr="00424EB5">
        <w:t xml:space="preserve"> </w:t>
      </w:r>
      <w:r w:rsidRPr="00424EB5">
        <w:t>специальной</w:t>
      </w:r>
      <w:r w:rsidR="00424EB5" w:rsidRPr="00424EB5">
        <w:t xml:space="preserve"> </w:t>
      </w:r>
      <w:r w:rsidRPr="00424EB5">
        <w:t>техники</w:t>
      </w:r>
      <w:r w:rsidR="00424EB5" w:rsidRPr="00424EB5">
        <w:t xml:space="preserve"> (</w:t>
      </w:r>
      <w:r w:rsidRPr="00424EB5">
        <w:t>кранов,</w:t>
      </w:r>
      <w:r w:rsidR="00424EB5" w:rsidRPr="00424EB5">
        <w:t xml:space="preserve"> </w:t>
      </w:r>
      <w:r w:rsidRPr="00424EB5">
        <w:t>бульдозеров,</w:t>
      </w:r>
      <w:r w:rsidR="00424EB5" w:rsidRPr="00424EB5">
        <w:t xml:space="preserve"> </w:t>
      </w:r>
      <w:r w:rsidRPr="00424EB5">
        <w:t>экскаваторов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др.</w:t>
      </w:r>
      <w:r w:rsidR="00424EB5" w:rsidRPr="00424EB5">
        <w:t xml:space="preserve">). </w:t>
      </w:r>
      <w:r w:rsidRPr="00424EB5">
        <w:t>Для</w:t>
      </w:r>
      <w:r w:rsidR="00424EB5" w:rsidRPr="00424EB5">
        <w:t xml:space="preserve"> </w:t>
      </w:r>
      <w:r w:rsidRPr="00424EB5">
        <w:t>проведения</w:t>
      </w:r>
      <w:r w:rsidR="00424EB5" w:rsidRPr="00424EB5">
        <w:t xml:space="preserve"> </w:t>
      </w:r>
      <w:r w:rsidRPr="00424EB5">
        <w:t>спасительных</w:t>
      </w:r>
      <w:r w:rsidR="00424EB5" w:rsidRPr="00424EB5">
        <w:t xml:space="preserve"> </w:t>
      </w:r>
      <w:r w:rsidRPr="00424EB5">
        <w:t>и</w:t>
      </w:r>
      <w:r w:rsidR="00424EB5" w:rsidRPr="00424EB5">
        <w:t xml:space="preserve"> </w:t>
      </w:r>
      <w:r w:rsidRPr="00424EB5">
        <w:t>других</w:t>
      </w:r>
      <w:r w:rsidR="00424EB5" w:rsidRPr="00424EB5">
        <w:t xml:space="preserve"> </w:t>
      </w:r>
      <w:r w:rsidRPr="00424EB5">
        <w:t>работ</w:t>
      </w:r>
      <w:r w:rsidR="00424EB5" w:rsidRPr="00424EB5">
        <w:t xml:space="preserve"> </w:t>
      </w:r>
      <w:r w:rsidRPr="00424EB5">
        <w:t>в</w:t>
      </w:r>
      <w:r w:rsidR="00424EB5" w:rsidRPr="00424EB5">
        <w:t xml:space="preserve"> </w:t>
      </w:r>
      <w:r w:rsidRPr="00424EB5">
        <w:t>зону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прибыли</w:t>
      </w:r>
      <w:r w:rsidR="00424EB5" w:rsidRPr="00424EB5">
        <w:t xml:space="preserve"> </w:t>
      </w:r>
      <w:r w:rsidRPr="00424EB5">
        <w:t>50000</w:t>
      </w:r>
      <w:r w:rsidR="00424EB5" w:rsidRPr="00424EB5">
        <w:t xml:space="preserve"> </w:t>
      </w:r>
      <w:r w:rsidRPr="00424EB5">
        <w:t>человек.</w:t>
      </w:r>
    </w:p>
    <w:p w:rsidR="001F2061" w:rsidRPr="00424EB5" w:rsidRDefault="001F2061" w:rsidP="00424EB5">
      <w:pPr>
        <w:tabs>
          <w:tab w:val="left" w:pos="726"/>
        </w:tabs>
        <w:autoSpaceDE w:val="0"/>
        <w:autoSpaceDN w:val="0"/>
        <w:adjustRightInd w:val="0"/>
      </w:pPr>
      <w:r w:rsidRPr="00424EB5">
        <w:t>В</w:t>
      </w:r>
      <w:r w:rsidR="00424EB5" w:rsidRPr="00424EB5">
        <w:t xml:space="preserve"> </w:t>
      </w:r>
      <w:r w:rsidRPr="00424EB5">
        <w:t>зоне</w:t>
      </w:r>
      <w:r w:rsidR="00424EB5" w:rsidRPr="00424EB5">
        <w:t xml:space="preserve"> </w:t>
      </w:r>
      <w:r w:rsidRPr="00424EB5">
        <w:t>землетрясения</w:t>
      </w:r>
      <w:r w:rsidR="00424EB5" w:rsidRPr="00424EB5">
        <w:t xml:space="preserve"> </w:t>
      </w:r>
      <w:r w:rsidRPr="00424EB5">
        <w:t>погибли</w:t>
      </w:r>
      <w:r w:rsidR="00424EB5" w:rsidRPr="00424EB5">
        <w:t xml:space="preserve"> </w:t>
      </w:r>
      <w:r w:rsidRPr="00424EB5">
        <w:t>24</w:t>
      </w:r>
      <w:r w:rsidR="00424EB5" w:rsidRPr="00424EB5">
        <w:t xml:space="preserve"> </w:t>
      </w:r>
      <w:r w:rsidRPr="00424EB5">
        <w:t>тысячи</w:t>
      </w:r>
      <w:r w:rsidR="00424EB5" w:rsidRPr="00424EB5">
        <w:t xml:space="preserve"> </w:t>
      </w:r>
      <w:r w:rsidRPr="00424EB5">
        <w:t>голов</w:t>
      </w:r>
      <w:r w:rsidR="00424EB5" w:rsidRPr="00424EB5">
        <w:t xml:space="preserve"> </w:t>
      </w:r>
      <w:r w:rsidRPr="00424EB5">
        <w:t>крупного</w:t>
      </w:r>
      <w:r w:rsidR="00424EB5" w:rsidRPr="00424EB5">
        <w:t xml:space="preserve"> </w:t>
      </w:r>
      <w:r w:rsidRPr="00424EB5">
        <w:t>рогатого</w:t>
      </w:r>
      <w:r w:rsidR="00424EB5" w:rsidRPr="00424EB5">
        <w:t xml:space="preserve"> </w:t>
      </w:r>
      <w:r w:rsidRPr="00424EB5">
        <w:t>скота,</w:t>
      </w:r>
      <w:r w:rsidR="00424EB5" w:rsidRPr="00424EB5">
        <w:t xml:space="preserve"> </w:t>
      </w:r>
      <w:r w:rsidRPr="00424EB5">
        <w:t>45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овец,</w:t>
      </w:r>
      <w:r w:rsidR="00424EB5" w:rsidRPr="00424EB5">
        <w:t xml:space="preserve"> </w:t>
      </w:r>
      <w:r w:rsidRPr="00424EB5">
        <w:t>свыше</w:t>
      </w:r>
      <w:r w:rsidR="00424EB5" w:rsidRPr="00424EB5">
        <w:t xml:space="preserve"> </w:t>
      </w:r>
      <w:r w:rsidRPr="00424EB5">
        <w:t>8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свиней,</w:t>
      </w:r>
      <w:r w:rsidR="00424EB5" w:rsidRPr="00424EB5">
        <w:t xml:space="preserve"> </w:t>
      </w:r>
      <w:r w:rsidRPr="00424EB5">
        <w:t>сотни</w:t>
      </w:r>
      <w:r w:rsidR="00424EB5" w:rsidRPr="00424EB5">
        <w:t xml:space="preserve"> </w:t>
      </w:r>
      <w:r w:rsidRPr="00424EB5">
        <w:t>тысяч</w:t>
      </w:r>
      <w:r w:rsidR="00424EB5" w:rsidRPr="00424EB5">
        <w:t xml:space="preserve"> </w:t>
      </w:r>
      <w:r w:rsidRPr="00424EB5">
        <w:t>домашней</w:t>
      </w:r>
      <w:r w:rsidR="00424EB5" w:rsidRPr="00424EB5">
        <w:t xml:space="preserve"> </w:t>
      </w:r>
      <w:r w:rsidRPr="00424EB5">
        <w:t>птицы.</w:t>
      </w:r>
    </w:p>
    <w:p w:rsidR="00424EB5" w:rsidRPr="00424EB5" w:rsidRDefault="001F2061" w:rsidP="00424EB5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424EB5">
        <w:rPr>
          <w:i/>
        </w:rPr>
        <w:t>Анализируя</w:t>
      </w:r>
      <w:r w:rsidR="00424EB5" w:rsidRPr="00424EB5">
        <w:rPr>
          <w:i/>
        </w:rPr>
        <w:t xml:space="preserve"> </w:t>
      </w:r>
      <w:r w:rsidRPr="00424EB5">
        <w:rPr>
          <w:i/>
        </w:rPr>
        <w:t>все</w:t>
      </w:r>
      <w:r w:rsidR="00424EB5" w:rsidRPr="00424EB5">
        <w:rPr>
          <w:i/>
        </w:rPr>
        <w:t xml:space="preserve"> </w:t>
      </w:r>
      <w:r w:rsidRPr="00424EB5">
        <w:rPr>
          <w:i/>
        </w:rPr>
        <w:t>перечисленное,</w:t>
      </w:r>
      <w:r w:rsidR="00424EB5" w:rsidRPr="00424EB5">
        <w:rPr>
          <w:i/>
        </w:rPr>
        <w:t xml:space="preserve"> </w:t>
      </w:r>
      <w:r w:rsidRPr="00424EB5">
        <w:rPr>
          <w:i/>
        </w:rPr>
        <w:t>можно</w:t>
      </w:r>
      <w:r w:rsidR="00424EB5" w:rsidRPr="00424EB5">
        <w:rPr>
          <w:i/>
        </w:rPr>
        <w:t xml:space="preserve"> </w:t>
      </w:r>
      <w:r w:rsidRPr="00424EB5">
        <w:rPr>
          <w:i/>
        </w:rPr>
        <w:t>сделать</w:t>
      </w:r>
      <w:r w:rsidR="00424EB5" w:rsidRPr="00424EB5">
        <w:rPr>
          <w:i/>
        </w:rPr>
        <w:t xml:space="preserve"> </w:t>
      </w:r>
      <w:r w:rsidRPr="00424EB5">
        <w:rPr>
          <w:i/>
        </w:rPr>
        <w:t>в</w:t>
      </w:r>
      <w:r w:rsidR="00424EB5" w:rsidRPr="00424EB5">
        <w:rPr>
          <w:i/>
        </w:rPr>
        <w:t xml:space="preserve"> </w:t>
      </w:r>
      <w:r w:rsidRPr="00424EB5">
        <w:rPr>
          <w:i/>
        </w:rPr>
        <w:t>целом</w:t>
      </w:r>
      <w:r w:rsidR="00424EB5" w:rsidRPr="00424EB5">
        <w:rPr>
          <w:i/>
        </w:rPr>
        <w:t xml:space="preserve"> </w:t>
      </w:r>
      <w:r w:rsidRPr="00424EB5">
        <w:rPr>
          <w:i/>
        </w:rPr>
        <w:t>вывод</w:t>
      </w:r>
      <w:r w:rsidR="00424EB5" w:rsidRPr="00424EB5">
        <w:rPr>
          <w:i/>
        </w:rPr>
        <w:t xml:space="preserve"> </w:t>
      </w:r>
      <w:r w:rsidRPr="00424EB5">
        <w:rPr>
          <w:i/>
        </w:rPr>
        <w:t>о</w:t>
      </w:r>
      <w:r w:rsidR="00424EB5" w:rsidRPr="00424EB5">
        <w:rPr>
          <w:i/>
        </w:rPr>
        <w:t xml:space="preserve"> </w:t>
      </w:r>
      <w:r w:rsidRPr="00424EB5">
        <w:rPr>
          <w:i/>
        </w:rPr>
        <w:t>масштабах</w:t>
      </w:r>
      <w:r w:rsidR="00424EB5" w:rsidRPr="00424EB5">
        <w:rPr>
          <w:i/>
        </w:rPr>
        <w:t xml:space="preserve"> </w:t>
      </w:r>
      <w:r w:rsidRPr="00424EB5">
        <w:rPr>
          <w:i/>
        </w:rPr>
        <w:t>экономического</w:t>
      </w:r>
      <w:r w:rsidR="00424EB5" w:rsidRPr="00424EB5">
        <w:rPr>
          <w:i/>
        </w:rPr>
        <w:t xml:space="preserve"> </w:t>
      </w:r>
      <w:r w:rsidRPr="00424EB5">
        <w:rPr>
          <w:i/>
        </w:rPr>
        <w:t>ущерба,</w:t>
      </w:r>
      <w:r w:rsidR="00424EB5" w:rsidRPr="00424EB5">
        <w:rPr>
          <w:i/>
        </w:rPr>
        <w:t xml:space="preserve"> </w:t>
      </w:r>
      <w:r w:rsidRPr="00424EB5">
        <w:rPr>
          <w:i/>
        </w:rPr>
        <w:t>наносимого</w:t>
      </w:r>
      <w:r w:rsidR="00424EB5" w:rsidRPr="00424EB5">
        <w:rPr>
          <w:i/>
        </w:rPr>
        <w:t xml:space="preserve"> </w:t>
      </w:r>
      <w:r w:rsidRPr="00424EB5">
        <w:rPr>
          <w:i/>
        </w:rPr>
        <w:t>землетрясениями,</w:t>
      </w:r>
      <w:r w:rsidR="00424EB5" w:rsidRPr="00424EB5">
        <w:rPr>
          <w:i/>
        </w:rPr>
        <w:t xml:space="preserve"> </w:t>
      </w:r>
      <w:r w:rsidRPr="00424EB5">
        <w:rPr>
          <w:i/>
        </w:rPr>
        <w:t>который</w:t>
      </w:r>
      <w:r w:rsidR="00424EB5" w:rsidRPr="00424EB5">
        <w:rPr>
          <w:i/>
        </w:rPr>
        <w:t xml:space="preserve"> </w:t>
      </w:r>
      <w:r w:rsidRPr="00424EB5">
        <w:rPr>
          <w:i/>
        </w:rPr>
        <w:t>складывается</w:t>
      </w:r>
      <w:r w:rsidR="00424EB5" w:rsidRPr="00424EB5">
        <w:rPr>
          <w:i/>
        </w:rPr>
        <w:t xml:space="preserve"> </w:t>
      </w:r>
      <w:r w:rsidRPr="00424EB5">
        <w:rPr>
          <w:i/>
        </w:rPr>
        <w:t>из</w:t>
      </w:r>
      <w:r w:rsidR="00424EB5" w:rsidRPr="00424EB5">
        <w:rPr>
          <w:i/>
        </w:rPr>
        <w:t xml:space="preserve"> </w:t>
      </w:r>
      <w:r w:rsidRPr="00424EB5">
        <w:rPr>
          <w:i/>
        </w:rPr>
        <w:t>ущерба,</w:t>
      </w:r>
      <w:r w:rsidR="00424EB5" w:rsidRPr="00424EB5">
        <w:rPr>
          <w:i/>
        </w:rPr>
        <w:t xml:space="preserve"> </w:t>
      </w:r>
      <w:r w:rsidRPr="00424EB5">
        <w:rPr>
          <w:i/>
        </w:rPr>
        <w:t>наносимого</w:t>
      </w:r>
      <w:r w:rsidR="00424EB5" w:rsidRPr="00424EB5">
        <w:rPr>
          <w:i/>
        </w:rPr>
        <w:t xml:space="preserve"> </w:t>
      </w:r>
      <w:r w:rsidRPr="00424EB5">
        <w:rPr>
          <w:i/>
        </w:rPr>
        <w:t>разрушениями,</w:t>
      </w:r>
      <w:r w:rsidR="00424EB5" w:rsidRPr="00424EB5">
        <w:rPr>
          <w:i/>
        </w:rPr>
        <w:t xml:space="preserve"> </w:t>
      </w:r>
      <w:r w:rsidRPr="00424EB5">
        <w:rPr>
          <w:i/>
        </w:rPr>
        <w:t>гибелью</w:t>
      </w:r>
      <w:r w:rsidR="00424EB5" w:rsidRPr="00424EB5">
        <w:rPr>
          <w:i/>
        </w:rPr>
        <w:t xml:space="preserve"> </w:t>
      </w:r>
      <w:r w:rsidRPr="00424EB5">
        <w:rPr>
          <w:i/>
        </w:rPr>
        <w:t>людей,</w:t>
      </w:r>
      <w:r w:rsidR="00424EB5" w:rsidRPr="00424EB5">
        <w:rPr>
          <w:i/>
        </w:rPr>
        <w:t xml:space="preserve"> </w:t>
      </w:r>
      <w:r w:rsidRPr="00424EB5">
        <w:rPr>
          <w:i/>
        </w:rPr>
        <w:t>травматизмом</w:t>
      </w:r>
      <w:r w:rsidR="00424EB5" w:rsidRPr="00424EB5">
        <w:rPr>
          <w:i/>
        </w:rPr>
        <w:t xml:space="preserve"> </w:t>
      </w:r>
      <w:r w:rsidRPr="00424EB5">
        <w:rPr>
          <w:i/>
        </w:rPr>
        <w:t>и</w:t>
      </w:r>
      <w:r w:rsidR="00424EB5" w:rsidRPr="00424EB5">
        <w:rPr>
          <w:i/>
        </w:rPr>
        <w:t xml:space="preserve"> </w:t>
      </w:r>
      <w:r w:rsidRPr="00424EB5">
        <w:rPr>
          <w:i/>
        </w:rPr>
        <w:t>затрат</w:t>
      </w:r>
      <w:r w:rsidR="00424EB5" w:rsidRPr="00424EB5">
        <w:rPr>
          <w:i/>
        </w:rPr>
        <w:t xml:space="preserve"> </w:t>
      </w:r>
      <w:r w:rsidRPr="00424EB5">
        <w:rPr>
          <w:i/>
        </w:rPr>
        <w:t>на</w:t>
      </w:r>
      <w:r w:rsidR="00424EB5" w:rsidRPr="00424EB5">
        <w:rPr>
          <w:i/>
        </w:rPr>
        <w:t xml:space="preserve"> </w:t>
      </w:r>
      <w:r w:rsidRPr="00424EB5">
        <w:rPr>
          <w:i/>
        </w:rPr>
        <w:t>восстановительные</w:t>
      </w:r>
      <w:r w:rsidR="00424EB5" w:rsidRPr="00424EB5">
        <w:rPr>
          <w:i/>
        </w:rPr>
        <w:t xml:space="preserve"> </w:t>
      </w:r>
      <w:r w:rsidRPr="00424EB5">
        <w:rPr>
          <w:i/>
        </w:rPr>
        <w:t>работы.</w:t>
      </w:r>
    </w:p>
    <w:p w:rsidR="001F2061" w:rsidRPr="00424EB5" w:rsidRDefault="001F2061" w:rsidP="00424EB5">
      <w:pPr>
        <w:tabs>
          <w:tab w:val="left" w:pos="726"/>
        </w:tabs>
      </w:pPr>
      <w:bookmarkStart w:id="30" w:name="_GoBack"/>
      <w:bookmarkEnd w:id="30"/>
    </w:p>
    <w:sectPr w:rsidR="001F2061" w:rsidRPr="00424EB5" w:rsidSect="00424EB5">
      <w:headerReference w:type="even" r:id="rId16"/>
      <w:headerReference w:type="default" r:id="rId17"/>
      <w:footerReference w:type="default" r:id="rId1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50" w:rsidRDefault="00331750" w:rsidP="00DC2AEF">
      <w:pPr>
        <w:spacing w:line="240" w:lineRule="auto"/>
      </w:pPr>
      <w:r>
        <w:separator/>
      </w:r>
    </w:p>
  </w:endnote>
  <w:endnote w:type="continuationSeparator" w:id="0">
    <w:p w:rsidR="00331750" w:rsidRDefault="00331750" w:rsidP="00DC2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5" w:rsidRPr="0087796C" w:rsidRDefault="00424EB5" w:rsidP="0087796C">
    <w:pPr>
      <w:pStyle w:val="ae"/>
      <w:ind w:firstLine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50" w:rsidRDefault="00331750" w:rsidP="00DC2AEF">
      <w:pPr>
        <w:spacing w:line="240" w:lineRule="auto"/>
      </w:pPr>
      <w:r>
        <w:separator/>
      </w:r>
    </w:p>
  </w:footnote>
  <w:footnote w:type="continuationSeparator" w:id="0">
    <w:p w:rsidR="00331750" w:rsidRDefault="00331750" w:rsidP="00DC2AEF">
      <w:pPr>
        <w:spacing w:line="240" w:lineRule="auto"/>
      </w:pPr>
      <w:r>
        <w:continuationSeparator/>
      </w:r>
    </w:p>
  </w:footnote>
  <w:footnote w:id="1">
    <w:p w:rsidR="00331750" w:rsidRDefault="00424EB5" w:rsidP="00424EB5">
      <w:pPr>
        <w:pStyle w:val="a4"/>
      </w:pPr>
      <w:r w:rsidRPr="008D7A2C">
        <w:rPr>
          <w:rStyle w:val="a8"/>
          <w:sz w:val="24"/>
          <w:szCs w:val="24"/>
        </w:rPr>
        <w:footnoteRef/>
      </w:r>
      <w:r w:rsidRPr="008D7A2C">
        <w:t xml:space="preserve"> ОЭ - объект экономики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5" w:rsidRDefault="00424EB5" w:rsidP="00424EB5">
    <w:pPr>
      <w:pStyle w:val="ad"/>
      <w:framePr w:wrap="around" w:vAnchor="text" w:hAnchor="margin" w:xAlign="right" w:y="1"/>
      <w:rPr>
        <w:rStyle w:val="af4"/>
      </w:rPr>
    </w:pPr>
  </w:p>
  <w:p w:rsidR="00424EB5" w:rsidRDefault="00424EB5" w:rsidP="00424EB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5" w:rsidRDefault="000F1F26" w:rsidP="00424EB5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t>3</w:t>
    </w:r>
  </w:p>
  <w:p w:rsidR="00424EB5" w:rsidRDefault="00424EB5" w:rsidP="00424EB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40FEF"/>
    <w:multiLevelType w:val="hybridMultilevel"/>
    <w:tmpl w:val="F42AA95C"/>
    <w:lvl w:ilvl="0" w:tplc="0419000F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4D8C3256"/>
    <w:multiLevelType w:val="singleLevel"/>
    <w:tmpl w:val="7A8CAD62"/>
    <w:lvl w:ilvl="0">
      <w:start w:val="1"/>
      <w:numFmt w:val="bullet"/>
      <w:lvlText w:val=""/>
      <w:lvlJc w:val="left"/>
      <w:pPr>
        <w:tabs>
          <w:tab w:val="num" w:pos="1040"/>
        </w:tabs>
        <w:ind w:firstLine="680"/>
      </w:pPr>
      <w:rPr>
        <w:rFonts w:ascii="Wingdings" w:hAnsi="Wingdings" w:hint="default"/>
        <w:sz w:val="28"/>
      </w:rPr>
    </w:lvl>
  </w:abstractNum>
  <w:abstractNum w:abstractNumId="3">
    <w:nsid w:val="721C79AE"/>
    <w:multiLevelType w:val="hybridMultilevel"/>
    <w:tmpl w:val="D5B8A6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F42"/>
    <w:rsid w:val="000241F9"/>
    <w:rsid w:val="000F1F26"/>
    <w:rsid w:val="001330FF"/>
    <w:rsid w:val="001F0F3D"/>
    <w:rsid w:val="001F2061"/>
    <w:rsid w:val="00331750"/>
    <w:rsid w:val="00376D44"/>
    <w:rsid w:val="00387345"/>
    <w:rsid w:val="00424EB5"/>
    <w:rsid w:val="004A08C1"/>
    <w:rsid w:val="00503C89"/>
    <w:rsid w:val="00530324"/>
    <w:rsid w:val="005A67AD"/>
    <w:rsid w:val="007056F5"/>
    <w:rsid w:val="007754C6"/>
    <w:rsid w:val="0078259E"/>
    <w:rsid w:val="007E34C8"/>
    <w:rsid w:val="008267C4"/>
    <w:rsid w:val="0087796C"/>
    <w:rsid w:val="008902A0"/>
    <w:rsid w:val="008A6E65"/>
    <w:rsid w:val="008D739B"/>
    <w:rsid w:val="008D7A2C"/>
    <w:rsid w:val="009003A3"/>
    <w:rsid w:val="00905D83"/>
    <w:rsid w:val="00943F42"/>
    <w:rsid w:val="00AD3D23"/>
    <w:rsid w:val="00B267BB"/>
    <w:rsid w:val="00B4697E"/>
    <w:rsid w:val="00C30000"/>
    <w:rsid w:val="00C300B3"/>
    <w:rsid w:val="00C35467"/>
    <w:rsid w:val="00CE4724"/>
    <w:rsid w:val="00DA020B"/>
    <w:rsid w:val="00DC2AEF"/>
    <w:rsid w:val="00DF4CAF"/>
    <w:rsid w:val="00E20A74"/>
    <w:rsid w:val="00E55E25"/>
    <w:rsid w:val="00E801B6"/>
    <w:rsid w:val="00EF2C76"/>
    <w:rsid w:val="00F11D7A"/>
    <w:rsid w:val="00F24EC9"/>
    <w:rsid w:val="00F64467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D328975B-8430-4C56-B190-C34186B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24EB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24EB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4EB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4EB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4EB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4EB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4EB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4EB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4EB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4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11"/>
    <w:autoRedefine/>
    <w:uiPriority w:val="99"/>
    <w:semiHidden/>
    <w:rsid w:val="00424EB5"/>
    <w:rPr>
      <w:color w:val="auto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7754C6"/>
    <w:rPr>
      <w:rFonts w:cs="Times New Roman"/>
      <w:noProof/>
      <w:sz w:val="28"/>
      <w:szCs w:val="28"/>
      <w:lang w:val="ru-RU" w:eastAsia="en-US" w:bidi="ar-SA"/>
    </w:rPr>
  </w:style>
  <w:style w:type="paragraph" w:styleId="a5">
    <w:name w:val="Body Text"/>
    <w:basedOn w:val="a0"/>
    <w:link w:val="a6"/>
    <w:uiPriority w:val="99"/>
    <w:rsid w:val="00424EB5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7">
    <w:name w:val="List Paragraph"/>
    <w:basedOn w:val="a0"/>
    <w:uiPriority w:val="99"/>
    <w:qFormat/>
    <w:rsid w:val="00943F42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943F42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styleId="a8">
    <w:name w:val="footnote reference"/>
    <w:uiPriority w:val="99"/>
    <w:semiHidden/>
    <w:rsid w:val="00424EB5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4"/>
    <w:uiPriority w:val="99"/>
    <w:semiHidden/>
    <w:locked/>
    <w:rsid w:val="00DC2AEF"/>
    <w:rPr>
      <w:rFonts w:cs="Times New Roman"/>
      <w:lang w:val="ru-RU" w:eastAsia="ru-RU" w:bidi="ar-SA"/>
    </w:rPr>
  </w:style>
  <w:style w:type="paragraph" w:styleId="a9">
    <w:name w:val="Normal (Web)"/>
    <w:basedOn w:val="a0"/>
    <w:autoRedefine/>
    <w:uiPriority w:val="99"/>
    <w:rsid w:val="00424EB5"/>
    <w:rPr>
      <w:lang w:val="uk-UA" w:eastAsia="uk-UA"/>
    </w:rPr>
  </w:style>
  <w:style w:type="paragraph" w:customStyle="1" w:styleId="ontent">
    <w:name w:val="сontent"/>
    <w:basedOn w:val="a0"/>
    <w:uiPriority w:val="99"/>
    <w:rsid w:val="008902A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4A08C1"/>
    <w:pPr>
      <w:spacing w:line="240" w:lineRule="auto"/>
      <w:ind w:firstLine="900"/>
    </w:pPr>
    <w:rPr>
      <w:b/>
      <w:bCs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754C6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uiPriority w:val="99"/>
    <w:locked/>
    <w:rsid w:val="004A08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uiPriority w:val="99"/>
    <w:rsid w:val="00905D83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uiPriority w:val="99"/>
    <w:locked/>
    <w:rsid w:val="007754C6"/>
    <w:rPr>
      <w:rFonts w:cs="Times New Roman"/>
      <w:color w:val="000000"/>
      <w:sz w:val="28"/>
      <w:szCs w:val="28"/>
      <w:lang w:val="ru-RU" w:eastAsia="ru-RU" w:bidi="ar-SA"/>
    </w:rPr>
  </w:style>
  <w:style w:type="paragraph" w:styleId="ab">
    <w:name w:val="Balloon Text"/>
    <w:basedOn w:val="a0"/>
    <w:link w:val="ac"/>
    <w:uiPriority w:val="99"/>
    <w:semiHidden/>
    <w:rsid w:val="00905D83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0"/>
    <w:next w:val="a5"/>
    <w:link w:val="12"/>
    <w:autoRedefine/>
    <w:uiPriority w:val="99"/>
    <w:rsid w:val="00424E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Текст выноски Знак"/>
    <w:link w:val="ab"/>
    <w:uiPriority w:val="99"/>
    <w:semiHidden/>
    <w:locked/>
    <w:rsid w:val="00905D83"/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uiPriority w:val="99"/>
    <w:rsid w:val="001F0F3D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link w:val="ad"/>
    <w:uiPriority w:val="99"/>
    <w:semiHidden/>
    <w:locked/>
    <w:rsid w:val="001F0F3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0">
    <w:name w:val="TOC Heading"/>
    <w:basedOn w:val="1"/>
    <w:next w:val="a0"/>
    <w:uiPriority w:val="99"/>
    <w:qFormat/>
    <w:rsid w:val="001F0F3D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customStyle="1" w:styleId="af">
    <w:name w:val="Нижний колонтитул Знак"/>
    <w:link w:val="ae"/>
    <w:uiPriority w:val="99"/>
    <w:locked/>
    <w:rsid w:val="001F0F3D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424EB5"/>
    <w:pPr>
      <w:ind w:firstLine="0"/>
      <w:jc w:val="left"/>
    </w:pPr>
    <w:rPr>
      <w:smallCaps/>
    </w:rPr>
  </w:style>
  <w:style w:type="character" w:customStyle="1" w:styleId="af1">
    <w:name w:val="Верхний колонтитул Знак"/>
    <w:uiPriority w:val="99"/>
    <w:rsid w:val="00424EB5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424EB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424EB5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424EB5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424EB5"/>
    <w:pPr>
      <w:ind w:firstLine="0"/>
    </w:pPr>
    <w:rPr>
      <w:iCs/>
    </w:rPr>
  </w:style>
  <w:style w:type="character" w:styleId="af4">
    <w:name w:val="page number"/>
    <w:uiPriority w:val="99"/>
    <w:rsid w:val="00424EB5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424EB5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424EB5"/>
    <w:rPr>
      <w:szCs w:val="20"/>
    </w:rPr>
  </w:style>
  <w:style w:type="paragraph" w:styleId="af7">
    <w:name w:val="Body Text Indent"/>
    <w:basedOn w:val="a0"/>
    <w:link w:val="af8"/>
    <w:uiPriority w:val="99"/>
    <w:rsid w:val="00424EB5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9">
    <w:name w:val="содержание"/>
    <w:uiPriority w:val="99"/>
    <w:rsid w:val="00424EB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424EB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424EB5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uiPriority w:val="99"/>
    <w:rsid w:val="00424EB5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424EB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color w:val="000000"/>
      <w:sz w:val="20"/>
      <w:szCs w:val="20"/>
    </w:rPr>
  </w:style>
  <w:style w:type="character" w:customStyle="1" w:styleId="afe">
    <w:name w:val="Текст сноски Знак"/>
    <w:uiPriority w:val="99"/>
    <w:rsid w:val="00424EB5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424EB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03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140584003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405840029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2014-03-20T20:08:00Z</dcterms:created>
  <dcterms:modified xsi:type="dcterms:W3CDTF">2014-03-20T20:08:00Z</dcterms:modified>
</cp:coreProperties>
</file>