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42" w:rsidRPr="00DD22AD" w:rsidRDefault="009B2E42" w:rsidP="00DD22AD">
      <w:pPr>
        <w:shd w:val="clear" w:color="000000" w:fill="auto"/>
        <w:spacing w:line="360" w:lineRule="auto"/>
        <w:ind w:firstLine="709"/>
        <w:jc w:val="center"/>
        <w:rPr>
          <w:szCs w:val="32"/>
        </w:rPr>
      </w:pPr>
      <w:r w:rsidRPr="00DD22AD">
        <w:rPr>
          <w:szCs w:val="32"/>
        </w:rPr>
        <w:t>МОРДОВСКИЙ ГОСУДАРСТВЕННЫЙ УНИВЕРСИТЕТ</w:t>
      </w:r>
    </w:p>
    <w:p w:rsidR="009B2E42" w:rsidRPr="00DD22AD" w:rsidRDefault="009B2E42" w:rsidP="00DD22AD">
      <w:pPr>
        <w:shd w:val="clear" w:color="000000" w:fill="auto"/>
        <w:spacing w:line="360" w:lineRule="auto"/>
        <w:ind w:firstLine="709"/>
        <w:jc w:val="center"/>
        <w:rPr>
          <w:szCs w:val="32"/>
        </w:rPr>
      </w:pPr>
      <w:r w:rsidRPr="00DD22AD">
        <w:rPr>
          <w:szCs w:val="32"/>
        </w:rPr>
        <w:t>ИМЕНИ Н.П.ОГАРЕВА</w:t>
      </w: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center"/>
      </w:pPr>
      <w:r w:rsidRPr="00DD22AD">
        <w:t>Историко-социологический институт</w:t>
      </w: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center"/>
      </w:pPr>
    </w:p>
    <w:p w:rsidR="009B2E42" w:rsidRPr="00DD22AD" w:rsidRDefault="009B2E42" w:rsidP="00DD22AD">
      <w:pPr>
        <w:pStyle w:val="1"/>
        <w:shd w:val="clear" w:color="000000" w:fill="auto"/>
        <w:spacing w:line="360" w:lineRule="auto"/>
        <w:ind w:firstLine="709"/>
        <w:rPr>
          <w:szCs w:val="32"/>
        </w:rPr>
      </w:pPr>
      <w:r w:rsidRPr="00DD22AD">
        <w:rPr>
          <w:szCs w:val="32"/>
        </w:rPr>
        <w:t>КОНТРОЛЬНАЯ РАБОТА</w:t>
      </w:r>
    </w:p>
    <w:p w:rsidR="00DD22AD" w:rsidRDefault="00DD22AD" w:rsidP="00DD22AD">
      <w:pPr>
        <w:pStyle w:val="1"/>
        <w:shd w:val="clear" w:color="000000" w:fill="auto"/>
        <w:tabs>
          <w:tab w:val="clear" w:pos="142"/>
          <w:tab w:val="clear" w:pos="426"/>
          <w:tab w:val="clear" w:pos="1560"/>
          <w:tab w:val="clear" w:pos="2552"/>
          <w:tab w:val="clear" w:pos="3261"/>
        </w:tabs>
        <w:spacing w:line="360" w:lineRule="auto"/>
        <w:ind w:firstLine="709"/>
      </w:pPr>
    </w:p>
    <w:p w:rsidR="00DD22AD" w:rsidRPr="00DD22AD" w:rsidRDefault="009B2E42" w:rsidP="00DD22AD">
      <w:pPr>
        <w:pStyle w:val="1"/>
        <w:shd w:val="clear" w:color="000000" w:fill="auto"/>
        <w:tabs>
          <w:tab w:val="clear" w:pos="142"/>
          <w:tab w:val="clear" w:pos="426"/>
          <w:tab w:val="clear" w:pos="1560"/>
          <w:tab w:val="clear" w:pos="2552"/>
          <w:tab w:val="clear" w:pos="3261"/>
        </w:tabs>
        <w:spacing w:line="360" w:lineRule="auto"/>
        <w:ind w:firstLine="709"/>
      </w:pPr>
      <w:r w:rsidRPr="00DD22AD">
        <w:t>На тему:</w:t>
      </w:r>
    </w:p>
    <w:p w:rsidR="00DD22AD" w:rsidRDefault="00DD22AD" w:rsidP="00DD22AD">
      <w:pPr>
        <w:pStyle w:val="1"/>
        <w:shd w:val="clear" w:color="000000" w:fill="auto"/>
        <w:tabs>
          <w:tab w:val="clear" w:pos="142"/>
          <w:tab w:val="clear" w:pos="426"/>
          <w:tab w:val="clear" w:pos="1560"/>
          <w:tab w:val="clear" w:pos="2552"/>
          <w:tab w:val="clear" w:pos="3261"/>
        </w:tabs>
        <w:spacing w:line="360" w:lineRule="auto"/>
        <w:ind w:firstLine="709"/>
      </w:pPr>
    </w:p>
    <w:p w:rsidR="009B2E42" w:rsidRPr="00DD22AD" w:rsidRDefault="009B2E42" w:rsidP="00DD22AD">
      <w:pPr>
        <w:pStyle w:val="1"/>
        <w:shd w:val="clear" w:color="000000" w:fill="auto"/>
        <w:tabs>
          <w:tab w:val="clear" w:pos="142"/>
          <w:tab w:val="clear" w:pos="426"/>
          <w:tab w:val="clear" w:pos="1560"/>
          <w:tab w:val="clear" w:pos="2552"/>
          <w:tab w:val="clear" w:pos="3261"/>
        </w:tabs>
        <w:spacing w:line="360" w:lineRule="auto"/>
        <w:ind w:firstLine="709"/>
        <w:rPr>
          <w:b w:val="0"/>
        </w:rPr>
      </w:pPr>
      <w:r w:rsidRPr="00DD22AD">
        <w:t>Этнический состав населения России</w:t>
      </w:r>
    </w:p>
    <w:p w:rsidR="009B2E42" w:rsidRPr="00DD22AD" w:rsidRDefault="009B2E42" w:rsidP="00DD22AD">
      <w:pPr>
        <w:shd w:val="clear" w:color="000000" w:fill="auto"/>
        <w:spacing w:line="360" w:lineRule="auto"/>
        <w:ind w:firstLine="709"/>
        <w:jc w:val="center"/>
      </w:pPr>
    </w:p>
    <w:p w:rsidR="009B2E42" w:rsidRPr="00DD22AD" w:rsidRDefault="009B2E42" w:rsidP="00DD22AD">
      <w:pPr>
        <w:shd w:val="clear" w:color="000000" w:fill="auto"/>
        <w:spacing w:line="360" w:lineRule="auto"/>
        <w:ind w:firstLine="709"/>
        <w:jc w:val="both"/>
      </w:pPr>
    </w:p>
    <w:p w:rsidR="009B2E42" w:rsidRPr="00DD22AD" w:rsidRDefault="009B2E42" w:rsidP="00DD22AD">
      <w:pPr>
        <w:shd w:val="clear" w:color="000000" w:fill="auto"/>
        <w:spacing w:line="360" w:lineRule="auto"/>
        <w:ind w:firstLine="709"/>
        <w:jc w:val="both"/>
      </w:pPr>
      <w:r w:rsidRPr="00DD22AD">
        <w:t>Выполнил: Пьянзов М. А.</w:t>
      </w:r>
    </w:p>
    <w:p w:rsidR="009B2E42" w:rsidRPr="00DD22AD" w:rsidRDefault="009B2E42" w:rsidP="00DD22AD">
      <w:pPr>
        <w:shd w:val="clear" w:color="000000" w:fill="auto"/>
        <w:spacing w:line="360" w:lineRule="auto"/>
        <w:ind w:firstLine="709"/>
        <w:jc w:val="both"/>
      </w:pPr>
      <w:r w:rsidRPr="00DD22AD">
        <w:t>Студент заочного отдел.</w:t>
      </w:r>
    </w:p>
    <w:p w:rsidR="009B2E42" w:rsidRPr="00DD22AD" w:rsidRDefault="009B2E42" w:rsidP="00DD22AD">
      <w:pPr>
        <w:shd w:val="clear" w:color="000000" w:fill="auto"/>
        <w:spacing w:line="360" w:lineRule="auto"/>
        <w:ind w:firstLine="709"/>
        <w:jc w:val="both"/>
      </w:pPr>
      <w:r w:rsidRPr="00DD22AD">
        <w:t>ИСИ спец. Регионоведение</w:t>
      </w:r>
    </w:p>
    <w:p w:rsidR="009B2E42" w:rsidRPr="00DD22AD" w:rsidRDefault="009B2E42" w:rsidP="00DD22AD">
      <w:pPr>
        <w:pStyle w:val="2"/>
        <w:shd w:val="clear" w:color="000000" w:fill="auto"/>
        <w:tabs>
          <w:tab w:val="clear" w:pos="142"/>
          <w:tab w:val="clear" w:pos="426"/>
          <w:tab w:val="clear" w:pos="1560"/>
          <w:tab w:val="clear" w:pos="2552"/>
          <w:tab w:val="clear" w:pos="3261"/>
        </w:tabs>
        <w:spacing w:line="360" w:lineRule="auto"/>
        <w:ind w:left="0" w:firstLine="709"/>
      </w:pPr>
      <w:r w:rsidRPr="00DD22AD">
        <w:t>Проверил: Мокшина Е. Н.</w:t>
      </w:r>
    </w:p>
    <w:p w:rsidR="009B2E42" w:rsidRPr="00DD22AD" w:rsidRDefault="009B2E42"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9B2E42" w:rsidRPr="00DD22AD" w:rsidRDefault="009B2E42"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9B2E42" w:rsidRDefault="009B2E42"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DD22AD" w:rsidRDefault="00DD22AD" w:rsidP="00DD22AD">
      <w:pPr>
        <w:pStyle w:val="2"/>
        <w:shd w:val="clear" w:color="000000" w:fill="auto"/>
        <w:tabs>
          <w:tab w:val="clear" w:pos="142"/>
          <w:tab w:val="clear" w:pos="426"/>
          <w:tab w:val="clear" w:pos="1560"/>
          <w:tab w:val="clear" w:pos="2552"/>
          <w:tab w:val="clear" w:pos="3261"/>
        </w:tabs>
        <w:spacing w:line="360" w:lineRule="auto"/>
        <w:ind w:left="0" w:firstLine="709"/>
      </w:pPr>
    </w:p>
    <w:p w:rsidR="009B2E42" w:rsidRPr="00DD22AD" w:rsidRDefault="009B2E42" w:rsidP="00DD22AD">
      <w:pPr>
        <w:pStyle w:val="2"/>
        <w:shd w:val="clear" w:color="000000" w:fill="auto"/>
        <w:tabs>
          <w:tab w:val="clear" w:pos="142"/>
          <w:tab w:val="clear" w:pos="426"/>
          <w:tab w:val="clear" w:pos="1560"/>
          <w:tab w:val="clear" w:pos="2552"/>
          <w:tab w:val="clear" w:pos="3261"/>
        </w:tabs>
        <w:spacing w:line="360" w:lineRule="auto"/>
        <w:ind w:left="0" w:firstLine="709"/>
        <w:jc w:val="center"/>
      </w:pPr>
      <w:r w:rsidRPr="00DD22AD">
        <w:t>Саранск 2008</w:t>
      </w:r>
    </w:p>
    <w:p w:rsidR="009B2E42" w:rsidRPr="00DD22AD" w:rsidRDefault="00DD22AD" w:rsidP="00DD22AD">
      <w:pPr>
        <w:shd w:val="clear" w:color="000000" w:fill="auto"/>
        <w:spacing w:line="360" w:lineRule="auto"/>
        <w:ind w:firstLine="709"/>
        <w:jc w:val="both"/>
        <w:outlineLvl w:val="0"/>
        <w:rPr>
          <w:b/>
          <w:szCs w:val="32"/>
        </w:rPr>
      </w:pPr>
      <w:r w:rsidRPr="00DD22AD">
        <w:rPr>
          <w:b/>
          <w:szCs w:val="32"/>
        </w:rPr>
        <w:br w:type="page"/>
      </w:r>
      <w:r w:rsidR="009B2E42" w:rsidRPr="00DD22AD">
        <w:rPr>
          <w:b/>
          <w:szCs w:val="32"/>
        </w:rPr>
        <w:t>Содержание</w:t>
      </w:r>
    </w:p>
    <w:p w:rsidR="00DD22AD" w:rsidRPr="00DD22AD" w:rsidRDefault="00DD22AD" w:rsidP="00DD22AD">
      <w:pPr>
        <w:shd w:val="clear" w:color="000000" w:fill="auto"/>
        <w:spacing w:line="360" w:lineRule="auto"/>
        <w:ind w:firstLine="709"/>
        <w:jc w:val="both"/>
        <w:outlineLvl w:val="0"/>
        <w:rPr>
          <w:szCs w:val="32"/>
        </w:rPr>
      </w:pPr>
    </w:p>
    <w:p w:rsidR="009B2E42" w:rsidRPr="00DD22AD" w:rsidRDefault="009B2E42" w:rsidP="00DD22AD">
      <w:pPr>
        <w:shd w:val="clear" w:color="000000" w:fill="auto"/>
        <w:spacing w:line="360" w:lineRule="auto"/>
        <w:jc w:val="both"/>
        <w:outlineLvl w:val="0"/>
        <w:rPr>
          <w:szCs w:val="32"/>
        </w:rPr>
      </w:pPr>
      <w:r w:rsidRPr="00DD22AD">
        <w:rPr>
          <w:szCs w:val="32"/>
        </w:rPr>
        <w:t>Введение</w:t>
      </w:r>
    </w:p>
    <w:p w:rsidR="009B2E42" w:rsidRPr="00DD22AD" w:rsidRDefault="009B2E42" w:rsidP="00DD22AD">
      <w:pPr>
        <w:pStyle w:val="a3"/>
        <w:shd w:val="clear" w:color="000000" w:fill="auto"/>
        <w:spacing w:line="360" w:lineRule="auto"/>
        <w:jc w:val="both"/>
        <w:rPr>
          <w:b w:val="0"/>
          <w:szCs w:val="32"/>
          <w:u w:val="none"/>
        </w:rPr>
      </w:pPr>
      <w:r w:rsidRPr="00DD22AD">
        <w:rPr>
          <w:b w:val="0"/>
          <w:szCs w:val="32"/>
          <w:u w:val="none"/>
        </w:rPr>
        <w:t>1</w:t>
      </w:r>
      <w:r w:rsidR="001A2D63">
        <w:rPr>
          <w:b w:val="0"/>
          <w:szCs w:val="32"/>
          <w:u w:val="none"/>
        </w:rPr>
        <w:t>.</w:t>
      </w:r>
      <w:r w:rsidRPr="00DD22AD">
        <w:rPr>
          <w:b w:val="0"/>
          <w:szCs w:val="32"/>
          <w:u w:val="none"/>
        </w:rPr>
        <w:t xml:space="preserve"> Национальный состав населения РФ</w:t>
      </w:r>
    </w:p>
    <w:p w:rsidR="009B2E42" w:rsidRPr="00DD22AD" w:rsidRDefault="009B2E42" w:rsidP="00DD22AD">
      <w:pPr>
        <w:pStyle w:val="a3"/>
        <w:shd w:val="clear" w:color="000000" w:fill="auto"/>
        <w:spacing w:line="360" w:lineRule="auto"/>
        <w:jc w:val="both"/>
        <w:rPr>
          <w:b w:val="0"/>
          <w:szCs w:val="32"/>
          <w:u w:val="none"/>
        </w:rPr>
      </w:pPr>
      <w:r w:rsidRPr="00DD22AD">
        <w:rPr>
          <w:b w:val="0"/>
          <w:szCs w:val="32"/>
          <w:u w:val="none"/>
        </w:rPr>
        <w:t xml:space="preserve">1.1 Языковые семьи </w:t>
      </w:r>
    </w:p>
    <w:p w:rsidR="009B2E42" w:rsidRPr="00DD22AD" w:rsidRDefault="009B2E42" w:rsidP="00DD22AD">
      <w:pPr>
        <w:pStyle w:val="21"/>
        <w:shd w:val="clear" w:color="000000" w:fill="auto"/>
        <w:spacing w:after="0" w:line="360" w:lineRule="auto"/>
        <w:jc w:val="both"/>
        <w:rPr>
          <w:sz w:val="28"/>
          <w:szCs w:val="32"/>
        </w:rPr>
      </w:pPr>
      <w:r w:rsidRPr="00DD22AD">
        <w:rPr>
          <w:sz w:val="28"/>
          <w:szCs w:val="32"/>
        </w:rPr>
        <w:t>1.2 Результаты переписей населения</w:t>
      </w:r>
    </w:p>
    <w:p w:rsidR="009B2E42" w:rsidRPr="00DD22AD" w:rsidRDefault="009B2E42" w:rsidP="00DD22AD">
      <w:pPr>
        <w:shd w:val="clear" w:color="000000" w:fill="auto"/>
        <w:spacing w:line="360" w:lineRule="auto"/>
        <w:jc w:val="both"/>
        <w:rPr>
          <w:szCs w:val="32"/>
        </w:rPr>
      </w:pPr>
      <w:r w:rsidRPr="00DD22AD">
        <w:rPr>
          <w:szCs w:val="32"/>
        </w:rPr>
        <w:t>Заключение</w:t>
      </w:r>
    </w:p>
    <w:p w:rsidR="009B2E42" w:rsidRPr="00DD22AD" w:rsidRDefault="009B2E42" w:rsidP="00DD22AD">
      <w:pPr>
        <w:shd w:val="clear" w:color="000000" w:fill="auto"/>
        <w:spacing w:line="360" w:lineRule="auto"/>
        <w:jc w:val="both"/>
        <w:rPr>
          <w:bCs/>
          <w:szCs w:val="32"/>
        </w:rPr>
      </w:pPr>
      <w:r w:rsidRPr="00DD22AD">
        <w:rPr>
          <w:bCs/>
          <w:szCs w:val="32"/>
        </w:rPr>
        <w:t>Список использованных источников</w:t>
      </w:r>
    </w:p>
    <w:p w:rsidR="009B2E42" w:rsidRPr="00DD22AD" w:rsidRDefault="009B2E42" w:rsidP="00DD22AD">
      <w:pPr>
        <w:shd w:val="clear" w:color="000000" w:fill="auto"/>
        <w:spacing w:line="360" w:lineRule="auto"/>
        <w:ind w:firstLine="709"/>
        <w:jc w:val="both"/>
        <w:rPr>
          <w:szCs w:val="32"/>
        </w:rPr>
      </w:pPr>
    </w:p>
    <w:p w:rsidR="009B2E42" w:rsidRPr="00DD22AD" w:rsidRDefault="00DD22AD" w:rsidP="00DD22AD">
      <w:pPr>
        <w:pStyle w:val="21"/>
        <w:shd w:val="clear" w:color="000000" w:fill="auto"/>
        <w:spacing w:after="0" w:line="360" w:lineRule="auto"/>
        <w:ind w:firstLine="709"/>
        <w:jc w:val="both"/>
        <w:rPr>
          <w:b/>
          <w:sz w:val="28"/>
        </w:rPr>
      </w:pPr>
      <w:r w:rsidRPr="00DD22AD">
        <w:rPr>
          <w:sz w:val="28"/>
        </w:rPr>
        <w:br w:type="page"/>
      </w:r>
      <w:r w:rsidR="009B2E42" w:rsidRPr="00DD22AD">
        <w:rPr>
          <w:b/>
          <w:sz w:val="28"/>
        </w:rPr>
        <w:t>Введение</w:t>
      </w:r>
    </w:p>
    <w:p w:rsidR="00DD22AD" w:rsidRDefault="00DD22AD" w:rsidP="00DD22AD">
      <w:pPr>
        <w:shd w:val="clear" w:color="000000" w:fill="auto"/>
        <w:spacing w:line="360" w:lineRule="auto"/>
        <w:ind w:firstLine="709"/>
        <w:jc w:val="both"/>
        <w:rPr>
          <w:szCs w:val="28"/>
        </w:rPr>
      </w:pPr>
    </w:p>
    <w:p w:rsidR="009B2E42" w:rsidRPr="00DD22AD" w:rsidRDefault="009B2E42" w:rsidP="00DD22AD">
      <w:pPr>
        <w:shd w:val="clear" w:color="000000" w:fill="auto"/>
        <w:spacing w:line="360" w:lineRule="auto"/>
        <w:ind w:firstLine="709"/>
        <w:jc w:val="both"/>
        <w:rPr>
          <w:szCs w:val="28"/>
        </w:rPr>
      </w:pPr>
      <w:r w:rsidRPr="00DD22AD">
        <w:rPr>
          <w:szCs w:val="28"/>
        </w:rPr>
        <w:t>Россия как никакая страна отличается от остальных благодаря своим совершенно уникальным географическим характеристикам, главной из которых является огромная территория (</w:t>
      </w:r>
      <w:smartTag w:uri="urn:schemas-microsoft-com:office:smarttags" w:element="metricconverter">
        <w:smartTagPr>
          <w:attr w:name="ProductID" w:val="9000 км"/>
        </w:smartTagPr>
        <w:r w:rsidRPr="00DD22AD">
          <w:rPr>
            <w:szCs w:val="28"/>
          </w:rPr>
          <w:t>9000 км</w:t>
        </w:r>
      </w:smartTag>
      <w:r w:rsidRPr="00DD22AD">
        <w:rPr>
          <w:szCs w:val="28"/>
        </w:rPr>
        <w:t xml:space="preserve"> протяжённость с запада на восток и 2000 - с севера на юг). Этим обусловлены очень многие особенности и в географии, и в экономике, и в геополитике страны.</w:t>
      </w:r>
    </w:p>
    <w:p w:rsidR="009B2E42" w:rsidRPr="00DD22AD" w:rsidRDefault="009B2E42" w:rsidP="00DD22AD">
      <w:pPr>
        <w:shd w:val="clear" w:color="000000" w:fill="auto"/>
        <w:spacing w:line="360" w:lineRule="auto"/>
        <w:ind w:firstLine="709"/>
        <w:jc w:val="both"/>
        <w:rPr>
          <w:szCs w:val="28"/>
        </w:rPr>
      </w:pPr>
      <w:r w:rsidRPr="00DD22AD">
        <w:rPr>
          <w:szCs w:val="28"/>
        </w:rPr>
        <w:t>В силу своего расположения, на стыке двух континентов, Россия соприкасалась с самыми разными культурами, и необходимость существования на стыке цивилизаций Европы и Азии привела к формированию неповторимого национального менталитета и единственной в своем роде культуры, обусловило особый путь развития русского народа. Естественно, сосуществование это не всегда было мирным. В течение многих веков страна была вынуждена вести борьбу то с кочевниками на юге, то с западными соседями, и этот факт имел решающее значение для российской истории.</w:t>
      </w:r>
    </w:p>
    <w:p w:rsidR="009B2E42" w:rsidRPr="00DD22AD" w:rsidRDefault="009B2E42" w:rsidP="00DD22AD">
      <w:pPr>
        <w:shd w:val="clear" w:color="000000" w:fill="auto"/>
        <w:spacing w:line="360" w:lineRule="auto"/>
        <w:ind w:firstLine="709"/>
        <w:jc w:val="both"/>
        <w:rPr>
          <w:szCs w:val="28"/>
        </w:rPr>
      </w:pPr>
      <w:r w:rsidRPr="00DD22AD">
        <w:rPr>
          <w:i/>
          <w:szCs w:val="28"/>
        </w:rPr>
        <w:t>Этнос</w:t>
      </w:r>
      <w:r w:rsidRPr="00DD22AD">
        <w:rPr>
          <w:szCs w:val="28"/>
        </w:rPr>
        <w:t xml:space="preserve"> – это устойчивый и в то же время динамичный, возникший естественно – историческим путем межпоколенный социальный организм, обладающий рядом этнических признаков: этническая территория, язык, общность экономической жизни и т.д.</w:t>
      </w:r>
    </w:p>
    <w:p w:rsidR="009B2E42" w:rsidRPr="00DD22AD" w:rsidRDefault="009B2E42" w:rsidP="00DD22AD">
      <w:pPr>
        <w:pStyle w:val="a5"/>
        <w:shd w:val="clear" w:color="000000" w:fill="auto"/>
        <w:spacing w:after="0" w:line="360" w:lineRule="auto"/>
        <w:ind w:firstLine="709"/>
        <w:jc w:val="both"/>
        <w:rPr>
          <w:szCs w:val="28"/>
        </w:rPr>
      </w:pPr>
      <w:r w:rsidRPr="00DD22AD">
        <w:rPr>
          <w:szCs w:val="28"/>
        </w:rPr>
        <w:t xml:space="preserve">В России насчитывается более 130 народов. Каждый народ отличается укладом жизни, обычаями, историческими традициями, культурой, трудовыми навыками. </w:t>
      </w:r>
    </w:p>
    <w:p w:rsidR="009B2E42" w:rsidRPr="00DD22AD" w:rsidRDefault="009B2E42" w:rsidP="00DD22AD">
      <w:pPr>
        <w:shd w:val="clear" w:color="000000" w:fill="auto"/>
        <w:spacing w:line="360" w:lineRule="auto"/>
        <w:ind w:firstLine="709"/>
        <w:jc w:val="both"/>
        <w:rPr>
          <w:szCs w:val="28"/>
        </w:rPr>
      </w:pPr>
    </w:p>
    <w:p w:rsidR="009B2E42" w:rsidRPr="00DD22AD" w:rsidRDefault="00DD22AD" w:rsidP="00DD22AD">
      <w:pPr>
        <w:pStyle w:val="a3"/>
        <w:shd w:val="clear" w:color="000000" w:fill="auto"/>
        <w:spacing w:line="360" w:lineRule="auto"/>
        <w:ind w:firstLine="709"/>
        <w:jc w:val="both"/>
        <w:rPr>
          <w:szCs w:val="32"/>
          <w:u w:val="none"/>
        </w:rPr>
      </w:pPr>
      <w:r w:rsidRPr="00DD22AD">
        <w:rPr>
          <w:szCs w:val="32"/>
          <w:u w:val="none"/>
        </w:rPr>
        <w:br w:type="page"/>
      </w:r>
      <w:r w:rsidR="009B2E42" w:rsidRPr="00DD22AD">
        <w:rPr>
          <w:szCs w:val="32"/>
          <w:u w:val="none"/>
        </w:rPr>
        <w:t>1 Национальный состав населения РФ</w:t>
      </w:r>
    </w:p>
    <w:p w:rsidR="00DD22AD" w:rsidRPr="00DD22AD" w:rsidRDefault="00DD22AD" w:rsidP="00DD22AD">
      <w:pPr>
        <w:pStyle w:val="a3"/>
        <w:shd w:val="clear" w:color="000000" w:fill="auto"/>
        <w:spacing w:line="360" w:lineRule="auto"/>
        <w:ind w:firstLine="709"/>
        <w:jc w:val="both"/>
        <w:rPr>
          <w:szCs w:val="32"/>
          <w:u w:val="none"/>
        </w:rPr>
      </w:pPr>
    </w:p>
    <w:p w:rsidR="009B2E42" w:rsidRPr="00DD22AD" w:rsidRDefault="009B2E42" w:rsidP="00DD22AD">
      <w:pPr>
        <w:pStyle w:val="a3"/>
        <w:shd w:val="clear" w:color="000000" w:fill="auto"/>
        <w:spacing w:line="360" w:lineRule="auto"/>
        <w:ind w:firstLine="709"/>
        <w:jc w:val="both"/>
        <w:rPr>
          <w:szCs w:val="32"/>
          <w:u w:val="none"/>
        </w:rPr>
      </w:pPr>
      <w:r w:rsidRPr="00DD22AD">
        <w:rPr>
          <w:szCs w:val="32"/>
          <w:u w:val="none"/>
        </w:rPr>
        <w:t>1.1 Языковые семьи</w:t>
      </w:r>
    </w:p>
    <w:p w:rsidR="009B2E42" w:rsidRPr="00DD22AD" w:rsidRDefault="009B2E42" w:rsidP="00DD22AD">
      <w:pPr>
        <w:pStyle w:val="a3"/>
        <w:shd w:val="clear" w:color="000000" w:fill="auto"/>
        <w:spacing w:line="360" w:lineRule="auto"/>
        <w:ind w:firstLine="709"/>
        <w:jc w:val="both"/>
        <w:rPr>
          <w:szCs w:val="32"/>
          <w:u w:val="none"/>
        </w:rPr>
      </w:pPr>
    </w:p>
    <w:p w:rsidR="009B2E42" w:rsidRPr="00DD22AD" w:rsidRDefault="009B2E42" w:rsidP="00DD22AD">
      <w:pPr>
        <w:pStyle w:val="a7"/>
        <w:shd w:val="clear" w:color="000000" w:fill="auto"/>
        <w:spacing w:before="0" w:beforeAutospacing="0" w:after="0" w:afterAutospacing="0" w:line="360" w:lineRule="auto"/>
        <w:ind w:firstLine="709"/>
        <w:jc w:val="both"/>
        <w:rPr>
          <w:b/>
          <w:bCs/>
          <w:sz w:val="28"/>
          <w:szCs w:val="28"/>
          <w:lang w:val="ru-RU"/>
        </w:rPr>
      </w:pPr>
      <w:r w:rsidRPr="00DD22AD">
        <w:rPr>
          <w:sz w:val="28"/>
          <w:szCs w:val="28"/>
          <w:lang w:val="ru-RU"/>
        </w:rPr>
        <w:t xml:space="preserve">Результаты переписи 2002г. еще раз подтвердили, что </w:t>
      </w:r>
      <w:r w:rsidRPr="00DD22AD">
        <w:rPr>
          <w:bCs/>
          <w:sz w:val="28"/>
          <w:szCs w:val="28"/>
          <w:lang w:val="ru-RU"/>
        </w:rPr>
        <w:t>Россия является одним из самых многонациональных государств мира</w:t>
      </w:r>
      <w:r w:rsidRPr="00DD22AD">
        <w:rPr>
          <w:b/>
          <w:bCs/>
          <w:sz w:val="28"/>
          <w:szCs w:val="28"/>
          <w:lang w:val="ru-RU"/>
        </w:rPr>
        <w:t>.</w:t>
      </w:r>
    </w:p>
    <w:p w:rsidR="009B2E42" w:rsidRPr="00DD22AD" w:rsidRDefault="009B2E42" w:rsidP="00DD22AD">
      <w:pPr>
        <w:pStyle w:val="a5"/>
        <w:shd w:val="clear" w:color="000000" w:fill="auto"/>
        <w:spacing w:after="0" w:line="360" w:lineRule="auto"/>
        <w:ind w:firstLine="709"/>
        <w:jc w:val="both"/>
        <w:rPr>
          <w:szCs w:val="28"/>
        </w:rPr>
      </w:pPr>
      <w:r w:rsidRPr="00DD22AD">
        <w:rPr>
          <w:szCs w:val="28"/>
        </w:rPr>
        <w:t xml:space="preserve">Отличительный признак народа – его язык – важнейшее средство общения людей. </w:t>
      </w:r>
    </w:p>
    <w:p w:rsidR="009B2E42" w:rsidRPr="00DD22AD" w:rsidRDefault="009B2E42" w:rsidP="00DD22AD">
      <w:pPr>
        <w:pStyle w:val="a8"/>
        <w:shd w:val="clear" w:color="000000" w:fill="auto"/>
        <w:spacing w:line="360" w:lineRule="auto"/>
        <w:ind w:firstLine="709"/>
        <w:jc w:val="both"/>
        <w:rPr>
          <w:sz w:val="28"/>
          <w:szCs w:val="28"/>
        </w:rPr>
      </w:pPr>
      <w:r w:rsidRPr="00DD22AD">
        <w:rPr>
          <w:sz w:val="28"/>
          <w:szCs w:val="28"/>
        </w:rPr>
        <w:t xml:space="preserve">По сходству языков народы объединяют в языковые группы, а близкие и родственные группы в языковые семьи. </w:t>
      </w:r>
    </w:p>
    <w:p w:rsidR="009B2E42" w:rsidRPr="00DD22AD" w:rsidRDefault="009B2E42" w:rsidP="00DD22AD">
      <w:pPr>
        <w:pStyle w:val="a8"/>
        <w:shd w:val="clear" w:color="000000" w:fill="auto"/>
        <w:spacing w:line="360" w:lineRule="auto"/>
        <w:ind w:firstLine="709"/>
        <w:jc w:val="both"/>
        <w:rPr>
          <w:sz w:val="28"/>
          <w:szCs w:val="28"/>
        </w:rPr>
      </w:pPr>
      <w:r w:rsidRPr="00DD22AD">
        <w:rPr>
          <w:sz w:val="28"/>
          <w:szCs w:val="28"/>
        </w:rPr>
        <w:t>По языковому признаку все народы России можно объединить в 4 языковых семьи:</w:t>
      </w:r>
    </w:p>
    <w:p w:rsidR="009B2E42" w:rsidRPr="00DD22AD" w:rsidRDefault="009B2E42" w:rsidP="00DD22AD">
      <w:pPr>
        <w:pStyle w:val="a8"/>
        <w:shd w:val="clear" w:color="000000" w:fill="auto"/>
        <w:spacing w:line="360" w:lineRule="auto"/>
        <w:ind w:firstLine="709"/>
        <w:jc w:val="both"/>
        <w:rPr>
          <w:b/>
          <w:bCs/>
          <w:i/>
          <w:sz w:val="28"/>
          <w:szCs w:val="28"/>
        </w:rPr>
      </w:pPr>
      <w:r w:rsidRPr="00DD22AD">
        <w:rPr>
          <w:b/>
          <w:bCs/>
          <w:i/>
          <w:sz w:val="28"/>
          <w:szCs w:val="28"/>
          <w:lang w:val="en-US"/>
        </w:rPr>
        <w:t xml:space="preserve">1. </w:t>
      </w:r>
      <w:r w:rsidRPr="00DD22AD">
        <w:rPr>
          <w:b/>
          <w:bCs/>
          <w:i/>
          <w:sz w:val="28"/>
          <w:szCs w:val="28"/>
        </w:rPr>
        <w:t>Индоевропейская семья (80% всех жителей)</w:t>
      </w:r>
    </w:p>
    <w:p w:rsidR="009B2E42" w:rsidRPr="00DD22AD" w:rsidRDefault="009B2E42" w:rsidP="00DD22AD">
      <w:pPr>
        <w:pStyle w:val="a8"/>
        <w:numPr>
          <w:ilvl w:val="0"/>
          <w:numId w:val="1"/>
        </w:numPr>
        <w:shd w:val="clear" w:color="000000" w:fill="auto"/>
        <w:spacing w:line="360" w:lineRule="auto"/>
        <w:ind w:left="0" w:firstLine="709"/>
        <w:jc w:val="both"/>
        <w:rPr>
          <w:i/>
          <w:iCs/>
          <w:sz w:val="28"/>
          <w:szCs w:val="28"/>
        </w:rPr>
      </w:pPr>
      <w:r w:rsidRPr="00DD22AD">
        <w:rPr>
          <w:i/>
          <w:iCs/>
          <w:sz w:val="28"/>
          <w:szCs w:val="28"/>
        </w:rPr>
        <w:t>славянская группа</w:t>
      </w:r>
    </w:p>
    <w:p w:rsidR="009B2E42" w:rsidRPr="00DD22AD" w:rsidRDefault="009B2E42" w:rsidP="00DD22AD">
      <w:pPr>
        <w:pStyle w:val="a8"/>
        <w:numPr>
          <w:ilvl w:val="0"/>
          <w:numId w:val="2"/>
        </w:numPr>
        <w:shd w:val="clear" w:color="000000" w:fill="auto"/>
        <w:tabs>
          <w:tab w:val="clear" w:pos="360"/>
          <w:tab w:val="num" w:pos="1068"/>
        </w:tabs>
        <w:spacing w:line="360" w:lineRule="auto"/>
        <w:ind w:left="0" w:firstLine="709"/>
        <w:jc w:val="both"/>
        <w:rPr>
          <w:sz w:val="28"/>
          <w:szCs w:val="28"/>
        </w:rPr>
      </w:pPr>
      <w:r w:rsidRPr="00DD22AD">
        <w:rPr>
          <w:sz w:val="28"/>
          <w:szCs w:val="28"/>
        </w:rPr>
        <w:t>русские</w:t>
      </w:r>
    </w:p>
    <w:p w:rsidR="009B2E42" w:rsidRPr="00DD22AD" w:rsidRDefault="009B2E42" w:rsidP="00DD22AD">
      <w:pPr>
        <w:pStyle w:val="a8"/>
        <w:numPr>
          <w:ilvl w:val="0"/>
          <w:numId w:val="2"/>
        </w:numPr>
        <w:shd w:val="clear" w:color="000000" w:fill="auto"/>
        <w:tabs>
          <w:tab w:val="clear" w:pos="360"/>
          <w:tab w:val="num" w:pos="1068"/>
        </w:tabs>
        <w:spacing w:line="360" w:lineRule="auto"/>
        <w:ind w:left="0" w:firstLine="709"/>
        <w:jc w:val="both"/>
        <w:rPr>
          <w:sz w:val="28"/>
          <w:szCs w:val="28"/>
        </w:rPr>
      </w:pPr>
      <w:r w:rsidRPr="00DD22AD">
        <w:rPr>
          <w:sz w:val="28"/>
          <w:szCs w:val="28"/>
        </w:rPr>
        <w:t>украинцы</w:t>
      </w:r>
    </w:p>
    <w:p w:rsidR="009B2E42" w:rsidRPr="00DD22AD" w:rsidRDefault="009B2E42" w:rsidP="00DD22AD">
      <w:pPr>
        <w:pStyle w:val="a8"/>
        <w:numPr>
          <w:ilvl w:val="0"/>
          <w:numId w:val="2"/>
        </w:numPr>
        <w:shd w:val="clear" w:color="000000" w:fill="auto"/>
        <w:tabs>
          <w:tab w:val="clear" w:pos="360"/>
          <w:tab w:val="num" w:pos="1068"/>
        </w:tabs>
        <w:spacing w:line="360" w:lineRule="auto"/>
        <w:ind w:left="0" w:firstLine="709"/>
        <w:jc w:val="both"/>
        <w:rPr>
          <w:sz w:val="28"/>
          <w:szCs w:val="28"/>
        </w:rPr>
      </w:pPr>
      <w:r w:rsidRPr="00DD22AD">
        <w:rPr>
          <w:sz w:val="28"/>
          <w:szCs w:val="28"/>
        </w:rPr>
        <w:t>белорусы</w:t>
      </w:r>
    </w:p>
    <w:p w:rsidR="009B2E42" w:rsidRPr="00DD22AD" w:rsidRDefault="009B2E42" w:rsidP="00DD22AD">
      <w:pPr>
        <w:pStyle w:val="a8"/>
        <w:numPr>
          <w:ilvl w:val="0"/>
          <w:numId w:val="2"/>
        </w:numPr>
        <w:shd w:val="clear" w:color="000000" w:fill="auto"/>
        <w:tabs>
          <w:tab w:val="clear" w:pos="360"/>
          <w:tab w:val="num" w:pos="1068"/>
        </w:tabs>
        <w:spacing w:line="360" w:lineRule="auto"/>
        <w:ind w:left="0" w:firstLine="709"/>
        <w:jc w:val="both"/>
        <w:rPr>
          <w:sz w:val="28"/>
          <w:szCs w:val="28"/>
        </w:rPr>
      </w:pPr>
      <w:r w:rsidRPr="00DD22AD">
        <w:rPr>
          <w:sz w:val="28"/>
          <w:szCs w:val="28"/>
        </w:rPr>
        <w:t>поляки</w:t>
      </w:r>
    </w:p>
    <w:p w:rsidR="009B2E42" w:rsidRPr="00DD22AD" w:rsidRDefault="009B2E42" w:rsidP="00DD22AD">
      <w:pPr>
        <w:pStyle w:val="a8"/>
        <w:numPr>
          <w:ilvl w:val="0"/>
          <w:numId w:val="1"/>
        </w:numPr>
        <w:shd w:val="clear" w:color="000000" w:fill="auto"/>
        <w:spacing w:line="360" w:lineRule="auto"/>
        <w:ind w:left="0" w:firstLine="709"/>
        <w:jc w:val="both"/>
        <w:rPr>
          <w:i/>
          <w:iCs/>
          <w:sz w:val="28"/>
          <w:szCs w:val="28"/>
        </w:rPr>
      </w:pPr>
      <w:r w:rsidRPr="00DD22AD">
        <w:rPr>
          <w:i/>
          <w:iCs/>
          <w:sz w:val="28"/>
          <w:szCs w:val="28"/>
        </w:rPr>
        <w:t>иранская группа</w:t>
      </w:r>
    </w:p>
    <w:p w:rsidR="009B2E42" w:rsidRPr="00DD22AD" w:rsidRDefault="009B2E42" w:rsidP="00DD22AD">
      <w:pPr>
        <w:pStyle w:val="a8"/>
        <w:numPr>
          <w:ilvl w:val="0"/>
          <w:numId w:val="3"/>
        </w:numPr>
        <w:shd w:val="clear" w:color="000000" w:fill="auto"/>
        <w:tabs>
          <w:tab w:val="clear" w:pos="360"/>
          <w:tab w:val="num" w:pos="1068"/>
        </w:tabs>
        <w:spacing w:line="360" w:lineRule="auto"/>
        <w:ind w:left="0" w:firstLine="709"/>
        <w:jc w:val="both"/>
        <w:rPr>
          <w:sz w:val="28"/>
          <w:szCs w:val="28"/>
        </w:rPr>
      </w:pPr>
      <w:r w:rsidRPr="00DD22AD">
        <w:rPr>
          <w:sz w:val="28"/>
          <w:szCs w:val="28"/>
        </w:rPr>
        <w:t>таджики</w:t>
      </w:r>
    </w:p>
    <w:p w:rsidR="009B2E42" w:rsidRPr="00DD22AD" w:rsidRDefault="009B2E42" w:rsidP="00DD22AD">
      <w:pPr>
        <w:pStyle w:val="a8"/>
        <w:numPr>
          <w:ilvl w:val="0"/>
          <w:numId w:val="3"/>
        </w:numPr>
        <w:shd w:val="clear" w:color="000000" w:fill="auto"/>
        <w:tabs>
          <w:tab w:val="clear" w:pos="360"/>
          <w:tab w:val="num" w:pos="1068"/>
        </w:tabs>
        <w:spacing w:line="360" w:lineRule="auto"/>
        <w:ind w:left="0" w:firstLine="709"/>
        <w:jc w:val="both"/>
        <w:rPr>
          <w:sz w:val="28"/>
          <w:szCs w:val="28"/>
        </w:rPr>
      </w:pPr>
      <w:r w:rsidRPr="00DD22AD">
        <w:rPr>
          <w:sz w:val="28"/>
          <w:szCs w:val="28"/>
        </w:rPr>
        <w:t>осетины</w:t>
      </w:r>
    </w:p>
    <w:p w:rsidR="009B2E42" w:rsidRPr="00DD22AD" w:rsidRDefault="009B2E42" w:rsidP="00DD22AD">
      <w:pPr>
        <w:pStyle w:val="a8"/>
        <w:numPr>
          <w:ilvl w:val="0"/>
          <w:numId w:val="3"/>
        </w:numPr>
        <w:shd w:val="clear" w:color="000000" w:fill="auto"/>
        <w:tabs>
          <w:tab w:val="clear" w:pos="360"/>
          <w:tab w:val="num" w:pos="1068"/>
        </w:tabs>
        <w:spacing w:line="360" w:lineRule="auto"/>
        <w:ind w:left="0" w:firstLine="709"/>
        <w:jc w:val="both"/>
        <w:rPr>
          <w:sz w:val="28"/>
          <w:szCs w:val="28"/>
        </w:rPr>
      </w:pPr>
      <w:r w:rsidRPr="00DD22AD">
        <w:rPr>
          <w:sz w:val="28"/>
          <w:szCs w:val="28"/>
        </w:rPr>
        <w:t>курды</w:t>
      </w:r>
    </w:p>
    <w:p w:rsidR="009B2E42" w:rsidRPr="00DD22AD" w:rsidRDefault="009B2E42" w:rsidP="00DD22AD">
      <w:pPr>
        <w:pStyle w:val="a8"/>
        <w:numPr>
          <w:ilvl w:val="0"/>
          <w:numId w:val="1"/>
        </w:numPr>
        <w:shd w:val="clear" w:color="000000" w:fill="auto"/>
        <w:spacing w:line="360" w:lineRule="auto"/>
        <w:ind w:left="0" w:firstLine="709"/>
        <w:jc w:val="both"/>
        <w:rPr>
          <w:i/>
          <w:iCs/>
          <w:sz w:val="28"/>
          <w:szCs w:val="28"/>
        </w:rPr>
      </w:pPr>
      <w:r w:rsidRPr="00DD22AD">
        <w:rPr>
          <w:i/>
          <w:iCs/>
          <w:sz w:val="28"/>
          <w:szCs w:val="28"/>
        </w:rPr>
        <w:t>романская группа</w:t>
      </w:r>
    </w:p>
    <w:p w:rsidR="009B2E42" w:rsidRPr="00DD22AD" w:rsidRDefault="009B2E42" w:rsidP="00DD22AD">
      <w:pPr>
        <w:pStyle w:val="a8"/>
        <w:numPr>
          <w:ilvl w:val="0"/>
          <w:numId w:val="4"/>
        </w:numPr>
        <w:shd w:val="clear" w:color="000000" w:fill="auto"/>
        <w:tabs>
          <w:tab w:val="clear" w:pos="360"/>
          <w:tab w:val="num" w:pos="1068"/>
        </w:tabs>
        <w:spacing w:line="360" w:lineRule="auto"/>
        <w:ind w:left="0" w:firstLine="709"/>
        <w:jc w:val="both"/>
        <w:rPr>
          <w:sz w:val="28"/>
          <w:szCs w:val="28"/>
        </w:rPr>
      </w:pPr>
      <w:r w:rsidRPr="00DD22AD">
        <w:rPr>
          <w:sz w:val="28"/>
          <w:szCs w:val="28"/>
        </w:rPr>
        <w:t>молдоване</w:t>
      </w:r>
    </w:p>
    <w:p w:rsidR="009B2E42" w:rsidRPr="00DD22AD" w:rsidRDefault="009B2E42" w:rsidP="00DD22AD">
      <w:pPr>
        <w:pStyle w:val="a8"/>
        <w:numPr>
          <w:ilvl w:val="0"/>
          <w:numId w:val="4"/>
        </w:numPr>
        <w:shd w:val="clear" w:color="000000" w:fill="auto"/>
        <w:tabs>
          <w:tab w:val="clear" w:pos="360"/>
          <w:tab w:val="num" w:pos="1068"/>
        </w:tabs>
        <w:spacing w:line="360" w:lineRule="auto"/>
        <w:ind w:left="0" w:firstLine="709"/>
        <w:jc w:val="both"/>
        <w:rPr>
          <w:sz w:val="28"/>
          <w:szCs w:val="28"/>
        </w:rPr>
      </w:pPr>
      <w:r w:rsidRPr="00DD22AD">
        <w:rPr>
          <w:sz w:val="28"/>
          <w:szCs w:val="28"/>
        </w:rPr>
        <w:t>цыгане</w:t>
      </w:r>
    </w:p>
    <w:p w:rsidR="009B2E42" w:rsidRPr="00DD22AD" w:rsidRDefault="009B2E42" w:rsidP="00DD22AD">
      <w:pPr>
        <w:pStyle w:val="a8"/>
        <w:numPr>
          <w:ilvl w:val="0"/>
          <w:numId w:val="1"/>
        </w:numPr>
        <w:shd w:val="clear" w:color="000000" w:fill="auto"/>
        <w:spacing w:line="360" w:lineRule="auto"/>
        <w:ind w:left="0" w:firstLine="709"/>
        <w:jc w:val="both"/>
        <w:rPr>
          <w:i/>
          <w:iCs/>
          <w:sz w:val="28"/>
          <w:szCs w:val="28"/>
        </w:rPr>
      </w:pPr>
      <w:r w:rsidRPr="00DD22AD">
        <w:rPr>
          <w:i/>
          <w:iCs/>
          <w:sz w:val="28"/>
          <w:szCs w:val="28"/>
        </w:rPr>
        <w:t>германская группа</w:t>
      </w:r>
    </w:p>
    <w:p w:rsidR="009B2E42" w:rsidRPr="00DD22AD" w:rsidRDefault="009B2E42" w:rsidP="00DD22AD">
      <w:pPr>
        <w:pStyle w:val="a8"/>
        <w:numPr>
          <w:ilvl w:val="0"/>
          <w:numId w:val="5"/>
        </w:numPr>
        <w:shd w:val="clear" w:color="000000" w:fill="auto"/>
        <w:tabs>
          <w:tab w:val="clear" w:pos="360"/>
          <w:tab w:val="num" w:pos="1068"/>
        </w:tabs>
        <w:spacing w:line="360" w:lineRule="auto"/>
        <w:ind w:left="0" w:firstLine="709"/>
        <w:jc w:val="both"/>
        <w:rPr>
          <w:sz w:val="28"/>
          <w:szCs w:val="28"/>
        </w:rPr>
      </w:pPr>
      <w:r w:rsidRPr="00DD22AD">
        <w:rPr>
          <w:sz w:val="28"/>
          <w:szCs w:val="28"/>
        </w:rPr>
        <w:t>евреи</w:t>
      </w:r>
    </w:p>
    <w:p w:rsidR="009B2E42" w:rsidRPr="00DD22AD" w:rsidRDefault="009B2E42" w:rsidP="00DD22AD">
      <w:pPr>
        <w:pStyle w:val="a8"/>
        <w:numPr>
          <w:ilvl w:val="0"/>
          <w:numId w:val="5"/>
        </w:numPr>
        <w:shd w:val="clear" w:color="000000" w:fill="auto"/>
        <w:tabs>
          <w:tab w:val="clear" w:pos="360"/>
          <w:tab w:val="num" w:pos="1068"/>
        </w:tabs>
        <w:spacing w:line="360" w:lineRule="auto"/>
        <w:ind w:left="0" w:firstLine="709"/>
        <w:jc w:val="both"/>
        <w:rPr>
          <w:sz w:val="28"/>
          <w:szCs w:val="28"/>
        </w:rPr>
      </w:pPr>
      <w:r w:rsidRPr="00DD22AD">
        <w:rPr>
          <w:sz w:val="28"/>
          <w:szCs w:val="28"/>
        </w:rPr>
        <w:t>немцы</w:t>
      </w:r>
    </w:p>
    <w:p w:rsidR="009B2E42" w:rsidRPr="00DD22AD" w:rsidRDefault="009B2E42" w:rsidP="00DD22AD">
      <w:pPr>
        <w:pStyle w:val="a8"/>
        <w:shd w:val="clear" w:color="000000" w:fill="auto"/>
        <w:spacing w:line="360" w:lineRule="auto"/>
        <w:ind w:firstLine="709"/>
        <w:jc w:val="both"/>
        <w:rPr>
          <w:b/>
          <w:bCs/>
          <w:i/>
          <w:sz w:val="28"/>
          <w:szCs w:val="28"/>
        </w:rPr>
      </w:pPr>
      <w:r w:rsidRPr="00DD22AD">
        <w:rPr>
          <w:b/>
          <w:bCs/>
          <w:i/>
          <w:sz w:val="28"/>
          <w:szCs w:val="28"/>
        </w:rPr>
        <w:t>2. Алтайская языковая семья (6,8% всех жителей)</w:t>
      </w:r>
    </w:p>
    <w:p w:rsidR="009B2E42" w:rsidRPr="00DD22AD" w:rsidRDefault="009B2E42" w:rsidP="00DD22AD">
      <w:pPr>
        <w:pStyle w:val="a8"/>
        <w:numPr>
          <w:ilvl w:val="0"/>
          <w:numId w:val="6"/>
        </w:numPr>
        <w:shd w:val="clear" w:color="000000" w:fill="auto"/>
        <w:spacing w:line="360" w:lineRule="auto"/>
        <w:ind w:left="0" w:firstLine="709"/>
        <w:jc w:val="both"/>
        <w:rPr>
          <w:i/>
          <w:iCs/>
          <w:sz w:val="28"/>
          <w:szCs w:val="28"/>
        </w:rPr>
      </w:pPr>
      <w:r w:rsidRPr="00DD22AD">
        <w:rPr>
          <w:i/>
          <w:iCs/>
          <w:sz w:val="28"/>
          <w:szCs w:val="28"/>
        </w:rPr>
        <w:t>тюркская группа</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якуты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алтайцы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шорцы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тувинцы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хакассы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башкиры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татары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чуваши</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карачаевцы</w:t>
      </w:r>
    </w:p>
    <w:p w:rsidR="009B2E42" w:rsidRPr="00DD22AD" w:rsidRDefault="009B2E42" w:rsidP="00DD22AD">
      <w:pPr>
        <w:pStyle w:val="a8"/>
        <w:numPr>
          <w:ilvl w:val="0"/>
          <w:numId w:val="7"/>
        </w:numPr>
        <w:shd w:val="clear" w:color="000000" w:fill="auto"/>
        <w:tabs>
          <w:tab w:val="clear" w:pos="360"/>
          <w:tab w:val="num" w:pos="1068"/>
        </w:tabs>
        <w:spacing w:line="360" w:lineRule="auto"/>
        <w:ind w:left="0" w:firstLine="709"/>
        <w:jc w:val="both"/>
        <w:rPr>
          <w:sz w:val="28"/>
          <w:szCs w:val="28"/>
        </w:rPr>
      </w:pPr>
      <w:r w:rsidRPr="00DD22AD">
        <w:rPr>
          <w:sz w:val="28"/>
          <w:szCs w:val="28"/>
        </w:rPr>
        <w:t>балкарцы</w:t>
      </w:r>
    </w:p>
    <w:p w:rsidR="009B2E42" w:rsidRPr="00DD22AD" w:rsidRDefault="009B2E42" w:rsidP="00DD22AD">
      <w:pPr>
        <w:pStyle w:val="a8"/>
        <w:numPr>
          <w:ilvl w:val="0"/>
          <w:numId w:val="8"/>
        </w:numPr>
        <w:shd w:val="clear" w:color="000000" w:fill="auto"/>
        <w:tabs>
          <w:tab w:val="clear" w:pos="360"/>
          <w:tab w:val="num" w:pos="567"/>
        </w:tabs>
        <w:spacing w:line="360" w:lineRule="auto"/>
        <w:ind w:left="0" w:firstLine="709"/>
        <w:jc w:val="both"/>
        <w:rPr>
          <w:i/>
          <w:iCs/>
          <w:sz w:val="28"/>
          <w:szCs w:val="28"/>
        </w:rPr>
      </w:pPr>
      <w:r w:rsidRPr="00DD22AD">
        <w:rPr>
          <w:i/>
          <w:iCs/>
          <w:sz w:val="28"/>
          <w:szCs w:val="28"/>
        </w:rPr>
        <w:t>монгольская группа</w:t>
      </w:r>
    </w:p>
    <w:p w:rsidR="009B2E42" w:rsidRPr="00DD22AD" w:rsidRDefault="009B2E42" w:rsidP="00DD22AD">
      <w:pPr>
        <w:pStyle w:val="a8"/>
        <w:numPr>
          <w:ilvl w:val="0"/>
          <w:numId w:val="10"/>
        </w:numPr>
        <w:shd w:val="clear" w:color="000000" w:fill="auto"/>
        <w:tabs>
          <w:tab w:val="clear" w:pos="360"/>
          <w:tab w:val="num" w:pos="927"/>
        </w:tabs>
        <w:spacing w:line="360" w:lineRule="auto"/>
        <w:ind w:left="0" w:firstLine="709"/>
        <w:jc w:val="both"/>
        <w:rPr>
          <w:sz w:val="28"/>
          <w:szCs w:val="28"/>
        </w:rPr>
      </w:pPr>
      <w:r w:rsidRPr="00DD22AD">
        <w:rPr>
          <w:sz w:val="28"/>
          <w:szCs w:val="28"/>
        </w:rPr>
        <w:t>буряты</w:t>
      </w:r>
    </w:p>
    <w:p w:rsidR="009B2E42" w:rsidRPr="00DD22AD" w:rsidRDefault="009B2E42" w:rsidP="00DD22AD">
      <w:pPr>
        <w:pStyle w:val="a8"/>
        <w:numPr>
          <w:ilvl w:val="0"/>
          <w:numId w:val="10"/>
        </w:numPr>
        <w:shd w:val="clear" w:color="000000" w:fill="auto"/>
        <w:tabs>
          <w:tab w:val="clear" w:pos="360"/>
          <w:tab w:val="num" w:pos="927"/>
        </w:tabs>
        <w:spacing w:line="360" w:lineRule="auto"/>
        <w:ind w:left="0" w:firstLine="709"/>
        <w:jc w:val="both"/>
        <w:rPr>
          <w:sz w:val="28"/>
          <w:szCs w:val="28"/>
        </w:rPr>
      </w:pPr>
      <w:r w:rsidRPr="00DD22AD">
        <w:rPr>
          <w:sz w:val="28"/>
          <w:szCs w:val="28"/>
        </w:rPr>
        <w:t>калмыки</w:t>
      </w:r>
    </w:p>
    <w:p w:rsidR="009B2E42" w:rsidRPr="00DD22AD" w:rsidRDefault="009B2E42" w:rsidP="00DD22AD">
      <w:pPr>
        <w:pStyle w:val="a8"/>
        <w:numPr>
          <w:ilvl w:val="0"/>
          <w:numId w:val="9"/>
        </w:numPr>
        <w:shd w:val="clear" w:color="000000" w:fill="auto"/>
        <w:spacing w:line="360" w:lineRule="auto"/>
        <w:ind w:left="0" w:firstLine="709"/>
        <w:jc w:val="both"/>
        <w:rPr>
          <w:i/>
          <w:iCs/>
          <w:sz w:val="28"/>
          <w:szCs w:val="28"/>
        </w:rPr>
      </w:pPr>
      <w:r w:rsidRPr="00DD22AD">
        <w:rPr>
          <w:i/>
          <w:iCs/>
          <w:sz w:val="28"/>
          <w:szCs w:val="28"/>
        </w:rPr>
        <w:t>тунгуссо-маньчжурская группа</w:t>
      </w:r>
    </w:p>
    <w:p w:rsidR="009B2E42" w:rsidRPr="00DD22AD" w:rsidRDefault="009B2E42" w:rsidP="00DD22AD">
      <w:pPr>
        <w:pStyle w:val="a8"/>
        <w:numPr>
          <w:ilvl w:val="0"/>
          <w:numId w:val="11"/>
        </w:numPr>
        <w:shd w:val="clear" w:color="000000" w:fill="auto"/>
        <w:tabs>
          <w:tab w:val="clear" w:pos="360"/>
          <w:tab w:val="num" w:pos="1068"/>
        </w:tabs>
        <w:spacing w:line="360" w:lineRule="auto"/>
        <w:ind w:left="0" w:firstLine="709"/>
        <w:jc w:val="both"/>
        <w:rPr>
          <w:sz w:val="28"/>
          <w:szCs w:val="28"/>
        </w:rPr>
      </w:pPr>
      <w:r w:rsidRPr="00DD22AD">
        <w:rPr>
          <w:sz w:val="28"/>
          <w:szCs w:val="28"/>
        </w:rPr>
        <w:t>эвены</w:t>
      </w:r>
    </w:p>
    <w:p w:rsidR="009B2E42" w:rsidRPr="00DD22AD" w:rsidRDefault="009B2E42" w:rsidP="00DD22AD">
      <w:pPr>
        <w:pStyle w:val="a8"/>
        <w:numPr>
          <w:ilvl w:val="0"/>
          <w:numId w:val="11"/>
        </w:numPr>
        <w:shd w:val="clear" w:color="000000" w:fill="auto"/>
        <w:tabs>
          <w:tab w:val="clear" w:pos="360"/>
          <w:tab w:val="num" w:pos="1068"/>
        </w:tabs>
        <w:spacing w:line="360" w:lineRule="auto"/>
        <w:ind w:left="0" w:firstLine="709"/>
        <w:jc w:val="both"/>
        <w:rPr>
          <w:sz w:val="28"/>
          <w:szCs w:val="28"/>
        </w:rPr>
      </w:pPr>
      <w:r w:rsidRPr="00DD22AD">
        <w:rPr>
          <w:sz w:val="28"/>
          <w:szCs w:val="28"/>
        </w:rPr>
        <w:t>эвенки</w:t>
      </w:r>
    </w:p>
    <w:p w:rsidR="009B2E42" w:rsidRPr="00DD22AD" w:rsidRDefault="009B2E42" w:rsidP="00DD22AD">
      <w:pPr>
        <w:pStyle w:val="a8"/>
        <w:numPr>
          <w:ilvl w:val="0"/>
          <w:numId w:val="11"/>
        </w:numPr>
        <w:shd w:val="clear" w:color="000000" w:fill="auto"/>
        <w:tabs>
          <w:tab w:val="clear" w:pos="360"/>
          <w:tab w:val="num" w:pos="1068"/>
        </w:tabs>
        <w:spacing w:line="360" w:lineRule="auto"/>
        <w:ind w:left="0" w:firstLine="709"/>
        <w:jc w:val="both"/>
        <w:rPr>
          <w:sz w:val="28"/>
          <w:szCs w:val="28"/>
        </w:rPr>
      </w:pPr>
      <w:r w:rsidRPr="00DD22AD">
        <w:rPr>
          <w:sz w:val="28"/>
          <w:szCs w:val="28"/>
        </w:rPr>
        <w:t>нанайцы</w:t>
      </w:r>
    </w:p>
    <w:p w:rsidR="009B2E42" w:rsidRPr="00DD22AD" w:rsidRDefault="009B2E42" w:rsidP="00DD22AD">
      <w:pPr>
        <w:pStyle w:val="a8"/>
        <w:numPr>
          <w:ilvl w:val="0"/>
          <w:numId w:val="9"/>
        </w:numPr>
        <w:shd w:val="clear" w:color="000000" w:fill="auto"/>
        <w:spacing w:line="360" w:lineRule="auto"/>
        <w:ind w:left="0" w:firstLine="709"/>
        <w:jc w:val="both"/>
        <w:rPr>
          <w:i/>
          <w:iCs/>
          <w:sz w:val="28"/>
          <w:szCs w:val="28"/>
        </w:rPr>
      </w:pPr>
      <w:r w:rsidRPr="00DD22AD">
        <w:rPr>
          <w:i/>
          <w:iCs/>
          <w:sz w:val="28"/>
          <w:szCs w:val="28"/>
        </w:rPr>
        <w:t>палеазиатская группа</w:t>
      </w:r>
    </w:p>
    <w:p w:rsidR="009B2E42" w:rsidRPr="00DD22AD" w:rsidRDefault="009B2E42" w:rsidP="00DD22AD">
      <w:pPr>
        <w:pStyle w:val="a8"/>
        <w:numPr>
          <w:ilvl w:val="0"/>
          <w:numId w:val="12"/>
        </w:numPr>
        <w:shd w:val="clear" w:color="000000" w:fill="auto"/>
        <w:tabs>
          <w:tab w:val="clear" w:pos="360"/>
          <w:tab w:val="num" w:pos="1068"/>
        </w:tabs>
        <w:spacing w:line="360" w:lineRule="auto"/>
        <w:ind w:left="0" w:firstLine="709"/>
        <w:jc w:val="both"/>
        <w:rPr>
          <w:sz w:val="28"/>
          <w:szCs w:val="28"/>
        </w:rPr>
      </w:pPr>
      <w:r w:rsidRPr="00DD22AD">
        <w:rPr>
          <w:sz w:val="28"/>
          <w:szCs w:val="28"/>
        </w:rPr>
        <w:t>чукчи</w:t>
      </w:r>
    </w:p>
    <w:p w:rsidR="009B2E42" w:rsidRPr="00DD22AD" w:rsidRDefault="009B2E42" w:rsidP="00DD22AD">
      <w:pPr>
        <w:pStyle w:val="a8"/>
        <w:numPr>
          <w:ilvl w:val="0"/>
          <w:numId w:val="12"/>
        </w:numPr>
        <w:shd w:val="clear" w:color="000000" w:fill="auto"/>
        <w:tabs>
          <w:tab w:val="clear" w:pos="360"/>
          <w:tab w:val="num" w:pos="1068"/>
        </w:tabs>
        <w:spacing w:line="360" w:lineRule="auto"/>
        <w:ind w:left="0" w:firstLine="709"/>
        <w:jc w:val="both"/>
        <w:rPr>
          <w:sz w:val="28"/>
          <w:szCs w:val="28"/>
        </w:rPr>
      </w:pPr>
      <w:r w:rsidRPr="00DD22AD">
        <w:rPr>
          <w:sz w:val="28"/>
          <w:szCs w:val="28"/>
        </w:rPr>
        <w:t>коряки</w:t>
      </w:r>
    </w:p>
    <w:p w:rsidR="009B2E42" w:rsidRPr="00DD22AD" w:rsidRDefault="009B2E42" w:rsidP="00DD22AD">
      <w:pPr>
        <w:pStyle w:val="a8"/>
        <w:shd w:val="clear" w:color="000000" w:fill="auto"/>
        <w:spacing w:line="360" w:lineRule="auto"/>
        <w:ind w:firstLine="709"/>
        <w:jc w:val="both"/>
        <w:rPr>
          <w:b/>
          <w:bCs/>
          <w:i/>
          <w:sz w:val="28"/>
          <w:szCs w:val="28"/>
        </w:rPr>
      </w:pPr>
      <w:r w:rsidRPr="00DD22AD">
        <w:rPr>
          <w:b/>
          <w:bCs/>
          <w:i/>
          <w:sz w:val="28"/>
          <w:szCs w:val="28"/>
        </w:rPr>
        <w:t>3. Уральская языковая семья (2% населения РФ)</w:t>
      </w:r>
    </w:p>
    <w:p w:rsidR="009B2E42" w:rsidRPr="00DD22AD" w:rsidRDefault="009B2E42" w:rsidP="00DD22AD">
      <w:pPr>
        <w:pStyle w:val="a8"/>
        <w:numPr>
          <w:ilvl w:val="0"/>
          <w:numId w:val="13"/>
        </w:numPr>
        <w:shd w:val="clear" w:color="000000" w:fill="auto"/>
        <w:spacing w:line="360" w:lineRule="auto"/>
        <w:ind w:left="0" w:firstLine="709"/>
        <w:jc w:val="both"/>
        <w:rPr>
          <w:i/>
          <w:iCs/>
          <w:sz w:val="28"/>
          <w:szCs w:val="28"/>
        </w:rPr>
      </w:pPr>
      <w:r w:rsidRPr="00DD22AD">
        <w:rPr>
          <w:i/>
          <w:iCs/>
          <w:sz w:val="28"/>
          <w:szCs w:val="28"/>
        </w:rPr>
        <w:t>финская группа</w:t>
      </w:r>
    </w:p>
    <w:p w:rsidR="009B2E42" w:rsidRPr="00DD22AD" w:rsidRDefault="009B2E42" w:rsidP="00DD22AD">
      <w:pPr>
        <w:pStyle w:val="a8"/>
        <w:numPr>
          <w:ilvl w:val="0"/>
          <w:numId w:val="15"/>
        </w:numPr>
        <w:shd w:val="clear" w:color="000000" w:fill="auto"/>
        <w:tabs>
          <w:tab w:val="clear" w:pos="360"/>
          <w:tab w:val="num" w:pos="1068"/>
        </w:tabs>
        <w:spacing w:line="360" w:lineRule="auto"/>
        <w:ind w:left="0" w:firstLine="709"/>
        <w:jc w:val="both"/>
        <w:rPr>
          <w:sz w:val="28"/>
          <w:szCs w:val="28"/>
        </w:rPr>
      </w:pPr>
      <w:r w:rsidRPr="00DD22AD">
        <w:rPr>
          <w:sz w:val="28"/>
          <w:szCs w:val="28"/>
        </w:rPr>
        <w:t>карелы</w:t>
      </w:r>
    </w:p>
    <w:p w:rsidR="009B2E42" w:rsidRPr="00DD22AD" w:rsidRDefault="009B2E42" w:rsidP="00DD22AD">
      <w:pPr>
        <w:pStyle w:val="a8"/>
        <w:numPr>
          <w:ilvl w:val="0"/>
          <w:numId w:val="15"/>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коми</w:t>
      </w:r>
    </w:p>
    <w:p w:rsidR="009B2E42" w:rsidRPr="00DD22AD" w:rsidRDefault="009B2E42" w:rsidP="00DD22AD">
      <w:pPr>
        <w:pStyle w:val="a8"/>
        <w:numPr>
          <w:ilvl w:val="0"/>
          <w:numId w:val="15"/>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коми-пермяки</w:t>
      </w:r>
    </w:p>
    <w:p w:rsidR="009B2E42" w:rsidRPr="00DD22AD" w:rsidRDefault="009B2E42" w:rsidP="00DD22AD">
      <w:pPr>
        <w:pStyle w:val="a8"/>
        <w:numPr>
          <w:ilvl w:val="0"/>
          <w:numId w:val="15"/>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марийцы</w:t>
      </w:r>
    </w:p>
    <w:p w:rsidR="009B2E42" w:rsidRPr="00DD22AD" w:rsidRDefault="009B2E42" w:rsidP="00DD22AD">
      <w:pPr>
        <w:pStyle w:val="a8"/>
        <w:numPr>
          <w:ilvl w:val="0"/>
          <w:numId w:val="15"/>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мордва</w:t>
      </w:r>
    </w:p>
    <w:p w:rsidR="009B2E42" w:rsidRPr="00DD22AD" w:rsidRDefault="009B2E42" w:rsidP="00DD22AD">
      <w:pPr>
        <w:pStyle w:val="a8"/>
        <w:numPr>
          <w:ilvl w:val="0"/>
          <w:numId w:val="14"/>
        </w:numPr>
        <w:shd w:val="clear" w:color="000000" w:fill="auto"/>
        <w:spacing w:line="360" w:lineRule="auto"/>
        <w:ind w:left="0" w:firstLine="709"/>
        <w:jc w:val="both"/>
        <w:rPr>
          <w:i/>
          <w:iCs/>
          <w:sz w:val="28"/>
          <w:szCs w:val="28"/>
        </w:rPr>
      </w:pPr>
      <w:r w:rsidRPr="00DD22AD">
        <w:rPr>
          <w:i/>
          <w:iCs/>
          <w:sz w:val="28"/>
          <w:szCs w:val="28"/>
        </w:rPr>
        <w:t>угорская группа</w:t>
      </w:r>
    </w:p>
    <w:p w:rsidR="009B2E42" w:rsidRPr="00DD22AD" w:rsidRDefault="009B2E42" w:rsidP="00DD22AD">
      <w:pPr>
        <w:pStyle w:val="a8"/>
        <w:numPr>
          <w:ilvl w:val="0"/>
          <w:numId w:val="16"/>
        </w:numPr>
        <w:shd w:val="clear" w:color="000000" w:fill="auto"/>
        <w:tabs>
          <w:tab w:val="clear" w:pos="360"/>
          <w:tab w:val="num" w:pos="1068"/>
        </w:tabs>
        <w:spacing w:line="360" w:lineRule="auto"/>
        <w:ind w:left="0" w:firstLine="709"/>
        <w:jc w:val="both"/>
        <w:rPr>
          <w:sz w:val="28"/>
          <w:szCs w:val="28"/>
        </w:rPr>
      </w:pPr>
      <w:r w:rsidRPr="00DD22AD">
        <w:rPr>
          <w:sz w:val="28"/>
          <w:szCs w:val="28"/>
        </w:rPr>
        <w:t>ханты</w:t>
      </w:r>
    </w:p>
    <w:p w:rsidR="009B2E42" w:rsidRPr="00DD22AD" w:rsidRDefault="009B2E42" w:rsidP="00DD22AD">
      <w:pPr>
        <w:pStyle w:val="a8"/>
        <w:numPr>
          <w:ilvl w:val="0"/>
          <w:numId w:val="16"/>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манси</w:t>
      </w:r>
    </w:p>
    <w:p w:rsidR="009B2E42" w:rsidRPr="00DD22AD" w:rsidRDefault="009B2E42" w:rsidP="00DD22AD">
      <w:pPr>
        <w:pStyle w:val="a8"/>
        <w:numPr>
          <w:ilvl w:val="0"/>
          <w:numId w:val="14"/>
        </w:numPr>
        <w:shd w:val="clear" w:color="000000" w:fill="auto"/>
        <w:spacing w:line="360" w:lineRule="auto"/>
        <w:ind w:left="0" w:firstLine="709"/>
        <w:jc w:val="both"/>
        <w:rPr>
          <w:i/>
          <w:iCs/>
          <w:sz w:val="28"/>
          <w:szCs w:val="28"/>
        </w:rPr>
      </w:pPr>
      <w:r w:rsidRPr="00DD22AD">
        <w:rPr>
          <w:i/>
          <w:iCs/>
          <w:sz w:val="28"/>
          <w:szCs w:val="28"/>
        </w:rPr>
        <w:t>самодийская группа</w:t>
      </w:r>
    </w:p>
    <w:p w:rsidR="009B2E42" w:rsidRPr="00DD22AD" w:rsidRDefault="009B2E42" w:rsidP="00DD22AD">
      <w:pPr>
        <w:pStyle w:val="a8"/>
        <w:numPr>
          <w:ilvl w:val="0"/>
          <w:numId w:val="17"/>
        </w:numPr>
        <w:shd w:val="clear" w:color="000000" w:fill="auto"/>
        <w:tabs>
          <w:tab w:val="clear" w:pos="360"/>
          <w:tab w:val="num" w:pos="1068"/>
        </w:tabs>
        <w:spacing w:line="360" w:lineRule="auto"/>
        <w:ind w:left="0" w:firstLine="709"/>
        <w:jc w:val="both"/>
        <w:rPr>
          <w:sz w:val="28"/>
          <w:szCs w:val="28"/>
        </w:rPr>
      </w:pPr>
      <w:r w:rsidRPr="00DD22AD">
        <w:rPr>
          <w:sz w:val="28"/>
          <w:szCs w:val="28"/>
        </w:rPr>
        <w:t>ненцы</w:t>
      </w:r>
    </w:p>
    <w:p w:rsidR="009B2E42" w:rsidRPr="00DD22AD" w:rsidRDefault="009B2E42" w:rsidP="00DD22AD">
      <w:pPr>
        <w:pStyle w:val="a8"/>
        <w:numPr>
          <w:ilvl w:val="0"/>
          <w:numId w:val="17"/>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селькупы (в бассейне р. Таз)</w:t>
      </w:r>
    </w:p>
    <w:p w:rsidR="009B2E42" w:rsidRPr="00DD22AD" w:rsidRDefault="009B2E42" w:rsidP="00DD22AD">
      <w:pPr>
        <w:pStyle w:val="a8"/>
        <w:shd w:val="clear" w:color="000000" w:fill="auto"/>
        <w:spacing w:line="360" w:lineRule="auto"/>
        <w:ind w:firstLine="709"/>
        <w:jc w:val="both"/>
        <w:rPr>
          <w:b/>
          <w:bCs/>
          <w:i/>
          <w:sz w:val="28"/>
          <w:szCs w:val="28"/>
        </w:rPr>
      </w:pPr>
      <w:r w:rsidRPr="00DD22AD">
        <w:rPr>
          <w:b/>
          <w:bCs/>
          <w:i/>
          <w:sz w:val="28"/>
          <w:szCs w:val="28"/>
        </w:rPr>
        <w:t>4. Кавказская языковая семья (2% населения РФ)</w:t>
      </w:r>
    </w:p>
    <w:p w:rsidR="009B2E42" w:rsidRPr="00DD22AD" w:rsidRDefault="009B2E42" w:rsidP="00DD22AD">
      <w:pPr>
        <w:pStyle w:val="a8"/>
        <w:numPr>
          <w:ilvl w:val="0"/>
          <w:numId w:val="18"/>
        </w:numPr>
        <w:shd w:val="clear" w:color="000000" w:fill="auto"/>
        <w:spacing w:line="360" w:lineRule="auto"/>
        <w:ind w:left="0" w:firstLine="709"/>
        <w:jc w:val="both"/>
        <w:rPr>
          <w:i/>
          <w:iCs/>
          <w:sz w:val="28"/>
          <w:szCs w:val="28"/>
        </w:rPr>
      </w:pPr>
      <w:r w:rsidRPr="00DD22AD">
        <w:rPr>
          <w:i/>
          <w:iCs/>
          <w:sz w:val="28"/>
          <w:szCs w:val="28"/>
        </w:rPr>
        <w:t>картвельская группа</w:t>
      </w:r>
    </w:p>
    <w:p w:rsidR="009B2E42" w:rsidRPr="00DD22AD" w:rsidRDefault="009B2E42" w:rsidP="00DD22AD">
      <w:pPr>
        <w:pStyle w:val="a8"/>
        <w:numPr>
          <w:ilvl w:val="0"/>
          <w:numId w:val="19"/>
        </w:numPr>
        <w:shd w:val="clear" w:color="000000" w:fill="auto"/>
        <w:tabs>
          <w:tab w:val="clear" w:pos="360"/>
          <w:tab w:val="num" w:pos="1068"/>
        </w:tabs>
        <w:spacing w:line="360" w:lineRule="auto"/>
        <w:ind w:left="0" w:firstLine="709"/>
        <w:jc w:val="both"/>
        <w:rPr>
          <w:sz w:val="28"/>
          <w:szCs w:val="28"/>
        </w:rPr>
      </w:pPr>
      <w:r w:rsidRPr="00DD22AD">
        <w:rPr>
          <w:sz w:val="28"/>
          <w:szCs w:val="28"/>
        </w:rPr>
        <w:t>грузины</w:t>
      </w:r>
    </w:p>
    <w:p w:rsidR="009B2E42" w:rsidRPr="00DD22AD" w:rsidRDefault="009B2E42" w:rsidP="00DD22AD">
      <w:pPr>
        <w:pStyle w:val="a8"/>
        <w:numPr>
          <w:ilvl w:val="0"/>
          <w:numId w:val="18"/>
        </w:numPr>
        <w:shd w:val="clear" w:color="000000" w:fill="auto"/>
        <w:spacing w:line="360" w:lineRule="auto"/>
        <w:ind w:left="0" w:firstLine="709"/>
        <w:jc w:val="both"/>
        <w:rPr>
          <w:sz w:val="28"/>
          <w:szCs w:val="28"/>
        </w:rPr>
      </w:pPr>
      <w:r w:rsidRPr="00DD22AD">
        <w:rPr>
          <w:i/>
          <w:iCs/>
          <w:sz w:val="28"/>
          <w:szCs w:val="28"/>
        </w:rPr>
        <w:t>дагестанская группа</w:t>
      </w:r>
      <w:r w:rsidRPr="00DD22AD">
        <w:rPr>
          <w:sz w:val="28"/>
          <w:szCs w:val="28"/>
        </w:rPr>
        <w:t xml:space="preserve"> – свыше 30 народностей:</w:t>
      </w:r>
    </w:p>
    <w:p w:rsidR="009B2E42" w:rsidRPr="00DD22AD" w:rsidRDefault="009B2E42" w:rsidP="00DD22AD">
      <w:pPr>
        <w:pStyle w:val="a8"/>
        <w:numPr>
          <w:ilvl w:val="0"/>
          <w:numId w:val="20"/>
        </w:numPr>
        <w:shd w:val="clear" w:color="000000" w:fill="auto"/>
        <w:tabs>
          <w:tab w:val="clear" w:pos="360"/>
          <w:tab w:val="num" w:pos="1068"/>
        </w:tabs>
        <w:spacing w:line="360" w:lineRule="auto"/>
        <w:ind w:left="0" w:firstLine="709"/>
        <w:jc w:val="both"/>
        <w:rPr>
          <w:sz w:val="28"/>
          <w:szCs w:val="28"/>
        </w:rPr>
      </w:pPr>
      <w:r w:rsidRPr="00DD22AD">
        <w:rPr>
          <w:sz w:val="28"/>
          <w:szCs w:val="28"/>
        </w:rPr>
        <w:t>аварцы</w:t>
      </w:r>
    </w:p>
    <w:p w:rsidR="009B2E42" w:rsidRPr="00DD22AD" w:rsidRDefault="009B2E42" w:rsidP="00DD22AD">
      <w:pPr>
        <w:pStyle w:val="a8"/>
        <w:numPr>
          <w:ilvl w:val="0"/>
          <w:numId w:val="20"/>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лезгины</w:t>
      </w:r>
    </w:p>
    <w:p w:rsidR="009B2E42" w:rsidRPr="00DD22AD" w:rsidRDefault="009B2E42" w:rsidP="00DD22AD">
      <w:pPr>
        <w:pStyle w:val="a8"/>
        <w:numPr>
          <w:ilvl w:val="0"/>
          <w:numId w:val="20"/>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лакцы</w:t>
      </w:r>
    </w:p>
    <w:p w:rsidR="009B2E42" w:rsidRPr="00DD22AD" w:rsidRDefault="009B2E42" w:rsidP="00DD22AD">
      <w:pPr>
        <w:pStyle w:val="a8"/>
        <w:numPr>
          <w:ilvl w:val="0"/>
          <w:numId w:val="20"/>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даргинцы</w:t>
      </w:r>
    </w:p>
    <w:p w:rsidR="009B2E42" w:rsidRPr="00DD22AD" w:rsidRDefault="009B2E42" w:rsidP="00DD22AD">
      <w:pPr>
        <w:pStyle w:val="a8"/>
        <w:numPr>
          <w:ilvl w:val="0"/>
          <w:numId w:val="18"/>
        </w:numPr>
        <w:shd w:val="clear" w:color="000000" w:fill="auto"/>
        <w:spacing w:line="360" w:lineRule="auto"/>
        <w:ind w:left="0" w:firstLine="709"/>
        <w:jc w:val="both"/>
        <w:rPr>
          <w:i/>
          <w:iCs/>
          <w:sz w:val="28"/>
          <w:szCs w:val="28"/>
        </w:rPr>
      </w:pPr>
      <w:r w:rsidRPr="00DD22AD">
        <w:rPr>
          <w:i/>
          <w:iCs/>
          <w:sz w:val="28"/>
          <w:szCs w:val="28"/>
        </w:rPr>
        <w:t>адыго-абхазская группа</w:t>
      </w:r>
    </w:p>
    <w:p w:rsidR="009B2E42" w:rsidRPr="00DD22AD" w:rsidRDefault="009B2E42" w:rsidP="00DD22AD">
      <w:pPr>
        <w:pStyle w:val="a8"/>
        <w:numPr>
          <w:ilvl w:val="0"/>
          <w:numId w:val="21"/>
        </w:numPr>
        <w:shd w:val="clear" w:color="000000" w:fill="auto"/>
        <w:tabs>
          <w:tab w:val="clear" w:pos="360"/>
          <w:tab w:val="num" w:pos="1068"/>
        </w:tabs>
        <w:spacing w:line="360" w:lineRule="auto"/>
        <w:ind w:left="0" w:firstLine="709"/>
        <w:jc w:val="both"/>
        <w:rPr>
          <w:sz w:val="28"/>
          <w:szCs w:val="28"/>
        </w:rPr>
      </w:pPr>
      <w:r w:rsidRPr="00DD22AD">
        <w:rPr>
          <w:sz w:val="28"/>
          <w:szCs w:val="28"/>
        </w:rPr>
        <w:t>адыгейцы</w:t>
      </w:r>
    </w:p>
    <w:p w:rsidR="009B2E42" w:rsidRPr="00DD22AD" w:rsidRDefault="009B2E42" w:rsidP="00DD22AD">
      <w:pPr>
        <w:pStyle w:val="a8"/>
        <w:numPr>
          <w:ilvl w:val="0"/>
          <w:numId w:val="21"/>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абхазцы</w:t>
      </w:r>
    </w:p>
    <w:p w:rsidR="009B2E42" w:rsidRPr="00DD22AD" w:rsidRDefault="009B2E42" w:rsidP="00DD22AD">
      <w:pPr>
        <w:pStyle w:val="a8"/>
        <w:numPr>
          <w:ilvl w:val="0"/>
          <w:numId w:val="21"/>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черкессы</w:t>
      </w:r>
    </w:p>
    <w:p w:rsidR="009B2E42" w:rsidRPr="00DD22AD" w:rsidRDefault="009B2E42" w:rsidP="00DD22AD">
      <w:pPr>
        <w:pStyle w:val="a8"/>
        <w:numPr>
          <w:ilvl w:val="0"/>
          <w:numId w:val="21"/>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кабардинцы</w:t>
      </w:r>
    </w:p>
    <w:p w:rsidR="009B2E42" w:rsidRPr="00DD22AD" w:rsidRDefault="009B2E42" w:rsidP="00DD22AD">
      <w:pPr>
        <w:pStyle w:val="a8"/>
        <w:numPr>
          <w:ilvl w:val="0"/>
          <w:numId w:val="18"/>
        </w:numPr>
        <w:shd w:val="clear" w:color="000000" w:fill="auto"/>
        <w:spacing w:line="360" w:lineRule="auto"/>
        <w:ind w:left="0" w:firstLine="709"/>
        <w:jc w:val="both"/>
        <w:rPr>
          <w:i/>
          <w:iCs/>
          <w:sz w:val="28"/>
          <w:szCs w:val="28"/>
        </w:rPr>
      </w:pPr>
      <w:r w:rsidRPr="00DD22AD">
        <w:rPr>
          <w:i/>
          <w:iCs/>
          <w:sz w:val="28"/>
          <w:szCs w:val="28"/>
        </w:rPr>
        <w:t>нахская группа</w:t>
      </w:r>
    </w:p>
    <w:p w:rsidR="009B2E42" w:rsidRPr="00DD22AD" w:rsidRDefault="009B2E42" w:rsidP="00DD22AD">
      <w:pPr>
        <w:pStyle w:val="a8"/>
        <w:numPr>
          <w:ilvl w:val="0"/>
          <w:numId w:val="22"/>
        </w:numPr>
        <w:shd w:val="clear" w:color="000000" w:fill="auto"/>
        <w:tabs>
          <w:tab w:val="clear" w:pos="360"/>
          <w:tab w:val="num" w:pos="1068"/>
        </w:tabs>
        <w:spacing w:line="360" w:lineRule="auto"/>
        <w:ind w:left="0" w:firstLine="709"/>
        <w:jc w:val="both"/>
        <w:rPr>
          <w:sz w:val="28"/>
          <w:szCs w:val="28"/>
        </w:rPr>
      </w:pPr>
      <w:r w:rsidRPr="00DD22AD">
        <w:rPr>
          <w:sz w:val="28"/>
          <w:szCs w:val="28"/>
        </w:rPr>
        <w:t>чеченцы</w:t>
      </w:r>
    </w:p>
    <w:p w:rsidR="009B2E42" w:rsidRPr="00DD22AD" w:rsidRDefault="009B2E42" w:rsidP="00DD22AD">
      <w:pPr>
        <w:pStyle w:val="a8"/>
        <w:numPr>
          <w:ilvl w:val="0"/>
          <w:numId w:val="22"/>
        </w:numPr>
        <w:shd w:val="clear" w:color="000000" w:fill="auto"/>
        <w:tabs>
          <w:tab w:val="clear" w:pos="360"/>
          <w:tab w:val="num" w:pos="1068"/>
        </w:tabs>
        <w:spacing w:line="360" w:lineRule="auto"/>
        <w:ind w:left="0" w:firstLine="709"/>
        <w:jc w:val="both"/>
        <w:rPr>
          <w:b/>
          <w:bCs/>
          <w:sz w:val="28"/>
          <w:szCs w:val="28"/>
          <w:u w:val="single"/>
        </w:rPr>
      </w:pPr>
      <w:r w:rsidRPr="00DD22AD">
        <w:rPr>
          <w:sz w:val="28"/>
          <w:szCs w:val="28"/>
        </w:rPr>
        <w:t>ингуши</w:t>
      </w:r>
    </w:p>
    <w:p w:rsidR="009B2E42" w:rsidRPr="00DD22AD" w:rsidRDefault="009B2E42" w:rsidP="00DD22AD">
      <w:pPr>
        <w:pStyle w:val="21"/>
        <w:shd w:val="clear" w:color="000000" w:fill="auto"/>
        <w:spacing w:after="0" w:line="360" w:lineRule="auto"/>
        <w:ind w:firstLine="709"/>
        <w:jc w:val="both"/>
        <w:rPr>
          <w:sz w:val="28"/>
          <w:szCs w:val="28"/>
        </w:rPr>
      </w:pPr>
      <w:r w:rsidRPr="00DD22AD">
        <w:rPr>
          <w:sz w:val="28"/>
          <w:szCs w:val="28"/>
        </w:rPr>
        <w:t>Такой национальный состав России отражает политико-административная карта России.</w:t>
      </w:r>
    </w:p>
    <w:p w:rsidR="00DD22AD" w:rsidRDefault="00DD22AD" w:rsidP="00DD22AD">
      <w:pPr>
        <w:pStyle w:val="21"/>
        <w:shd w:val="clear" w:color="000000" w:fill="auto"/>
        <w:spacing w:after="0" w:line="360" w:lineRule="auto"/>
        <w:ind w:firstLine="709"/>
        <w:jc w:val="both"/>
        <w:rPr>
          <w:b/>
          <w:sz w:val="28"/>
          <w:szCs w:val="32"/>
        </w:rPr>
      </w:pPr>
    </w:p>
    <w:p w:rsidR="009B2E42" w:rsidRPr="00DD22AD" w:rsidRDefault="009B2E42" w:rsidP="00DD22AD">
      <w:pPr>
        <w:pStyle w:val="21"/>
        <w:shd w:val="clear" w:color="000000" w:fill="auto"/>
        <w:spacing w:after="0" w:line="360" w:lineRule="auto"/>
        <w:ind w:firstLine="709"/>
        <w:jc w:val="both"/>
        <w:rPr>
          <w:b/>
          <w:sz w:val="28"/>
          <w:szCs w:val="32"/>
        </w:rPr>
      </w:pPr>
      <w:r w:rsidRPr="00DD22AD">
        <w:rPr>
          <w:b/>
          <w:sz w:val="28"/>
          <w:szCs w:val="32"/>
        </w:rPr>
        <w:t>1.2 Результаты переписей населения</w:t>
      </w:r>
    </w:p>
    <w:p w:rsidR="00DD22AD" w:rsidRDefault="00DD22AD" w:rsidP="00DD22AD">
      <w:pPr>
        <w:pStyle w:val="14pt"/>
        <w:shd w:val="clear" w:color="000000" w:fill="auto"/>
        <w:spacing w:before="0" w:beforeAutospacing="0" w:after="0" w:afterAutospacing="0" w:line="360" w:lineRule="auto"/>
        <w:ind w:firstLine="709"/>
        <w:jc w:val="both"/>
        <w:rPr>
          <w:szCs w:val="28"/>
        </w:rPr>
      </w:pPr>
    </w:p>
    <w:p w:rsidR="009B2E42" w:rsidRPr="00DD22AD" w:rsidRDefault="009B2E42" w:rsidP="00DD22AD">
      <w:pPr>
        <w:pStyle w:val="14pt"/>
        <w:shd w:val="clear" w:color="000000" w:fill="auto"/>
        <w:spacing w:before="0" w:beforeAutospacing="0" w:after="0" w:afterAutospacing="0" w:line="360" w:lineRule="auto"/>
        <w:ind w:firstLine="709"/>
        <w:jc w:val="both"/>
        <w:rPr>
          <w:szCs w:val="28"/>
        </w:rPr>
      </w:pPr>
      <w:r w:rsidRPr="00DD22AD">
        <w:rPr>
          <w:szCs w:val="28"/>
        </w:rPr>
        <w:t>Национальная принадлежность в ходе переписи населения указывалась в соответствии с Конституцией Российской Федерации самими опрашиваемыми на основе самоопределения и записывалась переписными работниками строго со слов опрашиваемых. При переписи было получено более 800 различных вариантов ответов населения на вопрос о национальной принадлежности, написание которых часто отличается друг от друга только из-за языкового диалекта и принятых местных самоназваний этнических групп. При обработке материалов переписи ответы населения о национальной принадлежности были систематизированы примерно в 160 национальностей</w:t>
      </w:r>
      <w:r w:rsidRPr="00DD22AD">
        <w:rPr>
          <w:rStyle w:val="ab"/>
          <w:szCs w:val="28"/>
        </w:rPr>
        <w:footnoteReference w:id="1"/>
      </w:r>
      <w:r w:rsidRPr="00DD22AD">
        <w:rPr>
          <w:szCs w:val="28"/>
        </w:rPr>
        <w:t>.</w:t>
      </w:r>
    </w:p>
    <w:p w:rsidR="009B2E42" w:rsidRPr="00DD22AD" w:rsidRDefault="009B2E42" w:rsidP="00DD22AD">
      <w:pPr>
        <w:pStyle w:val="14pt"/>
        <w:shd w:val="clear" w:color="000000" w:fill="auto"/>
        <w:spacing w:before="0" w:beforeAutospacing="0" w:after="0" w:afterAutospacing="0" w:line="360" w:lineRule="auto"/>
        <w:ind w:firstLine="709"/>
        <w:jc w:val="both"/>
        <w:rPr>
          <w:szCs w:val="28"/>
        </w:rPr>
      </w:pPr>
      <w:r w:rsidRPr="00DD22AD">
        <w:rPr>
          <w:szCs w:val="28"/>
        </w:rPr>
        <w:t>Изменение численности населения наиболее многочисленных национальностей характеризуется следующими данными</w:t>
      </w:r>
      <w:r w:rsidRPr="00DD22AD">
        <w:rPr>
          <w:rStyle w:val="ab"/>
          <w:szCs w:val="28"/>
        </w:rPr>
        <w:footnoteReference w:id="2"/>
      </w:r>
      <w:r w:rsidRPr="00DD22AD">
        <w:rPr>
          <w:szCs w:val="28"/>
        </w:rPr>
        <w:t>:</w:t>
      </w:r>
    </w:p>
    <w:p w:rsidR="00DD22AD" w:rsidRPr="00DD22AD" w:rsidRDefault="00DD22AD" w:rsidP="00DD22AD">
      <w:pPr>
        <w:pStyle w:val="14pt"/>
        <w:shd w:val="clear" w:color="000000" w:fill="auto"/>
        <w:spacing w:before="0" w:beforeAutospacing="0" w:after="0" w:afterAutospacing="0" w:line="360" w:lineRule="auto"/>
        <w:ind w:firstLine="709"/>
        <w:jc w:val="both"/>
        <w:rPr>
          <w:szCs w:val="28"/>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204"/>
        <w:gridCol w:w="1045"/>
        <w:gridCol w:w="1231"/>
        <w:gridCol w:w="1433"/>
        <w:gridCol w:w="1426"/>
        <w:gridCol w:w="1236"/>
      </w:tblGrid>
      <w:tr w:rsidR="00E17CB8" w:rsidRPr="00DD22AD" w:rsidTr="00E17CB8">
        <w:trPr>
          <w:cantSplit/>
        </w:trPr>
        <w:tc>
          <w:tcPr>
            <w:tcW w:w="2204" w:type="dxa"/>
            <w:vMerge w:val="restart"/>
          </w:tcPr>
          <w:p w:rsidR="00E17CB8" w:rsidRPr="00DD22AD" w:rsidRDefault="00E17CB8" w:rsidP="00DD22AD">
            <w:pPr>
              <w:pStyle w:val="a7"/>
              <w:shd w:val="clear" w:color="000000" w:fill="auto"/>
              <w:spacing w:before="0" w:beforeAutospacing="0" w:after="0" w:afterAutospacing="0" w:line="360" w:lineRule="auto"/>
              <w:jc w:val="both"/>
              <w:rPr>
                <w:sz w:val="20"/>
                <w:szCs w:val="20"/>
                <w:lang w:val="ru-RU"/>
              </w:rPr>
            </w:pPr>
            <w:r w:rsidRPr="00DD22AD">
              <w:rPr>
                <w:sz w:val="20"/>
                <w:szCs w:val="20"/>
                <w:lang w:val="ru-RU"/>
              </w:rPr>
              <w:t xml:space="preserve"> </w:t>
            </w:r>
          </w:p>
        </w:tc>
        <w:tc>
          <w:tcPr>
            <w:tcW w:w="2276" w:type="dxa"/>
            <w:gridSpan w:val="2"/>
            <w:vAlign w:val="center"/>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Млн. человек</w:t>
            </w:r>
          </w:p>
        </w:tc>
        <w:tc>
          <w:tcPr>
            <w:tcW w:w="1433" w:type="dxa"/>
            <w:vMerge w:val="restart"/>
            <w:vAlign w:val="center"/>
          </w:tcPr>
          <w:p w:rsidR="00E17CB8" w:rsidRPr="00DD22AD" w:rsidRDefault="00E17CB8" w:rsidP="00DD22AD">
            <w:pPr>
              <w:pStyle w:val="a7"/>
              <w:shd w:val="clear" w:color="000000" w:fill="auto"/>
              <w:spacing w:before="0" w:beforeAutospacing="0" w:after="0" w:afterAutospacing="0" w:line="360" w:lineRule="auto"/>
              <w:jc w:val="both"/>
              <w:rPr>
                <w:sz w:val="20"/>
                <w:szCs w:val="20"/>
              </w:rPr>
            </w:pPr>
            <w:smartTag w:uri="urn:schemas-microsoft-com:office:smarttags" w:element="metricconverter">
              <w:smartTagPr>
                <w:attr w:name="ProductID" w:val="2002 г"/>
              </w:smartTagPr>
              <w:r w:rsidRPr="00DD22AD">
                <w:rPr>
                  <w:sz w:val="20"/>
                  <w:szCs w:val="20"/>
                </w:rPr>
                <w:t>2002 г</w:t>
              </w:r>
            </w:smartTag>
            <w:r w:rsidRPr="00DD22AD">
              <w:rPr>
                <w:sz w:val="20"/>
                <w:szCs w:val="20"/>
              </w:rPr>
              <w:t>. В %</w:t>
            </w:r>
            <w:r w:rsidRPr="00DD22AD">
              <w:rPr>
                <w:sz w:val="20"/>
                <w:szCs w:val="20"/>
                <w:lang w:val="ru-RU"/>
              </w:rPr>
              <w:t xml:space="preserve"> </w:t>
            </w:r>
            <w:r w:rsidRPr="00DD22AD">
              <w:rPr>
                <w:sz w:val="20"/>
                <w:szCs w:val="20"/>
              </w:rPr>
              <w:t>к 1989 г.</w:t>
            </w:r>
          </w:p>
        </w:tc>
        <w:tc>
          <w:tcPr>
            <w:tcW w:w="2662" w:type="dxa"/>
            <w:gridSpan w:val="2"/>
            <w:vAlign w:val="center"/>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В % к итогу</w:t>
            </w:r>
          </w:p>
        </w:tc>
      </w:tr>
      <w:tr w:rsidR="009B2E42" w:rsidRPr="00DD22AD" w:rsidTr="00E41151">
        <w:trPr>
          <w:cantSplit/>
          <w:trHeight w:val="503"/>
        </w:trPr>
        <w:tc>
          <w:tcPr>
            <w:tcW w:w="2204" w:type="dxa"/>
            <w:vMerge/>
            <w:vAlign w:val="center"/>
          </w:tcPr>
          <w:p w:rsidR="009B2E42" w:rsidRPr="00DD22AD" w:rsidRDefault="009B2E42" w:rsidP="00DD22AD">
            <w:pPr>
              <w:shd w:val="clear" w:color="000000" w:fill="auto"/>
              <w:spacing w:line="360" w:lineRule="auto"/>
              <w:jc w:val="both"/>
              <w:rPr>
                <w:sz w:val="20"/>
              </w:rPr>
            </w:pPr>
          </w:p>
        </w:tc>
        <w:tc>
          <w:tcPr>
            <w:tcW w:w="1045" w:type="dxa"/>
            <w:vAlign w:val="center"/>
          </w:tcPr>
          <w:p w:rsidR="009B2E42" w:rsidRPr="00DD22AD" w:rsidRDefault="009B2E42" w:rsidP="00DD22AD">
            <w:pPr>
              <w:pStyle w:val="a7"/>
              <w:shd w:val="clear" w:color="000000" w:fill="auto"/>
              <w:spacing w:before="0" w:beforeAutospacing="0" w:after="0" w:afterAutospacing="0" w:line="360" w:lineRule="auto"/>
              <w:jc w:val="both"/>
              <w:rPr>
                <w:sz w:val="20"/>
                <w:szCs w:val="20"/>
              </w:rPr>
            </w:pPr>
            <w:smartTag w:uri="urn:schemas-microsoft-com:office:smarttags" w:element="metricconverter">
              <w:smartTagPr>
                <w:attr w:name="ProductID" w:val="2001 г"/>
              </w:smartTagPr>
              <w:r w:rsidRPr="00DD22AD">
                <w:rPr>
                  <w:sz w:val="20"/>
                  <w:szCs w:val="20"/>
                </w:rPr>
                <w:t>1989 г</w:t>
              </w:r>
            </w:smartTag>
            <w:r w:rsidRPr="00DD22AD">
              <w:rPr>
                <w:sz w:val="20"/>
                <w:szCs w:val="20"/>
              </w:rPr>
              <w:t>.</w:t>
            </w:r>
          </w:p>
        </w:tc>
        <w:tc>
          <w:tcPr>
            <w:tcW w:w="1231" w:type="dxa"/>
            <w:vAlign w:val="center"/>
          </w:tcPr>
          <w:p w:rsidR="009B2E42" w:rsidRPr="00DD22AD" w:rsidRDefault="009B2E42" w:rsidP="00DD22AD">
            <w:pPr>
              <w:pStyle w:val="a7"/>
              <w:shd w:val="clear" w:color="000000" w:fill="auto"/>
              <w:spacing w:before="0" w:beforeAutospacing="0" w:after="0" w:afterAutospacing="0" w:line="360" w:lineRule="auto"/>
              <w:jc w:val="both"/>
              <w:rPr>
                <w:sz w:val="20"/>
                <w:szCs w:val="20"/>
              </w:rPr>
            </w:pPr>
            <w:smartTag w:uri="urn:schemas-microsoft-com:office:smarttags" w:element="metricconverter">
              <w:smartTagPr>
                <w:attr w:name="ProductID" w:val="2001 г"/>
              </w:smartTagPr>
              <w:r w:rsidRPr="00DD22AD">
                <w:rPr>
                  <w:sz w:val="20"/>
                  <w:szCs w:val="20"/>
                </w:rPr>
                <w:t>2002 г</w:t>
              </w:r>
            </w:smartTag>
            <w:r w:rsidRPr="00DD22AD">
              <w:rPr>
                <w:sz w:val="20"/>
                <w:szCs w:val="20"/>
              </w:rPr>
              <w:t>.</w:t>
            </w:r>
          </w:p>
        </w:tc>
        <w:tc>
          <w:tcPr>
            <w:tcW w:w="1433" w:type="dxa"/>
            <w:vMerge/>
            <w:vAlign w:val="center"/>
          </w:tcPr>
          <w:p w:rsidR="009B2E42" w:rsidRPr="00DD22AD" w:rsidRDefault="009B2E42" w:rsidP="00DD22AD">
            <w:pPr>
              <w:shd w:val="clear" w:color="000000" w:fill="auto"/>
              <w:spacing w:line="360" w:lineRule="auto"/>
              <w:jc w:val="both"/>
              <w:rPr>
                <w:sz w:val="20"/>
              </w:rPr>
            </w:pPr>
          </w:p>
        </w:tc>
        <w:tc>
          <w:tcPr>
            <w:tcW w:w="1426" w:type="dxa"/>
            <w:vAlign w:val="center"/>
          </w:tcPr>
          <w:p w:rsidR="009B2E42" w:rsidRPr="00DD22AD" w:rsidRDefault="009B2E42" w:rsidP="00DD22AD">
            <w:pPr>
              <w:pStyle w:val="a7"/>
              <w:shd w:val="clear" w:color="000000" w:fill="auto"/>
              <w:spacing w:before="0" w:beforeAutospacing="0" w:after="0" w:afterAutospacing="0" w:line="360" w:lineRule="auto"/>
              <w:jc w:val="both"/>
              <w:rPr>
                <w:sz w:val="20"/>
                <w:szCs w:val="20"/>
              </w:rPr>
            </w:pPr>
            <w:smartTag w:uri="urn:schemas-microsoft-com:office:smarttags" w:element="metricconverter">
              <w:smartTagPr>
                <w:attr w:name="ProductID" w:val="2001 г"/>
              </w:smartTagPr>
              <w:r w:rsidRPr="00DD22AD">
                <w:rPr>
                  <w:sz w:val="20"/>
                  <w:szCs w:val="20"/>
                </w:rPr>
                <w:t>1989 г</w:t>
              </w:r>
            </w:smartTag>
            <w:r w:rsidRPr="00DD22AD">
              <w:rPr>
                <w:sz w:val="20"/>
                <w:szCs w:val="20"/>
              </w:rPr>
              <w:t>.</w:t>
            </w:r>
          </w:p>
        </w:tc>
        <w:tc>
          <w:tcPr>
            <w:tcW w:w="1236" w:type="dxa"/>
            <w:vAlign w:val="center"/>
          </w:tcPr>
          <w:p w:rsidR="009B2E42" w:rsidRPr="00DD22AD" w:rsidRDefault="009B2E42" w:rsidP="00DD22AD">
            <w:pPr>
              <w:pStyle w:val="a7"/>
              <w:shd w:val="clear" w:color="000000" w:fill="auto"/>
              <w:spacing w:before="0" w:beforeAutospacing="0" w:after="0" w:afterAutospacing="0" w:line="360" w:lineRule="auto"/>
              <w:jc w:val="both"/>
              <w:rPr>
                <w:sz w:val="20"/>
                <w:szCs w:val="20"/>
              </w:rPr>
            </w:pPr>
            <w:smartTag w:uri="urn:schemas-microsoft-com:office:smarttags" w:element="metricconverter">
              <w:smartTagPr>
                <w:attr w:name="ProductID" w:val="2001 г"/>
              </w:smartTagPr>
              <w:r w:rsidRPr="00DD22AD">
                <w:rPr>
                  <w:sz w:val="20"/>
                  <w:szCs w:val="20"/>
                </w:rPr>
                <w:t>2002 г</w:t>
              </w:r>
            </w:smartTag>
            <w:r w:rsidRPr="00DD22AD">
              <w:rPr>
                <w:sz w:val="20"/>
                <w:szCs w:val="20"/>
              </w:rPr>
              <w:t>.</w:t>
            </w:r>
          </w:p>
        </w:tc>
      </w:tr>
      <w:tr w:rsidR="009B2E42" w:rsidRPr="00DD22AD" w:rsidTr="00E41151">
        <w:trPr>
          <w:trHeight w:val="525"/>
        </w:trPr>
        <w:tc>
          <w:tcPr>
            <w:tcW w:w="2204"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Все население</w:t>
            </w:r>
          </w:p>
        </w:tc>
        <w:tc>
          <w:tcPr>
            <w:tcW w:w="1045"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147,02</w:t>
            </w:r>
          </w:p>
        </w:tc>
        <w:tc>
          <w:tcPr>
            <w:tcW w:w="1231"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145,16</w:t>
            </w:r>
          </w:p>
        </w:tc>
        <w:tc>
          <w:tcPr>
            <w:tcW w:w="1433"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98,7</w:t>
            </w:r>
          </w:p>
        </w:tc>
        <w:tc>
          <w:tcPr>
            <w:tcW w:w="1426"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100</w:t>
            </w:r>
          </w:p>
        </w:tc>
        <w:tc>
          <w:tcPr>
            <w:tcW w:w="1236" w:type="dxa"/>
            <w:vAlign w:val="center"/>
          </w:tcPr>
          <w:p w:rsidR="009B2E42" w:rsidRPr="00E41151" w:rsidRDefault="009B2E42" w:rsidP="00E41151">
            <w:pPr>
              <w:pStyle w:val="a7"/>
              <w:shd w:val="clear" w:color="000000" w:fill="auto"/>
              <w:spacing w:before="0" w:beforeAutospacing="0" w:after="0" w:afterAutospacing="0" w:line="360" w:lineRule="auto"/>
              <w:rPr>
                <w:b/>
                <w:sz w:val="20"/>
                <w:szCs w:val="20"/>
              </w:rPr>
            </w:pPr>
            <w:r w:rsidRPr="00E41151">
              <w:rPr>
                <w:b/>
                <w:sz w:val="20"/>
                <w:szCs w:val="20"/>
              </w:rPr>
              <w:t>100</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Русские</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119,87</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115,87</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96,7</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81,5</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79,8</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Татары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5,52</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5,56</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100,7</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3,8</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3,8</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Украинцы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4,36</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2,94</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67,5</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3,0</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2,0</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Башкиры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1,35</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1,67</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124,4</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0,9</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1,2</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Чуваши</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1,77</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1,64</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92,3</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1,2</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1,1</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Чеченцы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0,90</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1,36</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в 1,5 раза</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0,9</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Армяне</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0,53</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1,13</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в 2,1 раза</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0,8</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Мордва</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1,07</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0,84</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78,7</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0,7</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Белорусы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1,21</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0,81</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67,5</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0,8</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Аварцы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0,54</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0,76</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139,2</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Казахи</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0,64</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0,66</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103,0</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Удмурты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0,71</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0,64</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89,1</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Азербайджанцы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0,34</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0,62</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в 1,9 раза</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0,2</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Марийцы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0,64</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0,60</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94,0</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Немцы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0,84</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0,60</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70,9</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0,6</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Кабардинцы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0,39</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0,52</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134,7</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0,3</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Осетины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0,40</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0,51</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128,0</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0,3</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9B2E42" w:rsidRPr="00DD22AD" w:rsidTr="00E17CB8">
        <w:tc>
          <w:tcPr>
            <w:tcW w:w="2204"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Даргинцы</w:t>
            </w:r>
          </w:p>
        </w:tc>
        <w:tc>
          <w:tcPr>
            <w:tcW w:w="1045"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0,35</w:t>
            </w:r>
          </w:p>
        </w:tc>
        <w:tc>
          <w:tcPr>
            <w:tcW w:w="1231"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0,51</w:t>
            </w:r>
          </w:p>
        </w:tc>
        <w:tc>
          <w:tcPr>
            <w:tcW w:w="1433"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144,4</w:t>
            </w:r>
          </w:p>
        </w:tc>
        <w:tc>
          <w:tcPr>
            <w:tcW w:w="142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0,2</w:t>
            </w:r>
          </w:p>
        </w:tc>
        <w:tc>
          <w:tcPr>
            <w:tcW w:w="1236" w:type="dxa"/>
          </w:tcPr>
          <w:p w:rsidR="009B2E42" w:rsidRPr="00DD22AD" w:rsidRDefault="009B2E42" w:rsidP="00DD22AD">
            <w:pPr>
              <w:pStyle w:val="a7"/>
              <w:shd w:val="clear" w:color="000000" w:fill="auto"/>
              <w:spacing w:before="0" w:beforeAutospacing="0" w:after="0" w:afterAutospacing="0" w:line="360" w:lineRule="auto"/>
              <w:jc w:val="both"/>
              <w:rPr>
                <w:sz w:val="20"/>
                <w:szCs w:val="20"/>
              </w:rPr>
            </w:pPr>
            <w:r w:rsidRPr="00DD22AD">
              <w:rPr>
                <w:sz w:val="20"/>
                <w:szCs w:val="20"/>
              </w:rPr>
              <w:t>0,4</w:t>
            </w:r>
          </w:p>
        </w:tc>
      </w:tr>
      <w:tr w:rsidR="00E17CB8" w:rsidRPr="00DD22AD" w:rsidTr="00E17CB8">
        <w:trPr>
          <w:trHeight w:val="408"/>
        </w:trPr>
        <w:tc>
          <w:tcPr>
            <w:tcW w:w="2204"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Буряты</w:t>
            </w:r>
          </w:p>
        </w:tc>
        <w:tc>
          <w:tcPr>
            <w:tcW w:w="1045"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0,42</w:t>
            </w:r>
          </w:p>
        </w:tc>
        <w:tc>
          <w:tcPr>
            <w:tcW w:w="1231"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0,45</w:t>
            </w:r>
          </w:p>
        </w:tc>
        <w:tc>
          <w:tcPr>
            <w:tcW w:w="1433"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106,7</w:t>
            </w:r>
          </w:p>
        </w:tc>
        <w:tc>
          <w:tcPr>
            <w:tcW w:w="1426"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0,3</w:t>
            </w:r>
          </w:p>
        </w:tc>
        <w:tc>
          <w:tcPr>
            <w:tcW w:w="1236" w:type="dxa"/>
          </w:tcPr>
          <w:p w:rsidR="00E17CB8" w:rsidRPr="00DD22AD" w:rsidRDefault="00E17CB8" w:rsidP="00DD22AD">
            <w:pPr>
              <w:pStyle w:val="a7"/>
              <w:shd w:val="clear" w:color="000000" w:fill="auto"/>
              <w:spacing w:before="0" w:beforeAutospacing="0" w:after="0" w:afterAutospacing="0" w:line="360" w:lineRule="auto"/>
              <w:jc w:val="both"/>
              <w:rPr>
                <w:sz w:val="20"/>
                <w:szCs w:val="20"/>
              </w:rPr>
            </w:pPr>
            <w:r w:rsidRPr="00DD22AD">
              <w:rPr>
                <w:sz w:val="20"/>
                <w:szCs w:val="20"/>
              </w:rPr>
              <w:t>0,3</w:t>
            </w:r>
          </w:p>
        </w:tc>
      </w:tr>
      <w:tr w:rsidR="00E17CB8" w:rsidRPr="00DD22AD" w:rsidTr="00E17CB8">
        <w:trPr>
          <w:trHeight w:val="408"/>
        </w:trPr>
        <w:tc>
          <w:tcPr>
            <w:tcW w:w="2204"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Якуты</w:t>
            </w:r>
          </w:p>
        </w:tc>
        <w:tc>
          <w:tcPr>
            <w:tcW w:w="1045"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0,38</w:t>
            </w:r>
          </w:p>
        </w:tc>
        <w:tc>
          <w:tcPr>
            <w:tcW w:w="1231"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0,44</w:t>
            </w:r>
          </w:p>
        </w:tc>
        <w:tc>
          <w:tcPr>
            <w:tcW w:w="1433"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116,8</w:t>
            </w:r>
          </w:p>
        </w:tc>
        <w:tc>
          <w:tcPr>
            <w:tcW w:w="1426"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0,3</w:t>
            </w:r>
          </w:p>
        </w:tc>
        <w:tc>
          <w:tcPr>
            <w:tcW w:w="1236" w:type="dxa"/>
          </w:tcPr>
          <w:p w:rsidR="00E17CB8" w:rsidRPr="00DD22AD" w:rsidRDefault="00E17CB8" w:rsidP="00B524E7">
            <w:pPr>
              <w:pStyle w:val="a7"/>
              <w:shd w:val="clear" w:color="000000" w:fill="auto"/>
              <w:spacing w:before="0" w:beforeAutospacing="0" w:after="0" w:afterAutospacing="0" w:line="360" w:lineRule="auto"/>
              <w:jc w:val="both"/>
              <w:rPr>
                <w:sz w:val="20"/>
                <w:szCs w:val="20"/>
              </w:rPr>
            </w:pPr>
            <w:r w:rsidRPr="00DD22AD">
              <w:rPr>
                <w:sz w:val="20"/>
                <w:szCs w:val="20"/>
              </w:rPr>
              <w:t>0,3</w:t>
            </w:r>
          </w:p>
        </w:tc>
      </w:tr>
      <w:tr w:rsidR="00E17CB8" w:rsidRPr="00DD22AD" w:rsidTr="00E17CB8">
        <w:trPr>
          <w:trHeight w:val="408"/>
        </w:trPr>
        <w:tc>
          <w:tcPr>
            <w:tcW w:w="2204"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Кумыки</w:t>
            </w:r>
          </w:p>
        </w:tc>
        <w:tc>
          <w:tcPr>
            <w:tcW w:w="1045"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0,28</w:t>
            </w:r>
          </w:p>
        </w:tc>
        <w:tc>
          <w:tcPr>
            <w:tcW w:w="1231"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0,42</w:t>
            </w:r>
          </w:p>
        </w:tc>
        <w:tc>
          <w:tcPr>
            <w:tcW w:w="1433"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в 1,5 раза</w:t>
            </w:r>
          </w:p>
        </w:tc>
        <w:tc>
          <w:tcPr>
            <w:tcW w:w="142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0,2</w:t>
            </w:r>
          </w:p>
        </w:tc>
        <w:tc>
          <w:tcPr>
            <w:tcW w:w="123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0,3</w:t>
            </w:r>
          </w:p>
        </w:tc>
      </w:tr>
      <w:tr w:rsidR="00E17CB8" w:rsidRPr="00DD22AD" w:rsidTr="00E17CB8">
        <w:trPr>
          <w:trHeight w:val="408"/>
        </w:trPr>
        <w:tc>
          <w:tcPr>
            <w:tcW w:w="2204"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Ингуши</w:t>
            </w:r>
          </w:p>
        </w:tc>
        <w:tc>
          <w:tcPr>
            <w:tcW w:w="1045"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0,22</w:t>
            </w:r>
          </w:p>
        </w:tc>
        <w:tc>
          <w:tcPr>
            <w:tcW w:w="1231"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0,41</w:t>
            </w:r>
          </w:p>
        </w:tc>
        <w:tc>
          <w:tcPr>
            <w:tcW w:w="1433"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в 1,9 раза</w:t>
            </w:r>
          </w:p>
        </w:tc>
        <w:tc>
          <w:tcPr>
            <w:tcW w:w="142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0,1</w:t>
            </w:r>
          </w:p>
        </w:tc>
        <w:tc>
          <w:tcPr>
            <w:tcW w:w="123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0,3</w:t>
            </w:r>
          </w:p>
        </w:tc>
      </w:tr>
      <w:tr w:rsidR="00E17CB8" w:rsidRPr="00DD22AD" w:rsidTr="00E17CB8">
        <w:tc>
          <w:tcPr>
            <w:tcW w:w="2204"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Лезгины</w:t>
            </w:r>
          </w:p>
        </w:tc>
        <w:tc>
          <w:tcPr>
            <w:tcW w:w="1045"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0,26</w:t>
            </w:r>
          </w:p>
        </w:tc>
        <w:tc>
          <w:tcPr>
            <w:tcW w:w="1231"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0,41</w:t>
            </w:r>
          </w:p>
        </w:tc>
        <w:tc>
          <w:tcPr>
            <w:tcW w:w="1433"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в 1,6 раза</w:t>
            </w:r>
          </w:p>
        </w:tc>
        <w:tc>
          <w:tcPr>
            <w:tcW w:w="142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0,2</w:t>
            </w:r>
          </w:p>
        </w:tc>
        <w:tc>
          <w:tcPr>
            <w:tcW w:w="1236" w:type="dxa"/>
          </w:tcPr>
          <w:p w:rsidR="00E17CB8" w:rsidRPr="00DD22AD" w:rsidRDefault="00E17CB8" w:rsidP="001C5362">
            <w:pPr>
              <w:pStyle w:val="a7"/>
              <w:shd w:val="clear" w:color="000000" w:fill="auto"/>
              <w:spacing w:before="0" w:beforeAutospacing="0" w:after="0" w:afterAutospacing="0" w:line="360" w:lineRule="auto"/>
              <w:jc w:val="both"/>
              <w:rPr>
                <w:sz w:val="20"/>
                <w:szCs w:val="20"/>
              </w:rPr>
            </w:pPr>
            <w:r w:rsidRPr="00DD22AD">
              <w:rPr>
                <w:sz w:val="20"/>
                <w:szCs w:val="20"/>
              </w:rPr>
              <w:t>0,3</w:t>
            </w:r>
          </w:p>
        </w:tc>
      </w:tr>
    </w:tbl>
    <w:p w:rsidR="00DD22AD" w:rsidRPr="00DD22AD" w:rsidRDefault="00DD22AD" w:rsidP="00DD22AD">
      <w:pPr>
        <w:pStyle w:val="a7"/>
        <w:shd w:val="clear" w:color="000000" w:fill="auto"/>
        <w:spacing w:before="0" w:beforeAutospacing="0" w:after="0" w:afterAutospacing="0" w:line="360" w:lineRule="auto"/>
        <w:ind w:firstLine="709"/>
        <w:jc w:val="both"/>
        <w:rPr>
          <w:sz w:val="28"/>
          <w:szCs w:val="28"/>
          <w:lang w:val="ru-RU"/>
        </w:rPr>
      </w:pP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 xml:space="preserve">За межпереписной период изменения в национальном составе обусловлены действием трех факторов. </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i/>
          <w:sz w:val="28"/>
          <w:szCs w:val="28"/>
          <w:lang w:val="ru-RU"/>
        </w:rPr>
        <w:t xml:space="preserve">Первый фактор </w:t>
      </w:r>
      <w:r w:rsidRPr="00DD22AD">
        <w:rPr>
          <w:sz w:val="28"/>
          <w:szCs w:val="28"/>
          <w:lang w:val="ru-RU"/>
        </w:rPr>
        <w:t xml:space="preserve">связан с различиями в естественном движении населения. </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i/>
          <w:sz w:val="28"/>
          <w:szCs w:val="28"/>
          <w:lang w:val="ru-RU"/>
        </w:rPr>
        <w:t>Второй фактор</w:t>
      </w:r>
      <w:r w:rsidRPr="00DD22AD">
        <w:rPr>
          <w:sz w:val="28"/>
          <w:szCs w:val="28"/>
          <w:lang w:val="ru-RU"/>
        </w:rPr>
        <w:t xml:space="preserve"> – это процессы во внешней миграции, сложившиеся под влиянием распада СССР. </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i/>
          <w:sz w:val="28"/>
          <w:szCs w:val="28"/>
          <w:lang w:val="ru-RU"/>
        </w:rPr>
        <w:t>Третий фактор</w:t>
      </w:r>
      <w:r w:rsidRPr="00DD22AD">
        <w:rPr>
          <w:sz w:val="28"/>
          <w:szCs w:val="28"/>
          <w:lang w:val="ru-RU"/>
        </w:rPr>
        <w:t xml:space="preserve"> связан с процессами смены этнического самосознания под влиянием смешанных браков и других явлений.</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 xml:space="preserve">В </w:t>
      </w:r>
      <w:smartTag w:uri="urn:schemas-microsoft-com:office:smarttags" w:element="metricconverter">
        <w:smartTagPr>
          <w:attr w:name="ProductID" w:val="2001 г"/>
        </w:smartTagPr>
        <w:r w:rsidRPr="00DD22AD">
          <w:rPr>
            <w:sz w:val="28"/>
            <w:szCs w:val="28"/>
            <w:lang w:val="ru-RU"/>
          </w:rPr>
          <w:t>2002 г</w:t>
        </w:r>
      </w:smartTag>
      <w:r w:rsidRPr="00DD22AD">
        <w:rPr>
          <w:sz w:val="28"/>
          <w:szCs w:val="28"/>
          <w:lang w:val="ru-RU"/>
        </w:rPr>
        <w:t xml:space="preserve">. насчитывалось 23 наиболее многочисленные национальности, численность населения которых превышала 400 тыс. человек, в </w:t>
      </w:r>
      <w:smartTag w:uri="urn:schemas-microsoft-com:office:smarttags" w:element="metricconverter">
        <w:smartTagPr>
          <w:attr w:name="ProductID" w:val="2001 г"/>
        </w:smartTagPr>
        <w:r w:rsidRPr="00DD22AD">
          <w:rPr>
            <w:sz w:val="28"/>
            <w:szCs w:val="28"/>
            <w:lang w:val="ru-RU"/>
          </w:rPr>
          <w:t>1989 г</w:t>
        </w:r>
      </w:smartTag>
      <w:r w:rsidRPr="00DD22AD">
        <w:rPr>
          <w:sz w:val="28"/>
          <w:szCs w:val="28"/>
          <w:lang w:val="ru-RU"/>
        </w:rPr>
        <w:t xml:space="preserve">. таких национальностей было 17. В связи с ростом численности населения в эту группу вошли азербайджанцы, кабардинцы, даргинцы, кумыки, ингуши, лезгины и якуты, выбыли из-за уменьшения численности населения евреи. Как и в </w:t>
      </w:r>
      <w:smartTag w:uri="urn:schemas-microsoft-com:office:smarttags" w:element="metricconverter">
        <w:smartTagPr>
          <w:attr w:name="ProductID" w:val="2001 г"/>
        </w:smartTagPr>
        <w:r w:rsidRPr="00DD22AD">
          <w:rPr>
            <w:sz w:val="28"/>
            <w:szCs w:val="28"/>
            <w:lang w:val="ru-RU"/>
          </w:rPr>
          <w:t>1989 г</w:t>
        </w:r>
      </w:smartTag>
      <w:r w:rsidRPr="00DD22AD">
        <w:rPr>
          <w:sz w:val="28"/>
          <w:szCs w:val="28"/>
          <w:lang w:val="ru-RU"/>
        </w:rPr>
        <w:t>., численность семи народов превышает 1 млн. человек, однако в составе этой группы произошли изменения: в межпереписной период в группу вошли чеченцы и армяне, вышли белорусы и мордва.</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Итак, согласно данным Госкомстата:</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i/>
          <w:sz w:val="28"/>
          <w:szCs w:val="28"/>
          <w:lang w:val="ru-RU"/>
        </w:rPr>
        <w:t>Русское население по-прежнему является наиболее многочисленным</w:t>
      </w:r>
      <w:r w:rsidRPr="00DD22AD">
        <w:rPr>
          <w:sz w:val="28"/>
          <w:szCs w:val="28"/>
          <w:lang w:val="ru-RU"/>
        </w:rPr>
        <w:t xml:space="preserve"> (около 116 млн. человек) и составляет почти 80% общей численности населения. По сравнению с </w:t>
      </w:r>
      <w:smartTag w:uri="urn:schemas-microsoft-com:office:smarttags" w:element="metricconverter">
        <w:smartTagPr>
          <w:attr w:name="ProductID" w:val="2001 г"/>
        </w:smartTagPr>
        <w:r w:rsidRPr="00DD22AD">
          <w:rPr>
            <w:sz w:val="28"/>
            <w:szCs w:val="28"/>
            <w:lang w:val="ru-RU"/>
          </w:rPr>
          <w:t>1989 г</w:t>
        </w:r>
      </w:smartTag>
      <w:r w:rsidRPr="00DD22AD">
        <w:rPr>
          <w:sz w:val="28"/>
          <w:szCs w:val="28"/>
          <w:lang w:val="ru-RU"/>
        </w:rPr>
        <w:t>. его доля во всем населении страны уменьшилась на 1,7 процентных пункта. Это произошло, главным образом, за счет естественной убыли, составившей почти 8 млн. человек, которую не смог компенсировать немногим более трехмиллионный миграционный прирост русских.</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i/>
          <w:sz w:val="28"/>
          <w:szCs w:val="28"/>
          <w:lang w:val="ru-RU"/>
        </w:rPr>
        <w:t>Второе место по численности населения в стране</w:t>
      </w:r>
      <w:r w:rsidRPr="00DD22AD">
        <w:rPr>
          <w:sz w:val="28"/>
          <w:szCs w:val="28"/>
          <w:lang w:val="ru-RU"/>
        </w:rPr>
        <w:t xml:space="preserve">, как и при прошлой переписи, занимают татары, численность которых составляет 5,56 млн. человек (почти 4% населения страны). </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За счет эмиграции и естественной убыли снизилась за межпереписной период численность евреев (с 0,54 млн. человек до 0,23 млн. человек) и немцев (с 0,84 млн. человек до 0,60 млн. человек).</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Главным образом за счет миграционного прироста значительно увеличилась численность армян (с 0,53 млн. человек до 1,13 млн. человек), азербайджанцев (с 0,34 млн. человек до 0,62 млн. человек), таджиков (с 0,04 млн. человек до 0,12 млн. человек), китайцев (с 5 тыс. человек до 35 тыс. человек).</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 xml:space="preserve">Впервые после переписи населения </w:t>
      </w:r>
      <w:smartTag w:uri="urn:schemas-microsoft-com:office:smarttags" w:element="metricconverter">
        <w:smartTagPr>
          <w:attr w:name="ProductID" w:val="2001 г"/>
        </w:smartTagPr>
        <w:r w:rsidRPr="00DD22AD">
          <w:rPr>
            <w:sz w:val="28"/>
            <w:szCs w:val="28"/>
            <w:lang w:val="ru-RU"/>
          </w:rPr>
          <w:t>1926 г</w:t>
        </w:r>
      </w:smartTag>
      <w:r w:rsidRPr="00DD22AD">
        <w:rPr>
          <w:sz w:val="28"/>
          <w:szCs w:val="28"/>
          <w:lang w:val="ru-RU"/>
        </w:rPr>
        <w:t xml:space="preserve">. была получена численность лиц, отнесших себя к кряшенам (около 25 тыс. человек). Также впервые после переписи </w:t>
      </w:r>
      <w:smartTag w:uri="urn:schemas-microsoft-com:office:smarttags" w:element="metricconverter">
        <w:smartTagPr>
          <w:attr w:name="ProductID" w:val="2001 г"/>
        </w:smartTagPr>
        <w:r w:rsidRPr="00DD22AD">
          <w:rPr>
            <w:sz w:val="28"/>
            <w:szCs w:val="28"/>
            <w:lang w:val="ru-RU"/>
          </w:rPr>
          <w:t>1897 г</w:t>
        </w:r>
      </w:smartTag>
      <w:r w:rsidRPr="00DD22AD">
        <w:rPr>
          <w:sz w:val="28"/>
          <w:szCs w:val="28"/>
          <w:lang w:val="ru-RU"/>
        </w:rPr>
        <w:t>. была получена численность лиц, назвавших себя казаками (около 140 тыс. человек), и ряда малочисленных народов Дагестана.</w:t>
      </w:r>
    </w:p>
    <w:p w:rsidR="009B2E42" w:rsidRPr="00DD22AD" w:rsidRDefault="009B2E42" w:rsidP="00DD22AD">
      <w:pPr>
        <w:pStyle w:val="a7"/>
        <w:shd w:val="clear" w:color="000000" w:fill="auto"/>
        <w:spacing w:before="0" w:beforeAutospacing="0" w:after="0" w:afterAutospacing="0" w:line="360" w:lineRule="auto"/>
        <w:ind w:firstLine="709"/>
        <w:jc w:val="both"/>
        <w:rPr>
          <w:sz w:val="28"/>
          <w:szCs w:val="28"/>
          <w:lang w:val="ru-RU"/>
        </w:rPr>
      </w:pPr>
      <w:r w:rsidRPr="00DD22AD">
        <w:rPr>
          <w:sz w:val="28"/>
          <w:szCs w:val="28"/>
          <w:lang w:val="ru-RU"/>
        </w:rPr>
        <w:t>Из примерно 1,5 млн. человек, у которых не заполнен ответ на вопрос переписного листа о национальной принадлежности, почти две трети – это проживающие в г. Москве, г. Санкт-Петербурге и Московской области.</w:t>
      </w:r>
    </w:p>
    <w:p w:rsidR="009B2E42" w:rsidRPr="00DD22AD" w:rsidRDefault="009B2E42" w:rsidP="00DD22AD">
      <w:pPr>
        <w:pStyle w:val="21"/>
        <w:shd w:val="clear" w:color="000000" w:fill="auto"/>
        <w:spacing w:after="0" w:line="360" w:lineRule="auto"/>
        <w:ind w:firstLine="709"/>
        <w:jc w:val="both"/>
        <w:rPr>
          <w:sz w:val="28"/>
          <w:szCs w:val="28"/>
        </w:rPr>
      </w:pPr>
    </w:p>
    <w:p w:rsidR="009B2E42" w:rsidRPr="00DD22AD" w:rsidRDefault="00DD22AD" w:rsidP="00DD22AD">
      <w:pPr>
        <w:shd w:val="clear" w:color="000000" w:fill="auto"/>
        <w:spacing w:line="360" w:lineRule="auto"/>
        <w:ind w:firstLine="709"/>
        <w:jc w:val="both"/>
        <w:rPr>
          <w:b/>
          <w:szCs w:val="32"/>
        </w:rPr>
      </w:pPr>
      <w:r>
        <w:rPr>
          <w:b/>
          <w:szCs w:val="32"/>
        </w:rPr>
        <w:br w:type="page"/>
      </w:r>
      <w:r w:rsidR="009B2E42" w:rsidRPr="00DD22AD">
        <w:rPr>
          <w:b/>
          <w:szCs w:val="32"/>
        </w:rPr>
        <w:t>Заключение</w:t>
      </w:r>
    </w:p>
    <w:p w:rsidR="00DD22AD" w:rsidRDefault="00DD22AD" w:rsidP="00DD22AD">
      <w:pPr>
        <w:shd w:val="clear" w:color="000000" w:fill="auto"/>
        <w:spacing w:line="360" w:lineRule="auto"/>
        <w:ind w:firstLine="709"/>
        <w:jc w:val="both"/>
        <w:rPr>
          <w:szCs w:val="28"/>
        </w:rPr>
      </w:pPr>
    </w:p>
    <w:p w:rsidR="009B2E42" w:rsidRPr="00DD22AD" w:rsidRDefault="009B2E42" w:rsidP="00DD22AD">
      <w:pPr>
        <w:shd w:val="clear" w:color="000000" w:fill="auto"/>
        <w:spacing w:line="360" w:lineRule="auto"/>
        <w:ind w:firstLine="709"/>
        <w:jc w:val="both"/>
        <w:rPr>
          <w:szCs w:val="28"/>
        </w:rPr>
      </w:pPr>
      <w:r w:rsidRPr="00DD22AD">
        <w:rPr>
          <w:szCs w:val="28"/>
        </w:rPr>
        <w:t>Россия – многонациональная страна и результаты переписи 2002г. еще раз это подтвердили.</w:t>
      </w:r>
    </w:p>
    <w:p w:rsidR="009B2E42" w:rsidRPr="00DD22AD" w:rsidRDefault="009B2E42" w:rsidP="00DD22AD">
      <w:pPr>
        <w:pStyle w:val="a5"/>
        <w:shd w:val="clear" w:color="000000" w:fill="auto"/>
        <w:spacing w:after="0" w:line="360" w:lineRule="auto"/>
        <w:ind w:firstLine="709"/>
        <w:jc w:val="both"/>
        <w:rPr>
          <w:szCs w:val="28"/>
        </w:rPr>
      </w:pPr>
      <w:r w:rsidRPr="00DD22AD">
        <w:rPr>
          <w:szCs w:val="28"/>
        </w:rPr>
        <w:t xml:space="preserve">Каждый народ индивидуален, т. к. отличается укладом жизни, обычаями, историческими традициями, культурой, трудовыми навыками. </w:t>
      </w:r>
    </w:p>
    <w:p w:rsidR="009B2E42" w:rsidRPr="00DD22AD" w:rsidRDefault="009B2E42" w:rsidP="00DD22AD">
      <w:pPr>
        <w:pStyle w:val="a5"/>
        <w:shd w:val="clear" w:color="000000" w:fill="auto"/>
        <w:spacing w:after="0" w:line="360" w:lineRule="auto"/>
        <w:ind w:firstLine="709"/>
        <w:jc w:val="both"/>
        <w:rPr>
          <w:szCs w:val="28"/>
        </w:rPr>
      </w:pPr>
      <w:r w:rsidRPr="00DD22AD">
        <w:rPr>
          <w:szCs w:val="28"/>
        </w:rPr>
        <w:t xml:space="preserve">Отличительный признак народа – его язык – важнейшее средство общения людей. </w:t>
      </w:r>
    </w:p>
    <w:p w:rsidR="009B2E42" w:rsidRPr="00DD22AD" w:rsidRDefault="009B2E42" w:rsidP="00DD22AD">
      <w:pPr>
        <w:pStyle w:val="a8"/>
        <w:shd w:val="clear" w:color="000000" w:fill="auto"/>
        <w:spacing w:line="360" w:lineRule="auto"/>
        <w:ind w:firstLine="709"/>
        <w:jc w:val="both"/>
        <w:rPr>
          <w:sz w:val="28"/>
          <w:szCs w:val="28"/>
        </w:rPr>
      </w:pPr>
      <w:r w:rsidRPr="00DD22AD">
        <w:rPr>
          <w:sz w:val="28"/>
          <w:szCs w:val="28"/>
        </w:rPr>
        <w:t xml:space="preserve">По сходству языков народы объединяют в языковые группы, а близкие и родственные группы в языковые семьи. </w:t>
      </w:r>
    </w:p>
    <w:p w:rsidR="009B2E42" w:rsidRPr="00DD22AD" w:rsidRDefault="009B2E42" w:rsidP="00DD22AD">
      <w:pPr>
        <w:pStyle w:val="a8"/>
        <w:shd w:val="clear" w:color="000000" w:fill="auto"/>
        <w:spacing w:line="360" w:lineRule="auto"/>
        <w:ind w:firstLine="709"/>
        <w:jc w:val="both"/>
        <w:rPr>
          <w:sz w:val="28"/>
          <w:szCs w:val="28"/>
        </w:rPr>
      </w:pPr>
      <w:r w:rsidRPr="00DD22AD">
        <w:rPr>
          <w:sz w:val="28"/>
          <w:szCs w:val="28"/>
        </w:rPr>
        <w:t>По языковому признаку все народы России можно объединить в 4 языковых семьи:</w:t>
      </w:r>
    </w:p>
    <w:p w:rsidR="009B2E42" w:rsidRPr="00DD22AD" w:rsidRDefault="009B2E42" w:rsidP="00DD22AD">
      <w:pPr>
        <w:pStyle w:val="a8"/>
        <w:numPr>
          <w:ilvl w:val="3"/>
          <w:numId w:val="18"/>
        </w:numPr>
        <w:shd w:val="clear" w:color="000000" w:fill="auto"/>
        <w:tabs>
          <w:tab w:val="clear" w:pos="2880"/>
          <w:tab w:val="num" w:pos="540"/>
        </w:tabs>
        <w:spacing w:line="360" w:lineRule="auto"/>
        <w:ind w:left="0" w:firstLine="709"/>
        <w:jc w:val="both"/>
        <w:rPr>
          <w:bCs/>
          <w:sz w:val="28"/>
          <w:szCs w:val="28"/>
        </w:rPr>
      </w:pPr>
      <w:r w:rsidRPr="00DD22AD">
        <w:rPr>
          <w:bCs/>
          <w:sz w:val="28"/>
          <w:szCs w:val="28"/>
        </w:rPr>
        <w:t>Индоевропейская семья</w:t>
      </w:r>
    </w:p>
    <w:p w:rsidR="009B2E42" w:rsidRPr="00DD22AD" w:rsidRDefault="009B2E42" w:rsidP="00DD22AD">
      <w:pPr>
        <w:pStyle w:val="a8"/>
        <w:numPr>
          <w:ilvl w:val="3"/>
          <w:numId w:val="18"/>
        </w:numPr>
        <w:shd w:val="clear" w:color="000000" w:fill="auto"/>
        <w:tabs>
          <w:tab w:val="clear" w:pos="2880"/>
          <w:tab w:val="num" w:pos="540"/>
        </w:tabs>
        <w:spacing w:line="360" w:lineRule="auto"/>
        <w:ind w:left="0" w:firstLine="709"/>
        <w:jc w:val="both"/>
        <w:rPr>
          <w:sz w:val="28"/>
          <w:szCs w:val="28"/>
        </w:rPr>
      </w:pPr>
      <w:r w:rsidRPr="00DD22AD">
        <w:rPr>
          <w:bCs/>
          <w:sz w:val="28"/>
          <w:szCs w:val="28"/>
        </w:rPr>
        <w:t>Алтайская языковая семья</w:t>
      </w:r>
    </w:p>
    <w:p w:rsidR="009B2E42" w:rsidRPr="00DD22AD" w:rsidRDefault="009B2E42" w:rsidP="00DD22AD">
      <w:pPr>
        <w:pStyle w:val="a8"/>
        <w:numPr>
          <w:ilvl w:val="3"/>
          <w:numId w:val="18"/>
        </w:numPr>
        <w:shd w:val="clear" w:color="000000" w:fill="auto"/>
        <w:tabs>
          <w:tab w:val="clear" w:pos="2880"/>
          <w:tab w:val="num" w:pos="540"/>
        </w:tabs>
        <w:spacing w:line="360" w:lineRule="auto"/>
        <w:ind w:left="0" w:firstLine="709"/>
        <w:jc w:val="both"/>
        <w:rPr>
          <w:sz w:val="28"/>
          <w:szCs w:val="28"/>
        </w:rPr>
      </w:pPr>
      <w:r w:rsidRPr="00DD22AD">
        <w:rPr>
          <w:bCs/>
          <w:sz w:val="28"/>
          <w:szCs w:val="28"/>
        </w:rPr>
        <w:t>Уральская языковая семья</w:t>
      </w:r>
    </w:p>
    <w:p w:rsidR="009B2E42" w:rsidRPr="00DD22AD" w:rsidRDefault="009B2E42" w:rsidP="00DD22AD">
      <w:pPr>
        <w:pStyle w:val="a8"/>
        <w:numPr>
          <w:ilvl w:val="3"/>
          <w:numId w:val="18"/>
        </w:numPr>
        <w:shd w:val="clear" w:color="000000" w:fill="auto"/>
        <w:tabs>
          <w:tab w:val="clear" w:pos="2880"/>
          <w:tab w:val="num" w:pos="540"/>
        </w:tabs>
        <w:spacing w:line="360" w:lineRule="auto"/>
        <w:ind w:left="0" w:firstLine="709"/>
        <w:jc w:val="both"/>
        <w:rPr>
          <w:sz w:val="28"/>
          <w:szCs w:val="28"/>
        </w:rPr>
      </w:pPr>
      <w:r w:rsidRPr="00DD22AD">
        <w:rPr>
          <w:bCs/>
          <w:sz w:val="28"/>
          <w:szCs w:val="28"/>
        </w:rPr>
        <w:t>Кавказская языковая семья</w:t>
      </w:r>
    </w:p>
    <w:p w:rsidR="009B2E42" w:rsidRPr="00DD22AD" w:rsidRDefault="009B2E42" w:rsidP="00DD22AD">
      <w:pPr>
        <w:pStyle w:val="a8"/>
        <w:shd w:val="clear" w:color="000000" w:fill="auto"/>
        <w:spacing w:line="360" w:lineRule="auto"/>
        <w:ind w:firstLine="709"/>
        <w:jc w:val="both"/>
        <w:rPr>
          <w:sz w:val="28"/>
          <w:szCs w:val="28"/>
        </w:rPr>
      </w:pPr>
    </w:p>
    <w:p w:rsidR="009B2E42" w:rsidRPr="00DD22AD" w:rsidRDefault="00DD22AD" w:rsidP="00DD22AD">
      <w:pPr>
        <w:pStyle w:val="a8"/>
        <w:shd w:val="clear" w:color="000000" w:fill="auto"/>
        <w:spacing w:line="360" w:lineRule="auto"/>
        <w:ind w:firstLine="709"/>
        <w:jc w:val="both"/>
        <w:rPr>
          <w:b/>
          <w:sz w:val="28"/>
          <w:szCs w:val="28"/>
        </w:rPr>
      </w:pPr>
      <w:r>
        <w:br w:type="page"/>
      </w:r>
      <w:r w:rsidR="009B2E42" w:rsidRPr="00DD22AD">
        <w:rPr>
          <w:b/>
          <w:sz w:val="28"/>
          <w:szCs w:val="28"/>
        </w:rPr>
        <w:t>Список использованных источников</w:t>
      </w:r>
    </w:p>
    <w:p w:rsidR="00DD22AD" w:rsidRDefault="00DD22AD" w:rsidP="00DD22AD">
      <w:pPr>
        <w:shd w:val="clear" w:color="000000" w:fill="auto"/>
        <w:spacing w:line="360" w:lineRule="auto"/>
        <w:ind w:firstLine="709"/>
        <w:jc w:val="both"/>
      </w:pPr>
    </w:p>
    <w:p w:rsidR="009B2E42" w:rsidRPr="00DD22AD" w:rsidRDefault="009B2E42" w:rsidP="00DD22AD">
      <w:pPr>
        <w:shd w:val="clear" w:color="000000" w:fill="auto"/>
        <w:spacing w:line="360" w:lineRule="auto"/>
        <w:jc w:val="both"/>
      </w:pPr>
      <w:r w:rsidRPr="00DD22AD">
        <w:t>1. Большая Советская Энциклопедия, т.37. М.: 1956</w:t>
      </w:r>
    </w:p>
    <w:p w:rsidR="009B2E42" w:rsidRPr="00DD22AD" w:rsidRDefault="009B2E42" w:rsidP="00DD22AD">
      <w:pPr>
        <w:shd w:val="clear" w:color="000000" w:fill="auto"/>
        <w:spacing w:line="360" w:lineRule="auto"/>
        <w:jc w:val="both"/>
      </w:pPr>
      <w:r w:rsidRPr="00DD22AD">
        <w:t>2. Большая Советская Энциклопедия, т.22. М.: 1978</w:t>
      </w:r>
    </w:p>
    <w:p w:rsidR="009B2E42" w:rsidRPr="00DD22AD" w:rsidRDefault="009B2E42" w:rsidP="00DD22AD">
      <w:pPr>
        <w:shd w:val="clear" w:color="000000" w:fill="auto"/>
        <w:spacing w:line="360" w:lineRule="auto"/>
        <w:jc w:val="both"/>
        <w:rPr>
          <w:szCs w:val="28"/>
        </w:rPr>
      </w:pPr>
      <w:r w:rsidRPr="00DD22AD">
        <w:rPr>
          <w:szCs w:val="32"/>
        </w:rPr>
        <w:t xml:space="preserve">3. </w:t>
      </w:r>
      <w:r w:rsidRPr="00DD22AD">
        <w:rPr>
          <w:szCs w:val="28"/>
        </w:rPr>
        <w:t xml:space="preserve">Демография - Борисов В.А.- Учебник - М - Nota Bene – </w:t>
      </w:r>
      <w:smartTag w:uri="urn:schemas-microsoft-com:office:smarttags" w:element="metricconverter">
        <w:smartTagPr>
          <w:attr w:name="ProductID" w:val="2001 г"/>
        </w:smartTagPr>
        <w:r w:rsidRPr="00DD22AD">
          <w:rPr>
            <w:szCs w:val="28"/>
          </w:rPr>
          <w:t>2001 г</w:t>
        </w:r>
      </w:smartTag>
      <w:r w:rsidRPr="00DD22AD">
        <w:rPr>
          <w:szCs w:val="28"/>
        </w:rPr>
        <w:t>.</w:t>
      </w:r>
    </w:p>
    <w:p w:rsidR="009B2E42" w:rsidRPr="00DD22AD" w:rsidRDefault="009B2E42" w:rsidP="00DD22AD">
      <w:pPr>
        <w:shd w:val="clear" w:color="000000" w:fill="auto"/>
        <w:spacing w:line="360" w:lineRule="auto"/>
        <w:jc w:val="both"/>
        <w:rPr>
          <w:szCs w:val="28"/>
        </w:rPr>
      </w:pPr>
      <w:r w:rsidRPr="00DD22AD">
        <w:rPr>
          <w:szCs w:val="28"/>
        </w:rPr>
        <w:t>4. Основы этнографии. Уч. Под ред. Токарева. М: 1968</w:t>
      </w:r>
    </w:p>
    <w:p w:rsidR="009B2E42" w:rsidRPr="00DD22AD" w:rsidRDefault="009B2E42" w:rsidP="00DD22AD">
      <w:pPr>
        <w:shd w:val="clear" w:color="000000" w:fill="auto"/>
        <w:spacing w:line="360" w:lineRule="auto"/>
        <w:jc w:val="both"/>
        <w:rPr>
          <w:szCs w:val="28"/>
        </w:rPr>
      </w:pPr>
      <w:r w:rsidRPr="00DD22AD">
        <w:rPr>
          <w:szCs w:val="28"/>
        </w:rPr>
        <w:t>5. ru.wikipedia.org /информационный ресурс/</w:t>
      </w:r>
    </w:p>
    <w:p w:rsidR="009B2E42" w:rsidRPr="00DD22AD" w:rsidRDefault="009B2E42" w:rsidP="00DD22AD">
      <w:pPr>
        <w:shd w:val="clear" w:color="000000" w:fill="auto"/>
        <w:spacing w:line="360" w:lineRule="auto"/>
        <w:ind w:firstLine="709"/>
        <w:jc w:val="both"/>
        <w:rPr>
          <w:szCs w:val="32"/>
        </w:rPr>
      </w:pPr>
      <w:bookmarkStart w:id="0" w:name="_GoBack"/>
      <w:bookmarkEnd w:id="0"/>
    </w:p>
    <w:sectPr w:rsidR="009B2E42" w:rsidRPr="00DD22AD" w:rsidSect="00DD22A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3D" w:rsidRDefault="001F513D">
      <w:r>
        <w:separator/>
      </w:r>
    </w:p>
  </w:endnote>
  <w:endnote w:type="continuationSeparator" w:id="0">
    <w:p w:rsidR="001F513D" w:rsidRDefault="001F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rsidP="0080459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D22AD" w:rsidRDefault="00DD22AD" w:rsidP="00DD22A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rsidP="0080459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C45CE">
      <w:rPr>
        <w:rStyle w:val="af0"/>
        <w:noProof/>
      </w:rPr>
      <w:t>2</w:t>
    </w:r>
    <w:r>
      <w:rPr>
        <w:rStyle w:val="af0"/>
      </w:rPr>
      <w:fldChar w:fldCharType="end"/>
    </w:r>
  </w:p>
  <w:p w:rsidR="00DD22AD" w:rsidRDefault="00DD22AD" w:rsidP="00DD22AD">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3D" w:rsidRDefault="001F513D">
      <w:r>
        <w:separator/>
      </w:r>
    </w:p>
  </w:footnote>
  <w:footnote w:type="continuationSeparator" w:id="0">
    <w:p w:rsidR="001F513D" w:rsidRDefault="001F513D">
      <w:r>
        <w:continuationSeparator/>
      </w:r>
    </w:p>
  </w:footnote>
  <w:footnote w:id="1">
    <w:p w:rsidR="001F513D" w:rsidRDefault="009B2E42" w:rsidP="009B2E42">
      <w:pPr>
        <w:pStyle w:val="a9"/>
      </w:pPr>
      <w:r>
        <w:rPr>
          <w:vertAlign w:val="superscript"/>
        </w:rPr>
        <w:t xml:space="preserve">1 </w:t>
      </w:r>
      <w:r>
        <w:t>Систематизация произведена на основе Алфавитного перечня национальностей и этнических наименований, разработанного Институтом этнологии и антропологии РАН.</w:t>
      </w:r>
    </w:p>
  </w:footnote>
  <w:footnote w:id="2">
    <w:p w:rsidR="001F513D" w:rsidRDefault="009B2E42" w:rsidP="009B2E42">
      <w:pPr>
        <w:pStyle w:val="a9"/>
      </w:pPr>
      <w:r>
        <w:rPr>
          <w:rStyle w:val="ab"/>
        </w:rPr>
        <w:footnoteRef/>
      </w:r>
      <w:r>
        <w:t xml:space="preserve"> Национальности перечислены в порядке убывания численности населения по </w:t>
      </w:r>
      <w:smartTag w:uri="urn:schemas-microsoft-com:office:smarttags" w:element="metricconverter">
        <w:smartTagPr>
          <w:attr w:name="ProductID" w:val="2002 г"/>
        </w:smartTagPr>
        <w:r>
          <w:t>2002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AD" w:rsidRDefault="00DD22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1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FE3C29"/>
    <w:multiLevelType w:val="multilevel"/>
    <w:tmpl w:val="4188865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084E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4C7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5D75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872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E65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3E01B7"/>
    <w:multiLevelType w:val="multilevel"/>
    <w:tmpl w:val="F8B254F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3DE25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860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B193B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BC05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8F38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012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6720AEA"/>
    <w:multiLevelType w:val="multilevel"/>
    <w:tmpl w:val="0F42C2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75E06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BD83A86"/>
    <w:multiLevelType w:val="multilevel"/>
    <w:tmpl w:val="0F42C2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DC109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47657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7B13A61"/>
    <w:multiLevelType w:val="multilevel"/>
    <w:tmpl w:val="8E44342C"/>
    <w:lvl w:ilvl="0">
      <w:start w:val="3"/>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7D62C3C"/>
    <w:multiLevelType w:val="singleLevel"/>
    <w:tmpl w:val="7C8210AA"/>
    <w:lvl w:ilvl="0">
      <w:start w:val="2"/>
      <w:numFmt w:val="decimal"/>
      <w:lvlText w:val="%1."/>
      <w:lvlJc w:val="left"/>
      <w:pPr>
        <w:tabs>
          <w:tab w:val="num" w:pos="360"/>
        </w:tabs>
        <w:ind w:left="360" w:hanging="360"/>
      </w:pPr>
      <w:rPr>
        <w:rFonts w:cs="Times New Roman"/>
      </w:rPr>
    </w:lvl>
  </w:abstractNum>
  <w:abstractNum w:abstractNumId="21">
    <w:nsid w:val="78955162"/>
    <w:multiLevelType w:val="multilevel"/>
    <w:tmpl w:val="CF0207A8"/>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0"/>
  </w:num>
  <w:num w:numId="4">
    <w:abstractNumId w:val="8"/>
  </w:num>
  <w:num w:numId="5">
    <w:abstractNumId w:val="18"/>
  </w:num>
  <w:num w:numId="6">
    <w:abstractNumId w:val="14"/>
  </w:num>
  <w:num w:numId="7">
    <w:abstractNumId w:val="17"/>
  </w:num>
  <w:num w:numId="8">
    <w:abstractNumId w:val="20"/>
  </w:num>
  <w:num w:numId="9">
    <w:abstractNumId w:val="19"/>
  </w:num>
  <w:num w:numId="10">
    <w:abstractNumId w:val="11"/>
  </w:num>
  <w:num w:numId="11">
    <w:abstractNumId w:val="15"/>
  </w:num>
  <w:num w:numId="12">
    <w:abstractNumId w:val="4"/>
  </w:num>
  <w:num w:numId="13">
    <w:abstractNumId w:val="7"/>
  </w:num>
  <w:num w:numId="14">
    <w:abstractNumId w:val="21"/>
  </w:num>
  <w:num w:numId="15">
    <w:abstractNumId w:val="13"/>
  </w:num>
  <w:num w:numId="16">
    <w:abstractNumId w:val="12"/>
  </w:num>
  <w:num w:numId="17">
    <w:abstractNumId w:val="3"/>
  </w:num>
  <w:num w:numId="18">
    <w:abstractNumId w:val="1"/>
  </w:num>
  <w:num w:numId="19">
    <w:abstractNumId w:val="9"/>
  </w:num>
  <w:num w:numId="20">
    <w:abstractNumId w:val="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E42"/>
    <w:rsid w:val="001A2D63"/>
    <w:rsid w:val="001C5362"/>
    <w:rsid w:val="001F513D"/>
    <w:rsid w:val="003D0FEB"/>
    <w:rsid w:val="006A5CFE"/>
    <w:rsid w:val="00804596"/>
    <w:rsid w:val="00983A19"/>
    <w:rsid w:val="009B2E42"/>
    <w:rsid w:val="00B524E7"/>
    <w:rsid w:val="00DD22AD"/>
    <w:rsid w:val="00E17CB8"/>
    <w:rsid w:val="00E41151"/>
    <w:rsid w:val="00EB47D6"/>
    <w:rsid w:val="00FC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A3A00C-9474-4BBB-9EBC-20BE4F91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E42"/>
    <w:rPr>
      <w:sz w:val="28"/>
    </w:rPr>
  </w:style>
  <w:style w:type="paragraph" w:styleId="1">
    <w:name w:val="heading 1"/>
    <w:basedOn w:val="a"/>
    <w:next w:val="a"/>
    <w:link w:val="10"/>
    <w:uiPriority w:val="99"/>
    <w:qFormat/>
    <w:rsid w:val="009B2E42"/>
    <w:pPr>
      <w:keepNext/>
      <w:tabs>
        <w:tab w:val="left" w:pos="142"/>
        <w:tab w:val="left" w:pos="426"/>
        <w:tab w:val="left" w:pos="1560"/>
        <w:tab w:val="left" w:pos="2552"/>
        <w:tab w:val="left" w:pos="3261"/>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9B2E42"/>
    <w:pPr>
      <w:tabs>
        <w:tab w:val="left" w:pos="142"/>
        <w:tab w:val="left" w:pos="426"/>
        <w:tab w:val="left" w:pos="1560"/>
        <w:tab w:val="left" w:pos="2552"/>
        <w:tab w:val="left" w:pos="3261"/>
      </w:tabs>
      <w:ind w:left="1134"/>
      <w:jc w:val="both"/>
    </w:pPr>
  </w:style>
  <w:style w:type="character" w:customStyle="1" w:styleId="20">
    <w:name w:val="Основний текст з відступом 2 Знак"/>
    <w:link w:val="2"/>
    <w:uiPriority w:val="99"/>
    <w:semiHidden/>
    <w:rPr>
      <w:sz w:val="28"/>
      <w:szCs w:val="20"/>
    </w:rPr>
  </w:style>
  <w:style w:type="paragraph" w:styleId="a3">
    <w:name w:val="Title"/>
    <w:basedOn w:val="a"/>
    <w:link w:val="a4"/>
    <w:uiPriority w:val="99"/>
    <w:qFormat/>
    <w:rsid w:val="009B2E42"/>
    <w:pPr>
      <w:autoSpaceDE w:val="0"/>
      <w:autoSpaceDN w:val="0"/>
      <w:jc w:val="center"/>
    </w:pPr>
    <w:rPr>
      <w:b/>
      <w:bCs/>
      <w:szCs w:val="28"/>
      <w:u w:val="single"/>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9B2E42"/>
    <w:pPr>
      <w:spacing w:after="120" w:line="480" w:lineRule="auto"/>
    </w:pPr>
    <w:rPr>
      <w:sz w:val="24"/>
      <w:szCs w:val="24"/>
    </w:rPr>
  </w:style>
  <w:style w:type="character" w:customStyle="1" w:styleId="22">
    <w:name w:val="Основний текст 2 Знак"/>
    <w:link w:val="21"/>
    <w:uiPriority w:val="99"/>
    <w:semiHidden/>
    <w:rPr>
      <w:sz w:val="28"/>
      <w:szCs w:val="20"/>
    </w:rPr>
  </w:style>
  <w:style w:type="paragraph" w:styleId="a5">
    <w:name w:val="Body Text"/>
    <w:basedOn w:val="a"/>
    <w:link w:val="a6"/>
    <w:uiPriority w:val="99"/>
    <w:rsid w:val="009B2E42"/>
    <w:pPr>
      <w:spacing w:after="120"/>
    </w:pPr>
  </w:style>
  <w:style w:type="character" w:customStyle="1" w:styleId="a6">
    <w:name w:val="Основний текст Знак"/>
    <w:link w:val="a5"/>
    <w:uiPriority w:val="99"/>
    <w:semiHidden/>
    <w:rPr>
      <w:sz w:val="28"/>
      <w:szCs w:val="20"/>
    </w:rPr>
  </w:style>
  <w:style w:type="paragraph" w:styleId="a7">
    <w:name w:val="Normal (Web)"/>
    <w:basedOn w:val="a"/>
    <w:uiPriority w:val="99"/>
    <w:rsid w:val="009B2E42"/>
    <w:pPr>
      <w:spacing w:before="100" w:beforeAutospacing="1" w:after="100" w:afterAutospacing="1"/>
    </w:pPr>
    <w:rPr>
      <w:sz w:val="24"/>
      <w:szCs w:val="24"/>
      <w:lang w:val="en-US" w:eastAsia="en-US"/>
    </w:rPr>
  </w:style>
  <w:style w:type="paragraph" w:customStyle="1" w:styleId="a8">
    <w:name w:val="Стиль"/>
    <w:uiPriority w:val="99"/>
    <w:rsid w:val="009B2E42"/>
    <w:pPr>
      <w:autoSpaceDE w:val="0"/>
      <w:autoSpaceDN w:val="0"/>
    </w:pPr>
    <w:rPr>
      <w:sz w:val="24"/>
      <w:szCs w:val="24"/>
    </w:rPr>
  </w:style>
  <w:style w:type="paragraph" w:customStyle="1" w:styleId="14pt">
    <w:name w:val="Обычный  + 14 pt"/>
    <w:basedOn w:val="a7"/>
    <w:uiPriority w:val="99"/>
    <w:rsid w:val="009B2E42"/>
    <w:rPr>
      <w:sz w:val="28"/>
      <w:lang w:val="ru-RU" w:eastAsia="ru-RU"/>
    </w:rPr>
  </w:style>
  <w:style w:type="paragraph" w:styleId="a9">
    <w:name w:val="footnote text"/>
    <w:basedOn w:val="a"/>
    <w:link w:val="aa"/>
    <w:uiPriority w:val="99"/>
    <w:semiHidden/>
    <w:rsid w:val="009B2E42"/>
    <w:pPr>
      <w:overflowPunct w:val="0"/>
      <w:autoSpaceDE w:val="0"/>
      <w:autoSpaceDN w:val="0"/>
      <w:adjustRightInd w:val="0"/>
      <w:textAlignment w:val="baseline"/>
    </w:pPr>
    <w:rPr>
      <w:sz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9B2E42"/>
    <w:rPr>
      <w:rFonts w:cs="Times New Roman"/>
      <w:vertAlign w:val="superscript"/>
    </w:rPr>
  </w:style>
  <w:style w:type="paragraph" w:styleId="ac">
    <w:name w:val="header"/>
    <w:basedOn w:val="a"/>
    <w:link w:val="ad"/>
    <w:uiPriority w:val="99"/>
    <w:rsid w:val="00DD22AD"/>
    <w:pPr>
      <w:tabs>
        <w:tab w:val="center" w:pos="4677"/>
        <w:tab w:val="right" w:pos="9355"/>
      </w:tabs>
    </w:pPr>
  </w:style>
  <w:style w:type="character" w:customStyle="1" w:styleId="ad">
    <w:name w:val="Верхній колонтитул Знак"/>
    <w:link w:val="ac"/>
    <w:uiPriority w:val="99"/>
    <w:semiHidden/>
    <w:rPr>
      <w:sz w:val="28"/>
      <w:szCs w:val="20"/>
    </w:rPr>
  </w:style>
  <w:style w:type="paragraph" w:styleId="ae">
    <w:name w:val="footer"/>
    <w:basedOn w:val="a"/>
    <w:link w:val="af"/>
    <w:uiPriority w:val="99"/>
    <w:rsid w:val="00DD22AD"/>
    <w:pPr>
      <w:tabs>
        <w:tab w:val="center" w:pos="4677"/>
        <w:tab w:val="right" w:pos="9355"/>
      </w:tabs>
    </w:pPr>
  </w:style>
  <w:style w:type="character" w:customStyle="1" w:styleId="af">
    <w:name w:val="Нижній колонтитул Знак"/>
    <w:link w:val="ae"/>
    <w:uiPriority w:val="99"/>
    <w:semiHidden/>
    <w:rPr>
      <w:sz w:val="28"/>
      <w:szCs w:val="20"/>
    </w:rPr>
  </w:style>
  <w:style w:type="character" w:styleId="af0">
    <w:name w:val="page number"/>
    <w:uiPriority w:val="99"/>
    <w:rsid w:val="00DD22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dc:title>
  <dc:subject/>
  <dc:creator>Максим</dc:creator>
  <cp:keywords/>
  <dc:description/>
  <cp:lastModifiedBy>Irina</cp:lastModifiedBy>
  <cp:revision>2</cp:revision>
  <dcterms:created xsi:type="dcterms:W3CDTF">2014-08-22T07:07:00Z</dcterms:created>
  <dcterms:modified xsi:type="dcterms:W3CDTF">2014-08-22T07:07:00Z</dcterms:modified>
</cp:coreProperties>
</file>