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E2F" w:rsidRPr="00032C55" w:rsidRDefault="002B4659" w:rsidP="002B4659">
      <w:pPr>
        <w:spacing w:line="360" w:lineRule="auto"/>
        <w:ind w:firstLine="709"/>
        <w:jc w:val="center"/>
        <w:rPr>
          <w:b/>
          <w:bCs/>
          <w:sz w:val="28"/>
          <w:szCs w:val="28"/>
          <w:lang w:val="en-US"/>
        </w:rPr>
      </w:pPr>
      <w:r w:rsidRPr="00032C55">
        <w:rPr>
          <w:b/>
          <w:bCs/>
          <w:sz w:val="28"/>
          <w:szCs w:val="28"/>
        </w:rPr>
        <w:t>Введение</w:t>
      </w:r>
    </w:p>
    <w:p w:rsidR="0019425B" w:rsidRPr="00032C55" w:rsidRDefault="0019425B" w:rsidP="002B4659">
      <w:pPr>
        <w:spacing w:line="360" w:lineRule="auto"/>
        <w:ind w:firstLine="709"/>
        <w:jc w:val="both"/>
        <w:rPr>
          <w:b/>
          <w:bCs/>
          <w:sz w:val="28"/>
          <w:szCs w:val="28"/>
        </w:rPr>
      </w:pPr>
    </w:p>
    <w:p w:rsidR="003F5465" w:rsidRPr="00032C55" w:rsidRDefault="00A63E2F" w:rsidP="002B4659">
      <w:pPr>
        <w:spacing w:line="360" w:lineRule="auto"/>
        <w:ind w:firstLine="709"/>
        <w:jc w:val="both"/>
        <w:rPr>
          <w:sz w:val="28"/>
          <w:szCs w:val="28"/>
        </w:rPr>
      </w:pPr>
      <w:r w:rsidRPr="00032C55">
        <w:rPr>
          <w:sz w:val="28"/>
          <w:szCs w:val="28"/>
        </w:rPr>
        <w:t>Европейский союз (Евросою</w:t>
      </w:r>
      <w:r w:rsidR="003F5465" w:rsidRPr="00032C55">
        <w:rPr>
          <w:sz w:val="28"/>
          <w:szCs w:val="28"/>
        </w:rPr>
        <w:t>з) — объединение 27 европейских государств, подписавших Договор о Европейск</w:t>
      </w:r>
      <w:r w:rsidR="000E0A18" w:rsidRPr="00032C55">
        <w:rPr>
          <w:sz w:val="28"/>
          <w:szCs w:val="28"/>
        </w:rPr>
        <w:t>ом союзе (Маастрихтский договор)</w:t>
      </w:r>
      <w:r w:rsidR="007462E7" w:rsidRPr="00032C55">
        <w:rPr>
          <w:sz w:val="28"/>
          <w:szCs w:val="28"/>
        </w:rPr>
        <w:t xml:space="preserve"> (прил</w:t>
      </w:r>
      <w:r w:rsidR="00CB1A2B" w:rsidRPr="00032C55">
        <w:rPr>
          <w:sz w:val="28"/>
          <w:szCs w:val="28"/>
        </w:rPr>
        <w:t>. 1)</w:t>
      </w:r>
      <w:r w:rsidRPr="00032C55">
        <w:rPr>
          <w:sz w:val="28"/>
          <w:szCs w:val="28"/>
        </w:rPr>
        <w:t>. ЕС</w:t>
      </w:r>
      <w:r w:rsidR="003F5465" w:rsidRPr="00032C55">
        <w:rPr>
          <w:sz w:val="28"/>
          <w:szCs w:val="28"/>
        </w:rPr>
        <w:t>— уникальное международное образование: он сочетает признаки международной организации и государства, однако формально не является ни тем, ни другим. Союз не является субъектом международного публичного права, однако имеет полномочия на участие в международных отношениях и играет в них большую роль.</w:t>
      </w:r>
    </w:p>
    <w:p w:rsidR="000E0A18" w:rsidRPr="00032C55" w:rsidRDefault="000E0A18" w:rsidP="002B4659">
      <w:pPr>
        <w:spacing w:line="360" w:lineRule="auto"/>
        <w:ind w:firstLine="709"/>
        <w:jc w:val="both"/>
        <w:rPr>
          <w:sz w:val="28"/>
          <w:szCs w:val="28"/>
        </w:rPr>
      </w:pPr>
      <w:r w:rsidRPr="00032C55">
        <w:rPr>
          <w:sz w:val="28"/>
          <w:szCs w:val="28"/>
        </w:rPr>
        <w:t>Первый шаг в сторону создания современного Евросоюза был сделан в 1951: ФРГ, Бельгия, Нидерланды, Люксембург, Франция, Италия подписали договор об учреждении Европейского объединения угля и стали (ЕОУС), целью которого стало объединение европейских ресурсов по производству стали и угля, в силу данный договор вступил с июля 1952 года.</w:t>
      </w:r>
    </w:p>
    <w:p w:rsidR="000E0A18" w:rsidRPr="00032C55" w:rsidRDefault="000E0A18" w:rsidP="002B4659">
      <w:pPr>
        <w:spacing w:line="360" w:lineRule="auto"/>
        <w:ind w:firstLine="709"/>
        <w:jc w:val="both"/>
        <w:rPr>
          <w:sz w:val="28"/>
          <w:szCs w:val="28"/>
        </w:rPr>
      </w:pPr>
      <w:r w:rsidRPr="00032C55">
        <w:rPr>
          <w:sz w:val="28"/>
          <w:szCs w:val="28"/>
        </w:rPr>
        <w:t>С целью углубления экономической интеграции те же шесть государств в 1957 учредили Европейское экономическое сообщество (ЕЭС, Общий рынок)  и Европейское сообщество по атомной энергии (Евратом). Самым важным и широким по сфере компетенции из этих трёх европейских сообществ являлось ЕЭС, так что в 1993 году оно было официально переименовано в Европейское сообщество (EC).</w:t>
      </w:r>
    </w:p>
    <w:p w:rsidR="00A63E2F" w:rsidRPr="00032C55" w:rsidRDefault="000E0A18" w:rsidP="002B4659">
      <w:pPr>
        <w:spacing w:line="360" w:lineRule="auto"/>
        <w:ind w:firstLine="709"/>
        <w:jc w:val="both"/>
        <w:rPr>
          <w:sz w:val="28"/>
          <w:szCs w:val="28"/>
        </w:rPr>
      </w:pPr>
      <w:r w:rsidRPr="00032C55">
        <w:rPr>
          <w:sz w:val="28"/>
          <w:szCs w:val="28"/>
        </w:rPr>
        <w:t>Процесс развития и превращения этих европейских сообществ в современный Европейский союз происходил путём, во-первых, передачи всё большего числа функций управления на наднациональный уровень и, во-вторых, увеличения числа участников интеграции.</w:t>
      </w:r>
    </w:p>
    <w:p w:rsidR="000E0A18" w:rsidRPr="00032C55" w:rsidRDefault="00CB1A2B" w:rsidP="002B4659">
      <w:pPr>
        <w:spacing w:line="360" w:lineRule="auto"/>
        <w:ind w:firstLine="709"/>
        <w:jc w:val="both"/>
        <w:rPr>
          <w:sz w:val="28"/>
          <w:szCs w:val="28"/>
        </w:rPr>
      </w:pPr>
      <w:r w:rsidRPr="00032C55">
        <w:rPr>
          <w:sz w:val="28"/>
          <w:szCs w:val="28"/>
        </w:rPr>
        <w:t xml:space="preserve">На сегодняшний день в Евросоюз входят: Бельгия, Германия, Италия, Люксембург, Нидерланды, Франция, </w:t>
      </w:r>
      <w:r w:rsidR="00A63E2F" w:rsidRPr="00032C55">
        <w:rPr>
          <w:sz w:val="28"/>
          <w:szCs w:val="28"/>
        </w:rPr>
        <w:t>Великобритания, Дания</w:t>
      </w:r>
      <w:r w:rsidRPr="00032C55">
        <w:rPr>
          <w:sz w:val="28"/>
          <w:szCs w:val="28"/>
        </w:rPr>
        <w:t>, Ирландия</w:t>
      </w:r>
      <w:r w:rsidR="00A63E2F" w:rsidRPr="00032C55">
        <w:rPr>
          <w:sz w:val="28"/>
          <w:szCs w:val="28"/>
        </w:rPr>
        <w:t>, Греция, Испания, Португалия, Австрия, Финляндия, Швеция, Венгрия, Кипр, Латвия, Литва, Мальта, Польша, Словакия, Словения, Чехия, Эстония, Болгария, Румыния</w:t>
      </w:r>
      <w:r w:rsidR="009137AF" w:rsidRPr="00032C55">
        <w:rPr>
          <w:sz w:val="28"/>
          <w:szCs w:val="28"/>
        </w:rPr>
        <w:t>.</w:t>
      </w:r>
    </w:p>
    <w:p w:rsidR="003F5465" w:rsidRPr="00032C55" w:rsidRDefault="002B4659" w:rsidP="002B4659">
      <w:pPr>
        <w:spacing w:line="360" w:lineRule="auto"/>
        <w:ind w:firstLine="709"/>
        <w:jc w:val="center"/>
        <w:rPr>
          <w:b/>
          <w:bCs/>
          <w:sz w:val="28"/>
          <w:szCs w:val="28"/>
          <w:lang w:val="en-US"/>
        </w:rPr>
      </w:pPr>
      <w:r w:rsidRPr="00032C55">
        <w:rPr>
          <w:sz w:val="28"/>
          <w:szCs w:val="28"/>
        </w:rPr>
        <w:br w:type="page"/>
      </w:r>
      <w:r w:rsidRPr="00032C55">
        <w:rPr>
          <w:b/>
          <w:bCs/>
          <w:sz w:val="28"/>
          <w:szCs w:val="28"/>
        </w:rPr>
        <w:t>1. Структура Европейского союза</w:t>
      </w:r>
    </w:p>
    <w:p w:rsidR="009F3986" w:rsidRPr="00032C55" w:rsidRDefault="009F3986" w:rsidP="002B4659">
      <w:pPr>
        <w:spacing w:line="360" w:lineRule="auto"/>
        <w:ind w:firstLine="709"/>
        <w:jc w:val="both"/>
        <w:rPr>
          <w:b/>
          <w:bCs/>
          <w:sz w:val="28"/>
          <w:szCs w:val="28"/>
        </w:rPr>
      </w:pPr>
    </w:p>
    <w:p w:rsidR="0019425B" w:rsidRPr="00032C55" w:rsidRDefault="00255904" w:rsidP="002B4659">
      <w:pPr>
        <w:spacing w:line="360" w:lineRule="auto"/>
        <w:ind w:firstLine="709"/>
        <w:jc w:val="both"/>
        <w:rPr>
          <w:sz w:val="28"/>
          <w:szCs w:val="28"/>
        </w:rPr>
      </w:pPr>
      <w:r w:rsidRPr="00032C55">
        <w:rPr>
          <w:sz w:val="28"/>
          <w:szCs w:val="28"/>
        </w:rPr>
        <w:t>Структуру Евросоюза представляют из себя основные инсти</w:t>
      </w:r>
      <w:r w:rsidR="00975052" w:rsidRPr="00032C55">
        <w:rPr>
          <w:sz w:val="28"/>
          <w:szCs w:val="28"/>
        </w:rPr>
        <w:t>туты, или органы. Традиционное для государств разделение на исполнительные, законодательные и судебные органы для ЕС не характерно.</w:t>
      </w:r>
      <w:r w:rsidR="00452686" w:rsidRPr="00032C55">
        <w:rPr>
          <w:sz w:val="28"/>
          <w:szCs w:val="28"/>
        </w:rPr>
        <w:t xml:space="preserve"> Основные четыре института Европейского Союза заложены еще в 1952 году, когда было создано Европейское Объединение угля и стали, а идея Европейского Совета еще даже не просматривалась. Эти институты, а именно: Ассамблея, Совет, Комиссия и Суд - по сути своей с тех пор не изменялись. Ассамблея превратилась в наднациональный парламент, а Европейский Суд - в суперарбитра. В то же время роль Совета, состоящего из представителей правительств государств-членов, несколько снизилась, а роль Европейской Комиссии как исполнительного органа существенно не изменилась.</w:t>
      </w:r>
    </w:p>
    <w:p w:rsidR="002B4659" w:rsidRPr="00032C55" w:rsidRDefault="002B4659" w:rsidP="002B4659">
      <w:pPr>
        <w:spacing w:line="360" w:lineRule="auto"/>
        <w:ind w:firstLine="709"/>
        <w:jc w:val="both"/>
        <w:rPr>
          <w:b/>
          <w:bCs/>
          <w:sz w:val="28"/>
          <w:szCs w:val="28"/>
          <w:lang w:val="en-US"/>
        </w:rPr>
      </w:pPr>
    </w:p>
    <w:p w:rsidR="003F5465" w:rsidRPr="00032C55" w:rsidRDefault="003B516D" w:rsidP="002B4659">
      <w:pPr>
        <w:spacing w:line="360" w:lineRule="auto"/>
        <w:ind w:firstLine="709"/>
        <w:jc w:val="center"/>
        <w:rPr>
          <w:b/>
          <w:bCs/>
          <w:sz w:val="28"/>
          <w:szCs w:val="28"/>
        </w:rPr>
      </w:pPr>
      <w:r w:rsidRPr="00032C55">
        <w:rPr>
          <w:b/>
          <w:bCs/>
          <w:sz w:val="28"/>
          <w:szCs w:val="28"/>
        </w:rPr>
        <w:t xml:space="preserve">1.1 </w:t>
      </w:r>
      <w:r w:rsidR="00452686" w:rsidRPr="00032C55">
        <w:rPr>
          <w:b/>
          <w:bCs/>
          <w:sz w:val="28"/>
          <w:szCs w:val="28"/>
        </w:rPr>
        <w:t>Основные институты Евросоюза</w:t>
      </w:r>
    </w:p>
    <w:p w:rsidR="002B4659" w:rsidRPr="00032C55" w:rsidRDefault="002B4659" w:rsidP="002B4659">
      <w:pPr>
        <w:spacing w:line="360" w:lineRule="auto"/>
        <w:ind w:firstLine="709"/>
        <w:jc w:val="both"/>
        <w:rPr>
          <w:i/>
          <w:iCs/>
          <w:sz w:val="28"/>
          <w:szCs w:val="28"/>
          <w:lang w:val="en-US"/>
        </w:rPr>
      </w:pPr>
    </w:p>
    <w:p w:rsidR="00452686" w:rsidRPr="00032C55" w:rsidRDefault="00452686" w:rsidP="002B4659">
      <w:pPr>
        <w:spacing w:line="360" w:lineRule="auto"/>
        <w:ind w:firstLine="709"/>
        <w:jc w:val="both"/>
        <w:rPr>
          <w:i/>
          <w:iCs/>
          <w:sz w:val="28"/>
          <w:szCs w:val="28"/>
        </w:rPr>
      </w:pPr>
      <w:r w:rsidRPr="00032C55">
        <w:rPr>
          <w:i/>
          <w:iCs/>
          <w:sz w:val="28"/>
          <w:szCs w:val="28"/>
        </w:rPr>
        <w:t>Европейский совет</w:t>
      </w:r>
    </w:p>
    <w:p w:rsidR="00452686" w:rsidRPr="00032C55" w:rsidRDefault="00452686" w:rsidP="002B4659">
      <w:pPr>
        <w:spacing w:line="360" w:lineRule="auto"/>
        <w:ind w:firstLine="709"/>
        <w:jc w:val="both"/>
        <w:rPr>
          <w:sz w:val="28"/>
          <w:szCs w:val="28"/>
        </w:rPr>
      </w:pPr>
      <w:r w:rsidRPr="00032C55">
        <w:rPr>
          <w:sz w:val="28"/>
          <w:szCs w:val="28"/>
        </w:rPr>
        <w:t>Высший политический орган ЕС, состоящий из глав государств и правительств стран-членов и их заместителей — министров иностранных дел. Членом Европейского Совета является также председатель Еврокомиссии. В основе создания Европейского Совета лежала идея французского президента Шарля де Голля о проведении неформальных саммитов лидеров государств Европейского союза, что призвано было препятствовать снижению роли национальных государств в рамках интеграционного образования. Неформальные саммиты проводились с 1961 г., в 1974 г. на саммите в Париже данная практика была формализована по предложению Валери Жискар д`Эстена, занимавшего в то время пост президента Франции.</w:t>
      </w:r>
    </w:p>
    <w:p w:rsidR="00452686" w:rsidRPr="00032C55" w:rsidRDefault="00452686" w:rsidP="002B4659">
      <w:pPr>
        <w:spacing w:line="360" w:lineRule="auto"/>
        <w:ind w:firstLine="709"/>
        <w:jc w:val="both"/>
        <w:rPr>
          <w:sz w:val="28"/>
          <w:szCs w:val="28"/>
        </w:rPr>
      </w:pPr>
      <w:r w:rsidRPr="00032C55">
        <w:rPr>
          <w:sz w:val="28"/>
          <w:szCs w:val="28"/>
        </w:rPr>
        <w:t>Совет определяет основные стратегические направления развития ЕС. Выработка генеральной линии политической интеграции — основная миссия Европейского совета. Наряду с Советом Министров Европейский Совет наделён политической функцией, заключающейся в изменении основополагающих договоров европейской интеграции. Его заседания проходят не менее чем дважды в год — либо в Брюсселе, либо в председательствующем государстве под председательством представителя государства-члена, возглавляющего в данное время Совет Европейского союза. Заседания длятся два дня.</w:t>
      </w:r>
    </w:p>
    <w:p w:rsidR="00452686" w:rsidRPr="00032C55" w:rsidRDefault="00452686" w:rsidP="002B4659">
      <w:pPr>
        <w:spacing w:line="360" w:lineRule="auto"/>
        <w:ind w:firstLine="709"/>
        <w:jc w:val="both"/>
        <w:rPr>
          <w:sz w:val="28"/>
          <w:szCs w:val="28"/>
        </w:rPr>
      </w:pPr>
      <w:r w:rsidRPr="00032C55">
        <w:rPr>
          <w:sz w:val="28"/>
          <w:szCs w:val="28"/>
        </w:rPr>
        <w:t>Решения совета обязательны для поддержавших их государств.</w:t>
      </w:r>
      <w:r w:rsidR="00100FDC" w:rsidRPr="00032C55">
        <w:rPr>
          <w:sz w:val="28"/>
          <w:szCs w:val="28"/>
        </w:rPr>
        <w:t xml:space="preserve"> </w:t>
      </w:r>
      <w:r w:rsidRPr="00032C55">
        <w:rPr>
          <w:sz w:val="28"/>
          <w:szCs w:val="28"/>
        </w:rPr>
        <w:t>Европейский Совет следует отличать от Совета ЕС и от Совета Европы. Европейский совет — формально не входит в структуру институтов Европейского союза. В его рамках осуществляется так называемое «церемониальное» руководство, когда присутствие политиков самого высокого уровня придаёт принятому решению одновременно и значимость и высокую легитимность.</w:t>
      </w:r>
    </w:p>
    <w:p w:rsidR="00CD3001" w:rsidRPr="00032C55" w:rsidRDefault="00CD3001" w:rsidP="002B4659">
      <w:pPr>
        <w:spacing w:line="360" w:lineRule="auto"/>
        <w:ind w:firstLine="709"/>
        <w:jc w:val="both"/>
        <w:rPr>
          <w:i/>
          <w:iCs/>
          <w:sz w:val="28"/>
          <w:szCs w:val="28"/>
        </w:rPr>
      </w:pPr>
      <w:r w:rsidRPr="00032C55">
        <w:rPr>
          <w:i/>
          <w:iCs/>
          <w:sz w:val="28"/>
          <w:szCs w:val="28"/>
        </w:rPr>
        <w:t>Европейская комиссия</w:t>
      </w:r>
    </w:p>
    <w:p w:rsidR="00CD3001" w:rsidRPr="00032C55" w:rsidRDefault="00CD3001" w:rsidP="002B4659">
      <w:pPr>
        <w:spacing w:line="360" w:lineRule="auto"/>
        <w:ind w:firstLine="709"/>
        <w:jc w:val="both"/>
        <w:rPr>
          <w:sz w:val="28"/>
          <w:szCs w:val="28"/>
        </w:rPr>
      </w:pPr>
      <w:r w:rsidRPr="00032C55">
        <w:rPr>
          <w:sz w:val="28"/>
          <w:szCs w:val="28"/>
        </w:rPr>
        <w:t>Европейская Комиссия — высший орган исполнительной власти Европейского союза. Состоит из 27 членов, по одному от каждого государства-члена. При исполнении своих полномочий они независимы, действуют только в интересах ЕС, не вправе заниматься какой-либо другой деятельностью. Государства-члены не вправе влиять на членов Еврокомиссии.</w:t>
      </w:r>
    </w:p>
    <w:p w:rsidR="00CD3001" w:rsidRPr="00032C55" w:rsidRDefault="00CD3001" w:rsidP="002B4659">
      <w:pPr>
        <w:spacing w:line="360" w:lineRule="auto"/>
        <w:ind w:firstLine="709"/>
        <w:jc w:val="both"/>
        <w:rPr>
          <w:sz w:val="28"/>
          <w:szCs w:val="28"/>
        </w:rPr>
      </w:pPr>
      <w:r w:rsidRPr="00032C55">
        <w:rPr>
          <w:sz w:val="28"/>
          <w:szCs w:val="28"/>
        </w:rPr>
        <w:t>Еврокомиссия формируется каждые 5 лет следующим образом. Совет ЕС на уровне глав государств или правительств, предлагает кандидатуру председателя Еврокомиссии, которая утверждается Европарламентом. Далее, Совет ЕС совместно с кандидатом в председатели Комиссии формируют предполагаемый состав Еврокомиссии с учетом пожеланий государств-членов. Состав «кабинета» должен быть одобрен Европарламентом и окончательно утвержден Советом ЕС. Каждый член Комиссии отвечает за определенную сферу политики ЕС и возглавляет соответствующее подразделение (так называемый Генеральный Директорат).</w:t>
      </w:r>
    </w:p>
    <w:p w:rsidR="00715D05" w:rsidRPr="00032C55" w:rsidRDefault="00CD3001" w:rsidP="002B4659">
      <w:pPr>
        <w:spacing w:line="360" w:lineRule="auto"/>
        <w:ind w:firstLine="709"/>
        <w:jc w:val="both"/>
        <w:rPr>
          <w:sz w:val="28"/>
          <w:szCs w:val="28"/>
        </w:rPr>
      </w:pPr>
      <w:r w:rsidRPr="00032C55">
        <w:rPr>
          <w:sz w:val="28"/>
          <w:szCs w:val="28"/>
        </w:rPr>
        <w:t>Комиссия играет главную роль в обеспечении повседневной деятельности ЕС, направленной на выполнение основополагающих Договоров. Она выступает с законодательными инициативами, а после утверждения контролирует их претворение в жизнь. В случае нарушения законодательства ЕС Комиссия имеет право прибегнуть к санкциям, в том числе обратиться в Европейский суд. Комиссия обладает значительными автономными правами в различных областях политики, в том числе аграрной, торговой, конкурентной, транспортной, региональной и т. д.</w:t>
      </w:r>
    </w:p>
    <w:p w:rsidR="00CD3001" w:rsidRPr="00032C55" w:rsidRDefault="00CD3001" w:rsidP="002B4659">
      <w:pPr>
        <w:spacing w:line="360" w:lineRule="auto"/>
        <w:ind w:firstLine="709"/>
        <w:jc w:val="both"/>
        <w:rPr>
          <w:sz w:val="28"/>
          <w:szCs w:val="28"/>
        </w:rPr>
      </w:pPr>
      <w:r w:rsidRPr="00032C55">
        <w:rPr>
          <w:sz w:val="28"/>
          <w:szCs w:val="28"/>
        </w:rPr>
        <w:t>Комиссия имеет исполнительный аппарат, а также управляет бюджетом и различными фондами и программами Европейского союза (такими, как программа Тасис)</w:t>
      </w:r>
      <w:r w:rsidR="00D75F41" w:rsidRPr="00032C55">
        <w:rPr>
          <w:sz w:val="28"/>
          <w:szCs w:val="28"/>
        </w:rPr>
        <w:t xml:space="preserve"> (прил</w:t>
      </w:r>
      <w:r w:rsidR="00C86001" w:rsidRPr="00032C55">
        <w:rPr>
          <w:sz w:val="28"/>
          <w:szCs w:val="28"/>
        </w:rPr>
        <w:t>. 2)</w:t>
      </w:r>
      <w:r w:rsidRPr="00032C55">
        <w:rPr>
          <w:sz w:val="28"/>
          <w:szCs w:val="28"/>
        </w:rPr>
        <w:t>.</w:t>
      </w:r>
    </w:p>
    <w:p w:rsidR="009137AF" w:rsidRPr="00032C55" w:rsidRDefault="00CD3001" w:rsidP="002B4659">
      <w:pPr>
        <w:spacing w:line="360" w:lineRule="auto"/>
        <w:ind w:firstLine="709"/>
        <w:jc w:val="both"/>
        <w:rPr>
          <w:sz w:val="28"/>
          <w:szCs w:val="28"/>
        </w:rPr>
      </w:pPr>
      <w:r w:rsidRPr="00032C55">
        <w:rPr>
          <w:sz w:val="28"/>
          <w:szCs w:val="28"/>
        </w:rPr>
        <w:t>Штаб-квартира Европейской Комиссии находится в Брюсселе.</w:t>
      </w:r>
    </w:p>
    <w:p w:rsidR="00CD3001" w:rsidRPr="00032C55" w:rsidRDefault="007B72AC" w:rsidP="002B4659">
      <w:pPr>
        <w:spacing w:line="360" w:lineRule="auto"/>
        <w:ind w:firstLine="709"/>
        <w:jc w:val="both"/>
        <w:rPr>
          <w:sz w:val="28"/>
          <w:szCs w:val="28"/>
        </w:rPr>
      </w:pPr>
      <w:r w:rsidRPr="00032C55">
        <w:rPr>
          <w:sz w:val="28"/>
          <w:szCs w:val="28"/>
        </w:rPr>
        <w:t>На сегодняшний день в Евр</w:t>
      </w:r>
      <w:r w:rsidR="00DA7171" w:rsidRPr="00032C55">
        <w:rPr>
          <w:sz w:val="28"/>
          <w:szCs w:val="28"/>
        </w:rPr>
        <w:t>окомиссии председательствует Жозе Мануэл Баррозу (Португалия).</w:t>
      </w:r>
    </w:p>
    <w:p w:rsidR="00DA7171" w:rsidRPr="00032C55" w:rsidRDefault="00DA7171" w:rsidP="002B4659">
      <w:pPr>
        <w:spacing w:line="360" w:lineRule="auto"/>
        <w:ind w:firstLine="709"/>
        <w:jc w:val="both"/>
        <w:rPr>
          <w:i/>
          <w:iCs/>
          <w:sz w:val="28"/>
          <w:szCs w:val="28"/>
        </w:rPr>
      </w:pPr>
      <w:r w:rsidRPr="00032C55">
        <w:rPr>
          <w:i/>
          <w:iCs/>
          <w:sz w:val="28"/>
          <w:szCs w:val="28"/>
        </w:rPr>
        <w:t>Совет ЕС</w:t>
      </w:r>
    </w:p>
    <w:p w:rsidR="00DA7171" w:rsidRPr="00032C55" w:rsidRDefault="00DA7171" w:rsidP="002B4659">
      <w:pPr>
        <w:spacing w:line="360" w:lineRule="auto"/>
        <w:ind w:firstLine="709"/>
        <w:jc w:val="both"/>
        <w:rPr>
          <w:sz w:val="28"/>
          <w:szCs w:val="28"/>
        </w:rPr>
      </w:pPr>
      <w:r w:rsidRPr="00032C55">
        <w:rPr>
          <w:sz w:val="28"/>
          <w:szCs w:val="28"/>
        </w:rPr>
        <w:t>Совет Европейского союза, или, неофициально, «Совет Министров», наделён рядом функций как исполнительной, так и законодательной власти, а потому нередко рассматривается как ключевой институт в процессе принятия решений на уровне Европейского союза.</w:t>
      </w:r>
    </w:p>
    <w:p w:rsidR="00DA7171" w:rsidRPr="00032C55" w:rsidRDefault="00DA7171" w:rsidP="002B4659">
      <w:pPr>
        <w:spacing w:line="360" w:lineRule="auto"/>
        <w:ind w:firstLine="709"/>
        <w:jc w:val="both"/>
        <w:rPr>
          <w:sz w:val="28"/>
          <w:szCs w:val="28"/>
        </w:rPr>
      </w:pPr>
      <w:r w:rsidRPr="00032C55">
        <w:rPr>
          <w:sz w:val="28"/>
          <w:szCs w:val="28"/>
        </w:rPr>
        <w:t>Был создан в 1952 г. и призван был уравновесить Европейскую Комиссию. Однако компетенции этих органов чётко поделены. Если Европейская Комиссия играет в большей мере административную роль, то Совет Министров ЕС осуществляет политическое лидерство. Совет играет ключевую роль в тех областях европейской интеграции, где принятие решений происходит на межправительственном уровне. В терминологии храмовой структуры Маастрихтского договора можно сказать, что Совет наиболее компетентен в тех вопросах, которые могут быть отнесены ко второй и третьей опорам европейской интеграции (совместная внешняя политика и политика в области безопасности и сотрудничество по внутренним вопросам). В то же время Совет ЕС входит в корпус институтов законодательной власти Европейского союза. Фактически любой правовой акт Евросоюза должен получить одобрение Совета, однако ряд правовых актов, а также бюджет Европейского союза подлежат совместному решению Совета и Европейского Парламента.</w:t>
      </w:r>
    </w:p>
    <w:p w:rsidR="00DA7171" w:rsidRPr="00032C55" w:rsidRDefault="00DA7171" w:rsidP="002B4659">
      <w:pPr>
        <w:spacing w:line="360" w:lineRule="auto"/>
        <w:ind w:firstLine="709"/>
        <w:jc w:val="both"/>
        <w:rPr>
          <w:sz w:val="28"/>
          <w:szCs w:val="28"/>
        </w:rPr>
      </w:pPr>
      <w:r w:rsidRPr="00032C55">
        <w:rPr>
          <w:sz w:val="28"/>
          <w:szCs w:val="28"/>
        </w:rPr>
        <w:t>В Совет входят министры иностранных дел государств-членов Европейского союза. Однако получила развитие практика созыва Совета в составе иных, отраслевых министров: экономики и финансов, юстиции и внутренних дел, сельского хозяйства и т. д. Решения Совета имеют одинаковую силу вне зависимости от конкретного состава, принявшего решение. Президентство в Совете министров осуществляется государствами-членами ЕС в порядке, единогласно определяемом Советом (обычно ротация происходит по принципу большое — малое государство, основатель — новый член и т. д.). Ротация происходит раз в шесть месяцев.</w:t>
      </w:r>
    </w:p>
    <w:p w:rsidR="00DA7171" w:rsidRPr="00032C55" w:rsidRDefault="00DA7171" w:rsidP="002B4659">
      <w:pPr>
        <w:spacing w:line="360" w:lineRule="auto"/>
        <w:ind w:firstLine="709"/>
        <w:jc w:val="both"/>
        <w:rPr>
          <w:sz w:val="28"/>
          <w:szCs w:val="28"/>
        </w:rPr>
      </w:pPr>
      <w:r w:rsidRPr="00032C55">
        <w:rPr>
          <w:sz w:val="28"/>
          <w:szCs w:val="28"/>
        </w:rPr>
        <w:t>В первые периоды существования Европейского сообщества большинство решений Совета требовали единогласного решения. Постепенно все большее применение приобретает способ принятия решений квалифицированным большинством голосов. При этом каждому государству принадлежит определенное число голосов в зависимости от его населения и экономического потенциала.</w:t>
      </w:r>
    </w:p>
    <w:p w:rsidR="00DA7171" w:rsidRPr="00032C55" w:rsidRDefault="00DA7171" w:rsidP="002B4659">
      <w:pPr>
        <w:spacing w:line="360" w:lineRule="auto"/>
        <w:ind w:firstLine="709"/>
        <w:jc w:val="both"/>
        <w:rPr>
          <w:sz w:val="28"/>
          <w:szCs w:val="28"/>
        </w:rPr>
      </w:pPr>
      <w:r w:rsidRPr="00032C55">
        <w:rPr>
          <w:sz w:val="28"/>
          <w:szCs w:val="28"/>
        </w:rPr>
        <w:t>Под эгидой Совета действуют многочисленные рабочие группы по конкретным вопросам. Их задача — готовить решения Совета и контролировать Еврокомиссию в случае, если ей делегированы определенные полномочия Совета.</w:t>
      </w:r>
    </w:p>
    <w:p w:rsidR="00DA7171" w:rsidRPr="00032C55" w:rsidRDefault="00DA7171" w:rsidP="002B4659">
      <w:pPr>
        <w:spacing w:line="360" w:lineRule="auto"/>
        <w:ind w:firstLine="709"/>
        <w:jc w:val="both"/>
        <w:rPr>
          <w:sz w:val="28"/>
          <w:szCs w:val="28"/>
        </w:rPr>
      </w:pPr>
      <w:r w:rsidRPr="00032C55">
        <w:rPr>
          <w:sz w:val="28"/>
          <w:szCs w:val="28"/>
        </w:rPr>
        <w:t>Начиная с Парижского договора, существует тенденция селективного делегирования полномочий от национальных государств (напрямую или через Совет Министров) к Еврокомиссии. Подписание новых «пакетных» соглашений добавляли новые компетенции Евросоюзу, что влекло за собой делегирования больших исполнительских полномочий Еврокомиссии. Однако, Еврокомиссия не свободна в осуществлении политики, в определённых сферах национальные правительства имеют инструменты контроля над её деятельностью. Другая тенденция — усиление роли Европарламента. Следует заметить, что несмотря на проделанную Европарламентом эволюцию от сугубо консультативного органа до института получившего право совместного решения и даже одобрения, полномочия Европарламента по-прежнему сильно ограничены. Поэтому баланс сил в системе институтов ЕС по-прежнему в пользу Совета Министров.</w:t>
      </w:r>
      <w:r w:rsidR="00BD5D10" w:rsidRPr="00032C55">
        <w:rPr>
          <w:sz w:val="28"/>
          <w:szCs w:val="28"/>
        </w:rPr>
        <w:t xml:space="preserve">  С 1 января 2009 года председателем Совета Евросоюза является Мирек Тополанек (Чехия).</w:t>
      </w:r>
    </w:p>
    <w:p w:rsidR="00BD5D10" w:rsidRPr="00032C55" w:rsidRDefault="00BD5D10" w:rsidP="002B4659">
      <w:pPr>
        <w:spacing w:line="360" w:lineRule="auto"/>
        <w:ind w:firstLine="709"/>
        <w:jc w:val="both"/>
        <w:rPr>
          <w:i/>
          <w:iCs/>
          <w:sz w:val="28"/>
          <w:szCs w:val="28"/>
        </w:rPr>
      </w:pPr>
      <w:r w:rsidRPr="00032C55">
        <w:rPr>
          <w:i/>
          <w:iCs/>
          <w:sz w:val="28"/>
          <w:szCs w:val="28"/>
        </w:rPr>
        <w:t>Европейский парламент</w:t>
      </w:r>
    </w:p>
    <w:p w:rsidR="00BD5D10" w:rsidRPr="00032C55" w:rsidRDefault="00BD5D10" w:rsidP="002B4659">
      <w:pPr>
        <w:spacing w:line="360" w:lineRule="auto"/>
        <w:ind w:firstLine="709"/>
        <w:jc w:val="both"/>
        <w:rPr>
          <w:sz w:val="28"/>
          <w:szCs w:val="28"/>
        </w:rPr>
      </w:pPr>
      <w:r w:rsidRPr="00032C55">
        <w:rPr>
          <w:sz w:val="28"/>
          <w:szCs w:val="28"/>
        </w:rPr>
        <w:t>Европейский Парламент является собранием из 785 депутатов, напрямую избираемых гражданами стран-членов ЕС сроком на пять лет. Председатель Европарламента избирается на два с половиной года. Члены Европейского парламента объединяются не по национальному признаку, а в соответствии с политической ориентацией.</w:t>
      </w:r>
    </w:p>
    <w:p w:rsidR="00BD5D10" w:rsidRPr="00032C55" w:rsidRDefault="00BD5D10" w:rsidP="002B4659">
      <w:pPr>
        <w:spacing w:line="360" w:lineRule="auto"/>
        <w:ind w:firstLine="709"/>
        <w:jc w:val="both"/>
        <w:rPr>
          <w:sz w:val="28"/>
          <w:szCs w:val="28"/>
        </w:rPr>
      </w:pPr>
      <w:r w:rsidRPr="00032C55">
        <w:rPr>
          <w:sz w:val="28"/>
          <w:szCs w:val="28"/>
        </w:rPr>
        <w:t>Основная роль Европарламента — утверждение бюджета ЕС. Кроме того, практически любое решение Совета ЕС требует либо одобрения Парламента, либо по крайней мере запроса его мнения. Парламент контролирует работу Комиссии и обладает правом ее роспуска (которым, впрочем, он никогда не пользовался).</w:t>
      </w:r>
    </w:p>
    <w:p w:rsidR="00BD5D10" w:rsidRPr="00032C55" w:rsidRDefault="00BD5D10" w:rsidP="002B4659">
      <w:pPr>
        <w:spacing w:line="360" w:lineRule="auto"/>
        <w:ind w:firstLine="709"/>
        <w:jc w:val="both"/>
        <w:rPr>
          <w:sz w:val="28"/>
          <w:szCs w:val="28"/>
        </w:rPr>
      </w:pPr>
      <w:r w:rsidRPr="00032C55">
        <w:rPr>
          <w:sz w:val="28"/>
          <w:szCs w:val="28"/>
        </w:rPr>
        <w:t>Одобрение Парламента требуется и при принятии в Союз новых членов, а также при заключении соглашений об ассоциированном членстве и торговых договоренностей с третьими странами.</w:t>
      </w:r>
    </w:p>
    <w:p w:rsidR="00BD5D10" w:rsidRPr="00032C55" w:rsidRDefault="00BD5D10" w:rsidP="002B4659">
      <w:pPr>
        <w:spacing w:line="360" w:lineRule="auto"/>
        <w:ind w:firstLine="709"/>
        <w:jc w:val="both"/>
        <w:rPr>
          <w:sz w:val="28"/>
          <w:szCs w:val="28"/>
        </w:rPr>
      </w:pPr>
      <w:r w:rsidRPr="00032C55">
        <w:rPr>
          <w:sz w:val="28"/>
          <w:szCs w:val="28"/>
        </w:rPr>
        <w:t>Последние выборы в Европарламент проводились в 2004 году. Европарламент проводит пленарные заседания в Страсбурге и Брюсселе.</w:t>
      </w:r>
      <w:r w:rsidR="001C4970" w:rsidRPr="00032C55">
        <w:rPr>
          <w:sz w:val="28"/>
          <w:szCs w:val="28"/>
        </w:rPr>
        <w:t xml:space="preserve"> Председатель Европарламента - Ханс Герт Пёттеринг (Германия).</w:t>
      </w:r>
    </w:p>
    <w:p w:rsidR="001C4970" w:rsidRPr="00032C55" w:rsidRDefault="001C4970" w:rsidP="002B4659">
      <w:pPr>
        <w:spacing w:line="360" w:lineRule="auto"/>
        <w:ind w:firstLine="709"/>
        <w:jc w:val="both"/>
        <w:rPr>
          <w:i/>
          <w:iCs/>
          <w:sz w:val="28"/>
          <w:szCs w:val="28"/>
        </w:rPr>
      </w:pPr>
      <w:r w:rsidRPr="00032C55">
        <w:rPr>
          <w:i/>
          <w:iCs/>
          <w:sz w:val="28"/>
          <w:szCs w:val="28"/>
        </w:rPr>
        <w:t>Европейский суд</w:t>
      </w:r>
    </w:p>
    <w:p w:rsidR="001C4970" w:rsidRPr="00032C55" w:rsidRDefault="001C4970" w:rsidP="002B4659">
      <w:pPr>
        <w:spacing w:line="360" w:lineRule="auto"/>
        <w:ind w:firstLine="709"/>
        <w:jc w:val="both"/>
        <w:rPr>
          <w:sz w:val="28"/>
          <w:szCs w:val="28"/>
        </w:rPr>
      </w:pPr>
      <w:r w:rsidRPr="00032C55">
        <w:rPr>
          <w:sz w:val="28"/>
          <w:szCs w:val="28"/>
        </w:rPr>
        <w:t>Европейский суд (официальное название — Суд Европейских сообществ) проводит свои заседания в Люксембурге и является судебным органом ЕС высшей инстанции.</w:t>
      </w:r>
    </w:p>
    <w:p w:rsidR="001C4970" w:rsidRPr="00032C55" w:rsidRDefault="001C4970" w:rsidP="002B4659">
      <w:pPr>
        <w:spacing w:line="360" w:lineRule="auto"/>
        <w:ind w:firstLine="709"/>
        <w:jc w:val="both"/>
        <w:rPr>
          <w:sz w:val="28"/>
          <w:szCs w:val="28"/>
        </w:rPr>
      </w:pPr>
      <w:r w:rsidRPr="00032C55">
        <w:rPr>
          <w:sz w:val="28"/>
          <w:szCs w:val="28"/>
        </w:rPr>
        <w:t>Суд регулирует разногласия между государствами-членами; между государствами-членами и самим Европейским союзом; между институтами ЕС; между ЕС и физическими либо юридическими лицами, включая сотрудников его органов (для этой функции недавно был создан Трибунал гражданской службы). Суд дает заключения по международным соглашениям; он также выносит предварительные (преюдициальные) постановления по запросам национальных судов о толковании учредительных договоров и нормативно-правовых актов ЕС. Решения Суда ЕС обязательны для исполнения на территории ЕС. По общему правилу юрисдикция Суда ЕС распространяется на сферы компетенции ЕС.</w:t>
      </w:r>
    </w:p>
    <w:p w:rsidR="001C4970" w:rsidRPr="00032C55" w:rsidRDefault="001C4970" w:rsidP="002B4659">
      <w:pPr>
        <w:spacing w:line="360" w:lineRule="auto"/>
        <w:ind w:firstLine="709"/>
        <w:jc w:val="both"/>
        <w:rPr>
          <w:sz w:val="28"/>
          <w:szCs w:val="28"/>
        </w:rPr>
      </w:pPr>
      <w:r w:rsidRPr="00032C55">
        <w:rPr>
          <w:sz w:val="28"/>
          <w:szCs w:val="28"/>
        </w:rPr>
        <w:t>В соответствии с Маастрихтским договором Суду предоставлено право налагать штрафы на государства-члены, не выполняющие его постановления.</w:t>
      </w:r>
    </w:p>
    <w:p w:rsidR="001C4970" w:rsidRPr="00032C55" w:rsidRDefault="001C4970" w:rsidP="002B4659">
      <w:pPr>
        <w:spacing w:line="360" w:lineRule="auto"/>
        <w:ind w:firstLine="709"/>
        <w:jc w:val="both"/>
        <w:rPr>
          <w:sz w:val="28"/>
          <w:szCs w:val="28"/>
        </w:rPr>
      </w:pPr>
      <w:r w:rsidRPr="00032C55">
        <w:rPr>
          <w:sz w:val="28"/>
          <w:szCs w:val="28"/>
        </w:rPr>
        <w:t>Суд состоит из 27 судей (по одному от каждого из государств-членов) и восьми генеральных адвокатов. Они назначаются на шестилетний срок, который может быть продлен. Каждые три года обновляется половина состава судей.</w:t>
      </w:r>
    </w:p>
    <w:p w:rsidR="001C4970" w:rsidRPr="00032C55" w:rsidRDefault="001C4970" w:rsidP="002B4659">
      <w:pPr>
        <w:spacing w:line="360" w:lineRule="auto"/>
        <w:ind w:firstLine="709"/>
        <w:jc w:val="both"/>
        <w:rPr>
          <w:sz w:val="28"/>
          <w:szCs w:val="28"/>
        </w:rPr>
      </w:pPr>
      <w:r w:rsidRPr="00032C55">
        <w:rPr>
          <w:sz w:val="28"/>
          <w:szCs w:val="28"/>
        </w:rPr>
        <w:t>Суд сыграл огромную роль в становлении и развитии права ЕС. Многие, даже основополагающие принципы правопорядка Союза основаны не на международных договорах, а на прецедентных решениях Суда.</w:t>
      </w:r>
    </w:p>
    <w:p w:rsidR="00806337" w:rsidRPr="00032C55" w:rsidRDefault="001C4970" w:rsidP="002B4659">
      <w:pPr>
        <w:spacing w:line="360" w:lineRule="auto"/>
        <w:ind w:firstLine="709"/>
        <w:jc w:val="both"/>
        <w:rPr>
          <w:i/>
          <w:iCs/>
          <w:sz w:val="28"/>
          <w:szCs w:val="28"/>
        </w:rPr>
      </w:pPr>
      <w:r w:rsidRPr="00032C55">
        <w:rPr>
          <w:i/>
          <w:iCs/>
          <w:sz w:val="28"/>
          <w:szCs w:val="28"/>
        </w:rPr>
        <w:t>Палата ауд</w:t>
      </w:r>
      <w:r w:rsidR="00806337" w:rsidRPr="00032C55">
        <w:rPr>
          <w:i/>
          <w:iCs/>
          <w:sz w:val="28"/>
          <w:szCs w:val="28"/>
        </w:rPr>
        <w:t>иторов Европейского союза</w:t>
      </w:r>
    </w:p>
    <w:p w:rsidR="001C4970" w:rsidRPr="00032C55" w:rsidRDefault="00806337" w:rsidP="002B4659">
      <w:pPr>
        <w:spacing w:line="360" w:lineRule="auto"/>
        <w:ind w:firstLine="709"/>
        <w:jc w:val="both"/>
        <w:rPr>
          <w:sz w:val="28"/>
          <w:szCs w:val="28"/>
        </w:rPr>
      </w:pPr>
      <w:r w:rsidRPr="00032C55">
        <w:rPr>
          <w:sz w:val="28"/>
          <w:szCs w:val="28"/>
        </w:rPr>
        <w:t>С</w:t>
      </w:r>
      <w:r w:rsidR="001C4970" w:rsidRPr="00032C55">
        <w:rPr>
          <w:sz w:val="28"/>
          <w:szCs w:val="28"/>
        </w:rPr>
        <w:t>оздана в 1975 году для аудиторской проверки бюджета Европейского</w:t>
      </w:r>
      <w:r w:rsidRPr="00032C55">
        <w:rPr>
          <w:sz w:val="28"/>
          <w:szCs w:val="28"/>
        </w:rPr>
        <w:t xml:space="preserve"> союза и его учреждений.</w:t>
      </w:r>
      <w:r w:rsidR="001C4970" w:rsidRPr="00032C55">
        <w:rPr>
          <w:sz w:val="28"/>
          <w:szCs w:val="28"/>
        </w:rPr>
        <w:t xml:space="preserve"> Палата состоит из представителей государств-членов (по одному от каждого государства-члена). Они назначаются Советом единогласным решением на шестилетний срок и полностью независимы в исполнении своих обязанностей.</w:t>
      </w:r>
    </w:p>
    <w:p w:rsidR="001C4970" w:rsidRPr="00032C55" w:rsidRDefault="00806337" w:rsidP="002B4659">
      <w:pPr>
        <w:spacing w:line="360" w:lineRule="auto"/>
        <w:ind w:firstLine="709"/>
        <w:jc w:val="both"/>
        <w:rPr>
          <w:sz w:val="28"/>
          <w:szCs w:val="28"/>
        </w:rPr>
      </w:pPr>
      <w:r w:rsidRPr="00032C55">
        <w:rPr>
          <w:sz w:val="28"/>
          <w:szCs w:val="28"/>
        </w:rPr>
        <w:t xml:space="preserve">Палата аудиторов </w:t>
      </w:r>
      <w:r w:rsidR="001C4970" w:rsidRPr="00032C55">
        <w:rPr>
          <w:sz w:val="28"/>
          <w:szCs w:val="28"/>
        </w:rPr>
        <w:t>проверяет отчеты о доходах и расходах Европейского союза и всех его институтов и органов, имеющих доступ к фондам Европейского союза;</w:t>
      </w:r>
    </w:p>
    <w:p w:rsidR="001C4970" w:rsidRPr="00032C55" w:rsidRDefault="001C4970" w:rsidP="002B4659">
      <w:pPr>
        <w:spacing w:line="360" w:lineRule="auto"/>
        <w:ind w:firstLine="709"/>
        <w:jc w:val="both"/>
        <w:rPr>
          <w:sz w:val="28"/>
          <w:szCs w:val="28"/>
        </w:rPr>
      </w:pPr>
      <w:r w:rsidRPr="00032C55">
        <w:rPr>
          <w:sz w:val="28"/>
          <w:szCs w:val="28"/>
        </w:rPr>
        <w:t xml:space="preserve">следит за качеством управления финансами; </w:t>
      </w:r>
      <w:r w:rsidR="00806337" w:rsidRPr="00032C55">
        <w:rPr>
          <w:sz w:val="28"/>
          <w:szCs w:val="28"/>
        </w:rPr>
        <w:t xml:space="preserve"> </w:t>
      </w:r>
      <w:r w:rsidRPr="00032C55">
        <w:rPr>
          <w:sz w:val="28"/>
          <w:szCs w:val="28"/>
        </w:rPr>
        <w:t>после завершения каждого финансового года составляет доклад о своей работе, а также представляет Европарламенту и Совету заключения или замечания по отдельным вопросам;</w:t>
      </w:r>
    </w:p>
    <w:p w:rsidR="001C4970" w:rsidRPr="00032C55" w:rsidRDefault="001C4970" w:rsidP="002B4659">
      <w:pPr>
        <w:spacing w:line="360" w:lineRule="auto"/>
        <w:ind w:firstLine="709"/>
        <w:jc w:val="both"/>
        <w:rPr>
          <w:sz w:val="28"/>
          <w:szCs w:val="28"/>
        </w:rPr>
      </w:pPr>
      <w:r w:rsidRPr="00032C55">
        <w:rPr>
          <w:sz w:val="28"/>
          <w:szCs w:val="28"/>
        </w:rPr>
        <w:t>помогает Европарламенту контролировать исполнение бюджета Европейского союза.</w:t>
      </w:r>
    </w:p>
    <w:p w:rsidR="001C4970" w:rsidRPr="00032C55" w:rsidRDefault="001C4970" w:rsidP="002B4659">
      <w:pPr>
        <w:spacing w:line="360" w:lineRule="auto"/>
        <w:ind w:firstLine="709"/>
        <w:jc w:val="both"/>
        <w:rPr>
          <w:sz w:val="28"/>
          <w:szCs w:val="28"/>
        </w:rPr>
      </w:pPr>
      <w:r w:rsidRPr="00032C55">
        <w:rPr>
          <w:sz w:val="28"/>
          <w:szCs w:val="28"/>
        </w:rPr>
        <w:t>Штаб-квартира — Люксембург.</w:t>
      </w:r>
    </w:p>
    <w:p w:rsidR="001C4970" w:rsidRPr="00032C55" w:rsidRDefault="001C4970" w:rsidP="002B4659">
      <w:pPr>
        <w:spacing w:line="360" w:lineRule="auto"/>
        <w:ind w:firstLine="709"/>
        <w:jc w:val="both"/>
        <w:rPr>
          <w:sz w:val="28"/>
          <w:szCs w:val="28"/>
        </w:rPr>
      </w:pPr>
    </w:p>
    <w:p w:rsidR="00592942" w:rsidRPr="00032C55" w:rsidRDefault="00C75059" w:rsidP="002B4659">
      <w:pPr>
        <w:spacing w:line="360" w:lineRule="auto"/>
        <w:ind w:firstLine="709"/>
        <w:jc w:val="center"/>
        <w:rPr>
          <w:b/>
          <w:bCs/>
          <w:sz w:val="28"/>
          <w:szCs w:val="28"/>
          <w:lang w:val="en-US"/>
        </w:rPr>
      </w:pPr>
      <w:r w:rsidRPr="00032C55">
        <w:rPr>
          <w:b/>
          <w:bCs/>
          <w:sz w:val="28"/>
          <w:szCs w:val="28"/>
        </w:rPr>
        <w:br w:type="page"/>
      </w:r>
      <w:r w:rsidR="00592942" w:rsidRPr="00032C55">
        <w:rPr>
          <w:b/>
          <w:bCs/>
          <w:sz w:val="28"/>
          <w:szCs w:val="28"/>
        </w:rPr>
        <w:t>2. Цели и ме</w:t>
      </w:r>
      <w:r w:rsidR="002B4659" w:rsidRPr="00032C55">
        <w:rPr>
          <w:b/>
          <w:bCs/>
          <w:sz w:val="28"/>
          <w:szCs w:val="28"/>
        </w:rPr>
        <w:t>тоды функционирования Евросоюза</w:t>
      </w:r>
    </w:p>
    <w:p w:rsidR="002B4659" w:rsidRPr="00032C55" w:rsidRDefault="002B4659" w:rsidP="002B4659">
      <w:pPr>
        <w:spacing w:line="360" w:lineRule="auto"/>
        <w:ind w:firstLine="709"/>
        <w:jc w:val="both"/>
        <w:rPr>
          <w:sz w:val="28"/>
          <w:szCs w:val="28"/>
          <w:lang w:val="en-US"/>
        </w:rPr>
      </w:pPr>
    </w:p>
    <w:p w:rsidR="00054652" w:rsidRPr="00032C55" w:rsidRDefault="00054652" w:rsidP="002B4659">
      <w:pPr>
        <w:spacing w:line="360" w:lineRule="auto"/>
        <w:ind w:firstLine="709"/>
        <w:jc w:val="both"/>
        <w:rPr>
          <w:sz w:val="28"/>
          <w:szCs w:val="28"/>
        </w:rPr>
      </w:pPr>
      <w:r w:rsidRPr="00032C55">
        <w:rPr>
          <w:sz w:val="28"/>
          <w:szCs w:val="28"/>
        </w:rPr>
        <w:t>За весьма краткий по истори</w:t>
      </w:r>
      <w:r w:rsidR="008B67DE" w:rsidRPr="00032C55">
        <w:rPr>
          <w:sz w:val="28"/>
          <w:szCs w:val="28"/>
        </w:rPr>
        <w:t>ческим меркам отрезок времени (6</w:t>
      </w:r>
      <w:r w:rsidRPr="00032C55">
        <w:rPr>
          <w:sz w:val="28"/>
          <w:szCs w:val="28"/>
        </w:rPr>
        <w:t>0 лет) Союз превратился из небольшой субрегиональной группировки экономического характера в подлинно европейскую интеграционную организацию универсальной компетенции, обладающую собственным аппаратом управления и осуществляющую деятельность в самых различных сферах общественной жизни.</w:t>
      </w:r>
    </w:p>
    <w:p w:rsidR="00054652" w:rsidRPr="00032C55" w:rsidRDefault="00054652" w:rsidP="002B4659">
      <w:pPr>
        <w:spacing w:line="360" w:lineRule="auto"/>
        <w:ind w:firstLine="709"/>
        <w:jc w:val="both"/>
        <w:rPr>
          <w:sz w:val="28"/>
          <w:szCs w:val="28"/>
        </w:rPr>
      </w:pPr>
      <w:r w:rsidRPr="00032C55">
        <w:rPr>
          <w:sz w:val="28"/>
          <w:szCs w:val="28"/>
        </w:rPr>
        <w:t>На современном этапе развития ЕС уже базируется на иных целях и задачах, которые планирует достигать и решать. Если раньше объединение стран Европы в единый Союз носил характер сотрудничества и выражался в координации общих сил для решения ряда проблем, то теперь же это своего  рода «государство» (или надгосударственное образование), которое ставит перед собой иные задачи и цели.</w:t>
      </w:r>
    </w:p>
    <w:p w:rsidR="00054652" w:rsidRPr="00032C55" w:rsidRDefault="00054652" w:rsidP="002B4659">
      <w:pPr>
        <w:spacing w:line="360" w:lineRule="auto"/>
        <w:ind w:firstLine="709"/>
        <w:jc w:val="both"/>
        <w:rPr>
          <w:sz w:val="28"/>
          <w:szCs w:val="28"/>
        </w:rPr>
      </w:pPr>
      <w:r w:rsidRPr="00032C55">
        <w:rPr>
          <w:sz w:val="28"/>
          <w:szCs w:val="28"/>
        </w:rPr>
        <w:t>Главенствующее место среди основополагающих задач, стоящих перед ЕС, занимает общая внешняя политика и политика в области безопасности.</w:t>
      </w:r>
    </w:p>
    <w:p w:rsidR="00054652" w:rsidRPr="00032C55" w:rsidRDefault="00E94684" w:rsidP="002B4659">
      <w:pPr>
        <w:spacing w:line="360" w:lineRule="auto"/>
        <w:ind w:firstLine="709"/>
        <w:jc w:val="both"/>
        <w:rPr>
          <w:sz w:val="28"/>
          <w:szCs w:val="28"/>
        </w:rPr>
      </w:pPr>
      <w:r w:rsidRPr="00032C55">
        <w:rPr>
          <w:sz w:val="28"/>
          <w:szCs w:val="28"/>
        </w:rPr>
        <w:t>Среди основных целей</w:t>
      </w:r>
      <w:r w:rsidR="00054652" w:rsidRPr="00032C55">
        <w:rPr>
          <w:sz w:val="28"/>
          <w:szCs w:val="28"/>
        </w:rPr>
        <w:t>, которые ЕС намеревался достигнуть, еще каких-то десять лет назад были такие, как:</w:t>
      </w:r>
    </w:p>
    <w:p w:rsidR="00054652" w:rsidRPr="00032C55" w:rsidRDefault="00054652" w:rsidP="002B4659">
      <w:pPr>
        <w:tabs>
          <w:tab w:val="left" w:pos="1140"/>
        </w:tabs>
        <w:spacing w:line="360" w:lineRule="auto"/>
        <w:ind w:firstLine="709"/>
        <w:jc w:val="both"/>
        <w:rPr>
          <w:sz w:val="28"/>
          <w:szCs w:val="28"/>
        </w:rPr>
      </w:pPr>
      <w:r w:rsidRPr="00032C55">
        <w:rPr>
          <w:sz w:val="28"/>
          <w:szCs w:val="28"/>
        </w:rPr>
        <w:t>1.</w:t>
      </w:r>
      <w:r w:rsidRPr="00032C55">
        <w:rPr>
          <w:sz w:val="28"/>
          <w:szCs w:val="28"/>
        </w:rPr>
        <w:tab/>
        <w:t>проведение сбалансированной и долгосрочной социальной и экономической политики, в частности, путем создания без внутренних границ, путем усиления экономического и социального выравнивания и создания Экономического и валютного союза, имеющего конечной целью введение единой валюты;</w:t>
      </w:r>
    </w:p>
    <w:p w:rsidR="00054652" w:rsidRPr="00032C55" w:rsidRDefault="00054652" w:rsidP="002B4659">
      <w:pPr>
        <w:tabs>
          <w:tab w:val="left" w:pos="1140"/>
        </w:tabs>
        <w:spacing w:line="360" w:lineRule="auto"/>
        <w:ind w:firstLine="709"/>
        <w:jc w:val="both"/>
        <w:rPr>
          <w:sz w:val="28"/>
          <w:szCs w:val="28"/>
        </w:rPr>
      </w:pPr>
      <w:r w:rsidRPr="00032C55">
        <w:rPr>
          <w:sz w:val="28"/>
          <w:szCs w:val="28"/>
        </w:rPr>
        <w:t>2.</w:t>
      </w:r>
      <w:r w:rsidRPr="00032C55">
        <w:rPr>
          <w:sz w:val="28"/>
          <w:szCs w:val="28"/>
        </w:rPr>
        <w:tab/>
        <w:t>утверждение европейской идентичности на международной арене, в частности, путем проведения общей внешней политики и политики в области общественной безопасности, которая могла бы привести в нужный момент к созданию системы совместной обороны;</w:t>
      </w:r>
    </w:p>
    <w:p w:rsidR="00054652" w:rsidRPr="00032C55" w:rsidRDefault="00054652" w:rsidP="002B4659">
      <w:pPr>
        <w:tabs>
          <w:tab w:val="left" w:pos="1140"/>
        </w:tabs>
        <w:spacing w:line="360" w:lineRule="auto"/>
        <w:ind w:firstLine="709"/>
        <w:jc w:val="both"/>
        <w:rPr>
          <w:sz w:val="28"/>
          <w:szCs w:val="28"/>
        </w:rPr>
      </w:pPr>
      <w:r w:rsidRPr="00032C55">
        <w:rPr>
          <w:sz w:val="28"/>
          <w:szCs w:val="28"/>
        </w:rPr>
        <w:t>3.</w:t>
      </w:r>
      <w:r w:rsidRPr="00032C55">
        <w:rPr>
          <w:sz w:val="28"/>
          <w:szCs w:val="28"/>
        </w:rPr>
        <w:tab/>
        <w:t>усиление защиты прав и интересов граждан государств-членов путем проведения гражданства Союза;</w:t>
      </w:r>
    </w:p>
    <w:p w:rsidR="00054652" w:rsidRPr="00032C55" w:rsidRDefault="00054652" w:rsidP="002B4659">
      <w:pPr>
        <w:tabs>
          <w:tab w:val="left" w:pos="1140"/>
        </w:tabs>
        <w:spacing w:line="360" w:lineRule="auto"/>
        <w:ind w:firstLine="709"/>
        <w:jc w:val="both"/>
        <w:rPr>
          <w:sz w:val="28"/>
          <w:szCs w:val="28"/>
        </w:rPr>
      </w:pPr>
      <w:r w:rsidRPr="00032C55">
        <w:rPr>
          <w:sz w:val="28"/>
          <w:szCs w:val="28"/>
        </w:rPr>
        <w:t>4.</w:t>
      </w:r>
      <w:r w:rsidRPr="00032C55">
        <w:rPr>
          <w:sz w:val="28"/>
          <w:szCs w:val="28"/>
        </w:rPr>
        <w:tab/>
        <w:t>развитие тесного сотрудничества в области судебной практики и внутренних дел;</w:t>
      </w:r>
    </w:p>
    <w:p w:rsidR="00054652" w:rsidRPr="00032C55" w:rsidRDefault="00054652" w:rsidP="002B4659">
      <w:pPr>
        <w:tabs>
          <w:tab w:val="left" w:pos="1140"/>
        </w:tabs>
        <w:spacing w:line="360" w:lineRule="auto"/>
        <w:ind w:firstLine="709"/>
        <w:jc w:val="both"/>
        <w:rPr>
          <w:sz w:val="28"/>
          <w:szCs w:val="28"/>
        </w:rPr>
      </w:pPr>
      <w:r w:rsidRPr="00032C55">
        <w:rPr>
          <w:sz w:val="28"/>
          <w:szCs w:val="28"/>
        </w:rPr>
        <w:t>5.</w:t>
      </w:r>
      <w:r w:rsidRPr="00032C55">
        <w:rPr>
          <w:sz w:val="28"/>
          <w:szCs w:val="28"/>
        </w:rPr>
        <w:tab/>
        <w:t>сохранение достижений Сообщества   и развитие их, чтобы определять в какой мере политика и формы сотрудничества, устанавливаемые договором, нуждаются в пересмотре для обеспечения эффективности механизмов и институтов ЕС.</w:t>
      </w:r>
    </w:p>
    <w:p w:rsidR="00054652" w:rsidRPr="00032C55" w:rsidRDefault="00054652" w:rsidP="002B4659">
      <w:pPr>
        <w:spacing w:line="360" w:lineRule="auto"/>
        <w:ind w:firstLine="709"/>
        <w:jc w:val="both"/>
        <w:rPr>
          <w:sz w:val="28"/>
          <w:szCs w:val="28"/>
        </w:rPr>
      </w:pPr>
      <w:r w:rsidRPr="00032C55">
        <w:rPr>
          <w:sz w:val="28"/>
          <w:szCs w:val="28"/>
        </w:rPr>
        <w:t>Для иллюстрации масштабов деятельности Союза достаточно указать лишь некоторые из ее основных результатов:</w:t>
      </w:r>
    </w:p>
    <w:p w:rsidR="00054652" w:rsidRPr="00032C55" w:rsidRDefault="00054652" w:rsidP="002B4659">
      <w:pPr>
        <w:spacing w:line="360" w:lineRule="auto"/>
        <w:ind w:firstLine="709"/>
        <w:jc w:val="both"/>
        <w:rPr>
          <w:sz w:val="28"/>
          <w:szCs w:val="28"/>
        </w:rPr>
      </w:pPr>
      <w:r w:rsidRPr="00032C55">
        <w:rPr>
          <w:sz w:val="28"/>
          <w:szCs w:val="28"/>
        </w:rPr>
        <w:t>- в социально-экономической сфере: построение общего рынка, введение единой валюты “евро”, издание обширного законодательства применительно к различным отраслям хозяйства (транспортное, банковское, таможенное, антимонопольное, аграрное, трудовое законодательство и т.д.);</w:t>
      </w:r>
    </w:p>
    <w:p w:rsidR="00054652" w:rsidRPr="00032C55" w:rsidRDefault="00054652" w:rsidP="002B4659">
      <w:pPr>
        <w:spacing w:line="360" w:lineRule="auto"/>
        <w:ind w:firstLine="709"/>
        <w:jc w:val="both"/>
        <w:rPr>
          <w:sz w:val="28"/>
          <w:szCs w:val="28"/>
        </w:rPr>
      </w:pPr>
      <w:r w:rsidRPr="00032C55">
        <w:rPr>
          <w:sz w:val="28"/>
          <w:szCs w:val="28"/>
        </w:rPr>
        <w:t>- в политической области: функционирование весьма работоспособной системы “европейских” органов власти, которая включает избираемый непосредственного гражданами Европейский парламент, суды Союза, Комиссию, Совет, Европейский центральный бан</w:t>
      </w:r>
      <w:r w:rsidR="00E94684" w:rsidRPr="00032C55">
        <w:rPr>
          <w:sz w:val="28"/>
          <w:szCs w:val="28"/>
        </w:rPr>
        <w:t xml:space="preserve">к, </w:t>
      </w:r>
      <w:r w:rsidRPr="00032C55">
        <w:rPr>
          <w:sz w:val="28"/>
          <w:szCs w:val="28"/>
        </w:rPr>
        <w:t xml:space="preserve"> и др.;</w:t>
      </w:r>
    </w:p>
    <w:p w:rsidR="00054652" w:rsidRPr="00032C55" w:rsidRDefault="00054652" w:rsidP="002B4659">
      <w:pPr>
        <w:spacing w:line="360" w:lineRule="auto"/>
        <w:ind w:firstLine="709"/>
        <w:jc w:val="both"/>
        <w:rPr>
          <w:sz w:val="28"/>
          <w:szCs w:val="28"/>
        </w:rPr>
      </w:pPr>
      <w:r w:rsidRPr="00032C55">
        <w:rPr>
          <w:sz w:val="28"/>
          <w:szCs w:val="28"/>
        </w:rPr>
        <w:t>- в правоохранительной и гуманитарной сферах: становление института гражданства Союза, принятие Хартии ЕС об основных правах, создание Европейского полицейского ведомства (Европол) и аналогичного учреждения для координации работы национальных прокуратур (Евроюст), формирование единых информационных систем и банков данных (“Шенгенская информационная система”</w:t>
      </w:r>
      <w:r w:rsidR="00E94684" w:rsidRPr="00032C55">
        <w:rPr>
          <w:sz w:val="28"/>
          <w:szCs w:val="28"/>
        </w:rPr>
        <w:t xml:space="preserve"> ( примечание 3)</w:t>
      </w:r>
      <w:r w:rsidRPr="00032C55">
        <w:rPr>
          <w:sz w:val="28"/>
          <w:szCs w:val="28"/>
        </w:rPr>
        <w:t>, централизованная база данных отпечатков пальцев “Евродак” и др.), установление в законодательстве Союза общих признаков и стандартов уголовной ответственности в отношении ряда преступных деяний (фальшивомонетничество, терроризм, торговля людьми и др.), замена малоэффективного института экстрадиции “европейским ордером на арест” и т.д.</w:t>
      </w:r>
    </w:p>
    <w:p w:rsidR="003F5465" w:rsidRPr="00032C55" w:rsidRDefault="00054652" w:rsidP="002B4659">
      <w:pPr>
        <w:spacing w:line="360" w:lineRule="auto"/>
        <w:ind w:firstLine="709"/>
        <w:jc w:val="both"/>
        <w:rPr>
          <w:sz w:val="28"/>
          <w:szCs w:val="28"/>
        </w:rPr>
      </w:pPr>
      <w:r w:rsidRPr="00032C55">
        <w:rPr>
          <w:sz w:val="28"/>
          <w:szCs w:val="28"/>
        </w:rPr>
        <w:t>В дополнение к этому (далеко не полному) перечню уже осуществленных преобразований Европейский Союз сейчас готовится совершить еще один шаг, который может иметь весьма далеко идущие последствия для всей Европы. Речь идет о принятии единого Конституционного договора Союза, призванного заменить собой действующие учредительные документы организации.</w:t>
      </w:r>
    </w:p>
    <w:p w:rsidR="00311F4E" w:rsidRPr="00032C55" w:rsidRDefault="00311F4E" w:rsidP="002B4659">
      <w:pPr>
        <w:spacing w:line="360" w:lineRule="auto"/>
        <w:ind w:firstLine="709"/>
        <w:jc w:val="both"/>
        <w:rPr>
          <w:i/>
          <w:iCs/>
          <w:sz w:val="28"/>
          <w:szCs w:val="28"/>
        </w:rPr>
      </w:pPr>
      <w:r w:rsidRPr="00032C55">
        <w:rPr>
          <w:i/>
          <w:iCs/>
          <w:sz w:val="28"/>
          <w:szCs w:val="28"/>
        </w:rPr>
        <w:t>Положения конституции</w:t>
      </w:r>
    </w:p>
    <w:p w:rsidR="00311F4E" w:rsidRPr="00032C55" w:rsidRDefault="00311F4E" w:rsidP="002B4659">
      <w:pPr>
        <w:spacing w:line="360" w:lineRule="auto"/>
        <w:ind w:firstLine="709"/>
        <w:jc w:val="both"/>
        <w:rPr>
          <w:sz w:val="28"/>
          <w:szCs w:val="28"/>
        </w:rPr>
      </w:pPr>
      <w:r w:rsidRPr="00032C55">
        <w:rPr>
          <w:sz w:val="28"/>
          <w:szCs w:val="28"/>
        </w:rPr>
        <w:t>Конституция ЕС представляет собой пространный документ объемом 265 страниц, состоящий из 448 статей, разделенных на четыре раздела: институты ЕС, компетенция институтов ЕС и ее осуществление, политика ЕС в различных областях, порядок пересмотра Основного закона.</w:t>
      </w:r>
    </w:p>
    <w:p w:rsidR="00311F4E" w:rsidRPr="00032C55" w:rsidRDefault="00311F4E" w:rsidP="002B4659">
      <w:pPr>
        <w:spacing w:line="360" w:lineRule="auto"/>
        <w:ind w:firstLine="709"/>
        <w:jc w:val="both"/>
        <w:rPr>
          <w:sz w:val="28"/>
          <w:szCs w:val="28"/>
        </w:rPr>
      </w:pPr>
      <w:r w:rsidRPr="00032C55">
        <w:rPr>
          <w:sz w:val="28"/>
          <w:szCs w:val="28"/>
        </w:rPr>
        <w:t>Конституция меняет структуру и функции институтов Евросоюза. В Совете ЕС появится должность президента. Сейчас пост главы Совета по принципу ротации каждые полгода передается от одной страны ЕС другой, президент же будет назначаться Советом сроком на два с половиной года, при этом его полномочия будут очень ограничены по сравнению, например, с президентами России и США.</w:t>
      </w:r>
    </w:p>
    <w:p w:rsidR="00311F4E" w:rsidRPr="00032C55" w:rsidRDefault="00311F4E" w:rsidP="002B4659">
      <w:pPr>
        <w:spacing w:line="360" w:lineRule="auto"/>
        <w:ind w:firstLine="709"/>
        <w:jc w:val="both"/>
        <w:rPr>
          <w:sz w:val="28"/>
          <w:szCs w:val="28"/>
        </w:rPr>
      </w:pPr>
      <w:r w:rsidRPr="00032C55">
        <w:rPr>
          <w:sz w:val="28"/>
          <w:szCs w:val="28"/>
        </w:rPr>
        <w:t>В Евросоюзе также появится министр иностранных дел, который будет представлять единую европейскую внешнюю политику. Однако страны - члены ЕС по-прежнему смогут вырабатывать собственную позицию по любому вопросу, и глава МИД Евросоюза сможет говорить от его имени только в том случае, если будет достигнут консенсус, например, об урегулировании на Ближнем Востоке. Если же говорить о проблеме, подобной иракской, где у стран Евросоюза имеются разногласия, то здесь министр не сможет говорить от имени ЕС.</w:t>
      </w:r>
    </w:p>
    <w:p w:rsidR="00311F4E" w:rsidRPr="00032C55" w:rsidRDefault="00311F4E" w:rsidP="002B4659">
      <w:pPr>
        <w:spacing w:line="360" w:lineRule="auto"/>
        <w:ind w:firstLine="709"/>
        <w:jc w:val="both"/>
        <w:rPr>
          <w:sz w:val="28"/>
          <w:szCs w:val="28"/>
        </w:rPr>
      </w:pPr>
      <w:r w:rsidRPr="00032C55">
        <w:rPr>
          <w:sz w:val="28"/>
          <w:szCs w:val="28"/>
        </w:rPr>
        <w:t>Конституция расширяет полномочия Европарламента, который будет не только утверждать бюджет, но и заниматься проблемами, связанными с состоянием гражданских свобод, пограничного контроля и иммиграции, сотрудничества судебных и правоохранительных структур всех стран ЕС. Сейчас в Совете Европы решения достигаются с согласия всех стран, что затягивает их принятие.</w:t>
      </w:r>
      <w:r w:rsidR="001E7233" w:rsidRPr="00032C55">
        <w:rPr>
          <w:sz w:val="28"/>
          <w:szCs w:val="28"/>
        </w:rPr>
        <w:t xml:space="preserve"> Конституция же вводит понятие  «двойного большинства»</w:t>
      </w:r>
      <w:r w:rsidRPr="00032C55">
        <w:rPr>
          <w:sz w:val="28"/>
          <w:szCs w:val="28"/>
        </w:rPr>
        <w:t>: для того чтобы закон был принят, за него должны проголосовать 55 процентов стран, где проживают не менее 65 процентов населения ЕС. Отдельные государства, согласно конституции, не будут иметь права вето. При этом, если какая-либо страна будет недовольна постановлением или решением Европейского Совета, она сможет остановить его действие при условии, что ее поддержат еще как минимум три других государства.</w:t>
      </w:r>
    </w:p>
    <w:p w:rsidR="00311F4E" w:rsidRPr="00032C55" w:rsidRDefault="00311F4E" w:rsidP="002B4659">
      <w:pPr>
        <w:spacing w:line="360" w:lineRule="auto"/>
        <w:ind w:firstLine="709"/>
        <w:jc w:val="both"/>
        <w:rPr>
          <w:sz w:val="28"/>
          <w:szCs w:val="28"/>
        </w:rPr>
      </w:pPr>
      <w:r w:rsidRPr="00032C55">
        <w:rPr>
          <w:sz w:val="28"/>
          <w:szCs w:val="28"/>
        </w:rPr>
        <w:t>Число депутатов Европарламента теперь не сможет превышать 750 человек. Ограничено и число членов Еврокомиссии: если сегодня у каждого государства-члена должен быть в "правительстве" ЕС свой представитель, то вскоре их будет всего 18.</w:t>
      </w:r>
    </w:p>
    <w:p w:rsidR="00311F4E" w:rsidRPr="00032C55" w:rsidRDefault="00311F4E" w:rsidP="002B4659">
      <w:pPr>
        <w:spacing w:line="360" w:lineRule="auto"/>
        <w:ind w:firstLine="709"/>
        <w:jc w:val="both"/>
        <w:rPr>
          <w:sz w:val="28"/>
          <w:szCs w:val="28"/>
        </w:rPr>
      </w:pPr>
      <w:r w:rsidRPr="00032C55">
        <w:rPr>
          <w:sz w:val="28"/>
          <w:szCs w:val="28"/>
        </w:rPr>
        <w:t>Законы ЕС будут приниматься по следующей процедуре: Еврокомиссия разрабатывает законопроект и направляет его в Европарламент. При одобрении обычным большинством голосов в Европарламенте законопроект направляется в Европейский Совет, который должен утвердить его квалифицированным большинством.</w:t>
      </w:r>
    </w:p>
    <w:p w:rsidR="003F5465" w:rsidRPr="00032C55" w:rsidRDefault="00311F4E" w:rsidP="002B4659">
      <w:pPr>
        <w:spacing w:line="360" w:lineRule="auto"/>
        <w:ind w:firstLine="709"/>
        <w:jc w:val="both"/>
        <w:rPr>
          <w:sz w:val="28"/>
          <w:szCs w:val="28"/>
        </w:rPr>
      </w:pPr>
      <w:r w:rsidRPr="00032C55">
        <w:rPr>
          <w:sz w:val="28"/>
          <w:szCs w:val="28"/>
        </w:rPr>
        <w:t>Пересматривать же Конституцию можно только единогласным решением всех государств-членов. Такое же единогласие требуется при принятии решений, касающихся обороны Союза.</w:t>
      </w:r>
    </w:p>
    <w:p w:rsidR="003F5465" w:rsidRPr="00032C55" w:rsidRDefault="001E7233" w:rsidP="002B4659">
      <w:pPr>
        <w:spacing w:line="360" w:lineRule="auto"/>
        <w:ind w:firstLine="709"/>
        <w:jc w:val="both"/>
        <w:rPr>
          <w:sz w:val="28"/>
          <w:szCs w:val="28"/>
        </w:rPr>
      </w:pPr>
      <w:r w:rsidRPr="00032C55">
        <w:rPr>
          <w:sz w:val="28"/>
          <w:szCs w:val="28"/>
        </w:rPr>
        <w:t>Конституция ЕС находится в настоящее время на стадии ее ратификации государствами — членами ЕС</w:t>
      </w:r>
      <w:r w:rsidR="008B67DE" w:rsidRPr="00032C55">
        <w:rPr>
          <w:sz w:val="28"/>
          <w:szCs w:val="28"/>
        </w:rPr>
        <w:t xml:space="preserve">. </w:t>
      </w:r>
      <w:r w:rsidR="009D3AC8" w:rsidRPr="00032C55">
        <w:rPr>
          <w:sz w:val="28"/>
          <w:szCs w:val="28"/>
        </w:rPr>
        <w:t>Ярко выраженная тенденция к дальнейшей федерализации ЕС, расширение сферы компетенции наднациональных институтов, коммунитаризации политик Союза, нашли отражение в конституционном проекте, не получившем поддержки граждан Евросоюза. Так называемый конституционный кризис, или кризис доверия, спровоцированный отрицательными итогами референдумов во Франции и Нидерландах, способствовал замедлению темпов внутреннего развития ЕС по пути, начертанному единой конституцией.</w:t>
      </w:r>
    </w:p>
    <w:p w:rsidR="009F3986" w:rsidRPr="00032C55" w:rsidRDefault="009F3986" w:rsidP="002B4659">
      <w:pPr>
        <w:spacing w:line="360" w:lineRule="auto"/>
        <w:ind w:firstLine="709"/>
        <w:jc w:val="both"/>
        <w:rPr>
          <w:sz w:val="28"/>
          <w:szCs w:val="28"/>
        </w:rPr>
      </w:pPr>
    </w:p>
    <w:p w:rsidR="003F5465" w:rsidRPr="00032C55" w:rsidRDefault="00C75059" w:rsidP="002B4659">
      <w:pPr>
        <w:spacing w:line="360" w:lineRule="auto"/>
        <w:ind w:firstLine="709"/>
        <w:jc w:val="center"/>
        <w:rPr>
          <w:b/>
          <w:bCs/>
          <w:sz w:val="28"/>
          <w:szCs w:val="28"/>
        </w:rPr>
      </w:pPr>
      <w:r w:rsidRPr="00032C55">
        <w:rPr>
          <w:b/>
          <w:bCs/>
          <w:sz w:val="28"/>
          <w:szCs w:val="28"/>
        </w:rPr>
        <w:br w:type="page"/>
      </w:r>
      <w:r w:rsidR="009F3986" w:rsidRPr="00032C55">
        <w:rPr>
          <w:b/>
          <w:bCs/>
          <w:sz w:val="28"/>
          <w:szCs w:val="28"/>
        </w:rPr>
        <w:t>3. Динамика становлени</w:t>
      </w:r>
      <w:r w:rsidR="002B4659" w:rsidRPr="00032C55">
        <w:rPr>
          <w:b/>
          <w:bCs/>
          <w:sz w:val="28"/>
          <w:szCs w:val="28"/>
        </w:rPr>
        <w:t>я и развития Европейского союза</w:t>
      </w:r>
    </w:p>
    <w:p w:rsidR="00D75F41" w:rsidRPr="00032C55" w:rsidRDefault="00D75F41" w:rsidP="002B4659">
      <w:pPr>
        <w:spacing w:line="360" w:lineRule="auto"/>
        <w:ind w:firstLine="709"/>
        <w:jc w:val="both"/>
        <w:rPr>
          <w:b/>
          <w:bCs/>
          <w:sz w:val="28"/>
          <w:szCs w:val="28"/>
        </w:rPr>
      </w:pPr>
    </w:p>
    <w:p w:rsidR="002D6636" w:rsidRPr="00032C55" w:rsidRDefault="003B516D" w:rsidP="002B4659">
      <w:pPr>
        <w:spacing w:line="360" w:lineRule="auto"/>
        <w:ind w:firstLine="709"/>
        <w:jc w:val="both"/>
        <w:rPr>
          <w:sz w:val="28"/>
          <w:szCs w:val="28"/>
        </w:rPr>
      </w:pPr>
      <w:r w:rsidRPr="00032C55">
        <w:rPr>
          <w:sz w:val="28"/>
          <w:szCs w:val="28"/>
        </w:rPr>
        <w:t xml:space="preserve">Официальной датой основания Евросоюза считается 7 февраля 1992 года, дата подписания Маастрихтского договора. Вступил в силу он 1 ноября 1993г. 1 января 1995  в Евросоюз вступили Австрия, Финляндия, Швеция; 1 мая 2004 - Венгрия, Кипр, Латвия, Литва, Мальта, Польша, Словакия, Словения, Чехия, Эстония; 1 января 2007 - Болгария, Румыния. Евросоюз – это союз независимых государств, объединивших свои усилия для создания единого пространства свободы, безопасности и </w:t>
      </w:r>
      <w:r w:rsidR="00017E40" w:rsidRPr="00032C55">
        <w:rPr>
          <w:sz w:val="28"/>
          <w:szCs w:val="28"/>
        </w:rPr>
        <w:t>справедливости</w:t>
      </w:r>
      <w:r w:rsidRPr="00032C55">
        <w:rPr>
          <w:sz w:val="28"/>
          <w:szCs w:val="28"/>
        </w:rPr>
        <w:t>, устойчивого развития, экономического и социального прогресса для своих граждан</w:t>
      </w:r>
      <w:r w:rsidR="002D6636" w:rsidRPr="00032C55">
        <w:rPr>
          <w:sz w:val="28"/>
          <w:szCs w:val="28"/>
        </w:rPr>
        <w:t>. В 1992 году было принято решение создать в рамках ЕС Экономически-валютный союз (ЕВС) и внедрить единую европейскую валютную единицу, управление которой должен осуществлять Европейский центральный банк. Единая европейская валюта евро стала реальностью 1 января 2002 года, когда банкноты и монеты евро заменили национальные валюты в 12 из 15 стран ЕС.</w:t>
      </w:r>
    </w:p>
    <w:p w:rsidR="002D6636" w:rsidRPr="00032C55" w:rsidRDefault="002D6636" w:rsidP="002B4659">
      <w:pPr>
        <w:spacing w:line="360" w:lineRule="auto"/>
        <w:ind w:firstLine="709"/>
        <w:jc w:val="both"/>
        <w:rPr>
          <w:sz w:val="28"/>
          <w:szCs w:val="28"/>
        </w:rPr>
      </w:pPr>
      <w:r w:rsidRPr="00032C55">
        <w:rPr>
          <w:sz w:val="28"/>
          <w:szCs w:val="28"/>
        </w:rPr>
        <w:t>Экономическая и политическая интеграция между странами Европейского Союза означает, что эти страны должны принимать общие решения по различным вопросам. Таким образом страны ЕС разработали общую политику в очень широком спектре отраслей от сельского хозяйства до культуры, от прав потребителей до условий конкуренции, от охраны окружающей среды и использования энергии до транспорта и торговли. На сегодняшний день ЕС продолжает активную политику интеграции как внутри Союза, так и на внешнеполитической арене.</w:t>
      </w:r>
    </w:p>
    <w:p w:rsidR="002D6AE2" w:rsidRPr="00032C55" w:rsidRDefault="002D6AE2" w:rsidP="002B4659">
      <w:pPr>
        <w:pStyle w:val="a7"/>
        <w:spacing w:after="0" w:line="360" w:lineRule="auto"/>
        <w:ind w:firstLine="709"/>
        <w:jc w:val="both"/>
        <w:rPr>
          <w:rFonts w:ascii="Times New Roman" w:hAnsi="Times New Roman" w:cs="Times New Roman"/>
          <w:i/>
          <w:iCs/>
          <w:color w:val="auto"/>
          <w:sz w:val="28"/>
          <w:szCs w:val="28"/>
        </w:rPr>
      </w:pPr>
      <w:r w:rsidRPr="00032C55">
        <w:rPr>
          <w:rFonts w:ascii="Times New Roman" w:hAnsi="Times New Roman" w:cs="Times New Roman"/>
          <w:i/>
          <w:iCs/>
          <w:color w:val="auto"/>
          <w:sz w:val="28"/>
          <w:szCs w:val="28"/>
        </w:rPr>
        <w:t>Имиджевая политика ЕС: цели, базовые принципы, перспективы развития</w:t>
      </w:r>
      <w:r w:rsidR="009F3986" w:rsidRPr="00032C55">
        <w:rPr>
          <w:rFonts w:ascii="Times New Roman" w:hAnsi="Times New Roman" w:cs="Times New Roman"/>
          <w:i/>
          <w:iCs/>
          <w:color w:val="auto"/>
          <w:sz w:val="28"/>
          <w:szCs w:val="28"/>
        </w:rPr>
        <w:t>.</w:t>
      </w:r>
    </w:p>
    <w:p w:rsidR="002D6AE2" w:rsidRPr="00032C55" w:rsidRDefault="002D6AE2" w:rsidP="002B4659">
      <w:pPr>
        <w:pStyle w:val="a7"/>
        <w:spacing w:after="0" w:line="360" w:lineRule="auto"/>
        <w:ind w:firstLine="709"/>
        <w:jc w:val="both"/>
        <w:rPr>
          <w:rFonts w:ascii="Times New Roman" w:hAnsi="Times New Roman" w:cs="Times New Roman"/>
          <w:color w:val="auto"/>
          <w:sz w:val="28"/>
          <w:szCs w:val="28"/>
        </w:rPr>
      </w:pPr>
      <w:r w:rsidRPr="00032C55">
        <w:rPr>
          <w:rFonts w:ascii="Times New Roman" w:hAnsi="Times New Roman" w:cs="Times New Roman"/>
          <w:color w:val="auto"/>
          <w:sz w:val="28"/>
          <w:szCs w:val="28"/>
        </w:rPr>
        <w:t>На протяжении нескольких лет в ЕС постоянно поднимался вопрос о существовании серьезного разрыва между институтами ЕС и его гражданами. Исследователи и эксперты указывали на «фундаментальное различие между правом гражданина высказываться и правом быть услышанным». На различных уровнях обсуждалась проблема «дефицита демократии» в Евросоюзе и его последствий для внутреннего развития ЕС. Идеалом свободного общения без всяких ограничений для него представлялась «Политическая общественная сфера», которая должна была функционировать на наднациональном уровне. Посредством участия в политических дискуссиях общественность могла бы направлять работу государственных структур и оказывать влияние на решения, которые принимают правительства.</w:t>
      </w:r>
    </w:p>
    <w:p w:rsidR="00BE275A" w:rsidRPr="00032C55" w:rsidRDefault="002D6AE2" w:rsidP="002B4659">
      <w:pPr>
        <w:pStyle w:val="a7"/>
        <w:spacing w:after="0" w:line="360" w:lineRule="auto"/>
        <w:ind w:firstLine="709"/>
        <w:jc w:val="both"/>
        <w:rPr>
          <w:rFonts w:ascii="Times New Roman" w:hAnsi="Times New Roman" w:cs="Times New Roman"/>
          <w:color w:val="auto"/>
          <w:sz w:val="28"/>
          <w:szCs w:val="28"/>
        </w:rPr>
      </w:pPr>
      <w:r w:rsidRPr="00032C55">
        <w:rPr>
          <w:rFonts w:ascii="Times New Roman" w:hAnsi="Times New Roman" w:cs="Times New Roman"/>
          <w:color w:val="auto"/>
          <w:sz w:val="28"/>
          <w:szCs w:val="28"/>
        </w:rPr>
        <w:t>Между тем, идеалы и реальность отстояли далеко друг от друга. Опросы, проведенные службой «Евробарометр», свидетельствовали: жители государств-членов плохо понимают, как работает ЕС, и считают, что они никоим образом не могут повлиять на процесс принятия решений его институтами. Последствием этих укоренившихся настроений стало постепенное снижение доверия населения к институтам ЕС. Институциональная структура Союза слишком сложна, чтобы его рядовой гражданин смог разобраться, как функционируют коммунитарные институты</w:t>
      </w:r>
      <w:r w:rsidR="009D3AC8" w:rsidRPr="00032C55">
        <w:rPr>
          <w:rFonts w:ascii="Times New Roman" w:hAnsi="Times New Roman" w:cs="Times New Roman"/>
          <w:color w:val="auto"/>
          <w:sz w:val="28"/>
          <w:szCs w:val="28"/>
        </w:rPr>
        <w:t>.</w:t>
      </w:r>
    </w:p>
    <w:p w:rsidR="002D6AE2" w:rsidRPr="00032C55" w:rsidRDefault="002D6AE2" w:rsidP="002B4659">
      <w:pPr>
        <w:pStyle w:val="a7"/>
        <w:spacing w:after="0" w:line="360" w:lineRule="auto"/>
        <w:ind w:firstLine="709"/>
        <w:jc w:val="both"/>
        <w:rPr>
          <w:rFonts w:ascii="Times New Roman" w:hAnsi="Times New Roman" w:cs="Times New Roman"/>
          <w:color w:val="auto"/>
          <w:sz w:val="28"/>
          <w:szCs w:val="28"/>
        </w:rPr>
      </w:pPr>
      <w:r w:rsidRPr="00032C55">
        <w:rPr>
          <w:rStyle w:val="a8"/>
          <w:rFonts w:ascii="Times New Roman" w:hAnsi="Times New Roman" w:cs="Times New Roman"/>
          <w:b w:val="0"/>
          <w:bCs w:val="0"/>
          <w:i/>
          <w:iCs/>
          <w:color w:val="auto"/>
          <w:sz w:val="28"/>
          <w:szCs w:val="28"/>
        </w:rPr>
        <w:t>Информационная стратегия ЕС в конце 1990-х годов: предпосылки реформы</w:t>
      </w:r>
    </w:p>
    <w:p w:rsidR="002D6AE2" w:rsidRPr="00032C55" w:rsidRDefault="00BE275A" w:rsidP="002B4659">
      <w:pPr>
        <w:pStyle w:val="a7"/>
        <w:spacing w:after="0" w:line="360" w:lineRule="auto"/>
        <w:ind w:firstLine="709"/>
        <w:jc w:val="both"/>
        <w:rPr>
          <w:rFonts w:ascii="Times New Roman" w:hAnsi="Times New Roman" w:cs="Times New Roman"/>
          <w:color w:val="auto"/>
          <w:sz w:val="28"/>
          <w:szCs w:val="28"/>
        </w:rPr>
      </w:pPr>
      <w:r w:rsidRPr="00032C55">
        <w:rPr>
          <w:rFonts w:ascii="Times New Roman" w:hAnsi="Times New Roman" w:cs="Times New Roman"/>
          <w:color w:val="auto"/>
          <w:sz w:val="28"/>
          <w:szCs w:val="28"/>
        </w:rPr>
        <w:t>В</w:t>
      </w:r>
      <w:r w:rsidR="009D3AC8" w:rsidRPr="00032C55">
        <w:rPr>
          <w:rFonts w:ascii="Times New Roman" w:hAnsi="Times New Roman" w:cs="Times New Roman"/>
          <w:color w:val="auto"/>
          <w:sz w:val="28"/>
          <w:szCs w:val="28"/>
        </w:rPr>
        <w:t xml:space="preserve"> 1995 году по инициативе Европейского Парламента была учреждена п</w:t>
      </w:r>
      <w:r w:rsidR="002D6AE2" w:rsidRPr="00032C55">
        <w:rPr>
          <w:rFonts w:ascii="Times New Roman" w:hAnsi="Times New Roman" w:cs="Times New Roman"/>
          <w:color w:val="auto"/>
          <w:sz w:val="28"/>
          <w:szCs w:val="28"/>
        </w:rPr>
        <w:t>рограмма ПРИ</w:t>
      </w:r>
      <w:r w:rsidRPr="00032C55">
        <w:rPr>
          <w:rFonts w:ascii="Times New Roman" w:hAnsi="Times New Roman" w:cs="Times New Roman"/>
          <w:color w:val="auto"/>
          <w:sz w:val="28"/>
          <w:szCs w:val="28"/>
        </w:rPr>
        <w:t>НСЕ.</w:t>
      </w:r>
      <w:r w:rsidR="002D6AE2" w:rsidRPr="00032C55">
        <w:rPr>
          <w:rFonts w:ascii="Times New Roman" w:hAnsi="Times New Roman" w:cs="Times New Roman"/>
          <w:color w:val="auto"/>
          <w:sz w:val="28"/>
          <w:szCs w:val="28"/>
        </w:rPr>
        <w:t xml:space="preserve"> Европейская Комиссия впервые получила финансовые возможности для информационных кампаний, чтобы рассказать гражданам о различных сферах деятельности Евросоюза. Кампании были спланированы по-разному и имели различные цели. Например, мероприятия, предшествующие введению евро, носили чисто информационный характер</w:t>
      </w:r>
      <w:r w:rsidR="009D3AC8" w:rsidRPr="00032C55">
        <w:rPr>
          <w:rFonts w:ascii="Times New Roman" w:hAnsi="Times New Roman" w:cs="Times New Roman"/>
          <w:color w:val="auto"/>
          <w:sz w:val="28"/>
          <w:szCs w:val="28"/>
        </w:rPr>
        <w:t xml:space="preserve">. </w:t>
      </w:r>
      <w:r w:rsidR="002D6AE2" w:rsidRPr="00032C55">
        <w:rPr>
          <w:rFonts w:ascii="Times New Roman" w:hAnsi="Times New Roman" w:cs="Times New Roman"/>
          <w:color w:val="auto"/>
          <w:sz w:val="28"/>
          <w:szCs w:val="28"/>
        </w:rPr>
        <w:t xml:space="preserve">Программа действий накануне расширения </w:t>
      </w:r>
      <w:r w:rsidR="009D3AC8" w:rsidRPr="00032C55">
        <w:rPr>
          <w:rFonts w:ascii="Times New Roman" w:hAnsi="Times New Roman" w:cs="Times New Roman"/>
          <w:color w:val="auto"/>
          <w:sz w:val="28"/>
          <w:szCs w:val="28"/>
        </w:rPr>
        <w:t>Союза предполагала решение двух</w:t>
      </w:r>
      <w:r w:rsidR="002D6AE2" w:rsidRPr="00032C55">
        <w:rPr>
          <w:rFonts w:ascii="Times New Roman" w:hAnsi="Times New Roman" w:cs="Times New Roman"/>
          <w:color w:val="auto"/>
          <w:sz w:val="28"/>
          <w:szCs w:val="28"/>
        </w:rPr>
        <w:t xml:space="preserve"> задач: информирование населения о расширении и обсуждение проблем, связанных с ним. В основу ПРИНСЕ были положены такие принципы как тесное взаимодействие Комиссии, Европарламента и Совета, сотрудничество с национальными правительствами, общение с широкими слоями населения.</w:t>
      </w:r>
    </w:p>
    <w:p w:rsidR="002D6AE2" w:rsidRPr="00032C55" w:rsidRDefault="002D6AE2" w:rsidP="002B4659">
      <w:pPr>
        <w:pStyle w:val="a7"/>
        <w:spacing w:after="0" w:line="360" w:lineRule="auto"/>
        <w:ind w:firstLine="709"/>
        <w:jc w:val="both"/>
        <w:rPr>
          <w:rFonts w:ascii="Times New Roman" w:hAnsi="Times New Roman" w:cs="Times New Roman"/>
          <w:color w:val="auto"/>
          <w:sz w:val="28"/>
          <w:szCs w:val="28"/>
        </w:rPr>
      </w:pPr>
      <w:r w:rsidRPr="00032C55">
        <w:rPr>
          <w:rFonts w:ascii="Times New Roman" w:hAnsi="Times New Roman" w:cs="Times New Roman"/>
          <w:color w:val="auto"/>
          <w:sz w:val="28"/>
          <w:szCs w:val="28"/>
        </w:rPr>
        <w:t>Информационная кампания в поддержку создания Экономического и валютного союза (ЭВС) стала первым испытанием функционирования программы ПРИНСЕ. Она была начата еще в 1995 году и, пока вновь вступившие государства будут присоединяться к еврозоне, останется приоритетом коммуникационной стратегии ЕС</w:t>
      </w:r>
      <w:r w:rsidR="009D3AC8" w:rsidRPr="00032C55">
        <w:rPr>
          <w:rFonts w:ascii="Times New Roman" w:hAnsi="Times New Roman" w:cs="Times New Roman"/>
          <w:color w:val="auto"/>
          <w:sz w:val="28"/>
          <w:szCs w:val="28"/>
        </w:rPr>
        <w:t>.</w:t>
      </w:r>
      <w:r w:rsidRPr="00032C55">
        <w:rPr>
          <w:rFonts w:ascii="Times New Roman" w:hAnsi="Times New Roman" w:cs="Times New Roman"/>
          <w:color w:val="auto"/>
          <w:sz w:val="28"/>
          <w:szCs w:val="28"/>
        </w:rPr>
        <w:t xml:space="preserve"> Комиссия обозначила цели кампании: объяснить гражданам смысл и сущность ЭВС; предоставить обширные фактические данные; обеспечить, таким образом, плавный переход к введению единой валюты; ознакомить с принципами ЭВС внешний мир, лежащий за пределами Союза. Наряду с организацией конференций, различных публикаций, информационных служб, созданных для работы с гражданами, Комиссия стремилась координировать деятельность национальных правительств. Подготовка к введению евро в «старых» государствах-членах была центральным звеном информационной деятельности Комиссии вплоть до 2002 года. В 2003-2005 годах кампания распространилась и на вновь вступившие страны, а также вышла за пределы ЕС и достигла Японии и США. Значительная часть средств из ее бюджета тратилась на социологические опросы. В 2006-2007 годах началась новая фаза кампании для подготовки вступления новых государств Евросоюза в еврозону.</w:t>
      </w:r>
    </w:p>
    <w:p w:rsidR="002D6AE2" w:rsidRPr="00032C55" w:rsidRDefault="002D6AE2" w:rsidP="002B4659">
      <w:pPr>
        <w:pStyle w:val="a7"/>
        <w:spacing w:after="0" w:line="360" w:lineRule="auto"/>
        <w:ind w:firstLine="709"/>
        <w:jc w:val="both"/>
        <w:rPr>
          <w:rFonts w:ascii="Times New Roman" w:hAnsi="Times New Roman" w:cs="Times New Roman"/>
          <w:color w:val="auto"/>
          <w:sz w:val="28"/>
          <w:szCs w:val="28"/>
        </w:rPr>
      </w:pPr>
      <w:r w:rsidRPr="00032C55">
        <w:rPr>
          <w:rFonts w:ascii="Times New Roman" w:hAnsi="Times New Roman" w:cs="Times New Roman"/>
          <w:color w:val="auto"/>
          <w:sz w:val="28"/>
          <w:szCs w:val="28"/>
        </w:rPr>
        <w:t>Несмотря на ряд трудностей, главным образом финансовых, Комиссия в целом осталась довольна результатами своей работы, хотя ей и не удалось избежать критики экспертов за отсутствие стратегических перспектив и недостаточный профессионализм в организации мероприятий. Бюджет мероприятий в 1998-2002 годах составил 200 миллионов евро, что также предопределило ее успех, и лишь с 2002 года был урезан до 2,8 миллиона ежегодно.</w:t>
      </w:r>
    </w:p>
    <w:p w:rsidR="002D6AE2" w:rsidRPr="00032C55" w:rsidRDefault="002D6AE2" w:rsidP="002B4659">
      <w:pPr>
        <w:pStyle w:val="a7"/>
        <w:spacing w:after="0" w:line="360" w:lineRule="auto"/>
        <w:ind w:firstLine="709"/>
        <w:jc w:val="both"/>
        <w:rPr>
          <w:rFonts w:ascii="Times New Roman" w:hAnsi="Times New Roman" w:cs="Times New Roman"/>
          <w:color w:val="auto"/>
          <w:sz w:val="28"/>
          <w:szCs w:val="28"/>
        </w:rPr>
      </w:pPr>
      <w:r w:rsidRPr="00032C55">
        <w:rPr>
          <w:rFonts w:ascii="Times New Roman" w:hAnsi="Times New Roman" w:cs="Times New Roman"/>
          <w:color w:val="auto"/>
          <w:sz w:val="28"/>
          <w:szCs w:val="28"/>
        </w:rPr>
        <w:t xml:space="preserve">Мероприятия в рамках информационной подготовки к пятому расширению ЕС начались в конце 1990-х годов с учреждением Отдела информации в Генеральном директорате Комиссии по расширению и созданию специального раздела на веб-сайте «Европа». В 2000 году в «Коммуникационной стратегии расширения» были сформулированы цели и принципы информационной деятельности в рамках ПРИНСЕ: разъяснение причин расширения и его влияния на развитие ЕС; ознакомление граждан с различными сторонами жизни стран-кандидатов, чтобы они оказали поддержку проекту расширения ЕС на восток. При разъяснении преимуществ расширения главная роль принадлежала национальным правительствам и лидерам, поэтому в качестве принципов кампании Комиссии фигурировали децентрализация, </w:t>
      </w:r>
      <w:r w:rsidRPr="00032C55">
        <w:rPr>
          <w:rStyle w:val="a9"/>
          <w:rFonts w:ascii="Times New Roman" w:hAnsi="Times New Roman" w:cs="Times New Roman"/>
          <w:color w:val="auto"/>
          <w:sz w:val="28"/>
          <w:szCs w:val="28"/>
        </w:rPr>
        <w:t> </w:t>
      </w:r>
      <w:r w:rsidRPr="00032C55">
        <w:rPr>
          <w:rFonts w:ascii="Times New Roman" w:hAnsi="Times New Roman" w:cs="Times New Roman"/>
          <w:color w:val="auto"/>
          <w:sz w:val="28"/>
          <w:szCs w:val="28"/>
        </w:rPr>
        <w:t>сотрудничество с государствами-членами, в том числе, со СМИ и общественностью. Хотя в 2001-2004 годах информационная кампания по подготовке к расширению была самой крупной из финансируемых программой ПРИНСЕ, эффективность ее признана более низкой по сравнению с результатами деятельности по пропаганде евро</w:t>
      </w:r>
    </w:p>
    <w:p w:rsidR="002D6AE2" w:rsidRPr="00032C55" w:rsidRDefault="002D6AE2" w:rsidP="002B4659">
      <w:pPr>
        <w:pStyle w:val="a7"/>
        <w:spacing w:after="0" w:line="360" w:lineRule="auto"/>
        <w:ind w:firstLine="709"/>
        <w:jc w:val="both"/>
        <w:rPr>
          <w:rFonts w:ascii="Times New Roman" w:hAnsi="Times New Roman" w:cs="Times New Roman"/>
          <w:b/>
          <w:bCs/>
          <w:i/>
          <w:iCs/>
          <w:color w:val="auto"/>
          <w:sz w:val="28"/>
          <w:szCs w:val="28"/>
        </w:rPr>
      </w:pPr>
      <w:r w:rsidRPr="00032C55">
        <w:rPr>
          <w:rStyle w:val="a8"/>
          <w:rFonts w:ascii="Times New Roman" w:hAnsi="Times New Roman" w:cs="Times New Roman"/>
          <w:b w:val="0"/>
          <w:bCs w:val="0"/>
          <w:i/>
          <w:iCs/>
          <w:color w:val="auto"/>
          <w:sz w:val="28"/>
          <w:szCs w:val="28"/>
        </w:rPr>
        <w:t>От информационной стратегии к коммуникационной политике: суть реформы</w:t>
      </w:r>
    </w:p>
    <w:p w:rsidR="002D6AE2" w:rsidRPr="00032C55" w:rsidRDefault="002D6AE2" w:rsidP="002B4659">
      <w:pPr>
        <w:pStyle w:val="a7"/>
        <w:spacing w:after="0" w:line="360" w:lineRule="auto"/>
        <w:ind w:firstLine="709"/>
        <w:jc w:val="both"/>
        <w:rPr>
          <w:rFonts w:ascii="Times New Roman" w:hAnsi="Times New Roman" w:cs="Times New Roman"/>
          <w:color w:val="auto"/>
          <w:sz w:val="28"/>
          <w:szCs w:val="28"/>
        </w:rPr>
      </w:pPr>
      <w:r w:rsidRPr="00032C55">
        <w:rPr>
          <w:rFonts w:ascii="Times New Roman" w:hAnsi="Times New Roman" w:cs="Times New Roman"/>
          <w:color w:val="auto"/>
          <w:sz w:val="28"/>
          <w:szCs w:val="28"/>
        </w:rPr>
        <w:t>Информационная и коммуникационная стратегия Евросоюза находится в стадии реформирования с того времени, как стало очевидным, что «европейский проект» перестал пользоваться поддержкой граждан.</w:t>
      </w:r>
    </w:p>
    <w:p w:rsidR="002D6AE2" w:rsidRPr="00032C55" w:rsidRDefault="002D6AE2" w:rsidP="002B4659">
      <w:pPr>
        <w:pStyle w:val="a7"/>
        <w:spacing w:after="0" w:line="360" w:lineRule="auto"/>
        <w:ind w:firstLine="709"/>
        <w:jc w:val="both"/>
        <w:rPr>
          <w:rFonts w:ascii="Times New Roman" w:hAnsi="Times New Roman" w:cs="Times New Roman"/>
          <w:color w:val="auto"/>
          <w:sz w:val="28"/>
          <w:szCs w:val="28"/>
        </w:rPr>
      </w:pPr>
      <w:r w:rsidRPr="00032C55">
        <w:rPr>
          <w:rFonts w:ascii="Times New Roman" w:hAnsi="Times New Roman" w:cs="Times New Roman"/>
          <w:color w:val="auto"/>
          <w:sz w:val="28"/>
          <w:szCs w:val="28"/>
        </w:rPr>
        <w:t xml:space="preserve">Потеря интереса к выборам в Европейский Парламент </w:t>
      </w:r>
      <w:r w:rsidR="003E56A3" w:rsidRPr="00032C55">
        <w:rPr>
          <w:rFonts w:ascii="Times New Roman" w:hAnsi="Times New Roman" w:cs="Times New Roman"/>
          <w:color w:val="auto"/>
          <w:sz w:val="28"/>
          <w:szCs w:val="28"/>
        </w:rPr>
        <w:t>продемонстрировал</w:t>
      </w:r>
      <w:r w:rsidRPr="00032C55">
        <w:rPr>
          <w:rFonts w:ascii="Times New Roman" w:hAnsi="Times New Roman" w:cs="Times New Roman"/>
          <w:color w:val="auto"/>
          <w:sz w:val="28"/>
          <w:szCs w:val="28"/>
        </w:rPr>
        <w:t>, что Евросоюзу грозит потеря связи со своими гражданами.</w:t>
      </w:r>
    </w:p>
    <w:p w:rsidR="002D6AE2" w:rsidRPr="00032C55" w:rsidRDefault="002D6AE2" w:rsidP="002B4659">
      <w:pPr>
        <w:pStyle w:val="a7"/>
        <w:spacing w:after="0" w:line="360" w:lineRule="auto"/>
        <w:ind w:firstLine="709"/>
        <w:jc w:val="both"/>
        <w:rPr>
          <w:rFonts w:ascii="Times New Roman" w:hAnsi="Times New Roman" w:cs="Times New Roman"/>
          <w:color w:val="auto"/>
          <w:sz w:val="28"/>
          <w:szCs w:val="28"/>
        </w:rPr>
      </w:pPr>
      <w:r w:rsidRPr="00032C55">
        <w:rPr>
          <w:rFonts w:ascii="Times New Roman" w:hAnsi="Times New Roman" w:cs="Times New Roman"/>
          <w:color w:val="auto"/>
          <w:sz w:val="28"/>
          <w:szCs w:val="28"/>
        </w:rPr>
        <w:t xml:space="preserve">В конце концов, отрицательные итоги голосования по проекту Конституции, полученные во Франции и Нидерландах летом 2005 года, стали существенным катализатором обновления принципов, процедуры и содержания взаимоотношений руководящих органов Евросоюза и его граждан. По мнению большинства лидеров ЕС, кризис, который парализовал возможности принятия единой конституции, был следствием плохой коммуникационной стратегии. В мае 2006 года председатель Комиссии Ж.М.Дуран Баррозу и его заместитель М.Вальстрем представили итоги обсуждения в новом сообщении Комиссии «Повестка дня для граждан». В документе суммировались мнения и ожидания граждан по ряду конкретных вопросов: внутренний рынок, социальное сплочение и права человека, свобода, безопасность и правосудие. </w:t>
      </w:r>
      <w:r w:rsidR="003E56A3" w:rsidRPr="00032C55">
        <w:rPr>
          <w:rFonts w:ascii="Times New Roman" w:hAnsi="Times New Roman" w:cs="Times New Roman"/>
          <w:color w:val="auto"/>
          <w:sz w:val="28"/>
          <w:szCs w:val="28"/>
        </w:rPr>
        <w:t>Г</w:t>
      </w:r>
      <w:r w:rsidRPr="00032C55">
        <w:rPr>
          <w:rFonts w:ascii="Times New Roman" w:hAnsi="Times New Roman" w:cs="Times New Roman"/>
          <w:color w:val="auto"/>
          <w:sz w:val="28"/>
          <w:szCs w:val="28"/>
        </w:rPr>
        <w:t>раждане ЕС желали, с одной стороны, чтобы европейские институты учитывали в гораздо большей степени их интересы и чаяния. С другой – они хотели видеть «больше европейского», то есть, наднационального элемента в тех областях, которые их больше всего интересуют, например, в социальной политике и внешней политике и безопасности, свободе, безопасности и правосудии – именно там, где компетенции ЕС ограничены, а главную роль играют национальные государства.</w:t>
      </w:r>
    </w:p>
    <w:p w:rsidR="002D6AE2" w:rsidRPr="00032C55" w:rsidRDefault="002D6AE2" w:rsidP="002B4659">
      <w:pPr>
        <w:pStyle w:val="a7"/>
        <w:spacing w:after="0" w:line="360" w:lineRule="auto"/>
        <w:ind w:firstLine="709"/>
        <w:jc w:val="both"/>
        <w:rPr>
          <w:rFonts w:ascii="Times New Roman" w:hAnsi="Times New Roman" w:cs="Times New Roman"/>
          <w:color w:val="auto"/>
          <w:sz w:val="28"/>
          <w:szCs w:val="28"/>
        </w:rPr>
      </w:pPr>
      <w:r w:rsidRPr="00032C55">
        <w:rPr>
          <w:rFonts w:ascii="Times New Roman" w:hAnsi="Times New Roman" w:cs="Times New Roman"/>
          <w:color w:val="auto"/>
          <w:sz w:val="28"/>
          <w:szCs w:val="28"/>
        </w:rPr>
        <w:t>Предложения граждан, участвовавших в обсуждении, поступили к экспертам Директората по коммуникациям, а потом дискуссия продолжилась в рамках нескольких конференций, которые прошли в 2006 году в Бергамо, Будапеште, Берлине и других городах государств Евросоюза.</w:t>
      </w:r>
    </w:p>
    <w:p w:rsidR="002D6AE2" w:rsidRPr="00032C55" w:rsidRDefault="000917E7" w:rsidP="002B4659">
      <w:pPr>
        <w:pStyle w:val="a7"/>
        <w:spacing w:after="0" w:line="360" w:lineRule="auto"/>
        <w:ind w:firstLine="709"/>
        <w:jc w:val="both"/>
        <w:rPr>
          <w:rFonts w:ascii="Times New Roman" w:hAnsi="Times New Roman" w:cs="Times New Roman"/>
          <w:color w:val="auto"/>
          <w:sz w:val="28"/>
          <w:szCs w:val="28"/>
        </w:rPr>
      </w:pPr>
      <w:r w:rsidRPr="00032C55">
        <w:rPr>
          <w:rFonts w:ascii="Times New Roman" w:hAnsi="Times New Roman" w:cs="Times New Roman"/>
          <w:color w:val="auto"/>
          <w:sz w:val="28"/>
          <w:szCs w:val="28"/>
        </w:rPr>
        <w:t>Н</w:t>
      </w:r>
      <w:r w:rsidR="002D6AE2" w:rsidRPr="00032C55">
        <w:rPr>
          <w:rFonts w:ascii="Times New Roman" w:hAnsi="Times New Roman" w:cs="Times New Roman"/>
          <w:color w:val="auto"/>
          <w:sz w:val="28"/>
          <w:szCs w:val="28"/>
        </w:rPr>
        <w:t>ачалось формирование новой политики Евросоюза, инициированной для того, чтобы разобраться, почему доверие граждан ЕС к проекту объединенной Европы пос</w:t>
      </w:r>
      <w:r w:rsidRPr="00032C55">
        <w:rPr>
          <w:rFonts w:ascii="Times New Roman" w:hAnsi="Times New Roman" w:cs="Times New Roman"/>
          <w:color w:val="auto"/>
          <w:sz w:val="28"/>
          <w:szCs w:val="28"/>
        </w:rPr>
        <w:t>тепенно и постоянно ослабевает. План действий по культуре информационной политики и «План Д» стали инструментами</w:t>
      </w:r>
      <w:r w:rsidR="002D6AE2" w:rsidRPr="00032C55">
        <w:rPr>
          <w:rFonts w:ascii="Times New Roman" w:hAnsi="Times New Roman" w:cs="Times New Roman"/>
          <w:color w:val="auto"/>
          <w:sz w:val="28"/>
          <w:szCs w:val="28"/>
        </w:rPr>
        <w:t xml:space="preserve"> этой новой имиджевой политики. Будет ли этот новый инструмент оказывать более серьезное влияние на взаимодействие институтов и граждан Евросоюза и может ли в принципе какое бы то ни было изменение в сфере политики коммуникаций вытащить ЕС из того сложного положения, в котором он оказался после референдумов по конституции? Ответить на эти вопросы Комиссии и Европарламенту предстоит после обобщения результатов обсуждения инициативы и в ходе дальнейшего развития коммуникационной политики.</w:t>
      </w:r>
    </w:p>
    <w:p w:rsidR="002D6AE2" w:rsidRPr="00032C55" w:rsidRDefault="002D6AE2" w:rsidP="002B4659">
      <w:pPr>
        <w:pStyle w:val="a7"/>
        <w:spacing w:after="0" w:line="360" w:lineRule="auto"/>
        <w:ind w:firstLine="709"/>
        <w:jc w:val="both"/>
        <w:rPr>
          <w:rFonts w:ascii="Times New Roman" w:hAnsi="Times New Roman" w:cs="Times New Roman"/>
          <w:b/>
          <w:bCs/>
          <w:i/>
          <w:iCs/>
          <w:color w:val="auto"/>
          <w:sz w:val="28"/>
          <w:szCs w:val="28"/>
        </w:rPr>
      </w:pPr>
      <w:r w:rsidRPr="00032C55">
        <w:rPr>
          <w:rStyle w:val="a8"/>
          <w:rFonts w:ascii="Times New Roman" w:hAnsi="Times New Roman" w:cs="Times New Roman"/>
          <w:b w:val="0"/>
          <w:bCs w:val="0"/>
          <w:i/>
          <w:iCs/>
          <w:color w:val="auto"/>
          <w:sz w:val="28"/>
          <w:szCs w:val="28"/>
        </w:rPr>
        <w:t>Цели и принципы новой политики коммуникации</w:t>
      </w:r>
    </w:p>
    <w:p w:rsidR="002D6AE2" w:rsidRPr="00032C55" w:rsidRDefault="000917E7" w:rsidP="002B4659">
      <w:pPr>
        <w:pStyle w:val="a7"/>
        <w:spacing w:after="0" w:line="360" w:lineRule="auto"/>
        <w:ind w:firstLine="709"/>
        <w:jc w:val="both"/>
        <w:rPr>
          <w:rFonts w:ascii="Times New Roman" w:hAnsi="Times New Roman" w:cs="Times New Roman"/>
          <w:color w:val="auto"/>
          <w:sz w:val="28"/>
          <w:szCs w:val="28"/>
        </w:rPr>
      </w:pPr>
      <w:r w:rsidRPr="00032C55">
        <w:rPr>
          <w:rFonts w:ascii="Times New Roman" w:hAnsi="Times New Roman" w:cs="Times New Roman"/>
          <w:color w:val="auto"/>
          <w:sz w:val="28"/>
          <w:szCs w:val="28"/>
        </w:rPr>
        <w:t>П</w:t>
      </w:r>
      <w:r w:rsidR="002D6AE2" w:rsidRPr="00032C55">
        <w:rPr>
          <w:rFonts w:ascii="Times New Roman" w:hAnsi="Times New Roman" w:cs="Times New Roman"/>
          <w:color w:val="auto"/>
          <w:sz w:val="28"/>
          <w:szCs w:val="28"/>
        </w:rPr>
        <w:t xml:space="preserve">редлагается кардинально новый подход – решительный отказ от односторонней связи с населением в сторону усиления диалога. Идея кажется не столь уж и новой, однако, интерес представляют способы ее осуществления. Одна из </w:t>
      </w:r>
      <w:r w:rsidRPr="00032C55">
        <w:rPr>
          <w:rFonts w:ascii="Times New Roman" w:hAnsi="Times New Roman" w:cs="Times New Roman"/>
          <w:color w:val="auto"/>
          <w:sz w:val="28"/>
          <w:szCs w:val="28"/>
        </w:rPr>
        <w:t>самых важных задач</w:t>
      </w:r>
      <w:r w:rsidR="002D6AE2" w:rsidRPr="00032C55">
        <w:rPr>
          <w:rFonts w:ascii="Times New Roman" w:hAnsi="Times New Roman" w:cs="Times New Roman"/>
          <w:color w:val="auto"/>
          <w:sz w:val="28"/>
          <w:szCs w:val="28"/>
        </w:rPr>
        <w:t xml:space="preserve"> – определить </w:t>
      </w:r>
      <w:r w:rsidR="002D6AE2" w:rsidRPr="00032C55">
        <w:rPr>
          <w:rStyle w:val="a8"/>
          <w:rFonts w:ascii="Times New Roman" w:hAnsi="Times New Roman" w:cs="Times New Roman"/>
          <w:b w:val="0"/>
          <w:bCs w:val="0"/>
          <w:color w:val="auto"/>
          <w:sz w:val="28"/>
          <w:szCs w:val="28"/>
        </w:rPr>
        <w:t xml:space="preserve">базовые принципы и цели </w:t>
      </w:r>
      <w:r w:rsidR="002D6AE2" w:rsidRPr="00032C55">
        <w:rPr>
          <w:rFonts w:ascii="Times New Roman" w:hAnsi="Times New Roman" w:cs="Times New Roman"/>
          <w:color w:val="auto"/>
          <w:sz w:val="28"/>
          <w:szCs w:val="28"/>
        </w:rPr>
        <w:t>политики коммуникации или имиджевой стратегии.</w:t>
      </w:r>
    </w:p>
    <w:p w:rsidR="002D6AE2" w:rsidRPr="00032C55" w:rsidRDefault="002D6AE2" w:rsidP="002B4659">
      <w:pPr>
        <w:pStyle w:val="a7"/>
        <w:spacing w:after="0" w:line="360" w:lineRule="auto"/>
        <w:ind w:firstLine="709"/>
        <w:jc w:val="both"/>
        <w:rPr>
          <w:rFonts w:ascii="Times New Roman" w:hAnsi="Times New Roman" w:cs="Times New Roman"/>
          <w:color w:val="auto"/>
          <w:sz w:val="28"/>
          <w:szCs w:val="28"/>
        </w:rPr>
      </w:pPr>
      <w:r w:rsidRPr="00032C55">
        <w:rPr>
          <w:rStyle w:val="a8"/>
          <w:rFonts w:ascii="Times New Roman" w:hAnsi="Times New Roman" w:cs="Times New Roman"/>
          <w:b w:val="0"/>
          <w:bCs w:val="0"/>
          <w:i/>
          <w:iCs/>
          <w:color w:val="auto"/>
          <w:sz w:val="28"/>
          <w:szCs w:val="28"/>
        </w:rPr>
        <w:t>Право граждан на информацию и свободу слова</w:t>
      </w:r>
      <w:r w:rsidRPr="00032C55">
        <w:rPr>
          <w:rStyle w:val="a8"/>
          <w:rFonts w:ascii="Times New Roman" w:hAnsi="Times New Roman" w:cs="Times New Roman"/>
          <w:color w:val="auto"/>
          <w:sz w:val="28"/>
          <w:szCs w:val="28"/>
        </w:rPr>
        <w:t xml:space="preserve"> </w:t>
      </w:r>
      <w:r w:rsidRPr="00032C55">
        <w:rPr>
          <w:rFonts w:ascii="Times New Roman" w:hAnsi="Times New Roman" w:cs="Times New Roman"/>
          <w:color w:val="auto"/>
          <w:sz w:val="28"/>
          <w:szCs w:val="28"/>
        </w:rPr>
        <w:t>– краеугольный камень развития демократического общества. Этот принцип, зафиксированный в Договоре о ЕС и в Хартии основных прав граждан Евросоюза, послужил отправной точкой новой коммуникационной политики. Новая политика опирается также на следующие принципы:</w:t>
      </w:r>
    </w:p>
    <w:p w:rsidR="002D6AE2" w:rsidRPr="00032C55" w:rsidRDefault="002D6AE2" w:rsidP="002B4659">
      <w:pPr>
        <w:pStyle w:val="a7"/>
        <w:spacing w:after="0" w:line="360" w:lineRule="auto"/>
        <w:ind w:firstLine="709"/>
        <w:jc w:val="both"/>
        <w:rPr>
          <w:rFonts w:ascii="Times New Roman" w:hAnsi="Times New Roman" w:cs="Times New Roman"/>
          <w:color w:val="auto"/>
          <w:sz w:val="28"/>
          <w:szCs w:val="28"/>
        </w:rPr>
      </w:pPr>
      <w:r w:rsidRPr="00032C55">
        <w:rPr>
          <w:rFonts w:ascii="Times New Roman" w:hAnsi="Times New Roman" w:cs="Times New Roman"/>
          <w:color w:val="auto"/>
          <w:sz w:val="28"/>
          <w:szCs w:val="28"/>
        </w:rPr>
        <w:t xml:space="preserve">• </w:t>
      </w:r>
      <w:r w:rsidRPr="00032C55">
        <w:rPr>
          <w:rStyle w:val="a8"/>
          <w:rFonts w:ascii="Times New Roman" w:hAnsi="Times New Roman" w:cs="Times New Roman"/>
          <w:b w:val="0"/>
          <w:bCs w:val="0"/>
          <w:i/>
          <w:iCs/>
          <w:color w:val="auto"/>
          <w:sz w:val="28"/>
          <w:szCs w:val="28"/>
        </w:rPr>
        <w:t>Вовлечение граждан в политический процесс</w:t>
      </w:r>
      <w:r w:rsidR="000917E7" w:rsidRPr="00032C55">
        <w:rPr>
          <w:rFonts w:ascii="Times New Roman" w:hAnsi="Times New Roman" w:cs="Times New Roman"/>
          <w:color w:val="auto"/>
          <w:sz w:val="28"/>
          <w:szCs w:val="28"/>
        </w:rPr>
        <w:t>.</w:t>
      </w:r>
      <w:r w:rsidRPr="00032C55">
        <w:rPr>
          <w:rFonts w:ascii="Times New Roman" w:hAnsi="Times New Roman" w:cs="Times New Roman"/>
          <w:color w:val="auto"/>
          <w:sz w:val="28"/>
          <w:szCs w:val="28"/>
        </w:rPr>
        <w:t xml:space="preserve"> Комиссия подчеркивает, что все граждане должны получать информацию на своем родном языке относительно важных насущных проблем. Для этого необходимо, чтобы сведения были доступны через различные каналы, включая СМИ и Интернет. Граждане должны уметь пользоваться источниками информации, это касается представителей национальных меньшинств, людей с ограниченными возможностями и других групп, которые лишены возможности получить адекватное представление о происходящем вокруг.</w:t>
      </w:r>
    </w:p>
    <w:p w:rsidR="002D6AE2" w:rsidRPr="00032C55" w:rsidRDefault="002D6AE2" w:rsidP="002B4659">
      <w:pPr>
        <w:pStyle w:val="a7"/>
        <w:spacing w:after="0" w:line="360" w:lineRule="auto"/>
        <w:ind w:firstLine="709"/>
        <w:jc w:val="both"/>
        <w:rPr>
          <w:rFonts w:ascii="Times New Roman" w:hAnsi="Times New Roman" w:cs="Times New Roman"/>
          <w:b/>
          <w:bCs/>
          <w:color w:val="auto"/>
          <w:sz w:val="28"/>
          <w:szCs w:val="28"/>
        </w:rPr>
      </w:pPr>
      <w:r w:rsidRPr="00032C55">
        <w:rPr>
          <w:rFonts w:ascii="Times New Roman" w:hAnsi="Times New Roman" w:cs="Times New Roman"/>
          <w:color w:val="auto"/>
          <w:sz w:val="28"/>
          <w:szCs w:val="28"/>
        </w:rPr>
        <w:t xml:space="preserve">• </w:t>
      </w:r>
      <w:r w:rsidRPr="00032C55">
        <w:rPr>
          <w:rStyle w:val="a8"/>
          <w:rFonts w:ascii="Times New Roman" w:hAnsi="Times New Roman" w:cs="Times New Roman"/>
          <w:b w:val="0"/>
          <w:bCs w:val="0"/>
          <w:i/>
          <w:iCs/>
          <w:color w:val="auto"/>
          <w:sz w:val="28"/>
          <w:szCs w:val="28"/>
        </w:rPr>
        <w:t>Разнообразие</w:t>
      </w:r>
      <w:r w:rsidRPr="00032C55">
        <w:rPr>
          <w:rStyle w:val="a8"/>
          <w:rFonts w:ascii="Times New Roman" w:hAnsi="Times New Roman" w:cs="Times New Roman"/>
          <w:b w:val="0"/>
          <w:bCs w:val="0"/>
          <w:color w:val="auto"/>
          <w:sz w:val="28"/>
          <w:szCs w:val="28"/>
        </w:rPr>
        <w:t xml:space="preserve">. </w:t>
      </w:r>
      <w:r w:rsidRPr="00032C55">
        <w:rPr>
          <w:rFonts w:ascii="Times New Roman" w:hAnsi="Times New Roman" w:cs="Times New Roman"/>
          <w:color w:val="auto"/>
          <w:sz w:val="28"/>
          <w:szCs w:val="28"/>
        </w:rPr>
        <w:t>Граждане Евросоюза имеют разнообразные социальные и культурные корни, они придерживаются различных политических взглядов. При создании новой коммуникационной политики и в процессе общественной дискуссии это обстоятельство, по мнению Комиссии, обязательно должна принимать во внимание.</w:t>
      </w:r>
    </w:p>
    <w:p w:rsidR="002D6AE2" w:rsidRPr="00032C55" w:rsidRDefault="002D6AE2" w:rsidP="002B4659">
      <w:pPr>
        <w:pStyle w:val="a7"/>
        <w:spacing w:after="0" w:line="360" w:lineRule="auto"/>
        <w:ind w:firstLine="709"/>
        <w:jc w:val="both"/>
        <w:rPr>
          <w:rFonts w:ascii="Times New Roman" w:hAnsi="Times New Roman" w:cs="Times New Roman"/>
          <w:color w:val="auto"/>
          <w:sz w:val="28"/>
          <w:szCs w:val="28"/>
        </w:rPr>
      </w:pPr>
      <w:r w:rsidRPr="00032C55">
        <w:rPr>
          <w:rFonts w:ascii="Times New Roman" w:hAnsi="Times New Roman" w:cs="Times New Roman"/>
          <w:color w:val="auto"/>
          <w:sz w:val="28"/>
          <w:szCs w:val="28"/>
        </w:rPr>
        <w:t xml:space="preserve">• </w:t>
      </w:r>
      <w:r w:rsidRPr="00032C55">
        <w:rPr>
          <w:rStyle w:val="a8"/>
          <w:rFonts w:ascii="Times New Roman" w:hAnsi="Times New Roman" w:cs="Times New Roman"/>
          <w:b w:val="0"/>
          <w:bCs w:val="0"/>
          <w:i/>
          <w:iCs/>
          <w:color w:val="auto"/>
          <w:sz w:val="28"/>
          <w:szCs w:val="28"/>
        </w:rPr>
        <w:t>Участие.</w:t>
      </w:r>
      <w:r w:rsidRPr="00032C55">
        <w:rPr>
          <w:rStyle w:val="a8"/>
          <w:rFonts w:ascii="Times New Roman" w:hAnsi="Times New Roman" w:cs="Times New Roman"/>
          <w:color w:val="auto"/>
          <w:sz w:val="28"/>
          <w:szCs w:val="28"/>
        </w:rPr>
        <w:t xml:space="preserve"> </w:t>
      </w:r>
      <w:r w:rsidRPr="00032C55">
        <w:rPr>
          <w:rFonts w:ascii="Times New Roman" w:hAnsi="Times New Roman" w:cs="Times New Roman"/>
          <w:color w:val="auto"/>
          <w:sz w:val="28"/>
          <w:szCs w:val="28"/>
        </w:rPr>
        <w:t xml:space="preserve">Граждане должны иметь возможность </w:t>
      </w:r>
      <w:r w:rsidRPr="00032C55">
        <w:rPr>
          <w:rStyle w:val="a8"/>
          <w:rFonts w:ascii="Times New Roman" w:hAnsi="Times New Roman" w:cs="Times New Roman"/>
          <w:color w:val="auto"/>
          <w:sz w:val="28"/>
          <w:szCs w:val="28"/>
        </w:rPr>
        <w:t> </w:t>
      </w:r>
      <w:r w:rsidRPr="00032C55">
        <w:rPr>
          <w:rFonts w:ascii="Times New Roman" w:hAnsi="Times New Roman" w:cs="Times New Roman"/>
          <w:color w:val="auto"/>
          <w:sz w:val="28"/>
          <w:szCs w:val="28"/>
        </w:rPr>
        <w:t>открыто выражать свои взгляды, они должны быть уверены, что их услышат, а также получить возможность общаться с теми, кто принимает решения. Особенно этот принцип важен на наднациональном уровне, уровне ЕС, так как его институты еще дальше от граждан, чем национальные.</w:t>
      </w:r>
    </w:p>
    <w:p w:rsidR="002D6AE2" w:rsidRPr="00032C55" w:rsidRDefault="002D6AE2" w:rsidP="002B4659">
      <w:pPr>
        <w:pStyle w:val="a7"/>
        <w:spacing w:after="0" w:line="360" w:lineRule="auto"/>
        <w:ind w:firstLine="709"/>
        <w:jc w:val="both"/>
        <w:rPr>
          <w:rFonts w:ascii="Times New Roman" w:hAnsi="Times New Roman" w:cs="Times New Roman"/>
          <w:color w:val="auto"/>
          <w:sz w:val="28"/>
          <w:szCs w:val="28"/>
        </w:rPr>
      </w:pPr>
      <w:r w:rsidRPr="00032C55">
        <w:rPr>
          <w:rFonts w:ascii="Times New Roman" w:hAnsi="Times New Roman" w:cs="Times New Roman"/>
          <w:color w:val="auto"/>
          <w:sz w:val="28"/>
          <w:szCs w:val="28"/>
        </w:rPr>
        <w:t>В «Белой книге» не только сформулированы основные принципы имиджевой политики, в ней предлагается свести все соответствующие нормы и правила, которыми Евросоюз будет руководствоваться в своей дея</w:t>
      </w:r>
      <w:r w:rsidR="000917E7" w:rsidRPr="00032C55">
        <w:rPr>
          <w:rFonts w:ascii="Times New Roman" w:hAnsi="Times New Roman" w:cs="Times New Roman"/>
          <w:color w:val="auto"/>
          <w:sz w:val="28"/>
          <w:szCs w:val="28"/>
        </w:rPr>
        <w:t>тельности.</w:t>
      </w:r>
    </w:p>
    <w:p w:rsidR="009F3986" w:rsidRPr="00032C55" w:rsidRDefault="009F3986" w:rsidP="002B4659">
      <w:pPr>
        <w:pStyle w:val="a7"/>
        <w:spacing w:after="0" w:line="360" w:lineRule="auto"/>
        <w:ind w:firstLine="709"/>
        <w:jc w:val="both"/>
        <w:rPr>
          <w:rFonts w:ascii="Times New Roman" w:hAnsi="Times New Roman" w:cs="Times New Roman"/>
          <w:i/>
          <w:iCs/>
          <w:color w:val="auto"/>
          <w:sz w:val="28"/>
          <w:szCs w:val="28"/>
        </w:rPr>
      </w:pPr>
      <w:r w:rsidRPr="00032C55">
        <w:rPr>
          <w:rFonts w:ascii="Times New Roman" w:hAnsi="Times New Roman" w:cs="Times New Roman"/>
          <w:i/>
          <w:iCs/>
          <w:color w:val="auto"/>
          <w:sz w:val="28"/>
          <w:szCs w:val="28"/>
        </w:rPr>
        <w:t>Цели имиджевой политики:</w:t>
      </w:r>
    </w:p>
    <w:p w:rsidR="008F5081" w:rsidRPr="00032C55" w:rsidRDefault="002D6AE2" w:rsidP="002B4659">
      <w:pPr>
        <w:pStyle w:val="a7"/>
        <w:spacing w:after="0" w:line="360" w:lineRule="auto"/>
        <w:ind w:firstLine="709"/>
        <w:jc w:val="both"/>
        <w:rPr>
          <w:rFonts w:ascii="Times New Roman" w:hAnsi="Times New Roman" w:cs="Times New Roman"/>
          <w:color w:val="auto"/>
          <w:sz w:val="28"/>
          <w:szCs w:val="28"/>
        </w:rPr>
      </w:pPr>
      <w:r w:rsidRPr="00032C55">
        <w:rPr>
          <w:rFonts w:ascii="Times New Roman" w:hAnsi="Times New Roman" w:cs="Times New Roman"/>
          <w:color w:val="auto"/>
          <w:sz w:val="28"/>
          <w:szCs w:val="28"/>
        </w:rPr>
        <w:t xml:space="preserve">• </w:t>
      </w:r>
      <w:r w:rsidRPr="00032C55">
        <w:rPr>
          <w:rStyle w:val="a8"/>
          <w:rFonts w:ascii="Times New Roman" w:hAnsi="Times New Roman" w:cs="Times New Roman"/>
          <w:b w:val="0"/>
          <w:bCs w:val="0"/>
          <w:i/>
          <w:iCs/>
          <w:color w:val="auto"/>
          <w:sz w:val="28"/>
          <w:szCs w:val="28"/>
        </w:rPr>
        <w:t>Улучшение образования гражданского общества.</w:t>
      </w:r>
      <w:r w:rsidRPr="00032C55">
        <w:rPr>
          <w:rStyle w:val="a8"/>
          <w:rFonts w:ascii="Times New Roman" w:hAnsi="Times New Roman" w:cs="Times New Roman"/>
          <w:b w:val="0"/>
          <w:bCs w:val="0"/>
          <w:color w:val="auto"/>
          <w:sz w:val="28"/>
          <w:szCs w:val="28"/>
        </w:rPr>
        <w:t xml:space="preserve"> </w:t>
      </w:r>
      <w:r w:rsidRPr="00032C55">
        <w:rPr>
          <w:rFonts w:ascii="Times New Roman" w:hAnsi="Times New Roman" w:cs="Times New Roman"/>
          <w:color w:val="auto"/>
          <w:sz w:val="28"/>
          <w:szCs w:val="28"/>
        </w:rPr>
        <w:t>Сейчас это прерогатива национальных государств. Образование очень важно для того, чтобы граждане знали свои права и обязанности и активно участвовали в развитии политического процесса.</w:t>
      </w:r>
    </w:p>
    <w:p w:rsidR="002D6AE2" w:rsidRPr="00032C55" w:rsidRDefault="002D6AE2" w:rsidP="002B4659">
      <w:pPr>
        <w:pStyle w:val="a7"/>
        <w:spacing w:after="0" w:line="360" w:lineRule="auto"/>
        <w:ind w:firstLine="709"/>
        <w:jc w:val="both"/>
        <w:rPr>
          <w:rFonts w:ascii="Times New Roman" w:hAnsi="Times New Roman" w:cs="Times New Roman"/>
          <w:color w:val="auto"/>
          <w:sz w:val="28"/>
          <w:szCs w:val="28"/>
        </w:rPr>
      </w:pPr>
      <w:r w:rsidRPr="00032C55">
        <w:rPr>
          <w:rFonts w:ascii="Times New Roman" w:hAnsi="Times New Roman" w:cs="Times New Roman"/>
          <w:color w:val="auto"/>
          <w:sz w:val="28"/>
          <w:szCs w:val="28"/>
        </w:rPr>
        <w:t xml:space="preserve">• </w:t>
      </w:r>
      <w:r w:rsidRPr="00032C55">
        <w:rPr>
          <w:rStyle w:val="a8"/>
          <w:rFonts w:ascii="Times New Roman" w:hAnsi="Times New Roman" w:cs="Times New Roman"/>
          <w:b w:val="0"/>
          <w:bCs w:val="0"/>
          <w:i/>
          <w:iCs/>
          <w:color w:val="auto"/>
          <w:sz w:val="28"/>
          <w:szCs w:val="28"/>
        </w:rPr>
        <w:t>Общение граждан</w:t>
      </w:r>
      <w:r w:rsidRPr="00032C55">
        <w:rPr>
          <w:rFonts w:ascii="Times New Roman" w:hAnsi="Times New Roman" w:cs="Times New Roman"/>
          <w:b/>
          <w:bCs/>
          <w:i/>
          <w:iCs/>
          <w:color w:val="auto"/>
          <w:sz w:val="28"/>
          <w:szCs w:val="28"/>
        </w:rPr>
        <w:t>.</w:t>
      </w:r>
      <w:r w:rsidRPr="00032C55">
        <w:rPr>
          <w:rFonts w:ascii="Times New Roman" w:hAnsi="Times New Roman" w:cs="Times New Roman"/>
          <w:color w:val="auto"/>
          <w:sz w:val="28"/>
          <w:szCs w:val="28"/>
        </w:rPr>
        <w:t xml:space="preserve"> Новые форумы для общественной дискуссии по общеевропейским проблемам необходимы для того, чтобы укрепить взаимное доверие, уважение и желание работать вместе. Не умаляя важности Интернета, Комиссия считает, что граждане должны собираться и разговаривать. Такие инициативы как «План Д», «Молодежь в действии» и др. направлены на создание общественных форумов, где люди встречаются для широких дискуссий. Студенты, прошедшие обучение по программе, создали собственный сайт, где публикуют свои мнения по различным направлениям деятельности европейских институтов. Общение молодых людей не ограничивается Интернетом, периодически происходят встречи в формате «круглых столов», конференций, всевозможных акций. Участвуя в них, студенты имеют возможность познакомиться и поговорить на волнующие их темы.</w:t>
      </w:r>
    </w:p>
    <w:p w:rsidR="002D6AE2" w:rsidRPr="00032C55" w:rsidRDefault="002D6AE2" w:rsidP="002B4659">
      <w:pPr>
        <w:pStyle w:val="a7"/>
        <w:spacing w:after="0" w:line="360" w:lineRule="auto"/>
        <w:ind w:firstLine="709"/>
        <w:jc w:val="both"/>
        <w:rPr>
          <w:rFonts w:ascii="Times New Roman" w:hAnsi="Times New Roman" w:cs="Times New Roman"/>
          <w:color w:val="auto"/>
          <w:sz w:val="28"/>
          <w:szCs w:val="28"/>
        </w:rPr>
      </w:pPr>
      <w:r w:rsidRPr="00032C55">
        <w:rPr>
          <w:rFonts w:ascii="Times New Roman" w:hAnsi="Times New Roman" w:cs="Times New Roman"/>
          <w:color w:val="auto"/>
          <w:sz w:val="28"/>
          <w:szCs w:val="28"/>
        </w:rPr>
        <w:t xml:space="preserve">• </w:t>
      </w:r>
      <w:r w:rsidRPr="00032C55">
        <w:rPr>
          <w:rStyle w:val="a8"/>
          <w:rFonts w:ascii="Times New Roman" w:hAnsi="Times New Roman" w:cs="Times New Roman"/>
          <w:b w:val="0"/>
          <w:bCs w:val="0"/>
          <w:i/>
          <w:iCs/>
          <w:color w:val="auto"/>
          <w:sz w:val="28"/>
          <w:szCs w:val="28"/>
        </w:rPr>
        <w:t>Взаимодействие граждан и общественных институтов.</w:t>
      </w:r>
      <w:r w:rsidRPr="00032C55">
        <w:rPr>
          <w:rStyle w:val="a8"/>
          <w:rFonts w:ascii="Times New Roman" w:hAnsi="Times New Roman" w:cs="Times New Roman"/>
          <w:color w:val="auto"/>
          <w:sz w:val="28"/>
          <w:szCs w:val="28"/>
        </w:rPr>
        <w:t xml:space="preserve"> </w:t>
      </w:r>
      <w:r w:rsidRPr="00032C55">
        <w:rPr>
          <w:rFonts w:ascii="Times New Roman" w:hAnsi="Times New Roman" w:cs="Times New Roman"/>
          <w:color w:val="auto"/>
          <w:sz w:val="28"/>
          <w:szCs w:val="28"/>
        </w:rPr>
        <w:t>Обратная связь – хорошо отлаженный механизм двусторонних консультаций граждан и институтов – крайне необходим для развития здорового демократического общества. Стремление Евросоюза сделать свои институты ответственными, открытыми и доступными для обращения заслуживает дальнейшего развития. Но эта задача требует также усилий национальных, региональных и муниципальных институтов. По мнению Комиссии, ликвидация разрыва между Евросоюзом и его гражданами требует создания и упрочения связей между населением и органами власти всех уровней – от муниципального до наднационального.</w:t>
      </w:r>
    </w:p>
    <w:p w:rsidR="008F5081" w:rsidRPr="00032C55" w:rsidRDefault="002D6AE2" w:rsidP="002B4659">
      <w:pPr>
        <w:pStyle w:val="a7"/>
        <w:spacing w:after="0" w:line="360" w:lineRule="auto"/>
        <w:ind w:firstLine="709"/>
        <w:jc w:val="both"/>
        <w:rPr>
          <w:rFonts w:ascii="Times New Roman" w:hAnsi="Times New Roman" w:cs="Times New Roman"/>
          <w:color w:val="auto"/>
          <w:sz w:val="28"/>
          <w:szCs w:val="28"/>
        </w:rPr>
      </w:pPr>
      <w:r w:rsidRPr="00032C55">
        <w:rPr>
          <w:rFonts w:ascii="Times New Roman" w:hAnsi="Times New Roman" w:cs="Times New Roman"/>
          <w:color w:val="auto"/>
          <w:sz w:val="28"/>
          <w:szCs w:val="28"/>
        </w:rPr>
        <w:t>В «Белой книге» Комиссия ввела в оборот новый термин – коммуникационная политика, заявив, таким образом, о своем намерении учредить новую сферу деятельности. До этого ЕС обходился информационной и коммуникационной стратегией. С появлением члена Комиссии и Директората по коммуникациям стратегия превращается в политику, главная цель которой – создать «Европейскую общественную сферу», которая предоставила бы гражданам возможность взаимодействия с национальными и наднациональными институтами по актуальным политическим вопросам.</w:t>
      </w:r>
    </w:p>
    <w:p w:rsidR="008F5081" w:rsidRPr="00032C55" w:rsidRDefault="002D6AE2" w:rsidP="002B4659">
      <w:pPr>
        <w:pStyle w:val="a7"/>
        <w:spacing w:after="0" w:line="360" w:lineRule="auto"/>
        <w:ind w:firstLine="709"/>
        <w:jc w:val="both"/>
        <w:rPr>
          <w:rFonts w:ascii="Times New Roman" w:hAnsi="Times New Roman" w:cs="Times New Roman"/>
          <w:color w:val="auto"/>
          <w:sz w:val="28"/>
          <w:szCs w:val="28"/>
        </w:rPr>
      </w:pPr>
      <w:r w:rsidRPr="00032C55">
        <w:rPr>
          <w:rFonts w:ascii="Times New Roman" w:hAnsi="Times New Roman" w:cs="Times New Roman"/>
          <w:color w:val="auto"/>
          <w:sz w:val="28"/>
          <w:szCs w:val="28"/>
        </w:rPr>
        <w:t>Политики национального и регионального уровня не проявили до сих пор большого энтузиазма в донесении до общественности сути общеевропейских политических инициатив.</w:t>
      </w:r>
    </w:p>
    <w:p w:rsidR="002D6AE2" w:rsidRPr="00032C55" w:rsidRDefault="008F5081" w:rsidP="002B4659">
      <w:pPr>
        <w:pStyle w:val="a7"/>
        <w:spacing w:after="0" w:line="360" w:lineRule="auto"/>
        <w:ind w:firstLine="709"/>
        <w:jc w:val="both"/>
        <w:rPr>
          <w:rFonts w:ascii="Times New Roman" w:hAnsi="Times New Roman" w:cs="Times New Roman"/>
          <w:color w:val="auto"/>
          <w:sz w:val="28"/>
          <w:szCs w:val="28"/>
        </w:rPr>
      </w:pPr>
      <w:r w:rsidRPr="00032C55">
        <w:rPr>
          <w:rFonts w:ascii="Times New Roman" w:hAnsi="Times New Roman" w:cs="Times New Roman"/>
          <w:color w:val="auto"/>
          <w:sz w:val="28"/>
          <w:szCs w:val="28"/>
        </w:rPr>
        <w:t>Наглядный пример коммуникативного</w:t>
      </w:r>
      <w:r w:rsidR="002D6AE2" w:rsidRPr="00032C55">
        <w:rPr>
          <w:rFonts w:ascii="Times New Roman" w:hAnsi="Times New Roman" w:cs="Times New Roman"/>
          <w:color w:val="auto"/>
          <w:sz w:val="28"/>
          <w:szCs w:val="28"/>
        </w:rPr>
        <w:t xml:space="preserve"> подхода являет собой Великобритания, где правительство начало объяснять населению, что образ ЕС как опасного супер-государства не соответствует реальности. Несмотря на интенсивную кампанию в СМИ, британцы – среди самых не информированных о том, что такое ЕС и как он функционирует. Поэтому роль национальных государств в поддержании усилий Комиссии по созданию позитивного образа Евросоюза для его граждан чрезвычайно важна.</w:t>
      </w:r>
    </w:p>
    <w:p w:rsidR="002D6AE2" w:rsidRPr="00032C55" w:rsidRDefault="008F5081" w:rsidP="002B4659">
      <w:pPr>
        <w:pStyle w:val="a7"/>
        <w:spacing w:after="0" w:line="360" w:lineRule="auto"/>
        <w:ind w:firstLine="709"/>
        <w:jc w:val="both"/>
        <w:rPr>
          <w:rFonts w:ascii="Times New Roman" w:hAnsi="Times New Roman" w:cs="Times New Roman"/>
          <w:color w:val="auto"/>
          <w:sz w:val="28"/>
          <w:szCs w:val="28"/>
        </w:rPr>
      </w:pPr>
      <w:r w:rsidRPr="00032C55">
        <w:rPr>
          <w:rFonts w:ascii="Times New Roman" w:hAnsi="Times New Roman" w:cs="Times New Roman"/>
          <w:color w:val="auto"/>
          <w:sz w:val="28"/>
          <w:szCs w:val="28"/>
        </w:rPr>
        <w:t xml:space="preserve">Но </w:t>
      </w:r>
      <w:r w:rsidR="002D6AE2" w:rsidRPr="00032C55">
        <w:rPr>
          <w:rFonts w:ascii="Times New Roman" w:hAnsi="Times New Roman" w:cs="Times New Roman"/>
          <w:color w:val="auto"/>
          <w:sz w:val="28"/>
          <w:szCs w:val="28"/>
        </w:rPr>
        <w:t>за</w:t>
      </w:r>
      <w:r w:rsidR="009F3986" w:rsidRPr="00032C55">
        <w:rPr>
          <w:rFonts w:ascii="Times New Roman" w:hAnsi="Times New Roman" w:cs="Times New Roman"/>
          <w:color w:val="auto"/>
          <w:sz w:val="28"/>
          <w:szCs w:val="28"/>
        </w:rPr>
        <w:t>менить стратегию политикой</w:t>
      </w:r>
      <w:r w:rsidR="002D6AE2" w:rsidRPr="00032C55">
        <w:rPr>
          <w:rFonts w:ascii="Times New Roman" w:hAnsi="Times New Roman" w:cs="Times New Roman"/>
          <w:color w:val="auto"/>
          <w:sz w:val="28"/>
          <w:szCs w:val="28"/>
        </w:rPr>
        <w:t xml:space="preserve"> не так просто. Для этого необходимо внести поправки в действующий Договор о ЕС. В настоящее время Комиссия обладает правом информировать граждан о своих действиях. Однако, коммуникация, как и связанные с ней образование и политика по отношению к СМИ, всегда были компетенцией национальных государств. Институты ЕС могут действовать лишь в очень ограниченных правовых рамках, опираясь на скудные финансовые ресурсы. Для поддержки и осуществления какой-либо инициативы по воплощению концепции «Белой книги» Совет и Европарламент должны будут предоставить Комиссии четко очерченный мандат и бюджет для коммуникационной политики.</w:t>
      </w:r>
    </w:p>
    <w:p w:rsidR="002D6AE2" w:rsidRPr="00032C55" w:rsidRDefault="002D6AE2" w:rsidP="002B4659">
      <w:pPr>
        <w:pStyle w:val="a7"/>
        <w:spacing w:after="0" w:line="360" w:lineRule="auto"/>
        <w:ind w:firstLine="709"/>
        <w:jc w:val="both"/>
        <w:rPr>
          <w:rFonts w:ascii="Times New Roman" w:hAnsi="Times New Roman" w:cs="Times New Roman"/>
          <w:color w:val="auto"/>
          <w:sz w:val="28"/>
          <w:szCs w:val="28"/>
        </w:rPr>
      </w:pPr>
      <w:r w:rsidRPr="00032C55">
        <w:rPr>
          <w:rFonts w:ascii="Times New Roman" w:hAnsi="Times New Roman" w:cs="Times New Roman"/>
          <w:color w:val="auto"/>
          <w:sz w:val="28"/>
          <w:szCs w:val="28"/>
        </w:rPr>
        <w:t>С этой целью по заказу бюджетного комитета Европарламента были проведены исследования эффективности информационной и коммуникационной стратегии Комиссии, которую она проводила последние годы, а также целесообразности финансовой поддержки нового направления политики и соответствующих программ Комиссии.</w:t>
      </w:r>
    </w:p>
    <w:p w:rsidR="002D6AE2" w:rsidRPr="00032C55" w:rsidRDefault="002D6AE2" w:rsidP="002B4659">
      <w:pPr>
        <w:pStyle w:val="a7"/>
        <w:spacing w:after="0" w:line="360" w:lineRule="auto"/>
        <w:ind w:firstLine="709"/>
        <w:jc w:val="both"/>
        <w:rPr>
          <w:rFonts w:ascii="Times New Roman" w:hAnsi="Times New Roman" w:cs="Times New Roman"/>
          <w:color w:val="auto"/>
          <w:sz w:val="28"/>
          <w:szCs w:val="28"/>
        </w:rPr>
      </w:pPr>
      <w:r w:rsidRPr="00032C55">
        <w:rPr>
          <w:rFonts w:ascii="Times New Roman" w:hAnsi="Times New Roman" w:cs="Times New Roman"/>
          <w:color w:val="auto"/>
          <w:sz w:val="28"/>
          <w:szCs w:val="28"/>
        </w:rPr>
        <w:t>Инструментами осуществления информационной составляющей политики служат телеканал «Евроньюс», на нужды которого выделяется ежегодно 5 миллионов евро, и веб-сайт «Европа», обновленный и реконструированный с тем, чтобы ввести как можно больше возможностей для участия граждан в Интернет-форумах</w:t>
      </w:r>
      <w:r w:rsidR="008F5081" w:rsidRPr="00032C55">
        <w:rPr>
          <w:rFonts w:ascii="Times New Roman" w:hAnsi="Times New Roman" w:cs="Times New Roman"/>
          <w:color w:val="auto"/>
          <w:sz w:val="28"/>
          <w:szCs w:val="28"/>
        </w:rPr>
        <w:t xml:space="preserve">. </w:t>
      </w:r>
      <w:r w:rsidRPr="00032C55">
        <w:rPr>
          <w:rFonts w:ascii="Times New Roman" w:hAnsi="Times New Roman" w:cs="Times New Roman"/>
          <w:color w:val="auto"/>
          <w:sz w:val="28"/>
          <w:szCs w:val="28"/>
        </w:rPr>
        <w:t xml:space="preserve">Для трансформации стратегии коммуникации в направление политики необходимо увеличение финансирования, а также привлечение большего числа специалистов. Между тем, планируемое 8-процентное сокращение расходов на поддержку коммуникаций на 2007 год может свести на нет инициативу Комиссии по созданию новой политики. </w:t>
      </w:r>
    </w:p>
    <w:p w:rsidR="002B4659" w:rsidRPr="00032C55" w:rsidRDefault="002B4659" w:rsidP="002B4659">
      <w:pPr>
        <w:spacing w:line="360" w:lineRule="auto"/>
        <w:ind w:firstLine="709"/>
        <w:jc w:val="both"/>
        <w:rPr>
          <w:b/>
          <w:bCs/>
          <w:sz w:val="28"/>
          <w:szCs w:val="28"/>
          <w:lang w:val="en-US"/>
        </w:rPr>
      </w:pPr>
    </w:p>
    <w:p w:rsidR="009916FB" w:rsidRPr="00032C55" w:rsidRDefault="00D75F41" w:rsidP="002B4659">
      <w:pPr>
        <w:spacing w:line="360" w:lineRule="auto"/>
        <w:ind w:firstLine="709"/>
        <w:jc w:val="center"/>
        <w:rPr>
          <w:b/>
          <w:bCs/>
          <w:sz w:val="28"/>
          <w:szCs w:val="28"/>
        </w:rPr>
      </w:pPr>
      <w:r w:rsidRPr="00032C55">
        <w:rPr>
          <w:b/>
          <w:bCs/>
          <w:sz w:val="28"/>
          <w:szCs w:val="28"/>
        </w:rPr>
        <w:t xml:space="preserve">3.1 </w:t>
      </w:r>
      <w:r w:rsidR="009916FB" w:rsidRPr="00032C55">
        <w:rPr>
          <w:b/>
          <w:bCs/>
          <w:sz w:val="28"/>
          <w:szCs w:val="28"/>
        </w:rPr>
        <w:t>Мировой финансовый кризис и Европа</w:t>
      </w:r>
    </w:p>
    <w:p w:rsidR="002D6AE2" w:rsidRPr="00032C55" w:rsidRDefault="002D6AE2" w:rsidP="002B4659">
      <w:pPr>
        <w:spacing w:line="360" w:lineRule="auto"/>
        <w:ind w:firstLine="709"/>
        <w:jc w:val="both"/>
        <w:rPr>
          <w:sz w:val="28"/>
          <w:szCs w:val="28"/>
        </w:rPr>
      </w:pPr>
    </w:p>
    <w:p w:rsidR="009916FB" w:rsidRPr="00032C55" w:rsidRDefault="009916FB" w:rsidP="002B4659">
      <w:pPr>
        <w:spacing w:line="360" w:lineRule="auto"/>
        <w:ind w:firstLine="709"/>
        <w:jc w:val="both"/>
        <w:rPr>
          <w:sz w:val="28"/>
          <w:szCs w:val="28"/>
        </w:rPr>
      </w:pPr>
      <w:r w:rsidRPr="00032C55">
        <w:rPr>
          <w:sz w:val="28"/>
          <w:szCs w:val="28"/>
        </w:rPr>
        <w:t>Впервые о надвигающемся финансовом кризисе, назревающем в США европейские экономисты заговорили еще в 2004 году. Но тогда, Евросоюзу казалось, что созданная в результате многолетнего интеграционного процесса мощная экономика способна перенести любые потрясения, как внешнего, так и внутреннего характера.</w:t>
      </w:r>
    </w:p>
    <w:p w:rsidR="009916FB" w:rsidRPr="00032C55" w:rsidRDefault="009916FB" w:rsidP="002B4659">
      <w:pPr>
        <w:spacing w:line="360" w:lineRule="auto"/>
        <w:ind w:firstLine="709"/>
        <w:jc w:val="both"/>
        <w:rPr>
          <w:sz w:val="28"/>
          <w:szCs w:val="28"/>
        </w:rPr>
      </w:pPr>
      <w:r w:rsidRPr="00032C55">
        <w:rPr>
          <w:sz w:val="28"/>
          <w:szCs w:val="28"/>
        </w:rPr>
        <w:t>Ситуация резко ухудшилась во втором полугодии 2008 года. ВВП сократился на 0,2% по сравнению с первым полугодием, на столько же сократились расходы на потребление. На кредитном рынке ситуация выглядела еще хуже – впервые за пять лет сократился объем кредитов нефинансовым корпорациям, а общий объем инвестиций снизился на 1,2%. Инфляция в годовом выражении достигла недопустимого для ЕС уровня – 3,8%.</w:t>
      </w:r>
    </w:p>
    <w:p w:rsidR="009916FB" w:rsidRPr="00032C55" w:rsidRDefault="009916FB" w:rsidP="002B4659">
      <w:pPr>
        <w:spacing w:line="360" w:lineRule="auto"/>
        <w:ind w:firstLine="709"/>
        <w:jc w:val="both"/>
        <w:rPr>
          <w:sz w:val="28"/>
          <w:szCs w:val="28"/>
        </w:rPr>
      </w:pPr>
      <w:r w:rsidRPr="00032C55">
        <w:rPr>
          <w:sz w:val="28"/>
          <w:szCs w:val="28"/>
        </w:rPr>
        <w:t>На этом фоне обострилась давняя проблема ЕС: еще больше усилилась дифференциация стран по темпам экономического роста.</w:t>
      </w:r>
    </w:p>
    <w:p w:rsidR="009916FB" w:rsidRPr="00032C55" w:rsidRDefault="009916FB" w:rsidP="002B4659">
      <w:pPr>
        <w:spacing w:line="360" w:lineRule="auto"/>
        <w:ind w:firstLine="709"/>
        <w:jc w:val="both"/>
        <w:rPr>
          <w:sz w:val="28"/>
          <w:szCs w:val="28"/>
        </w:rPr>
      </w:pPr>
      <w:r w:rsidRPr="00032C55">
        <w:rPr>
          <w:sz w:val="28"/>
          <w:szCs w:val="28"/>
        </w:rPr>
        <w:t>Негативные сигналы приходят и из отдельных стран-членов.</w:t>
      </w:r>
    </w:p>
    <w:p w:rsidR="009916FB" w:rsidRPr="00032C55" w:rsidRDefault="009916FB" w:rsidP="002B4659">
      <w:pPr>
        <w:spacing w:line="360" w:lineRule="auto"/>
        <w:ind w:firstLine="709"/>
        <w:jc w:val="both"/>
        <w:rPr>
          <w:sz w:val="28"/>
          <w:szCs w:val="28"/>
        </w:rPr>
      </w:pPr>
      <w:r w:rsidRPr="00032C55">
        <w:rPr>
          <w:sz w:val="28"/>
          <w:szCs w:val="28"/>
        </w:rPr>
        <w:t>Европейская Комиссия опубликовала уточненный прогноз, согласно которому темпы роста Евросоюза в 2008 г. были снижены до 1,5%, а инфляция была заявлена на уровне 4%. По прогнозу Евопейского Центрального банка, в 2009 г. ожидается снижение ВВП на 0,4 – 1%, при сохранении четырехпроцентного уровня инфляции.</w:t>
      </w:r>
    </w:p>
    <w:p w:rsidR="009916FB" w:rsidRPr="00032C55" w:rsidRDefault="009916FB" w:rsidP="002B4659">
      <w:pPr>
        <w:spacing w:line="360" w:lineRule="auto"/>
        <w:ind w:firstLine="709"/>
        <w:jc w:val="both"/>
        <w:rPr>
          <w:sz w:val="28"/>
          <w:szCs w:val="28"/>
        </w:rPr>
      </w:pPr>
      <w:r w:rsidRPr="00032C55">
        <w:rPr>
          <w:sz w:val="28"/>
          <w:szCs w:val="28"/>
        </w:rPr>
        <w:t>В ноябре 2008 года Европейская Комиссия опубликовала документ под названием «План подъема» («план стимулирования») промышленности Европы. Этот документ предлагает основные меры по противодействию кризисным явлениям. Среди наиболее значимых можно перечислить:</w:t>
      </w:r>
    </w:p>
    <w:p w:rsidR="009916FB" w:rsidRPr="00032C55" w:rsidRDefault="009916FB" w:rsidP="002B4659">
      <w:pPr>
        <w:spacing w:line="360" w:lineRule="auto"/>
        <w:ind w:firstLine="709"/>
        <w:jc w:val="both"/>
        <w:rPr>
          <w:sz w:val="28"/>
          <w:szCs w:val="28"/>
        </w:rPr>
      </w:pPr>
      <w:r w:rsidRPr="00032C55">
        <w:rPr>
          <w:sz w:val="28"/>
          <w:szCs w:val="28"/>
        </w:rPr>
        <w:t>-В ближайшие два года разрешить превышать 3% уровень бюджетного дефицита, заложенный в «Пакте стабильности и роста»;</w:t>
      </w:r>
    </w:p>
    <w:p w:rsidR="009916FB" w:rsidRPr="00032C55" w:rsidRDefault="009916FB" w:rsidP="002B4659">
      <w:pPr>
        <w:spacing w:line="360" w:lineRule="auto"/>
        <w:ind w:firstLine="709"/>
        <w:jc w:val="both"/>
        <w:rPr>
          <w:sz w:val="28"/>
          <w:szCs w:val="28"/>
        </w:rPr>
      </w:pPr>
      <w:r w:rsidRPr="00032C55">
        <w:rPr>
          <w:sz w:val="28"/>
          <w:szCs w:val="28"/>
        </w:rPr>
        <w:t>-Страны должны выделить 200 млрд. евро (1,5% ВВП ЕС) для стимулирования экономики: 170 млрд. – страны-члены, 30 млрд. – бюджет ЕС;</w:t>
      </w:r>
    </w:p>
    <w:p w:rsidR="009916FB" w:rsidRPr="00032C55" w:rsidRDefault="009916FB" w:rsidP="002B4659">
      <w:pPr>
        <w:spacing w:line="360" w:lineRule="auto"/>
        <w:ind w:firstLine="709"/>
        <w:jc w:val="both"/>
        <w:rPr>
          <w:sz w:val="28"/>
          <w:szCs w:val="28"/>
        </w:rPr>
      </w:pPr>
      <w:r w:rsidRPr="00032C55">
        <w:rPr>
          <w:sz w:val="28"/>
          <w:szCs w:val="28"/>
        </w:rPr>
        <w:t>-Сократить административную нагрузку;</w:t>
      </w:r>
    </w:p>
    <w:p w:rsidR="009916FB" w:rsidRPr="00032C55" w:rsidRDefault="009916FB" w:rsidP="002B4659">
      <w:pPr>
        <w:spacing w:line="360" w:lineRule="auto"/>
        <w:ind w:firstLine="709"/>
        <w:jc w:val="both"/>
        <w:rPr>
          <w:sz w:val="28"/>
          <w:szCs w:val="28"/>
        </w:rPr>
      </w:pPr>
      <w:r w:rsidRPr="00032C55">
        <w:rPr>
          <w:sz w:val="28"/>
          <w:szCs w:val="28"/>
        </w:rPr>
        <w:t>-Снизить НДС для отдельных видов деятельности до 15%;</w:t>
      </w:r>
    </w:p>
    <w:p w:rsidR="009916FB" w:rsidRPr="00032C55" w:rsidRDefault="009916FB" w:rsidP="002B4659">
      <w:pPr>
        <w:spacing w:line="360" w:lineRule="auto"/>
        <w:ind w:firstLine="709"/>
        <w:jc w:val="both"/>
        <w:rPr>
          <w:sz w:val="28"/>
          <w:szCs w:val="28"/>
        </w:rPr>
      </w:pPr>
      <w:r w:rsidRPr="00032C55">
        <w:rPr>
          <w:sz w:val="28"/>
          <w:szCs w:val="28"/>
        </w:rPr>
        <w:t>-Снизить учетную ставку с 3,25% до 2,75% ;</w:t>
      </w:r>
    </w:p>
    <w:p w:rsidR="009916FB" w:rsidRPr="00032C55" w:rsidRDefault="009916FB" w:rsidP="002B4659">
      <w:pPr>
        <w:spacing w:line="360" w:lineRule="auto"/>
        <w:ind w:firstLine="709"/>
        <w:jc w:val="both"/>
        <w:rPr>
          <w:sz w:val="28"/>
          <w:szCs w:val="28"/>
        </w:rPr>
      </w:pPr>
      <w:r w:rsidRPr="00032C55">
        <w:rPr>
          <w:sz w:val="28"/>
          <w:szCs w:val="28"/>
        </w:rPr>
        <w:t>-Финансировать инфраструктурные объекты и экологию, поддерживать МСП;</w:t>
      </w:r>
    </w:p>
    <w:p w:rsidR="009916FB" w:rsidRPr="00032C55" w:rsidRDefault="009916FB" w:rsidP="002B4659">
      <w:pPr>
        <w:spacing w:line="360" w:lineRule="auto"/>
        <w:ind w:firstLine="709"/>
        <w:jc w:val="both"/>
        <w:rPr>
          <w:sz w:val="28"/>
          <w:szCs w:val="28"/>
        </w:rPr>
      </w:pPr>
      <w:r w:rsidRPr="00032C55">
        <w:rPr>
          <w:sz w:val="28"/>
          <w:szCs w:val="28"/>
        </w:rPr>
        <w:t>-Установить ориентир расходов в 1,2% национального ВВП;</w:t>
      </w:r>
    </w:p>
    <w:p w:rsidR="009916FB" w:rsidRPr="00032C55" w:rsidRDefault="009916FB" w:rsidP="002B4659">
      <w:pPr>
        <w:spacing w:line="360" w:lineRule="auto"/>
        <w:ind w:firstLine="709"/>
        <w:jc w:val="both"/>
        <w:rPr>
          <w:sz w:val="28"/>
          <w:szCs w:val="28"/>
        </w:rPr>
      </w:pPr>
      <w:r w:rsidRPr="00032C55">
        <w:rPr>
          <w:sz w:val="28"/>
          <w:szCs w:val="28"/>
        </w:rPr>
        <w:t>-Повысить капитал Европейского инвестиционного банка на 15 млрд. евро;</w:t>
      </w:r>
    </w:p>
    <w:p w:rsidR="009916FB" w:rsidRPr="00032C55" w:rsidRDefault="009916FB" w:rsidP="002B4659">
      <w:pPr>
        <w:spacing w:line="360" w:lineRule="auto"/>
        <w:ind w:firstLine="709"/>
        <w:jc w:val="both"/>
        <w:rPr>
          <w:sz w:val="28"/>
          <w:szCs w:val="28"/>
        </w:rPr>
      </w:pPr>
      <w:r w:rsidRPr="00032C55">
        <w:rPr>
          <w:sz w:val="28"/>
          <w:szCs w:val="28"/>
        </w:rPr>
        <w:t>-Европейский инвестиционный банк должен увеличить финансирование новых стран на 0,5 млрд.;</w:t>
      </w:r>
    </w:p>
    <w:p w:rsidR="003F5465" w:rsidRPr="00032C55" w:rsidRDefault="009916FB" w:rsidP="002B4659">
      <w:pPr>
        <w:spacing w:line="360" w:lineRule="auto"/>
        <w:ind w:firstLine="709"/>
        <w:jc w:val="both"/>
        <w:rPr>
          <w:sz w:val="28"/>
          <w:szCs w:val="28"/>
        </w:rPr>
      </w:pPr>
      <w:r w:rsidRPr="00032C55">
        <w:rPr>
          <w:sz w:val="28"/>
          <w:szCs w:val="28"/>
        </w:rPr>
        <w:t>-Потратить 1 млрд евро на стопроцентное покрытие территории ЕС высокоскоростным интернетом для стимулирования новейших производств и др.</w:t>
      </w:r>
    </w:p>
    <w:p w:rsidR="002D6636" w:rsidRPr="00032C55" w:rsidRDefault="002B4659" w:rsidP="002B4659">
      <w:pPr>
        <w:spacing w:line="360" w:lineRule="auto"/>
        <w:ind w:firstLine="709"/>
        <w:jc w:val="center"/>
        <w:rPr>
          <w:b/>
          <w:bCs/>
          <w:sz w:val="28"/>
          <w:szCs w:val="28"/>
        </w:rPr>
      </w:pPr>
      <w:r w:rsidRPr="00032C55">
        <w:rPr>
          <w:b/>
          <w:bCs/>
          <w:sz w:val="28"/>
          <w:szCs w:val="28"/>
        </w:rPr>
        <w:br w:type="page"/>
        <w:t>Заключение</w:t>
      </w:r>
    </w:p>
    <w:p w:rsidR="009916FB" w:rsidRPr="00032C55" w:rsidRDefault="009916FB" w:rsidP="002B4659">
      <w:pPr>
        <w:spacing w:line="360" w:lineRule="auto"/>
        <w:ind w:firstLine="709"/>
        <w:jc w:val="both"/>
        <w:rPr>
          <w:b/>
          <w:bCs/>
          <w:sz w:val="28"/>
          <w:szCs w:val="28"/>
        </w:rPr>
      </w:pPr>
    </w:p>
    <w:p w:rsidR="002D6636" w:rsidRPr="00032C55" w:rsidRDefault="002D6636" w:rsidP="002B4659">
      <w:pPr>
        <w:spacing w:line="360" w:lineRule="auto"/>
        <w:ind w:firstLine="709"/>
        <w:jc w:val="both"/>
        <w:rPr>
          <w:sz w:val="28"/>
          <w:szCs w:val="28"/>
        </w:rPr>
      </w:pPr>
      <w:r w:rsidRPr="00032C55">
        <w:rPr>
          <w:sz w:val="28"/>
          <w:szCs w:val="28"/>
        </w:rPr>
        <w:t>Несмотря на проявления кризиса в различных сферах, представляется, что, в целом, он окажет оздоравливающий эффект на экономику ЕС. Уже сегодня видны положительные тенденции, как в экономической, так и в социальной сферах. Так, на фоне сокращения доверия к доллару резко возросла привлекательность евро. В частности, все больше стран стремятся присоединиться к зоне евро: Польша заявила о необходимости ускорения введения евро, Швеция и Дания вновь обсуждают целесообразность вступления в еврозону. Даже не входящие в ЕС страны, например, Исландия, думают о введении евро. Кроме того, относительное укрепление доллара уже повысило конкурентоспособность европейских товаров, особенно на внешних рынках. Так, европейцам удалось восстановить свое влияние на рынках Ближнего Востока, которое заметно ослабло в последние годы.</w:t>
      </w:r>
    </w:p>
    <w:p w:rsidR="009916FB" w:rsidRPr="00032C55" w:rsidRDefault="009916FB" w:rsidP="002B4659">
      <w:pPr>
        <w:spacing w:line="360" w:lineRule="auto"/>
        <w:ind w:firstLine="709"/>
        <w:jc w:val="both"/>
        <w:rPr>
          <w:sz w:val="28"/>
          <w:szCs w:val="28"/>
        </w:rPr>
      </w:pPr>
      <w:r w:rsidRPr="00032C55">
        <w:rPr>
          <w:sz w:val="28"/>
          <w:szCs w:val="28"/>
        </w:rPr>
        <w:t>Е</w:t>
      </w:r>
      <w:r w:rsidR="002D6636" w:rsidRPr="00032C55">
        <w:rPr>
          <w:sz w:val="28"/>
          <w:szCs w:val="28"/>
        </w:rPr>
        <w:t>сть положительные изменения и в социальной сфере. Замедление темпов экономического роста вынуждает мигрантов вернуться на родину. С одной стороны, это ведет к снижению социальной напряженности, с другой, мигранты везут в Восточную Европу не только деньги, но и знания и опыт, полученные у западных соседей, что обязательно положительно скажется на будущем развитии этого региона.</w:t>
      </w:r>
    </w:p>
    <w:p w:rsidR="002D6636" w:rsidRPr="00032C55" w:rsidRDefault="002D6636" w:rsidP="002B4659">
      <w:pPr>
        <w:spacing w:line="360" w:lineRule="auto"/>
        <w:ind w:firstLine="709"/>
        <w:jc w:val="both"/>
        <w:rPr>
          <w:sz w:val="28"/>
          <w:szCs w:val="28"/>
        </w:rPr>
      </w:pPr>
      <w:r w:rsidRPr="00032C55">
        <w:rPr>
          <w:sz w:val="28"/>
          <w:szCs w:val="28"/>
        </w:rPr>
        <w:t>Сегодня невозможно точно предсказать, как долго продлится кризис, и насколько разрушительными будут его последствия, однако трудно не согласиться с Комиссаром Евросоюза по вопросам экономики и финансов Хоакином Альмуния, который сказал, что «наибольших успехов ЕС достигал именно в кризисные времена».</w:t>
      </w:r>
    </w:p>
    <w:p w:rsidR="007462E7" w:rsidRPr="00032C55" w:rsidRDefault="007462E7" w:rsidP="002B4659">
      <w:pPr>
        <w:spacing w:line="360" w:lineRule="auto"/>
        <w:ind w:firstLine="709"/>
        <w:jc w:val="both"/>
        <w:rPr>
          <w:sz w:val="28"/>
          <w:szCs w:val="28"/>
        </w:rPr>
      </w:pPr>
    </w:p>
    <w:p w:rsidR="007462E7" w:rsidRPr="00032C55" w:rsidRDefault="002B4659" w:rsidP="002B4659">
      <w:pPr>
        <w:spacing w:line="360" w:lineRule="auto"/>
        <w:ind w:firstLine="709"/>
        <w:jc w:val="center"/>
        <w:rPr>
          <w:b/>
          <w:bCs/>
          <w:sz w:val="28"/>
          <w:szCs w:val="28"/>
          <w:lang w:val="en-US"/>
        </w:rPr>
      </w:pPr>
      <w:r w:rsidRPr="00032C55">
        <w:rPr>
          <w:sz w:val="28"/>
          <w:szCs w:val="28"/>
        </w:rPr>
        <w:br w:type="page"/>
      </w:r>
      <w:r w:rsidR="007462E7" w:rsidRPr="00032C55">
        <w:rPr>
          <w:b/>
          <w:bCs/>
          <w:sz w:val="28"/>
          <w:szCs w:val="28"/>
        </w:rPr>
        <w:t>Список литературы</w:t>
      </w:r>
    </w:p>
    <w:p w:rsidR="00D75F41" w:rsidRPr="00032C55" w:rsidRDefault="00D75F41" w:rsidP="002B4659">
      <w:pPr>
        <w:spacing w:line="360" w:lineRule="auto"/>
        <w:ind w:firstLine="709"/>
        <w:jc w:val="both"/>
        <w:rPr>
          <w:b/>
          <w:bCs/>
          <w:sz w:val="28"/>
          <w:szCs w:val="28"/>
        </w:rPr>
      </w:pPr>
    </w:p>
    <w:p w:rsidR="007462E7" w:rsidRPr="00032C55" w:rsidRDefault="007462E7" w:rsidP="002B4659">
      <w:pPr>
        <w:spacing w:line="360" w:lineRule="auto"/>
        <w:rPr>
          <w:sz w:val="28"/>
          <w:szCs w:val="28"/>
        </w:rPr>
      </w:pPr>
      <w:r w:rsidRPr="00032C55">
        <w:rPr>
          <w:sz w:val="28"/>
          <w:szCs w:val="28"/>
        </w:rPr>
        <w:t>1. «Мировая экономика» В.К.Ломакин  Юнити-Дана, 2001</w:t>
      </w:r>
    </w:p>
    <w:p w:rsidR="007462E7" w:rsidRPr="00032C55" w:rsidRDefault="007462E7" w:rsidP="002B4659">
      <w:pPr>
        <w:spacing w:line="360" w:lineRule="auto"/>
        <w:rPr>
          <w:sz w:val="28"/>
          <w:szCs w:val="28"/>
        </w:rPr>
      </w:pPr>
      <w:r w:rsidRPr="00032C55">
        <w:rPr>
          <w:sz w:val="28"/>
          <w:szCs w:val="28"/>
        </w:rPr>
        <w:t>2. Топорин Б.Н. «Европейские Сообщества: право и институты»- Москва.2003г.</w:t>
      </w:r>
    </w:p>
    <w:p w:rsidR="007462E7" w:rsidRPr="00032C55" w:rsidRDefault="007462E7" w:rsidP="002B4659">
      <w:pPr>
        <w:spacing w:line="360" w:lineRule="auto"/>
        <w:rPr>
          <w:sz w:val="28"/>
          <w:szCs w:val="28"/>
        </w:rPr>
      </w:pPr>
      <w:r w:rsidRPr="00032C55">
        <w:rPr>
          <w:sz w:val="28"/>
          <w:szCs w:val="28"/>
        </w:rPr>
        <w:t>3. Зуев В.Н. 1.Феномен наднационального хозяйственного механизма Европейского союза. Москва: Издательский дом ГУ-ВШЭ, 2008.</w:t>
      </w:r>
    </w:p>
    <w:p w:rsidR="007462E7" w:rsidRPr="00032C55" w:rsidRDefault="007462E7" w:rsidP="002B4659">
      <w:pPr>
        <w:spacing w:line="360" w:lineRule="auto"/>
        <w:rPr>
          <w:sz w:val="28"/>
          <w:szCs w:val="28"/>
        </w:rPr>
      </w:pPr>
      <w:r w:rsidRPr="00032C55">
        <w:rPr>
          <w:sz w:val="28"/>
          <w:szCs w:val="28"/>
        </w:rPr>
        <w:t>4. «Мировая экономика» под ред. Булатова М. 1999</w:t>
      </w:r>
    </w:p>
    <w:p w:rsidR="007462E7" w:rsidRPr="00032C55" w:rsidRDefault="007462E7" w:rsidP="002B4659">
      <w:pPr>
        <w:spacing w:line="360" w:lineRule="auto"/>
        <w:rPr>
          <w:sz w:val="28"/>
          <w:szCs w:val="28"/>
        </w:rPr>
      </w:pPr>
      <w:r w:rsidRPr="00032C55">
        <w:rPr>
          <w:sz w:val="28"/>
          <w:szCs w:val="28"/>
        </w:rPr>
        <w:t>5. «Мировая экономика и международные экономические отношения» Е.С. Акопова, О.Н. Воронкова, Н.Н. Гаврилко  «Феникс»2001г</w:t>
      </w:r>
    </w:p>
    <w:p w:rsidR="007462E7" w:rsidRPr="00032C55" w:rsidRDefault="00D75F41" w:rsidP="002B4659">
      <w:pPr>
        <w:spacing w:line="360" w:lineRule="auto"/>
        <w:rPr>
          <w:sz w:val="28"/>
          <w:szCs w:val="28"/>
        </w:rPr>
      </w:pPr>
      <w:r w:rsidRPr="00032C55">
        <w:rPr>
          <w:sz w:val="28"/>
          <w:szCs w:val="28"/>
        </w:rPr>
        <w:t>6. Журнал «Мировое и национальное хозяйство» 7-2008 «Мировой экономический кризис и перспективы его воздействия на экономику ведущих стран и регионов мира в 2009 году»</w:t>
      </w:r>
    </w:p>
    <w:p w:rsidR="00D75F41" w:rsidRPr="00032C55" w:rsidRDefault="00D75F41" w:rsidP="002B4659">
      <w:pPr>
        <w:spacing w:line="360" w:lineRule="auto"/>
        <w:rPr>
          <w:sz w:val="28"/>
          <w:szCs w:val="28"/>
        </w:rPr>
      </w:pPr>
      <w:r w:rsidRPr="00032C55">
        <w:rPr>
          <w:sz w:val="28"/>
          <w:szCs w:val="28"/>
        </w:rPr>
        <w:t>7.  www.wikipedia.org</w:t>
      </w:r>
    </w:p>
    <w:p w:rsidR="007462E7" w:rsidRPr="00032C55" w:rsidRDefault="00D75F41" w:rsidP="002B4659">
      <w:pPr>
        <w:spacing w:line="360" w:lineRule="auto"/>
        <w:rPr>
          <w:sz w:val="28"/>
          <w:szCs w:val="28"/>
        </w:rPr>
      </w:pPr>
      <w:r w:rsidRPr="00032C55">
        <w:rPr>
          <w:sz w:val="28"/>
          <w:szCs w:val="28"/>
        </w:rPr>
        <w:t xml:space="preserve">8. </w:t>
      </w:r>
      <w:r w:rsidR="007462E7" w:rsidRPr="00032C55">
        <w:rPr>
          <w:sz w:val="28"/>
          <w:szCs w:val="28"/>
          <w:lang w:val="en-US"/>
        </w:rPr>
        <w:t>www</w:t>
      </w:r>
      <w:r w:rsidR="007462E7" w:rsidRPr="00032C55">
        <w:rPr>
          <w:sz w:val="28"/>
          <w:szCs w:val="28"/>
        </w:rPr>
        <w:t>.</w:t>
      </w:r>
      <w:r w:rsidR="007462E7" w:rsidRPr="00032C55">
        <w:rPr>
          <w:sz w:val="28"/>
          <w:szCs w:val="28"/>
          <w:lang w:val="en-US"/>
        </w:rPr>
        <w:t>evropa</w:t>
      </w:r>
      <w:r w:rsidR="007462E7" w:rsidRPr="00032C55">
        <w:rPr>
          <w:sz w:val="28"/>
          <w:szCs w:val="28"/>
        </w:rPr>
        <w:t>.</w:t>
      </w:r>
      <w:r w:rsidR="007462E7" w:rsidRPr="00032C55">
        <w:rPr>
          <w:sz w:val="28"/>
          <w:szCs w:val="28"/>
          <w:lang w:val="en-US"/>
        </w:rPr>
        <w:t>org</w:t>
      </w:r>
      <w:r w:rsidR="007462E7" w:rsidRPr="00032C55">
        <w:rPr>
          <w:sz w:val="28"/>
          <w:szCs w:val="28"/>
        </w:rPr>
        <w:t>.</w:t>
      </w:r>
    </w:p>
    <w:p w:rsidR="007462E7" w:rsidRPr="00032C55" w:rsidRDefault="00D75F41" w:rsidP="002B4659">
      <w:pPr>
        <w:spacing w:line="360" w:lineRule="auto"/>
        <w:rPr>
          <w:sz w:val="28"/>
          <w:szCs w:val="28"/>
        </w:rPr>
      </w:pPr>
      <w:r w:rsidRPr="00032C55">
        <w:rPr>
          <w:sz w:val="28"/>
          <w:szCs w:val="28"/>
        </w:rPr>
        <w:t>9</w:t>
      </w:r>
      <w:r w:rsidR="007462E7" w:rsidRPr="00032C55">
        <w:rPr>
          <w:sz w:val="28"/>
          <w:szCs w:val="28"/>
        </w:rPr>
        <w:t xml:space="preserve">. </w:t>
      </w:r>
      <w:r w:rsidR="007462E7" w:rsidRPr="00032C55">
        <w:rPr>
          <w:sz w:val="28"/>
          <w:szCs w:val="28"/>
          <w:lang w:val="en-US"/>
        </w:rPr>
        <w:t>www</w:t>
      </w:r>
      <w:r w:rsidR="007462E7" w:rsidRPr="00032C55">
        <w:rPr>
          <w:sz w:val="28"/>
          <w:szCs w:val="28"/>
        </w:rPr>
        <w:t>.</w:t>
      </w:r>
      <w:r w:rsidR="007462E7" w:rsidRPr="00032C55">
        <w:rPr>
          <w:sz w:val="28"/>
          <w:szCs w:val="28"/>
          <w:lang w:val="en-US"/>
        </w:rPr>
        <w:t>n</w:t>
      </w:r>
      <w:r w:rsidR="007462E7" w:rsidRPr="00032C55">
        <w:rPr>
          <w:sz w:val="28"/>
          <w:szCs w:val="28"/>
        </w:rPr>
        <w:t>-</w:t>
      </w:r>
      <w:r w:rsidR="007462E7" w:rsidRPr="00032C55">
        <w:rPr>
          <w:sz w:val="28"/>
          <w:szCs w:val="28"/>
          <w:lang w:val="en-US"/>
        </w:rPr>
        <w:t>europe</w:t>
      </w:r>
      <w:r w:rsidR="007462E7" w:rsidRPr="00032C55">
        <w:rPr>
          <w:sz w:val="28"/>
          <w:szCs w:val="28"/>
        </w:rPr>
        <w:t>.</w:t>
      </w:r>
      <w:r w:rsidR="007462E7" w:rsidRPr="00032C55">
        <w:rPr>
          <w:sz w:val="28"/>
          <w:szCs w:val="28"/>
          <w:lang w:val="en-US"/>
        </w:rPr>
        <w:t>eu</w:t>
      </w:r>
    </w:p>
    <w:p w:rsidR="007462E7" w:rsidRPr="00032C55" w:rsidRDefault="00D75F41" w:rsidP="002B4659">
      <w:pPr>
        <w:spacing w:line="360" w:lineRule="auto"/>
        <w:rPr>
          <w:sz w:val="28"/>
          <w:szCs w:val="28"/>
        </w:rPr>
      </w:pPr>
      <w:r w:rsidRPr="00032C55">
        <w:rPr>
          <w:sz w:val="28"/>
          <w:szCs w:val="28"/>
        </w:rPr>
        <w:t xml:space="preserve">10. </w:t>
      </w:r>
      <w:r w:rsidR="007462E7" w:rsidRPr="00032C55">
        <w:rPr>
          <w:sz w:val="28"/>
          <w:szCs w:val="28"/>
          <w:lang w:val="en-US"/>
        </w:rPr>
        <w:t>www</w:t>
      </w:r>
      <w:r w:rsidR="007462E7" w:rsidRPr="00032C55">
        <w:rPr>
          <w:sz w:val="28"/>
          <w:szCs w:val="28"/>
        </w:rPr>
        <w:t>.</w:t>
      </w:r>
      <w:r w:rsidR="007462E7" w:rsidRPr="00032C55">
        <w:rPr>
          <w:sz w:val="28"/>
          <w:szCs w:val="28"/>
          <w:lang w:val="en-US"/>
        </w:rPr>
        <w:t>eulaw</w:t>
      </w:r>
      <w:r w:rsidR="007462E7" w:rsidRPr="00032C55">
        <w:rPr>
          <w:sz w:val="28"/>
          <w:szCs w:val="28"/>
        </w:rPr>
        <w:t>.</w:t>
      </w:r>
      <w:r w:rsidR="007462E7" w:rsidRPr="00032C55">
        <w:rPr>
          <w:sz w:val="28"/>
          <w:szCs w:val="28"/>
          <w:lang w:val="en-US"/>
        </w:rPr>
        <w:t>edu</w:t>
      </w:r>
      <w:r w:rsidR="007462E7" w:rsidRPr="00032C55">
        <w:rPr>
          <w:sz w:val="28"/>
          <w:szCs w:val="28"/>
        </w:rPr>
        <w:t>.</w:t>
      </w:r>
      <w:r w:rsidR="007462E7" w:rsidRPr="00032C55">
        <w:rPr>
          <w:sz w:val="28"/>
          <w:szCs w:val="28"/>
          <w:lang w:val="en-US"/>
        </w:rPr>
        <w:t>ru</w:t>
      </w:r>
    </w:p>
    <w:p w:rsidR="007462E7" w:rsidRPr="00032C55" w:rsidRDefault="00D75F41" w:rsidP="002B4659">
      <w:pPr>
        <w:spacing w:line="360" w:lineRule="auto"/>
        <w:rPr>
          <w:sz w:val="28"/>
          <w:szCs w:val="28"/>
        </w:rPr>
      </w:pPr>
      <w:r w:rsidRPr="00032C55">
        <w:rPr>
          <w:sz w:val="28"/>
          <w:szCs w:val="28"/>
        </w:rPr>
        <w:t xml:space="preserve">11. </w:t>
      </w:r>
      <w:r w:rsidR="007462E7" w:rsidRPr="00032C55">
        <w:rPr>
          <w:sz w:val="28"/>
          <w:szCs w:val="28"/>
        </w:rPr>
        <w:t>Интернет-журнал «Вся Европа.ru» (№5(11), 2007) http://alleuropa.ru</w:t>
      </w:r>
    </w:p>
    <w:p w:rsidR="00D75F41" w:rsidRPr="00032C55" w:rsidRDefault="00D75F41" w:rsidP="002B4659">
      <w:pPr>
        <w:spacing w:line="360" w:lineRule="auto"/>
        <w:ind w:firstLine="709"/>
        <w:jc w:val="both"/>
        <w:rPr>
          <w:sz w:val="28"/>
          <w:szCs w:val="28"/>
        </w:rPr>
      </w:pPr>
    </w:p>
    <w:p w:rsidR="00D75F41" w:rsidRPr="00032C55" w:rsidRDefault="002B4659" w:rsidP="002B4659">
      <w:pPr>
        <w:spacing w:line="360" w:lineRule="auto"/>
        <w:ind w:firstLine="709"/>
        <w:jc w:val="center"/>
        <w:rPr>
          <w:b/>
          <w:bCs/>
          <w:sz w:val="28"/>
          <w:szCs w:val="28"/>
        </w:rPr>
      </w:pPr>
      <w:r w:rsidRPr="00032C55">
        <w:rPr>
          <w:sz w:val="28"/>
          <w:szCs w:val="28"/>
        </w:rPr>
        <w:br w:type="page"/>
      </w:r>
      <w:r w:rsidR="00017E40" w:rsidRPr="00032C55">
        <w:rPr>
          <w:b/>
          <w:bCs/>
          <w:sz w:val="28"/>
          <w:szCs w:val="28"/>
        </w:rPr>
        <w:t>Приложение №1</w:t>
      </w:r>
    </w:p>
    <w:p w:rsidR="00017E40" w:rsidRPr="00032C55" w:rsidRDefault="00017E40" w:rsidP="002B4659">
      <w:pPr>
        <w:spacing w:line="360" w:lineRule="auto"/>
        <w:ind w:firstLine="709"/>
        <w:jc w:val="both"/>
        <w:rPr>
          <w:b/>
          <w:bCs/>
          <w:sz w:val="28"/>
          <w:szCs w:val="28"/>
        </w:rPr>
      </w:pPr>
    </w:p>
    <w:p w:rsidR="00D75F41" w:rsidRPr="00032C55" w:rsidRDefault="00D75F41" w:rsidP="002B4659">
      <w:pPr>
        <w:spacing w:line="360" w:lineRule="auto"/>
        <w:ind w:firstLine="709"/>
        <w:jc w:val="both"/>
        <w:rPr>
          <w:sz w:val="28"/>
          <w:szCs w:val="28"/>
        </w:rPr>
      </w:pPr>
      <w:r w:rsidRPr="00032C55">
        <w:rPr>
          <w:sz w:val="28"/>
          <w:szCs w:val="28"/>
        </w:rPr>
        <w:t>Маастрихтский договор — договор, подписанный 7 февраля 1992 в городе Маастрихт (Нидерланды), положивший начало Европейскому союзу. Договор вступил в силу 1 ноября 1993. Договор завершил дело предыдущих лет по урегулированию денежной и политической систем европейских стран. Ответственность за денежно-кредитную политику Евросоюза возложена на Европейскую систему центральных банков (ЕСЦБ), в составе Европейского центрального банка (ЕЦБ) и национальных центральных банков (НЦБ) государств ЕС.</w:t>
      </w:r>
    </w:p>
    <w:p w:rsidR="00D75F41" w:rsidRPr="00032C55" w:rsidRDefault="00D75F41" w:rsidP="002B4659">
      <w:pPr>
        <w:spacing w:line="360" w:lineRule="auto"/>
        <w:ind w:firstLine="709"/>
        <w:jc w:val="both"/>
        <w:rPr>
          <w:sz w:val="28"/>
          <w:szCs w:val="28"/>
        </w:rPr>
      </w:pPr>
      <w:r w:rsidRPr="00032C55">
        <w:rPr>
          <w:sz w:val="28"/>
          <w:szCs w:val="28"/>
        </w:rPr>
        <w:t>Последствием договора было введение евро как европейской валюты и установление трёх основ союза — экономики и социальной политики, международных отношений и безопасности, правосудия и внутренних дел.  (</w:t>
      </w:r>
      <w:r w:rsidR="00017E40" w:rsidRPr="00032C55">
        <w:rPr>
          <w:sz w:val="28"/>
          <w:szCs w:val="28"/>
          <w:lang w:val="en-US"/>
        </w:rPr>
        <w:t>www</w:t>
      </w:r>
      <w:r w:rsidR="00017E40" w:rsidRPr="00032C55">
        <w:rPr>
          <w:sz w:val="28"/>
          <w:szCs w:val="28"/>
        </w:rPr>
        <w:t>.</w:t>
      </w:r>
      <w:r w:rsidR="00017E40" w:rsidRPr="00032C55">
        <w:rPr>
          <w:sz w:val="28"/>
          <w:szCs w:val="28"/>
          <w:lang w:val="en-US"/>
        </w:rPr>
        <w:t>wikipedia</w:t>
      </w:r>
      <w:r w:rsidR="00017E40" w:rsidRPr="00032C55">
        <w:rPr>
          <w:sz w:val="28"/>
          <w:szCs w:val="28"/>
        </w:rPr>
        <w:t>.</w:t>
      </w:r>
      <w:r w:rsidR="00017E40" w:rsidRPr="00032C55">
        <w:rPr>
          <w:sz w:val="28"/>
          <w:szCs w:val="28"/>
          <w:lang w:val="en-US"/>
        </w:rPr>
        <w:t>org</w:t>
      </w:r>
      <w:r w:rsidRPr="00032C55">
        <w:rPr>
          <w:sz w:val="28"/>
          <w:szCs w:val="28"/>
        </w:rPr>
        <w:t>)</w:t>
      </w:r>
    </w:p>
    <w:p w:rsidR="00017E40" w:rsidRPr="00032C55" w:rsidRDefault="00017E40" w:rsidP="002B4659">
      <w:pPr>
        <w:spacing w:line="360" w:lineRule="auto"/>
        <w:ind w:firstLine="709"/>
        <w:jc w:val="both"/>
        <w:rPr>
          <w:sz w:val="28"/>
          <w:szCs w:val="28"/>
        </w:rPr>
      </w:pPr>
    </w:p>
    <w:p w:rsidR="00017E40" w:rsidRPr="00032C55" w:rsidRDefault="002B4659" w:rsidP="002B4659">
      <w:pPr>
        <w:spacing w:line="360" w:lineRule="auto"/>
        <w:ind w:firstLine="709"/>
        <w:jc w:val="center"/>
        <w:rPr>
          <w:b/>
          <w:bCs/>
          <w:sz w:val="28"/>
          <w:szCs w:val="28"/>
        </w:rPr>
      </w:pPr>
      <w:r w:rsidRPr="00032C55">
        <w:rPr>
          <w:sz w:val="28"/>
          <w:szCs w:val="28"/>
        </w:rPr>
        <w:br w:type="page"/>
      </w:r>
      <w:r w:rsidR="00017E40" w:rsidRPr="00032C55">
        <w:rPr>
          <w:b/>
          <w:bCs/>
          <w:sz w:val="28"/>
          <w:szCs w:val="28"/>
        </w:rPr>
        <w:t>Приложение №2</w:t>
      </w:r>
    </w:p>
    <w:p w:rsidR="002B4659" w:rsidRPr="00032C55" w:rsidRDefault="002B4659" w:rsidP="002B4659">
      <w:pPr>
        <w:spacing w:line="360" w:lineRule="auto"/>
        <w:ind w:firstLine="709"/>
        <w:jc w:val="both"/>
        <w:rPr>
          <w:sz w:val="28"/>
          <w:szCs w:val="28"/>
          <w:lang w:val="en-US"/>
        </w:rPr>
      </w:pPr>
    </w:p>
    <w:p w:rsidR="00D75F41" w:rsidRPr="00032C55" w:rsidRDefault="00D75F41" w:rsidP="002B4659">
      <w:pPr>
        <w:spacing w:line="360" w:lineRule="auto"/>
        <w:ind w:firstLine="709"/>
        <w:jc w:val="both"/>
        <w:rPr>
          <w:sz w:val="28"/>
          <w:szCs w:val="28"/>
        </w:rPr>
      </w:pPr>
      <w:r w:rsidRPr="00032C55">
        <w:rPr>
          <w:sz w:val="28"/>
          <w:szCs w:val="28"/>
        </w:rPr>
        <w:t>Программа Тасис является инициативой Европейского Союза для стран Восточной Европы, Кавказа и Средней Азии, которая содействует развитию гармоничных и успешных экономических и политических связей между Европейским Союзом и этими странами-партнерами. Ее целью является поддержка инициатив стран-партнеров по развитию общества, основанного на политических свободах и экономическом процветании.</w:t>
      </w:r>
    </w:p>
    <w:p w:rsidR="00D75F41" w:rsidRPr="00032C55" w:rsidRDefault="00D75F41" w:rsidP="002B4659">
      <w:pPr>
        <w:spacing w:line="360" w:lineRule="auto"/>
        <w:ind w:firstLine="709"/>
        <w:jc w:val="both"/>
        <w:rPr>
          <w:sz w:val="28"/>
          <w:szCs w:val="28"/>
        </w:rPr>
      </w:pPr>
      <w:r w:rsidRPr="00032C55">
        <w:rPr>
          <w:sz w:val="28"/>
          <w:szCs w:val="28"/>
        </w:rPr>
        <w:t>Тасис осуществляет эту цель путем предоставления безвозмездного финансирования передачи ноу-хау для поддержки процесса перехода к рыночной экономике и демократическому обществу.</w:t>
      </w:r>
    </w:p>
    <w:p w:rsidR="00D75F41" w:rsidRPr="00032C55" w:rsidRDefault="00D75F41" w:rsidP="002B4659">
      <w:pPr>
        <w:spacing w:line="360" w:lineRule="auto"/>
        <w:ind w:firstLine="709"/>
        <w:jc w:val="both"/>
        <w:rPr>
          <w:sz w:val="28"/>
          <w:szCs w:val="28"/>
        </w:rPr>
      </w:pPr>
      <w:r w:rsidRPr="00032C55">
        <w:rPr>
          <w:sz w:val="28"/>
          <w:szCs w:val="28"/>
        </w:rPr>
        <w:t>В свои первые восемь лет работы, с 1991 по 1999 годы Тасис выделил 4,226 миллионов Евро на более чем 3 000 проектов. («Мировая экономика» В.К.Ломакин  Юнити-Дана, 2001.)</w:t>
      </w:r>
    </w:p>
    <w:p w:rsidR="00017E40" w:rsidRPr="00032C55" w:rsidRDefault="00017E40" w:rsidP="002B4659">
      <w:pPr>
        <w:spacing w:line="360" w:lineRule="auto"/>
        <w:ind w:firstLine="709"/>
        <w:jc w:val="both"/>
        <w:rPr>
          <w:sz w:val="28"/>
          <w:szCs w:val="28"/>
        </w:rPr>
      </w:pPr>
    </w:p>
    <w:p w:rsidR="00017E40" w:rsidRPr="00032C55" w:rsidRDefault="002B4659" w:rsidP="002B4659">
      <w:pPr>
        <w:spacing w:line="360" w:lineRule="auto"/>
        <w:ind w:firstLine="709"/>
        <w:jc w:val="center"/>
        <w:rPr>
          <w:b/>
          <w:bCs/>
          <w:sz w:val="28"/>
          <w:szCs w:val="28"/>
        </w:rPr>
      </w:pPr>
      <w:r w:rsidRPr="00032C55">
        <w:rPr>
          <w:sz w:val="28"/>
          <w:szCs w:val="28"/>
        </w:rPr>
        <w:br w:type="page"/>
      </w:r>
      <w:r w:rsidR="00017E40" w:rsidRPr="00032C55">
        <w:rPr>
          <w:b/>
          <w:bCs/>
          <w:sz w:val="28"/>
          <w:szCs w:val="28"/>
        </w:rPr>
        <w:t>Приложение №3</w:t>
      </w:r>
    </w:p>
    <w:p w:rsidR="00017E40" w:rsidRPr="00032C55" w:rsidRDefault="00017E40" w:rsidP="002B4659">
      <w:pPr>
        <w:spacing w:line="360" w:lineRule="auto"/>
        <w:ind w:firstLine="709"/>
        <w:jc w:val="both"/>
        <w:rPr>
          <w:sz w:val="28"/>
          <w:szCs w:val="28"/>
        </w:rPr>
      </w:pPr>
    </w:p>
    <w:p w:rsidR="00D75F41" w:rsidRPr="00032C55" w:rsidRDefault="00D75F41" w:rsidP="002B4659">
      <w:pPr>
        <w:spacing w:line="360" w:lineRule="auto"/>
        <w:ind w:firstLine="709"/>
        <w:jc w:val="both"/>
        <w:rPr>
          <w:sz w:val="28"/>
          <w:szCs w:val="28"/>
        </w:rPr>
      </w:pPr>
      <w:r w:rsidRPr="00032C55">
        <w:rPr>
          <w:sz w:val="28"/>
          <w:szCs w:val="28"/>
        </w:rPr>
        <w:t>Шенгенская Информационная Система, также именуемая как «SIS» (ШИС), - это правительственная система базы данных по безопасности, используемая некоторыми Европейскими странами с целью поддерживания и распространения информации, связанной с безопасностью границ и применением юридических мер. Данные, которые подлежат сбору, - это определенные классы гражданских лиц и их свойств. Эта информация распространяется среди стран-участников Шенгенского соглашения. (</w:t>
      </w:r>
      <w:r w:rsidRPr="00032C55">
        <w:rPr>
          <w:sz w:val="28"/>
          <w:szCs w:val="28"/>
          <w:lang w:val="en-US"/>
        </w:rPr>
        <w:t>www</w:t>
      </w:r>
      <w:r w:rsidRPr="00032C55">
        <w:rPr>
          <w:sz w:val="28"/>
          <w:szCs w:val="28"/>
        </w:rPr>
        <w:t>.</w:t>
      </w:r>
      <w:r w:rsidRPr="00032C55">
        <w:rPr>
          <w:sz w:val="28"/>
          <w:szCs w:val="28"/>
          <w:lang w:val="en-US"/>
        </w:rPr>
        <w:t>wikipedia</w:t>
      </w:r>
      <w:r w:rsidRPr="00032C55">
        <w:rPr>
          <w:sz w:val="28"/>
          <w:szCs w:val="28"/>
        </w:rPr>
        <w:t>.</w:t>
      </w:r>
      <w:r w:rsidRPr="00032C55">
        <w:rPr>
          <w:sz w:val="28"/>
          <w:szCs w:val="28"/>
          <w:lang w:val="en-US"/>
        </w:rPr>
        <w:t>org</w:t>
      </w:r>
      <w:r w:rsidRPr="00032C55">
        <w:rPr>
          <w:sz w:val="28"/>
          <w:szCs w:val="28"/>
        </w:rPr>
        <w:t>)</w:t>
      </w:r>
      <w:bookmarkStart w:id="0" w:name="_GoBack"/>
      <w:bookmarkEnd w:id="0"/>
    </w:p>
    <w:sectPr w:rsidR="00D75F41" w:rsidRPr="00032C55" w:rsidSect="002B4659">
      <w:footerReference w:type="default" r:id="rId6"/>
      <w:footnotePr>
        <w:numStart w:val="4"/>
      </w:footnotePr>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823" w:rsidRDefault="008B4823">
      <w:r>
        <w:separator/>
      </w:r>
    </w:p>
  </w:endnote>
  <w:endnote w:type="continuationSeparator" w:id="0">
    <w:p w:rsidR="008B4823" w:rsidRDefault="008B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25B" w:rsidRDefault="00997C27" w:rsidP="00434029">
    <w:pPr>
      <w:pStyle w:val="aa"/>
      <w:framePr w:wrap="auto" w:vAnchor="text" w:hAnchor="margin" w:xAlign="right" w:y="1"/>
      <w:rPr>
        <w:rStyle w:val="ac"/>
      </w:rPr>
    </w:pPr>
    <w:r>
      <w:rPr>
        <w:rStyle w:val="ac"/>
        <w:noProof/>
      </w:rPr>
      <w:t>1</w:t>
    </w:r>
  </w:p>
  <w:p w:rsidR="0019425B" w:rsidRDefault="0019425B" w:rsidP="0019425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823" w:rsidRDefault="008B4823">
      <w:r>
        <w:separator/>
      </w:r>
    </w:p>
  </w:footnote>
  <w:footnote w:type="continuationSeparator" w:id="0">
    <w:p w:rsidR="008B4823" w:rsidRDefault="008B4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noPunctuationKerning/>
  <w:characterSpacingControl w:val="doNotCompress"/>
  <w:doNotValidateAgainstSchema/>
  <w:doNotDemarcateInvalidXml/>
  <w:footnotePr>
    <w:numStart w:val="4"/>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465"/>
    <w:rsid w:val="00017E40"/>
    <w:rsid w:val="00032C55"/>
    <w:rsid w:val="00054652"/>
    <w:rsid w:val="000917E7"/>
    <w:rsid w:val="000E0A18"/>
    <w:rsid w:val="000E242C"/>
    <w:rsid w:val="00100FDC"/>
    <w:rsid w:val="001719F1"/>
    <w:rsid w:val="0019425B"/>
    <w:rsid w:val="001B2CB0"/>
    <w:rsid w:val="001C4970"/>
    <w:rsid w:val="001E7233"/>
    <w:rsid w:val="0023482A"/>
    <w:rsid w:val="00255904"/>
    <w:rsid w:val="002B4659"/>
    <w:rsid w:val="002D6636"/>
    <w:rsid w:val="002D6AE2"/>
    <w:rsid w:val="00311F4E"/>
    <w:rsid w:val="00337C24"/>
    <w:rsid w:val="003B516D"/>
    <w:rsid w:val="003E56A3"/>
    <w:rsid w:val="003F5465"/>
    <w:rsid w:val="00434029"/>
    <w:rsid w:val="00452686"/>
    <w:rsid w:val="00592942"/>
    <w:rsid w:val="00607F4A"/>
    <w:rsid w:val="00715D05"/>
    <w:rsid w:val="007462E7"/>
    <w:rsid w:val="007B72AC"/>
    <w:rsid w:val="00806337"/>
    <w:rsid w:val="0087146D"/>
    <w:rsid w:val="008B4823"/>
    <w:rsid w:val="008B67DE"/>
    <w:rsid w:val="008F5081"/>
    <w:rsid w:val="009137AF"/>
    <w:rsid w:val="00975052"/>
    <w:rsid w:val="009855D4"/>
    <w:rsid w:val="009916FB"/>
    <w:rsid w:val="00997C27"/>
    <w:rsid w:val="009D3AC8"/>
    <w:rsid w:val="009F3986"/>
    <w:rsid w:val="00A63E2F"/>
    <w:rsid w:val="00A64A0D"/>
    <w:rsid w:val="00BD5D10"/>
    <w:rsid w:val="00BE275A"/>
    <w:rsid w:val="00C052FA"/>
    <w:rsid w:val="00C75059"/>
    <w:rsid w:val="00C86001"/>
    <w:rsid w:val="00CB1A2B"/>
    <w:rsid w:val="00CD3001"/>
    <w:rsid w:val="00D75F41"/>
    <w:rsid w:val="00DA7171"/>
    <w:rsid w:val="00DC358D"/>
    <w:rsid w:val="00E94684"/>
    <w:rsid w:val="00F0763A"/>
    <w:rsid w:val="00F15999"/>
    <w:rsid w:val="00FB347E"/>
    <w:rsid w:val="00FE4EFA"/>
    <w:rsid w:val="00FF3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766617-1185-4033-B339-28B2AC6F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F5465"/>
    <w:rPr>
      <w:color w:val="0000FF"/>
      <w:u w:val="single"/>
    </w:rPr>
  </w:style>
  <w:style w:type="paragraph" w:styleId="a4">
    <w:name w:val="footnote text"/>
    <w:basedOn w:val="a"/>
    <w:link w:val="a5"/>
    <w:uiPriority w:val="99"/>
    <w:semiHidden/>
    <w:rsid w:val="007B72AC"/>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7B72AC"/>
    <w:rPr>
      <w:vertAlign w:val="superscript"/>
    </w:rPr>
  </w:style>
  <w:style w:type="paragraph" w:styleId="a7">
    <w:name w:val="Normal (Web)"/>
    <w:basedOn w:val="a"/>
    <w:uiPriority w:val="99"/>
    <w:rsid w:val="002D6AE2"/>
    <w:pPr>
      <w:spacing w:after="75" w:line="312" w:lineRule="auto"/>
    </w:pPr>
    <w:rPr>
      <w:rFonts w:ascii="Verdana" w:hAnsi="Verdana" w:cs="Verdana"/>
      <w:color w:val="333333"/>
    </w:rPr>
  </w:style>
  <w:style w:type="character" w:styleId="a8">
    <w:name w:val="Strong"/>
    <w:uiPriority w:val="99"/>
    <w:qFormat/>
    <w:rsid w:val="002D6AE2"/>
    <w:rPr>
      <w:b/>
      <w:bCs/>
    </w:rPr>
  </w:style>
  <w:style w:type="character" w:styleId="a9">
    <w:name w:val="Emphasis"/>
    <w:uiPriority w:val="99"/>
    <w:qFormat/>
    <w:rsid w:val="002D6AE2"/>
    <w:rPr>
      <w:i/>
      <w:iCs/>
    </w:rPr>
  </w:style>
  <w:style w:type="paragraph" w:styleId="aa">
    <w:name w:val="footer"/>
    <w:basedOn w:val="a"/>
    <w:link w:val="ab"/>
    <w:uiPriority w:val="99"/>
    <w:rsid w:val="0019425B"/>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194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179686">
      <w:marLeft w:val="0"/>
      <w:marRight w:val="0"/>
      <w:marTop w:val="0"/>
      <w:marBottom w:val="0"/>
      <w:divBdr>
        <w:top w:val="none" w:sz="0" w:space="0" w:color="auto"/>
        <w:left w:val="none" w:sz="0" w:space="0" w:color="auto"/>
        <w:bottom w:val="none" w:sz="0" w:space="0" w:color="auto"/>
        <w:right w:val="none" w:sz="0" w:space="0" w:color="auto"/>
      </w:divBdr>
      <w:divsChild>
        <w:div w:id="1651179712">
          <w:marLeft w:val="0"/>
          <w:marRight w:val="0"/>
          <w:marTop w:val="0"/>
          <w:marBottom w:val="0"/>
          <w:divBdr>
            <w:top w:val="none" w:sz="0" w:space="0" w:color="auto"/>
            <w:left w:val="none" w:sz="0" w:space="0" w:color="auto"/>
            <w:bottom w:val="none" w:sz="0" w:space="0" w:color="auto"/>
            <w:right w:val="none" w:sz="0" w:space="0" w:color="auto"/>
          </w:divBdr>
          <w:divsChild>
            <w:div w:id="1651179727">
              <w:marLeft w:val="0"/>
              <w:marRight w:val="0"/>
              <w:marTop w:val="0"/>
              <w:marBottom w:val="0"/>
              <w:divBdr>
                <w:top w:val="none" w:sz="0" w:space="0" w:color="auto"/>
                <w:left w:val="none" w:sz="0" w:space="0" w:color="auto"/>
                <w:bottom w:val="none" w:sz="0" w:space="0" w:color="auto"/>
                <w:right w:val="none" w:sz="0" w:space="0" w:color="auto"/>
              </w:divBdr>
              <w:divsChild>
                <w:div w:id="1651179741">
                  <w:marLeft w:val="0"/>
                  <w:marRight w:val="0"/>
                  <w:marTop w:val="0"/>
                  <w:marBottom w:val="0"/>
                  <w:divBdr>
                    <w:top w:val="none" w:sz="0" w:space="0" w:color="auto"/>
                    <w:left w:val="none" w:sz="0" w:space="0" w:color="auto"/>
                    <w:bottom w:val="none" w:sz="0" w:space="0" w:color="auto"/>
                    <w:right w:val="none" w:sz="0" w:space="0" w:color="auto"/>
                  </w:divBdr>
                  <w:divsChild>
                    <w:div w:id="165117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79687">
      <w:marLeft w:val="120"/>
      <w:marRight w:val="120"/>
      <w:marTop w:val="45"/>
      <w:marBottom w:val="45"/>
      <w:divBdr>
        <w:top w:val="none" w:sz="0" w:space="0" w:color="auto"/>
        <w:left w:val="none" w:sz="0" w:space="0" w:color="auto"/>
        <w:bottom w:val="none" w:sz="0" w:space="0" w:color="auto"/>
        <w:right w:val="none" w:sz="0" w:space="0" w:color="auto"/>
      </w:divBdr>
      <w:divsChild>
        <w:div w:id="1651179748">
          <w:marLeft w:val="0"/>
          <w:marRight w:val="0"/>
          <w:marTop w:val="0"/>
          <w:marBottom w:val="0"/>
          <w:divBdr>
            <w:top w:val="none" w:sz="0" w:space="0" w:color="auto"/>
            <w:left w:val="none" w:sz="0" w:space="0" w:color="auto"/>
            <w:bottom w:val="none" w:sz="0" w:space="0" w:color="auto"/>
            <w:right w:val="none" w:sz="0" w:space="0" w:color="auto"/>
          </w:divBdr>
          <w:divsChild>
            <w:div w:id="16511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79688">
      <w:marLeft w:val="0"/>
      <w:marRight w:val="0"/>
      <w:marTop w:val="0"/>
      <w:marBottom w:val="0"/>
      <w:divBdr>
        <w:top w:val="none" w:sz="0" w:space="0" w:color="auto"/>
        <w:left w:val="none" w:sz="0" w:space="0" w:color="auto"/>
        <w:bottom w:val="none" w:sz="0" w:space="0" w:color="auto"/>
        <w:right w:val="none" w:sz="0" w:space="0" w:color="auto"/>
      </w:divBdr>
      <w:divsChild>
        <w:div w:id="1651179714">
          <w:marLeft w:val="0"/>
          <w:marRight w:val="0"/>
          <w:marTop w:val="0"/>
          <w:marBottom w:val="0"/>
          <w:divBdr>
            <w:top w:val="none" w:sz="0" w:space="0" w:color="auto"/>
            <w:left w:val="none" w:sz="0" w:space="0" w:color="auto"/>
            <w:bottom w:val="none" w:sz="0" w:space="0" w:color="auto"/>
            <w:right w:val="none" w:sz="0" w:space="0" w:color="auto"/>
          </w:divBdr>
          <w:divsChild>
            <w:div w:id="1651179701">
              <w:marLeft w:val="0"/>
              <w:marRight w:val="0"/>
              <w:marTop w:val="0"/>
              <w:marBottom w:val="0"/>
              <w:divBdr>
                <w:top w:val="none" w:sz="0" w:space="0" w:color="auto"/>
                <w:left w:val="none" w:sz="0" w:space="0" w:color="auto"/>
                <w:bottom w:val="none" w:sz="0" w:space="0" w:color="auto"/>
                <w:right w:val="none" w:sz="0" w:space="0" w:color="auto"/>
              </w:divBdr>
              <w:divsChild>
                <w:div w:id="1651179703">
                  <w:marLeft w:val="0"/>
                  <w:marRight w:val="0"/>
                  <w:marTop w:val="0"/>
                  <w:marBottom w:val="0"/>
                  <w:divBdr>
                    <w:top w:val="none" w:sz="0" w:space="0" w:color="auto"/>
                    <w:left w:val="none" w:sz="0" w:space="0" w:color="auto"/>
                    <w:bottom w:val="none" w:sz="0" w:space="0" w:color="auto"/>
                    <w:right w:val="none" w:sz="0" w:space="0" w:color="auto"/>
                  </w:divBdr>
                  <w:divsChild>
                    <w:div w:id="1651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79694">
      <w:marLeft w:val="0"/>
      <w:marRight w:val="0"/>
      <w:marTop w:val="0"/>
      <w:marBottom w:val="0"/>
      <w:divBdr>
        <w:top w:val="none" w:sz="0" w:space="0" w:color="auto"/>
        <w:left w:val="none" w:sz="0" w:space="0" w:color="auto"/>
        <w:bottom w:val="none" w:sz="0" w:space="0" w:color="auto"/>
        <w:right w:val="none" w:sz="0" w:space="0" w:color="auto"/>
      </w:divBdr>
      <w:divsChild>
        <w:div w:id="1651179691">
          <w:marLeft w:val="0"/>
          <w:marRight w:val="0"/>
          <w:marTop w:val="0"/>
          <w:marBottom w:val="0"/>
          <w:divBdr>
            <w:top w:val="none" w:sz="0" w:space="0" w:color="auto"/>
            <w:left w:val="none" w:sz="0" w:space="0" w:color="auto"/>
            <w:bottom w:val="none" w:sz="0" w:space="0" w:color="auto"/>
            <w:right w:val="none" w:sz="0" w:space="0" w:color="auto"/>
          </w:divBdr>
          <w:divsChild>
            <w:div w:id="1651179761">
              <w:marLeft w:val="0"/>
              <w:marRight w:val="0"/>
              <w:marTop w:val="0"/>
              <w:marBottom w:val="0"/>
              <w:divBdr>
                <w:top w:val="none" w:sz="0" w:space="0" w:color="auto"/>
                <w:left w:val="none" w:sz="0" w:space="0" w:color="auto"/>
                <w:bottom w:val="none" w:sz="0" w:space="0" w:color="auto"/>
                <w:right w:val="none" w:sz="0" w:space="0" w:color="auto"/>
              </w:divBdr>
              <w:divsChild>
                <w:div w:id="1651179752">
                  <w:marLeft w:val="0"/>
                  <w:marRight w:val="0"/>
                  <w:marTop w:val="0"/>
                  <w:marBottom w:val="0"/>
                  <w:divBdr>
                    <w:top w:val="none" w:sz="0" w:space="0" w:color="auto"/>
                    <w:left w:val="none" w:sz="0" w:space="0" w:color="auto"/>
                    <w:bottom w:val="none" w:sz="0" w:space="0" w:color="auto"/>
                    <w:right w:val="none" w:sz="0" w:space="0" w:color="auto"/>
                  </w:divBdr>
                  <w:divsChild>
                    <w:div w:id="1651179745">
                      <w:marLeft w:val="0"/>
                      <w:marRight w:val="0"/>
                      <w:marTop w:val="0"/>
                      <w:marBottom w:val="0"/>
                      <w:divBdr>
                        <w:top w:val="none" w:sz="0" w:space="0" w:color="auto"/>
                        <w:left w:val="none" w:sz="0" w:space="0" w:color="auto"/>
                        <w:bottom w:val="none" w:sz="0" w:space="0" w:color="auto"/>
                        <w:right w:val="none" w:sz="0" w:space="0" w:color="auto"/>
                      </w:divBdr>
                      <w:divsChild>
                        <w:div w:id="1651179690">
                          <w:marLeft w:val="0"/>
                          <w:marRight w:val="0"/>
                          <w:marTop w:val="0"/>
                          <w:marBottom w:val="0"/>
                          <w:divBdr>
                            <w:top w:val="none" w:sz="0" w:space="0" w:color="auto"/>
                            <w:left w:val="none" w:sz="0" w:space="0" w:color="auto"/>
                            <w:bottom w:val="none" w:sz="0" w:space="0" w:color="auto"/>
                            <w:right w:val="none" w:sz="0" w:space="0" w:color="auto"/>
                          </w:divBdr>
                        </w:div>
                        <w:div w:id="1651179730">
                          <w:marLeft w:val="0"/>
                          <w:marRight w:val="0"/>
                          <w:marTop w:val="0"/>
                          <w:marBottom w:val="0"/>
                          <w:divBdr>
                            <w:top w:val="none" w:sz="0" w:space="0" w:color="auto"/>
                            <w:left w:val="none" w:sz="0" w:space="0" w:color="auto"/>
                            <w:bottom w:val="none" w:sz="0" w:space="0" w:color="auto"/>
                            <w:right w:val="none" w:sz="0" w:space="0" w:color="auto"/>
                          </w:divBdr>
                          <w:divsChild>
                            <w:div w:id="1651179744">
                              <w:marLeft w:val="0"/>
                              <w:marRight w:val="0"/>
                              <w:marTop w:val="0"/>
                              <w:marBottom w:val="0"/>
                              <w:divBdr>
                                <w:top w:val="none" w:sz="0" w:space="0" w:color="auto"/>
                                <w:left w:val="none" w:sz="0" w:space="0" w:color="auto"/>
                                <w:bottom w:val="none" w:sz="0" w:space="0" w:color="auto"/>
                                <w:right w:val="none" w:sz="0" w:space="0" w:color="auto"/>
                              </w:divBdr>
                              <w:divsChild>
                                <w:div w:id="1651179765">
                                  <w:marLeft w:val="0"/>
                                  <w:marRight w:val="0"/>
                                  <w:marTop w:val="0"/>
                                  <w:marBottom w:val="0"/>
                                  <w:divBdr>
                                    <w:top w:val="none" w:sz="0" w:space="0" w:color="auto"/>
                                    <w:left w:val="none" w:sz="0" w:space="0" w:color="auto"/>
                                    <w:bottom w:val="none" w:sz="0" w:space="0" w:color="auto"/>
                                    <w:right w:val="none" w:sz="0" w:space="0" w:color="auto"/>
                                  </w:divBdr>
                                  <w:divsChild>
                                    <w:div w:id="16511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179698">
      <w:marLeft w:val="0"/>
      <w:marRight w:val="0"/>
      <w:marTop w:val="0"/>
      <w:marBottom w:val="0"/>
      <w:divBdr>
        <w:top w:val="none" w:sz="0" w:space="0" w:color="auto"/>
        <w:left w:val="none" w:sz="0" w:space="0" w:color="auto"/>
        <w:bottom w:val="none" w:sz="0" w:space="0" w:color="auto"/>
        <w:right w:val="none" w:sz="0" w:space="0" w:color="auto"/>
      </w:divBdr>
      <w:divsChild>
        <w:div w:id="1651179685">
          <w:marLeft w:val="0"/>
          <w:marRight w:val="0"/>
          <w:marTop w:val="0"/>
          <w:marBottom w:val="0"/>
          <w:divBdr>
            <w:top w:val="none" w:sz="0" w:space="0" w:color="auto"/>
            <w:left w:val="none" w:sz="0" w:space="0" w:color="auto"/>
            <w:bottom w:val="none" w:sz="0" w:space="0" w:color="auto"/>
            <w:right w:val="none" w:sz="0" w:space="0" w:color="auto"/>
          </w:divBdr>
          <w:divsChild>
            <w:div w:id="1651179763">
              <w:marLeft w:val="0"/>
              <w:marRight w:val="0"/>
              <w:marTop w:val="0"/>
              <w:marBottom w:val="0"/>
              <w:divBdr>
                <w:top w:val="none" w:sz="0" w:space="0" w:color="auto"/>
                <w:left w:val="none" w:sz="0" w:space="0" w:color="auto"/>
                <w:bottom w:val="none" w:sz="0" w:space="0" w:color="auto"/>
                <w:right w:val="none" w:sz="0" w:space="0" w:color="auto"/>
              </w:divBdr>
              <w:divsChild>
                <w:div w:id="1651179753">
                  <w:marLeft w:val="0"/>
                  <w:marRight w:val="0"/>
                  <w:marTop w:val="0"/>
                  <w:marBottom w:val="0"/>
                  <w:divBdr>
                    <w:top w:val="none" w:sz="0" w:space="0" w:color="auto"/>
                    <w:left w:val="none" w:sz="0" w:space="0" w:color="auto"/>
                    <w:bottom w:val="none" w:sz="0" w:space="0" w:color="auto"/>
                    <w:right w:val="none" w:sz="0" w:space="0" w:color="auto"/>
                  </w:divBdr>
                  <w:divsChild>
                    <w:div w:id="16511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79706">
      <w:marLeft w:val="0"/>
      <w:marRight w:val="0"/>
      <w:marTop w:val="0"/>
      <w:marBottom w:val="0"/>
      <w:divBdr>
        <w:top w:val="none" w:sz="0" w:space="0" w:color="auto"/>
        <w:left w:val="none" w:sz="0" w:space="0" w:color="auto"/>
        <w:bottom w:val="none" w:sz="0" w:space="0" w:color="auto"/>
        <w:right w:val="none" w:sz="0" w:space="0" w:color="auto"/>
      </w:divBdr>
      <w:divsChild>
        <w:div w:id="1651179755">
          <w:marLeft w:val="0"/>
          <w:marRight w:val="0"/>
          <w:marTop w:val="0"/>
          <w:marBottom w:val="0"/>
          <w:divBdr>
            <w:top w:val="none" w:sz="0" w:space="0" w:color="auto"/>
            <w:left w:val="none" w:sz="0" w:space="0" w:color="auto"/>
            <w:bottom w:val="none" w:sz="0" w:space="0" w:color="auto"/>
            <w:right w:val="none" w:sz="0" w:space="0" w:color="auto"/>
          </w:divBdr>
          <w:divsChild>
            <w:div w:id="1651179754">
              <w:marLeft w:val="0"/>
              <w:marRight w:val="0"/>
              <w:marTop w:val="0"/>
              <w:marBottom w:val="0"/>
              <w:divBdr>
                <w:top w:val="none" w:sz="0" w:space="0" w:color="auto"/>
                <w:left w:val="none" w:sz="0" w:space="0" w:color="auto"/>
                <w:bottom w:val="none" w:sz="0" w:space="0" w:color="auto"/>
                <w:right w:val="none" w:sz="0" w:space="0" w:color="auto"/>
              </w:divBdr>
              <w:divsChild>
                <w:div w:id="1651179689">
                  <w:marLeft w:val="0"/>
                  <w:marRight w:val="0"/>
                  <w:marTop w:val="0"/>
                  <w:marBottom w:val="0"/>
                  <w:divBdr>
                    <w:top w:val="none" w:sz="0" w:space="0" w:color="auto"/>
                    <w:left w:val="none" w:sz="0" w:space="0" w:color="auto"/>
                    <w:bottom w:val="none" w:sz="0" w:space="0" w:color="auto"/>
                    <w:right w:val="none" w:sz="0" w:space="0" w:color="auto"/>
                  </w:divBdr>
                  <w:divsChild>
                    <w:div w:id="16511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79709">
      <w:marLeft w:val="0"/>
      <w:marRight w:val="0"/>
      <w:marTop w:val="0"/>
      <w:marBottom w:val="0"/>
      <w:divBdr>
        <w:top w:val="none" w:sz="0" w:space="0" w:color="auto"/>
        <w:left w:val="none" w:sz="0" w:space="0" w:color="auto"/>
        <w:bottom w:val="none" w:sz="0" w:space="0" w:color="auto"/>
        <w:right w:val="none" w:sz="0" w:space="0" w:color="auto"/>
      </w:divBdr>
      <w:divsChild>
        <w:div w:id="1651179704">
          <w:marLeft w:val="0"/>
          <w:marRight w:val="0"/>
          <w:marTop w:val="0"/>
          <w:marBottom w:val="0"/>
          <w:divBdr>
            <w:top w:val="none" w:sz="0" w:space="0" w:color="auto"/>
            <w:left w:val="none" w:sz="0" w:space="0" w:color="auto"/>
            <w:bottom w:val="none" w:sz="0" w:space="0" w:color="auto"/>
            <w:right w:val="none" w:sz="0" w:space="0" w:color="auto"/>
          </w:divBdr>
          <w:divsChild>
            <w:div w:id="1651179750">
              <w:marLeft w:val="0"/>
              <w:marRight w:val="0"/>
              <w:marTop w:val="0"/>
              <w:marBottom w:val="0"/>
              <w:divBdr>
                <w:top w:val="none" w:sz="0" w:space="0" w:color="auto"/>
                <w:left w:val="none" w:sz="0" w:space="0" w:color="auto"/>
                <w:bottom w:val="none" w:sz="0" w:space="0" w:color="auto"/>
                <w:right w:val="none" w:sz="0" w:space="0" w:color="auto"/>
              </w:divBdr>
              <w:divsChild>
                <w:div w:id="1651179702">
                  <w:marLeft w:val="0"/>
                  <w:marRight w:val="0"/>
                  <w:marTop w:val="0"/>
                  <w:marBottom w:val="0"/>
                  <w:divBdr>
                    <w:top w:val="none" w:sz="0" w:space="0" w:color="auto"/>
                    <w:left w:val="none" w:sz="0" w:space="0" w:color="auto"/>
                    <w:bottom w:val="none" w:sz="0" w:space="0" w:color="auto"/>
                    <w:right w:val="none" w:sz="0" w:space="0" w:color="auto"/>
                  </w:divBdr>
                  <w:divsChild>
                    <w:div w:id="16511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79710">
      <w:marLeft w:val="0"/>
      <w:marRight w:val="0"/>
      <w:marTop w:val="0"/>
      <w:marBottom w:val="0"/>
      <w:divBdr>
        <w:top w:val="none" w:sz="0" w:space="0" w:color="auto"/>
        <w:left w:val="none" w:sz="0" w:space="0" w:color="auto"/>
        <w:bottom w:val="none" w:sz="0" w:space="0" w:color="auto"/>
        <w:right w:val="none" w:sz="0" w:space="0" w:color="auto"/>
      </w:divBdr>
      <w:divsChild>
        <w:div w:id="1651179746">
          <w:marLeft w:val="0"/>
          <w:marRight w:val="0"/>
          <w:marTop w:val="0"/>
          <w:marBottom w:val="0"/>
          <w:divBdr>
            <w:top w:val="none" w:sz="0" w:space="0" w:color="auto"/>
            <w:left w:val="none" w:sz="0" w:space="0" w:color="auto"/>
            <w:bottom w:val="none" w:sz="0" w:space="0" w:color="auto"/>
            <w:right w:val="none" w:sz="0" w:space="0" w:color="auto"/>
          </w:divBdr>
          <w:divsChild>
            <w:div w:id="1651179729">
              <w:marLeft w:val="0"/>
              <w:marRight w:val="0"/>
              <w:marTop w:val="0"/>
              <w:marBottom w:val="0"/>
              <w:divBdr>
                <w:top w:val="none" w:sz="0" w:space="0" w:color="auto"/>
                <w:left w:val="none" w:sz="0" w:space="0" w:color="auto"/>
                <w:bottom w:val="none" w:sz="0" w:space="0" w:color="auto"/>
                <w:right w:val="none" w:sz="0" w:space="0" w:color="auto"/>
              </w:divBdr>
              <w:divsChild>
                <w:div w:id="1651179749">
                  <w:marLeft w:val="0"/>
                  <w:marRight w:val="0"/>
                  <w:marTop w:val="0"/>
                  <w:marBottom w:val="0"/>
                  <w:divBdr>
                    <w:top w:val="none" w:sz="0" w:space="0" w:color="auto"/>
                    <w:left w:val="none" w:sz="0" w:space="0" w:color="auto"/>
                    <w:bottom w:val="none" w:sz="0" w:space="0" w:color="auto"/>
                    <w:right w:val="none" w:sz="0" w:space="0" w:color="auto"/>
                  </w:divBdr>
                  <w:divsChild>
                    <w:div w:id="1651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79713">
      <w:marLeft w:val="0"/>
      <w:marRight w:val="0"/>
      <w:marTop w:val="0"/>
      <w:marBottom w:val="0"/>
      <w:divBdr>
        <w:top w:val="none" w:sz="0" w:space="0" w:color="auto"/>
        <w:left w:val="none" w:sz="0" w:space="0" w:color="auto"/>
        <w:bottom w:val="none" w:sz="0" w:space="0" w:color="auto"/>
        <w:right w:val="none" w:sz="0" w:space="0" w:color="auto"/>
      </w:divBdr>
      <w:divsChild>
        <w:div w:id="1651179726">
          <w:marLeft w:val="0"/>
          <w:marRight w:val="0"/>
          <w:marTop w:val="0"/>
          <w:marBottom w:val="0"/>
          <w:divBdr>
            <w:top w:val="none" w:sz="0" w:space="0" w:color="auto"/>
            <w:left w:val="none" w:sz="0" w:space="0" w:color="auto"/>
            <w:bottom w:val="none" w:sz="0" w:space="0" w:color="auto"/>
            <w:right w:val="none" w:sz="0" w:space="0" w:color="auto"/>
          </w:divBdr>
          <w:divsChild>
            <w:div w:id="1651179695">
              <w:marLeft w:val="0"/>
              <w:marRight w:val="0"/>
              <w:marTop w:val="0"/>
              <w:marBottom w:val="0"/>
              <w:divBdr>
                <w:top w:val="none" w:sz="0" w:space="0" w:color="auto"/>
                <w:left w:val="none" w:sz="0" w:space="0" w:color="auto"/>
                <w:bottom w:val="none" w:sz="0" w:space="0" w:color="auto"/>
                <w:right w:val="none" w:sz="0" w:space="0" w:color="auto"/>
              </w:divBdr>
              <w:divsChild>
                <w:div w:id="1651179742">
                  <w:marLeft w:val="0"/>
                  <w:marRight w:val="0"/>
                  <w:marTop w:val="0"/>
                  <w:marBottom w:val="0"/>
                  <w:divBdr>
                    <w:top w:val="none" w:sz="0" w:space="0" w:color="auto"/>
                    <w:left w:val="none" w:sz="0" w:space="0" w:color="auto"/>
                    <w:bottom w:val="none" w:sz="0" w:space="0" w:color="auto"/>
                    <w:right w:val="none" w:sz="0" w:space="0" w:color="auto"/>
                  </w:divBdr>
                  <w:divsChild>
                    <w:div w:id="1651179699">
                      <w:marLeft w:val="0"/>
                      <w:marRight w:val="0"/>
                      <w:marTop w:val="0"/>
                      <w:marBottom w:val="0"/>
                      <w:divBdr>
                        <w:top w:val="none" w:sz="0" w:space="0" w:color="auto"/>
                        <w:left w:val="none" w:sz="0" w:space="0" w:color="auto"/>
                        <w:bottom w:val="none" w:sz="0" w:space="0" w:color="auto"/>
                        <w:right w:val="none" w:sz="0" w:space="0" w:color="auto"/>
                      </w:divBdr>
                      <w:divsChild>
                        <w:div w:id="16511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79717">
      <w:marLeft w:val="0"/>
      <w:marRight w:val="0"/>
      <w:marTop w:val="0"/>
      <w:marBottom w:val="0"/>
      <w:divBdr>
        <w:top w:val="none" w:sz="0" w:space="0" w:color="auto"/>
        <w:left w:val="none" w:sz="0" w:space="0" w:color="auto"/>
        <w:bottom w:val="none" w:sz="0" w:space="0" w:color="auto"/>
        <w:right w:val="none" w:sz="0" w:space="0" w:color="auto"/>
      </w:divBdr>
      <w:divsChild>
        <w:div w:id="1651179711">
          <w:marLeft w:val="0"/>
          <w:marRight w:val="0"/>
          <w:marTop w:val="0"/>
          <w:marBottom w:val="0"/>
          <w:divBdr>
            <w:top w:val="none" w:sz="0" w:space="0" w:color="auto"/>
            <w:left w:val="none" w:sz="0" w:space="0" w:color="auto"/>
            <w:bottom w:val="none" w:sz="0" w:space="0" w:color="auto"/>
            <w:right w:val="none" w:sz="0" w:space="0" w:color="auto"/>
          </w:divBdr>
          <w:divsChild>
            <w:div w:id="1651179693">
              <w:marLeft w:val="0"/>
              <w:marRight w:val="0"/>
              <w:marTop w:val="0"/>
              <w:marBottom w:val="0"/>
              <w:divBdr>
                <w:top w:val="none" w:sz="0" w:space="0" w:color="auto"/>
                <w:left w:val="none" w:sz="0" w:space="0" w:color="auto"/>
                <w:bottom w:val="none" w:sz="0" w:space="0" w:color="auto"/>
                <w:right w:val="none" w:sz="0" w:space="0" w:color="auto"/>
              </w:divBdr>
              <w:divsChild>
                <w:div w:id="1651179728">
                  <w:marLeft w:val="0"/>
                  <w:marRight w:val="0"/>
                  <w:marTop w:val="0"/>
                  <w:marBottom w:val="0"/>
                  <w:divBdr>
                    <w:top w:val="none" w:sz="0" w:space="0" w:color="auto"/>
                    <w:left w:val="none" w:sz="0" w:space="0" w:color="auto"/>
                    <w:bottom w:val="none" w:sz="0" w:space="0" w:color="auto"/>
                    <w:right w:val="none" w:sz="0" w:space="0" w:color="auto"/>
                  </w:divBdr>
                  <w:divsChild>
                    <w:div w:id="16511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79719">
      <w:marLeft w:val="0"/>
      <w:marRight w:val="0"/>
      <w:marTop w:val="0"/>
      <w:marBottom w:val="0"/>
      <w:divBdr>
        <w:top w:val="none" w:sz="0" w:space="0" w:color="auto"/>
        <w:left w:val="none" w:sz="0" w:space="0" w:color="auto"/>
        <w:bottom w:val="none" w:sz="0" w:space="0" w:color="auto"/>
        <w:right w:val="none" w:sz="0" w:space="0" w:color="auto"/>
      </w:divBdr>
      <w:divsChild>
        <w:div w:id="1651179733">
          <w:marLeft w:val="0"/>
          <w:marRight w:val="0"/>
          <w:marTop w:val="0"/>
          <w:marBottom w:val="0"/>
          <w:divBdr>
            <w:top w:val="none" w:sz="0" w:space="0" w:color="auto"/>
            <w:left w:val="none" w:sz="0" w:space="0" w:color="auto"/>
            <w:bottom w:val="none" w:sz="0" w:space="0" w:color="auto"/>
            <w:right w:val="none" w:sz="0" w:space="0" w:color="auto"/>
          </w:divBdr>
          <w:divsChild>
            <w:div w:id="1651179743">
              <w:marLeft w:val="0"/>
              <w:marRight w:val="0"/>
              <w:marTop w:val="0"/>
              <w:marBottom w:val="0"/>
              <w:divBdr>
                <w:top w:val="none" w:sz="0" w:space="0" w:color="auto"/>
                <w:left w:val="none" w:sz="0" w:space="0" w:color="auto"/>
                <w:bottom w:val="none" w:sz="0" w:space="0" w:color="auto"/>
                <w:right w:val="none" w:sz="0" w:space="0" w:color="auto"/>
              </w:divBdr>
              <w:divsChild>
                <w:div w:id="1651179739">
                  <w:marLeft w:val="0"/>
                  <w:marRight w:val="0"/>
                  <w:marTop w:val="0"/>
                  <w:marBottom w:val="0"/>
                  <w:divBdr>
                    <w:top w:val="none" w:sz="0" w:space="0" w:color="auto"/>
                    <w:left w:val="none" w:sz="0" w:space="0" w:color="auto"/>
                    <w:bottom w:val="none" w:sz="0" w:space="0" w:color="auto"/>
                    <w:right w:val="none" w:sz="0" w:space="0" w:color="auto"/>
                  </w:divBdr>
                  <w:divsChild>
                    <w:div w:id="1651179722">
                      <w:marLeft w:val="0"/>
                      <w:marRight w:val="0"/>
                      <w:marTop w:val="0"/>
                      <w:marBottom w:val="0"/>
                      <w:divBdr>
                        <w:top w:val="none" w:sz="0" w:space="0" w:color="auto"/>
                        <w:left w:val="none" w:sz="0" w:space="0" w:color="auto"/>
                        <w:bottom w:val="none" w:sz="0" w:space="0" w:color="auto"/>
                        <w:right w:val="none" w:sz="0" w:space="0" w:color="auto"/>
                      </w:divBdr>
                      <w:divsChild>
                        <w:div w:id="1651179759">
                          <w:marLeft w:val="0"/>
                          <w:marRight w:val="0"/>
                          <w:marTop w:val="0"/>
                          <w:marBottom w:val="0"/>
                          <w:divBdr>
                            <w:top w:val="none" w:sz="0" w:space="0" w:color="auto"/>
                            <w:left w:val="none" w:sz="0" w:space="0" w:color="auto"/>
                            <w:bottom w:val="none" w:sz="0" w:space="0" w:color="auto"/>
                            <w:right w:val="none" w:sz="0" w:space="0" w:color="auto"/>
                          </w:divBdr>
                          <w:divsChild>
                            <w:div w:id="1651179736">
                              <w:marLeft w:val="0"/>
                              <w:marRight w:val="0"/>
                              <w:marTop w:val="0"/>
                              <w:marBottom w:val="0"/>
                              <w:divBdr>
                                <w:top w:val="none" w:sz="0" w:space="0" w:color="auto"/>
                                <w:left w:val="none" w:sz="0" w:space="0" w:color="auto"/>
                                <w:bottom w:val="none" w:sz="0" w:space="0" w:color="auto"/>
                                <w:right w:val="none" w:sz="0" w:space="0" w:color="auto"/>
                              </w:divBdr>
                              <w:divsChild>
                                <w:div w:id="1651179692">
                                  <w:marLeft w:val="0"/>
                                  <w:marRight w:val="0"/>
                                  <w:marTop w:val="0"/>
                                  <w:marBottom w:val="0"/>
                                  <w:divBdr>
                                    <w:top w:val="none" w:sz="0" w:space="0" w:color="auto"/>
                                    <w:left w:val="none" w:sz="0" w:space="0" w:color="auto"/>
                                    <w:bottom w:val="none" w:sz="0" w:space="0" w:color="auto"/>
                                    <w:right w:val="none" w:sz="0" w:space="0" w:color="auto"/>
                                  </w:divBdr>
                                  <w:divsChild>
                                    <w:div w:id="16511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179721">
      <w:marLeft w:val="0"/>
      <w:marRight w:val="0"/>
      <w:marTop w:val="0"/>
      <w:marBottom w:val="0"/>
      <w:divBdr>
        <w:top w:val="none" w:sz="0" w:space="0" w:color="auto"/>
        <w:left w:val="none" w:sz="0" w:space="0" w:color="auto"/>
        <w:bottom w:val="none" w:sz="0" w:space="0" w:color="auto"/>
        <w:right w:val="none" w:sz="0" w:space="0" w:color="auto"/>
      </w:divBdr>
      <w:divsChild>
        <w:div w:id="1651179756">
          <w:marLeft w:val="0"/>
          <w:marRight w:val="0"/>
          <w:marTop w:val="0"/>
          <w:marBottom w:val="0"/>
          <w:divBdr>
            <w:top w:val="none" w:sz="0" w:space="0" w:color="auto"/>
            <w:left w:val="none" w:sz="0" w:space="0" w:color="auto"/>
            <w:bottom w:val="none" w:sz="0" w:space="0" w:color="auto"/>
            <w:right w:val="none" w:sz="0" w:space="0" w:color="auto"/>
          </w:divBdr>
          <w:divsChild>
            <w:div w:id="1651179732">
              <w:marLeft w:val="0"/>
              <w:marRight w:val="0"/>
              <w:marTop w:val="0"/>
              <w:marBottom w:val="0"/>
              <w:divBdr>
                <w:top w:val="none" w:sz="0" w:space="0" w:color="auto"/>
                <w:left w:val="none" w:sz="0" w:space="0" w:color="auto"/>
                <w:bottom w:val="none" w:sz="0" w:space="0" w:color="auto"/>
                <w:right w:val="none" w:sz="0" w:space="0" w:color="auto"/>
              </w:divBdr>
              <w:divsChild>
                <w:div w:id="1651179725">
                  <w:marLeft w:val="0"/>
                  <w:marRight w:val="0"/>
                  <w:marTop w:val="0"/>
                  <w:marBottom w:val="0"/>
                  <w:divBdr>
                    <w:top w:val="none" w:sz="0" w:space="0" w:color="auto"/>
                    <w:left w:val="none" w:sz="0" w:space="0" w:color="auto"/>
                    <w:bottom w:val="none" w:sz="0" w:space="0" w:color="auto"/>
                    <w:right w:val="none" w:sz="0" w:space="0" w:color="auto"/>
                  </w:divBdr>
                  <w:divsChild>
                    <w:div w:id="1651179764">
                      <w:marLeft w:val="0"/>
                      <w:marRight w:val="0"/>
                      <w:marTop w:val="0"/>
                      <w:marBottom w:val="0"/>
                      <w:divBdr>
                        <w:top w:val="none" w:sz="0" w:space="0" w:color="auto"/>
                        <w:left w:val="none" w:sz="0" w:space="0" w:color="auto"/>
                        <w:bottom w:val="none" w:sz="0" w:space="0" w:color="auto"/>
                        <w:right w:val="none" w:sz="0" w:space="0" w:color="auto"/>
                      </w:divBdr>
                      <w:divsChild>
                        <w:div w:id="16511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79737">
      <w:marLeft w:val="0"/>
      <w:marRight w:val="0"/>
      <w:marTop w:val="0"/>
      <w:marBottom w:val="0"/>
      <w:divBdr>
        <w:top w:val="none" w:sz="0" w:space="0" w:color="auto"/>
        <w:left w:val="none" w:sz="0" w:space="0" w:color="auto"/>
        <w:bottom w:val="none" w:sz="0" w:space="0" w:color="auto"/>
        <w:right w:val="none" w:sz="0" w:space="0" w:color="auto"/>
      </w:divBdr>
      <w:divsChild>
        <w:div w:id="1651179757">
          <w:marLeft w:val="0"/>
          <w:marRight w:val="0"/>
          <w:marTop w:val="0"/>
          <w:marBottom w:val="0"/>
          <w:divBdr>
            <w:top w:val="none" w:sz="0" w:space="0" w:color="auto"/>
            <w:left w:val="none" w:sz="0" w:space="0" w:color="auto"/>
            <w:bottom w:val="none" w:sz="0" w:space="0" w:color="auto"/>
            <w:right w:val="none" w:sz="0" w:space="0" w:color="auto"/>
          </w:divBdr>
          <w:divsChild>
            <w:div w:id="1651179734">
              <w:marLeft w:val="0"/>
              <w:marRight w:val="0"/>
              <w:marTop w:val="0"/>
              <w:marBottom w:val="0"/>
              <w:divBdr>
                <w:top w:val="none" w:sz="0" w:space="0" w:color="auto"/>
                <w:left w:val="none" w:sz="0" w:space="0" w:color="auto"/>
                <w:bottom w:val="none" w:sz="0" w:space="0" w:color="auto"/>
                <w:right w:val="none" w:sz="0" w:space="0" w:color="auto"/>
              </w:divBdr>
              <w:divsChild>
                <w:div w:id="1651179697">
                  <w:marLeft w:val="0"/>
                  <w:marRight w:val="0"/>
                  <w:marTop w:val="0"/>
                  <w:marBottom w:val="0"/>
                  <w:divBdr>
                    <w:top w:val="none" w:sz="0" w:space="0" w:color="auto"/>
                    <w:left w:val="none" w:sz="0" w:space="0" w:color="auto"/>
                    <w:bottom w:val="none" w:sz="0" w:space="0" w:color="auto"/>
                    <w:right w:val="none" w:sz="0" w:space="0" w:color="auto"/>
                  </w:divBdr>
                  <w:divsChild>
                    <w:div w:id="16511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79766">
      <w:marLeft w:val="0"/>
      <w:marRight w:val="0"/>
      <w:marTop w:val="0"/>
      <w:marBottom w:val="0"/>
      <w:divBdr>
        <w:top w:val="none" w:sz="0" w:space="0" w:color="auto"/>
        <w:left w:val="none" w:sz="0" w:space="0" w:color="auto"/>
        <w:bottom w:val="none" w:sz="0" w:space="0" w:color="auto"/>
        <w:right w:val="none" w:sz="0" w:space="0" w:color="auto"/>
      </w:divBdr>
      <w:divsChild>
        <w:div w:id="1651179758">
          <w:marLeft w:val="0"/>
          <w:marRight w:val="0"/>
          <w:marTop w:val="0"/>
          <w:marBottom w:val="0"/>
          <w:divBdr>
            <w:top w:val="none" w:sz="0" w:space="0" w:color="auto"/>
            <w:left w:val="none" w:sz="0" w:space="0" w:color="auto"/>
            <w:bottom w:val="none" w:sz="0" w:space="0" w:color="auto"/>
            <w:right w:val="none" w:sz="0" w:space="0" w:color="auto"/>
          </w:divBdr>
          <w:divsChild>
            <w:div w:id="1651179735">
              <w:marLeft w:val="0"/>
              <w:marRight w:val="0"/>
              <w:marTop w:val="0"/>
              <w:marBottom w:val="0"/>
              <w:divBdr>
                <w:top w:val="none" w:sz="0" w:space="0" w:color="auto"/>
                <w:left w:val="none" w:sz="0" w:space="0" w:color="auto"/>
                <w:bottom w:val="none" w:sz="0" w:space="0" w:color="auto"/>
                <w:right w:val="none" w:sz="0" w:space="0" w:color="auto"/>
              </w:divBdr>
              <w:divsChild>
                <w:div w:id="1651179762">
                  <w:marLeft w:val="0"/>
                  <w:marRight w:val="0"/>
                  <w:marTop w:val="0"/>
                  <w:marBottom w:val="0"/>
                  <w:divBdr>
                    <w:top w:val="none" w:sz="0" w:space="0" w:color="auto"/>
                    <w:left w:val="none" w:sz="0" w:space="0" w:color="auto"/>
                    <w:bottom w:val="none" w:sz="0" w:space="0" w:color="auto"/>
                    <w:right w:val="none" w:sz="0" w:space="0" w:color="auto"/>
                  </w:divBdr>
                  <w:divsChild>
                    <w:div w:id="1651179705">
                      <w:marLeft w:val="0"/>
                      <w:marRight w:val="0"/>
                      <w:marTop w:val="0"/>
                      <w:marBottom w:val="0"/>
                      <w:divBdr>
                        <w:top w:val="none" w:sz="0" w:space="0" w:color="auto"/>
                        <w:left w:val="none" w:sz="0" w:space="0" w:color="auto"/>
                        <w:bottom w:val="none" w:sz="0" w:space="0" w:color="auto"/>
                        <w:right w:val="none" w:sz="0" w:space="0" w:color="auto"/>
                      </w:divBdr>
                      <w:divsChild>
                        <w:div w:id="1651179700">
                          <w:marLeft w:val="0"/>
                          <w:marRight w:val="0"/>
                          <w:marTop w:val="0"/>
                          <w:marBottom w:val="0"/>
                          <w:divBdr>
                            <w:top w:val="none" w:sz="0" w:space="0" w:color="auto"/>
                            <w:left w:val="none" w:sz="0" w:space="0" w:color="auto"/>
                            <w:bottom w:val="none" w:sz="0" w:space="0" w:color="auto"/>
                            <w:right w:val="none" w:sz="0" w:space="0" w:color="auto"/>
                          </w:divBdr>
                          <w:divsChild>
                            <w:div w:id="1651179751">
                              <w:marLeft w:val="0"/>
                              <w:marRight w:val="0"/>
                              <w:marTop w:val="0"/>
                              <w:marBottom w:val="0"/>
                              <w:divBdr>
                                <w:top w:val="none" w:sz="0" w:space="0" w:color="auto"/>
                                <w:left w:val="none" w:sz="0" w:space="0" w:color="auto"/>
                                <w:bottom w:val="none" w:sz="0" w:space="0" w:color="auto"/>
                                <w:right w:val="none" w:sz="0" w:space="0" w:color="auto"/>
                              </w:divBdr>
                              <w:divsChild>
                                <w:div w:id="16511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6152</Words>
  <Characters>35073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Наталья</dc:creator>
  <cp:keywords/>
  <dc:description/>
  <cp:lastModifiedBy>admin</cp:lastModifiedBy>
  <cp:revision>2</cp:revision>
  <cp:lastPrinted>2009-03-30T14:28:00Z</cp:lastPrinted>
  <dcterms:created xsi:type="dcterms:W3CDTF">2014-02-22T11:10:00Z</dcterms:created>
  <dcterms:modified xsi:type="dcterms:W3CDTF">2014-02-22T11:10:00Z</dcterms:modified>
</cp:coreProperties>
</file>