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DFB" w:rsidRPr="002167A7" w:rsidRDefault="001948B7" w:rsidP="002167A7">
      <w:pPr>
        <w:suppressAutoHyphens/>
        <w:spacing w:after="0" w:line="360" w:lineRule="auto"/>
        <w:ind w:firstLine="709"/>
        <w:jc w:val="both"/>
        <w:rPr>
          <w:rFonts w:ascii="Times New Roman" w:hAnsi="Times New Roman"/>
          <w:b/>
          <w:sz w:val="28"/>
          <w:szCs w:val="28"/>
        </w:rPr>
      </w:pPr>
      <w:r w:rsidRPr="002167A7">
        <w:rPr>
          <w:rFonts w:ascii="Times New Roman" w:hAnsi="Times New Roman"/>
          <w:b/>
          <w:sz w:val="28"/>
          <w:szCs w:val="28"/>
        </w:rPr>
        <w:t>Введение</w:t>
      </w:r>
    </w:p>
    <w:p w:rsidR="006F4C93" w:rsidRPr="002167A7" w:rsidRDefault="006F4C93" w:rsidP="002167A7">
      <w:pPr>
        <w:suppressAutoHyphens/>
        <w:spacing w:after="0" w:line="360" w:lineRule="auto"/>
        <w:ind w:firstLine="709"/>
        <w:jc w:val="both"/>
        <w:rPr>
          <w:rFonts w:ascii="Times New Roman" w:hAnsi="Times New Roman"/>
          <w:b/>
          <w:sz w:val="28"/>
          <w:szCs w:val="28"/>
        </w:rPr>
      </w:pPr>
    </w:p>
    <w:p w:rsidR="00C64567" w:rsidRPr="002167A7" w:rsidRDefault="00C64567" w:rsidP="002167A7">
      <w:pPr>
        <w:shd w:val="clear" w:color="auto" w:fill="FFFFFF"/>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 xml:space="preserve">Последнее десятилетие </w:t>
      </w:r>
      <w:r w:rsidRPr="002167A7">
        <w:rPr>
          <w:rFonts w:ascii="Times New Roman" w:hAnsi="Times New Roman"/>
          <w:sz w:val="28"/>
          <w:szCs w:val="28"/>
          <w:lang w:val="en-US"/>
        </w:rPr>
        <w:t>XX</w:t>
      </w:r>
      <w:r w:rsidRPr="002167A7">
        <w:rPr>
          <w:rFonts w:ascii="Times New Roman" w:hAnsi="Times New Roman"/>
          <w:sz w:val="28"/>
          <w:szCs w:val="28"/>
        </w:rPr>
        <w:t xml:space="preserve"> в. и начало </w:t>
      </w:r>
      <w:r w:rsidRPr="002167A7">
        <w:rPr>
          <w:rFonts w:ascii="Times New Roman" w:hAnsi="Times New Roman"/>
          <w:sz w:val="28"/>
          <w:szCs w:val="28"/>
          <w:lang w:val="en-US"/>
        </w:rPr>
        <w:t>XXI</w:t>
      </w:r>
      <w:r w:rsidRPr="002167A7">
        <w:rPr>
          <w:rFonts w:ascii="Times New Roman" w:hAnsi="Times New Roman"/>
          <w:sz w:val="28"/>
          <w:szCs w:val="28"/>
        </w:rPr>
        <w:t xml:space="preserve"> в. отмечены в России бурным процессом формирования нового по своему содержанию финансового права. Долгие годы среди других отраслей права и юридических наук оно занимало весьма скромное место, не вызывало большого интереса как предмет изучения и научных исследований. Законы как источник финансового права были немногочисленны, вместо них действовали в основном правительственные постановления и инструкции центральных финансово-кредитных органов. </w:t>
      </w:r>
    </w:p>
    <w:p w:rsidR="00C64567" w:rsidRPr="002167A7" w:rsidRDefault="00C64567" w:rsidP="002167A7">
      <w:pPr>
        <w:shd w:val="clear" w:color="auto" w:fill="FFFFFF"/>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В последние годы произошли существенные изменения: активно формируется законодательная основа регулирования финансовых отношений; резко возрос интерес к финансовому праву со стороны управленческих структур во всех областях хозяйственной деятельности, органов государственной власти и местного самоуправления и граждан, особенно предпринимателей, широко проводятся научные исследования разнообразных финансово-правовых проблем.</w:t>
      </w:r>
    </w:p>
    <w:p w:rsidR="00C64567" w:rsidRPr="002167A7" w:rsidRDefault="00C64567" w:rsidP="002167A7">
      <w:pPr>
        <w:shd w:val="clear" w:color="auto" w:fill="FFFFFF"/>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Эти внешние приметы отразили глубинные процессы экономических и политических преобразований, происходящих в стране. Все это проявилось в изменении содержания, структуры и роли финансового права. Соответственно сложились новые финансово-правовые институты, расширился и стал более разнообразным круг субъектов финансового права, изменились их права, обязанности и ответственность.</w:t>
      </w:r>
    </w:p>
    <w:p w:rsidR="002C4DFB" w:rsidRPr="002167A7" w:rsidRDefault="002C4DFB"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 xml:space="preserve">Отношения, возникающие в процессе финансовой деятельности государства, регулируются нормами финансового права. Как и нормы всех остальных отраслей права, это писаные правила поведения, которые устанавливаются государством в строго определенном порядке и форме и вводятся в действие в точно установленный законодателем срок. Основная особенность финансово-правовых норм состоит в том, что они носят государственно-властный, императивный характер. Государство предписывает правила поведения юридическим лицам, гражданам в области финансовой деятельности. Требования к участникам финансово-правовых отношений выражаются в категорической форме. Участники финансовых отношений, урегулированных нормой финансового права, не вправе изменить ее предписания и условия применения. </w:t>
      </w:r>
    </w:p>
    <w:p w:rsidR="002C4DFB" w:rsidRPr="002167A7" w:rsidRDefault="002C4DFB"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 xml:space="preserve">Финансово-правовые нормы не являются простой волей законодательных и исполнительных органов, они имеют материальное обоснование. Государственные органы, принимая законы и нормативные акты в области финансовой деятельности, всегда ограничены объективными экономическими возможностями. Так, государство может финансировать свои потребности только исходя из доходов, получение которых в свою очередь зависит от уровня развития материального производства и деятельности всей социальной сферы, что определяет поступление налогов и других платежей в бюджет и иные внебюджетные фонды. </w:t>
      </w:r>
    </w:p>
    <w:p w:rsidR="002C4DFB" w:rsidRPr="002167A7" w:rsidRDefault="002167A7" w:rsidP="002167A7">
      <w:pPr>
        <w:tabs>
          <w:tab w:val="left" w:pos="6180"/>
        </w:tabs>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2167A7">
        <w:rPr>
          <w:rFonts w:ascii="Times New Roman" w:hAnsi="Times New Roman"/>
          <w:b/>
          <w:sz w:val="28"/>
          <w:szCs w:val="28"/>
        </w:rPr>
        <w:t>1</w:t>
      </w:r>
      <w:r w:rsidR="002C4DFB" w:rsidRPr="002167A7">
        <w:rPr>
          <w:rFonts w:ascii="Times New Roman" w:hAnsi="Times New Roman"/>
          <w:b/>
          <w:sz w:val="28"/>
          <w:szCs w:val="28"/>
        </w:rPr>
        <w:t>. Поня</w:t>
      </w:r>
      <w:r w:rsidR="006F1911" w:rsidRPr="002167A7">
        <w:rPr>
          <w:rFonts w:ascii="Times New Roman" w:hAnsi="Times New Roman"/>
          <w:b/>
          <w:sz w:val="28"/>
          <w:szCs w:val="28"/>
        </w:rPr>
        <w:t>тие, структура и виды финансово-</w:t>
      </w:r>
      <w:r w:rsidR="003F26FB" w:rsidRPr="002167A7">
        <w:rPr>
          <w:rFonts w:ascii="Times New Roman" w:hAnsi="Times New Roman"/>
          <w:b/>
          <w:sz w:val="28"/>
          <w:szCs w:val="28"/>
        </w:rPr>
        <w:t>правовых норм</w:t>
      </w:r>
    </w:p>
    <w:p w:rsidR="002167A7" w:rsidRPr="002167A7" w:rsidRDefault="002167A7" w:rsidP="002167A7">
      <w:pPr>
        <w:tabs>
          <w:tab w:val="left" w:pos="6180"/>
        </w:tabs>
        <w:suppressAutoHyphens/>
        <w:spacing w:after="0" w:line="360" w:lineRule="auto"/>
        <w:ind w:firstLine="709"/>
        <w:jc w:val="both"/>
        <w:rPr>
          <w:rFonts w:ascii="Times New Roman" w:hAnsi="Times New Roman"/>
          <w:b/>
          <w:sz w:val="28"/>
          <w:szCs w:val="28"/>
        </w:rPr>
      </w:pPr>
    </w:p>
    <w:p w:rsidR="002C4DFB" w:rsidRPr="002167A7" w:rsidRDefault="002167A7" w:rsidP="002167A7">
      <w:pPr>
        <w:tabs>
          <w:tab w:val="left" w:pos="6180"/>
        </w:tabs>
        <w:suppressAutoHyphens/>
        <w:spacing w:after="0" w:line="360" w:lineRule="auto"/>
        <w:ind w:firstLine="709"/>
        <w:jc w:val="both"/>
        <w:rPr>
          <w:rFonts w:ascii="Times New Roman" w:hAnsi="Times New Roman"/>
          <w:b/>
          <w:sz w:val="28"/>
          <w:szCs w:val="28"/>
        </w:rPr>
      </w:pPr>
      <w:r w:rsidRPr="002167A7">
        <w:rPr>
          <w:rFonts w:ascii="Times New Roman" w:hAnsi="Times New Roman"/>
          <w:b/>
          <w:sz w:val="28"/>
          <w:szCs w:val="28"/>
          <w:lang w:val="en-US"/>
        </w:rPr>
        <w:t>1</w:t>
      </w:r>
      <w:r w:rsidR="00915B95" w:rsidRPr="002167A7">
        <w:rPr>
          <w:rFonts w:ascii="Times New Roman" w:hAnsi="Times New Roman"/>
          <w:b/>
          <w:sz w:val="28"/>
          <w:szCs w:val="28"/>
        </w:rPr>
        <w:t>.1</w:t>
      </w:r>
      <w:r w:rsidR="002C4DFB" w:rsidRPr="002167A7">
        <w:rPr>
          <w:rFonts w:ascii="Times New Roman" w:hAnsi="Times New Roman"/>
          <w:b/>
          <w:sz w:val="28"/>
          <w:szCs w:val="28"/>
        </w:rPr>
        <w:t xml:space="preserve"> Понятие финанс</w:t>
      </w:r>
      <w:r w:rsidR="006F4C93" w:rsidRPr="002167A7">
        <w:rPr>
          <w:rFonts w:ascii="Times New Roman" w:hAnsi="Times New Roman"/>
          <w:b/>
          <w:sz w:val="28"/>
          <w:szCs w:val="28"/>
        </w:rPr>
        <w:t>ово-</w:t>
      </w:r>
      <w:r w:rsidR="003F26FB" w:rsidRPr="002167A7">
        <w:rPr>
          <w:rFonts w:ascii="Times New Roman" w:hAnsi="Times New Roman"/>
          <w:b/>
          <w:sz w:val="28"/>
          <w:szCs w:val="28"/>
        </w:rPr>
        <w:t>правовых норм</w:t>
      </w:r>
    </w:p>
    <w:p w:rsidR="002167A7" w:rsidRDefault="002167A7" w:rsidP="002167A7">
      <w:pPr>
        <w:suppressAutoHyphens/>
        <w:spacing w:after="0" w:line="360" w:lineRule="auto"/>
        <w:ind w:firstLine="709"/>
        <w:jc w:val="both"/>
        <w:rPr>
          <w:rFonts w:ascii="Times New Roman" w:hAnsi="Times New Roman"/>
          <w:sz w:val="28"/>
          <w:szCs w:val="28"/>
          <w:lang w:val="en-US"/>
        </w:rPr>
      </w:pPr>
    </w:p>
    <w:p w:rsidR="00A6266A" w:rsidRPr="002167A7" w:rsidRDefault="00A6266A"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Финансово-правовые нормы — это исходные первичные элементы, из которых состоит финансовое право как отрасль права. Им свойственны все общие черты правовой нормы, но присущи и особенности, характерные именно для данной отрасли права.</w:t>
      </w:r>
    </w:p>
    <w:p w:rsidR="00A6266A" w:rsidRPr="002167A7" w:rsidRDefault="00A6266A" w:rsidP="002167A7">
      <w:pPr>
        <w:tabs>
          <w:tab w:val="left" w:pos="6180"/>
        </w:tabs>
        <w:suppressAutoHyphens/>
        <w:spacing w:after="0" w:line="360" w:lineRule="auto"/>
        <w:ind w:firstLine="709"/>
        <w:jc w:val="both"/>
        <w:rPr>
          <w:rFonts w:ascii="Times New Roman" w:hAnsi="Times New Roman"/>
          <w:bCs/>
          <w:sz w:val="28"/>
          <w:szCs w:val="28"/>
        </w:rPr>
      </w:pPr>
      <w:r w:rsidRPr="002167A7">
        <w:rPr>
          <w:rFonts w:ascii="Times New Roman" w:hAnsi="Times New Roman"/>
          <w:sz w:val="28"/>
          <w:szCs w:val="28"/>
        </w:rPr>
        <w:t>Как и любая другая норма права, финансово-правовая норма представляет собой установленное и охраняемое государством правило поведения участников общественных отношений, выраженное в их юридических правах и обязанностях.</w:t>
      </w:r>
      <w:r w:rsidRPr="002167A7">
        <w:rPr>
          <w:rFonts w:ascii="Times New Roman" w:hAnsi="Times New Roman"/>
          <w:bCs/>
          <w:sz w:val="28"/>
          <w:szCs w:val="28"/>
        </w:rPr>
        <w:t xml:space="preserve"> Финансово-правовая норма - установленное государством и обеспеченное мерами государственного принуждения правило поведения участников в отношениях, возникающих в процессе образования, распределения и использования денежных фондов государства и муниципальных образований, выраженное в их юридических правах и обязанностях. </w:t>
      </w:r>
    </w:p>
    <w:p w:rsidR="00A6266A" w:rsidRPr="002167A7" w:rsidRDefault="00A6266A" w:rsidP="002167A7">
      <w:pPr>
        <w:tabs>
          <w:tab w:val="left" w:pos="6180"/>
        </w:tabs>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Особенности финансово-правовой нормы обусловлены тем, что она, в отличие от норм других отраслей права, регулирует отношения, возникающие в процессе планового образования, распределения и использования государством и органами местного самоуправления финансовых ресурсов, необходимых им для осуществления своих задач.</w:t>
      </w:r>
    </w:p>
    <w:p w:rsidR="00A6266A" w:rsidRPr="002167A7" w:rsidRDefault="00A6266A"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Это выражается в особенностях:</w:t>
      </w:r>
    </w:p>
    <w:p w:rsidR="00A6266A" w:rsidRPr="002167A7" w:rsidRDefault="00A6266A"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а) содержания финансово-правовых норм;</w:t>
      </w:r>
    </w:p>
    <w:p w:rsidR="00A6266A" w:rsidRPr="002167A7" w:rsidRDefault="00A6266A"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б) характера установленных в них предписаний;</w:t>
      </w:r>
    </w:p>
    <w:p w:rsidR="00A6266A" w:rsidRPr="002167A7" w:rsidRDefault="00A6266A"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в) мер ответственности за нарушение предусмотренных правил;</w:t>
      </w:r>
    </w:p>
    <w:p w:rsidR="00A6266A" w:rsidRPr="002167A7" w:rsidRDefault="00A6266A"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 xml:space="preserve">г) способов защиты прав участников финансовых отношений. </w:t>
      </w:r>
    </w:p>
    <w:p w:rsidR="0043198E" w:rsidRPr="002167A7" w:rsidRDefault="0043198E"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 xml:space="preserve">Специфические признаки финансово-правовых норм обусловлены в конечном итоге особенностями предмета и метода финансово-правового регулирования. Финансово-правовые нормы отличаются от всех иных норм российского права по своему непосредственному целевому назначению, которое определяется предметом финансово-правового регулирования. </w:t>
      </w:r>
    </w:p>
    <w:p w:rsidR="0043198E" w:rsidRPr="002167A7" w:rsidRDefault="0043198E"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С точки зрения происхождения финансово-правовых норм их особенность заключается в том, что они редко возникают как фактические, то есть в общественной жизни редко складываются правила поведения, являющиеся прототипом финансово-правовых норм. Эти отношения проявляются не иначе как в формах, определенных государством. Причем сначала создается фактическая модель поведения, а затем она оформляется нормой права.</w:t>
      </w:r>
      <w:r w:rsidRPr="002167A7">
        <w:rPr>
          <w:rStyle w:val="a9"/>
          <w:rFonts w:ascii="Times New Roman" w:hAnsi="Times New Roman"/>
          <w:sz w:val="28"/>
          <w:szCs w:val="28"/>
        </w:rPr>
        <w:footnoteReference w:id="1"/>
      </w:r>
    </w:p>
    <w:p w:rsidR="00A020F4" w:rsidRPr="002167A7" w:rsidRDefault="00A020F4"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Финансово-правовые нормы отличаются от других норм в системе права своей нестабильностью, что обусловлено двумя причинами.</w:t>
      </w:r>
    </w:p>
    <w:p w:rsidR="00A020F4" w:rsidRPr="002167A7" w:rsidRDefault="00A020F4"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Во-первых, отношения, возникающие в процессе финансовой деятельности государства и муниципальных образований, являются в своей основе экономическими, следовательно, подверженными различным экономическим колебаниям, которые определяются влиянием политики на экономику. Эта нестабильность приводит к нестабильности самого финансово-правового регулирования, к отмене устаревших и появлению новых финансово-правовых норм. В условиях экономической нестабильности эти процессы ускоряются.</w:t>
      </w:r>
    </w:p>
    <w:p w:rsidR="00A020F4" w:rsidRPr="002167A7" w:rsidRDefault="00A020F4"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 xml:space="preserve">Во-вторых, бюджетно-правовые отношения, охватываемые сферой финансовой деятельности государства и муниципальных образований, нестабильны изначально. Они существуют в рамках правовых актов о бюджете, которые действуют только в течение финансового года. </w:t>
      </w:r>
    </w:p>
    <w:p w:rsidR="0015160F" w:rsidRPr="002167A7" w:rsidRDefault="0015160F"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 xml:space="preserve">Финансово-правовая норма не тождественна статье финансово-правового акта. Все элементы, из которых состоит финансово-правовая норма, не содержатся в одной статье финансово-правового акта, а размещаются в разных статьях. </w:t>
      </w:r>
    </w:p>
    <w:p w:rsidR="00A6266A" w:rsidRPr="002167A7" w:rsidRDefault="00A6266A"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Содержание финансово-правовых норм составляют правила поведения в общественных отношениях, возникающих в процессе финансовой деятельности государства и муниципальных образований. Эти правила выражаются в предоставлении участникам данных отношений таких юридических прав и возложении на них юридических обязанностей, осуществление которых обеспечивает планомерное образование и использование централизованных и децентрализованных денежных фондов (доходов) государства и органов местного самоуправления соответственно их задачам в каждый конкретный отрезок времени, вытекающим из политики по социально-экономическому развитию страны. Это общее содержание финансово-правовых норм имеет различное конкретное выражение, что обусловлено разнообразием финансовых отношений, многозвенностью финансовой системы. Они содержат правила взимания налогов и других обязательных платежей с граждан и предприятий, аккумуляции и расходования бюджетных средств, создания и распределения кредитных ресурсов и страховых фондов и так далее.</w:t>
      </w:r>
      <w:r w:rsidRPr="002167A7">
        <w:rPr>
          <w:rStyle w:val="a9"/>
          <w:rFonts w:ascii="Times New Roman" w:hAnsi="Times New Roman"/>
          <w:sz w:val="28"/>
          <w:szCs w:val="28"/>
        </w:rPr>
        <w:footnoteReference w:id="2"/>
      </w:r>
    </w:p>
    <w:p w:rsidR="00A6266A" w:rsidRPr="002167A7" w:rsidRDefault="00A6266A"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Содержание финансово-правовых норм обусловило их в основном императивный (повелительный) характер. Как правило, они содержат требования, выраженные в категорической форме и не допускающие их произвольного изменения, точно определяют объемы прав и обязанностей участников финансовых отношений. Эти права и обязанности направлены на обеспечение в целом интересов государства и муниципальных образований, а также интересов каждого из участников финансовых отношений, в том числе предприятий всех форм собственности, граждан. Например, в финансово-правовых нормах содержатся адресованные к предприятиям и гражданам требования вносить установленные налоги в государственный или местный бюджет при наступлении предусмотренных сроков, представлять отчеты и иные документы для проведения контроля со стороны компетентных органов, совершать другие действия, обеспечивающие аккумуляцию в распоряжение государства и органов местного самоуправления денежных средств и их использование в соответствии с утвержденными планами. Вместе с тем в целях соблюдения прав и интересов плательщиков установлены обязанности государственных органов возвращать излишне взысканные платежи. В финансово-правовых нормах закреплен обязательный порядок формирования бюджетов, использования внебюджетных и бюд</w:t>
      </w:r>
      <w:r w:rsidR="003F26FB" w:rsidRPr="002167A7">
        <w:rPr>
          <w:rFonts w:ascii="Times New Roman" w:hAnsi="Times New Roman"/>
          <w:sz w:val="28"/>
          <w:szCs w:val="28"/>
        </w:rPr>
        <w:t xml:space="preserve">жетных целевых фондов </w:t>
      </w:r>
      <w:r w:rsidRPr="002167A7">
        <w:rPr>
          <w:rFonts w:ascii="Times New Roman" w:hAnsi="Times New Roman"/>
          <w:sz w:val="28"/>
          <w:szCs w:val="28"/>
        </w:rPr>
        <w:t>с определением прав и о</w:t>
      </w:r>
      <w:r w:rsidR="003F26FB" w:rsidRPr="002167A7">
        <w:rPr>
          <w:rFonts w:ascii="Times New Roman" w:hAnsi="Times New Roman"/>
          <w:sz w:val="28"/>
          <w:szCs w:val="28"/>
        </w:rPr>
        <w:t>бязанностей участников этой дея</w:t>
      </w:r>
      <w:r w:rsidRPr="002167A7">
        <w:rPr>
          <w:rFonts w:ascii="Times New Roman" w:hAnsi="Times New Roman"/>
          <w:sz w:val="28"/>
          <w:szCs w:val="28"/>
        </w:rPr>
        <w:t>тельности.</w:t>
      </w:r>
    </w:p>
    <w:p w:rsidR="00A6266A" w:rsidRPr="002167A7" w:rsidRDefault="00A6266A"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Имеются особенности и в ю</w:t>
      </w:r>
      <w:r w:rsidR="003F26FB" w:rsidRPr="002167A7">
        <w:rPr>
          <w:rFonts w:ascii="Times New Roman" w:hAnsi="Times New Roman"/>
          <w:sz w:val="28"/>
          <w:szCs w:val="28"/>
        </w:rPr>
        <w:t>ридических свойствах прав и обя</w:t>
      </w:r>
      <w:r w:rsidRPr="002167A7">
        <w:rPr>
          <w:rFonts w:ascii="Times New Roman" w:hAnsi="Times New Roman"/>
          <w:sz w:val="28"/>
          <w:szCs w:val="28"/>
        </w:rPr>
        <w:t>занностей, установленных фин</w:t>
      </w:r>
      <w:r w:rsidR="003F26FB" w:rsidRPr="002167A7">
        <w:rPr>
          <w:rFonts w:ascii="Times New Roman" w:hAnsi="Times New Roman"/>
          <w:sz w:val="28"/>
          <w:szCs w:val="28"/>
        </w:rPr>
        <w:t>ансово-правовой нормой. Эти осо</w:t>
      </w:r>
      <w:r w:rsidRPr="002167A7">
        <w:rPr>
          <w:rFonts w:ascii="Times New Roman" w:hAnsi="Times New Roman"/>
          <w:sz w:val="28"/>
          <w:szCs w:val="28"/>
        </w:rPr>
        <w:t>бенности связаны с участием в финансовых отн</w:t>
      </w:r>
      <w:r w:rsidR="003F26FB" w:rsidRPr="002167A7">
        <w:rPr>
          <w:rFonts w:ascii="Times New Roman" w:hAnsi="Times New Roman"/>
          <w:sz w:val="28"/>
          <w:szCs w:val="28"/>
        </w:rPr>
        <w:t>ошениях государ</w:t>
      </w:r>
      <w:r w:rsidRPr="002167A7">
        <w:rPr>
          <w:rFonts w:ascii="Times New Roman" w:hAnsi="Times New Roman"/>
          <w:sz w:val="28"/>
          <w:szCs w:val="28"/>
        </w:rPr>
        <w:t>ственных органов, органов м</w:t>
      </w:r>
      <w:r w:rsidR="003F26FB" w:rsidRPr="002167A7">
        <w:rPr>
          <w:rFonts w:ascii="Times New Roman" w:hAnsi="Times New Roman"/>
          <w:sz w:val="28"/>
          <w:szCs w:val="28"/>
        </w:rPr>
        <w:t>естного самоуправления, предпри</w:t>
      </w:r>
      <w:r w:rsidRPr="002167A7">
        <w:rPr>
          <w:rFonts w:ascii="Times New Roman" w:hAnsi="Times New Roman"/>
          <w:sz w:val="28"/>
          <w:szCs w:val="28"/>
        </w:rPr>
        <w:t>ятий, организаций и учрежде</w:t>
      </w:r>
      <w:r w:rsidR="003F26FB" w:rsidRPr="002167A7">
        <w:rPr>
          <w:rFonts w:ascii="Times New Roman" w:hAnsi="Times New Roman"/>
          <w:sz w:val="28"/>
          <w:szCs w:val="28"/>
        </w:rPr>
        <w:t>ний, компетенция которых опреде</w:t>
      </w:r>
      <w:r w:rsidRPr="002167A7">
        <w:rPr>
          <w:rFonts w:ascii="Times New Roman" w:hAnsi="Times New Roman"/>
          <w:sz w:val="28"/>
          <w:szCs w:val="28"/>
        </w:rPr>
        <w:t>ляется в законах, положениях и уставах. При этом их финансово-правовые обязанности нередко сливаются с правами, выражаясь в едином полномочии. Это хорошо видно на примере норм права, закрепляющих права и обязанности органов государственной власти и местного самоуправле</w:t>
      </w:r>
      <w:r w:rsidR="003F26FB" w:rsidRPr="002167A7">
        <w:rPr>
          <w:rFonts w:ascii="Times New Roman" w:hAnsi="Times New Roman"/>
          <w:sz w:val="28"/>
          <w:szCs w:val="28"/>
        </w:rPr>
        <w:t>ния в области финансов. Так, ис</w:t>
      </w:r>
      <w:r w:rsidRPr="002167A7">
        <w:rPr>
          <w:rFonts w:ascii="Times New Roman" w:hAnsi="Times New Roman"/>
          <w:sz w:val="28"/>
          <w:szCs w:val="28"/>
        </w:rPr>
        <w:t>пользование бюджетных средств на социально-экономические программы соответствующей территории — одновременно их право и обязанность. Однако это</w:t>
      </w:r>
      <w:r w:rsidR="003F26FB" w:rsidRPr="002167A7">
        <w:rPr>
          <w:rFonts w:ascii="Times New Roman" w:hAnsi="Times New Roman"/>
          <w:sz w:val="28"/>
          <w:szCs w:val="28"/>
        </w:rPr>
        <w:t xml:space="preserve"> не означает, что нормы финансо</w:t>
      </w:r>
      <w:r w:rsidRPr="002167A7">
        <w:rPr>
          <w:rFonts w:ascii="Times New Roman" w:hAnsi="Times New Roman"/>
          <w:sz w:val="28"/>
          <w:szCs w:val="28"/>
        </w:rPr>
        <w:t>вого права не содержат обособленных прав и обязанностей. Прежде всего это касается граждан, предприятий, предпринимателей и основывается на конституционном пр</w:t>
      </w:r>
      <w:r w:rsidR="003F26FB" w:rsidRPr="002167A7">
        <w:rPr>
          <w:rFonts w:ascii="Times New Roman" w:hAnsi="Times New Roman"/>
          <w:sz w:val="28"/>
          <w:szCs w:val="28"/>
        </w:rPr>
        <w:t>аве собственности, праве сво</w:t>
      </w:r>
      <w:r w:rsidRPr="002167A7">
        <w:rPr>
          <w:rFonts w:ascii="Times New Roman" w:hAnsi="Times New Roman"/>
          <w:sz w:val="28"/>
          <w:szCs w:val="28"/>
        </w:rPr>
        <w:t>бодного использования имущества для не запрещенной законом экономической деятельности.</w:t>
      </w:r>
    </w:p>
    <w:p w:rsidR="003F26FB" w:rsidRPr="002167A7" w:rsidRDefault="003F26FB" w:rsidP="002167A7">
      <w:pPr>
        <w:suppressAutoHyphens/>
        <w:spacing w:after="0" w:line="360" w:lineRule="auto"/>
        <w:ind w:firstLine="709"/>
        <w:jc w:val="both"/>
        <w:rPr>
          <w:rFonts w:ascii="Times New Roman" w:hAnsi="Times New Roman"/>
          <w:sz w:val="28"/>
          <w:szCs w:val="28"/>
        </w:rPr>
      </w:pPr>
    </w:p>
    <w:p w:rsidR="003F26FB" w:rsidRPr="002167A7" w:rsidRDefault="002167A7" w:rsidP="002167A7">
      <w:pPr>
        <w:suppressAutoHyphens/>
        <w:spacing w:after="0" w:line="360" w:lineRule="auto"/>
        <w:ind w:firstLine="709"/>
        <w:jc w:val="both"/>
        <w:rPr>
          <w:rFonts w:ascii="Times New Roman" w:hAnsi="Times New Roman"/>
          <w:b/>
          <w:sz w:val="28"/>
          <w:szCs w:val="28"/>
        </w:rPr>
      </w:pPr>
      <w:r w:rsidRPr="002167A7">
        <w:rPr>
          <w:rFonts w:ascii="Times New Roman" w:hAnsi="Times New Roman"/>
          <w:b/>
          <w:sz w:val="28"/>
          <w:szCs w:val="28"/>
          <w:lang w:val="en-US"/>
        </w:rPr>
        <w:t>1</w:t>
      </w:r>
      <w:r w:rsidR="003F26FB" w:rsidRPr="002167A7">
        <w:rPr>
          <w:rFonts w:ascii="Times New Roman" w:hAnsi="Times New Roman"/>
          <w:b/>
          <w:sz w:val="28"/>
          <w:szCs w:val="28"/>
        </w:rPr>
        <w:t>.2 Классификация финансово-правовых норм</w:t>
      </w:r>
    </w:p>
    <w:p w:rsidR="003F26FB" w:rsidRPr="002167A7" w:rsidRDefault="003F26FB" w:rsidP="002167A7">
      <w:pPr>
        <w:suppressAutoHyphens/>
        <w:spacing w:after="0" w:line="360" w:lineRule="auto"/>
        <w:ind w:firstLine="709"/>
        <w:jc w:val="both"/>
        <w:rPr>
          <w:rFonts w:ascii="Times New Roman" w:hAnsi="Times New Roman"/>
          <w:sz w:val="28"/>
          <w:szCs w:val="28"/>
        </w:rPr>
      </w:pPr>
    </w:p>
    <w:p w:rsidR="00A6266A" w:rsidRPr="002167A7" w:rsidRDefault="003F26FB"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Классификацию финансово-правовых норм можно провести по не</w:t>
      </w:r>
      <w:r w:rsidR="00A6266A" w:rsidRPr="002167A7">
        <w:rPr>
          <w:rFonts w:ascii="Times New Roman" w:hAnsi="Times New Roman"/>
          <w:sz w:val="28"/>
          <w:szCs w:val="28"/>
        </w:rPr>
        <w:t>скольким основаниям.</w:t>
      </w:r>
    </w:p>
    <w:p w:rsidR="00A6266A" w:rsidRPr="002167A7" w:rsidRDefault="00A6266A"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В зависимости от способа во</w:t>
      </w:r>
      <w:r w:rsidR="003F26FB" w:rsidRPr="002167A7">
        <w:rPr>
          <w:rFonts w:ascii="Times New Roman" w:hAnsi="Times New Roman"/>
          <w:sz w:val="28"/>
          <w:szCs w:val="28"/>
        </w:rPr>
        <w:t>здействия на участников финансо</w:t>
      </w:r>
      <w:r w:rsidRPr="002167A7">
        <w:rPr>
          <w:rFonts w:ascii="Times New Roman" w:hAnsi="Times New Roman"/>
          <w:sz w:val="28"/>
          <w:szCs w:val="28"/>
        </w:rPr>
        <w:t>вых отношений, определяющего характер их юридических прав и обязанностей, финансово-правовые нормы подразделяются на три вида: обязывающие, запрещающие и уполномочивающие (управомочивающие)</w:t>
      </w:r>
      <w:r w:rsidR="00D67D1C" w:rsidRPr="002167A7">
        <w:rPr>
          <w:rStyle w:val="a9"/>
          <w:rFonts w:ascii="Times New Roman" w:hAnsi="Times New Roman"/>
          <w:sz w:val="28"/>
          <w:szCs w:val="28"/>
        </w:rPr>
        <w:footnoteReference w:id="3"/>
      </w:r>
      <w:r w:rsidRPr="002167A7">
        <w:rPr>
          <w:rFonts w:ascii="Times New Roman" w:hAnsi="Times New Roman"/>
          <w:sz w:val="28"/>
          <w:szCs w:val="28"/>
        </w:rPr>
        <w:t>.</w:t>
      </w:r>
    </w:p>
    <w:p w:rsidR="00A6266A" w:rsidRPr="002167A7" w:rsidRDefault="00A6266A"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Обязывающие финансово-пр</w:t>
      </w:r>
      <w:r w:rsidR="003F26FB" w:rsidRPr="002167A7">
        <w:rPr>
          <w:rFonts w:ascii="Times New Roman" w:hAnsi="Times New Roman"/>
          <w:sz w:val="28"/>
          <w:szCs w:val="28"/>
        </w:rPr>
        <w:t>авовые нормы требуют от участни</w:t>
      </w:r>
      <w:r w:rsidRPr="002167A7">
        <w:rPr>
          <w:rFonts w:ascii="Times New Roman" w:hAnsi="Times New Roman"/>
          <w:sz w:val="28"/>
          <w:szCs w:val="28"/>
        </w:rPr>
        <w:t>ков финансовых отношений (государственных органов, органов местного самоуправл</w:t>
      </w:r>
      <w:r w:rsidR="003F26FB" w:rsidRPr="002167A7">
        <w:rPr>
          <w:rFonts w:ascii="Times New Roman" w:hAnsi="Times New Roman"/>
          <w:sz w:val="28"/>
          <w:szCs w:val="28"/>
        </w:rPr>
        <w:t>ения, предприятий, граждан и так далее) совер</w:t>
      </w:r>
      <w:r w:rsidRPr="002167A7">
        <w:rPr>
          <w:rFonts w:ascii="Times New Roman" w:hAnsi="Times New Roman"/>
          <w:sz w:val="28"/>
          <w:szCs w:val="28"/>
        </w:rPr>
        <w:t>шить определенные действия, устанавливают их обязанности в сфере этих отношений. Они, например, предписывают налоговым органам известить граждан-налогоплател</w:t>
      </w:r>
      <w:r w:rsidR="003F26FB" w:rsidRPr="002167A7">
        <w:rPr>
          <w:rFonts w:ascii="Times New Roman" w:hAnsi="Times New Roman"/>
          <w:sz w:val="28"/>
          <w:szCs w:val="28"/>
        </w:rPr>
        <w:t>ьщиков о суммах и сро</w:t>
      </w:r>
      <w:r w:rsidRPr="002167A7">
        <w:rPr>
          <w:rFonts w:ascii="Times New Roman" w:hAnsi="Times New Roman"/>
          <w:sz w:val="28"/>
          <w:szCs w:val="28"/>
        </w:rPr>
        <w:t xml:space="preserve">ках предстоящих платежей, </w:t>
      </w:r>
      <w:r w:rsidR="003F26FB" w:rsidRPr="002167A7">
        <w:rPr>
          <w:rFonts w:ascii="Times New Roman" w:hAnsi="Times New Roman"/>
          <w:sz w:val="28"/>
          <w:szCs w:val="28"/>
        </w:rPr>
        <w:t>а гражданам — своевременно произ</w:t>
      </w:r>
      <w:r w:rsidRPr="002167A7">
        <w:rPr>
          <w:rFonts w:ascii="Times New Roman" w:hAnsi="Times New Roman"/>
          <w:sz w:val="28"/>
          <w:szCs w:val="28"/>
        </w:rPr>
        <w:t>вести эти платежи. Органы вла</w:t>
      </w:r>
      <w:r w:rsidR="003F26FB" w:rsidRPr="002167A7">
        <w:rPr>
          <w:rFonts w:ascii="Times New Roman" w:hAnsi="Times New Roman"/>
          <w:sz w:val="28"/>
          <w:szCs w:val="28"/>
        </w:rPr>
        <w:t>сти субъектов Российской Федера</w:t>
      </w:r>
      <w:r w:rsidRPr="002167A7">
        <w:rPr>
          <w:rFonts w:ascii="Times New Roman" w:hAnsi="Times New Roman"/>
          <w:sz w:val="28"/>
          <w:szCs w:val="28"/>
        </w:rPr>
        <w:t>ции и местного самоуправления о</w:t>
      </w:r>
      <w:r w:rsidR="003F26FB" w:rsidRPr="002167A7">
        <w:rPr>
          <w:rFonts w:ascii="Times New Roman" w:hAnsi="Times New Roman"/>
          <w:sz w:val="28"/>
          <w:szCs w:val="28"/>
        </w:rPr>
        <w:t>бязаны строго по целевому назна</w:t>
      </w:r>
      <w:r w:rsidRPr="002167A7">
        <w:rPr>
          <w:rFonts w:ascii="Times New Roman" w:hAnsi="Times New Roman"/>
          <w:sz w:val="28"/>
          <w:szCs w:val="28"/>
        </w:rPr>
        <w:t>чению использовать выделенные им из вышестоящего бюджета дене</w:t>
      </w:r>
      <w:r w:rsidR="003F26FB" w:rsidRPr="002167A7">
        <w:rPr>
          <w:rFonts w:ascii="Times New Roman" w:hAnsi="Times New Roman"/>
          <w:sz w:val="28"/>
          <w:szCs w:val="28"/>
        </w:rPr>
        <w:t>жные средства в форме субвенций</w:t>
      </w:r>
      <w:r w:rsidRPr="002167A7">
        <w:rPr>
          <w:rFonts w:ascii="Times New Roman" w:hAnsi="Times New Roman"/>
          <w:sz w:val="28"/>
          <w:szCs w:val="28"/>
        </w:rPr>
        <w:t>. Большая часть финансово-правовых норм имеет именно такой характер. В этом проявляется основной, императивный метод</w:t>
      </w:r>
      <w:r w:rsidR="003F26FB" w:rsidRPr="002167A7">
        <w:rPr>
          <w:rFonts w:ascii="Times New Roman" w:hAnsi="Times New Roman"/>
          <w:sz w:val="28"/>
          <w:szCs w:val="28"/>
        </w:rPr>
        <w:t xml:space="preserve"> финансово-правового регулирова</w:t>
      </w:r>
      <w:r w:rsidRPr="002167A7">
        <w:rPr>
          <w:rFonts w:ascii="Times New Roman" w:hAnsi="Times New Roman"/>
          <w:sz w:val="28"/>
          <w:szCs w:val="28"/>
        </w:rPr>
        <w:t>ния — метод властных предписаний.</w:t>
      </w:r>
    </w:p>
    <w:p w:rsidR="00A6266A" w:rsidRPr="002167A7" w:rsidRDefault="00A6266A"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Запрещающие финансово-правовые нормы содержат запрет на совершение определенных действий, устанавливают обязанность участников финансовых отношений воздержаться от них. Так, запрещено придавать обратную силу законодательным актам, ухудшающим положение налогоплательщиков. Субъектам РФ и органам местного самоуправления запрещено устанавливать (вводить) налоги, не преду</w:t>
      </w:r>
      <w:r w:rsidR="003F26FB" w:rsidRPr="002167A7">
        <w:rPr>
          <w:rFonts w:ascii="Times New Roman" w:hAnsi="Times New Roman"/>
          <w:sz w:val="28"/>
          <w:szCs w:val="28"/>
        </w:rPr>
        <w:t>смотренные федеральным законодательством.</w:t>
      </w:r>
      <w:r w:rsidRPr="002167A7">
        <w:rPr>
          <w:rFonts w:ascii="Times New Roman" w:hAnsi="Times New Roman"/>
          <w:sz w:val="28"/>
          <w:szCs w:val="28"/>
        </w:rPr>
        <w:t xml:space="preserve"> Н</w:t>
      </w:r>
      <w:r w:rsidR="003F26FB" w:rsidRPr="002167A7">
        <w:rPr>
          <w:rFonts w:ascii="Times New Roman" w:hAnsi="Times New Roman"/>
          <w:sz w:val="28"/>
          <w:szCs w:val="28"/>
        </w:rPr>
        <w:t>а территории РФ запрещено введе</w:t>
      </w:r>
      <w:r w:rsidRPr="002167A7">
        <w:rPr>
          <w:rFonts w:ascii="Times New Roman" w:hAnsi="Times New Roman"/>
          <w:sz w:val="28"/>
          <w:szCs w:val="28"/>
        </w:rPr>
        <w:t>ние других денежных знаков, кроме рубля, и выпуск денежных суррогатов. Центральному банку РФ запрещено предоставлять кредиты Правительству РФ д</w:t>
      </w:r>
      <w:r w:rsidR="003F26FB" w:rsidRPr="002167A7">
        <w:rPr>
          <w:rFonts w:ascii="Times New Roman" w:hAnsi="Times New Roman"/>
          <w:sz w:val="28"/>
          <w:szCs w:val="28"/>
        </w:rPr>
        <w:t>ля финансирования бюджетного де</w:t>
      </w:r>
      <w:r w:rsidRPr="002167A7">
        <w:rPr>
          <w:rFonts w:ascii="Times New Roman" w:hAnsi="Times New Roman"/>
          <w:sz w:val="28"/>
          <w:szCs w:val="28"/>
        </w:rPr>
        <w:t xml:space="preserve">фицита за исключением случаев, </w:t>
      </w:r>
      <w:r w:rsidR="003F26FB" w:rsidRPr="002167A7">
        <w:rPr>
          <w:rFonts w:ascii="Times New Roman" w:hAnsi="Times New Roman"/>
          <w:sz w:val="28"/>
          <w:szCs w:val="28"/>
        </w:rPr>
        <w:t>когда это особо предусматривает</w:t>
      </w:r>
      <w:r w:rsidRPr="002167A7">
        <w:rPr>
          <w:rFonts w:ascii="Times New Roman" w:hAnsi="Times New Roman"/>
          <w:sz w:val="28"/>
          <w:szCs w:val="28"/>
        </w:rPr>
        <w:t>с</w:t>
      </w:r>
      <w:r w:rsidR="003F26FB" w:rsidRPr="002167A7">
        <w:rPr>
          <w:rFonts w:ascii="Times New Roman" w:hAnsi="Times New Roman"/>
          <w:sz w:val="28"/>
          <w:szCs w:val="28"/>
        </w:rPr>
        <w:t xml:space="preserve">я законом о федеральном бюджете. </w:t>
      </w:r>
      <w:r w:rsidRPr="002167A7">
        <w:rPr>
          <w:rFonts w:ascii="Times New Roman" w:hAnsi="Times New Roman"/>
          <w:sz w:val="28"/>
          <w:szCs w:val="28"/>
        </w:rPr>
        <w:t>Однако число запрещающих</w:t>
      </w:r>
      <w:r w:rsidR="003F26FB" w:rsidRPr="002167A7">
        <w:rPr>
          <w:rFonts w:ascii="Times New Roman" w:hAnsi="Times New Roman"/>
          <w:sz w:val="28"/>
          <w:szCs w:val="28"/>
        </w:rPr>
        <w:t xml:space="preserve"> финансово-правовых норм сравни</w:t>
      </w:r>
      <w:r w:rsidRPr="002167A7">
        <w:rPr>
          <w:rFonts w:ascii="Times New Roman" w:hAnsi="Times New Roman"/>
          <w:sz w:val="28"/>
          <w:szCs w:val="28"/>
        </w:rPr>
        <w:t>тельно невелико, что объясняетс</w:t>
      </w:r>
      <w:r w:rsidR="003F26FB" w:rsidRPr="002167A7">
        <w:rPr>
          <w:rFonts w:ascii="Times New Roman" w:hAnsi="Times New Roman"/>
          <w:sz w:val="28"/>
          <w:szCs w:val="28"/>
        </w:rPr>
        <w:t>я тем, что при регулировании фи</w:t>
      </w:r>
      <w:r w:rsidRPr="002167A7">
        <w:rPr>
          <w:rFonts w:ascii="Times New Roman" w:hAnsi="Times New Roman"/>
          <w:sz w:val="28"/>
          <w:szCs w:val="28"/>
        </w:rPr>
        <w:t>нансовых отношений преобла</w:t>
      </w:r>
      <w:r w:rsidR="003F26FB" w:rsidRPr="002167A7">
        <w:rPr>
          <w:rFonts w:ascii="Times New Roman" w:hAnsi="Times New Roman"/>
          <w:sz w:val="28"/>
          <w:szCs w:val="28"/>
        </w:rPr>
        <w:t>дают нормы обязывающего характе</w:t>
      </w:r>
      <w:r w:rsidRPr="002167A7">
        <w:rPr>
          <w:rFonts w:ascii="Times New Roman" w:hAnsi="Times New Roman"/>
          <w:sz w:val="28"/>
          <w:szCs w:val="28"/>
        </w:rPr>
        <w:t>ра. Предписывая совершение строго определенных действий, они обычно исключают необходимость специального установления связанных с этими действиями запретов.</w:t>
      </w:r>
    </w:p>
    <w:p w:rsidR="00A6266A" w:rsidRPr="002167A7" w:rsidRDefault="00A6266A"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Но в некоторых случаях в цел</w:t>
      </w:r>
      <w:r w:rsidR="003F26FB" w:rsidRPr="002167A7">
        <w:rPr>
          <w:rFonts w:ascii="Times New Roman" w:hAnsi="Times New Roman"/>
          <w:sz w:val="28"/>
          <w:szCs w:val="28"/>
        </w:rPr>
        <w:t>ях усиления гарантий прав участ</w:t>
      </w:r>
      <w:r w:rsidRPr="002167A7">
        <w:rPr>
          <w:rFonts w:ascii="Times New Roman" w:hAnsi="Times New Roman"/>
          <w:sz w:val="28"/>
          <w:szCs w:val="28"/>
        </w:rPr>
        <w:t>ников финансовых отношений, подчеркивания особой важности соблюдения финансовой дисци</w:t>
      </w:r>
      <w:r w:rsidR="003F26FB" w:rsidRPr="002167A7">
        <w:rPr>
          <w:rFonts w:ascii="Times New Roman" w:hAnsi="Times New Roman"/>
          <w:sz w:val="28"/>
          <w:szCs w:val="28"/>
        </w:rPr>
        <w:t>плины в какой-то области предус</w:t>
      </w:r>
      <w:r w:rsidRPr="002167A7">
        <w:rPr>
          <w:rFonts w:ascii="Times New Roman" w:hAnsi="Times New Roman"/>
          <w:sz w:val="28"/>
          <w:szCs w:val="28"/>
        </w:rPr>
        <w:t>матриваются запреты. В друг</w:t>
      </w:r>
      <w:r w:rsidR="00E26E1A" w:rsidRPr="002167A7">
        <w:rPr>
          <w:rFonts w:ascii="Times New Roman" w:hAnsi="Times New Roman"/>
          <w:sz w:val="28"/>
          <w:szCs w:val="28"/>
        </w:rPr>
        <w:t>их случаях запрещающие нормы оп</w:t>
      </w:r>
      <w:r w:rsidRPr="002167A7">
        <w:rPr>
          <w:rFonts w:ascii="Times New Roman" w:hAnsi="Times New Roman"/>
          <w:sz w:val="28"/>
          <w:szCs w:val="28"/>
        </w:rPr>
        <w:t xml:space="preserve">ределяют пределы дозволенных </w:t>
      </w:r>
      <w:r w:rsidR="00E26E1A" w:rsidRPr="002167A7">
        <w:rPr>
          <w:rFonts w:ascii="Times New Roman" w:hAnsi="Times New Roman"/>
          <w:sz w:val="28"/>
          <w:szCs w:val="28"/>
        </w:rPr>
        <w:t>действий. Например, закон запре</w:t>
      </w:r>
      <w:r w:rsidRPr="002167A7">
        <w:rPr>
          <w:rFonts w:ascii="Times New Roman" w:hAnsi="Times New Roman"/>
          <w:sz w:val="28"/>
          <w:szCs w:val="28"/>
        </w:rPr>
        <w:t>щает определять условия и порядок предоставления налоговых льгот, носящих индиви</w:t>
      </w:r>
      <w:r w:rsidR="00E26E1A" w:rsidRPr="002167A7">
        <w:rPr>
          <w:rFonts w:ascii="Times New Roman" w:hAnsi="Times New Roman"/>
          <w:sz w:val="28"/>
          <w:szCs w:val="28"/>
        </w:rPr>
        <w:t>дуальный характер</w:t>
      </w:r>
      <w:r w:rsidRPr="002167A7">
        <w:rPr>
          <w:rFonts w:ascii="Times New Roman" w:hAnsi="Times New Roman"/>
          <w:sz w:val="28"/>
          <w:szCs w:val="28"/>
        </w:rPr>
        <w:t>.</w:t>
      </w:r>
    </w:p>
    <w:p w:rsidR="00A6266A" w:rsidRPr="002167A7" w:rsidRDefault="00A6266A"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Уполномочивающие финан</w:t>
      </w:r>
      <w:r w:rsidR="00383CE2" w:rsidRPr="002167A7">
        <w:rPr>
          <w:rFonts w:ascii="Times New Roman" w:hAnsi="Times New Roman"/>
          <w:sz w:val="28"/>
          <w:szCs w:val="28"/>
        </w:rPr>
        <w:t>сово-правовые нормы устанавлива</w:t>
      </w:r>
      <w:r w:rsidRPr="002167A7">
        <w:rPr>
          <w:rFonts w:ascii="Times New Roman" w:hAnsi="Times New Roman"/>
          <w:sz w:val="28"/>
          <w:szCs w:val="28"/>
        </w:rPr>
        <w:t>ют права участников финансовых о</w:t>
      </w:r>
      <w:r w:rsidR="00383CE2" w:rsidRPr="002167A7">
        <w:rPr>
          <w:rFonts w:ascii="Times New Roman" w:hAnsi="Times New Roman"/>
          <w:sz w:val="28"/>
          <w:szCs w:val="28"/>
        </w:rPr>
        <w:t>тношений на совершение опре</w:t>
      </w:r>
      <w:r w:rsidRPr="002167A7">
        <w:rPr>
          <w:rFonts w:ascii="Times New Roman" w:hAnsi="Times New Roman"/>
          <w:sz w:val="28"/>
          <w:szCs w:val="28"/>
        </w:rPr>
        <w:t>деленных самостоятельных действий в предусмотренных рамках. Они предоставляют возможно</w:t>
      </w:r>
      <w:r w:rsidR="00383CE2" w:rsidRPr="002167A7">
        <w:rPr>
          <w:rFonts w:ascii="Times New Roman" w:hAnsi="Times New Roman"/>
          <w:sz w:val="28"/>
          <w:szCs w:val="28"/>
        </w:rPr>
        <w:t>сть принятия самостоятельных ре</w:t>
      </w:r>
      <w:r w:rsidRPr="002167A7">
        <w:rPr>
          <w:rFonts w:ascii="Times New Roman" w:hAnsi="Times New Roman"/>
          <w:sz w:val="28"/>
          <w:szCs w:val="28"/>
        </w:rPr>
        <w:t>шений в области финансов, но в строго установленных границах. Таким образом, и этим нормам свойственна императ</w:t>
      </w:r>
      <w:r w:rsidR="00383CE2" w:rsidRPr="002167A7">
        <w:rPr>
          <w:rFonts w:ascii="Times New Roman" w:hAnsi="Times New Roman"/>
          <w:sz w:val="28"/>
          <w:szCs w:val="28"/>
        </w:rPr>
        <w:t>ивность, по</w:t>
      </w:r>
      <w:r w:rsidRPr="002167A7">
        <w:rPr>
          <w:rFonts w:ascii="Times New Roman" w:hAnsi="Times New Roman"/>
          <w:sz w:val="28"/>
          <w:szCs w:val="28"/>
        </w:rPr>
        <w:t>скольку не допускается выход за</w:t>
      </w:r>
      <w:r w:rsidR="00383CE2" w:rsidRPr="002167A7">
        <w:rPr>
          <w:rFonts w:ascii="Times New Roman" w:hAnsi="Times New Roman"/>
          <w:sz w:val="28"/>
          <w:szCs w:val="28"/>
        </w:rPr>
        <w:t xml:space="preserve"> эти границы. Например, предста</w:t>
      </w:r>
      <w:r w:rsidRPr="002167A7">
        <w:rPr>
          <w:rFonts w:ascii="Times New Roman" w:hAnsi="Times New Roman"/>
          <w:sz w:val="28"/>
          <w:szCs w:val="28"/>
        </w:rPr>
        <w:t>вительные органы власти субъ</w:t>
      </w:r>
      <w:r w:rsidR="00383CE2" w:rsidRPr="002167A7">
        <w:rPr>
          <w:rFonts w:ascii="Times New Roman" w:hAnsi="Times New Roman"/>
          <w:sz w:val="28"/>
          <w:szCs w:val="28"/>
        </w:rPr>
        <w:t>ектов РФ при введении региональ</w:t>
      </w:r>
      <w:r w:rsidRPr="002167A7">
        <w:rPr>
          <w:rFonts w:ascii="Times New Roman" w:hAnsi="Times New Roman"/>
          <w:sz w:val="28"/>
          <w:szCs w:val="28"/>
        </w:rPr>
        <w:t>ных налогов вправе решать воп</w:t>
      </w:r>
      <w:r w:rsidR="00383CE2" w:rsidRPr="002167A7">
        <w:rPr>
          <w:rFonts w:ascii="Times New Roman" w:hAnsi="Times New Roman"/>
          <w:sz w:val="28"/>
          <w:szCs w:val="28"/>
        </w:rPr>
        <w:t>росы, круг которых определен фе</w:t>
      </w:r>
      <w:r w:rsidRPr="002167A7">
        <w:rPr>
          <w:rFonts w:ascii="Times New Roman" w:hAnsi="Times New Roman"/>
          <w:sz w:val="28"/>
          <w:szCs w:val="28"/>
        </w:rPr>
        <w:t>деральным законодательством о налоговых льготах, о ставках н</w:t>
      </w:r>
      <w:r w:rsidR="00CF74AF" w:rsidRPr="002167A7">
        <w:rPr>
          <w:rFonts w:ascii="Times New Roman" w:hAnsi="Times New Roman"/>
          <w:sz w:val="28"/>
          <w:szCs w:val="28"/>
        </w:rPr>
        <w:t>а</w:t>
      </w:r>
      <w:r w:rsidRPr="002167A7">
        <w:rPr>
          <w:rFonts w:ascii="Times New Roman" w:hAnsi="Times New Roman"/>
          <w:sz w:val="28"/>
          <w:szCs w:val="28"/>
        </w:rPr>
        <w:t>логов, ср</w:t>
      </w:r>
      <w:r w:rsidR="00383CE2" w:rsidRPr="002167A7">
        <w:rPr>
          <w:rFonts w:ascii="Times New Roman" w:hAnsi="Times New Roman"/>
          <w:sz w:val="28"/>
          <w:szCs w:val="28"/>
        </w:rPr>
        <w:t>оках уплаты</w:t>
      </w:r>
      <w:r w:rsidRPr="002167A7">
        <w:rPr>
          <w:rFonts w:ascii="Times New Roman" w:hAnsi="Times New Roman"/>
          <w:sz w:val="28"/>
          <w:szCs w:val="28"/>
        </w:rPr>
        <w:t>. Предприятия вправе распоряжаться своей прибылью</w:t>
      </w:r>
      <w:r w:rsidR="00CF74AF" w:rsidRPr="002167A7">
        <w:rPr>
          <w:rFonts w:ascii="Times New Roman" w:hAnsi="Times New Roman"/>
          <w:sz w:val="28"/>
          <w:szCs w:val="28"/>
        </w:rPr>
        <w:t>, но после выполнения обязаннос</w:t>
      </w:r>
      <w:r w:rsidRPr="002167A7">
        <w:rPr>
          <w:rFonts w:ascii="Times New Roman" w:hAnsi="Times New Roman"/>
          <w:sz w:val="28"/>
          <w:szCs w:val="28"/>
        </w:rPr>
        <w:t>тей по платежам в бюджет.</w:t>
      </w:r>
      <w:r w:rsidR="00CF74AF" w:rsidRPr="002167A7">
        <w:rPr>
          <w:rFonts w:ascii="Times New Roman" w:hAnsi="Times New Roman"/>
          <w:sz w:val="28"/>
          <w:szCs w:val="28"/>
        </w:rPr>
        <w:t xml:space="preserve"> </w:t>
      </w:r>
      <w:r w:rsidRPr="002167A7">
        <w:rPr>
          <w:rFonts w:ascii="Times New Roman" w:hAnsi="Times New Roman"/>
          <w:sz w:val="28"/>
          <w:szCs w:val="28"/>
        </w:rPr>
        <w:t>Уполномочивающие финансово-правовые нормы призваны развивать инициативу в финансово-хозяйственной деятельности,</w:t>
      </w:r>
      <w:r w:rsidR="00CF74AF" w:rsidRPr="002167A7">
        <w:rPr>
          <w:rFonts w:ascii="Times New Roman" w:hAnsi="Times New Roman"/>
          <w:sz w:val="28"/>
          <w:szCs w:val="28"/>
        </w:rPr>
        <w:t xml:space="preserve"> </w:t>
      </w:r>
      <w:r w:rsidRPr="002167A7">
        <w:rPr>
          <w:rFonts w:ascii="Times New Roman" w:hAnsi="Times New Roman"/>
          <w:sz w:val="28"/>
          <w:szCs w:val="28"/>
        </w:rPr>
        <w:t>исходя из общегосударственных и региональных задач. По</w:t>
      </w:r>
      <w:r w:rsidR="00CF74AF" w:rsidRPr="002167A7">
        <w:rPr>
          <w:rFonts w:ascii="Times New Roman" w:hAnsi="Times New Roman"/>
          <w:sz w:val="28"/>
          <w:szCs w:val="28"/>
        </w:rPr>
        <w:t>этому их применение расширяется, что связано с повышением самостоя</w:t>
      </w:r>
      <w:r w:rsidRPr="002167A7">
        <w:rPr>
          <w:rFonts w:ascii="Times New Roman" w:hAnsi="Times New Roman"/>
          <w:sz w:val="28"/>
          <w:szCs w:val="28"/>
        </w:rPr>
        <w:t>тельности хозяйствующих субъектов, органов власти субъектов РФ и органов местного самоуправления.</w:t>
      </w:r>
      <w:r w:rsidR="00D67D1C" w:rsidRPr="002167A7">
        <w:rPr>
          <w:rFonts w:ascii="Times New Roman" w:hAnsi="Times New Roman"/>
          <w:sz w:val="28"/>
          <w:szCs w:val="28"/>
        </w:rPr>
        <w:t xml:space="preserve"> Карасев</w:t>
      </w:r>
      <w:r w:rsidR="00D67D1C" w:rsidRPr="002167A7">
        <w:rPr>
          <w:rStyle w:val="a9"/>
          <w:rFonts w:ascii="Times New Roman" w:hAnsi="Times New Roman"/>
          <w:sz w:val="28"/>
          <w:szCs w:val="28"/>
        </w:rPr>
        <w:footnoteReference w:id="4"/>
      </w:r>
      <w:r w:rsidR="00D67D1C" w:rsidRPr="002167A7">
        <w:rPr>
          <w:rFonts w:ascii="Times New Roman" w:hAnsi="Times New Roman"/>
          <w:sz w:val="28"/>
          <w:szCs w:val="28"/>
        </w:rPr>
        <w:t xml:space="preserve"> предлагает следующую классификацию финансово-правовых норм.</w:t>
      </w:r>
    </w:p>
    <w:p w:rsidR="00D67D1C" w:rsidRPr="002167A7" w:rsidRDefault="00D67D1C" w:rsidP="002167A7">
      <w:pPr>
        <w:suppressAutoHyphens/>
        <w:spacing w:after="0" w:line="360" w:lineRule="auto"/>
        <w:ind w:firstLine="709"/>
        <w:jc w:val="both"/>
        <w:outlineLvl w:val="1"/>
        <w:rPr>
          <w:rFonts w:ascii="Times New Roman" w:hAnsi="Times New Roman"/>
          <w:bCs/>
          <w:sz w:val="28"/>
          <w:szCs w:val="28"/>
        </w:rPr>
      </w:pPr>
      <w:r w:rsidRPr="002167A7">
        <w:rPr>
          <w:rFonts w:ascii="Times New Roman" w:hAnsi="Times New Roman"/>
          <w:bCs/>
          <w:sz w:val="28"/>
          <w:szCs w:val="28"/>
        </w:rPr>
        <w:t xml:space="preserve">Регулятивные нормы направлены на регулирование общественных отношений путем предоставления участникам прав и возложения на них обязанностей. Основная масса финансово-правовых норм является регулятивной, так как финансовое право, по существу, не является охранительной отраслью права, а призвано отрегулировать определенную группу отношений, т.е. закрепить их, упорядочить деятельность субъектов в этих отношениях и т.д. К регулятивным нормам относятся нормы ст.51, 56 НК РФ, закрепляющие порядок исполнения обязанности по уплате налогов и сборов безвестно отсутствующего или недееспособного физического лица; определяющие порядок установления и использования льгот по налогам и сборам. </w:t>
      </w:r>
    </w:p>
    <w:p w:rsidR="00D67D1C" w:rsidRPr="002167A7" w:rsidRDefault="00D67D1C" w:rsidP="002167A7">
      <w:pPr>
        <w:suppressAutoHyphens/>
        <w:spacing w:after="0" w:line="360" w:lineRule="auto"/>
        <w:ind w:firstLine="709"/>
        <w:jc w:val="both"/>
        <w:outlineLvl w:val="1"/>
        <w:rPr>
          <w:rFonts w:ascii="Times New Roman" w:hAnsi="Times New Roman"/>
          <w:bCs/>
          <w:sz w:val="28"/>
          <w:szCs w:val="28"/>
        </w:rPr>
      </w:pPr>
      <w:r w:rsidRPr="002167A7">
        <w:rPr>
          <w:rFonts w:ascii="Times New Roman" w:hAnsi="Times New Roman"/>
          <w:bCs/>
          <w:sz w:val="28"/>
          <w:szCs w:val="28"/>
        </w:rPr>
        <w:t>Обязывающие нормы устанавливают определенные права и обязанности участников отношений, требуют от них совершения определенных действий. Большая часть финансово-правовых норм носит обязывающий характер, так как государство проводит финансовую политику. В этом состоит императивный метод финансово-правового регулирования - метод властных предписаний.</w:t>
      </w:r>
    </w:p>
    <w:p w:rsidR="00D67D1C" w:rsidRPr="002167A7" w:rsidRDefault="00D67D1C" w:rsidP="002167A7">
      <w:pPr>
        <w:suppressAutoHyphens/>
        <w:spacing w:after="0" w:line="360" w:lineRule="auto"/>
        <w:ind w:firstLine="709"/>
        <w:jc w:val="both"/>
        <w:outlineLvl w:val="1"/>
        <w:rPr>
          <w:rFonts w:ascii="Times New Roman" w:hAnsi="Times New Roman"/>
          <w:bCs/>
          <w:sz w:val="28"/>
          <w:szCs w:val="28"/>
        </w:rPr>
      </w:pPr>
      <w:r w:rsidRPr="002167A7">
        <w:rPr>
          <w:rFonts w:ascii="Times New Roman" w:hAnsi="Times New Roman"/>
          <w:bCs/>
          <w:sz w:val="28"/>
          <w:szCs w:val="28"/>
        </w:rPr>
        <w:t xml:space="preserve">Запрещающие нормы - запрет на совершение каких-либо действий, устанавливают обязанность участников финансовых отношений воздержаться от них. </w:t>
      </w:r>
    </w:p>
    <w:p w:rsidR="00D67D1C" w:rsidRPr="002167A7" w:rsidRDefault="00D67D1C" w:rsidP="002167A7">
      <w:pPr>
        <w:suppressAutoHyphens/>
        <w:spacing w:after="0" w:line="360" w:lineRule="auto"/>
        <w:ind w:firstLine="709"/>
        <w:jc w:val="both"/>
        <w:outlineLvl w:val="1"/>
        <w:rPr>
          <w:rFonts w:ascii="Times New Roman" w:hAnsi="Times New Roman"/>
          <w:bCs/>
          <w:sz w:val="28"/>
          <w:szCs w:val="28"/>
        </w:rPr>
      </w:pPr>
      <w:r w:rsidRPr="002167A7">
        <w:rPr>
          <w:rFonts w:ascii="Times New Roman" w:hAnsi="Times New Roman"/>
          <w:bCs/>
          <w:sz w:val="28"/>
          <w:szCs w:val="28"/>
        </w:rPr>
        <w:t xml:space="preserve">Уполномочивающие нормы устанавливают права участников финансовых отношений на совершение определенных самостоятельных действий в предусмотренных рамках. Они предоставляют возможность принятия самостоятельных решений в области финансов, но в строго установленных границах. Существует два вида уполномочивающих финансово-правовых норм. Для первого вида характерно, что возможность их реализации зависит от воли субъектов. К таким субъектам можно отнести налогоплательщиков. Для второго вида характерно то, что субъект права имеет определенную свободу в выборе средств, времени реализации этой нормы, и норма должна быть им реализована. Здесь говорится о нормах, закрепляющих компетенцию государственных органов и органов местного самоуправления через установление прав этих органов. Например, нормы ст.31 БК РФ закрепляют принцип самостоятельности бюджетов через права органов государственной власти и местного самоуправления в области бюджета. Эти права становятся обязанностями для данных органов. Уполномочивающие нормы призваны развивать инициативу в финансово-хозяйственной деятельности, исходя из общегосударственных и региональных задач. </w:t>
      </w:r>
    </w:p>
    <w:p w:rsidR="00D67D1C" w:rsidRPr="002167A7" w:rsidRDefault="00D67D1C" w:rsidP="002167A7">
      <w:pPr>
        <w:pStyle w:val="a6"/>
        <w:tabs>
          <w:tab w:val="left" w:pos="6180"/>
        </w:tabs>
        <w:suppressAutoHyphens/>
        <w:spacing w:after="0" w:line="360" w:lineRule="auto"/>
        <w:ind w:left="0" w:firstLine="709"/>
        <w:jc w:val="both"/>
        <w:rPr>
          <w:rFonts w:ascii="Times New Roman" w:hAnsi="Times New Roman"/>
          <w:bCs/>
          <w:sz w:val="28"/>
          <w:szCs w:val="28"/>
        </w:rPr>
      </w:pPr>
      <w:r w:rsidRPr="002167A7">
        <w:rPr>
          <w:rFonts w:ascii="Times New Roman" w:hAnsi="Times New Roman"/>
          <w:bCs/>
          <w:sz w:val="28"/>
          <w:szCs w:val="28"/>
        </w:rPr>
        <w:t xml:space="preserve">Охранительные нормы предусматривают применение мер государственного принуждения за финансовые правонарушения. К охранительным нормам относятся нормы главы 16 НК РФ, в которой перечислены составы налоговых правонарушений и финансовые санкции. </w:t>
      </w:r>
    </w:p>
    <w:p w:rsidR="00D67D1C" w:rsidRPr="002167A7" w:rsidRDefault="00D67D1C" w:rsidP="002167A7">
      <w:pPr>
        <w:suppressAutoHyphens/>
        <w:spacing w:after="0" w:line="360" w:lineRule="auto"/>
        <w:ind w:firstLine="709"/>
        <w:jc w:val="both"/>
        <w:outlineLvl w:val="1"/>
        <w:rPr>
          <w:rFonts w:ascii="Times New Roman" w:hAnsi="Times New Roman"/>
          <w:bCs/>
          <w:sz w:val="28"/>
          <w:szCs w:val="28"/>
        </w:rPr>
      </w:pPr>
      <w:r w:rsidRPr="002167A7">
        <w:rPr>
          <w:rFonts w:ascii="Times New Roman" w:hAnsi="Times New Roman"/>
          <w:bCs/>
          <w:sz w:val="28"/>
          <w:szCs w:val="28"/>
        </w:rPr>
        <w:t xml:space="preserve">Общие нормы фиксируют определенные элементы регулируемых отношений. К ним относится норма ст.2 НК РФ, определяющая общие признаки отношений, регулируемых законодательством о налогах и сборах. </w:t>
      </w:r>
    </w:p>
    <w:p w:rsidR="00D67D1C" w:rsidRPr="002167A7" w:rsidRDefault="00D67D1C" w:rsidP="002167A7">
      <w:pPr>
        <w:suppressAutoHyphens/>
        <w:spacing w:after="0" w:line="360" w:lineRule="auto"/>
        <w:ind w:firstLine="709"/>
        <w:jc w:val="both"/>
        <w:outlineLvl w:val="1"/>
        <w:rPr>
          <w:rFonts w:ascii="Times New Roman" w:hAnsi="Times New Roman"/>
          <w:bCs/>
          <w:sz w:val="28"/>
          <w:szCs w:val="28"/>
        </w:rPr>
      </w:pPr>
      <w:r w:rsidRPr="002167A7">
        <w:rPr>
          <w:rFonts w:ascii="Times New Roman" w:hAnsi="Times New Roman"/>
          <w:bCs/>
          <w:sz w:val="28"/>
          <w:szCs w:val="28"/>
        </w:rPr>
        <w:t xml:space="preserve">Оперативные нормы определяют вступление в силу финансово-правовых норм, их отмену, продление срока их действия и т.д. Таковы нормы ст.1 и 2 ФЗ «О введении в действие части первой НК РФ» от 17 июля </w:t>
      </w:r>
      <w:smartTag w:uri="urn:schemas-microsoft-com:office:smarttags" w:element="metricconverter">
        <w:smartTagPr>
          <w:attr w:name="ProductID" w:val="1998 г"/>
        </w:smartTagPr>
        <w:r w:rsidRPr="002167A7">
          <w:rPr>
            <w:rFonts w:ascii="Times New Roman" w:hAnsi="Times New Roman"/>
            <w:bCs/>
            <w:sz w:val="28"/>
            <w:szCs w:val="28"/>
          </w:rPr>
          <w:t>1998 г</w:t>
        </w:r>
      </w:smartTag>
      <w:r w:rsidRPr="002167A7">
        <w:rPr>
          <w:rFonts w:ascii="Times New Roman" w:hAnsi="Times New Roman"/>
          <w:bCs/>
          <w:sz w:val="28"/>
          <w:szCs w:val="28"/>
        </w:rPr>
        <w:t xml:space="preserve">. </w:t>
      </w:r>
    </w:p>
    <w:p w:rsidR="00D67D1C" w:rsidRPr="002167A7" w:rsidRDefault="00D67D1C" w:rsidP="002167A7">
      <w:pPr>
        <w:suppressAutoHyphens/>
        <w:spacing w:after="0" w:line="360" w:lineRule="auto"/>
        <w:ind w:firstLine="709"/>
        <w:jc w:val="both"/>
        <w:outlineLvl w:val="1"/>
        <w:rPr>
          <w:rFonts w:ascii="Times New Roman" w:hAnsi="Times New Roman"/>
          <w:bCs/>
          <w:sz w:val="28"/>
          <w:szCs w:val="28"/>
        </w:rPr>
      </w:pPr>
      <w:r w:rsidRPr="002167A7">
        <w:rPr>
          <w:rFonts w:ascii="Times New Roman" w:hAnsi="Times New Roman"/>
          <w:bCs/>
          <w:sz w:val="28"/>
          <w:szCs w:val="28"/>
        </w:rPr>
        <w:t xml:space="preserve">Коллизионные нормы указывают на законы, которые должны действовать в данном случае. Коллизионная норма - содержащаяся в ст.7 ФЗ "О введении в действие части первой НК РФ: "ФЗ и иные нормативные акты, действующие на территории РФ и не вошедшие в перечень актов, утративших силу, определенный статьей 2 настоящего ФЗ, действуют в части, не противоречащей 1ч Кодекса и подлежат приведению в соответствие с 1ч Кодекса". </w:t>
      </w:r>
    </w:p>
    <w:p w:rsidR="00D67D1C" w:rsidRPr="002167A7" w:rsidRDefault="00D67D1C" w:rsidP="002167A7">
      <w:pPr>
        <w:suppressAutoHyphens/>
        <w:spacing w:after="0" w:line="360" w:lineRule="auto"/>
        <w:ind w:firstLine="709"/>
        <w:jc w:val="both"/>
        <w:outlineLvl w:val="1"/>
        <w:rPr>
          <w:rFonts w:ascii="Times New Roman" w:hAnsi="Times New Roman"/>
          <w:bCs/>
          <w:sz w:val="28"/>
          <w:szCs w:val="28"/>
        </w:rPr>
      </w:pPr>
      <w:r w:rsidRPr="002167A7">
        <w:rPr>
          <w:rFonts w:ascii="Times New Roman" w:hAnsi="Times New Roman"/>
          <w:bCs/>
          <w:sz w:val="28"/>
          <w:szCs w:val="28"/>
        </w:rPr>
        <w:t xml:space="preserve">В нормах-дефинициях в обобщенном виде закрепляются признаки какой-либо финансово-правовой категории. Большое число норм-дефиниций содержится в НК РФ. Такова норма ст.8 НК РФ, закрепляющая понятие налога и сбора. Такие же нормы содержатся в ст.6 БК РФ. Ими определяются понятия бюджета, бюджетной системы РФ, субвенции, дотации и т.д. </w:t>
      </w:r>
    </w:p>
    <w:p w:rsidR="00D67D1C" w:rsidRPr="002167A7" w:rsidRDefault="00D67D1C" w:rsidP="002167A7">
      <w:pPr>
        <w:suppressAutoHyphens/>
        <w:spacing w:after="0" w:line="360" w:lineRule="auto"/>
        <w:ind w:firstLine="709"/>
        <w:jc w:val="both"/>
        <w:outlineLvl w:val="1"/>
        <w:rPr>
          <w:rFonts w:ascii="Times New Roman" w:hAnsi="Times New Roman"/>
          <w:bCs/>
          <w:sz w:val="28"/>
          <w:szCs w:val="28"/>
        </w:rPr>
      </w:pPr>
      <w:r w:rsidRPr="002167A7">
        <w:rPr>
          <w:rFonts w:ascii="Times New Roman" w:hAnsi="Times New Roman"/>
          <w:bCs/>
          <w:sz w:val="28"/>
          <w:szCs w:val="28"/>
        </w:rPr>
        <w:t xml:space="preserve">Нормы-принципы содержат основные начала бюджетного, налогового и другого законодательства, финансовой деятельности тех или иных государственных органов и органов местного самоуправления. Такие нормы закреплены в ст.3 НК РФ, определяющей основные начала законодательства о налогах и сборах. </w:t>
      </w:r>
    </w:p>
    <w:p w:rsidR="00D67D1C" w:rsidRPr="002167A7" w:rsidRDefault="00D67D1C" w:rsidP="002167A7">
      <w:pPr>
        <w:suppressAutoHyphens/>
        <w:spacing w:after="0" w:line="360" w:lineRule="auto"/>
        <w:ind w:firstLine="709"/>
        <w:jc w:val="both"/>
        <w:outlineLvl w:val="1"/>
        <w:rPr>
          <w:rFonts w:ascii="Times New Roman" w:hAnsi="Times New Roman"/>
          <w:bCs/>
          <w:sz w:val="28"/>
          <w:szCs w:val="28"/>
        </w:rPr>
      </w:pPr>
      <w:r w:rsidRPr="002167A7">
        <w:rPr>
          <w:rFonts w:ascii="Times New Roman" w:hAnsi="Times New Roman"/>
          <w:bCs/>
          <w:sz w:val="28"/>
          <w:szCs w:val="28"/>
        </w:rPr>
        <w:t xml:space="preserve">По объему действия делятся на общие и специальные. </w:t>
      </w:r>
    </w:p>
    <w:p w:rsidR="00D67D1C" w:rsidRPr="002167A7" w:rsidRDefault="00D67D1C" w:rsidP="002167A7">
      <w:pPr>
        <w:suppressAutoHyphens/>
        <w:spacing w:after="0" w:line="360" w:lineRule="auto"/>
        <w:ind w:firstLine="709"/>
        <w:jc w:val="both"/>
        <w:outlineLvl w:val="1"/>
        <w:rPr>
          <w:rFonts w:ascii="Times New Roman" w:hAnsi="Times New Roman"/>
          <w:bCs/>
          <w:sz w:val="28"/>
          <w:szCs w:val="28"/>
        </w:rPr>
      </w:pPr>
      <w:r w:rsidRPr="002167A7">
        <w:rPr>
          <w:rFonts w:ascii="Times New Roman" w:hAnsi="Times New Roman"/>
          <w:bCs/>
          <w:sz w:val="28"/>
          <w:szCs w:val="28"/>
        </w:rPr>
        <w:t>Общие нормы распространяются на целый ряд тех или иных отношений. К примеру, общими являются нормы первой части НК РФ, распространяющиеся на все налоговые отношения</w:t>
      </w:r>
    </w:p>
    <w:p w:rsidR="00D67D1C" w:rsidRPr="002167A7" w:rsidRDefault="00D67D1C" w:rsidP="002167A7">
      <w:pPr>
        <w:suppressAutoHyphens/>
        <w:spacing w:after="0" w:line="360" w:lineRule="auto"/>
        <w:ind w:firstLine="709"/>
        <w:jc w:val="both"/>
        <w:outlineLvl w:val="1"/>
        <w:rPr>
          <w:rFonts w:ascii="Times New Roman" w:hAnsi="Times New Roman"/>
          <w:bCs/>
          <w:sz w:val="28"/>
          <w:szCs w:val="28"/>
        </w:rPr>
      </w:pPr>
      <w:r w:rsidRPr="002167A7">
        <w:rPr>
          <w:rFonts w:ascii="Times New Roman" w:hAnsi="Times New Roman"/>
          <w:bCs/>
          <w:sz w:val="28"/>
          <w:szCs w:val="28"/>
        </w:rPr>
        <w:t xml:space="preserve">Специальные - нормы, распространяющиеся на определенный вид отношений в пределах данного рода. Примером являются нормы, регулирующие тот или иной вид налогов, налоговых отношений. </w:t>
      </w:r>
    </w:p>
    <w:p w:rsidR="00D67D1C" w:rsidRPr="002167A7" w:rsidRDefault="00D67D1C" w:rsidP="002167A7">
      <w:pPr>
        <w:suppressAutoHyphens/>
        <w:spacing w:after="0" w:line="360" w:lineRule="auto"/>
        <w:ind w:firstLine="709"/>
        <w:jc w:val="both"/>
        <w:outlineLvl w:val="1"/>
        <w:rPr>
          <w:rFonts w:ascii="Times New Roman" w:hAnsi="Times New Roman"/>
          <w:bCs/>
          <w:sz w:val="28"/>
          <w:szCs w:val="28"/>
        </w:rPr>
      </w:pPr>
      <w:r w:rsidRPr="002167A7">
        <w:rPr>
          <w:rFonts w:ascii="Times New Roman" w:hAnsi="Times New Roman"/>
          <w:bCs/>
          <w:sz w:val="28"/>
          <w:szCs w:val="28"/>
        </w:rPr>
        <w:t xml:space="preserve">По территории действия: на всей территории РФ (в правовых актах представительных и исполнительных органов власти федерального уровня); на территории соответствующего субъекта РФ (в правовых актах субъектов РФ); на территории муниципального образования (в правовых актах органов местного самоуправления). </w:t>
      </w:r>
    </w:p>
    <w:p w:rsidR="00A6266A" w:rsidRPr="002167A7" w:rsidRDefault="00A6266A"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В зависимости от своего содержания нормы финансового права могут быть материальными и процессуальными.</w:t>
      </w:r>
    </w:p>
    <w:p w:rsidR="00A6266A" w:rsidRPr="002167A7" w:rsidRDefault="00A6266A"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Материальные финансово-правовые нормы закрепляют состав финансовой системы, виды и о</w:t>
      </w:r>
      <w:r w:rsidR="00CF74AF" w:rsidRPr="002167A7">
        <w:rPr>
          <w:rFonts w:ascii="Times New Roman" w:hAnsi="Times New Roman"/>
          <w:sz w:val="28"/>
          <w:szCs w:val="28"/>
        </w:rPr>
        <w:t>бъем денежных обязательств пред</w:t>
      </w:r>
      <w:r w:rsidRPr="002167A7">
        <w:rPr>
          <w:rFonts w:ascii="Times New Roman" w:hAnsi="Times New Roman"/>
          <w:sz w:val="28"/>
          <w:szCs w:val="28"/>
        </w:rPr>
        <w:t>приятий и граждан перед гос</w:t>
      </w:r>
      <w:r w:rsidR="00CF74AF" w:rsidRPr="002167A7">
        <w:rPr>
          <w:rFonts w:ascii="Times New Roman" w:hAnsi="Times New Roman"/>
          <w:sz w:val="28"/>
          <w:szCs w:val="28"/>
        </w:rPr>
        <w:t>ударством и муниципальными обра</w:t>
      </w:r>
      <w:r w:rsidRPr="002167A7">
        <w:rPr>
          <w:rFonts w:ascii="Times New Roman" w:hAnsi="Times New Roman"/>
          <w:sz w:val="28"/>
          <w:szCs w:val="28"/>
        </w:rPr>
        <w:t>зованиями, источники формирования кредитных ресурсов банков, виды расходов; включаемых в</w:t>
      </w:r>
      <w:r w:rsidR="00CF74AF" w:rsidRPr="002167A7">
        <w:rPr>
          <w:rFonts w:ascii="Times New Roman" w:hAnsi="Times New Roman"/>
          <w:sz w:val="28"/>
          <w:szCs w:val="28"/>
        </w:rPr>
        <w:t xml:space="preserve"> бюджеты и внебюджетные государственные фонды и так далее, то есть</w:t>
      </w:r>
      <w:r w:rsidRPr="002167A7">
        <w:rPr>
          <w:rFonts w:ascii="Times New Roman" w:hAnsi="Times New Roman"/>
          <w:sz w:val="28"/>
          <w:szCs w:val="28"/>
        </w:rPr>
        <w:t xml:space="preserve"> материальное (денежное) содержание юридических прав и обязанно</w:t>
      </w:r>
      <w:r w:rsidR="00CF74AF" w:rsidRPr="002167A7">
        <w:rPr>
          <w:rFonts w:ascii="Times New Roman" w:hAnsi="Times New Roman"/>
          <w:sz w:val="28"/>
          <w:szCs w:val="28"/>
        </w:rPr>
        <w:t>стей участников финансовых отно</w:t>
      </w:r>
      <w:r w:rsidRPr="002167A7">
        <w:rPr>
          <w:rFonts w:ascii="Times New Roman" w:hAnsi="Times New Roman"/>
          <w:sz w:val="28"/>
          <w:szCs w:val="28"/>
        </w:rPr>
        <w:t>шений.</w:t>
      </w:r>
    </w:p>
    <w:p w:rsidR="00A6266A" w:rsidRPr="002167A7" w:rsidRDefault="00A6266A"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Процессуальные (процедурные) финансово-правовые нормы устанавливают порядок деятельности в области формирования, распределения и использования госу</w:t>
      </w:r>
      <w:r w:rsidR="00CF74AF" w:rsidRPr="002167A7">
        <w:rPr>
          <w:rFonts w:ascii="Times New Roman" w:hAnsi="Times New Roman"/>
          <w:sz w:val="28"/>
          <w:szCs w:val="28"/>
        </w:rPr>
        <w:t>дарственных и муниципаль</w:t>
      </w:r>
      <w:r w:rsidRPr="002167A7">
        <w:rPr>
          <w:rFonts w:ascii="Times New Roman" w:hAnsi="Times New Roman"/>
          <w:sz w:val="28"/>
          <w:szCs w:val="28"/>
        </w:rPr>
        <w:t>ных денежных фондов (доходов)</w:t>
      </w:r>
      <w:r w:rsidR="00CF74AF" w:rsidRPr="002167A7">
        <w:rPr>
          <w:rFonts w:ascii="Times New Roman" w:hAnsi="Times New Roman"/>
          <w:sz w:val="28"/>
          <w:szCs w:val="28"/>
        </w:rPr>
        <w:t>. Они требуют соблюдения предус</w:t>
      </w:r>
      <w:r w:rsidRPr="002167A7">
        <w:rPr>
          <w:rFonts w:ascii="Times New Roman" w:hAnsi="Times New Roman"/>
          <w:sz w:val="28"/>
          <w:szCs w:val="28"/>
        </w:rPr>
        <w:t>мотренных процедурных правил в этой деятельности: сроков, участия определенных органов и т.п.</w:t>
      </w:r>
    </w:p>
    <w:p w:rsidR="00CF74AF" w:rsidRPr="002167A7" w:rsidRDefault="00A6266A"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 xml:space="preserve">В отличие от некоторых других отраслей права финансовое право концентрирует в единой </w:t>
      </w:r>
      <w:r w:rsidR="00CF74AF" w:rsidRPr="002167A7">
        <w:rPr>
          <w:rFonts w:ascii="Times New Roman" w:hAnsi="Times New Roman"/>
          <w:sz w:val="28"/>
          <w:szCs w:val="28"/>
        </w:rPr>
        <w:t>совокупности материальные и про</w:t>
      </w:r>
      <w:r w:rsidRPr="002167A7">
        <w:rPr>
          <w:rFonts w:ascii="Times New Roman" w:hAnsi="Times New Roman"/>
          <w:sz w:val="28"/>
          <w:szCs w:val="28"/>
        </w:rPr>
        <w:t>цессуальные нормы. Его разделы и институты, как правило, в единстве представляют материальные и процессуальные нормы. Исключением является бюджетно</w:t>
      </w:r>
      <w:r w:rsidR="00CF74AF" w:rsidRPr="002167A7">
        <w:rPr>
          <w:rFonts w:ascii="Times New Roman" w:hAnsi="Times New Roman"/>
          <w:sz w:val="28"/>
          <w:szCs w:val="28"/>
        </w:rPr>
        <w:t>е право, в котором от материаль</w:t>
      </w:r>
      <w:r w:rsidRPr="002167A7">
        <w:rPr>
          <w:rFonts w:ascii="Times New Roman" w:hAnsi="Times New Roman"/>
          <w:sz w:val="28"/>
          <w:szCs w:val="28"/>
        </w:rPr>
        <w:t xml:space="preserve">ных норм довольно четко обособляется совокупность норм, </w:t>
      </w:r>
      <w:r w:rsidR="00CF74AF" w:rsidRPr="002167A7">
        <w:rPr>
          <w:rFonts w:ascii="Times New Roman" w:hAnsi="Times New Roman"/>
          <w:sz w:val="28"/>
          <w:szCs w:val="28"/>
        </w:rPr>
        <w:t>регулирующих бюджетный процесс</w:t>
      </w:r>
      <w:r w:rsidRPr="002167A7">
        <w:rPr>
          <w:rFonts w:ascii="Times New Roman" w:hAnsi="Times New Roman"/>
          <w:sz w:val="28"/>
          <w:szCs w:val="28"/>
        </w:rPr>
        <w:t>. Высокий уровень разработаннос</w:t>
      </w:r>
      <w:r w:rsidR="00CF74AF" w:rsidRPr="002167A7">
        <w:rPr>
          <w:rFonts w:ascii="Times New Roman" w:hAnsi="Times New Roman"/>
          <w:sz w:val="28"/>
          <w:szCs w:val="28"/>
        </w:rPr>
        <w:t>ти и четкое соблюдение процессу</w:t>
      </w:r>
      <w:r w:rsidRPr="002167A7">
        <w:rPr>
          <w:rFonts w:ascii="Times New Roman" w:hAnsi="Times New Roman"/>
          <w:sz w:val="28"/>
          <w:szCs w:val="28"/>
        </w:rPr>
        <w:t>альных финансово-правовых норм способствуют эффективности использования механизма финансов, служат важной гарантией реализации материальных прав</w:t>
      </w:r>
      <w:r w:rsidR="00CF74AF" w:rsidRPr="002167A7">
        <w:rPr>
          <w:rFonts w:ascii="Times New Roman" w:hAnsi="Times New Roman"/>
          <w:sz w:val="28"/>
          <w:szCs w:val="28"/>
        </w:rPr>
        <w:t xml:space="preserve"> и обязанностей в области финан</w:t>
      </w:r>
      <w:r w:rsidRPr="002167A7">
        <w:rPr>
          <w:rFonts w:ascii="Times New Roman" w:hAnsi="Times New Roman"/>
          <w:sz w:val="28"/>
          <w:szCs w:val="28"/>
        </w:rPr>
        <w:t>сов в полном объеме, являют</w:t>
      </w:r>
      <w:r w:rsidR="00CF74AF" w:rsidRPr="002167A7">
        <w:rPr>
          <w:rFonts w:ascii="Times New Roman" w:hAnsi="Times New Roman"/>
          <w:sz w:val="28"/>
          <w:szCs w:val="28"/>
        </w:rPr>
        <w:t>ся необходимым условием формиро</w:t>
      </w:r>
      <w:r w:rsidRPr="002167A7">
        <w:rPr>
          <w:rFonts w:ascii="Times New Roman" w:hAnsi="Times New Roman"/>
          <w:sz w:val="28"/>
          <w:szCs w:val="28"/>
        </w:rPr>
        <w:t xml:space="preserve">вания правового государства. </w:t>
      </w:r>
    </w:p>
    <w:p w:rsidR="00CF74AF" w:rsidRPr="002167A7" w:rsidRDefault="00CF74AF" w:rsidP="002167A7">
      <w:pPr>
        <w:suppressAutoHyphens/>
        <w:spacing w:after="0" w:line="360" w:lineRule="auto"/>
        <w:ind w:firstLine="709"/>
        <w:jc w:val="both"/>
        <w:rPr>
          <w:rFonts w:ascii="Times New Roman" w:hAnsi="Times New Roman"/>
          <w:sz w:val="28"/>
          <w:szCs w:val="28"/>
        </w:rPr>
      </w:pPr>
    </w:p>
    <w:p w:rsidR="00CF74AF" w:rsidRPr="002167A7" w:rsidRDefault="002167A7" w:rsidP="002167A7">
      <w:pPr>
        <w:suppressAutoHyphens/>
        <w:spacing w:after="0" w:line="360" w:lineRule="auto"/>
        <w:ind w:firstLine="709"/>
        <w:jc w:val="both"/>
        <w:rPr>
          <w:rFonts w:ascii="Times New Roman" w:hAnsi="Times New Roman"/>
          <w:b/>
          <w:sz w:val="28"/>
          <w:szCs w:val="28"/>
        </w:rPr>
      </w:pPr>
      <w:r w:rsidRPr="002167A7">
        <w:rPr>
          <w:rFonts w:ascii="Times New Roman" w:hAnsi="Times New Roman"/>
          <w:b/>
          <w:sz w:val="28"/>
          <w:szCs w:val="28"/>
          <w:lang w:val="en-US"/>
        </w:rPr>
        <w:t>1</w:t>
      </w:r>
      <w:r w:rsidR="00CF74AF" w:rsidRPr="002167A7">
        <w:rPr>
          <w:rFonts w:ascii="Times New Roman" w:hAnsi="Times New Roman"/>
          <w:b/>
          <w:sz w:val="28"/>
          <w:szCs w:val="28"/>
        </w:rPr>
        <w:t>.3 Структура финансово-правовых норм</w:t>
      </w:r>
    </w:p>
    <w:p w:rsidR="00CF74AF" w:rsidRPr="002167A7" w:rsidRDefault="00CF74AF" w:rsidP="002167A7">
      <w:pPr>
        <w:suppressAutoHyphens/>
        <w:spacing w:after="0" w:line="360" w:lineRule="auto"/>
        <w:ind w:firstLine="709"/>
        <w:jc w:val="both"/>
        <w:rPr>
          <w:rFonts w:ascii="Times New Roman" w:hAnsi="Times New Roman"/>
          <w:sz w:val="28"/>
          <w:szCs w:val="28"/>
        </w:rPr>
      </w:pPr>
    </w:p>
    <w:p w:rsidR="00A6266A" w:rsidRPr="002167A7" w:rsidRDefault="00CF74AF"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Н</w:t>
      </w:r>
      <w:r w:rsidR="00A6266A" w:rsidRPr="002167A7">
        <w:rPr>
          <w:rFonts w:ascii="Times New Roman" w:hAnsi="Times New Roman"/>
          <w:sz w:val="28"/>
          <w:szCs w:val="28"/>
        </w:rPr>
        <w:t>орма финансового права по своей логической с</w:t>
      </w:r>
      <w:r w:rsidRPr="002167A7">
        <w:rPr>
          <w:rFonts w:ascii="Times New Roman" w:hAnsi="Times New Roman"/>
          <w:sz w:val="28"/>
          <w:szCs w:val="28"/>
        </w:rPr>
        <w:t>труктуре состо</w:t>
      </w:r>
      <w:r w:rsidR="00A6266A" w:rsidRPr="002167A7">
        <w:rPr>
          <w:rFonts w:ascii="Times New Roman" w:hAnsi="Times New Roman"/>
          <w:sz w:val="28"/>
          <w:szCs w:val="28"/>
        </w:rPr>
        <w:t>ит из трех основных элементов: гипотезы, диспозиции и санкции, каждый из которых отражает особенности этой отрасли права.</w:t>
      </w:r>
    </w:p>
    <w:p w:rsidR="00A6266A" w:rsidRPr="002167A7" w:rsidRDefault="00064C12" w:rsidP="002167A7">
      <w:pPr>
        <w:pStyle w:val="a6"/>
        <w:tabs>
          <w:tab w:val="left" w:pos="6180"/>
        </w:tabs>
        <w:suppressAutoHyphens/>
        <w:spacing w:after="0" w:line="360" w:lineRule="auto"/>
        <w:ind w:left="0" w:firstLine="709"/>
        <w:jc w:val="both"/>
        <w:rPr>
          <w:rFonts w:ascii="Times New Roman" w:hAnsi="Times New Roman"/>
          <w:sz w:val="28"/>
          <w:szCs w:val="28"/>
        </w:rPr>
      </w:pPr>
      <w:r w:rsidRPr="002167A7">
        <w:rPr>
          <w:rFonts w:ascii="Times New Roman" w:hAnsi="Times New Roman"/>
          <w:sz w:val="28"/>
          <w:szCs w:val="28"/>
        </w:rPr>
        <w:t xml:space="preserve">Гипотеза имеется во всякой финансово-правовой норме. Обычно она формулируется с использованием слова "если" и гораздо реже - с использованием оборота "в случае". Если же эти слова отсутствуют, то они подразумеваются. </w:t>
      </w:r>
      <w:r w:rsidRPr="002167A7">
        <w:rPr>
          <w:rFonts w:ascii="Times New Roman" w:hAnsi="Times New Roman"/>
          <w:bCs/>
          <w:sz w:val="28"/>
          <w:szCs w:val="28"/>
        </w:rPr>
        <w:t xml:space="preserve">Гипотеза - первая часть финансово-правовой нормы, которая определяет условия, обстоятельства, при которых могут возникнуть финансовые правоотношения, и указывает на субъектов - участников этих правоотношений. </w:t>
      </w:r>
      <w:r w:rsidR="00A6266A" w:rsidRPr="002167A7">
        <w:rPr>
          <w:rFonts w:ascii="Times New Roman" w:hAnsi="Times New Roman"/>
          <w:sz w:val="28"/>
          <w:szCs w:val="28"/>
        </w:rPr>
        <w:t xml:space="preserve">Гипотеза указывает на условия действия финансово-правовой нормы. Чаще всего гипотеза финансово-правовой нормы имеет сложную форму и содержит </w:t>
      </w:r>
      <w:r w:rsidR="00CF74AF" w:rsidRPr="002167A7">
        <w:rPr>
          <w:rFonts w:ascii="Times New Roman" w:hAnsi="Times New Roman"/>
          <w:sz w:val="28"/>
          <w:szCs w:val="28"/>
        </w:rPr>
        <w:t>ряд четко сформулированных усло</w:t>
      </w:r>
      <w:r w:rsidR="00A6266A" w:rsidRPr="002167A7">
        <w:rPr>
          <w:rFonts w:ascii="Times New Roman" w:hAnsi="Times New Roman"/>
          <w:sz w:val="28"/>
          <w:szCs w:val="28"/>
        </w:rPr>
        <w:t>вий, при наличии которых требуется или предоставляется право совершить определенные дейс</w:t>
      </w:r>
      <w:r w:rsidR="00CF74AF" w:rsidRPr="002167A7">
        <w:rPr>
          <w:rFonts w:ascii="Times New Roman" w:hAnsi="Times New Roman"/>
          <w:sz w:val="28"/>
          <w:szCs w:val="28"/>
        </w:rPr>
        <w:t>твия в сфере финансовой деятель</w:t>
      </w:r>
      <w:r w:rsidR="00A6266A" w:rsidRPr="002167A7">
        <w:rPr>
          <w:rFonts w:ascii="Times New Roman" w:hAnsi="Times New Roman"/>
          <w:sz w:val="28"/>
          <w:szCs w:val="28"/>
        </w:rPr>
        <w:t>ности государства и муниципал</w:t>
      </w:r>
      <w:r w:rsidR="00CF74AF" w:rsidRPr="002167A7">
        <w:rPr>
          <w:rFonts w:ascii="Times New Roman" w:hAnsi="Times New Roman"/>
          <w:sz w:val="28"/>
          <w:szCs w:val="28"/>
        </w:rPr>
        <w:t>ьных образований. Например, обя</w:t>
      </w:r>
      <w:r w:rsidR="00A6266A" w:rsidRPr="002167A7">
        <w:rPr>
          <w:rFonts w:ascii="Times New Roman" w:hAnsi="Times New Roman"/>
          <w:sz w:val="28"/>
          <w:szCs w:val="28"/>
        </w:rPr>
        <w:t>занность предприятия уплатить в государственный бюджет налог на прибыль реализуется при условии, если оно имеет расчетный счет в банке и самостоятельный (</w:t>
      </w:r>
      <w:r w:rsidR="00CF74AF" w:rsidRPr="002167A7">
        <w:rPr>
          <w:rFonts w:ascii="Times New Roman" w:hAnsi="Times New Roman"/>
          <w:sz w:val="28"/>
          <w:szCs w:val="28"/>
        </w:rPr>
        <w:t>отдельный) баланс, а также полу</w:t>
      </w:r>
      <w:r w:rsidR="00A6266A" w:rsidRPr="002167A7">
        <w:rPr>
          <w:rFonts w:ascii="Times New Roman" w:hAnsi="Times New Roman"/>
          <w:sz w:val="28"/>
          <w:szCs w:val="28"/>
        </w:rPr>
        <w:t>чает подлежащ</w:t>
      </w:r>
      <w:r w:rsidR="00CF74AF" w:rsidRPr="002167A7">
        <w:rPr>
          <w:rFonts w:ascii="Times New Roman" w:hAnsi="Times New Roman"/>
          <w:sz w:val="28"/>
          <w:szCs w:val="28"/>
        </w:rPr>
        <w:t>ую налогообложению прибыль.</w:t>
      </w:r>
    </w:p>
    <w:p w:rsidR="00A6266A" w:rsidRPr="002167A7" w:rsidRDefault="00ED472F"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 xml:space="preserve">Диспозиция – часть правовой нормы, указывающая на поведение, которое должно иметь место при наличии обстоятельств, предусмотренных гипотезой. </w:t>
      </w:r>
      <w:r w:rsidR="00A6266A" w:rsidRPr="002167A7">
        <w:rPr>
          <w:rFonts w:ascii="Times New Roman" w:hAnsi="Times New Roman"/>
          <w:sz w:val="28"/>
          <w:szCs w:val="28"/>
        </w:rPr>
        <w:t>Диспозиция устанавливает содержание самого пр</w:t>
      </w:r>
      <w:r w:rsidR="00CF74AF" w:rsidRPr="002167A7">
        <w:rPr>
          <w:rFonts w:ascii="Times New Roman" w:hAnsi="Times New Roman"/>
          <w:sz w:val="28"/>
          <w:szCs w:val="28"/>
        </w:rPr>
        <w:t>авила пове</w:t>
      </w:r>
      <w:r w:rsidR="00A6266A" w:rsidRPr="002167A7">
        <w:rPr>
          <w:rFonts w:ascii="Times New Roman" w:hAnsi="Times New Roman"/>
          <w:sz w:val="28"/>
          <w:szCs w:val="28"/>
        </w:rPr>
        <w:t>дения, т.е. предписывает совершение определенных действий по формированию, распределению</w:t>
      </w:r>
      <w:r w:rsidR="00CF74AF" w:rsidRPr="002167A7">
        <w:rPr>
          <w:rFonts w:ascii="Times New Roman" w:hAnsi="Times New Roman"/>
          <w:sz w:val="28"/>
          <w:szCs w:val="28"/>
        </w:rPr>
        <w:t xml:space="preserve"> или использованию государствен</w:t>
      </w:r>
      <w:r w:rsidR="00A6266A" w:rsidRPr="002167A7">
        <w:rPr>
          <w:rFonts w:ascii="Times New Roman" w:hAnsi="Times New Roman"/>
          <w:sz w:val="28"/>
          <w:szCs w:val="28"/>
        </w:rPr>
        <w:t>ных и муниципальных финанс</w:t>
      </w:r>
      <w:r w:rsidR="00CF74AF" w:rsidRPr="002167A7">
        <w:rPr>
          <w:rFonts w:ascii="Times New Roman" w:hAnsi="Times New Roman"/>
          <w:sz w:val="28"/>
          <w:szCs w:val="28"/>
        </w:rPr>
        <w:t>овых ресурсов, выражает содержа</w:t>
      </w:r>
      <w:r w:rsidR="00A6266A" w:rsidRPr="002167A7">
        <w:rPr>
          <w:rFonts w:ascii="Times New Roman" w:hAnsi="Times New Roman"/>
          <w:sz w:val="28"/>
          <w:szCs w:val="28"/>
        </w:rPr>
        <w:t>ние прав и обязанностей участников финансовых отношений. Диспозиция требует определен</w:t>
      </w:r>
      <w:r w:rsidR="00CF74AF" w:rsidRPr="002167A7">
        <w:rPr>
          <w:rFonts w:ascii="Times New Roman" w:hAnsi="Times New Roman"/>
          <w:sz w:val="28"/>
          <w:szCs w:val="28"/>
        </w:rPr>
        <w:t>ного поведения от участников фи</w:t>
      </w:r>
      <w:r w:rsidR="00A6266A" w:rsidRPr="002167A7">
        <w:rPr>
          <w:rFonts w:ascii="Times New Roman" w:hAnsi="Times New Roman"/>
          <w:sz w:val="28"/>
          <w:szCs w:val="28"/>
        </w:rPr>
        <w:t>нансовых отношений и не доп</w:t>
      </w:r>
      <w:r w:rsidR="00CF74AF" w:rsidRPr="002167A7">
        <w:rPr>
          <w:rFonts w:ascii="Times New Roman" w:hAnsi="Times New Roman"/>
          <w:sz w:val="28"/>
          <w:szCs w:val="28"/>
        </w:rPr>
        <w:t>ускает отклонения от этих требо</w:t>
      </w:r>
      <w:r w:rsidR="00A6266A" w:rsidRPr="002167A7">
        <w:rPr>
          <w:rFonts w:ascii="Times New Roman" w:hAnsi="Times New Roman"/>
          <w:sz w:val="28"/>
          <w:szCs w:val="28"/>
        </w:rPr>
        <w:t>ваний.</w:t>
      </w:r>
    </w:p>
    <w:p w:rsidR="00A6266A" w:rsidRPr="002167A7" w:rsidRDefault="00057A70" w:rsidP="002167A7">
      <w:pPr>
        <w:shd w:val="clear" w:color="auto" w:fill="FFFFFF"/>
        <w:suppressAutoHyphens/>
        <w:spacing w:after="0" w:line="360" w:lineRule="auto"/>
        <w:ind w:firstLine="709"/>
        <w:jc w:val="both"/>
        <w:rPr>
          <w:rFonts w:ascii="Times New Roman" w:hAnsi="Times New Roman"/>
          <w:sz w:val="28"/>
          <w:szCs w:val="28"/>
        </w:rPr>
      </w:pPr>
      <w:r w:rsidRPr="002167A7">
        <w:rPr>
          <w:rFonts w:ascii="Times New Roman" w:hAnsi="Times New Roman"/>
          <w:iCs/>
          <w:sz w:val="28"/>
          <w:szCs w:val="28"/>
        </w:rPr>
        <w:t xml:space="preserve">Финансово-правовая санкция </w:t>
      </w:r>
      <w:r w:rsidRPr="002167A7">
        <w:rPr>
          <w:rFonts w:ascii="Times New Roman" w:hAnsi="Times New Roman"/>
          <w:sz w:val="28"/>
          <w:szCs w:val="28"/>
        </w:rPr>
        <w:t xml:space="preserve">— </w:t>
      </w:r>
      <w:r w:rsidRPr="002167A7">
        <w:rPr>
          <w:rFonts w:ascii="Times New Roman" w:hAnsi="Times New Roman"/>
          <w:iCs/>
          <w:sz w:val="28"/>
          <w:szCs w:val="28"/>
        </w:rPr>
        <w:t xml:space="preserve">это мера юридической ответственности за нарушение нормы финансового права. </w:t>
      </w:r>
      <w:r w:rsidR="00064C12" w:rsidRPr="002167A7">
        <w:rPr>
          <w:rFonts w:ascii="Times New Roman" w:hAnsi="Times New Roman"/>
          <w:bCs/>
          <w:sz w:val="28"/>
          <w:szCs w:val="28"/>
        </w:rPr>
        <w:t xml:space="preserve">Санкции - способ защиты правил, установленных финансово-правовыми нормами. Санкции распространяются на организации, должностных лиц и граждан. Возможно одновременное применение финансово-правовых санкций к должностному лицу и к организации. Санкции финансово-правовых норм, как правило, указывают на меры финансового воздействия за нарушение предписаний государства в области финансов. </w:t>
      </w:r>
      <w:r w:rsidR="00A6266A" w:rsidRPr="002167A7">
        <w:rPr>
          <w:rFonts w:ascii="Times New Roman" w:hAnsi="Times New Roman"/>
          <w:sz w:val="28"/>
          <w:szCs w:val="28"/>
        </w:rPr>
        <w:t>Санкции предусматривают последствия нарушения правовой нормы, определяют виды и меру юридической, в данном случае — финансово-правовой ответственности нарушителей финансово-правовых норм. Посредством с</w:t>
      </w:r>
      <w:r w:rsidR="00064C12" w:rsidRPr="002167A7">
        <w:rPr>
          <w:rFonts w:ascii="Times New Roman" w:hAnsi="Times New Roman"/>
          <w:sz w:val="28"/>
          <w:szCs w:val="28"/>
        </w:rPr>
        <w:t>анкций осуществляется государст</w:t>
      </w:r>
      <w:r w:rsidR="00A6266A" w:rsidRPr="002167A7">
        <w:rPr>
          <w:rFonts w:ascii="Times New Roman" w:hAnsi="Times New Roman"/>
          <w:sz w:val="28"/>
          <w:szCs w:val="28"/>
        </w:rPr>
        <w:t>венное принуждение к исполне</w:t>
      </w:r>
      <w:r w:rsidR="00064C12" w:rsidRPr="002167A7">
        <w:rPr>
          <w:rFonts w:ascii="Times New Roman" w:hAnsi="Times New Roman"/>
          <w:sz w:val="28"/>
          <w:szCs w:val="28"/>
        </w:rPr>
        <w:t>нию финансово-правовых норм. Ос</w:t>
      </w:r>
      <w:r w:rsidR="00A6266A" w:rsidRPr="002167A7">
        <w:rPr>
          <w:rFonts w:ascii="Times New Roman" w:hAnsi="Times New Roman"/>
          <w:sz w:val="28"/>
          <w:szCs w:val="28"/>
        </w:rPr>
        <w:t>нованием для применения финансово-правовых санкций является нарушение норм финансового права (финансово</w:t>
      </w:r>
      <w:r w:rsidR="00064C12" w:rsidRPr="002167A7">
        <w:rPr>
          <w:rFonts w:ascii="Times New Roman" w:hAnsi="Times New Roman"/>
          <w:sz w:val="28"/>
          <w:szCs w:val="28"/>
        </w:rPr>
        <w:t>е правонарушение), то есть</w:t>
      </w:r>
      <w:r w:rsidR="00A6266A" w:rsidRPr="002167A7">
        <w:rPr>
          <w:rFonts w:ascii="Times New Roman" w:hAnsi="Times New Roman"/>
          <w:sz w:val="28"/>
          <w:szCs w:val="28"/>
        </w:rPr>
        <w:t xml:space="preserve"> несоблюдение установ</w:t>
      </w:r>
      <w:r w:rsidR="00064C12" w:rsidRPr="002167A7">
        <w:rPr>
          <w:rFonts w:ascii="Times New Roman" w:hAnsi="Times New Roman"/>
          <w:sz w:val="28"/>
          <w:szCs w:val="28"/>
        </w:rPr>
        <w:t>ленных ими правил: нецелевое ис</w:t>
      </w:r>
      <w:r w:rsidR="00A6266A" w:rsidRPr="002167A7">
        <w:rPr>
          <w:rFonts w:ascii="Times New Roman" w:hAnsi="Times New Roman"/>
          <w:sz w:val="28"/>
          <w:szCs w:val="28"/>
        </w:rPr>
        <w:t>пользование средств, несвоевременное перечисление бюджетных средств получателям, несобл</w:t>
      </w:r>
      <w:r w:rsidR="00064C12" w:rsidRPr="002167A7">
        <w:rPr>
          <w:rFonts w:ascii="Times New Roman" w:hAnsi="Times New Roman"/>
          <w:sz w:val="28"/>
          <w:szCs w:val="28"/>
        </w:rPr>
        <w:t>юдение нормативов финансовых за</w:t>
      </w:r>
      <w:r w:rsidR="00A6266A" w:rsidRPr="002167A7">
        <w:rPr>
          <w:rFonts w:ascii="Times New Roman" w:hAnsi="Times New Roman"/>
          <w:sz w:val="28"/>
          <w:szCs w:val="28"/>
        </w:rPr>
        <w:t>трат, неуплата или неполная уплата налогов, нарушение правил учета доходов и расходов и объ</w:t>
      </w:r>
      <w:r w:rsidR="00064C12" w:rsidRPr="002167A7">
        <w:rPr>
          <w:rFonts w:ascii="Times New Roman" w:hAnsi="Times New Roman"/>
          <w:sz w:val="28"/>
          <w:szCs w:val="28"/>
        </w:rPr>
        <w:t>ектов налогообложения, представ</w:t>
      </w:r>
      <w:r w:rsidR="00A6266A" w:rsidRPr="002167A7">
        <w:rPr>
          <w:rFonts w:ascii="Times New Roman" w:hAnsi="Times New Roman"/>
          <w:sz w:val="28"/>
          <w:szCs w:val="28"/>
        </w:rPr>
        <w:t>ление коммерческим банком недостоверной информац</w:t>
      </w:r>
      <w:r w:rsidR="00064C12" w:rsidRPr="002167A7">
        <w:rPr>
          <w:rFonts w:ascii="Times New Roman" w:hAnsi="Times New Roman"/>
          <w:sz w:val="28"/>
          <w:szCs w:val="28"/>
        </w:rPr>
        <w:t>ии Цент­ральному банку РФ и так далее.</w:t>
      </w:r>
    </w:p>
    <w:p w:rsidR="00A6266A" w:rsidRPr="002167A7" w:rsidRDefault="00A6266A"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Финансово-правовым санкциям в сравнении с санкциями норм других отраслей права свойствен ряд особенностей.</w:t>
      </w:r>
    </w:p>
    <w:p w:rsidR="00A6266A" w:rsidRPr="002167A7" w:rsidRDefault="00A6266A"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Они имеют, как правило, денежный характер и содержат меры принудительного воздействия на нарушителя через его денежные фонды и средства (прямым ил</w:t>
      </w:r>
      <w:r w:rsidR="00064C12" w:rsidRPr="002167A7">
        <w:rPr>
          <w:rFonts w:ascii="Times New Roman" w:hAnsi="Times New Roman"/>
          <w:sz w:val="28"/>
          <w:szCs w:val="28"/>
        </w:rPr>
        <w:t>и косвенным путем). Таковы нало</w:t>
      </w:r>
      <w:r w:rsidRPr="002167A7">
        <w:rPr>
          <w:rFonts w:ascii="Times New Roman" w:hAnsi="Times New Roman"/>
          <w:sz w:val="28"/>
          <w:szCs w:val="28"/>
        </w:rPr>
        <w:t>жение штрафа, начисление пе</w:t>
      </w:r>
      <w:r w:rsidR="00064C12" w:rsidRPr="002167A7">
        <w:rPr>
          <w:rFonts w:ascii="Times New Roman" w:hAnsi="Times New Roman"/>
          <w:sz w:val="28"/>
          <w:szCs w:val="28"/>
        </w:rPr>
        <w:t>ней, принудительное изъятие бюд</w:t>
      </w:r>
      <w:r w:rsidRPr="002167A7">
        <w:rPr>
          <w:rFonts w:ascii="Times New Roman" w:hAnsi="Times New Roman"/>
          <w:sz w:val="28"/>
          <w:szCs w:val="28"/>
        </w:rPr>
        <w:t>жетных средств, приостановление операций по счетам в банках, запрет на осуществление банком отде</w:t>
      </w:r>
      <w:r w:rsidR="00064C12" w:rsidRPr="002167A7">
        <w:rPr>
          <w:rFonts w:ascii="Times New Roman" w:hAnsi="Times New Roman"/>
          <w:sz w:val="28"/>
          <w:szCs w:val="28"/>
        </w:rPr>
        <w:t>льных банковских операций и так далее.</w:t>
      </w:r>
    </w:p>
    <w:p w:rsidR="00A6266A" w:rsidRPr="002167A7" w:rsidRDefault="00A6266A"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При изъятии денежных сре</w:t>
      </w:r>
      <w:r w:rsidR="00064C12" w:rsidRPr="002167A7">
        <w:rPr>
          <w:rFonts w:ascii="Times New Roman" w:hAnsi="Times New Roman"/>
          <w:sz w:val="28"/>
          <w:szCs w:val="28"/>
        </w:rPr>
        <w:t>дств в качестве финансово-право</w:t>
      </w:r>
      <w:r w:rsidRPr="002167A7">
        <w:rPr>
          <w:rFonts w:ascii="Times New Roman" w:hAnsi="Times New Roman"/>
          <w:sz w:val="28"/>
          <w:szCs w:val="28"/>
        </w:rPr>
        <w:t>вых санкций эти средства зачис</w:t>
      </w:r>
      <w:r w:rsidR="00064C12" w:rsidRPr="002167A7">
        <w:rPr>
          <w:rFonts w:ascii="Times New Roman" w:hAnsi="Times New Roman"/>
          <w:sz w:val="28"/>
          <w:szCs w:val="28"/>
        </w:rPr>
        <w:t>ляются в государственную или му</w:t>
      </w:r>
      <w:r w:rsidRPr="002167A7">
        <w:rPr>
          <w:rFonts w:ascii="Times New Roman" w:hAnsi="Times New Roman"/>
          <w:sz w:val="28"/>
          <w:szCs w:val="28"/>
        </w:rPr>
        <w:t>ниципальную казну.</w:t>
      </w:r>
    </w:p>
    <w:p w:rsidR="00A6266A" w:rsidRPr="002167A7" w:rsidRDefault="00A6266A"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Данные санкции распростра</w:t>
      </w:r>
      <w:r w:rsidR="00064C12" w:rsidRPr="002167A7">
        <w:rPr>
          <w:rFonts w:ascii="Times New Roman" w:hAnsi="Times New Roman"/>
          <w:sz w:val="28"/>
          <w:szCs w:val="28"/>
        </w:rPr>
        <w:t>няются на всех участников финан</w:t>
      </w:r>
      <w:r w:rsidRPr="002167A7">
        <w:rPr>
          <w:rFonts w:ascii="Times New Roman" w:hAnsi="Times New Roman"/>
          <w:sz w:val="28"/>
          <w:szCs w:val="28"/>
        </w:rPr>
        <w:t>совых правоотношений — РФ, субъектов РФ, муниципальные обра</w:t>
      </w:r>
      <w:r w:rsidR="00064C12" w:rsidRPr="002167A7">
        <w:rPr>
          <w:rFonts w:ascii="Times New Roman" w:hAnsi="Times New Roman"/>
          <w:sz w:val="28"/>
          <w:szCs w:val="28"/>
        </w:rPr>
        <w:t>зования, (например, принудитель</w:t>
      </w:r>
      <w:r w:rsidRPr="002167A7">
        <w:rPr>
          <w:rFonts w:ascii="Times New Roman" w:hAnsi="Times New Roman"/>
          <w:sz w:val="28"/>
          <w:szCs w:val="28"/>
        </w:rPr>
        <w:t>ное списание средств с единого счета федерального бюджета, со счетов других соответствующих бюджетов), органы государственной власти и местного самоу</w:t>
      </w:r>
      <w:r w:rsidR="00064C12" w:rsidRPr="002167A7">
        <w:rPr>
          <w:rFonts w:ascii="Times New Roman" w:hAnsi="Times New Roman"/>
          <w:sz w:val="28"/>
          <w:szCs w:val="28"/>
        </w:rPr>
        <w:t>правления, организации, на долж</w:t>
      </w:r>
      <w:r w:rsidRPr="002167A7">
        <w:rPr>
          <w:rFonts w:ascii="Times New Roman" w:hAnsi="Times New Roman"/>
          <w:sz w:val="28"/>
          <w:szCs w:val="28"/>
        </w:rPr>
        <w:t>ностных лиц и граждан (блокир</w:t>
      </w:r>
      <w:r w:rsidR="00064C12" w:rsidRPr="002167A7">
        <w:rPr>
          <w:rFonts w:ascii="Times New Roman" w:hAnsi="Times New Roman"/>
          <w:sz w:val="28"/>
          <w:szCs w:val="28"/>
        </w:rPr>
        <w:t>овка расходов получателя бюджет</w:t>
      </w:r>
      <w:r w:rsidRPr="002167A7">
        <w:rPr>
          <w:rFonts w:ascii="Times New Roman" w:hAnsi="Times New Roman"/>
          <w:sz w:val="28"/>
          <w:szCs w:val="28"/>
        </w:rPr>
        <w:t>ных средств, наложение штрафов</w:t>
      </w:r>
      <w:r w:rsidR="00064C12" w:rsidRPr="002167A7">
        <w:rPr>
          <w:rFonts w:ascii="Times New Roman" w:hAnsi="Times New Roman"/>
          <w:sz w:val="28"/>
          <w:szCs w:val="28"/>
        </w:rPr>
        <w:t xml:space="preserve"> и пеней, приостановление опера</w:t>
      </w:r>
      <w:r w:rsidRPr="002167A7">
        <w:rPr>
          <w:rFonts w:ascii="Times New Roman" w:hAnsi="Times New Roman"/>
          <w:sz w:val="28"/>
          <w:szCs w:val="28"/>
        </w:rPr>
        <w:t>ций по счетам, штраф за несоблюдение порядка ведения кассовых операций предприятиями, учр</w:t>
      </w:r>
      <w:r w:rsidR="00064C12" w:rsidRPr="002167A7">
        <w:rPr>
          <w:rFonts w:ascii="Times New Roman" w:hAnsi="Times New Roman"/>
          <w:sz w:val="28"/>
          <w:szCs w:val="28"/>
        </w:rPr>
        <w:t>еждениями и организациями и так далее</w:t>
      </w:r>
      <w:r w:rsidRPr="002167A7">
        <w:rPr>
          <w:rFonts w:ascii="Times New Roman" w:hAnsi="Times New Roman"/>
          <w:sz w:val="28"/>
          <w:szCs w:val="28"/>
        </w:rPr>
        <w:t>). При этом возможно одновременное применение финансово-правовой санкции к должностному лицу и организации, учреждению.</w:t>
      </w:r>
    </w:p>
    <w:p w:rsidR="00A6266A" w:rsidRPr="002167A7" w:rsidRDefault="00064C12"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 xml:space="preserve">Меры финансово-правовой </w:t>
      </w:r>
      <w:r w:rsidR="00A6266A" w:rsidRPr="002167A7">
        <w:rPr>
          <w:rFonts w:ascii="Times New Roman" w:hAnsi="Times New Roman"/>
          <w:sz w:val="28"/>
          <w:szCs w:val="28"/>
        </w:rPr>
        <w:t>ответственности применяются гос</w:t>
      </w:r>
      <w:r w:rsidRPr="002167A7">
        <w:rPr>
          <w:rFonts w:ascii="Times New Roman" w:hAnsi="Times New Roman"/>
          <w:sz w:val="28"/>
          <w:szCs w:val="28"/>
        </w:rPr>
        <w:t xml:space="preserve">ударственными </w:t>
      </w:r>
      <w:r w:rsidR="00A6266A" w:rsidRPr="002167A7">
        <w:rPr>
          <w:rFonts w:ascii="Times New Roman" w:hAnsi="Times New Roman"/>
          <w:sz w:val="28"/>
          <w:szCs w:val="28"/>
        </w:rPr>
        <w:t>органами и их должностными лицам</w:t>
      </w:r>
      <w:r w:rsidRPr="002167A7">
        <w:rPr>
          <w:rFonts w:ascii="Times New Roman" w:hAnsi="Times New Roman"/>
          <w:sz w:val="28"/>
          <w:szCs w:val="28"/>
        </w:rPr>
        <w:t>и. К таким ор</w:t>
      </w:r>
      <w:r w:rsidR="00A6266A" w:rsidRPr="002167A7">
        <w:rPr>
          <w:rFonts w:ascii="Times New Roman" w:hAnsi="Times New Roman"/>
          <w:sz w:val="28"/>
          <w:szCs w:val="28"/>
        </w:rPr>
        <w:t>ганам относятся федеральное к</w:t>
      </w:r>
      <w:r w:rsidRPr="002167A7">
        <w:rPr>
          <w:rFonts w:ascii="Times New Roman" w:hAnsi="Times New Roman"/>
          <w:sz w:val="28"/>
          <w:szCs w:val="28"/>
        </w:rPr>
        <w:t>азначейство, Государственный та</w:t>
      </w:r>
      <w:r w:rsidR="00A6266A" w:rsidRPr="002167A7">
        <w:rPr>
          <w:rFonts w:ascii="Times New Roman" w:hAnsi="Times New Roman"/>
          <w:sz w:val="28"/>
          <w:szCs w:val="28"/>
        </w:rPr>
        <w:t>моженный комитет РФ, Центральный банк РФ, Министерство РФ по налогам и сборам со своими структурными подразделениями. Они применяют санкции в адми</w:t>
      </w:r>
      <w:r w:rsidRPr="002167A7">
        <w:rPr>
          <w:rFonts w:ascii="Times New Roman" w:hAnsi="Times New Roman"/>
          <w:sz w:val="28"/>
          <w:szCs w:val="28"/>
        </w:rPr>
        <w:t>нистративном порядке (без судеб</w:t>
      </w:r>
      <w:r w:rsidR="00A6266A" w:rsidRPr="002167A7">
        <w:rPr>
          <w:rFonts w:ascii="Times New Roman" w:hAnsi="Times New Roman"/>
          <w:sz w:val="28"/>
          <w:szCs w:val="28"/>
        </w:rPr>
        <w:t>ного разбирательства). Такой порядок является наиболее распространенным в связи с направл</w:t>
      </w:r>
      <w:r w:rsidRPr="002167A7">
        <w:rPr>
          <w:rFonts w:ascii="Times New Roman" w:hAnsi="Times New Roman"/>
          <w:sz w:val="28"/>
          <w:szCs w:val="28"/>
        </w:rPr>
        <w:t>енностью финансово-правовых сан</w:t>
      </w:r>
      <w:r w:rsidR="00A6266A" w:rsidRPr="002167A7">
        <w:rPr>
          <w:rFonts w:ascii="Times New Roman" w:hAnsi="Times New Roman"/>
          <w:sz w:val="28"/>
          <w:szCs w:val="28"/>
        </w:rPr>
        <w:t>кций на обеспечение общегосударственных интересов в области финансов и необходимостью б</w:t>
      </w:r>
      <w:r w:rsidRPr="002167A7">
        <w:rPr>
          <w:rFonts w:ascii="Times New Roman" w:hAnsi="Times New Roman"/>
          <w:sz w:val="28"/>
          <w:szCs w:val="28"/>
        </w:rPr>
        <w:t>ыстрого реагирования на финансо</w:t>
      </w:r>
      <w:r w:rsidR="00A6266A" w:rsidRPr="002167A7">
        <w:rPr>
          <w:rFonts w:ascii="Times New Roman" w:hAnsi="Times New Roman"/>
          <w:sz w:val="28"/>
          <w:szCs w:val="28"/>
        </w:rPr>
        <w:t>вые правонарушения. Однако в соответствующих случаях это не исключает необходимости п</w:t>
      </w:r>
      <w:r w:rsidRPr="002167A7">
        <w:rPr>
          <w:rFonts w:ascii="Times New Roman" w:hAnsi="Times New Roman"/>
          <w:sz w:val="28"/>
          <w:szCs w:val="28"/>
        </w:rPr>
        <w:t>ринятия судебных решений (арбит</w:t>
      </w:r>
      <w:r w:rsidR="00A6266A" w:rsidRPr="002167A7">
        <w:rPr>
          <w:rFonts w:ascii="Times New Roman" w:hAnsi="Times New Roman"/>
          <w:sz w:val="28"/>
          <w:szCs w:val="28"/>
        </w:rPr>
        <w:t>ражного суда или суда общей юрисдикции) по применению финансово-правовых санкций (в частности, при наличии спора, при взыскании штрафов и пеней с физических лиц).</w:t>
      </w:r>
    </w:p>
    <w:p w:rsidR="00A6266A" w:rsidRPr="002167A7" w:rsidRDefault="00A6266A"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Финансово-правовые санкции соединяют в себе правовосстановительные и штрафные (карательные) элементы.</w:t>
      </w:r>
    </w:p>
    <w:p w:rsidR="00A6266A" w:rsidRPr="002167A7" w:rsidRDefault="00A6266A"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Для современных условий</w:t>
      </w:r>
      <w:r w:rsidR="00064C12" w:rsidRPr="002167A7">
        <w:rPr>
          <w:rFonts w:ascii="Times New Roman" w:hAnsi="Times New Roman"/>
          <w:sz w:val="28"/>
          <w:szCs w:val="28"/>
        </w:rPr>
        <w:t xml:space="preserve"> характерно наличие широкого круга фи</w:t>
      </w:r>
      <w:r w:rsidRPr="002167A7">
        <w:rPr>
          <w:rFonts w:ascii="Times New Roman" w:hAnsi="Times New Roman"/>
          <w:sz w:val="28"/>
          <w:szCs w:val="28"/>
        </w:rPr>
        <w:t>нансово-правовы</w:t>
      </w:r>
      <w:r w:rsidR="00064C12" w:rsidRPr="002167A7">
        <w:rPr>
          <w:rFonts w:ascii="Times New Roman" w:hAnsi="Times New Roman"/>
          <w:sz w:val="28"/>
          <w:szCs w:val="28"/>
        </w:rPr>
        <w:t>х санкций, большое их разнообразие.</w:t>
      </w:r>
    </w:p>
    <w:p w:rsidR="006F4C93" w:rsidRPr="002167A7" w:rsidRDefault="00A6266A" w:rsidP="002167A7">
      <w:pPr>
        <w:tabs>
          <w:tab w:val="left" w:pos="6180"/>
        </w:tabs>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Среди финансово-правовых с</w:t>
      </w:r>
      <w:r w:rsidR="00064C12" w:rsidRPr="002167A7">
        <w:rPr>
          <w:rFonts w:ascii="Times New Roman" w:hAnsi="Times New Roman"/>
          <w:sz w:val="28"/>
          <w:szCs w:val="28"/>
        </w:rPr>
        <w:t>анкций с учетом основных направ</w:t>
      </w:r>
      <w:r w:rsidRPr="002167A7">
        <w:rPr>
          <w:rFonts w:ascii="Times New Roman" w:hAnsi="Times New Roman"/>
          <w:sz w:val="28"/>
          <w:szCs w:val="28"/>
        </w:rPr>
        <w:t>лений финансовой деятельности можно выделить следующие их группы: бюджетные, налоговые, кредитно-денежные, валютные. Помимо рассмотренных са</w:t>
      </w:r>
      <w:r w:rsidR="00064C12" w:rsidRPr="002167A7">
        <w:rPr>
          <w:rFonts w:ascii="Times New Roman" w:hAnsi="Times New Roman"/>
          <w:sz w:val="28"/>
          <w:szCs w:val="28"/>
        </w:rPr>
        <w:t>нкций за нарушения в области фи</w:t>
      </w:r>
      <w:r w:rsidRPr="002167A7">
        <w:rPr>
          <w:rFonts w:ascii="Times New Roman" w:hAnsi="Times New Roman"/>
          <w:sz w:val="28"/>
          <w:szCs w:val="28"/>
        </w:rPr>
        <w:t xml:space="preserve">нансовой деятельности могут </w:t>
      </w:r>
      <w:r w:rsidR="00064C12" w:rsidRPr="002167A7">
        <w:rPr>
          <w:rFonts w:ascii="Times New Roman" w:hAnsi="Times New Roman"/>
          <w:sz w:val="28"/>
          <w:szCs w:val="28"/>
        </w:rPr>
        <w:t>быть применены меры дисциплинар</w:t>
      </w:r>
      <w:r w:rsidRPr="002167A7">
        <w:rPr>
          <w:rFonts w:ascii="Times New Roman" w:hAnsi="Times New Roman"/>
          <w:sz w:val="28"/>
          <w:szCs w:val="28"/>
        </w:rPr>
        <w:t>ного, административного, угол</w:t>
      </w:r>
      <w:r w:rsidR="00064C12" w:rsidRPr="002167A7">
        <w:rPr>
          <w:rFonts w:ascii="Times New Roman" w:hAnsi="Times New Roman"/>
          <w:sz w:val="28"/>
          <w:szCs w:val="28"/>
        </w:rPr>
        <w:t>овно-правового и иного воздейст</w:t>
      </w:r>
      <w:r w:rsidRPr="002167A7">
        <w:rPr>
          <w:rFonts w:ascii="Times New Roman" w:hAnsi="Times New Roman"/>
          <w:sz w:val="28"/>
          <w:szCs w:val="28"/>
        </w:rPr>
        <w:t>вия. Основанием этого являю</w:t>
      </w:r>
      <w:r w:rsidR="00064C12" w:rsidRPr="002167A7">
        <w:rPr>
          <w:rFonts w:ascii="Times New Roman" w:hAnsi="Times New Roman"/>
          <w:sz w:val="28"/>
          <w:szCs w:val="28"/>
        </w:rPr>
        <w:t>тся правонарушения соответствую</w:t>
      </w:r>
      <w:r w:rsidRPr="002167A7">
        <w:rPr>
          <w:rFonts w:ascii="Times New Roman" w:hAnsi="Times New Roman"/>
          <w:sz w:val="28"/>
          <w:szCs w:val="28"/>
        </w:rPr>
        <w:t>щего характера.</w:t>
      </w:r>
    </w:p>
    <w:p w:rsidR="00915B95" w:rsidRPr="002167A7" w:rsidRDefault="002167A7" w:rsidP="002167A7">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2167A7">
        <w:rPr>
          <w:rFonts w:ascii="Times New Roman" w:hAnsi="Times New Roman"/>
          <w:b/>
          <w:sz w:val="28"/>
          <w:szCs w:val="28"/>
        </w:rPr>
        <w:t>2</w:t>
      </w:r>
      <w:r w:rsidR="00915B95" w:rsidRPr="002167A7">
        <w:rPr>
          <w:rFonts w:ascii="Times New Roman" w:hAnsi="Times New Roman"/>
          <w:b/>
          <w:sz w:val="28"/>
          <w:szCs w:val="28"/>
        </w:rPr>
        <w:t>.</w:t>
      </w:r>
      <w:r w:rsidR="00951B80" w:rsidRPr="002167A7">
        <w:rPr>
          <w:rFonts w:ascii="Times New Roman" w:hAnsi="Times New Roman"/>
          <w:b/>
          <w:sz w:val="28"/>
          <w:szCs w:val="28"/>
        </w:rPr>
        <w:t xml:space="preserve"> </w:t>
      </w:r>
      <w:r w:rsidR="00915B95" w:rsidRPr="002167A7">
        <w:rPr>
          <w:rFonts w:ascii="Times New Roman" w:hAnsi="Times New Roman"/>
          <w:b/>
          <w:sz w:val="28"/>
          <w:szCs w:val="28"/>
        </w:rPr>
        <w:t>Валютный контроль: понятие, цели, органы, осуществляющие их полномочия</w:t>
      </w:r>
    </w:p>
    <w:p w:rsidR="00915B95" w:rsidRPr="002167A7" w:rsidRDefault="00915B95" w:rsidP="002167A7">
      <w:pPr>
        <w:suppressAutoHyphens/>
        <w:spacing w:after="0" w:line="360" w:lineRule="auto"/>
        <w:ind w:firstLine="709"/>
        <w:jc w:val="both"/>
        <w:rPr>
          <w:rFonts w:ascii="Times New Roman" w:hAnsi="Times New Roman"/>
          <w:sz w:val="28"/>
          <w:szCs w:val="28"/>
        </w:rPr>
      </w:pP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Валютный контроль – контроль правительства РФ, органов и агентов валютного контроля за соблюдением валютного законодательства при осуществлении валютных операций. Основным источником правового регулирования отношений в сфере валютного контроля является ФЗ «О валютном регулировании и валютном контроле».</w:t>
      </w:r>
    </w:p>
    <w:p w:rsid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Целью настоящего ФЗ является обеспечение реализации единой государственной валютной политики, устойчивости валюты РФ и стабильности внутреннего валютного рынка РФ как факторов прогрессивного развития национальной экономики и международного экономического сотрудничества.</w:t>
      </w: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Основными принципами валютного регулирования и валютного контроля в Российской Федерации являются:</w:t>
      </w: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1) приоритет экономических мер в реализации государственной политики в области валютного регулирования;</w:t>
      </w: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2) исключение неоправданного вмешательства государства и его органов в валютные операции резидентов и нерезидентов;</w:t>
      </w: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3) единство внешней и внутренней валютной политики Российской Федерации;</w:t>
      </w: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4) единство системы валютного регулирования и валютного контроля;</w:t>
      </w: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5) обеспечение государством защиты прав и экономических интересов резидентов и нерезидентов при осуществлении валютных операций.</w:t>
      </w:r>
      <w:r w:rsidRPr="002167A7">
        <w:rPr>
          <w:rStyle w:val="a9"/>
          <w:rFonts w:ascii="Times New Roman" w:hAnsi="Times New Roman"/>
          <w:sz w:val="28"/>
          <w:szCs w:val="28"/>
        </w:rPr>
        <w:footnoteReference w:id="5"/>
      </w:r>
    </w:p>
    <w:p w:rsid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Органы валютного регулирования:</w:t>
      </w:r>
    </w:p>
    <w:p w:rsid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1.Органами валютного регулирования в Российской Федерации являются Центральный банк Российской Федерации и Правительство РФ.</w:t>
      </w:r>
    </w:p>
    <w:p w:rsid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2.Для реализации функций, предусмотренных настоящим Федеральным законом, Центральный банк Российской Федерации и Правительство Российской Федерации издают в пределах своей компетенции акты органов валютного регулирования, обязательные для резидентов и нерезидентов.</w:t>
      </w:r>
    </w:p>
    <w:p w:rsid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Если порядок осуществления валютных операций, порядок использования счетов (включая установление требования об использовании специального счета) не установлены органами валютного регулирования в соответствии с настоящим Федеральным законом, валютные операции осуществляются, счета открываются и операции по счетам проводятся без ограничений. При установлении требования об использовании специального счета органы валютного регулирования не вправе вводить ограничения, не предусмотренные настоящим Федеральным законом.</w:t>
      </w:r>
    </w:p>
    <w:p w:rsid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3.Не допускается установление органами валютного регулирования требования о получении резидентами и нерезидентами индивидуальных разрешений.</w:t>
      </w: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Не допускается установление органами валютного регулирования требования о предварительной регистрации, за исключением случаев, установленных частью 3 статьи 12, частью 5 статьи 15 настоящего Федерального закона.</w:t>
      </w: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4.Центральный банк РФ устанавливает единые формы учета и отчетности по валютным операциям, порядок и сроки их представления, а также готовит и опубликовывает статистическую информацию по валютным операциям.</w:t>
      </w: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5.Центральный банк РФ, Правительство Российской Федерации, а также специально уполномоченные на то Правительством Российской Федерации федеральные органы исполнительной власти осуществляют все виды валютных операций, регулируемых настоящим Федеральным законом, без ограничений.</w:t>
      </w:r>
      <w:r w:rsidRPr="002167A7">
        <w:rPr>
          <w:rStyle w:val="a9"/>
          <w:rFonts w:ascii="Times New Roman" w:hAnsi="Times New Roman"/>
          <w:sz w:val="28"/>
          <w:szCs w:val="28"/>
        </w:rPr>
        <w:footnoteReference w:id="6"/>
      </w: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Валютный контроль в РФ, органы и агенты валютного контроля</w:t>
      </w: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1. Валютный контроль в РФ осуществляется Правительством Российской Федерации, органами и агентами валютного контроля в соответствии с настоящим Федеральным законом и иными федеральными законами.</w:t>
      </w: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2. Органами валютного контроля в РФ являются Центральный банк Российской Федерации, федеральный орган (федеральные органы) исполнительной власти, уполномоченный (уполномоченные) Правительством Российской Федерации.</w:t>
      </w: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3. Агентами валютного контроля являются уполномоченные банки, подотчетные Центральному банку РФ, государственная корпорация "Банк развития и внешнеэкономической деятельности (Внешэкономбанк)", а также не являющиеся уполномоченными банками профессиональные участники рынка ценных бумаг, в том числе держатели реестра (регистраторы), подотчетные федеральному органу исполнительной власти по рынку ценных бумаг, таможенные органы и налоговые органы.</w:t>
      </w: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4. Контроль за осуществлением валютных операций кредитными организациями, а также валютными биржами осуществляет Центральный банк Российской Федерации.</w:t>
      </w: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5. Контроль за осуществлением валютных операций резидентами и нерезидентами, не являющимися кредитными организациями или валютными биржами, осуществляют в пределах своей компетенции федеральные органы исполнительной власти, являющиеся органами валютного контроля, и агенты валютного контроля.</w:t>
      </w: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6. Правительство Российской Федерации обеспечивает координацию деятельности в области валютного контроля федеральных органов исполнительной власти, являющихся органами валютного контроля, а также их взаимодействие с Центральным банком Российской Федерации.</w:t>
      </w: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Правительство Российской Федерации обеспечивает взаимодействие не являющихся уполномоченными банками профессиональных участников рынка ценных бумаг, таможенных и налоговых органов как агентов валютного контроля с Центральным банком Российской Федерации.</w:t>
      </w: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Центральный банк Российской Федерации осуществляет взаимодействие с другими органами валютного контроля и обеспечивает взаимодействие с ними, а также с таможенными и налоговыми органами уполномоченных банков как агентов валютного контроля в соответствии с законодательством РФ.</w:t>
      </w: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Уполномоченные банки как агенты валютного контроля передают таможенным и налоговым органам для выполнения ими функций агентов валютного контроля информацию в объеме и порядке, установленных Центральным банком РФ.</w:t>
      </w:r>
      <w:r w:rsidRPr="002167A7">
        <w:rPr>
          <w:rStyle w:val="a9"/>
          <w:rFonts w:ascii="Times New Roman" w:hAnsi="Times New Roman"/>
          <w:sz w:val="28"/>
          <w:szCs w:val="28"/>
        </w:rPr>
        <w:footnoteReference w:id="7"/>
      </w:r>
    </w:p>
    <w:p w:rsidR="00915B95" w:rsidRPr="002167A7" w:rsidRDefault="002167A7" w:rsidP="002167A7">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2167A7">
        <w:rPr>
          <w:rFonts w:ascii="Times New Roman" w:hAnsi="Times New Roman"/>
          <w:b/>
          <w:sz w:val="28"/>
          <w:szCs w:val="28"/>
          <w:lang w:val="en-US"/>
        </w:rPr>
        <w:t>3</w:t>
      </w:r>
      <w:r w:rsidR="00915B95" w:rsidRPr="002167A7">
        <w:rPr>
          <w:rFonts w:ascii="Times New Roman" w:hAnsi="Times New Roman"/>
          <w:b/>
          <w:sz w:val="28"/>
          <w:szCs w:val="28"/>
        </w:rPr>
        <w:t>. Задача</w:t>
      </w:r>
    </w:p>
    <w:p w:rsidR="002167A7" w:rsidRDefault="002167A7" w:rsidP="002167A7">
      <w:pPr>
        <w:suppressAutoHyphens/>
        <w:spacing w:after="0" w:line="360" w:lineRule="auto"/>
        <w:ind w:firstLine="709"/>
        <w:jc w:val="both"/>
        <w:rPr>
          <w:rFonts w:ascii="Times New Roman" w:hAnsi="Times New Roman"/>
          <w:sz w:val="28"/>
          <w:szCs w:val="28"/>
          <w:lang w:val="en-US"/>
        </w:rPr>
      </w:pP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 xml:space="preserve">В ходе внеплановой проверки деятельности коммерческого банка </w:t>
      </w:r>
      <w:r w:rsidRPr="002167A7">
        <w:rPr>
          <w:rFonts w:ascii="Times New Roman" w:hAnsi="Times New Roman"/>
          <w:sz w:val="28"/>
          <w:szCs w:val="28"/>
          <w:lang w:val="en-US"/>
        </w:rPr>
        <w:t>N</w:t>
      </w:r>
      <w:r w:rsidRPr="002167A7">
        <w:rPr>
          <w:rFonts w:ascii="Times New Roman" w:hAnsi="Times New Roman"/>
          <w:sz w:val="28"/>
          <w:szCs w:val="28"/>
        </w:rPr>
        <w:t xml:space="preserve"> сотрудниками ЦБ РФ выявлено нарушение обязательных нормативов, выразившихся в превышении максимального размера кредитов, предоставляемых банком своим акционерам.</w:t>
      </w: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А)</w:t>
      </w:r>
      <w:r w:rsidR="002167A7" w:rsidRPr="002167A7">
        <w:rPr>
          <w:rFonts w:ascii="Times New Roman" w:hAnsi="Times New Roman"/>
          <w:sz w:val="28"/>
          <w:szCs w:val="28"/>
        </w:rPr>
        <w:t xml:space="preserve"> </w:t>
      </w:r>
      <w:r w:rsidRPr="002167A7">
        <w:rPr>
          <w:rFonts w:ascii="Times New Roman" w:hAnsi="Times New Roman"/>
          <w:sz w:val="28"/>
          <w:szCs w:val="28"/>
        </w:rPr>
        <w:t xml:space="preserve">Каков размер кредитов, гарантий и поручительств установлен банком для своих акционеров? </w:t>
      </w: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Б)</w:t>
      </w:r>
      <w:r w:rsidRPr="002167A7">
        <w:rPr>
          <w:rFonts w:ascii="Times New Roman" w:hAnsi="Times New Roman"/>
          <w:b/>
          <w:i/>
          <w:sz w:val="28"/>
          <w:szCs w:val="28"/>
        </w:rPr>
        <w:t xml:space="preserve"> </w:t>
      </w:r>
      <w:r w:rsidRPr="002167A7">
        <w:rPr>
          <w:rFonts w:ascii="Times New Roman" w:hAnsi="Times New Roman"/>
          <w:sz w:val="28"/>
          <w:szCs w:val="28"/>
        </w:rPr>
        <w:t>Какие меры воздействия могут быть применены ЦБ РФ по факту подобного нарушения?</w:t>
      </w: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В)</w:t>
      </w:r>
      <w:r w:rsidRPr="002167A7">
        <w:rPr>
          <w:rFonts w:ascii="Times New Roman" w:hAnsi="Times New Roman"/>
          <w:b/>
          <w:i/>
          <w:sz w:val="28"/>
          <w:szCs w:val="28"/>
        </w:rPr>
        <w:t xml:space="preserve"> </w:t>
      </w:r>
      <w:r w:rsidRPr="002167A7">
        <w:rPr>
          <w:rFonts w:ascii="Times New Roman" w:hAnsi="Times New Roman"/>
          <w:sz w:val="28"/>
          <w:szCs w:val="28"/>
        </w:rPr>
        <w:t xml:space="preserve">На какие органы опирается ЦБ РФ при осуществлении функций банковского надзора? </w:t>
      </w: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Ответ:</w:t>
      </w:r>
    </w:p>
    <w:p w:rsid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А) Стат</w:t>
      </w:r>
      <w:r w:rsidR="00024389" w:rsidRPr="002167A7">
        <w:rPr>
          <w:rFonts w:ascii="Times New Roman" w:hAnsi="Times New Roman"/>
          <w:sz w:val="28"/>
          <w:szCs w:val="28"/>
        </w:rPr>
        <w:t>ья 71 ФЗ «О Центральном Банке Российской Федерации (Банке России)</w:t>
      </w:r>
      <w:r w:rsidRPr="002167A7">
        <w:rPr>
          <w:rFonts w:ascii="Times New Roman" w:hAnsi="Times New Roman"/>
          <w:sz w:val="28"/>
          <w:szCs w:val="28"/>
        </w:rPr>
        <w:t xml:space="preserve">» </w:t>
      </w:r>
      <w:r w:rsidR="00024389" w:rsidRPr="002167A7">
        <w:rPr>
          <w:rFonts w:ascii="Times New Roman" w:hAnsi="Times New Roman"/>
          <w:sz w:val="28"/>
          <w:szCs w:val="28"/>
        </w:rPr>
        <w:t xml:space="preserve">от 10.07.2002 №86-ФЗ </w:t>
      </w:r>
      <w:r w:rsidRPr="002167A7">
        <w:rPr>
          <w:rFonts w:ascii="Times New Roman" w:hAnsi="Times New Roman"/>
          <w:sz w:val="28"/>
          <w:szCs w:val="28"/>
        </w:rPr>
        <w:t>гласит, что максимальный размер кредитов, банковских гарантий и поручительств, предоставленных кредитной организацией (банковской группой) своим участникам (акционерам), определяется в процентах от собственных средств (капитала) кредитной организации (банковской группы). Указанный норматив не может превышать 50 процентов.</w:t>
      </w:r>
    </w:p>
    <w:p w:rsidR="002167A7"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 xml:space="preserve">Б) Статья 74 </w:t>
      </w:r>
      <w:r w:rsidR="00024389" w:rsidRPr="002167A7">
        <w:rPr>
          <w:rFonts w:ascii="Times New Roman" w:hAnsi="Times New Roman"/>
          <w:sz w:val="28"/>
          <w:szCs w:val="28"/>
        </w:rPr>
        <w:t xml:space="preserve">того же закона </w:t>
      </w:r>
      <w:r w:rsidRPr="002167A7">
        <w:rPr>
          <w:rFonts w:ascii="Times New Roman" w:hAnsi="Times New Roman"/>
          <w:sz w:val="28"/>
          <w:szCs w:val="28"/>
        </w:rPr>
        <w:t xml:space="preserve">гласит, что в случаях нарушения кредитной организацией федеральных законов, издаваемых в соответствии с ними нормативных актов и предписаний Банка России, непредставления информации, представления неполной или недостоверной информации Банк России имеет право требовать от кредитной организации устранения выявленных нарушений, взыскивать штраф в размере до 0,1 процента минимального размера уставного капитала либо ограничивать проведение кредитной организацией отдельных операций на срок до шести месяцев. В случае неисполнения в установленный Банком России срок предписаний Банка России об устранении нарушений, выявленных в деятельности кредитной организации, а также в случае, если эти нарушения или совершаемые кредитной организацией банковские операции или сделки создали реальную угрозу интересам ее кредиторов (вкладчиков), Банк </w:t>
      </w:r>
      <w:r w:rsidR="00024389" w:rsidRPr="002167A7">
        <w:rPr>
          <w:rFonts w:ascii="Times New Roman" w:hAnsi="Times New Roman"/>
          <w:sz w:val="28"/>
          <w:szCs w:val="28"/>
        </w:rPr>
        <w:t>России</w:t>
      </w:r>
      <w:r w:rsidRPr="002167A7">
        <w:rPr>
          <w:rFonts w:ascii="Times New Roman" w:hAnsi="Times New Roman"/>
          <w:sz w:val="28"/>
          <w:szCs w:val="28"/>
        </w:rPr>
        <w:t>вправе:</w:t>
      </w: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1) взыскать с кредитной организации штраф в размере до 1 процента размера оплаченного уставного капитала, но не более 1 процента минимального размера уставного капитала;</w:t>
      </w:r>
    </w:p>
    <w:p w:rsidR="00915B95" w:rsidRPr="002167A7" w:rsidRDefault="00024389"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2)</w:t>
      </w:r>
      <w:r w:rsidR="00915B95" w:rsidRPr="002167A7">
        <w:rPr>
          <w:rFonts w:ascii="Times New Roman" w:hAnsi="Times New Roman"/>
          <w:sz w:val="28"/>
          <w:szCs w:val="28"/>
        </w:rPr>
        <w:t>потребовать от кредитной организации:</w:t>
      </w:r>
      <w:r w:rsidR="00915B95" w:rsidRPr="002167A7">
        <w:rPr>
          <w:rFonts w:ascii="Times New Roman" w:hAnsi="Times New Roman"/>
          <w:sz w:val="28"/>
          <w:szCs w:val="28"/>
        </w:rPr>
        <w:br/>
        <w:t>- осуществления мероприятий по финансовому оздоровлению кредитной организации, в том числе изменения структуры ее активов;</w:t>
      </w:r>
      <w:r w:rsidR="00915B95" w:rsidRPr="002167A7">
        <w:rPr>
          <w:rFonts w:ascii="Times New Roman" w:hAnsi="Times New Roman"/>
          <w:sz w:val="28"/>
          <w:szCs w:val="28"/>
        </w:rPr>
        <w:br/>
        <w:t>- замены руководителей кредитной организации, перечень должностей которых указан в статье 60 настоящего Федерального закона;</w:t>
      </w:r>
      <w:r w:rsidR="00915B95" w:rsidRPr="002167A7">
        <w:rPr>
          <w:rFonts w:ascii="Times New Roman" w:hAnsi="Times New Roman"/>
          <w:sz w:val="28"/>
          <w:szCs w:val="28"/>
        </w:rPr>
        <w:br/>
        <w:t>осуществления реорганизации кредитной организации;</w:t>
      </w: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3) изменить на срок до шести месяцев установленные для кредитной организации обязательные нормативы;</w:t>
      </w: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4) ввести запрет на осуществление кредитной организацией отдельных банковских операций, предусмотренных выданной ей лицензией на осуществление банковских операций, на срок до одного года, а также на открытие ею филиалов на срок до одного года;</w:t>
      </w: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5) назначить временную администрацию по управлению кредитной организацией на срок до шести месяцев. Порядок назначения и деятельности временной администрации устанавливается федеральными законами и издаваемыми в соответствии с ними нормативными актами Банка России;</w:t>
      </w: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6) ввести запрет на осуществление реорганизации кредитной организации, если в результате ее проведения возникнут основания для применения мер по предупреждению банкротства кредитной организации, предусмотренные Федеральным законом "О несостоятельности (банкротстве) кредитных организаций";</w:t>
      </w: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 xml:space="preserve">7) предложить учредителям (участникам) кредитной организации, которые самостоятельно или в силу существующего между ними соглашения, либо участия в капитале друг друга, либо иных способов прямого или косвенного взаимодействия имеют возможность оказывать влияние на решения, принимаемые органами управления кредитной организации, предпринять действия, направленные на увеличение собственных средств (капитала) кредитной организации до размера, обеспечивающего соблюдение ею обязательных нормативов. </w:t>
      </w:r>
    </w:p>
    <w:p w:rsid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Банк России вправе отозвать у кредитной организации лицензию на осуществление банковских операций по основаниям, предусмотренным Федеральным законом "О банках и банковской деятельности". Порядок отзыва лицензии на осуществление банковских операций устанавливается нормативными актами Банка России.</w:t>
      </w: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Кредитная организация не может быть привлечена Банком России к ответственности за совершение нарушения из числа перечисленных в частях первой и второй настоящей статьи, если со дня его совершения истекло пять лет. Банк России может обратиться в суд с иском о взыскании с кредитной организации штрафов или иных санкций, установленных федеральными законами, не позднее шести месяцев со дня составления акта об обнаружении нарушения из числа перечисленных в частях первой и второй настоящей статьи.</w:t>
      </w:r>
    </w:p>
    <w:p w:rsid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В) При осуществлении функций банковского контроля ЦБ РФ</w:t>
      </w:r>
      <w:r w:rsidR="00024389" w:rsidRPr="002167A7">
        <w:rPr>
          <w:rFonts w:ascii="Times New Roman" w:hAnsi="Times New Roman"/>
          <w:sz w:val="28"/>
          <w:szCs w:val="28"/>
        </w:rPr>
        <w:t xml:space="preserve"> опирается на Федеральный закон</w:t>
      </w: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«О Валютном регулировании и вал</w:t>
      </w:r>
      <w:r w:rsidR="00024389" w:rsidRPr="002167A7">
        <w:rPr>
          <w:rFonts w:ascii="Times New Roman" w:hAnsi="Times New Roman"/>
          <w:sz w:val="28"/>
          <w:szCs w:val="28"/>
        </w:rPr>
        <w:t>ютном контроле» от 10.12.2003 №173-ФЗ</w:t>
      </w:r>
      <w:r w:rsidRPr="002167A7">
        <w:rPr>
          <w:rFonts w:ascii="Times New Roman" w:hAnsi="Times New Roman"/>
          <w:sz w:val="28"/>
          <w:szCs w:val="28"/>
        </w:rPr>
        <w:t>.</w:t>
      </w:r>
      <w:r w:rsidRPr="002167A7">
        <w:rPr>
          <w:rStyle w:val="a9"/>
          <w:rFonts w:ascii="Times New Roman" w:hAnsi="Times New Roman"/>
          <w:sz w:val="28"/>
          <w:szCs w:val="28"/>
        </w:rPr>
        <w:footnoteReference w:id="8"/>
      </w:r>
    </w:p>
    <w:p w:rsidR="00915B95" w:rsidRPr="002167A7" w:rsidRDefault="002167A7" w:rsidP="002167A7">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915B95" w:rsidRPr="002167A7">
        <w:rPr>
          <w:rFonts w:ascii="Times New Roman" w:hAnsi="Times New Roman"/>
          <w:b/>
          <w:sz w:val="28"/>
          <w:szCs w:val="28"/>
        </w:rPr>
        <w:t>Заключение</w:t>
      </w:r>
    </w:p>
    <w:p w:rsidR="00915B95" w:rsidRPr="002167A7" w:rsidRDefault="00915B95" w:rsidP="002167A7">
      <w:pPr>
        <w:suppressAutoHyphens/>
        <w:spacing w:after="0" w:line="360" w:lineRule="auto"/>
        <w:ind w:firstLine="709"/>
        <w:jc w:val="both"/>
        <w:rPr>
          <w:rFonts w:ascii="Times New Roman" w:hAnsi="Times New Roman"/>
          <w:sz w:val="28"/>
          <w:szCs w:val="28"/>
        </w:rPr>
      </w:pPr>
    </w:p>
    <w:p w:rsidR="00915B95" w:rsidRPr="002167A7" w:rsidRDefault="00915B95"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Финансово-правовая норма (норма финансового права) — это установленное государством и обеспеченное мерами государственного принуждения строго определенное правило поведения в общественных финансовых отношениях, возникающих в процессе планового образования, распределения и использования государственных (и муниципальных) денежных фондов и доходов, которое закрепляет юридические права и юридические обязанности их участников.</w:t>
      </w:r>
    </w:p>
    <w:p w:rsidR="00915B95" w:rsidRPr="002167A7" w:rsidRDefault="00915B95" w:rsidP="002167A7">
      <w:pPr>
        <w:shd w:val="clear" w:color="auto" w:fill="FFFFFF"/>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Финансово-правовые нормы являются средством реализации интересов всего общества, различных классов, социальных групп, а также интересов самого государства. Нестабильность и противоречивость социально-экономических и политических процессов в современной России негативно отражаются на формировании финансового права и эффективности его применения. Современному финансовому праву свойственна нестабильность, нередко — несогласованность с нормами других отраслей права, недостаточная четкость некоторых положений, наличие пробелов. И, тем не менее, российское финансовое право в целом отражает условия жизни общества, что предопределяет его важную роль в экономических и социальных преобразованиях, в развитии производственного потенциала страны и укреплении ее финансовой системы.</w:t>
      </w:r>
    </w:p>
    <w:p w:rsidR="00753300" w:rsidRPr="002167A7" w:rsidRDefault="00753300" w:rsidP="002167A7">
      <w:pPr>
        <w:suppressAutoHyphens/>
        <w:autoSpaceDE w:val="0"/>
        <w:autoSpaceDN w:val="0"/>
        <w:adjustRightInd w:val="0"/>
        <w:spacing w:after="0" w:line="360" w:lineRule="auto"/>
        <w:ind w:firstLine="709"/>
        <w:jc w:val="both"/>
        <w:rPr>
          <w:rFonts w:ascii="Times New Roman" w:hAnsi="Times New Roman"/>
          <w:sz w:val="28"/>
          <w:szCs w:val="28"/>
        </w:rPr>
      </w:pPr>
      <w:r w:rsidRPr="002167A7">
        <w:rPr>
          <w:rFonts w:ascii="Times New Roman" w:hAnsi="Times New Roman"/>
          <w:sz w:val="28"/>
          <w:szCs w:val="28"/>
        </w:rPr>
        <w:t>Успешная реализация валютной политики в современной России напрямую зависит от эффективного осуществления валютного контроля.</w:t>
      </w:r>
    </w:p>
    <w:p w:rsidR="00915B95" w:rsidRPr="002167A7" w:rsidRDefault="00753300"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Контроль в целом есть выражение функции социального управления, суть которой заключается в том, чтобы проверять, наблюдать и отслеживать то или иное явление. Специфика любого контроля как элемента управления заключается в том, чтобы контролировать только то, что уже объективно имеется, реально существует (или должно существовать).</w:t>
      </w:r>
    </w:p>
    <w:p w:rsidR="00753300" w:rsidRPr="002167A7" w:rsidRDefault="00753300" w:rsidP="002167A7">
      <w:pPr>
        <w:suppressAutoHyphens/>
        <w:autoSpaceDE w:val="0"/>
        <w:autoSpaceDN w:val="0"/>
        <w:adjustRightInd w:val="0"/>
        <w:spacing w:after="0" w:line="360" w:lineRule="auto"/>
        <w:ind w:firstLine="709"/>
        <w:jc w:val="both"/>
        <w:rPr>
          <w:rFonts w:ascii="Times New Roman" w:hAnsi="Times New Roman"/>
          <w:sz w:val="28"/>
          <w:szCs w:val="28"/>
        </w:rPr>
      </w:pPr>
      <w:r w:rsidRPr="002167A7">
        <w:rPr>
          <w:rFonts w:ascii="Times New Roman" w:hAnsi="Times New Roman"/>
          <w:sz w:val="28"/>
          <w:szCs w:val="28"/>
        </w:rPr>
        <w:t>Механизм валютного контроля можно представить как организационно-правовую систему целенаправленного государственного воздействия на общественные отношения, возникающие в сфере совершения валютных сделок и операций в целях соблюдения валютной дисциплины участниками валютных правоотношений.</w:t>
      </w:r>
    </w:p>
    <w:p w:rsidR="00753300" w:rsidRPr="002167A7" w:rsidRDefault="00753300" w:rsidP="002167A7">
      <w:pPr>
        <w:suppressAutoHyphens/>
        <w:spacing w:after="0" w:line="360" w:lineRule="auto"/>
        <w:ind w:firstLine="709"/>
        <w:jc w:val="both"/>
        <w:rPr>
          <w:rFonts w:ascii="Times New Roman" w:hAnsi="Times New Roman"/>
          <w:sz w:val="28"/>
          <w:szCs w:val="28"/>
        </w:rPr>
      </w:pPr>
      <w:r w:rsidRPr="002167A7">
        <w:rPr>
          <w:rFonts w:ascii="Times New Roman" w:hAnsi="Times New Roman"/>
          <w:sz w:val="28"/>
          <w:szCs w:val="28"/>
        </w:rPr>
        <w:t>Наиболее жестким и эффективным инструментом валютного регулирования в Российской Федерации, как показывает практика, являются валютные ограничения. Валютное ограничение представляет собой различного рода нормативно закрепленные ограничения прав резидентов и нерезидентов (в форме запрещения или лимитирования) при осуществлении ими валютных операций на территории государства и/или прав резидентов при осуществление ими валютных операций за рубежом.</w:t>
      </w:r>
    </w:p>
    <w:p w:rsidR="00753300" w:rsidRPr="002167A7" w:rsidRDefault="00753300" w:rsidP="002167A7">
      <w:pPr>
        <w:suppressAutoHyphens/>
        <w:autoSpaceDE w:val="0"/>
        <w:autoSpaceDN w:val="0"/>
        <w:adjustRightInd w:val="0"/>
        <w:spacing w:after="0" w:line="360" w:lineRule="auto"/>
        <w:ind w:firstLine="709"/>
        <w:jc w:val="both"/>
        <w:rPr>
          <w:rFonts w:ascii="Times New Roman" w:hAnsi="Times New Roman"/>
          <w:sz w:val="28"/>
          <w:szCs w:val="28"/>
        </w:rPr>
      </w:pPr>
      <w:r w:rsidRPr="002167A7">
        <w:rPr>
          <w:rFonts w:ascii="Times New Roman" w:hAnsi="Times New Roman"/>
          <w:sz w:val="28"/>
          <w:szCs w:val="28"/>
        </w:rPr>
        <w:t>Все вышеизложенное позволяет сделать вывод, что механизм валютного контроля - это организационно-правовая система целенаправленного государственного воздействия в сфере валютных операций, которая включает в себя следующие элементы: 1) самостоятельный подконтрольный объект; 2) структурно оформленную систему специальных субъектов контроля; 3) комплекс контрольных процедур; 4) массив специальных нормативных правовых актов.</w:t>
      </w:r>
    </w:p>
    <w:p w:rsidR="00651BF8" w:rsidRPr="002167A7" w:rsidRDefault="002167A7" w:rsidP="002167A7">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651BF8" w:rsidRPr="002167A7">
        <w:rPr>
          <w:rFonts w:ascii="Times New Roman" w:hAnsi="Times New Roman"/>
          <w:b/>
          <w:sz w:val="28"/>
          <w:szCs w:val="28"/>
          <w:lang w:val="en-US"/>
        </w:rPr>
        <w:t>C</w:t>
      </w:r>
      <w:r w:rsidR="00651BF8" w:rsidRPr="002167A7">
        <w:rPr>
          <w:rFonts w:ascii="Times New Roman" w:hAnsi="Times New Roman"/>
          <w:b/>
          <w:sz w:val="28"/>
          <w:szCs w:val="28"/>
        </w:rPr>
        <w:t>писок литературы</w:t>
      </w:r>
    </w:p>
    <w:p w:rsidR="002167A7" w:rsidRDefault="002167A7" w:rsidP="002167A7">
      <w:pPr>
        <w:suppressAutoHyphens/>
        <w:spacing w:after="0" w:line="360" w:lineRule="auto"/>
        <w:ind w:firstLine="709"/>
        <w:jc w:val="both"/>
        <w:rPr>
          <w:rFonts w:ascii="Times New Roman" w:hAnsi="Times New Roman"/>
          <w:sz w:val="28"/>
          <w:szCs w:val="28"/>
          <w:lang w:val="en-US"/>
        </w:rPr>
      </w:pPr>
    </w:p>
    <w:p w:rsidR="00753300" w:rsidRPr="002167A7" w:rsidRDefault="00753300" w:rsidP="002E7168">
      <w:pPr>
        <w:suppressAutoHyphens/>
        <w:spacing w:after="0" w:line="360" w:lineRule="auto"/>
        <w:rPr>
          <w:rFonts w:ascii="Times New Roman" w:hAnsi="Times New Roman"/>
          <w:sz w:val="28"/>
          <w:szCs w:val="28"/>
        </w:rPr>
      </w:pPr>
      <w:r w:rsidRPr="002167A7">
        <w:rPr>
          <w:rFonts w:ascii="Times New Roman" w:hAnsi="Times New Roman"/>
          <w:sz w:val="28"/>
          <w:szCs w:val="28"/>
        </w:rPr>
        <w:t>1</w:t>
      </w:r>
      <w:r w:rsidR="00651BF8" w:rsidRPr="002167A7">
        <w:rPr>
          <w:rFonts w:ascii="Times New Roman" w:hAnsi="Times New Roman"/>
          <w:sz w:val="28"/>
          <w:szCs w:val="28"/>
        </w:rPr>
        <w:t xml:space="preserve">. Федеральный закон </w:t>
      </w:r>
      <w:r w:rsidRPr="002167A7">
        <w:rPr>
          <w:rFonts w:ascii="Times New Roman" w:hAnsi="Times New Roman"/>
          <w:sz w:val="28"/>
          <w:szCs w:val="28"/>
        </w:rPr>
        <w:t>«О Центральном Банке Российской Федерации (Банке России)» от 10.07.2002</w:t>
      </w:r>
      <w:r w:rsidR="002167A7" w:rsidRPr="002167A7">
        <w:rPr>
          <w:rFonts w:ascii="Times New Roman" w:hAnsi="Times New Roman"/>
          <w:sz w:val="28"/>
          <w:szCs w:val="28"/>
        </w:rPr>
        <w:t xml:space="preserve"> </w:t>
      </w:r>
      <w:r w:rsidRPr="002167A7">
        <w:rPr>
          <w:rFonts w:ascii="Times New Roman" w:hAnsi="Times New Roman"/>
          <w:sz w:val="28"/>
          <w:szCs w:val="28"/>
        </w:rPr>
        <w:t>№86-ФЗ в ред. ФЗ от 22.09.2009;</w:t>
      </w:r>
    </w:p>
    <w:p w:rsidR="00753300" w:rsidRPr="002167A7" w:rsidRDefault="002167A7" w:rsidP="002E7168">
      <w:pPr>
        <w:suppressAutoHyphens/>
        <w:spacing w:after="0" w:line="360" w:lineRule="auto"/>
        <w:rPr>
          <w:rFonts w:ascii="Times New Roman" w:hAnsi="Times New Roman"/>
          <w:sz w:val="28"/>
          <w:szCs w:val="28"/>
        </w:rPr>
      </w:pPr>
      <w:r w:rsidRPr="002167A7">
        <w:rPr>
          <w:rFonts w:ascii="Times New Roman" w:hAnsi="Times New Roman"/>
          <w:sz w:val="28"/>
          <w:szCs w:val="28"/>
        </w:rPr>
        <w:t>2</w:t>
      </w:r>
      <w:r w:rsidR="00651BF8" w:rsidRPr="002167A7">
        <w:rPr>
          <w:rFonts w:ascii="Times New Roman" w:hAnsi="Times New Roman"/>
          <w:sz w:val="28"/>
          <w:szCs w:val="28"/>
        </w:rPr>
        <w:t xml:space="preserve">. Федеральный закон </w:t>
      </w:r>
      <w:r w:rsidR="00753300" w:rsidRPr="002167A7">
        <w:rPr>
          <w:rFonts w:ascii="Times New Roman" w:hAnsi="Times New Roman"/>
          <w:sz w:val="28"/>
          <w:szCs w:val="28"/>
        </w:rPr>
        <w:t>«О валютном регулировании и валютном контроле» от 10.12.2003 №173-ФЗ в ред. ФЗ от 22.07.2008.</w:t>
      </w:r>
    </w:p>
    <w:p w:rsidR="00651BF8" w:rsidRPr="002167A7" w:rsidRDefault="002167A7" w:rsidP="002E7168">
      <w:pPr>
        <w:suppressAutoHyphens/>
        <w:spacing w:after="0" w:line="360" w:lineRule="auto"/>
        <w:rPr>
          <w:rFonts w:ascii="Times New Roman" w:hAnsi="Times New Roman"/>
          <w:sz w:val="28"/>
          <w:szCs w:val="28"/>
        </w:rPr>
      </w:pPr>
      <w:r>
        <w:rPr>
          <w:rFonts w:ascii="Times New Roman" w:hAnsi="Times New Roman"/>
          <w:sz w:val="28"/>
          <w:szCs w:val="28"/>
          <w:lang w:val="en-US"/>
        </w:rPr>
        <w:t>3</w:t>
      </w:r>
      <w:r w:rsidR="00753300" w:rsidRPr="002167A7">
        <w:rPr>
          <w:rFonts w:ascii="Times New Roman" w:hAnsi="Times New Roman"/>
          <w:sz w:val="28"/>
          <w:szCs w:val="28"/>
        </w:rPr>
        <w:t>. Финансовое право Российской Федерации. Учебник / отв.</w:t>
      </w:r>
      <w:r w:rsidR="00651BF8" w:rsidRPr="002167A7">
        <w:rPr>
          <w:rFonts w:ascii="Times New Roman" w:hAnsi="Times New Roman"/>
          <w:sz w:val="28"/>
          <w:szCs w:val="28"/>
        </w:rPr>
        <w:t xml:space="preserve"> ред. </w:t>
      </w:r>
      <w:r w:rsidR="00753300" w:rsidRPr="002167A7">
        <w:rPr>
          <w:rFonts w:ascii="Times New Roman" w:hAnsi="Times New Roman"/>
          <w:sz w:val="28"/>
          <w:szCs w:val="28"/>
        </w:rPr>
        <w:t>М.В. Карасева. – М., 2004</w:t>
      </w:r>
      <w:r w:rsidR="00651BF8" w:rsidRPr="002167A7">
        <w:rPr>
          <w:rFonts w:ascii="Times New Roman" w:hAnsi="Times New Roman"/>
          <w:sz w:val="28"/>
          <w:szCs w:val="28"/>
        </w:rPr>
        <w:t xml:space="preserve">. </w:t>
      </w:r>
    </w:p>
    <w:p w:rsidR="00C56783" w:rsidRPr="002167A7" w:rsidRDefault="002167A7" w:rsidP="002E7168">
      <w:pPr>
        <w:suppressAutoHyphens/>
        <w:spacing w:after="0" w:line="360" w:lineRule="auto"/>
        <w:rPr>
          <w:rFonts w:ascii="Times New Roman" w:hAnsi="Times New Roman"/>
          <w:sz w:val="28"/>
          <w:szCs w:val="28"/>
        </w:rPr>
      </w:pPr>
      <w:r w:rsidRPr="002167A7">
        <w:rPr>
          <w:rFonts w:ascii="Times New Roman" w:hAnsi="Times New Roman"/>
          <w:sz w:val="28"/>
          <w:szCs w:val="28"/>
        </w:rPr>
        <w:t>4</w:t>
      </w:r>
      <w:r w:rsidR="00651BF8" w:rsidRPr="002167A7">
        <w:rPr>
          <w:rFonts w:ascii="Times New Roman" w:hAnsi="Times New Roman"/>
          <w:sz w:val="28"/>
          <w:szCs w:val="28"/>
        </w:rPr>
        <w:t xml:space="preserve">. </w:t>
      </w:r>
      <w:r w:rsidR="00C56783" w:rsidRPr="002167A7">
        <w:rPr>
          <w:rFonts w:ascii="Times New Roman" w:hAnsi="Times New Roman"/>
          <w:sz w:val="28"/>
          <w:szCs w:val="28"/>
        </w:rPr>
        <w:t>Химичева, Н.И. Финансовое право: учебник. - М., 2005.</w:t>
      </w:r>
    </w:p>
    <w:p w:rsidR="00C56783" w:rsidRPr="002167A7" w:rsidRDefault="002167A7" w:rsidP="002E7168">
      <w:pPr>
        <w:suppressAutoHyphens/>
        <w:spacing w:after="0" w:line="360" w:lineRule="auto"/>
        <w:rPr>
          <w:rFonts w:ascii="Times New Roman" w:hAnsi="Times New Roman"/>
          <w:sz w:val="28"/>
          <w:szCs w:val="28"/>
        </w:rPr>
      </w:pPr>
      <w:r w:rsidRPr="002167A7">
        <w:rPr>
          <w:rFonts w:ascii="Times New Roman" w:hAnsi="Times New Roman"/>
          <w:sz w:val="28"/>
          <w:szCs w:val="28"/>
        </w:rPr>
        <w:t>5</w:t>
      </w:r>
      <w:r w:rsidR="00C56783" w:rsidRPr="002167A7">
        <w:rPr>
          <w:rFonts w:ascii="Times New Roman" w:hAnsi="Times New Roman"/>
          <w:sz w:val="28"/>
          <w:szCs w:val="28"/>
        </w:rPr>
        <w:t>.Эриашвили, Н.Д. Финансовое право. - М., 2001.</w:t>
      </w:r>
    </w:p>
    <w:p w:rsidR="00651BF8" w:rsidRPr="002167A7" w:rsidRDefault="002167A7" w:rsidP="002E7168">
      <w:pPr>
        <w:suppressAutoHyphens/>
        <w:spacing w:after="0" w:line="360" w:lineRule="auto"/>
        <w:rPr>
          <w:rFonts w:ascii="Times New Roman" w:hAnsi="Times New Roman"/>
          <w:sz w:val="28"/>
          <w:szCs w:val="28"/>
        </w:rPr>
      </w:pPr>
      <w:r w:rsidRPr="002167A7">
        <w:rPr>
          <w:rFonts w:ascii="Times New Roman" w:hAnsi="Times New Roman"/>
          <w:sz w:val="28"/>
          <w:szCs w:val="28"/>
        </w:rPr>
        <w:t>6</w:t>
      </w:r>
      <w:r w:rsidR="00EC0BFC" w:rsidRPr="002167A7">
        <w:rPr>
          <w:rFonts w:ascii="Times New Roman" w:hAnsi="Times New Roman"/>
          <w:sz w:val="28"/>
          <w:szCs w:val="28"/>
        </w:rPr>
        <w:t>. Гафарова, Г.Р. Некоторые особенности осуществления валютного контроля в РФ</w:t>
      </w:r>
      <w:r w:rsidR="00651BF8" w:rsidRPr="002167A7">
        <w:rPr>
          <w:rFonts w:ascii="Times New Roman" w:hAnsi="Times New Roman"/>
          <w:sz w:val="28"/>
          <w:szCs w:val="28"/>
        </w:rPr>
        <w:t>. /</w:t>
      </w:r>
      <w:r w:rsidR="00EC0BFC" w:rsidRPr="002167A7">
        <w:rPr>
          <w:rFonts w:ascii="Times New Roman" w:hAnsi="Times New Roman"/>
          <w:sz w:val="28"/>
          <w:szCs w:val="28"/>
        </w:rPr>
        <w:t>Финансовое право.- 2009. - №7.</w:t>
      </w:r>
      <w:r w:rsidR="00651BF8" w:rsidRPr="002167A7">
        <w:rPr>
          <w:rFonts w:ascii="Times New Roman" w:hAnsi="Times New Roman"/>
          <w:sz w:val="28"/>
          <w:szCs w:val="28"/>
        </w:rPr>
        <w:t xml:space="preserve"> </w:t>
      </w:r>
      <w:bookmarkStart w:id="0" w:name="_GoBack"/>
      <w:bookmarkEnd w:id="0"/>
    </w:p>
    <w:sectPr w:rsidR="00651BF8" w:rsidRPr="002167A7" w:rsidSect="002167A7">
      <w:foot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4CC" w:rsidRDefault="007D74CC">
      <w:r>
        <w:separator/>
      </w:r>
    </w:p>
  </w:endnote>
  <w:endnote w:type="continuationSeparator" w:id="0">
    <w:p w:rsidR="007D74CC" w:rsidRDefault="007D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544" w:rsidRDefault="00B94DC7">
    <w:pPr>
      <w:pStyle w:val="a4"/>
      <w:jc w:val="right"/>
    </w:pPr>
    <w:r>
      <w:rPr>
        <w:noProof/>
      </w:rPr>
      <w:t>1</w:t>
    </w:r>
  </w:p>
  <w:p w:rsidR="009C3544" w:rsidRPr="00835489" w:rsidRDefault="009C3544">
    <w:pPr>
      <w:pStyle w:val="a4"/>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4CC" w:rsidRDefault="007D74CC">
      <w:r>
        <w:separator/>
      </w:r>
    </w:p>
  </w:footnote>
  <w:footnote w:type="continuationSeparator" w:id="0">
    <w:p w:rsidR="007D74CC" w:rsidRDefault="007D74CC">
      <w:r>
        <w:continuationSeparator/>
      </w:r>
    </w:p>
  </w:footnote>
  <w:footnote w:id="1">
    <w:p w:rsidR="007D74CC" w:rsidRDefault="0043198E" w:rsidP="00F34B7F">
      <w:pPr>
        <w:spacing w:line="360" w:lineRule="auto"/>
        <w:jc w:val="both"/>
      </w:pPr>
      <w:r w:rsidRPr="0030386F">
        <w:rPr>
          <w:rStyle w:val="a9"/>
          <w:rFonts w:ascii="Times New Roman" w:hAnsi="Times New Roman"/>
        </w:rPr>
        <w:footnoteRef/>
      </w:r>
      <w:r w:rsidRPr="0030386F">
        <w:rPr>
          <w:rFonts w:ascii="Times New Roman" w:hAnsi="Times New Roman"/>
        </w:rPr>
        <w:t xml:space="preserve"> </w:t>
      </w:r>
      <w:r w:rsidR="00F34B7F" w:rsidRPr="0030386F">
        <w:rPr>
          <w:rFonts w:ascii="Times New Roman" w:hAnsi="Times New Roman"/>
        </w:rPr>
        <w:t>Финансовое право Российской Федерации</w:t>
      </w:r>
      <w:r w:rsidR="0030386F" w:rsidRPr="0030386F">
        <w:rPr>
          <w:rFonts w:ascii="Times New Roman" w:hAnsi="Times New Roman"/>
        </w:rPr>
        <w:t>: учебник.</w:t>
      </w:r>
      <w:r w:rsidR="0030386F">
        <w:rPr>
          <w:rFonts w:ascii="Times New Roman" w:hAnsi="Times New Roman"/>
        </w:rPr>
        <w:t>/п</w:t>
      </w:r>
      <w:r w:rsidR="0030386F" w:rsidRPr="0030386F">
        <w:rPr>
          <w:rFonts w:ascii="Times New Roman" w:hAnsi="Times New Roman"/>
        </w:rPr>
        <w:t xml:space="preserve">од ред. Карасевой М.В – М., 2004. – С.98. </w:t>
      </w:r>
    </w:p>
  </w:footnote>
  <w:footnote w:id="2">
    <w:p w:rsidR="007D74CC" w:rsidRDefault="00A6266A">
      <w:pPr>
        <w:pStyle w:val="a7"/>
      </w:pPr>
      <w:r>
        <w:rPr>
          <w:rStyle w:val="a9"/>
        </w:rPr>
        <w:footnoteRef/>
      </w:r>
      <w:r>
        <w:t xml:space="preserve"> </w:t>
      </w:r>
      <w:r w:rsidRPr="0030386F">
        <w:rPr>
          <w:rFonts w:ascii="Times New Roman" w:hAnsi="Times New Roman"/>
        </w:rPr>
        <w:t xml:space="preserve">Химичева, </w:t>
      </w:r>
      <w:r w:rsidR="0030386F" w:rsidRPr="0030386F">
        <w:rPr>
          <w:rFonts w:ascii="Times New Roman" w:hAnsi="Times New Roman"/>
        </w:rPr>
        <w:t>Н.И. Финансовое право. – М., 2004. – С.223.</w:t>
      </w:r>
    </w:p>
  </w:footnote>
  <w:footnote w:id="3">
    <w:p w:rsidR="007D74CC" w:rsidRDefault="00D67D1C">
      <w:pPr>
        <w:pStyle w:val="a7"/>
      </w:pPr>
      <w:r>
        <w:rPr>
          <w:rStyle w:val="a9"/>
        </w:rPr>
        <w:footnoteRef/>
      </w:r>
      <w:r>
        <w:t xml:space="preserve"> </w:t>
      </w:r>
      <w:r w:rsidR="0030386F" w:rsidRPr="0030386F">
        <w:rPr>
          <w:rFonts w:ascii="Times New Roman" w:hAnsi="Times New Roman"/>
        </w:rPr>
        <w:t>Химичева, Н.И. Финансовое право. – М., 2004. – С.</w:t>
      </w:r>
      <w:r w:rsidR="0030386F">
        <w:rPr>
          <w:rFonts w:ascii="Times New Roman" w:hAnsi="Times New Roman"/>
        </w:rPr>
        <w:t>254.</w:t>
      </w:r>
    </w:p>
  </w:footnote>
  <w:footnote w:id="4">
    <w:p w:rsidR="007D74CC" w:rsidRDefault="00D67D1C">
      <w:pPr>
        <w:pStyle w:val="a7"/>
      </w:pPr>
      <w:r>
        <w:rPr>
          <w:rStyle w:val="a9"/>
        </w:rPr>
        <w:footnoteRef/>
      </w:r>
      <w:r>
        <w:t xml:space="preserve"> </w:t>
      </w:r>
      <w:r w:rsidR="0030386F" w:rsidRPr="0030386F">
        <w:rPr>
          <w:rFonts w:ascii="Times New Roman" w:hAnsi="Times New Roman"/>
        </w:rPr>
        <w:t xml:space="preserve">Финансовое право Российской Федерации: учебник. </w:t>
      </w:r>
      <w:r w:rsidR="0030386F">
        <w:rPr>
          <w:rFonts w:ascii="Times New Roman" w:hAnsi="Times New Roman"/>
        </w:rPr>
        <w:t>/п</w:t>
      </w:r>
      <w:r w:rsidR="0030386F" w:rsidRPr="0030386F">
        <w:rPr>
          <w:rFonts w:ascii="Times New Roman" w:hAnsi="Times New Roman"/>
        </w:rPr>
        <w:t>од ред. Карасевой М.В – М., 2004. – С.</w:t>
      </w:r>
      <w:r w:rsidR="0030386F">
        <w:rPr>
          <w:rFonts w:ascii="Times New Roman" w:hAnsi="Times New Roman"/>
        </w:rPr>
        <w:t>113.</w:t>
      </w:r>
    </w:p>
  </w:footnote>
  <w:footnote w:id="5">
    <w:p w:rsidR="007D74CC" w:rsidRDefault="00915B95" w:rsidP="00915B95">
      <w:pPr>
        <w:pStyle w:val="a7"/>
      </w:pPr>
      <w:r>
        <w:rPr>
          <w:rStyle w:val="a9"/>
        </w:rPr>
        <w:footnoteRef/>
      </w:r>
      <w:r w:rsidR="0030386F">
        <w:t xml:space="preserve"> </w:t>
      </w:r>
      <w:r w:rsidR="0030386F" w:rsidRPr="00024389">
        <w:rPr>
          <w:rFonts w:ascii="Times New Roman" w:hAnsi="Times New Roman"/>
          <w:sz w:val="22"/>
          <w:szCs w:val="22"/>
        </w:rPr>
        <w:t xml:space="preserve">Федеральный закон </w:t>
      </w:r>
      <w:r w:rsidRPr="00024389">
        <w:rPr>
          <w:rFonts w:ascii="Times New Roman" w:hAnsi="Times New Roman"/>
          <w:sz w:val="22"/>
          <w:szCs w:val="22"/>
        </w:rPr>
        <w:t xml:space="preserve"> «О валютном ре</w:t>
      </w:r>
      <w:r w:rsidR="0030386F" w:rsidRPr="00024389">
        <w:rPr>
          <w:rFonts w:ascii="Times New Roman" w:hAnsi="Times New Roman"/>
          <w:sz w:val="22"/>
          <w:szCs w:val="22"/>
        </w:rPr>
        <w:t>гулировании и валютном контроле» №</w:t>
      </w:r>
      <w:r w:rsidR="00024389" w:rsidRPr="00024389">
        <w:rPr>
          <w:rFonts w:ascii="Times New Roman" w:hAnsi="Times New Roman"/>
          <w:sz w:val="22"/>
          <w:szCs w:val="22"/>
        </w:rPr>
        <w:t>173-ФЗ</w:t>
      </w:r>
      <w:r w:rsidR="0030386F" w:rsidRPr="00024389">
        <w:rPr>
          <w:rFonts w:ascii="Times New Roman" w:hAnsi="Times New Roman"/>
          <w:sz w:val="22"/>
          <w:szCs w:val="22"/>
        </w:rPr>
        <w:t xml:space="preserve">  от 22.07.</w:t>
      </w:r>
      <w:r w:rsidR="00024389">
        <w:rPr>
          <w:rFonts w:ascii="Times New Roman" w:hAnsi="Times New Roman"/>
          <w:sz w:val="22"/>
          <w:szCs w:val="22"/>
        </w:rPr>
        <w:t>20</w:t>
      </w:r>
      <w:r w:rsidR="0030386F" w:rsidRPr="00024389">
        <w:rPr>
          <w:rFonts w:ascii="Times New Roman" w:hAnsi="Times New Roman"/>
          <w:sz w:val="22"/>
          <w:szCs w:val="22"/>
        </w:rPr>
        <w:t xml:space="preserve">08 </w:t>
      </w:r>
    </w:p>
  </w:footnote>
  <w:footnote w:id="6">
    <w:p w:rsidR="007D74CC" w:rsidRDefault="00915B95" w:rsidP="00915B95">
      <w:pPr>
        <w:pStyle w:val="a7"/>
      </w:pPr>
      <w:r>
        <w:rPr>
          <w:rStyle w:val="a9"/>
        </w:rPr>
        <w:footnoteRef/>
      </w:r>
      <w:r>
        <w:t xml:space="preserve"> </w:t>
      </w:r>
      <w:r w:rsidR="00024389" w:rsidRPr="00024389">
        <w:rPr>
          <w:rFonts w:ascii="Times New Roman" w:hAnsi="Times New Roman"/>
          <w:sz w:val="22"/>
          <w:szCs w:val="22"/>
        </w:rPr>
        <w:t>Федеральный закон  «О валютном регулировании и валютном контроле» №173-ФЗ  от 22.07.</w:t>
      </w:r>
      <w:r w:rsidR="00024389">
        <w:rPr>
          <w:rFonts w:ascii="Times New Roman" w:hAnsi="Times New Roman"/>
          <w:sz w:val="22"/>
          <w:szCs w:val="22"/>
        </w:rPr>
        <w:t>20</w:t>
      </w:r>
      <w:r w:rsidR="00024389" w:rsidRPr="00024389">
        <w:rPr>
          <w:rFonts w:ascii="Times New Roman" w:hAnsi="Times New Roman"/>
          <w:sz w:val="22"/>
          <w:szCs w:val="22"/>
        </w:rPr>
        <w:t>08</w:t>
      </w:r>
    </w:p>
  </w:footnote>
  <w:footnote w:id="7">
    <w:p w:rsidR="007D74CC" w:rsidRDefault="00915B95" w:rsidP="00915B95">
      <w:pPr>
        <w:pStyle w:val="a7"/>
      </w:pPr>
      <w:r>
        <w:rPr>
          <w:rStyle w:val="a9"/>
        </w:rPr>
        <w:footnoteRef/>
      </w:r>
      <w:r>
        <w:t xml:space="preserve"> </w:t>
      </w:r>
      <w:r w:rsidR="00024389" w:rsidRPr="00024389">
        <w:rPr>
          <w:rFonts w:ascii="Times New Roman" w:hAnsi="Times New Roman"/>
          <w:sz w:val="22"/>
          <w:szCs w:val="22"/>
        </w:rPr>
        <w:t>Федеральный закон  «О валютном регулировании и валютном контроле» №173-ФЗ  от 22.07.</w:t>
      </w:r>
      <w:r w:rsidR="00024389">
        <w:rPr>
          <w:rFonts w:ascii="Times New Roman" w:hAnsi="Times New Roman"/>
          <w:sz w:val="22"/>
          <w:szCs w:val="22"/>
        </w:rPr>
        <w:t>20</w:t>
      </w:r>
      <w:r w:rsidR="00024389" w:rsidRPr="00024389">
        <w:rPr>
          <w:rFonts w:ascii="Times New Roman" w:hAnsi="Times New Roman"/>
          <w:sz w:val="22"/>
          <w:szCs w:val="22"/>
        </w:rPr>
        <w:t>08</w:t>
      </w:r>
    </w:p>
  </w:footnote>
  <w:footnote w:id="8">
    <w:p w:rsidR="007D74CC" w:rsidRDefault="00915B95" w:rsidP="00915B95">
      <w:pPr>
        <w:pStyle w:val="a7"/>
      </w:pPr>
      <w:r>
        <w:rPr>
          <w:rStyle w:val="a9"/>
        </w:rPr>
        <w:footnoteRef/>
      </w:r>
      <w:r>
        <w:t xml:space="preserve"> </w:t>
      </w:r>
      <w:r w:rsidR="00024389" w:rsidRPr="00024389">
        <w:rPr>
          <w:rFonts w:ascii="Times New Roman" w:hAnsi="Times New Roman"/>
          <w:sz w:val="22"/>
          <w:szCs w:val="22"/>
        </w:rPr>
        <w:t>Федеральный закон «О валютном регулировании и валютном контроле» от 10.12.2003 №173-ФЗ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108BE"/>
    <w:multiLevelType w:val="hybridMultilevel"/>
    <w:tmpl w:val="19BA396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C5B06E7"/>
    <w:multiLevelType w:val="hybridMultilevel"/>
    <w:tmpl w:val="DFD8E412"/>
    <w:lvl w:ilvl="0" w:tplc="50BA43F8">
      <w:start w:val="1"/>
      <w:numFmt w:val="bullet"/>
      <w:lvlText w:val=""/>
      <w:lvlJc w:val="left"/>
      <w:pPr>
        <w:tabs>
          <w:tab w:val="num" w:pos="360"/>
        </w:tabs>
      </w:pPr>
      <w:rPr>
        <w:rFonts w:ascii="Symbol" w:hAnsi="Symbol" w:hint="default"/>
      </w:rPr>
    </w:lvl>
    <w:lvl w:ilvl="1" w:tplc="50BA43F8">
      <w:start w:val="1"/>
      <w:numFmt w:val="bullet"/>
      <w:lvlText w:val=""/>
      <w:lvlJc w:val="left"/>
      <w:pPr>
        <w:tabs>
          <w:tab w:val="num" w:pos="1440"/>
        </w:tabs>
        <w:ind w:left="108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86556CB"/>
    <w:multiLevelType w:val="hybridMultilevel"/>
    <w:tmpl w:val="D978513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A6B1654"/>
    <w:multiLevelType w:val="hybridMultilevel"/>
    <w:tmpl w:val="D658A7EA"/>
    <w:lvl w:ilvl="0" w:tplc="B08C7D32">
      <w:start w:val="1"/>
      <w:numFmt w:val="decimal"/>
      <w:lvlText w:val="%1."/>
      <w:lvlJc w:val="left"/>
      <w:pPr>
        <w:tabs>
          <w:tab w:val="num" w:pos="360"/>
        </w:tabs>
      </w:pPr>
      <w:rPr>
        <w:rFonts w:cs="Times New Roman"/>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5583838"/>
    <w:multiLevelType w:val="hybridMultilevel"/>
    <w:tmpl w:val="B0CCED72"/>
    <w:lvl w:ilvl="0" w:tplc="7002831A">
      <w:start w:val="1"/>
      <w:numFmt w:val="decimal"/>
      <w:lvlText w:val="%1."/>
      <w:lvlJc w:val="left"/>
      <w:pPr>
        <w:tabs>
          <w:tab w:val="num" w:pos="360"/>
        </w:tabs>
      </w:pPr>
      <w:rPr>
        <w:rFonts w:cs="Times New Roman"/>
        <w:b w:val="0"/>
        <w:bCs w:val="0"/>
        <w:i w:val="0"/>
        <w:iCs w:val="0"/>
      </w:rPr>
    </w:lvl>
    <w:lvl w:ilvl="1" w:tplc="50BA43F8">
      <w:start w:val="1"/>
      <w:numFmt w:val="bullet"/>
      <w:lvlText w:val=""/>
      <w:lvlJc w:val="left"/>
      <w:pPr>
        <w:tabs>
          <w:tab w:val="num" w:pos="1440"/>
        </w:tabs>
        <w:ind w:left="108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6DF0D22"/>
    <w:multiLevelType w:val="singleLevel"/>
    <w:tmpl w:val="C9962288"/>
    <w:lvl w:ilvl="0">
      <w:start w:val="1"/>
      <w:numFmt w:val="decimal"/>
      <w:pStyle w:val="a"/>
      <w:lvlText w:val="%1."/>
      <w:lvlJc w:val="left"/>
      <w:pPr>
        <w:tabs>
          <w:tab w:val="num" w:pos="360"/>
        </w:tabs>
        <w:ind w:left="360" w:hanging="360"/>
      </w:pPr>
      <w:rPr>
        <w:rFonts w:cs="Times New Roman" w:hint="default"/>
        <w:b/>
      </w:rPr>
    </w:lvl>
  </w:abstractNum>
  <w:abstractNum w:abstractNumId="6">
    <w:nsid w:val="4FE249C3"/>
    <w:multiLevelType w:val="hybridMultilevel"/>
    <w:tmpl w:val="25E6719A"/>
    <w:lvl w:ilvl="0" w:tplc="0E66E49A">
      <w:start w:val="1"/>
      <w:numFmt w:val="bullet"/>
      <w:lvlText w:val=""/>
      <w:lvlJc w:val="left"/>
      <w:pPr>
        <w:tabs>
          <w:tab w:val="num" w:pos="36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5F2E20AA"/>
    <w:multiLevelType w:val="hybridMultilevel"/>
    <w:tmpl w:val="C45C72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F8E136A"/>
    <w:multiLevelType w:val="hybridMultilevel"/>
    <w:tmpl w:val="71D69732"/>
    <w:lvl w:ilvl="0" w:tplc="2C786D4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64654CB5"/>
    <w:multiLevelType w:val="hybridMultilevel"/>
    <w:tmpl w:val="0A560842"/>
    <w:lvl w:ilvl="0" w:tplc="7002831A">
      <w:start w:val="1"/>
      <w:numFmt w:val="decimal"/>
      <w:lvlText w:val="%1."/>
      <w:lvlJc w:val="left"/>
      <w:pPr>
        <w:tabs>
          <w:tab w:val="num" w:pos="360"/>
        </w:tabs>
      </w:pPr>
      <w:rPr>
        <w:rFonts w:cs="Times New Roman"/>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69453EA2"/>
    <w:multiLevelType w:val="hybridMultilevel"/>
    <w:tmpl w:val="1EEEE656"/>
    <w:lvl w:ilvl="0" w:tplc="DC9E250E">
      <w:start w:val="1"/>
      <w:numFmt w:val="bullet"/>
      <w:lvlText w:val=""/>
      <w:lvlJc w:val="left"/>
      <w:pPr>
        <w:tabs>
          <w:tab w:val="num" w:pos="36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7F495A1E"/>
    <w:multiLevelType w:val="hybridMultilevel"/>
    <w:tmpl w:val="DB14341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8"/>
  </w:num>
  <w:num w:numId="2">
    <w:abstractNumId w:val="5"/>
  </w:num>
  <w:num w:numId="3">
    <w:abstractNumId w:val="7"/>
  </w:num>
  <w:num w:numId="4">
    <w:abstractNumId w:val="1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DFB"/>
    <w:rsid w:val="00024389"/>
    <w:rsid w:val="00057A70"/>
    <w:rsid w:val="00064C12"/>
    <w:rsid w:val="0011303F"/>
    <w:rsid w:val="001179DB"/>
    <w:rsid w:val="0015160F"/>
    <w:rsid w:val="00183E16"/>
    <w:rsid w:val="001948B7"/>
    <w:rsid w:val="002167A7"/>
    <w:rsid w:val="00293505"/>
    <w:rsid w:val="002C4DFB"/>
    <w:rsid w:val="002E7168"/>
    <w:rsid w:val="0030386F"/>
    <w:rsid w:val="00337848"/>
    <w:rsid w:val="00344B8F"/>
    <w:rsid w:val="00362852"/>
    <w:rsid w:val="00370357"/>
    <w:rsid w:val="00383CE2"/>
    <w:rsid w:val="003A5FA8"/>
    <w:rsid w:val="003B2F7B"/>
    <w:rsid w:val="003F26FB"/>
    <w:rsid w:val="0043198E"/>
    <w:rsid w:val="00527177"/>
    <w:rsid w:val="00537570"/>
    <w:rsid w:val="00651BF8"/>
    <w:rsid w:val="0066711D"/>
    <w:rsid w:val="006A0D57"/>
    <w:rsid w:val="006F1911"/>
    <w:rsid w:val="006F4C93"/>
    <w:rsid w:val="00753300"/>
    <w:rsid w:val="00770420"/>
    <w:rsid w:val="00777C8D"/>
    <w:rsid w:val="007D74CC"/>
    <w:rsid w:val="00835489"/>
    <w:rsid w:val="008406B1"/>
    <w:rsid w:val="008D70A6"/>
    <w:rsid w:val="009046F1"/>
    <w:rsid w:val="00906C35"/>
    <w:rsid w:val="00915B95"/>
    <w:rsid w:val="00946957"/>
    <w:rsid w:val="00951B80"/>
    <w:rsid w:val="009C3544"/>
    <w:rsid w:val="009F4904"/>
    <w:rsid w:val="00A020F4"/>
    <w:rsid w:val="00A53722"/>
    <w:rsid w:val="00A6266A"/>
    <w:rsid w:val="00B17FB7"/>
    <w:rsid w:val="00B94DC7"/>
    <w:rsid w:val="00BB741D"/>
    <w:rsid w:val="00C56783"/>
    <w:rsid w:val="00C57ADE"/>
    <w:rsid w:val="00C63D72"/>
    <w:rsid w:val="00C64567"/>
    <w:rsid w:val="00C75E32"/>
    <w:rsid w:val="00CF74AF"/>
    <w:rsid w:val="00D2526D"/>
    <w:rsid w:val="00D60D50"/>
    <w:rsid w:val="00D67D1C"/>
    <w:rsid w:val="00D93D08"/>
    <w:rsid w:val="00DC49F0"/>
    <w:rsid w:val="00E26E1A"/>
    <w:rsid w:val="00EC0BFC"/>
    <w:rsid w:val="00ED472F"/>
    <w:rsid w:val="00F34B7F"/>
    <w:rsid w:val="00F40A0F"/>
    <w:rsid w:val="00FD2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DB34A9D-195A-4140-901E-D22970BE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C4DFB"/>
    <w:pPr>
      <w:spacing w:after="200" w:line="276" w:lineRule="auto"/>
    </w:pPr>
    <w:rPr>
      <w:rFonts w:ascii="Calibri" w:hAnsi="Calibri"/>
      <w:sz w:val="22"/>
      <w:szCs w:val="22"/>
    </w:rPr>
  </w:style>
  <w:style w:type="paragraph" w:styleId="1">
    <w:name w:val="heading 1"/>
    <w:basedOn w:val="a0"/>
    <w:next w:val="a0"/>
    <w:link w:val="10"/>
    <w:uiPriority w:val="9"/>
    <w:qFormat/>
    <w:rsid w:val="00BB741D"/>
    <w:pPr>
      <w:keepNext/>
      <w:spacing w:after="0" w:line="360" w:lineRule="auto"/>
      <w:ind w:firstLine="709"/>
      <w:jc w:val="both"/>
      <w:outlineLvl w:val="0"/>
    </w:pPr>
    <w:rPr>
      <w:rFonts w:ascii="Times New Roman" w:hAnsi="Times New Roman"/>
      <w:b/>
      <w:bCs/>
      <w:sz w:val="28"/>
      <w:szCs w:val="28"/>
    </w:rPr>
  </w:style>
  <w:style w:type="paragraph" w:styleId="2">
    <w:name w:val="heading 2"/>
    <w:basedOn w:val="a0"/>
    <w:next w:val="a0"/>
    <w:link w:val="20"/>
    <w:uiPriority w:val="9"/>
    <w:qFormat/>
    <w:rsid w:val="00BB741D"/>
    <w:pPr>
      <w:keepNext/>
      <w:spacing w:after="0" w:line="360" w:lineRule="auto"/>
      <w:jc w:val="center"/>
      <w:outlineLvl w:val="1"/>
    </w:pPr>
    <w:rPr>
      <w:rFonts w:ascii="Times New Roman" w:hAnsi="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BB741D"/>
    <w:rPr>
      <w:rFonts w:cs="Times New Roman"/>
      <w:b/>
      <w:bCs/>
      <w:sz w:val="28"/>
      <w:szCs w:val="28"/>
      <w:lang w:val="ru-RU" w:eastAsia="ru-RU" w:bidi="ar-SA"/>
    </w:rPr>
  </w:style>
  <w:style w:type="character" w:customStyle="1" w:styleId="20">
    <w:name w:val="Заголовок 2 Знак"/>
    <w:link w:val="2"/>
    <w:uiPriority w:val="9"/>
    <w:semiHidden/>
    <w:locked/>
    <w:rsid w:val="00BB741D"/>
    <w:rPr>
      <w:rFonts w:cs="Times New Roman"/>
      <w:b/>
      <w:bCs/>
      <w:sz w:val="32"/>
      <w:szCs w:val="32"/>
      <w:lang w:val="ru-RU" w:eastAsia="ru-RU" w:bidi="ar-SA"/>
    </w:rPr>
  </w:style>
  <w:style w:type="paragraph" w:styleId="a4">
    <w:name w:val="footer"/>
    <w:basedOn w:val="a0"/>
    <w:link w:val="a5"/>
    <w:uiPriority w:val="99"/>
    <w:rsid w:val="002C4DFB"/>
    <w:pPr>
      <w:tabs>
        <w:tab w:val="center" w:pos="4677"/>
        <w:tab w:val="right" w:pos="9355"/>
      </w:tabs>
      <w:spacing w:after="0" w:line="240" w:lineRule="auto"/>
    </w:pPr>
  </w:style>
  <w:style w:type="character" w:customStyle="1" w:styleId="a5">
    <w:name w:val="Нижній колонтитул Знак"/>
    <w:link w:val="a4"/>
    <w:uiPriority w:val="99"/>
    <w:locked/>
    <w:rsid w:val="002C4DFB"/>
    <w:rPr>
      <w:rFonts w:ascii="Calibri" w:hAnsi="Calibri" w:cs="Times New Roman"/>
      <w:sz w:val="22"/>
      <w:szCs w:val="22"/>
      <w:lang w:val="ru-RU" w:eastAsia="ru-RU" w:bidi="ar-SA"/>
    </w:rPr>
  </w:style>
  <w:style w:type="paragraph" w:styleId="a6">
    <w:name w:val="List Paragraph"/>
    <w:basedOn w:val="a0"/>
    <w:uiPriority w:val="34"/>
    <w:rsid w:val="002C4DFB"/>
    <w:pPr>
      <w:ind w:left="720"/>
      <w:contextualSpacing/>
    </w:pPr>
  </w:style>
  <w:style w:type="paragraph" w:styleId="a7">
    <w:name w:val="footnote text"/>
    <w:basedOn w:val="a0"/>
    <w:link w:val="a8"/>
    <w:uiPriority w:val="99"/>
    <w:semiHidden/>
    <w:rsid w:val="002C4DFB"/>
    <w:pPr>
      <w:spacing w:after="0" w:line="240" w:lineRule="auto"/>
    </w:pPr>
    <w:rPr>
      <w:sz w:val="20"/>
      <w:szCs w:val="20"/>
    </w:rPr>
  </w:style>
  <w:style w:type="paragraph" w:customStyle="1" w:styleId="11">
    <w:name w:val="Основной текст 1"/>
    <w:basedOn w:val="a0"/>
    <w:rsid w:val="00BB741D"/>
    <w:pPr>
      <w:spacing w:after="0" w:line="360" w:lineRule="auto"/>
      <w:jc w:val="both"/>
    </w:pPr>
    <w:rPr>
      <w:rFonts w:ascii="Times New Roman" w:hAnsi="Times New Roman"/>
      <w:sz w:val="28"/>
      <w:szCs w:val="28"/>
    </w:rPr>
  </w:style>
  <w:style w:type="character" w:styleId="a9">
    <w:name w:val="footnote reference"/>
    <w:uiPriority w:val="99"/>
    <w:semiHidden/>
    <w:rsid w:val="002C4DFB"/>
    <w:rPr>
      <w:rFonts w:cs="Times New Roman"/>
      <w:vertAlign w:val="superscript"/>
    </w:rPr>
  </w:style>
  <w:style w:type="character" w:customStyle="1" w:styleId="a8">
    <w:name w:val="Текст виноски Знак"/>
    <w:link w:val="a7"/>
    <w:semiHidden/>
    <w:locked/>
    <w:rsid w:val="002C4DFB"/>
    <w:rPr>
      <w:rFonts w:ascii="Calibri" w:hAnsi="Calibri" w:cs="Times New Roman"/>
      <w:lang w:val="ru-RU" w:eastAsia="ru-RU" w:bidi="ar-SA"/>
    </w:rPr>
  </w:style>
  <w:style w:type="paragraph" w:styleId="aa">
    <w:name w:val="Title"/>
    <w:basedOn w:val="a0"/>
    <w:link w:val="ab"/>
    <w:uiPriority w:val="10"/>
    <w:qFormat/>
    <w:rsid w:val="00BB741D"/>
    <w:pPr>
      <w:spacing w:after="0" w:line="240" w:lineRule="auto"/>
      <w:jc w:val="center"/>
    </w:pPr>
    <w:rPr>
      <w:rFonts w:ascii="Times New Roman" w:hAnsi="Times New Roman"/>
      <w:b/>
      <w:bCs/>
      <w:sz w:val="32"/>
      <w:szCs w:val="32"/>
    </w:rPr>
  </w:style>
  <w:style w:type="character" w:customStyle="1" w:styleId="ab">
    <w:name w:val="Назва Знак"/>
    <w:link w:val="aa"/>
    <w:uiPriority w:val="10"/>
    <w:locked/>
    <w:rPr>
      <w:rFonts w:ascii="Cambria" w:eastAsia="Times New Roman" w:hAnsi="Cambria" w:cs="Times New Roman"/>
      <w:b/>
      <w:bCs/>
      <w:kern w:val="28"/>
      <w:sz w:val="32"/>
      <w:szCs w:val="32"/>
    </w:rPr>
  </w:style>
  <w:style w:type="paragraph" w:styleId="21">
    <w:name w:val="Body Text 2"/>
    <w:basedOn w:val="a0"/>
    <w:link w:val="22"/>
    <w:uiPriority w:val="99"/>
    <w:rsid w:val="00BB741D"/>
    <w:pPr>
      <w:spacing w:after="0" w:line="360" w:lineRule="auto"/>
      <w:jc w:val="center"/>
    </w:pPr>
    <w:rPr>
      <w:rFonts w:ascii="Times New Roman" w:hAnsi="Times New Roman"/>
      <w:sz w:val="28"/>
      <w:szCs w:val="28"/>
    </w:rPr>
  </w:style>
  <w:style w:type="character" w:customStyle="1" w:styleId="22">
    <w:name w:val="Основний текст 2 Знак"/>
    <w:link w:val="21"/>
    <w:uiPriority w:val="99"/>
    <w:semiHidden/>
    <w:locked/>
    <w:rPr>
      <w:rFonts w:ascii="Calibri" w:hAnsi="Calibri" w:cs="Times New Roman"/>
      <w:sz w:val="22"/>
      <w:szCs w:val="22"/>
    </w:rPr>
  </w:style>
  <w:style w:type="paragraph" w:customStyle="1" w:styleId="a">
    <w:name w:val="Маркированный"/>
    <w:basedOn w:val="a0"/>
    <w:rsid w:val="00BB741D"/>
    <w:pPr>
      <w:numPr>
        <w:numId w:val="2"/>
      </w:numPr>
      <w:spacing w:after="0" w:line="360" w:lineRule="auto"/>
      <w:jc w:val="both"/>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2354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5769</Words>
  <Characters>32884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Irina</cp:lastModifiedBy>
  <cp:revision>2</cp:revision>
  <dcterms:created xsi:type="dcterms:W3CDTF">2014-08-11T18:10:00Z</dcterms:created>
  <dcterms:modified xsi:type="dcterms:W3CDTF">2014-08-11T18:10:00Z</dcterms:modified>
</cp:coreProperties>
</file>