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  <w:r w:rsidRPr="00B410EB">
        <w:rPr>
          <w:b w:val="0"/>
          <w:bCs w:val="0"/>
        </w:rPr>
        <w:t>МИНИСТЕРСТВО ОБРАЗОВАНИЯ И НАУКИ УКРАИНЫ</w:t>
      </w: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  <w:r w:rsidRPr="00B410EB">
        <w:rPr>
          <w:b w:val="0"/>
          <w:bCs w:val="0"/>
        </w:rPr>
        <w:t>ДОНЕЦКИЙ НАЦИОНАЛЬНЫЙ ТЕХНИЧЕСКИЙ УНИВЕРСИТЕТ</w:t>
      </w: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  <w:i/>
          <w:iCs/>
        </w:rPr>
      </w:pPr>
      <w:r w:rsidRPr="00B410EB">
        <w:rPr>
          <w:b w:val="0"/>
          <w:bCs w:val="0"/>
          <w:i/>
          <w:iCs/>
        </w:rPr>
        <w:t>Кафедра финансов и банковского дела</w:t>
      </w: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  <w:i/>
          <w:iCs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  <w:i/>
          <w:iCs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  <w:i/>
          <w:iCs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  <w:i/>
          <w:iCs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  <w:i/>
          <w:iCs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  <w:i/>
          <w:iCs/>
        </w:rPr>
      </w:pPr>
    </w:p>
    <w:p w:rsidR="00C84371" w:rsidRPr="00B410EB" w:rsidRDefault="00C84371" w:rsidP="00B410EB">
      <w:pPr>
        <w:pStyle w:val="a3"/>
        <w:spacing w:line="360" w:lineRule="auto"/>
      </w:pPr>
      <w:r w:rsidRPr="00B410EB">
        <w:t>Контрольная работа</w:t>
      </w: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  <w:r w:rsidRPr="00B410EB">
        <w:rPr>
          <w:b w:val="0"/>
          <w:bCs w:val="0"/>
        </w:rPr>
        <w:t>по дисциплине «Финансы предприятия»</w:t>
      </w: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  <w:r w:rsidRPr="00B410EB">
        <w:rPr>
          <w:b w:val="0"/>
          <w:bCs w:val="0"/>
        </w:rPr>
        <w:t>Вариант №3</w:t>
      </w: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</w:p>
    <w:p w:rsidR="00C84371" w:rsidRPr="00B410EB" w:rsidRDefault="00C84371" w:rsidP="00B410EB">
      <w:pPr>
        <w:pStyle w:val="a3"/>
        <w:spacing w:line="360" w:lineRule="auto"/>
        <w:ind w:left="4860"/>
        <w:jc w:val="both"/>
        <w:rPr>
          <w:b w:val="0"/>
          <w:bCs w:val="0"/>
        </w:rPr>
      </w:pPr>
      <w:r w:rsidRPr="00B410EB">
        <w:rPr>
          <w:b w:val="0"/>
          <w:bCs w:val="0"/>
        </w:rPr>
        <w:t>Выполнила:</w:t>
      </w:r>
      <w:r w:rsidR="00B410EB">
        <w:rPr>
          <w:b w:val="0"/>
          <w:bCs w:val="0"/>
        </w:rPr>
        <w:t xml:space="preserve"> </w:t>
      </w:r>
      <w:r w:rsidRPr="00B410EB">
        <w:rPr>
          <w:b w:val="0"/>
          <w:bCs w:val="0"/>
        </w:rPr>
        <w:t>студентка гр. ЭПР-01 (а)</w:t>
      </w:r>
    </w:p>
    <w:p w:rsidR="00C84371" w:rsidRPr="00B410EB" w:rsidRDefault="00C84371" w:rsidP="00B410EB">
      <w:pPr>
        <w:pStyle w:val="a3"/>
        <w:spacing w:line="360" w:lineRule="auto"/>
        <w:ind w:left="4860"/>
        <w:jc w:val="both"/>
        <w:rPr>
          <w:b w:val="0"/>
          <w:bCs w:val="0"/>
        </w:rPr>
      </w:pPr>
      <w:r w:rsidRPr="00B410EB">
        <w:rPr>
          <w:b w:val="0"/>
          <w:bCs w:val="0"/>
        </w:rPr>
        <w:t>Хайрутдинова Н. Ф.</w:t>
      </w:r>
    </w:p>
    <w:p w:rsidR="00C84371" w:rsidRPr="00B410EB" w:rsidRDefault="00C84371" w:rsidP="00B410EB">
      <w:pPr>
        <w:pStyle w:val="a3"/>
        <w:spacing w:line="360" w:lineRule="auto"/>
        <w:ind w:left="4860"/>
        <w:jc w:val="both"/>
        <w:rPr>
          <w:b w:val="0"/>
          <w:bCs w:val="0"/>
        </w:rPr>
      </w:pPr>
    </w:p>
    <w:p w:rsidR="00C84371" w:rsidRPr="00B410EB" w:rsidRDefault="00C84371" w:rsidP="00B410EB">
      <w:pPr>
        <w:pStyle w:val="a3"/>
        <w:spacing w:line="360" w:lineRule="auto"/>
        <w:ind w:left="4860"/>
        <w:jc w:val="both"/>
        <w:rPr>
          <w:b w:val="0"/>
          <w:bCs w:val="0"/>
        </w:rPr>
      </w:pPr>
      <w:r w:rsidRPr="00B410EB">
        <w:rPr>
          <w:b w:val="0"/>
          <w:bCs w:val="0"/>
        </w:rPr>
        <w:t>Проверила:</w:t>
      </w:r>
      <w:r w:rsidR="00B410EB">
        <w:rPr>
          <w:b w:val="0"/>
          <w:bCs w:val="0"/>
        </w:rPr>
        <w:t xml:space="preserve"> </w:t>
      </w:r>
      <w:r w:rsidRPr="00B410EB">
        <w:rPr>
          <w:b w:val="0"/>
          <w:bCs w:val="0"/>
        </w:rPr>
        <w:t>Рытикова Е. А.</w:t>
      </w: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</w:p>
    <w:p w:rsidR="00C84371" w:rsidRPr="00B410EB" w:rsidRDefault="00C84371" w:rsidP="00B410EB">
      <w:pPr>
        <w:pStyle w:val="a3"/>
        <w:spacing w:line="360" w:lineRule="auto"/>
        <w:rPr>
          <w:b w:val="0"/>
          <w:bCs w:val="0"/>
        </w:rPr>
      </w:pPr>
    </w:p>
    <w:p w:rsidR="00B410EB" w:rsidRDefault="00C84371" w:rsidP="00B410EB">
      <w:pPr>
        <w:pStyle w:val="a3"/>
        <w:spacing w:line="360" w:lineRule="auto"/>
        <w:rPr>
          <w:b w:val="0"/>
          <w:bCs w:val="0"/>
        </w:rPr>
      </w:pPr>
      <w:r w:rsidRPr="00B410EB">
        <w:rPr>
          <w:b w:val="0"/>
          <w:bCs w:val="0"/>
        </w:rPr>
        <w:t>Донецк – 2005</w:t>
      </w:r>
    </w:p>
    <w:p w:rsidR="00C84371" w:rsidRPr="00B410EB" w:rsidRDefault="00B410EB" w:rsidP="00B410EB">
      <w:pPr>
        <w:pStyle w:val="a3"/>
        <w:spacing w:line="360" w:lineRule="auto"/>
        <w:ind w:firstLine="709"/>
      </w:pPr>
      <w:r>
        <w:br w:type="page"/>
      </w:r>
      <w:r w:rsidR="00C84371" w:rsidRPr="00B410EB">
        <w:t>СОДЕРЖАНИЕ</w:t>
      </w:r>
    </w:p>
    <w:p w:rsidR="00C84371" w:rsidRPr="00B410EB" w:rsidRDefault="00C84371" w:rsidP="00B410EB">
      <w:pPr>
        <w:pStyle w:val="a5"/>
        <w:spacing w:line="360" w:lineRule="auto"/>
        <w:ind w:firstLine="709"/>
        <w:jc w:val="both"/>
      </w:pPr>
    </w:p>
    <w:p w:rsidR="00C84371" w:rsidRPr="00B410EB" w:rsidRDefault="00B410EB" w:rsidP="00B410EB">
      <w:pPr>
        <w:pStyle w:val="a5"/>
        <w:spacing w:line="360" w:lineRule="auto"/>
        <w:ind w:firstLine="709"/>
        <w:jc w:val="both"/>
      </w:pPr>
      <w:r>
        <w:t>ВВЕДЕНИЕ…</w:t>
      </w:r>
      <w:r w:rsidR="00C84371" w:rsidRPr="00B410EB">
        <w:t>…………………………………………………………….3</w:t>
      </w:r>
    </w:p>
    <w:p w:rsidR="00C84371" w:rsidRPr="00B410EB" w:rsidRDefault="00C84371" w:rsidP="00B410EB">
      <w:pPr>
        <w:pStyle w:val="a5"/>
        <w:spacing w:line="360" w:lineRule="auto"/>
        <w:ind w:firstLine="709"/>
        <w:jc w:val="both"/>
        <w:rPr>
          <w:caps w:val="0"/>
        </w:rPr>
      </w:pPr>
      <w:r w:rsidRPr="00B410EB">
        <w:rPr>
          <w:caps w:val="0"/>
        </w:rPr>
        <w:t>1. Смета затрат на прои</w:t>
      </w:r>
      <w:r w:rsidR="00B410EB">
        <w:rPr>
          <w:caps w:val="0"/>
        </w:rPr>
        <w:t>зводство продукции………………………</w:t>
      </w:r>
      <w:r w:rsidRPr="00B410EB">
        <w:rPr>
          <w:caps w:val="0"/>
        </w:rPr>
        <w:t>……</w:t>
      </w:r>
      <w:r w:rsidR="00B410EB">
        <w:rPr>
          <w:caps w:val="0"/>
        </w:rPr>
        <w:t>7</w:t>
      </w:r>
    </w:p>
    <w:p w:rsidR="00C84371" w:rsidRPr="00B410EB" w:rsidRDefault="00C84371" w:rsidP="00B410EB">
      <w:pPr>
        <w:pStyle w:val="31"/>
        <w:ind w:firstLine="709"/>
      </w:pPr>
      <w:r w:rsidRPr="00B410EB">
        <w:t>2. Себестоимость реализованной продукции, выручка от реализации</w:t>
      </w:r>
      <w:r w:rsidR="00B410EB">
        <w:t xml:space="preserve"> </w:t>
      </w:r>
      <w:r w:rsidRPr="00B410EB">
        <w:t>продукции в оптовых (</w:t>
      </w:r>
      <w:r w:rsidR="00B410EB">
        <w:t>договорных) ценах……………………</w:t>
      </w:r>
      <w:r w:rsidRPr="00B410EB">
        <w:t>…</w:t>
      </w:r>
      <w:r w:rsidR="00B410EB">
        <w:t>………….</w:t>
      </w:r>
      <w:r w:rsidRPr="00B410EB">
        <w:t>...1</w:t>
      </w:r>
      <w:r w:rsidR="00B410EB">
        <w:t>5</w:t>
      </w:r>
    </w:p>
    <w:p w:rsidR="00C84371" w:rsidRPr="00B410EB" w:rsidRDefault="00C84371" w:rsidP="00B410EB">
      <w:pPr>
        <w:pStyle w:val="31"/>
        <w:ind w:firstLine="709"/>
      </w:pPr>
      <w:r w:rsidRPr="00B410EB">
        <w:t>3. Финансовый результ</w:t>
      </w:r>
      <w:r w:rsidR="00B410EB">
        <w:t>ат предприятия……………………</w:t>
      </w:r>
      <w:r w:rsidRPr="00B410EB">
        <w:t>…………...1</w:t>
      </w:r>
      <w:r w:rsidR="00B410EB">
        <w:t>8</w:t>
      </w:r>
    </w:p>
    <w:p w:rsidR="00C84371" w:rsidRPr="00B410EB" w:rsidRDefault="00C84371" w:rsidP="00B410EB">
      <w:pPr>
        <w:pStyle w:val="31"/>
        <w:ind w:firstLine="709"/>
      </w:pPr>
      <w:r w:rsidRPr="00B410EB">
        <w:t>4. Размер мобилизованных (иммобилизованных) внутренних ресурсов</w:t>
      </w:r>
      <w:r w:rsidR="00B410EB">
        <w:t xml:space="preserve"> в строительстве………………………………</w:t>
      </w:r>
      <w:r w:rsidRPr="00B410EB">
        <w:t>…………………………</w:t>
      </w:r>
      <w:r w:rsidR="00B410EB">
        <w:t>………..</w:t>
      </w:r>
      <w:r w:rsidRPr="00B410EB">
        <w:t>..</w:t>
      </w:r>
      <w:r w:rsidR="00B410EB">
        <w:t>27</w:t>
      </w:r>
    </w:p>
    <w:p w:rsidR="00C84371" w:rsidRPr="00B410EB" w:rsidRDefault="00C84371" w:rsidP="00B410EB">
      <w:pPr>
        <w:pStyle w:val="a5"/>
        <w:spacing w:line="360" w:lineRule="auto"/>
        <w:ind w:firstLine="709"/>
        <w:jc w:val="both"/>
        <w:rPr>
          <w:caps w:val="0"/>
        </w:rPr>
      </w:pPr>
      <w:r w:rsidRPr="00B410EB">
        <w:rPr>
          <w:caps w:val="0"/>
        </w:rPr>
        <w:t>5. Инвестиционный план предп</w:t>
      </w:r>
      <w:r w:rsidR="00B410EB">
        <w:rPr>
          <w:caps w:val="0"/>
        </w:rPr>
        <w:t>риятия на будущий год………………2</w:t>
      </w:r>
      <w:r w:rsidRPr="00B410EB">
        <w:rPr>
          <w:caps w:val="0"/>
        </w:rPr>
        <w:t>9</w:t>
      </w:r>
    </w:p>
    <w:p w:rsidR="00C84371" w:rsidRPr="00B410EB" w:rsidRDefault="00C84371" w:rsidP="00B410EB">
      <w:pPr>
        <w:pStyle w:val="31"/>
        <w:ind w:firstLine="709"/>
      </w:pPr>
      <w:r w:rsidRPr="00B410EB">
        <w:t>6. Потребность в оборотных средствах и ист</w:t>
      </w:r>
      <w:r w:rsidR="00B410EB">
        <w:t>очники их финансирования……………………………………………………..………….33</w:t>
      </w:r>
    </w:p>
    <w:p w:rsidR="00C84371" w:rsidRPr="00B410EB" w:rsidRDefault="00C84371" w:rsidP="00B410EB">
      <w:pPr>
        <w:pStyle w:val="4"/>
        <w:ind w:firstLine="709"/>
        <w:jc w:val="both"/>
      </w:pPr>
      <w:r w:rsidRPr="00B410EB">
        <w:t>7. Распределе</w:t>
      </w:r>
      <w:r w:rsidR="00B410EB">
        <w:t>ние прибыли предприятия…………</w:t>
      </w:r>
      <w:r w:rsidRPr="00B410EB">
        <w:t>…………………….</w:t>
      </w:r>
      <w:r w:rsidR="00B410EB">
        <w:t>38</w:t>
      </w:r>
    </w:p>
    <w:p w:rsidR="00C84371" w:rsidRPr="00B410EB" w:rsidRDefault="00C84371" w:rsidP="00B410EB">
      <w:pPr>
        <w:spacing w:line="360" w:lineRule="auto"/>
        <w:ind w:firstLine="709"/>
        <w:jc w:val="both"/>
        <w:rPr>
          <w:sz w:val="28"/>
          <w:szCs w:val="28"/>
        </w:rPr>
      </w:pPr>
      <w:r w:rsidRPr="00B410EB">
        <w:rPr>
          <w:sz w:val="28"/>
          <w:szCs w:val="28"/>
        </w:rPr>
        <w:t>8. Ф</w:t>
      </w:r>
      <w:r w:rsidR="00B410EB">
        <w:rPr>
          <w:sz w:val="28"/>
          <w:szCs w:val="28"/>
        </w:rPr>
        <w:t>инансовый план…………………………………</w:t>
      </w:r>
      <w:r w:rsidRPr="00B410EB">
        <w:rPr>
          <w:sz w:val="28"/>
          <w:szCs w:val="28"/>
        </w:rPr>
        <w:t>…………………..</w:t>
      </w:r>
      <w:r w:rsidR="00B410EB">
        <w:rPr>
          <w:sz w:val="28"/>
          <w:szCs w:val="28"/>
        </w:rPr>
        <w:t>41</w:t>
      </w:r>
    </w:p>
    <w:p w:rsidR="00C84371" w:rsidRPr="00B410EB" w:rsidRDefault="00B410EB" w:rsidP="00B410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</w:t>
      </w:r>
      <w:r w:rsidR="00C84371" w:rsidRPr="00B410EB">
        <w:rPr>
          <w:sz w:val="28"/>
          <w:szCs w:val="28"/>
        </w:rPr>
        <w:t>…………………………………….</w:t>
      </w:r>
      <w:r>
        <w:rPr>
          <w:sz w:val="28"/>
          <w:szCs w:val="28"/>
        </w:rPr>
        <w:t>47</w:t>
      </w:r>
    </w:p>
    <w:p w:rsidR="00C84371" w:rsidRPr="00B410EB" w:rsidRDefault="00B410EB" w:rsidP="00B410EB">
      <w:pPr>
        <w:spacing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C84371" w:rsidRPr="00B410EB">
        <w:rPr>
          <w:sz w:val="28"/>
          <w:szCs w:val="28"/>
        </w:rPr>
        <w:t>ВВЕДЕНИЕ</w:t>
      </w:r>
    </w:p>
    <w:p w:rsidR="00C84371" w:rsidRPr="00B410EB" w:rsidRDefault="00C84371" w:rsidP="00B410EB">
      <w:pPr>
        <w:spacing w:line="360" w:lineRule="auto"/>
        <w:ind w:firstLine="709"/>
        <w:jc w:val="both"/>
        <w:rPr>
          <w:sz w:val="28"/>
          <w:szCs w:val="28"/>
        </w:rPr>
      </w:pPr>
    </w:p>
    <w:p w:rsidR="00C84371" w:rsidRPr="00B410EB" w:rsidRDefault="00C84371" w:rsidP="00B410EB">
      <w:pPr>
        <w:pStyle w:val="31"/>
        <w:ind w:firstLine="709"/>
      </w:pPr>
      <w:r w:rsidRPr="00B410EB">
        <w:t>Переход к рыночной</w:t>
      </w:r>
      <w:r w:rsidR="00B410EB">
        <w:t xml:space="preserve"> </w:t>
      </w:r>
      <w:r w:rsidRPr="00B410EB">
        <w:t xml:space="preserve">экономике обуславливает усиление роли финансов в функционировании предприятия. Организация финансовой деятельности предприятия должна быть построена таким образом, чтобы способствовать повышению эффективности производства. Правильная и рациональная организация финансов предприятия является определяющим фактором его успешной деятельности. </w:t>
      </w:r>
    </w:p>
    <w:p w:rsidR="00C84371" w:rsidRPr="00B410EB" w:rsidRDefault="00C84371" w:rsidP="00B410EB">
      <w:pPr>
        <w:spacing w:line="360" w:lineRule="auto"/>
        <w:ind w:firstLine="709"/>
        <w:jc w:val="both"/>
        <w:rPr>
          <w:sz w:val="28"/>
          <w:szCs w:val="28"/>
        </w:rPr>
      </w:pPr>
      <w:r w:rsidRPr="00B410EB">
        <w:rPr>
          <w:sz w:val="28"/>
          <w:szCs w:val="28"/>
        </w:rPr>
        <w:t xml:space="preserve">В данной контрольной работе проведен анализ финансовой деятельности предприятия с помощью составления отчетных таблиц. Расчеты проводились согласно исходным данным (табл.1). </w:t>
      </w:r>
    </w:p>
    <w:p w:rsidR="00C84371" w:rsidRPr="00B410EB" w:rsidRDefault="00C84371" w:rsidP="00B410EB">
      <w:pPr>
        <w:pStyle w:val="4"/>
        <w:ind w:firstLine="709"/>
        <w:jc w:val="both"/>
      </w:pPr>
    </w:p>
    <w:p w:rsidR="00C84371" w:rsidRPr="00B410EB" w:rsidRDefault="00C84371" w:rsidP="00B410EB">
      <w:pPr>
        <w:pStyle w:val="4"/>
        <w:ind w:firstLine="709"/>
      </w:pPr>
      <w:r w:rsidRPr="00B410EB">
        <w:t>Таблица 1 – Исходные данные для выполнения контрольной работы</w:t>
      </w:r>
    </w:p>
    <w:tbl>
      <w:tblPr>
        <w:tblW w:w="100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8"/>
        <w:gridCol w:w="1440"/>
      </w:tblGrid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pStyle w:val="3"/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Сумма, тыс. грн.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1. Сырьё и основные материалы, покупные полуфабрикаты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4890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2. Дополнительные материалы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190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3. Топливо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75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4. Энергия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5. Затраты на оплату труда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1210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6. Затраты на охрану труда, технику безопасности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111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7. Затраты от брака, оплата простоев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96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8. Другие затраты, связанные с процессом производства продукции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38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9. Изменение остатков незавершенного производства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28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10. Рентабельность годовой продукции, %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28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11. Ставка налога на добавленную стоимость, %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12. Балансовая стоимость основных фондов на начало </w:t>
            </w:r>
            <w:r w:rsidRPr="00B410EB">
              <w:rPr>
                <w:sz w:val="20"/>
                <w:szCs w:val="20"/>
                <w:lang w:val="en-US"/>
              </w:rPr>
              <w:t>IV</w:t>
            </w:r>
            <w:r w:rsidRPr="00B410EB">
              <w:rPr>
                <w:sz w:val="20"/>
                <w:szCs w:val="20"/>
              </w:rPr>
              <w:t xml:space="preserve"> квартала отчетного периода: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здания, сооружения;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автомобильный транспорт, станки и оборудование;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другие основные фонды, которые не включены к а), б) и г);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ЭВМ, информационные системы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1200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2900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43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1400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13. Сумма затрат на приобретение основных фондов, осуществление капитального ремонта в</w:t>
            </w:r>
            <w:r w:rsidR="00B410EB" w:rsidRPr="00B410EB">
              <w:rPr>
                <w:sz w:val="20"/>
                <w:szCs w:val="20"/>
              </w:rPr>
              <w:t xml:space="preserve"> </w:t>
            </w:r>
            <w:r w:rsidRPr="00B410EB">
              <w:rPr>
                <w:sz w:val="20"/>
                <w:szCs w:val="20"/>
                <w:lang w:val="en-US"/>
              </w:rPr>
              <w:t>IV</w:t>
            </w:r>
            <w:r w:rsidRPr="00B410EB">
              <w:rPr>
                <w:sz w:val="20"/>
                <w:szCs w:val="20"/>
              </w:rPr>
              <w:t xml:space="preserve"> квартале отчетного периода: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здания, сооружения;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автомобильный транспорт, станки и оборудование;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другие основные фонды, которые не включены к а), б) и г);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ЭВМ, информационные системы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370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590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490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14. Сумма основных фондов, выведенных из эксплуатации в</w:t>
            </w:r>
            <w:r w:rsidR="00B410EB" w:rsidRPr="00B410EB">
              <w:rPr>
                <w:sz w:val="20"/>
                <w:szCs w:val="20"/>
              </w:rPr>
              <w:t xml:space="preserve"> </w:t>
            </w:r>
            <w:r w:rsidRPr="00B410EB">
              <w:rPr>
                <w:sz w:val="20"/>
                <w:szCs w:val="20"/>
                <w:lang w:val="en-US"/>
              </w:rPr>
              <w:t>IV</w:t>
            </w:r>
            <w:r w:rsidRPr="00B410EB">
              <w:rPr>
                <w:sz w:val="20"/>
                <w:szCs w:val="20"/>
              </w:rPr>
              <w:t xml:space="preserve"> квартале отчетного периода: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здания, сооружения;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автомобильный транспорт, станки и оборудование;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другие основные фонды, которые не включены к а), б) и г);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ЭВМ, информационные системы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227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849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540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15. Сумма затрат на приобретение основных фондов, осуществление капитального ремонта в плановом году: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</w:t>
            </w:r>
            <w:r w:rsidRPr="00B410EB">
              <w:rPr>
                <w:sz w:val="20"/>
                <w:szCs w:val="20"/>
                <w:lang w:val="en-US"/>
              </w:rPr>
              <w:t>I</w:t>
            </w:r>
            <w:r w:rsidRPr="00B410EB">
              <w:rPr>
                <w:sz w:val="20"/>
                <w:szCs w:val="20"/>
              </w:rPr>
              <w:t xml:space="preserve"> квартале: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здания, сооружения;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автомобильный транспорт, станки и оборудование;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другие основные фонды, которые не включены к а), б) и г);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ЭВМ, информационные системы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во </w:t>
            </w:r>
            <w:r w:rsidRPr="00B410EB">
              <w:rPr>
                <w:sz w:val="20"/>
                <w:szCs w:val="20"/>
                <w:lang w:val="en-US"/>
              </w:rPr>
              <w:t>II</w:t>
            </w:r>
            <w:r w:rsidRPr="00B410EB">
              <w:rPr>
                <w:sz w:val="20"/>
                <w:szCs w:val="20"/>
              </w:rPr>
              <w:t xml:space="preserve"> квартале: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здания, сооружения;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автомобильный транспорт, станки и оборудование;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другие основные фонды, которые не включены к а), б) и г);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ЭВМ, информационные системы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</w:t>
            </w:r>
            <w:r w:rsidRPr="00B410EB">
              <w:rPr>
                <w:sz w:val="20"/>
                <w:szCs w:val="20"/>
                <w:lang w:val="en-US"/>
              </w:rPr>
              <w:t>III</w:t>
            </w:r>
            <w:r w:rsidRPr="00B410EB">
              <w:rPr>
                <w:sz w:val="20"/>
                <w:szCs w:val="20"/>
              </w:rPr>
              <w:t xml:space="preserve"> квартале: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здания, сооружения;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автомобильный транспорт, станки и оборудование;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другие основные фонды, которые не включены к а), б) и г);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ЭВМ, информационные системы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155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230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117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175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250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160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280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160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16. Сумма основных фондов, выведенных из эксплуатации в плановом году: 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</w:t>
            </w:r>
            <w:r w:rsidRPr="00B410EB">
              <w:rPr>
                <w:sz w:val="20"/>
                <w:szCs w:val="20"/>
                <w:lang w:val="en-US"/>
              </w:rPr>
              <w:t>I</w:t>
            </w:r>
            <w:r w:rsidRPr="00B410EB">
              <w:rPr>
                <w:sz w:val="20"/>
                <w:szCs w:val="20"/>
              </w:rPr>
              <w:t xml:space="preserve"> квартале: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здания, сооружения;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автомобильный транспорт, станки и оборудование;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другие основные фонды, которые не включены к а), б) и г);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ЭВМ, информационные системы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во </w:t>
            </w:r>
            <w:r w:rsidRPr="00B410EB">
              <w:rPr>
                <w:sz w:val="20"/>
                <w:szCs w:val="20"/>
                <w:lang w:val="en-US"/>
              </w:rPr>
              <w:t>II</w:t>
            </w:r>
            <w:r w:rsidRPr="00B410EB">
              <w:rPr>
                <w:sz w:val="20"/>
                <w:szCs w:val="20"/>
              </w:rPr>
              <w:t xml:space="preserve"> квартале: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здания, сооружения;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автомобильный транспорт, станки и оборудование;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другие основные фонды, которые не включены к а), б) и г);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ЭВМ, информационные системы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</w:t>
            </w:r>
            <w:r w:rsidRPr="00B410EB">
              <w:rPr>
                <w:sz w:val="20"/>
                <w:szCs w:val="20"/>
                <w:lang w:val="en-US"/>
              </w:rPr>
              <w:t>III</w:t>
            </w:r>
            <w:r w:rsidRPr="00B410EB">
              <w:rPr>
                <w:sz w:val="20"/>
                <w:szCs w:val="20"/>
              </w:rPr>
              <w:t xml:space="preserve"> квартале: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здания, сооружения;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автомобильный транспорт, станки и оборудование;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другие основные фонды, которые не включены к а), б) и г);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ЭВМ, информационные системы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209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831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529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164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219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139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85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117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94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17. Доход от реализации иностранной валюты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45,6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18. Операционная положительная курсовая разница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26,5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19. Полученные пени, штрафы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41,5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20. Списание кредиторской задолженности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7,6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21. Оплаченные пени, штрафы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38,5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22. Затраты по операционной аренде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5,6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23. Сомнительные и безнадежные долги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6,3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24. Расходы на содержание и административно-хозяйственного персонала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28,6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25. Затраты на содержание основных средств общехозяйственного назначения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4,2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26. Почтовые, телеграфные, телефонные затраты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1,7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27. Представительские расходы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0,8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28. Расходы на упаковку и ремонт тары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3,9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29. Расходы на рекламу и исследование рынка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2,0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30. Оплата услуг сбытовых организаций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0,2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31. Доходы от инвестиций в ассоциированные предприятия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116,5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32. Полученные дивиденды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98,3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33. Полученные проценты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37,6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34. Бесплатно полученные активы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9,8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35. Затраты по совместной деятельности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17,4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36. Списание необоротных активов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14,8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37. Оплаченные проценты за кредит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29,6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38. Другие финансовые расходы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0,55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39. Ожидаемые остатки готовой продукции на складе на конец отчетного года: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по производственной себестоимости;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по оптовым (договорным) ценам без НДС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720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1100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41. Прогнозные остатки готовой продукции на складе на конец планового года, в днях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24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42. Объем продукции, выпускаемой</w:t>
            </w:r>
            <w:r w:rsidR="00B410EB" w:rsidRPr="00B410EB">
              <w:rPr>
                <w:sz w:val="20"/>
                <w:szCs w:val="20"/>
              </w:rPr>
              <w:t xml:space="preserve"> </w:t>
            </w:r>
            <w:r w:rsidRPr="00B410EB">
              <w:rPr>
                <w:sz w:val="20"/>
                <w:szCs w:val="20"/>
              </w:rPr>
              <w:t>в</w:t>
            </w:r>
            <w:r w:rsidR="00B410EB" w:rsidRPr="00B410EB">
              <w:rPr>
                <w:sz w:val="20"/>
                <w:szCs w:val="20"/>
              </w:rPr>
              <w:t xml:space="preserve"> </w:t>
            </w:r>
            <w:r w:rsidRPr="00B410EB">
              <w:rPr>
                <w:sz w:val="20"/>
                <w:szCs w:val="20"/>
                <w:lang w:val="en-US"/>
              </w:rPr>
              <w:t>IV</w:t>
            </w:r>
            <w:r w:rsidRPr="00B410EB">
              <w:rPr>
                <w:sz w:val="20"/>
                <w:szCs w:val="20"/>
              </w:rPr>
              <w:t xml:space="preserve"> квартале планового года, %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26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43. Сумма налога на прибыль, оплаченная в бюджет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296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44. Распределение чистой прибыли, %:</w:t>
            </w:r>
          </w:p>
          <w:p w:rsidR="00C84371" w:rsidRPr="00B410EB" w:rsidRDefault="00C84371" w:rsidP="00B410EB">
            <w:pPr>
              <w:numPr>
                <w:ilvl w:val="0"/>
                <w:numId w:val="3"/>
              </w:num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фонд потребления;</w:t>
            </w:r>
          </w:p>
          <w:p w:rsidR="00C84371" w:rsidRPr="00B410EB" w:rsidRDefault="00C84371" w:rsidP="00B410EB">
            <w:pPr>
              <w:numPr>
                <w:ilvl w:val="0"/>
                <w:numId w:val="3"/>
              </w:num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фонд накопления;</w:t>
            </w:r>
          </w:p>
          <w:p w:rsidR="00C84371" w:rsidRPr="00B410EB" w:rsidRDefault="00C84371" w:rsidP="00B410EB">
            <w:pPr>
              <w:numPr>
                <w:ilvl w:val="0"/>
                <w:numId w:val="3"/>
              </w:num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35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45. Норматив собственных оборотных средств на начало планового года: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сырье, основные материалы;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дополнительные материалы;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топливо;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запасные части для ремонта;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д) малоценные предметы;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е) тара;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ж) незавершенное производство;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з) расходы будущих периодов;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и) готовые изделия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296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66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43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36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27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30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303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42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470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46. Норма запаса в днях на плановый год: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сырье, основные материалы;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дополнительные материалы;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топливо;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незавершенное производство;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д) готовые изделия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26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28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41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26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47. Увеличение норматива собственных оборотных средств на конец планового года: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запасные части для ремонта;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малоценные предметы;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тара;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расходы будущих периодов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1,9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4,2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3,8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6,3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48. Прирост стойких пассивов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+17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49. Фактическое наличие собственных оборотных активов предприятия на начало года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1300,4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50. Потребность в инвестициях на год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7800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51. Объем капитальных работ, выполняемых хозяйственным способом, %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45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52. Норма плановых накоплений в строительстве, %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53. Оборотные активы строительства: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на начало года;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на конец года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165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184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54. Кредиторская задолженность, постоянно находящаяся в строительстве: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на начало года;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на конец года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55. Доходы от попутной добычи строительных материалов на территории строительства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165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56. Выручка от реализации имущества строительства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40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57. Другие источники строительства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28</w:t>
            </w:r>
          </w:p>
        </w:tc>
      </w:tr>
      <w:tr w:rsidR="00C84371" w:rsidRPr="00B410EB">
        <w:tc>
          <w:tcPr>
            <w:tcW w:w="8568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58. Целевое финансирование капитального строительства из бюджета</w:t>
            </w:r>
          </w:p>
        </w:tc>
        <w:tc>
          <w:tcPr>
            <w:tcW w:w="144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</w:tbl>
    <w:p w:rsidR="00B410EB" w:rsidRDefault="00B410EB" w:rsidP="00B410EB">
      <w:pPr>
        <w:spacing w:line="360" w:lineRule="auto"/>
        <w:ind w:firstLine="709"/>
        <w:jc w:val="both"/>
        <w:rPr>
          <w:sz w:val="28"/>
          <w:szCs w:val="28"/>
        </w:rPr>
      </w:pPr>
    </w:p>
    <w:p w:rsidR="00C84371" w:rsidRPr="00B410EB" w:rsidRDefault="00B410EB" w:rsidP="00B410EB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br w:type="page"/>
      </w:r>
      <w:r w:rsidR="00C84371" w:rsidRPr="00B410EB">
        <w:rPr>
          <w:caps/>
          <w:sz w:val="28"/>
          <w:szCs w:val="28"/>
        </w:rPr>
        <w:t>1. Смета затрат на производство продукции</w:t>
      </w:r>
    </w:p>
    <w:p w:rsidR="00C84371" w:rsidRPr="00B410EB" w:rsidRDefault="00C84371" w:rsidP="00B410EB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C84371" w:rsidRPr="00B410EB" w:rsidRDefault="00C84371" w:rsidP="00B410EB">
      <w:pPr>
        <w:pStyle w:val="31"/>
        <w:ind w:firstLine="709"/>
      </w:pPr>
      <w:r w:rsidRPr="00B410EB">
        <w:t>Смета затрат составляется для определения общей суммы всех плановых затрат предприятия и для взаимной увязки плана по себестоимости с другими разделами годового плана предприятия. Затраты на производство в смете группируются по экономическим элементам и калькуляционным статьям. Смета составляется на товарную продукцию. В нее, как правило, не включается стоимость продукции собственного изготовления, потребляемая внутри предприятия промышленно-производные нужды. По смете определяется потребность предприятия в материальных, трудовых и финансовых ресурсах. Смета включает в себя:</w:t>
      </w:r>
    </w:p>
    <w:p w:rsidR="00C84371" w:rsidRPr="00B410EB" w:rsidRDefault="00C84371" w:rsidP="00B410EB">
      <w:pPr>
        <w:pStyle w:val="31"/>
        <w:numPr>
          <w:ilvl w:val="0"/>
          <w:numId w:val="3"/>
        </w:numPr>
        <w:ind w:firstLine="709"/>
      </w:pPr>
      <w:r w:rsidRPr="00B410EB">
        <w:t>материальные расходы;</w:t>
      </w:r>
    </w:p>
    <w:p w:rsidR="00C84371" w:rsidRPr="00B410EB" w:rsidRDefault="00C84371" w:rsidP="00B410EB">
      <w:pPr>
        <w:pStyle w:val="31"/>
        <w:numPr>
          <w:ilvl w:val="0"/>
          <w:numId w:val="3"/>
        </w:numPr>
        <w:ind w:firstLine="709"/>
      </w:pPr>
      <w:r w:rsidRPr="00B410EB">
        <w:t>затраты на оплату труда;</w:t>
      </w:r>
    </w:p>
    <w:p w:rsidR="00C84371" w:rsidRPr="00B410EB" w:rsidRDefault="00C84371" w:rsidP="00B410EB">
      <w:pPr>
        <w:pStyle w:val="31"/>
        <w:numPr>
          <w:ilvl w:val="0"/>
          <w:numId w:val="3"/>
        </w:numPr>
        <w:ind w:firstLine="709"/>
      </w:pPr>
      <w:r w:rsidRPr="00B410EB">
        <w:t>отчисления на социальные мероприятия;</w:t>
      </w:r>
    </w:p>
    <w:p w:rsidR="00C84371" w:rsidRPr="00B410EB" w:rsidRDefault="00C84371" w:rsidP="00B410EB">
      <w:pPr>
        <w:pStyle w:val="31"/>
        <w:numPr>
          <w:ilvl w:val="0"/>
          <w:numId w:val="3"/>
        </w:numPr>
        <w:ind w:firstLine="709"/>
      </w:pPr>
      <w:r w:rsidRPr="00B410EB">
        <w:t>амортизация основных фондов;</w:t>
      </w:r>
    </w:p>
    <w:p w:rsidR="00C84371" w:rsidRPr="00B410EB" w:rsidRDefault="00C84371" w:rsidP="00B410EB">
      <w:pPr>
        <w:pStyle w:val="31"/>
        <w:numPr>
          <w:ilvl w:val="0"/>
          <w:numId w:val="3"/>
        </w:numPr>
        <w:ind w:firstLine="709"/>
      </w:pPr>
      <w:r w:rsidRPr="00B410EB">
        <w:t>прочие расходы.</w:t>
      </w:r>
    </w:p>
    <w:p w:rsidR="00C84371" w:rsidRPr="00B410EB" w:rsidRDefault="00C84371" w:rsidP="00B410EB">
      <w:pPr>
        <w:pStyle w:val="31"/>
        <w:ind w:firstLine="709"/>
      </w:pPr>
      <w:r w:rsidRPr="00B410EB">
        <w:t>Статья «Материальные расходы» включает стоимость потребленного сырья, основных и дополнительных материалов, покупных полуфабрикатов (ППФ),</w:t>
      </w:r>
      <w:r w:rsidR="00B410EB">
        <w:t xml:space="preserve"> </w:t>
      </w:r>
      <w:r w:rsidRPr="00B410EB">
        <w:t>топлива, энергии и т.д. Все эти расходы учитываются с транспортно-заготовительной составляющей по их доставке на центральный склад предприятия.</w:t>
      </w:r>
    </w:p>
    <w:p w:rsidR="00C84371" w:rsidRPr="00B410EB" w:rsidRDefault="00C84371" w:rsidP="00B410EB">
      <w:pPr>
        <w:pStyle w:val="31"/>
        <w:ind w:firstLine="709"/>
      </w:pPr>
      <w:r w:rsidRPr="00B410EB">
        <w:t>Статья «Затраты на оплату труда» включает затраты на основную и дополнительную заработную плату всего промышленно-производственного персонала (ППП), т.е. оплату по тарифным ставкам, сдельным расценкам, должностным окладом, различные надбавки, премии, доплаты, а также доплата очередных дополнительных тарифных отпусков (дополнительная заработная плата).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 Статья «Отчисления на социальные мероприятия» включает отчисления в Фонд общеобязательного государственного социального страхования Украины на случай безработицы (1,9%), в Фонд социального страхования по временной потере трудоспособности (2,9%), в Фонд социального страхования от несчастных случаев на производстве и профессиональных заболеваний Украины (2,55%), в Пенсионный Фонд Украины(32%) согласно действующему законодательству.</w:t>
      </w:r>
    </w:p>
    <w:p w:rsidR="00C84371" w:rsidRPr="00B410EB" w:rsidRDefault="00C84371" w:rsidP="00B410EB">
      <w:pPr>
        <w:pStyle w:val="31"/>
        <w:ind w:firstLine="709"/>
      </w:pPr>
      <w:r w:rsidRPr="00B410EB">
        <w:t>Статья «Амортизация основных фондов» на основе их стоимости и действующих норм амортизации.</w:t>
      </w:r>
    </w:p>
    <w:p w:rsidR="00C84371" w:rsidRPr="00B410EB" w:rsidRDefault="00C84371" w:rsidP="00B410EB">
      <w:pPr>
        <w:pStyle w:val="31"/>
        <w:ind w:firstLine="709"/>
      </w:pPr>
      <w:r w:rsidRPr="00B410EB">
        <w:t>Статья «Прочие расходы» включает затраты на охрану труда, технику безопасности; затраты от брака, оплата простоев; другие затраты, связанные с процессом производства продукции.</w:t>
      </w:r>
    </w:p>
    <w:p w:rsidR="00C84371" w:rsidRPr="00B410EB" w:rsidRDefault="00C84371" w:rsidP="00B410EB">
      <w:pPr>
        <w:pStyle w:val="31"/>
        <w:ind w:firstLine="709"/>
      </w:pPr>
      <w:r w:rsidRPr="00B410EB">
        <w:t>Основным документом при планировании себестоимости является «Методические рекомендации по формированию себестоимость продукции (работ и услуг) в промышленности», утвержденным Государственным Комитетом промышленной политики Украины (приказ № 47 от 2.02.2001.).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Себестоимость – это затраты предприятия на производство и реализацию продукции. </w:t>
      </w:r>
    </w:p>
    <w:p w:rsidR="00C84371" w:rsidRPr="00B410EB" w:rsidRDefault="00C84371" w:rsidP="00B410EB">
      <w:pPr>
        <w:pStyle w:val="31"/>
        <w:ind w:firstLine="709"/>
      </w:pPr>
      <w:r w:rsidRPr="00B410EB">
        <w:t>В подразделениях с коротким производственным циклом и постоянными остатками незавершенного производства (НЗП) себестоимость конечной продукции цеха совпадает с общей суммой затрат по смете. В остальных ситуациях, если запуск и выпуск продукции цеха совпадает в одном плановом периоде количественно, отличаются и изменяются объемы НЗП на начало и конец этого периода, то себестоимость конечной продукции цеха отличается от затрат по смете. Поэтому общая себестоимость продукции составит:</w:t>
      </w:r>
    </w:p>
    <w:p w:rsidR="00C84371" w:rsidRPr="00B410EB" w:rsidRDefault="00C84371" w:rsidP="00B410EB">
      <w:pPr>
        <w:pStyle w:val="31"/>
        <w:ind w:firstLine="709"/>
      </w:pPr>
      <w:r w:rsidRPr="00B410EB">
        <w:t>ГПс/с = З – ∆Снзп ,</w:t>
      </w:r>
      <w:r w:rsidR="00B410EB">
        <w:t xml:space="preserve"> </w:t>
      </w:r>
      <w:r w:rsidRPr="00B410EB">
        <w:t>(1.1)</w:t>
      </w:r>
    </w:p>
    <w:p w:rsidR="00C84371" w:rsidRPr="00B410EB" w:rsidRDefault="00C84371" w:rsidP="00B410EB">
      <w:pPr>
        <w:pStyle w:val="31"/>
        <w:ind w:firstLine="709"/>
      </w:pPr>
      <w:r w:rsidRPr="00B410EB">
        <w:t>где З – затраты цеха по смете; ∆Снзп – изменение остатков НЗП.</w:t>
      </w:r>
    </w:p>
    <w:p w:rsidR="00C84371" w:rsidRPr="00B410EB" w:rsidRDefault="00C84371" w:rsidP="00B410EB">
      <w:pPr>
        <w:pStyle w:val="31"/>
        <w:ind w:firstLine="709"/>
      </w:pPr>
      <w:r w:rsidRPr="00B410EB">
        <w:t>Готовая продукция в оптовых (договорных) ценах составит: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ГПоп.ц. = ГПс/с * (1 + </w:t>
      </w:r>
      <w:r w:rsidRPr="00B410EB">
        <w:rPr>
          <w:lang w:val="en-US"/>
        </w:rPr>
        <w:t>R</w:t>
      </w:r>
      <w:r w:rsidRPr="00B410EB">
        <w:t>) ,</w:t>
      </w:r>
      <w:r w:rsidR="00B410EB">
        <w:t xml:space="preserve"> </w:t>
      </w:r>
      <w:r w:rsidRPr="00B410EB">
        <w:t>(1.2)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где </w:t>
      </w:r>
      <w:r w:rsidRPr="00B410EB">
        <w:rPr>
          <w:lang w:val="en-US"/>
        </w:rPr>
        <w:t>R</w:t>
      </w:r>
      <w:r w:rsidRPr="00B410EB">
        <w:t xml:space="preserve"> – рентабельность готовой продукции.</w:t>
      </w:r>
    </w:p>
    <w:p w:rsidR="00C84371" w:rsidRPr="00B410EB" w:rsidRDefault="00C84371" w:rsidP="00B410EB">
      <w:pPr>
        <w:pStyle w:val="31"/>
        <w:numPr>
          <w:ilvl w:val="0"/>
          <w:numId w:val="4"/>
        </w:numPr>
        <w:ind w:firstLine="709"/>
      </w:pPr>
      <w:r w:rsidRPr="00B410EB">
        <w:rPr>
          <w:u w:val="single"/>
        </w:rPr>
        <w:t xml:space="preserve">Материальные затраты </w:t>
      </w:r>
      <w:r w:rsidRPr="00B410EB">
        <w:t xml:space="preserve">(см. исходные данные [табл.1; 1-4]):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за плановый год: 4890,0+190,0+75,0+130,0 = 5285,0 тыс. грн. 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 xml:space="preserve">Для того чтобы найти необходимую сумму в </w:t>
      </w:r>
      <w:r w:rsidR="00C84371" w:rsidRPr="00B410EB">
        <w:rPr>
          <w:lang w:val="en-US"/>
        </w:rPr>
        <w:t>IV</w:t>
      </w:r>
      <w:r w:rsidR="00C84371" w:rsidRPr="00B410EB">
        <w:t xml:space="preserve"> квартале, необходимо рассчитанную сумму за год умножить на объем готовой продукции на складе в</w:t>
      </w:r>
      <w:r>
        <w:t xml:space="preserve"> </w:t>
      </w:r>
      <w:r w:rsidR="00C84371" w:rsidRPr="00B410EB">
        <w:rPr>
          <w:lang w:val="en-US"/>
        </w:rPr>
        <w:t>IV</w:t>
      </w:r>
      <w:r w:rsidR="00C84371" w:rsidRPr="00B410EB">
        <w:t xml:space="preserve"> квартале планового года в процентах [табл.1; 43], которая равна 26%.</w:t>
      </w:r>
    </w:p>
    <w:p w:rsidR="00C84371" w:rsidRPr="00B410EB" w:rsidRDefault="00C84371" w:rsidP="00B410EB">
      <w:pPr>
        <w:pStyle w:val="31"/>
        <w:ind w:firstLine="709"/>
      </w:pPr>
      <w:r w:rsidRPr="00B410EB">
        <w:t>– сырье и основные материалы, ППФ: 4890*0,26 = 1271,4 тыс. грн.;</w:t>
      </w:r>
    </w:p>
    <w:p w:rsidR="00C84371" w:rsidRPr="00B410EB" w:rsidRDefault="00C84371" w:rsidP="00B410EB">
      <w:pPr>
        <w:pStyle w:val="31"/>
        <w:ind w:firstLine="709"/>
      </w:pPr>
      <w:r w:rsidRPr="00B410EB">
        <w:t>– вспомогательные материалы:</w:t>
      </w:r>
      <w:r w:rsidR="00B410EB">
        <w:t xml:space="preserve"> </w:t>
      </w:r>
      <w:r w:rsidRPr="00B410EB">
        <w:t>190*0,26 =</w:t>
      </w:r>
      <w:r w:rsidR="00B410EB">
        <w:t xml:space="preserve"> </w:t>
      </w:r>
      <w:r w:rsidRPr="00B410EB">
        <w:t>49,4 тыс. грн.;</w:t>
      </w:r>
    </w:p>
    <w:p w:rsidR="00C84371" w:rsidRPr="00B410EB" w:rsidRDefault="00C84371" w:rsidP="00B410EB">
      <w:pPr>
        <w:pStyle w:val="31"/>
        <w:ind w:firstLine="709"/>
      </w:pPr>
      <w:r w:rsidRPr="00B410EB">
        <w:t>– топливо: 75*0,26 = 19,5 тыс. грн.;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– энергия: 130*0,26 = 33,8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в </w:t>
      </w:r>
      <w:r w:rsidRPr="00B410EB">
        <w:rPr>
          <w:lang w:val="en-US"/>
        </w:rPr>
        <w:t>IV</w:t>
      </w:r>
      <w:r w:rsidRPr="00B410EB">
        <w:t xml:space="preserve"> квартале планового года: 1271,4+49,4+19,5+33,8 = 1374,1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2. </w:t>
      </w:r>
      <w:r w:rsidRPr="00B410EB">
        <w:rPr>
          <w:u w:val="single"/>
        </w:rPr>
        <w:t>Затраты на оплату труда</w:t>
      </w:r>
      <w:r w:rsidRPr="00B410EB">
        <w:t xml:space="preserve"> составят 1210,0 тыс. грн. в год [табл.1; 5], в том числе в </w:t>
      </w:r>
      <w:r w:rsidRPr="00B410EB">
        <w:rPr>
          <w:lang w:val="en-US"/>
        </w:rPr>
        <w:t>IV</w:t>
      </w:r>
      <w:r w:rsidRPr="00B410EB">
        <w:t xml:space="preserve"> квартале планового года: 1210,0*0,26=314,6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3. </w:t>
      </w:r>
      <w:r w:rsidRPr="00B410EB">
        <w:rPr>
          <w:u w:val="single"/>
        </w:rPr>
        <w:t>Отчисления на социальные нужды</w:t>
      </w:r>
      <w:r w:rsidRPr="00B410EB">
        <w:t>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– на случай безработицы: 1210,0*0,019=23,0 тыс. грн.; </w:t>
      </w:r>
    </w:p>
    <w:p w:rsidR="00C84371" w:rsidRPr="00B410EB" w:rsidRDefault="00C84371" w:rsidP="00B410EB">
      <w:pPr>
        <w:pStyle w:val="31"/>
        <w:ind w:firstLine="709"/>
      </w:pPr>
      <w:r w:rsidRPr="00B410EB">
        <w:t>– в связи с временной потерей трудоспособности: 1210,0*0,029=35,1 тыс. грн.;</w:t>
      </w:r>
    </w:p>
    <w:p w:rsidR="00C84371" w:rsidRPr="00B410EB" w:rsidRDefault="00C84371" w:rsidP="00B410EB">
      <w:pPr>
        <w:pStyle w:val="31"/>
        <w:ind w:firstLine="709"/>
      </w:pPr>
      <w:r w:rsidRPr="00B410EB">
        <w:t>– от несчастных случаев на производстве: 1210,0*0,0255=30,9 тыс. грн.;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– в пенсионный фонд: 1210,0*0,32=387,2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в год: 23,0+35,1+30,9+387,2=476,1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 том числе в </w:t>
      </w:r>
      <w:r w:rsidRPr="00B410EB">
        <w:rPr>
          <w:lang w:val="en-US"/>
        </w:rPr>
        <w:t>IV</w:t>
      </w:r>
      <w:r w:rsidRPr="00B410EB">
        <w:t xml:space="preserve"> квартале планового года: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– на случай безработицы: 35,1*0,26=6,0 тыс. грн.; </w:t>
      </w:r>
    </w:p>
    <w:p w:rsidR="00C84371" w:rsidRPr="00B410EB" w:rsidRDefault="00C84371" w:rsidP="00B410EB">
      <w:pPr>
        <w:pStyle w:val="31"/>
        <w:ind w:firstLine="709"/>
      </w:pPr>
      <w:r w:rsidRPr="00B410EB">
        <w:t>– в связи с временной потерей трудоспособности: 35,1*0,26=9,1 тыс. грн.;</w:t>
      </w:r>
    </w:p>
    <w:p w:rsidR="00C84371" w:rsidRPr="00B410EB" w:rsidRDefault="00C84371" w:rsidP="00B410EB">
      <w:pPr>
        <w:pStyle w:val="31"/>
        <w:ind w:firstLine="709"/>
      </w:pPr>
      <w:r w:rsidRPr="00B410EB">
        <w:t>– от несчастных случаев на производстве: 30,9*0,26=8,0 тыс. грн.;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– в пенсионный фонд: 387,2*0,26=100,7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в </w:t>
      </w:r>
      <w:r w:rsidRPr="00B410EB">
        <w:rPr>
          <w:lang w:val="en-US"/>
        </w:rPr>
        <w:t>IV</w:t>
      </w:r>
      <w:r w:rsidRPr="00B410EB">
        <w:t xml:space="preserve"> квартале планового года: 6,0+9,1+8,0+100,7=123,8 тыс. грн. </w:t>
      </w:r>
    </w:p>
    <w:p w:rsidR="00C84371" w:rsidRPr="00B410EB" w:rsidRDefault="00C84371" w:rsidP="00B410EB">
      <w:pPr>
        <w:pStyle w:val="31"/>
        <w:ind w:firstLine="709"/>
        <w:rPr>
          <w:u w:val="single"/>
        </w:rPr>
      </w:pPr>
      <w:r w:rsidRPr="00B410EB">
        <w:t xml:space="preserve">4. </w:t>
      </w:r>
      <w:r w:rsidRPr="00B410EB">
        <w:rPr>
          <w:u w:val="single"/>
        </w:rPr>
        <w:t>Амортизация основных фондов.</w:t>
      </w:r>
    </w:p>
    <w:p w:rsidR="00C84371" w:rsidRPr="00B410EB" w:rsidRDefault="00C84371" w:rsidP="00B410EB">
      <w:pPr>
        <w:pStyle w:val="31"/>
        <w:ind w:firstLine="709"/>
      </w:pPr>
      <w:r w:rsidRPr="00B410EB">
        <w:t>Сумма амортизационных отчислений в плановом году определяется следующим образом:</w:t>
      </w:r>
    </w:p>
    <w:p w:rsidR="00C84371" w:rsidRPr="00B410EB" w:rsidRDefault="00C84371" w:rsidP="00B410EB">
      <w:pPr>
        <w:pStyle w:val="31"/>
        <w:ind w:firstLine="709"/>
      </w:pPr>
      <w:r w:rsidRPr="00B410EB">
        <w:t>А</w:t>
      </w:r>
      <w:r w:rsidRPr="00B410EB">
        <w:rPr>
          <w:vertAlign w:val="subscript"/>
        </w:rPr>
        <w:t>пл</w:t>
      </w:r>
      <w:r w:rsidRPr="00B410EB">
        <w:t xml:space="preserve"> = А</w:t>
      </w:r>
      <w:r w:rsidRPr="00B410EB">
        <w:rPr>
          <w:vertAlign w:val="superscript"/>
        </w:rPr>
        <w:t>1гр</w:t>
      </w:r>
      <w:r w:rsidRPr="00B410EB">
        <w:t xml:space="preserve"> + А</w:t>
      </w:r>
      <w:r w:rsidRPr="00B410EB">
        <w:rPr>
          <w:vertAlign w:val="superscript"/>
        </w:rPr>
        <w:t>2гр</w:t>
      </w:r>
      <w:r w:rsidRPr="00B410EB">
        <w:t xml:space="preserve"> + А</w:t>
      </w:r>
      <w:r w:rsidRPr="00B410EB">
        <w:rPr>
          <w:vertAlign w:val="superscript"/>
        </w:rPr>
        <w:t>3гр</w:t>
      </w:r>
      <w:r w:rsidRPr="00B410EB">
        <w:t xml:space="preserve"> + А</w:t>
      </w:r>
      <w:r w:rsidRPr="00B410EB">
        <w:rPr>
          <w:vertAlign w:val="superscript"/>
        </w:rPr>
        <w:t>4гр</w:t>
      </w:r>
      <w:r w:rsidR="00B410EB">
        <w:rPr>
          <w:vertAlign w:val="superscript"/>
        </w:rPr>
        <w:t xml:space="preserve"> </w:t>
      </w:r>
      <w:r w:rsidRPr="00B410EB">
        <w:t>(1.3)</w:t>
      </w:r>
    </w:p>
    <w:p w:rsidR="00C84371" w:rsidRPr="00B410EB" w:rsidRDefault="00C84371" w:rsidP="00B410EB">
      <w:pPr>
        <w:pStyle w:val="31"/>
        <w:ind w:firstLine="709"/>
      </w:pPr>
      <w:r w:rsidRPr="00B410EB">
        <w:t>Сумма амортизационных отчислений по 1 группе основных фондов определяется следующим образом:</w:t>
      </w:r>
    </w:p>
    <w:p w:rsidR="00C84371" w:rsidRPr="00B410EB" w:rsidRDefault="00C84371" w:rsidP="00B410EB">
      <w:pPr>
        <w:pStyle w:val="31"/>
        <w:ind w:firstLine="709"/>
      </w:pPr>
      <w:r w:rsidRPr="00B410EB">
        <w:t>А</w:t>
      </w:r>
      <w:r w:rsidRPr="00B410EB">
        <w:rPr>
          <w:vertAlign w:val="superscript"/>
        </w:rPr>
        <w:t xml:space="preserve">1гр </w:t>
      </w:r>
      <w:r w:rsidRPr="00B410EB">
        <w:t xml:space="preserve">= </w:t>
      </w:r>
      <w:r w:rsidRPr="00B410EB">
        <w:rPr>
          <w:position w:val="-12"/>
        </w:rPr>
        <w:object w:dxaOrig="2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8.75pt" o:ole="">
            <v:imagedata r:id="rId7" o:title=""/>
          </v:shape>
          <o:OLEObject Type="Embed" ProgID="Equation.3" ShapeID="_x0000_i1025" DrawAspect="Content" ObjectID="_1459728661" r:id="rId8"/>
        </w:object>
      </w:r>
      <w:r w:rsidR="00B410EB">
        <w:t xml:space="preserve"> </w:t>
      </w:r>
      <w:r w:rsidRPr="00B410EB">
        <w:t>(1.4)</w:t>
      </w:r>
    </w:p>
    <w:p w:rsidR="00C84371" w:rsidRPr="00B410EB" w:rsidRDefault="00C84371" w:rsidP="00B410EB">
      <w:pPr>
        <w:pStyle w:val="31"/>
        <w:ind w:firstLine="709"/>
      </w:pPr>
      <w:r w:rsidRPr="00B410EB">
        <w:t>Сумма амортизационных отчислений квартальная по любой группе основных фондов определяется по формуле:</w:t>
      </w:r>
    </w:p>
    <w:p w:rsidR="00C84371" w:rsidRPr="00B410EB" w:rsidRDefault="00C84371" w:rsidP="00B410EB">
      <w:pPr>
        <w:pStyle w:val="31"/>
        <w:ind w:firstLine="709"/>
      </w:pPr>
      <w:r w:rsidRPr="00B410EB">
        <w:t>А</w:t>
      </w:r>
      <w:r w:rsidRPr="00B410EB">
        <w:rPr>
          <w:vertAlign w:val="subscript"/>
        </w:rPr>
        <w:t>кв</w:t>
      </w:r>
      <w:r w:rsidRPr="00B410EB">
        <w:t xml:space="preserve"> = </w:t>
      </w:r>
      <w:r w:rsidRPr="00B410EB">
        <w:rPr>
          <w:position w:val="-24"/>
        </w:rPr>
        <w:object w:dxaOrig="940" w:dyaOrig="639">
          <v:shape id="_x0000_i1026" type="#_x0000_t75" style="width:47.25pt;height:32.25pt" o:ole="">
            <v:imagedata r:id="rId9" o:title=""/>
          </v:shape>
          <o:OLEObject Type="Embed" ProgID="Equation.3" ShapeID="_x0000_i1026" DrawAspect="Content" ObjectID="_1459728662" r:id="rId10"/>
        </w:object>
      </w:r>
      <w:r w:rsidR="00B410EB">
        <w:t xml:space="preserve"> </w:t>
      </w:r>
      <w:r w:rsidRPr="00B410EB">
        <w:t>,</w:t>
      </w:r>
      <w:r w:rsidR="00B410EB">
        <w:t xml:space="preserve"> </w:t>
      </w:r>
      <w:r w:rsidRPr="00B410EB">
        <w:t>(1.5)</w:t>
      </w:r>
    </w:p>
    <w:p w:rsidR="00C84371" w:rsidRPr="00B410EB" w:rsidRDefault="00C84371" w:rsidP="00B410EB">
      <w:pPr>
        <w:pStyle w:val="31"/>
        <w:ind w:firstLine="709"/>
      </w:pPr>
      <w:r w:rsidRPr="00B410EB">
        <w:t>где Б</w:t>
      </w:r>
      <w:r w:rsidRPr="00B410EB">
        <w:rPr>
          <w:vertAlign w:val="subscript"/>
        </w:rPr>
        <w:t xml:space="preserve">пл </w:t>
      </w:r>
      <w:r w:rsidRPr="00B410EB">
        <w:t>– балансовая стоимость основных средств на начало планового периода;</w:t>
      </w:r>
    </w:p>
    <w:p w:rsidR="00C84371" w:rsidRPr="00B410EB" w:rsidRDefault="00C84371" w:rsidP="00B410EB">
      <w:pPr>
        <w:pStyle w:val="31"/>
        <w:ind w:firstLine="709"/>
      </w:pPr>
      <w:r w:rsidRPr="00B410EB">
        <w:t>На – норма амортизации квартальная, % (1 группа – 2%; 2 группа – 10%; 3 группа – 6%; 4 группа – 15%).</w:t>
      </w:r>
    </w:p>
    <w:p w:rsidR="00C84371" w:rsidRPr="00B410EB" w:rsidRDefault="00C84371" w:rsidP="00B410EB">
      <w:pPr>
        <w:pStyle w:val="31"/>
        <w:ind w:firstLine="709"/>
      </w:pPr>
      <w:r w:rsidRPr="00B410EB">
        <w:t>Плановая стоимость на начало каждого планового периода (квартала) рассчитывается следующим образом:</w:t>
      </w:r>
    </w:p>
    <w:p w:rsidR="00C84371" w:rsidRPr="00B410EB" w:rsidRDefault="00C84371" w:rsidP="00B410EB">
      <w:pPr>
        <w:pStyle w:val="31"/>
        <w:ind w:firstLine="709"/>
      </w:pPr>
      <w:r w:rsidRPr="00B410EB">
        <w:t>Б</w:t>
      </w:r>
      <w:r w:rsidRPr="00B410EB">
        <w:rPr>
          <w:vertAlign w:val="subscript"/>
        </w:rPr>
        <w:t>пл</w:t>
      </w:r>
      <w:r w:rsidRPr="00B410EB">
        <w:t xml:space="preserve"> = Б</w:t>
      </w:r>
      <w:r w:rsidRPr="00B410EB">
        <w:rPr>
          <w:vertAlign w:val="subscript"/>
        </w:rPr>
        <w:t>пред</w:t>
      </w:r>
      <w:r w:rsidRPr="00B410EB">
        <w:t xml:space="preserve"> + П – В – А</w:t>
      </w:r>
      <w:r w:rsidRPr="00B410EB">
        <w:rPr>
          <w:vertAlign w:val="subscript"/>
        </w:rPr>
        <w:t>пред</w:t>
      </w:r>
      <w:r w:rsidR="00B410EB">
        <w:t xml:space="preserve"> </w:t>
      </w:r>
      <w:r w:rsidRPr="00B410EB">
        <w:t>,</w:t>
      </w:r>
      <w:r w:rsidR="00B410EB">
        <w:t xml:space="preserve"> </w:t>
      </w:r>
      <w:r w:rsidRPr="00B410EB">
        <w:t>(1.6)</w:t>
      </w:r>
    </w:p>
    <w:p w:rsidR="00C84371" w:rsidRPr="00B410EB" w:rsidRDefault="00C84371" w:rsidP="00B410EB">
      <w:pPr>
        <w:pStyle w:val="31"/>
        <w:ind w:firstLine="709"/>
      </w:pPr>
      <w:r w:rsidRPr="00B410EB">
        <w:t>где Б</w:t>
      </w:r>
      <w:r w:rsidRPr="00B410EB">
        <w:rPr>
          <w:vertAlign w:val="subscript"/>
        </w:rPr>
        <w:t xml:space="preserve">пред </w:t>
      </w:r>
      <w:r w:rsidRPr="00B410EB">
        <w:t>– балансовая стоимость основных фондов на начало предыдущего периода; П – сумма затрат на приобретение основных фондов, осуществление капитального ремонта в плановом периоде; В – сумма основных фондов, выведенных из эксплуатации в плановом периоде; А</w:t>
      </w:r>
      <w:r w:rsidRPr="00B410EB">
        <w:rPr>
          <w:vertAlign w:val="subscript"/>
        </w:rPr>
        <w:t xml:space="preserve">пред </w:t>
      </w:r>
      <w:r w:rsidRPr="00B410EB">
        <w:t>– амортизация основных фондов в предыдущем периоде.</w:t>
      </w:r>
    </w:p>
    <w:p w:rsidR="00C84371" w:rsidRPr="00B410EB" w:rsidRDefault="00C84371" w:rsidP="00B410EB">
      <w:pPr>
        <w:pStyle w:val="31"/>
        <w:ind w:firstLine="709"/>
      </w:pPr>
      <w:r w:rsidRPr="00B410EB">
        <w:t>Используя данные [табл.1; 12-16], произведем расчеты.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Для начала рассчитаем сумму амортизационных отчислений для всех групп, начисленных в </w:t>
      </w:r>
      <w:r w:rsidRPr="00B410EB">
        <w:rPr>
          <w:lang w:val="en-US"/>
        </w:rPr>
        <w:t>IV</w:t>
      </w:r>
      <w:r w:rsidRPr="00B410EB">
        <w:t xml:space="preserve"> квартале отчетного года по формуле 1.5: </w:t>
      </w:r>
    </w:p>
    <w:p w:rsidR="00C84371" w:rsidRPr="00B410EB" w:rsidRDefault="00C84371" w:rsidP="00B410EB">
      <w:pPr>
        <w:pStyle w:val="31"/>
        <w:tabs>
          <w:tab w:val="num" w:pos="720"/>
        </w:tabs>
        <w:ind w:left="360" w:firstLine="709"/>
      </w:pPr>
      <w:r w:rsidRPr="00B410EB">
        <w:rPr>
          <w:position w:val="-12"/>
        </w:rPr>
        <w:object w:dxaOrig="660" w:dyaOrig="380">
          <v:shape id="_x0000_i1027" type="#_x0000_t75" style="width:33pt;height:18.75pt" o:ole="" o:bullet="t">
            <v:imagedata r:id="rId11" o:title=""/>
          </v:shape>
          <o:OLEObject Type="Embed" ProgID="Equation.3" ShapeID="_x0000_i1027" DrawAspect="Content" ObjectID="_1459728663" r:id="rId12"/>
        </w:object>
      </w:r>
      <w:r w:rsidRPr="00B410EB">
        <w:tab/>
        <w:t>1200,0*2/100=24,0 тыс. грн.;</w:t>
      </w:r>
    </w:p>
    <w:p w:rsidR="00C84371" w:rsidRPr="00B410EB" w:rsidRDefault="00C84371" w:rsidP="00B410EB">
      <w:pPr>
        <w:pStyle w:val="31"/>
        <w:tabs>
          <w:tab w:val="num" w:pos="720"/>
          <w:tab w:val="num" w:pos="1080"/>
        </w:tabs>
        <w:ind w:left="720" w:firstLine="709"/>
      </w:pPr>
      <w:r w:rsidRPr="00B410EB">
        <w:rPr>
          <w:position w:val="-12"/>
        </w:rPr>
        <w:object w:dxaOrig="700" w:dyaOrig="380">
          <v:shape id="_x0000_i1028" type="#_x0000_t75" style="width:35.25pt;height:18.75pt" o:ole="">
            <v:imagedata r:id="rId13" o:title=""/>
          </v:shape>
          <o:OLEObject Type="Embed" ProgID="Equation.3" ShapeID="_x0000_i1028" DrawAspect="Content" ObjectID="_1459728664" r:id="rId14"/>
        </w:object>
      </w:r>
      <w:r w:rsidRPr="00B410EB">
        <w:t>2900,0*10/100=290,0 тыс. грн.;</w:t>
      </w:r>
    </w:p>
    <w:p w:rsidR="00C84371" w:rsidRPr="00B410EB" w:rsidRDefault="00C84371" w:rsidP="00B410EB">
      <w:pPr>
        <w:pStyle w:val="31"/>
        <w:tabs>
          <w:tab w:val="num" w:pos="720"/>
          <w:tab w:val="num" w:pos="1440"/>
        </w:tabs>
        <w:ind w:left="720" w:firstLine="709"/>
      </w:pPr>
      <w:r w:rsidRPr="00B410EB">
        <w:rPr>
          <w:position w:val="-12"/>
        </w:rPr>
        <w:object w:dxaOrig="680" w:dyaOrig="380">
          <v:shape id="_x0000_i1029" type="#_x0000_t75" style="width:33.75pt;height:18.75pt" o:ole="">
            <v:imagedata r:id="rId15" o:title=""/>
          </v:shape>
          <o:OLEObject Type="Embed" ProgID="Equation.3" ShapeID="_x0000_i1029" DrawAspect="Content" ObjectID="_1459728665" r:id="rId16"/>
        </w:object>
      </w:r>
      <w:r w:rsidRPr="00B410EB">
        <w:tab/>
        <w:t>43,0*6/100=2,58 тыс. грн.;</w:t>
      </w:r>
    </w:p>
    <w:p w:rsidR="00C84371" w:rsidRPr="00B410EB" w:rsidRDefault="00B410EB" w:rsidP="00B410EB">
      <w:pPr>
        <w:pStyle w:val="31"/>
        <w:tabs>
          <w:tab w:val="num" w:pos="720"/>
          <w:tab w:val="num" w:pos="1440"/>
          <w:tab w:val="num" w:pos="1800"/>
        </w:tabs>
        <w:ind w:firstLine="709"/>
      </w:pPr>
      <w:r>
        <w:t xml:space="preserve"> </w:t>
      </w:r>
      <w:r w:rsidR="00C84371" w:rsidRPr="00B410EB">
        <w:rPr>
          <w:position w:val="-12"/>
        </w:rPr>
        <w:object w:dxaOrig="700" w:dyaOrig="380">
          <v:shape id="_x0000_i1030" type="#_x0000_t75" style="width:35.25pt;height:18.75pt" o:ole="">
            <v:imagedata r:id="rId17" o:title=""/>
          </v:shape>
          <o:OLEObject Type="Embed" ProgID="Equation.3" ShapeID="_x0000_i1030" DrawAspect="Content" ObjectID="_1459728666" r:id="rId18"/>
        </w:object>
      </w:r>
      <w:r w:rsidR="00C84371" w:rsidRPr="00B410EB">
        <w:tab/>
        <w:t xml:space="preserve">1400,0*15/100=210,0 тыс. грн. </w:t>
      </w:r>
      <w:r w:rsidR="00C84371" w:rsidRPr="00B410EB">
        <w:tab/>
      </w:r>
      <w:r>
        <w:t xml:space="preserve"> 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 теперь рассчитаем для каждой группы плановую стоимость на начало каждого планового периода (квартала) по формуле 1.6.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  <w:rPr>
          <w:b/>
          <w:bCs/>
        </w:rPr>
      </w:pPr>
      <w:r w:rsidRPr="00B410EB">
        <w:rPr>
          <w:b/>
          <w:bCs/>
        </w:rPr>
        <w:t>Для 1-ой группы: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1кв</w:t>
      </w:r>
      <w:r w:rsidRPr="00B410EB">
        <w:t>=1200,0+370,0–227,0–24,0=1319,0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1кв</w:t>
      </w:r>
      <w:r w:rsidRPr="00B410EB">
        <w:t>=1319,0*2/100=26,38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2кв</w:t>
      </w:r>
      <w:r w:rsidRPr="00B410EB">
        <w:t>=1319,0+155,0–209,0–26,38=1238,62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2кв</w:t>
      </w:r>
      <w:r w:rsidRPr="00B410EB">
        <w:t>=1238,62*2/100=24,77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3кв</w:t>
      </w:r>
      <w:r w:rsidRPr="00B410EB">
        <w:t>=1238,62+175,0–164,0–24,77=1224,85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3кв</w:t>
      </w:r>
      <w:r w:rsidRPr="00B410EB">
        <w:t>=1224,85*2/100=24,5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4кв</w:t>
      </w:r>
      <w:r w:rsidRPr="00B410EB">
        <w:t>=1224,85+160,0–85,0–24,5=1275,35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4кв</w:t>
      </w:r>
      <w:r w:rsidRPr="00B410EB">
        <w:t>=1275,35*2/100=25,51 тыс. грн.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Сумма амортизационных отчислений по 1-ой группе основных фондов составит: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perscript"/>
        </w:rPr>
        <w:t>1гр</w:t>
      </w:r>
      <w:r w:rsidRPr="00B410EB">
        <w:t xml:space="preserve">=26,38+24,77+24,5+25,51=101,16 тыс. грн. 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  <w:rPr>
          <w:b/>
          <w:bCs/>
        </w:rPr>
      </w:pPr>
      <w:r w:rsidRPr="00B410EB">
        <w:rPr>
          <w:b/>
          <w:bCs/>
        </w:rPr>
        <w:t>Для 2-ой группы: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1кв</w:t>
      </w:r>
      <w:r w:rsidRPr="00B410EB">
        <w:t>=2900,0+590,0–849,0–290,0=2351,0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1кв</w:t>
      </w:r>
      <w:r w:rsidRPr="00B410EB">
        <w:t>=2351,0*10/100=235,1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2кв</w:t>
      </w:r>
      <w:r w:rsidRPr="00B410EB">
        <w:t>=2351,0+230,0–831,0–235,1=1514,9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2кв</w:t>
      </w:r>
      <w:r w:rsidRPr="00B410EB">
        <w:t>=1514,9*10/100=151,49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3кв</w:t>
      </w:r>
      <w:r w:rsidRPr="00B410EB">
        <w:t>=1514,9+250,0–219,0–151,49=1394,41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3кв</w:t>
      </w:r>
      <w:r w:rsidRPr="00B410EB">
        <w:t>=1394,41*10/100=139,44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4кв</w:t>
      </w:r>
      <w:r w:rsidRPr="00B410EB">
        <w:t>=1394,41+280,0–117,0–139,44=1417,97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4кв</w:t>
      </w:r>
      <w:r w:rsidRPr="00B410EB">
        <w:t>=1417,97*10/100=141,8 тыс. грн.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Сумма амортизационных отчислений по 2-ой группе основных фондов составит: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perscript"/>
        </w:rPr>
        <w:t>2гр</w:t>
      </w:r>
      <w:r w:rsidRPr="00B410EB">
        <w:t xml:space="preserve">=235,1+151,49+139,44+141,8=667,83 тыс. грн. 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  <w:rPr>
          <w:b/>
          <w:bCs/>
        </w:rPr>
      </w:pPr>
      <w:r w:rsidRPr="00B410EB">
        <w:rPr>
          <w:b/>
          <w:bCs/>
        </w:rPr>
        <w:t>Для 3-ей группы: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1кв</w:t>
      </w:r>
      <w:r w:rsidRPr="00B410EB">
        <w:t>=43,0+0,0–10,0–2,58=30,42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1кв</w:t>
      </w:r>
      <w:r w:rsidRPr="00B410EB">
        <w:t>=30,42*6/100=1,83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2кв</w:t>
      </w:r>
      <w:r w:rsidRPr="00B410EB">
        <w:t>=30,42+0,0–0,0–1,83=28,59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2кв</w:t>
      </w:r>
      <w:r w:rsidRPr="00B410EB">
        <w:t>=28,59*6/100=1,72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3кв</w:t>
      </w:r>
      <w:r w:rsidRPr="00B410EB">
        <w:t>=28,59+0,0–7,0–1,72=19,88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3кв</w:t>
      </w:r>
      <w:r w:rsidRPr="00B410EB">
        <w:t>=19,88*6/100=1,19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4кв</w:t>
      </w:r>
      <w:r w:rsidRPr="00B410EB">
        <w:t>=19,88+10,0–10,0–1,19=18,69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4кв</w:t>
      </w:r>
      <w:r w:rsidRPr="00B410EB">
        <w:t>=18,69*6/100=1,12 тыс. грн.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Сумма амортизационных отчислений по 3-ей группе основных фондов составит: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perscript"/>
        </w:rPr>
        <w:t>3гр</w:t>
      </w:r>
      <w:r w:rsidRPr="00B410EB">
        <w:t xml:space="preserve">=1,83+1,729+1,19+1,12=5,85 тыс. грн. 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  <w:rPr>
          <w:b/>
          <w:bCs/>
        </w:rPr>
      </w:pPr>
      <w:r w:rsidRPr="00B410EB">
        <w:rPr>
          <w:b/>
          <w:bCs/>
        </w:rPr>
        <w:t>Для 4-ой группы: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1кв</w:t>
      </w:r>
      <w:r w:rsidRPr="00B410EB">
        <w:t>=1400,0+490,0–540,0–210,0=1140,0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1кв</w:t>
      </w:r>
      <w:r w:rsidRPr="00B410EB">
        <w:t>=1140,0*15/100=171,0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2кв</w:t>
      </w:r>
      <w:r w:rsidRPr="00B410EB">
        <w:t>=1140,0+117,0–529,0–171,0=557,0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2кв</w:t>
      </w:r>
      <w:r w:rsidRPr="00B410EB">
        <w:t>=557,0*15/100=83,55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3кв</w:t>
      </w:r>
      <w:r w:rsidRPr="00B410EB">
        <w:t>=557,0+140,0–139,0–83,55=474,45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3кв</w:t>
      </w:r>
      <w:r w:rsidRPr="00B410EB">
        <w:t>=474,45*15/100=71,17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Б</w:t>
      </w:r>
      <w:r w:rsidRPr="00B410EB">
        <w:rPr>
          <w:vertAlign w:val="subscript"/>
        </w:rPr>
        <w:t>4кв</w:t>
      </w:r>
      <w:r w:rsidRPr="00B410EB">
        <w:t>=474,45+160,0–94,0–71,17=469,28 тыс. грн.;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>4кв</w:t>
      </w:r>
      <w:r w:rsidRPr="00B410EB">
        <w:t>=469,28*15/100=70,39 тыс. грн.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Сумма амортизационных отчислений по 4-ой группе основных фондов составит: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perscript"/>
        </w:rPr>
        <w:t>4гр</w:t>
      </w:r>
      <w:r w:rsidRPr="00B410EB">
        <w:t xml:space="preserve">=171,0+83,55+71,17+70,39=396,11 тыс. грн. 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Итак, сумма амортизационных отчислений в плановом году составит (формула 1.3):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</w:rPr>
        <w:t xml:space="preserve">пл </w:t>
      </w:r>
      <w:r w:rsidRPr="00B410EB">
        <w:t xml:space="preserve">= 101,16+667,83+5,85+396,11=1170,9 тыс. грн. 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 xml:space="preserve">В том числе в </w:t>
      </w:r>
      <w:r w:rsidRPr="00B410EB">
        <w:rPr>
          <w:lang w:val="en-US"/>
        </w:rPr>
        <w:t>IV</w:t>
      </w:r>
      <w:r w:rsidRPr="00B410EB">
        <w:t xml:space="preserve"> квартале планового года: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>А</w:t>
      </w:r>
      <w:r w:rsidRPr="00B410EB">
        <w:rPr>
          <w:vertAlign w:val="subscript"/>
          <w:lang w:val="en-US"/>
        </w:rPr>
        <w:t>IV</w:t>
      </w:r>
      <w:r w:rsidRPr="00B410EB">
        <w:rPr>
          <w:vertAlign w:val="subscript"/>
        </w:rPr>
        <w:t xml:space="preserve">кв.пл. </w:t>
      </w:r>
      <w:r w:rsidRPr="00B410EB">
        <w:t xml:space="preserve">= 25,51+141,8+1,12+70,39=238,8 тыс. грн. 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 xml:space="preserve">5. </w:t>
      </w:r>
      <w:r w:rsidRPr="00B410EB">
        <w:rPr>
          <w:u w:val="single"/>
        </w:rPr>
        <w:t xml:space="preserve">Другие расходы </w:t>
      </w:r>
      <w:r w:rsidRPr="00B410EB">
        <w:t>(см. исходные данные [табл.1; 6-8]):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 xml:space="preserve">Всего за плановый год: 111,0+96,0+38,0=245,0 тыс. грн. </w:t>
      </w:r>
    </w:p>
    <w:p w:rsidR="00C84371" w:rsidRPr="00B410EB" w:rsidRDefault="00C84371" w:rsidP="00B410EB">
      <w:pPr>
        <w:pStyle w:val="31"/>
        <w:tabs>
          <w:tab w:val="num" w:pos="1440"/>
          <w:tab w:val="num" w:pos="1800"/>
        </w:tabs>
        <w:ind w:firstLine="709"/>
      </w:pPr>
      <w:r w:rsidRPr="00B410EB">
        <w:t xml:space="preserve">В том числе в </w:t>
      </w:r>
      <w:r w:rsidRPr="00B410EB">
        <w:rPr>
          <w:lang w:val="en-US"/>
        </w:rPr>
        <w:t>IV</w:t>
      </w:r>
      <w:r w:rsidRPr="00B410EB">
        <w:t xml:space="preserve"> квартале планового года: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num" w:pos="1800"/>
        </w:tabs>
        <w:ind w:firstLine="709"/>
      </w:pPr>
      <w:r w:rsidRPr="00B410EB">
        <w:t>затраты на охрану труда, технику безопасности: 111,0*0,26=28,9 тыс. грн.;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num" w:pos="1800"/>
        </w:tabs>
        <w:ind w:firstLine="709"/>
      </w:pPr>
      <w:r w:rsidRPr="00B410EB">
        <w:t>затраты от брака, оплата простоев: 96,0*0,26=25,0 тыс. грн.;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num" w:pos="1800"/>
        </w:tabs>
        <w:ind w:firstLine="709"/>
      </w:pPr>
      <w:r w:rsidRPr="00B410EB">
        <w:t xml:space="preserve">другие затраты, связанные с процессом производства продукции: 38,0*0,26=9,9 тыс. грн. 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 xml:space="preserve">Всего в </w:t>
      </w:r>
      <w:r w:rsidRPr="00B410EB">
        <w:rPr>
          <w:lang w:val="en-US"/>
        </w:rPr>
        <w:t>IV</w:t>
      </w:r>
      <w:r w:rsidRPr="00B410EB">
        <w:t xml:space="preserve"> квартале планового года: 28,9+25,0+9,9=63,7 тыс. грн. 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>6. Всего затрат на производство находится путем суммирования элементов затрат.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 xml:space="preserve">Всего за плановый год: 5285,0+1210,0+476,1+1170,9+245,0=8387,1 тыс. грн. 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 xml:space="preserve">В том числе в </w:t>
      </w:r>
      <w:r w:rsidRPr="00B410EB">
        <w:rPr>
          <w:lang w:val="en-US"/>
        </w:rPr>
        <w:t>IV</w:t>
      </w:r>
      <w:r w:rsidRPr="00B410EB">
        <w:t xml:space="preserve"> квартале планового года: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 xml:space="preserve">1374,1+314,6+123,8+238,8+63,7=2115,0 тыс. грн. 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 xml:space="preserve">7. Изменение остатков НЗП (см. исходные данные [табл.1; 9]) составляют 28 тыс. грн., в том числе в </w:t>
      </w:r>
      <w:r w:rsidRPr="00B410EB">
        <w:rPr>
          <w:lang w:val="en-US"/>
        </w:rPr>
        <w:t>IV</w:t>
      </w:r>
      <w:r w:rsidRPr="00B410EB">
        <w:t xml:space="preserve"> квартале: 28*0,26=7,3 тыс. грн. 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>8. Себестоимость готовой продукции находим по формуле 1.1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 xml:space="preserve">В плановом году: ГПс/с = 8387,1–28=8359,1 тыс. грн. 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 xml:space="preserve">В том числе в </w:t>
      </w:r>
      <w:r w:rsidRPr="00B410EB">
        <w:rPr>
          <w:lang w:val="en-US"/>
        </w:rPr>
        <w:t>IV</w:t>
      </w:r>
      <w:r w:rsidRPr="00B410EB">
        <w:t xml:space="preserve"> квартале: ГПс/с</w:t>
      </w:r>
      <w:r w:rsidRPr="00B410EB">
        <w:rPr>
          <w:vertAlign w:val="subscript"/>
        </w:rPr>
        <w:t xml:space="preserve"> </w:t>
      </w:r>
      <w:r w:rsidRPr="00B410EB">
        <w:rPr>
          <w:vertAlign w:val="subscript"/>
          <w:lang w:val="en-US"/>
        </w:rPr>
        <w:t>IV</w:t>
      </w:r>
      <w:r w:rsidRPr="00B410EB">
        <w:rPr>
          <w:vertAlign w:val="subscript"/>
        </w:rPr>
        <w:t>кв</w:t>
      </w:r>
      <w:r w:rsidRPr="00B410EB">
        <w:t xml:space="preserve"> = 8359,1–7,3=2107,7 тыс. грн.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 xml:space="preserve">9. Готовая продукции в оптовых (договорных) ценах находится по формуле 1.2: 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 xml:space="preserve">В плановом году: ГПоп.ц. =8359,1*(1+0,28)=10699,6 тыс. грн. </w:t>
      </w:r>
    </w:p>
    <w:p w:rsidR="00C84371" w:rsidRPr="00B410EB" w:rsidRDefault="00C84371" w:rsidP="00B410EB">
      <w:pPr>
        <w:pStyle w:val="31"/>
        <w:tabs>
          <w:tab w:val="num" w:pos="1800"/>
        </w:tabs>
        <w:ind w:firstLine="709"/>
      </w:pPr>
      <w:r w:rsidRPr="00B410EB">
        <w:t xml:space="preserve">В том числе в </w:t>
      </w:r>
      <w:r w:rsidRPr="00B410EB">
        <w:rPr>
          <w:lang w:val="en-US"/>
        </w:rPr>
        <w:t>IV</w:t>
      </w:r>
      <w:r w:rsidRPr="00B410EB">
        <w:t xml:space="preserve"> квартале: ГПоп.ц</w:t>
      </w:r>
      <w:r w:rsidRPr="00B410EB">
        <w:rPr>
          <w:vertAlign w:val="subscript"/>
        </w:rPr>
        <w:t xml:space="preserve"> </w:t>
      </w:r>
      <w:r w:rsidRPr="00B410EB">
        <w:rPr>
          <w:vertAlign w:val="subscript"/>
          <w:lang w:val="en-US"/>
        </w:rPr>
        <w:t>IV</w:t>
      </w:r>
      <w:r w:rsidRPr="00B410EB">
        <w:rPr>
          <w:vertAlign w:val="subscript"/>
        </w:rPr>
        <w:t>кв</w:t>
      </w:r>
      <w:r w:rsidRPr="00B410EB">
        <w:t xml:space="preserve"> 2107,7*(1+0,28)=2697,9 тыс. грн. </w:t>
      </w:r>
    </w:p>
    <w:p w:rsidR="00B410EB" w:rsidRDefault="00C84371" w:rsidP="00B410EB">
      <w:pPr>
        <w:pStyle w:val="31"/>
        <w:tabs>
          <w:tab w:val="num" w:pos="1800"/>
        </w:tabs>
        <w:ind w:firstLine="709"/>
      </w:pPr>
      <w:r w:rsidRPr="00B410EB">
        <w:t>Результаты расчетов заносятся в таблицу 2.</w:t>
      </w:r>
    </w:p>
    <w:p w:rsidR="00C84371" w:rsidRPr="00B410EB" w:rsidRDefault="00B410EB" w:rsidP="00B410EB">
      <w:pPr>
        <w:pStyle w:val="31"/>
        <w:tabs>
          <w:tab w:val="num" w:pos="1800"/>
        </w:tabs>
        <w:ind w:firstLine="709"/>
        <w:jc w:val="center"/>
      </w:pPr>
      <w:r>
        <w:br w:type="page"/>
      </w:r>
      <w:r w:rsidR="00C84371" w:rsidRPr="00B410EB">
        <w:t>Таблица 2 – Состав затрат на производство и реализацию</w:t>
      </w:r>
    </w:p>
    <w:p w:rsidR="00C84371" w:rsidRPr="00B410EB" w:rsidRDefault="00C84371" w:rsidP="00B410EB">
      <w:pPr>
        <w:pStyle w:val="31"/>
        <w:ind w:firstLine="709"/>
        <w:jc w:val="center"/>
      </w:pPr>
      <w:r w:rsidRPr="00B410EB">
        <w:t>продукции на 2004 год</w:t>
      </w:r>
    </w:p>
    <w:tbl>
      <w:tblPr>
        <w:tblW w:w="994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6840"/>
        <w:gridCol w:w="1126"/>
        <w:gridCol w:w="1335"/>
      </w:tblGrid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№ п/п</w:t>
            </w:r>
          </w:p>
        </w:tc>
        <w:tc>
          <w:tcPr>
            <w:tcW w:w="6840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Элементы затрат</w:t>
            </w:r>
          </w:p>
        </w:tc>
        <w:tc>
          <w:tcPr>
            <w:tcW w:w="2461" w:type="dxa"/>
            <w:gridSpan w:val="2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Сумма, тыс. грн.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 год</w:t>
            </w:r>
          </w:p>
        </w:tc>
        <w:tc>
          <w:tcPr>
            <w:tcW w:w="1335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 в </w:t>
            </w:r>
            <w:r w:rsidRPr="00B410EB">
              <w:rPr>
                <w:sz w:val="20"/>
                <w:szCs w:val="20"/>
                <w:lang w:val="en-US"/>
              </w:rPr>
              <w:t>IV</w:t>
            </w:r>
            <w:r w:rsidRPr="00B410EB">
              <w:rPr>
                <w:sz w:val="20"/>
                <w:szCs w:val="20"/>
              </w:rPr>
              <w:t xml:space="preserve"> квартале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Материальные затраты – всего,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5285,0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1374,1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 том числе: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сырье и основные материалы, ППФ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4890,0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1271,4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вспомогательные материалы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190,0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49,4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топливо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75,0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19,5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энергия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130,0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33,8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</w:t>
            </w: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Затраты на оплату труда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1210,0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314,6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</w:t>
            </w: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Отчисления на социальные нужды – всего,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476,1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123,8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 том числе: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на случай безработицы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23,0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6,0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в связи с временной потерей трудоспособности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35,1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9,1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от несчастных случаев на производстве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30,9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8,0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в пенсионный фонд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387,2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100,7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</w:t>
            </w: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Амортизация основных фондов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1170,9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238,8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</w:t>
            </w: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Другие</w:t>
            </w:r>
            <w:r w:rsidR="00B410EB" w:rsidRPr="00B410EB">
              <w:rPr>
                <w:sz w:val="20"/>
                <w:szCs w:val="20"/>
              </w:rPr>
              <w:t xml:space="preserve"> </w:t>
            </w:r>
            <w:r w:rsidRPr="00B410EB">
              <w:rPr>
                <w:sz w:val="20"/>
                <w:szCs w:val="20"/>
              </w:rPr>
              <w:t>расходы – всего,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245,0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63,7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затраты на охрану труда, технику безопасности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111,0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28,9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затраты от брака, оплата простоев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96,0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25,0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другие затраты, связанные с процессом производства продукции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38,0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9,9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</w:t>
            </w: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Всего затрат на производство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8387,1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2115,0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</w:t>
            </w: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Изменение остатков НЗП 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28,0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7,3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</w:t>
            </w: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Себестоимость готовой продукции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8359,1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2107,7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</w:t>
            </w:r>
          </w:p>
        </w:tc>
        <w:tc>
          <w:tcPr>
            <w:tcW w:w="68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Готовая продукции в оптовых (договорных) ценах</w:t>
            </w:r>
          </w:p>
        </w:tc>
        <w:tc>
          <w:tcPr>
            <w:tcW w:w="1126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10699,6</w:t>
            </w:r>
          </w:p>
        </w:tc>
        <w:tc>
          <w:tcPr>
            <w:tcW w:w="1335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2697,9</w:t>
            </w:r>
          </w:p>
        </w:tc>
      </w:tr>
    </w:tbl>
    <w:p w:rsidR="00B410EB" w:rsidRDefault="00B410EB" w:rsidP="00B410EB">
      <w:pPr>
        <w:pStyle w:val="31"/>
        <w:ind w:firstLine="709"/>
      </w:pPr>
    </w:p>
    <w:p w:rsidR="00C84371" w:rsidRPr="00B410EB" w:rsidRDefault="00B410EB" w:rsidP="00B410EB">
      <w:pPr>
        <w:pStyle w:val="31"/>
        <w:ind w:firstLine="709"/>
        <w:jc w:val="center"/>
        <w:rPr>
          <w:caps/>
        </w:rPr>
      </w:pPr>
      <w:r>
        <w:br w:type="page"/>
      </w:r>
      <w:r w:rsidR="00C84371" w:rsidRPr="00B410EB">
        <w:rPr>
          <w:caps/>
        </w:rPr>
        <w:t>2. Себестоимость реализованной продукции,</w:t>
      </w:r>
    </w:p>
    <w:p w:rsidR="00C84371" w:rsidRPr="00B410EB" w:rsidRDefault="00C84371" w:rsidP="00B410EB">
      <w:pPr>
        <w:pStyle w:val="31"/>
        <w:ind w:firstLine="709"/>
        <w:jc w:val="center"/>
        <w:rPr>
          <w:caps/>
        </w:rPr>
      </w:pPr>
      <w:r w:rsidRPr="00B410EB">
        <w:rPr>
          <w:caps/>
        </w:rPr>
        <w:t>выручка от реализации продукции в оптовых (договорных) ценах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Себестоимость реализованной продукции рассчитывается по формуле:</w:t>
      </w:r>
    </w:p>
    <w:p w:rsidR="00C84371" w:rsidRPr="00B410EB" w:rsidRDefault="00C84371" w:rsidP="00B410EB">
      <w:pPr>
        <w:pStyle w:val="31"/>
        <w:ind w:firstLine="709"/>
      </w:pPr>
      <w:r w:rsidRPr="00B410EB">
        <w:t>Срп = Онг</w:t>
      </w:r>
      <w:r w:rsidRPr="00B410EB">
        <w:rPr>
          <w:vertAlign w:val="subscript"/>
        </w:rPr>
        <w:t>с/с</w:t>
      </w:r>
      <w:r w:rsidRPr="00B410EB">
        <w:t xml:space="preserve"> + ГПс/с – Окг</w:t>
      </w:r>
      <w:r w:rsidRPr="00B410EB">
        <w:rPr>
          <w:vertAlign w:val="subscript"/>
        </w:rPr>
        <w:t>с/с</w:t>
      </w:r>
      <w:r w:rsidR="00B410EB">
        <w:rPr>
          <w:vertAlign w:val="subscript"/>
        </w:rPr>
        <w:t xml:space="preserve"> </w:t>
      </w:r>
      <w:r w:rsidRPr="00B410EB">
        <w:t>(2.1)</w:t>
      </w:r>
    </w:p>
    <w:p w:rsidR="00C84371" w:rsidRPr="00B410EB" w:rsidRDefault="00C84371" w:rsidP="00B410EB">
      <w:pPr>
        <w:pStyle w:val="31"/>
        <w:ind w:firstLine="709"/>
      </w:pPr>
      <w:r w:rsidRPr="00B410EB">
        <w:t>Выручка от реализации продукции в оптовых (договорных) ценах находится следующим образом:</w:t>
      </w:r>
    </w:p>
    <w:p w:rsidR="00C84371" w:rsidRPr="00B410EB" w:rsidRDefault="00C84371" w:rsidP="00B410EB">
      <w:pPr>
        <w:pStyle w:val="31"/>
        <w:tabs>
          <w:tab w:val="center" w:pos="5141"/>
        </w:tabs>
        <w:ind w:firstLine="709"/>
      </w:pPr>
      <w:r w:rsidRPr="00B410EB">
        <w:t>Врп = Онг</w:t>
      </w:r>
      <w:r w:rsidRPr="00B410EB">
        <w:rPr>
          <w:vertAlign w:val="subscript"/>
        </w:rPr>
        <w:t>оп.ц</w:t>
      </w:r>
      <w:r w:rsidRPr="00B410EB">
        <w:t>+ ГПоп.ц – Окг</w:t>
      </w:r>
      <w:r w:rsidRPr="00B410EB">
        <w:rPr>
          <w:vertAlign w:val="subscript"/>
        </w:rPr>
        <w:t>оп.ц</w:t>
      </w:r>
      <w:r w:rsidRPr="00B410EB">
        <w:rPr>
          <w:vertAlign w:val="subscript"/>
        </w:rPr>
        <w:tab/>
      </w:r>
      <w:r w:rsidR="00B410EB">
        <w:rPr>
          <w:vertAlign w:val="subscript"/>
        </w:rPr>
        <w:t xml:space="preserve"> </w:t>
      </w:r>
      <w:r w:rsidRPr="00B410EB">
        <w:t>(2.2)</w:t>
      </w:r>
    </w:p>
    <w:p w:rsidR="00C84371" w:rsidRPr="00B410EB" w:rsidRDefault="00C84371" w:rsidP="00B410EB">
      <w:pPr>
        <w:pStyle w:val="31"/>
        <w:ind w:firstLine="709"/>
      </w:pPr>
      <w:r w:rsidRPr="00B410EB">
        <w:t>Доход от реализации продукции в оптовых (договорных) ценах рассчитывается по следующей формуле:</w:t>
      </w:r>
    </w:p>
    <w:p w:rsidR="00C84371" w:rsidRPr="00B410EB" w:rsidRDefault="00C84371" w:rsidP="00B410EB">
      <w:pPr>
        <w:pStyle w:val="31"/>
        <w:tabs>
          <w:tab w:val="center" w:pos="5141"/>
        </w:tabs>
        <w:ind w:firstLine="709"/>
      </w:pPr>
      <w:r w:rsidRPr="00B410EB">
        <w:t>Дрп</w:t>
      </w:r>
      <w:r w:rsidRPr="00B410EB">
        <w:rPr>
          <w:vertAlign w:val="subscript"/>
        </w:rPr>
        <w:t>оп.ц</w:t>
      </w:r>
      <w:r w:rsidRPr="00B410EB">
        <w:t xml:space="preserve"> = Врп + НДС</w:t>
      </w:r>
      <w:r w:rsidR="00B410EB">
        <w:t xml:space="preserve"> </w:t>
      </w:r>
      <w:r w:rsidRPr="00B410EB">
        <w:t>(2.3)</w:t>
      </w:r>
    </w:p>
    <w:p w:rsidR="00C84371" w:rsidRPr="00B410EB" w:rsidRDefault="00C84371" w:rsidP="00B410EB">
      <w:pPr>
        <w:pStyle w:val="31"/>
        <w:tabs>
          <w:tab w:val="center" w:pos="5141"/>
        </w:tabs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1. Остатки готовой продукции на складе на начало планового года берутся согласно исходным данным [табл.1; 39]:</w:t>
      </w:r>
    </w:p>
    <w:p w:rsidR="00C84371" w:rsidRPr="00B410EB" w:rsidRDefault="00C84371" w:rsidP="00B410EB">
      <w:pPr>
        <w:pStyle w:val="31"/>
        <w:ind w:firstLine="709"/>
      </w:pPr>
      <w:r w:rsidRPr="00B410EB">
        <w:t>а) по себестоимости: Онг</w:t>
      </w:r>
      <w:r w:rsidRPr="00B410EB">
        <w:rPr>
          <w:vertAlign w:val="subscript"/>
        </w:rPr>
        <w:t xml:space="preserve">с/с </w:t>
      </w:r>
      <w:r w:rsidRPr="00B410EB">
        <w:t xml:space="preserve">= 720,0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б) в оптовых (договорных) ценах: Онг</w:t>
      </w:r>
      <w:r w:rsidRPr="00B410EB">
        <w:rPr>
          <w:vertAlign w:val="subscript"/>
        </w:rPr>
        <w:t xml:space="preserve">оп.ц </w:t>
      </w:r>
      <w:r w:rsidRPr="00B410EB">
        <w:t xml:space="preserve">= 1100,0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2. Готовая продукция планового года берется по данным сметы затрат на производство [табл.2; 8, 9]: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а) по себестоимости: ГПс/с = 8359,1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б) в оптовых (договорных) ценах: ГПоп.ц</w:t>
      </w:r>
      <w:r w:rsidRPr="00B410EB">
        <w:rPr>
          <w:vertAlign w:val="subscript"/>
        </w:rPr>
        <w:t xml:space="preserve"> </w:t>
      </w:r>
      <w:r w:rsidRPr="00B410EB">
        <w:t xml:space="preserve">= 10699,6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3. Остатки готовой продукции на складе на конец года планируются по размеру норматива по готовой продукции: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а) по себестоимости: 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Окг</w:t>
      </w:r>
      <w:r w:rsidR="00C84371" w:rsidRPr="00B410EB">
        <w:rPr>
          <w:vertAlign w:val="subscript"/>
        </w:rPr>
        <w:t xml:space="preserve">с/с </w:t>
      </w:r>
      <w:r w:rsidR="00C84371" w:rsidRPr="00B410EB">
        <w:t>= Нгп</w:t>
      </w:r>
      <w:r w:rsidR="00C84371" w:rsidRPr="00B410EB">
        <w:rPr>
          <w:vertAlign w:val="subscript"/>
        </w:rPr>
        <w:t>с/с</w:t>
      </w:r>
      <w:r w:rsidR="00C84371" w:rsidRPr="00B410EB">
        <w:t xml:space="preserve"> = Рс/с*Д = (ГПс/с</w:t>
      </w:r>
      <w:r w:rsidR="00C84371" w:rsidRPr="00B410EB">
        <w:rPr>
          <w:vertAlign w:val="subscript"/>
        </w:rPr>
        <w:t xml:space="preserve"> </w:t>
      </w:r>
      <w:r w:rsidR="00C84371" w:rsidRPr="00B410EB">
        <w:rPr>
          <w:vertAlign w:val="subscript"/>
          <w:lang w:val="en-US"/>
        </w:rPr>
        <w:t>IV</w:t>
      </w:r>
      <w:r w:rsidR="00C84371" w:rsidRPr="00B410EB">
        <w:rPr>
          <w:vertAlign w:val="subscript"/>
        </w:rPr>
        <w:t>кв</w:t>
      </w:r>
      <w:r>
        <w:rPr>
          <w:vertAlign w:val="subscript"/>
        </w:rPr>
        <w:t xml:space="preserve"> </w:t>
      </w:r>
      <w:r w:rsidR="00C84371" w:rsidRPr="00B410EB">
        <w:t>/ 90)*Д</w:t>
      </w:r>
      <w:r>
        <w:t xml:space="preserve"> </w:t>
      </w:r>
      <w:r w:rsidR="00C84371" w:rsidRPr="00B410EB">
        <w:t>,</w:t>
      </w:r>
      <w:r>
        <w:t xml:space="preserve"> </w:t>
      </w:r>
      <w:r w:rsidR="00C84371" w:rsidRPr="00B410EB">
        <w:t>(2.4)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где Рс/с – среднесуточный выпуск готовой продукции по себестоимости в </w:t>
      </w:r>
      <w:r w:rsidRPr="00B410EB">
        <w:rPr>
          <w:lang w:val="en-US"/>
        </w:rPr>
        <w:t>IV</w:t>
      </w:r>
      <w:r w:rsidRPr="00B410EB">
        <w:t xml:space="preserve"> квартале планового года; ГПс/с</w:t>
      </w:r>
      <w:r w:rsidRPr="00B410EB">
        <w:rPr>
          <w:vertAlign w:val="subscript"/>
        </w:rPr>
        <w:t xml:space="preserve"> </w:t>
      </w:r>
      <w:r w:rsidRPr="00B410EB">
        <w:rPr>
          <w:vertAlign w:val="subscript"/>
          <w:lang w:val="en-US"/>
        </w:rPr>
        <w:t>IV</w:t>
      </w:r>
      <w:r w:rsidRPr="00B410EB">
        <w:rPr>
          <w:vertAlign w:val="subscript"/>
        </w:rPr>
        <w:t xml:space="preserve">кв </w:t>
      </w:r>
      <w:r w:rsidRPr="00B410EB">
        <w:t xml:space="preserve">– себестоимость готовой продукции в </w:t>
      </w:r>
      <w:r w:rsidRPr="00B410EB">
        <w:rPr>
          <w:lang w:val="en-US"/>
        </w:rPr>
        <w:t>IV</w:t>
      </w:r>
      <w:r w:rsidRPr="00B410EB">
        <w:t xml:space="preserve"> квартале планового года ([табл.2; 8]); Д – норма запаса, дни ([табл.1; 41]).</w:t>
      </w:r>
    </w:p>
    <w:p w:rsidR="00C84371" w:rsidRPr="00B410EB" w:rsidRDefault="00C84371" w:rsidP="00B410EB">
      <w:pPr>
        <w:pStyle w:val="31"/>
        <w:ind w:firstLine="709"/>
      </w:pPr>
      <w:r w:rsidRPr="00B410EB">
        <w:t>Окг</w:t>
      </w:r>
      <w:r w:rsidRPr="00B410EB">
        <w:rPr>
          <w:vertAlign w:val="subscript"/>
        </w:rPr>
        <w:t xml:space="preserve">с/с </w:t>
      </w:r>
      <w:r w:rsidRPr="00B410EB">
        <w:t xml:space="preserve">= 2107,7/90*24=562,1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б) в оптовых (договорных) ценах: </w:t>
      </w:r>
    </w:p>
    <w:p w:rsidR="00C84371" w:rsidRPr="00B410EB" w:rsidRDefault="00C84371" w:rsidP="00B410EB">
      <w:pPr>
        <w:pStyle w:val="31"/>
        <w:ind w:firstLine="709"/>
      </w:pPr>
      <w:r w:rsidRPr="00B410EB">
        <w:t>Окг</w:t>
      </w:r>
      <w:r w:rsidRPr="00B410EB">
        <w:rPr>
          <w:vertAlign w:val="subscript"/>
        </w:rPr>
        <w:t xml:space="preserve">оп.ц </w:t>
      </w:r>
      <w:r w:rsidRPr="00B410EB">
        <w:t>= Нгп</w:t>
      </w:r>
      <w:r w:rsidRPr="00B410EB">
        <w:rPr>
          <w:vertAlign w:val="subscript"/>
        </w:rPr>
        <w:t>оп.ц</w:t>
      </w:r>
      <w:r w:rsidRPr="00B410EB">
        <w:t xml:space="preserve"> = Роп.ц*Д = (ГПоп.ц</w:t>
      </w:r>
      <w:r w:rsidRPr="00B410EB">
        <w:rPr>
          <w:vertAlign w:val="subscript"/>
        </w:rPr>
        <w:t xml:space="preserve"> </w:t>
      </w:r>
      <w:r w:rsidRPr="00B410EB">
        <w:rPr>
          <w:vertAlign w:val="subscript"/>
          <w:lang w:val="en-US"/>
        </w:rPr>
        <w:t>IV</w:t>
      </w:r>
      <w:r w:rsidRPr="00B410EB">
        <w:rPr>
          <w:vertAlign w:val="subscript"/>
        </w:rPr>
        <w:t>кв</w:t>
      </w:r>
      <w:r w:rsidR="00B410EB">
        <w:rPr>
          <w:vertAlign w:val="subscript"/>
        </w:rPr>
        <w:t xml:space="preserve"> </w:t>
      </w:r>
      <w:r w:rsidRPr="00B410EB">
        <w:t>/ 90)*Д</w:t>
      </w:r>
      <w:r w:rsidR="00B410EB">
        <w:t xml:space="preserve"> </w:t>
      </w:r>
      <w:r w:rsidRPr="00B410EB">
        <w:t>,</w:t>
      </w:r>
      <w:r w:rsidR="00B410EB">
        <w:t xml:space="preserve"> </w:t>
      </w:r>
      <w:r w:rsidRPr="00B410EB">
        <w:t>(2.5)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где Роп.ц – среднесуточный выпуск готовой продукции в оптовых (договорных) ценах в </w:t>
      </w:r>
      <w:r w:rsidRPr="00B410EB">
        <w:rPr>
          <w:lang w:val="en-US"/>
        </w:rPr>
        <w:t>IV</w:t>
      </w:r>
      <w:r w:rsidRPr="00B410EB">
        <w:t xml:space="preserve"> квартале планового года; ГПоп.ц </w:t>
      </w:r>
      <w:r w:rsidRPr="00B410EB">
        <w:rPr>
          <w:vertAlign w:val="subscript"/>
          <w:lang w:val="en-US"/>
        </w:rPr>
        <w:t>IV</w:t>
      </w:r>
      <w:r w:rsidRPr="00B410EB">
        <w:rPr>
          <w:vertAlign w:val="subscript"/>
        </w:rPr>
        <w:t xml:space="preserve">кв </w:t>
      </w:r>
      <w:r w:rsidRPr="00B410EB">
        <w:t xml:space="preserve">– готовая продукция в оптовых (договорных) ценах в </w:t>
      </w:r>
      <w:r w:rsidRPr="00B410EB">
        <w:rPr>
          <w:lang w:val="en-US"/>
        </w:rPr>
        <w:t>IV</w:t>
      </w:r>
      <w:r w:rsidRPr="00B410EB">
        <w:t xml:space="preserve"> квартале планового года ([табл.2; 9]).</w:t>
      </w:r>
    </w:p>
    <w:p w:rsidR="00C84371" w:rsidRPr="00B410EB" w:rsidRDefault="00C84371" w:rsidP="00B410EB">
      <w:pPr>
        <w:pStyle w:val="31"/>
        <w:ind w:firstLine="709"/>
      </w:pPr>
      <w:r w:rsidRPr="00B410EB">
        <w:t>Окг</w:t>
      </w:r>
      <w:r w:rsidRPr="00B410EB">
        <w:rPr>
          <w:vertAlign w:val="subscript"/>
        </w:rPr>
        <w:t>оп.ц</w:t>
      </w:r>
      <w:r w:rsidRPr="00B410EB">
        <w:rPr>
          <w:vertAlign w:val="subscript"/>
        </w:rPr>
        <w:tab/>
        <w:t xml:space="preserve"> </w:t>
      </w:r>
      <w:r w:rsidRPr="00B410EB">
        <w:t xml:space="preserve">= 2697,9/90*24=719,4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4. Себестоимость реализованной продукции рассчитываем по формуле 2.1: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Срп = 720,0+8359,1–562,1=8517,0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5. Выручку от реализации продукции</w:t>
      </w:r>
      <w:r w:rsidR="00B410EB">
        <w:t xml:space="preserve"> </w:t>
      </w:r>
      <w:r w:rsidRPr="00B410EB">
        <w:t>в оптовых (договорных) ценах находим с помощью формулы 2.2: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Врп =1100,0+10699,6–719,4=11080,2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 6. Налог на добавочную стоимость составляет 20% от выручки от реализации продукции: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НДС=11080,2*0,2=2216,0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 7. Доход от реализации продукции в оптовых (договорных) ценах составит: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Дрп = 11080,2+2216,0=13296,2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Результаты вычислений заносятся в таблицу 3.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  <w:jc w:val="center"/>
      </w:pPr>
      <w:r w:rsidRPr="00B410EB">
        <w:t>Таблица 3 – Расчет реализованной продукции по себестоимости и в оптовых (договорных) ценах на 2004 год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740"/>
        <w:gridCol w:w="1440"/>
      </w:tblGrid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№ п/п</w:t>
            </w:r>
          </w:p>
        </w:tc>
        <w:tc>
          <w:tcPr>
            <w:tcW w:w="774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Сумма, тыс. грн.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</w:t>
            </w: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Остатки готовой продукции на складе на начало планового года: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 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по себестоимости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720,0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в оптовых (договорных) ценах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1100,0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</w:t>
            </w: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Готовая продукция планового года: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 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по себестоимости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8359,1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в оптовых (договорных) ценах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10699,6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</w:t>
            </w: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Остатки готовой продукции на складе на конец планового года: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 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по себестоимости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562,1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в оптовых (договорных) ценах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719,4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</w:t>
            </w: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Себестоимость реализованной продукции 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8517,0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</w:t>
            </w: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Выручка от реализации продукции</w:t>
            </w:r>
            <w:r w:rsidR="00B410EB" w:rsidRPr="00B410EB">
              <w:rPr>
                <w:sz w:val="20"/>
                <w:szCs w:val="20"/>
              </w:rPr>
              <w:t xml:space="preserve"> </w:t>
            </w:r>
            <w:r w:rsidRPr="00B410EB">
              <w:rPr>
                <w:sz w:val="20"/>
                <w:szCs w:val="20"/>
              </w:rPr>
              <w:t>в оптовых (договорных) ценах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11080,2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</w:t>
            </w: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Налог на добавочную стоимость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2216,0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</w:t>
            </w: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Доход от реализации продукции в оптовых (договорных) ценах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13296,2</w:t>
            </w:r>
          </w:p>
        </w:tc>
      </w:tr>
    </w:tbl>
    <w:p w:rsidR="00C84371" w:rsidRPr="00B410EB" w:rsidRDefault="00C84371" w:rsidP="00B410EB">
      <w:pPr>
        <w:pStyle w:val="31"/>
        <w:ind w:firstLine="709"/>
      </w:pPr>
      <w:r w:rsidRPr="00B410EB">
        <w:t xml:space="preserve"> </w:t>
      </w:r>
    </w:p>
    <w:p w:rsidR="00B410EB" w:rsidRDefault="00C84371" w:rsidP="00B410EB">
      <w:pPr>
        <w:pStyle w:val="31"/>
        <w:ind w:firstLine="709"/>
      </w:pPr>
      <w:r w:rsidRPr="00B410EB">
        <w:t xml:space="preserve">Таким образом, себестоимость реализованной продукции составила 8517,0 тыс. грн., а выручка от реализации продукции составила 11080,2 тыс. грн. </w:t>
      </w:r>
    </w:p>
    <w:p w:rsidR="00C84371" w:rsidRPr="00B410EB" w:rsidRDefault="00B410EB" w:rsidP="00B410EB">
      <w:pPr>
        <w:pStyle w:val="31"/>
        <w:ind w:firstLine="709"/>
        <w:jc w:val="center"/>
        <w:rPr>
          <w:caps/>
        </w:rPr>
      </w:pPr>
      <w:r>
        <w:br w:type="page"/>
      </w:r>
      <w:r w:rsidR="00C84371" w:rsidRPr="00B410EB">
        <w:rPr>
          <w:caps/>
        </w:rPr>
        <w:t>3. ФИнансовый результат предприятия</w:t>
      </w:r>
    </w:p>
    <w:p w:rsidR="00C84371" w:rsidRPr="00B410EB" w:rsidRDefault="00C84371" w:rsidP="00B410EB">
      <w:pPr>
        <w:pStyle w:val="31"/>
        <w:ind w:firstLine="709"/>
        <w:rPr>
          <w:caps/>
        </w:rPr>
      </w:pPr>
    </w:p>
    <w:p w:rsidR="00C84371" w:rsidRPr="00B410EB" w:rsidRDefault="00C84371" w:rsidP="00B410EB">
      <w:pPr>
        <w:pStyle w:val="31"/>
        <w:ind w:firstLine="709"/>
      </w:pPr>
      <w:r w:rsidRPr="00B410EB">
        <w:t>В процессе производственно-хозяйственной деятельности на предприятиях постепенно совершается кругооборот средств. Вложение средств в производство в целях изготовления товаров и получения выручки от их продажи характеризует кругооборот средств предприятия.</w:t>
      </w:r>
    </w:p>
    <w:p w:rsidR="00C84371" w:rsidRPr="00B410EB" w:rsidRDefault="00C84371" w:rsidP="00B410EB">
      <w:pPr>
        <w:pStyle w:val="31"/>
        <w:ind w:firstLine="709"/>
      </w:pPr>
      <w:r w:rsidRPr="00B410EB">
        <w:t>Важной стороной деятельности предприятия является обеспечение денежных поступлений, необходимых для возмещения издержек производства и обращения, своевременного выполнения обязательств перед хозяйствующими субъектами государством, а также формирование доходов и прибыли.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Входящие денежные потоки предприятия по их источникам можно разграничить на внутренние и внешние (собственные и заемные). Средства, поступающие из каких-либо источников на самом предприятии, относятся к внутренним. Поступления средств за счет ресурсов, мобилизованных на финансовом рынке, свидетельствует об использовании внешних источников. Структура входящих денежных потоков зависит от сферы деятельности и организационно-правой основы. 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i/>
          <w:iCs/>
        </w:rPr>
        <w:t>Обычная деятельность</w:t>
      </w:r>
      <w:r w:rsidRPr="00B410EB">
        <w:t xml:space="preserve"> – какая-либо деятельность предприятия, а также операции, которые ее обеспечивают или возникают вследствие такой деятельности. 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i/>
          <w:iCs/>
        </w:rPr>
        <w:t>Чрезвычайная деятельность</w:t>
      </w:r>
      <w:r w:rsidRPr="00B410EB">
        <w:t xml:space="preserve"> – операции или события, которые отличаются от обычных и не возникают часто и регулярно.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i/>
          <w:iCs/>
        </w:rPr>
        <w:t>Операционная деятельность</w:t>
      </w:r>
      <w:r w:rsidRPr="00B410EB">
        <w:t xml:space="preserve"> – это основная деятельность предприятия, а также другие виды деятельности, которые не являются финансовыми и инвестиционными.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i/>
          <w:iCs/>
        </w:rPr>
        <w:t>Основная деятельность</w:t>
      </w:r>
      <w:r w:rsidRPr="00B410EB">
        <w:t xml:space="preserve"> – это операции, связанные с производством и реализацией продукции (товаров, работ и услуг), которые определены целью создания продукции предприятия и обеспечивают основную часть его доходов.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i/>
          <w:iCs/>
        </w:rPr>
        <w:t>Инвестиционная деятельность</w:t>
      </w:r>
      <w:r w:rsidRPr="00B410EB">
        <w:t xml:space="preserve"> – приобретение и реализация тех необоротных активов, а также тех финансовых инвестиций, которые не являются составной частью эквивалентов денежных средств.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i/>
          <w:iCs/>
        </w:rPr>
        <w:t>Финансовая деятельность</w:t>
      </w:r>
      <w:r w:rsidRPr="00B410EB">
        <w:t xml:space="preserve"> – деятельность, которая приводит к изменению размера и состава собственного и заемного капитала предприятия.</w:t>
      </w:r>
    </w:p>
    <w:p w:rsidR="00C84371" w:rsidRPr="00B410EB" w:rsidRDefault="00C84371" w:rsidP="00B410EB">
      <w:pPr>
        <w:pStyle w:val="31"/>
        <w:ind w:firstLine="709"/>
      </w:pPr>
      <w:r w:rsidRPr="00B410EB">
        <w:t>Внутренние поступления, согласно действующей в Украине практики, учета и отчетности, имеют следующую структуру:</w:t>
      </w:r>
    </w:p>
    <w:p w:rsidR="00C84371" w:rsidRPr="00B410EB" w:rsidRDefault="00C84371" w:rsidP="00B410EB">
      <w:pPr>
        <w:pStyle w:val="31"/>
        <w:ind w:firstLine="709"/>
      </w:pPr>
      <w:r w:rsidRPr="00B410EB">
        <w:t>1. Доходы от обычной деятельности: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а) поступления от операционной деятельности: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900"/>
        </w:tabs>
        <w:ind w:left="900" w:firstLine="709"/>
      </w:pPr>
      <w:r w:rsidRPr="00B410EB">
        <w:t>выручка от реализации продукции, товаров, работ и услуг;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900"/>
        </w:tabs>
        <w:ind w:left="900" w:firstLine="709"/>
      </w:pPr>
      <w:r w:rsidRPr="00B410EB">
        <w:t>другие операционные доходы (реализация иностранной валюты; реализация других оборотных активов (кроме финансовых инвестиций); операционная аренда активов; операционная курсовая разница (положительная); полученные пени, штрафы, неустойки; получение раннее списанных активов; списание кредиторской задолженности; получение субсидий; другие операции);</w:t>
      </w:r>
    </w:p>
    <w:p w:rsidR="00C84371" w:rsidRPr="00B410EB" w:rsidRDefault="00C84371" w:rsidP="00B410EB">
      <w:pPr>
        <w:pStyle w:val="31"/>
        <w:ind w:left="360" w:firstLine="709"/>
      </w:pPr>
      <w:r w:rsidRPr="00B410EB">
        <w:t>б) поступления от финансово-инвестиционной деятельности:</w:t>
      </w:r>
    </w:p>
    <w:p w:rsidR="00C84371" w:rsidRPr="00B410EB" w:rsidRDefault="00C84371" w:rsidP="00B410EB">
      <w:pPr>
        <w:pStyle w:val="31"/>
        <w:tabs>
          <w:tab w:val="left" w:pos="900"/>
        </w:tabs>
        <w:ind w:left="900" w:firstLine="709"/>
      </w:pPr>
      <w:r w:rsidRPr="00B410EB">
        <w:t>– доходы от участия в капитале (инвестиции в ассоциированные предприятия; от совместной деятельности; инвестиции в дочерние предприятия);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left" w:pos="900"/>
        </w:tabs>
        <w:ind w:left="900" w:firstLine="709"/>
      </w:pPr>
      <w:r w:rsidRPr="00B410EB">
        <w:t>финансовые доходы (дивиденды полученные; проценты полученные; другие финансовые доходы);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900"/>
        </w:tabs>
        <w:ind w:left="900" w:firstLine="709"/>
      </w:pPr>
      <w:r w:rsidRPr="00B410EB">
        <w:t>другие финансово-инвестиционные доходы (реализация необоротных активов; реализация финансовых инвестиций; реализация имущественных комплексов; неоперационная курсовая разница).</w:t>
      </w:r>
    </w:p>
    <w:p w:rsidR="00C84371" w:rsidRPr="00B410EB" w:rsidRDefault="00C84371" w:rsidP="00B410EB">
      <w:pPr>
        <w:pStyle w:val="31"/>
        <w:ind w:firstLine="709"/>
      </w:pPr>
      <w:r w:rsidRPr="00B410EB">
        <w:t>2. Поступления от чрезвычайной деятельности:</w:t>
      </w:r>
    </w:p>
    <w:p w:rsidR="00C84371" w:rsidRPr="00B410EB" w:rsidRDefault="00C84371" w:rsidP="00B410EB">
      <w:pPr>
        <w:pStyle w:val="31"/>
        <w:ind w:left="540" w:firstLine="709"/>
      </w:pPr>
      <w:r w:rsidRPr="00B410EB">
        <w:t>а) возмещение убытков по чрезвычайной деятельности;</w:t>
      </w:r>
    </w:p>
    <w:p w:rsidR="00C84371" w:rsidRPr="00B410EB" w:rsidRDefault="00C84371" w:rsidP="00B410EB">
      <w:pPr>
        <w:pStyle w:val="31"/>
        <w:ind w:left="540" w:firstLine="709"/>
      </w:pPr>
      <w:r w:rsidRPr="00B410EB">
        <w:t>б) другие чрезвычайные доходы.</w:t>
      </w:r>
    </w:p>
    <w:p w:rsidR="00C84371" w:rsidRPr="00B410EB" w:rsidRDefault="00C84371" w:rsidP="00B410EB">
      <w:pPr>
        <w:pStyle w:val="31"/>
        <w:ind w:firstLine="709"/>
      </w:pPr>
      <w:r w:rsidRPr="00B410EB">
        <w:t>Расходы предприятия имеют следующую структуру.</w:t>
      </w:r>
    </w:p>
    <w:p w:rsidR="00C84371" w:rsidRPr="00B410EB" w:rsidRDefault="00C84371" w:rsidP="00B410EB">
      <w:pPr>
        <w:pStyle w:val="31"/>
        <w:ind w:firstLine="709"/>
      </w:pPr>
      <w:r w:rsidRPr="00B410EB">
        <w:t>1. Расходы от обычной деятельности: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а) расходы от операционной деятельности: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900"/>
        </w:tabs>
        <w:ind w:left="900" w:firstLine="709"/>
      </w:pPr>
      <w:r w:rsidRPr="00B410EB">
        <w:t>себестоимость реализованной продукции;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900"/>
        </w:tabs>
        <w:ind w:left="900" w:firstLine="709"/>
      </w:pPr>
      <w:r w:rsidRPr="00B410EB">
        <w:t>административные расходы (расходы на содержание административно-хозяйственного персонала; затраты на содержание средств общехозяйственного назначения; гонорары за профессиональные услуги; амортизация нематериальных активов общехозяйственного назначения; затраты на связь; расходы на проведение годовых собраний; вознаграждения директорам; представительские расходы; другие расходы общехозяйственного назначения);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900"/>
        </w:tabs>
        <w:ind w:left="900" w:firstLine="709"/>
      </w:pPr>
      <w:r w:rsidRPr="00B410EB">
        <w:t>расходы на сбыт (расходы на упаковку и ремонт тары; оплата труда и комиссионные продавцам, торговым агентам, работникам отдела сбыта, складов, водителей и т.д.; расходы на рекламу и исследование рынка; расходы на командировки; оплата услуг сбытовых, посреднических и внешнеэкономических организаций; аренда, налоги, страховка, амортизация, ремонт и содержание основных средств, связанных со сбытом; выплаты, связанные с транспортировкой продукции);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900"/>
        </w:tabs>
        <w:ind w:left="900" w:firstLine="709"/>
      </w:pPr>
      <w:r w:rsidRPr="00B410EB">
        <w:t>другие операционные расходы (затраты на исследования и разработки; себестоимость реализованной иностранной валюты; операционная аренда активов; расходы по операционной курсовой разнице; уплаченные пени, штрафы, неустойки; расходы от обесценивания запасов; недостачи и расходы от обесценивания ценностей; сомнительные и безнадежные долги; другие расходы по операционной деятельности);</w:t>
      </w:r>
    </w:p>
    <w:p w:rsidR="00C84371" w:rsidRPr="00B410EB" w:rsidRDefault="00C84371" w:rsidP="00B410EB">
      <w:pPr>
        <w:pStyle w:val="31"/>
        <w:ind w:left="540" w:firstLine="709"/>
      </w:pPr>
      <w:r w:rsidRPr="00B410EB">
        <w:t>б) расходы от финансово-инвестиционной деятельности:</w:t>
      </w:r>
    </w:p>
    <w:p w:rsidR="00C84371" w:rsidRPr="00B410EB" w:rsidRDefault="00C84371" w:rsidP="00B410EB">
      <w:pPr>
        <w:pStyle w:val="31"/>
        <w:tabs>
          <w:tab w:val="left" w:pos="900"/>
        </w:tabs>
        <w:ind w:left="900" w:firstLine="709"/>
      </w:pPr>
      <w:r w:rsidRPr="00B410EB">
        <w:t>– расходы от участия в капитале (расходы по инвестициям в ассоциированные предприятия; расходы по совместной деятельности; расходы от инвестиций в дочерние предприятия);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left" w:pos="900"/>
        </w:tabs>
        <w:ind w:left="900" w:firstLine="709"/>
      </w:pPr>
      <w:r w:rsidRPr="00B410EB">
        <w:t>финансовые расходы (дивиденды уплаченные; проценты уплаченные; другие финансовые расходы);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900"/>
        </w:tabs>
        <w:ind w:left="900" w:firstLine="709"/>
      </w:pPr>
      <w:r w:rsidRPr="00B410EB">
        <w:t>другие финансово-инвестиционные расходы (себестоимость реализованных необоротных активов; себестоимость реализованных финансовых инвестиций; себестоимость реализованных имущественных комплексов; расходы по неоперационной курсовой разнице; уценка необоротных активов и финансовых инвестиций; списание необоротных активов; другие расходы).</w:t>
      </w:r>
    </w:p>
    <w:p w:rsidR="00C84371" w:rsidRPr="00B410EB" w:rsidRDefault="00C84371" w:rsidP="00B410EB">
      <w:pPr>
        <w:pStyle w:val="31"/>
        <w:ind w:firstLine="709"/>
      </w:pPr>
      <w:r w:rsidRPr="00B410EB">
        <w:t>2. Расходы от чрезвычайной деятельности:</w:t>
      </w:r>
    </w:p>
    <w:p w:rsidR="00C84371" w:rsidRPr="00B410EB" w:rsidRDefault="00C84371" w:rsidP="00B410EB">
      <w:pPr>
        <w:pStyle w:val="31"/>
        <w:ind w:left="540" w:firstLine="709"/>
      </w:pPr>
      <w:r w:rsidRPr="00B410EB">
        <w:t>а) расходы по себестоимости;</w:t>
      </w:r>
    </w:p>
    <w:p w:rsidR="00C84371" w:rsidRPr="00B410EB" w:rsidRDefault="00C84371" w:rsidP="00B410EB">
      <w:pPr>
        <w:pStyle w:val="31"/>
        <w:ind w:left="540" w:firstLine="709"/>
      </w:pPr>
      <w:r w:rsidRPr="00B410EB">
        <w:t>б) расходы по техногенным авариям;</w:t>
      </w:r>
    </w:p>
    <w:p w:rsidR="00C84371" w:rsidRPr="00B410EB" w:rsidRDefault="00C84371" w:rsidP="00B410EB">
      <w:pPr>
        <w:pStyle w:val="31"/>
        <w:ind w:left="540" w:firstLine="709"/>
      </w:pPr>
      <w:r w:rsidRPr="00B410EB">
        <w:t>в) другие чрезвычайные расходы.</w:t>
      </w:r>
    </w:p>
    <w:p w:rsidR="00C84371" w:rsidRPr="00B410EB" w:rsidRDefault="00C84371" w:rsidP="00B410EB">
      <w:pPr>
        <w:pStyle w:val="31"/>
        <w:ind w:firstLine="709"/>
      </w:pPr>
      <w:r w:rsidRPr="00B410EB">
        <w:t>Прибыль – это одна из основных категорий товарного производства. Это производственная категория, отражающая отношения, складывающиеся в процессе общественного производства.</w:t>
      </w:r>
    </w:p>
    <w:p w:rsidR="00C84371" w:rsidRPr="00B410EB" w:rsidRDefault="00C84371" w:rsidP="00B410EB">
      <w:pPr>
        <w:pStyle w:val="31"/>
        <w:ind w:firstLine="709"/>
      </w:pPr>
      <w:r w:rsidRPr="00B410EB">
        <w:t>Прибыль является объективной категорией в обществе, поэтому ее формирование находится под влиянием объективных процессов, происходящих в обществе в сфере производства и распространении общественного продукта и национального дохода. В то же время прибыль – это итоговый показатель, результат финансово-хозяйственной деятельности предприятия как субъекта хозяйствования.</w:t>
      </w:r>
    </w:p>
    <w:p w:rsidR="00C84371" w:rsidRPr="00B410EB" w:rsidRDefault="00C84371" w:rsidP="00B410EB">
      <w:pPr>
        <w:pStyle w:val="31"/>
        <w:ind w:firstLine="709"/>
      </w:pPr>
      <w:r w:rsidRPr="00B410EB">
        <w:t>Рассмотрим алгоритм нахождения финансового результата предприятия.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caps/>
        </w:rPr>
        <w:t>П</w:t>
      </w:r>
      <w:r w:rsidRPr="00B410EB">
        <w:t>об.д. = Попер.д. + Пф-и.д.</w:t>
      </w:r>
      <w:r w:rsidR="00B410EB">
        <w:t xml:space="preserve"> </w:t>
      </w:r>
      <w:r w:rsidRPr="00B410EB">
        <w:t>(3.1)</w:t>
      </w:r>
      <w:r w:rsidR="00B410EB">
        <w:t xml:space="preserve"> 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Попер.д. = Прп + Пдр.опер.д.</w:t>
      </w:r>
      <w:r>
        <w:t xml:space="preserve"> </w:t>
      </w:r>
      <w:r w:rsidR="00C84371" w:rsidRPr="00B410EB">
        <w:t>(3.2)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Прп = ВП – Радм. – Рсбыт</w:t>
      </w:r>
      <w:r>
        <w:t xml:space="preserve"> </w:t>
      </w:r>
      <w:r w:rsidR="00C84371" w:rsidRPr="00B410EB">
        <w:t>(3.3)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ВП = ЧД – Срп</w:t>
      </w:r>
      <w:r>
        <w:t xml:space="preserve"> </w:t>
      </w:r>
      <w:r w:rsidR="00C84371" w:rsidRPr="00B410EB">
        <w:t>(3.4)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ЧД = Дрп – (НДС + Ак.сб. + Пл.д.)</w:t>
      </w:r>
      <w:r>
        <w:t xml:space="preserve"> </w:t>
      </w:r>
      <w:r w:rsidR="00C84371" w:rsidRPr="00B410EB">
        <w:t>(3.5)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Пдр.опер.д. = Ддр.опер.д. – Рдр.опер.д.</w:t>
      </w:r>
      <w:r>
        <w:t xml:space="preserve"> </w:t>
      </w:r>
      <w:r w:rsidR="00C84371" w:rsidRPr="00B410EB">
        <w:t>(3.6)</w:t>
      </w:r>
    </w:p>
    <w:p w:rsidR="00C84371" w:rsidRPr="00B410EB" w:rsidRDefault="00B410EB" w:rsidP="00B410EB">
      <w:pPr>
        <w:pStyle w:val="31"/>
        <w:ind w:firstLine="709"/>
      </w:pPr>
      <w:r>
        <w:rPr>
          <w:caps/>
        </w:rPr>
        <w:t xml:space="preserve"> </w:t>
      </w:r>
      <w:r w:rsidR="00C84371" w:rsidRPr="00B410EB">
        <w:t>Пф-и.д. = Пуч.к. + Пфин. + Пдр.ф-и.д.</w:t>
      </w:r>
      <w:r>
        <w:t xml:space="preserve"> </w:t>
      </w:r>
      <w:r w:rsidR="00C84371" w:rsidRPr="00B410EB">
        <w:t>(3.7)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Пуч.к. = Дуч.к. – Руч.к.</w:t>
      </w:r>
      <w:r>
        <w:t xml:space="preserve"> </w:t>
      </w:r>
      <w:r w:rsidR="00C84371" w:rsidRPr="00B410EB">
        <w:t>(3.8)</w:t>
      </w:r>
    </w:p>
    <w:p w:rsidR="00C84371" w:rsidRPr="00B410EB" w:rsidRDefault="00B410EB" w:rsidP="00B410EB">
      <w:pPr>
        <w:pStyle w:val="31"/>
        <w:tabs>
          <w:tab w:val="left" w:pos="2440"/>
        </w:tabs>
        <w:ind w:firstLine="709"/>
        <w:rPr>
          <w:caps/>
        </w:rPr>
      </w:pPr>
      <w:r>
        <w:rPr>
          <w:caps/>
        </w:rPr>
        <w:t xml:space="preserve"> </w:t>
      </w:r>
      <w:r w:rsidR="00C84371" w:rsidRPr="00B410EB">
        <w:t>Пфин. = Дфин.– Рфин.</w:t>
      </w:r>
      <w:r>
        <w:t xml:space="preserve"> </w:t>
      </w:r>
      <w:r w:rsidR="00C84371" w:rsidRPr="00B410EB">
        <w:t>(3.9)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caps/>
        </w:rPr>
        <w:tab/>
      </w:r>
      <w:r w:rsidR="00B410EB">
        <w:rPr>
          <w:caps/>
        </w:rPr>
        <w:t xml:space="preserve"> </w:t>
      </w:r>
      <w:r w:rsidRPr="00B410EB">
        <w:t>Пдр.ф-и.д. = Ддр.ф-и.д.– Рдр.ф-и.д.</w:t>
      </w:r>
      <w:r w:rsidR="00B410EB">
        <w:t xml:space="preserve"> </w:t>
      </w:r>
      <w:r w:rsidRPr="00B410EB">
        <w:t>(3.10)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где </w:t>
      </w:r>
      <w:r w:rsidRPr="00B410EB">
        <w:rPr>
          <w:caps/>
        </w:rPr>
        <w:t>П</w:t>
      </w:r>
      <w:r w:rsidRPr="00B410EB">
        <w:t xml:space="preserve">об.д., Попер.д., Пф-и.д., Прп, Пдр.опер.д., Пуч.к., Пфин., Пдр.ф-и.д. – соответственно прибыль от обычной деятельности; от операционной деятельности; от финансово-инвестиционной деятельности; от реализации продукции; от участия в капитале; от финансовой деятельности; от другой финансово-инвестиционной деятельности; ВП – валовая прибыль; ЧД – чистый доход от реализации продукции; Срп – себестоимость реализованной продукции; Радм. и Рсбыт – соответственно административные и расходы на сбыт; Дрп – доход или выручка от реализации продукции; НДС – налог на добавочную стоимость; Ак.сб. – акцизный сбор; Пл. д. – платежи с дохода; Ддр.опер.д. и Рдр.опер.д. – соответственно доходы и расходы от другой операционной деятельности; Дуч.к. и Руч.к. – соответственно доходы и расходы </w:t>
      </w:r>
    </w:p>
    <w:p w:rsidR="00C84371" w:rsidRPr="00B410EB" w:rsidRDefault="00C84371" w:rsidP="00B410EB">
      <w:pPr>
        <w:pStyle w:val="31"/>
        <w:ind w:firstLine="709"/>
      </w:pPr>
      <w:r w:rsidRPr="00B410EB">
        <w:t>от участия в капитале; Дфин.и Рфин. – соответственно доходы и расходы от финансовой деятельности; Ддр.ф-и.д.и Рдр.ф-и.д. – соответственно доходы и расходы от другой финансово-инвестиционной деятельности.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1.</w:t>
      </w:r>
      <w:r w:rsidR="00B410EB">
        <w:t xml:space="preserve"> </w:t>
      </w:r>
      <w:r w:rsidRPr="00B410EB">
        <w:t xml:space="preserve">Доход (выручка) от реализации продукции согласно [табл.3; 7] составил 13296,2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2. Налог на добавочную стоимость согласно</w:t>
      </w:r>
      <w:r w:rsidR="00B410EB">
        <w:t xml:space="preserve"> </w:t>
      </w:r>
      <w:r w:rsidRPr="00B410EB">
        <w:t xml:space="preserve">[табл.3; 6] составил 2216,0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3. и 4.</w:t>
      </w:r>
      <w:r w:rsidR="00B410EB">
        <w:t xml:space="preserve"> </w:t>
      </w:r>
      <w:r w:rsidRPr="00B410EB">
        <w:t>Акцизный сбор и платежи с дохода по данным табл.1 отсутствуют.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5. Чистый доход (выручка) от реализации продукции находим по формуле 3.5: ЧД = 13296,2–(2216,0+0,0+0,0)=11080,2 тыс. грн.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6. Себестоимость реализованной продукции согласно</w:t>
      </w:r>
      <w:r w:rsidR="00B410EB">
        <w:t xml:space="preserve"> </w:t>
      </w:r>
      <w:r w:rsidRPr="00B410EB">
        <w:t xml:space="preserve">[табл.3; 4] составила 8517,0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7. Валовая прибыль рассчитывается по формуле 3.4: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ВП=11080,2–8517,0=2563,2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8. Административные расходы согласно исходным данным [табл.1; 24-27] составили: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Радм. = 28,6+4,2+1,7+0,8=35,3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9. Расходы на сбыт согласно исходным данным [табл.1; 28-30] составили: Рсбыт = 3,9+2,0+0,2=6,1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10. Другие операционные доходы согласно исходным данным</w:t>
      </w:r>
      <w:r w:rsidR="00B410EB">
        <w:t xml:space="preserve"> </w:t>
      </w:r>
      <w:r w:rsidRPr="00B410EB">
        <w:t xml:space="preserve">[табл.1; 17-20] составили: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Ддр.опер.д. = 45,6+26,5+41,5+7,6=121,2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11. Другие операционные расходы согласно исходным данным</w:t>
      </w:r>
      <w:r w:rsidR="00B410EB">
        <w:t xml:space="preserve"> </w:t>
      </w:r>
      <w:r w:rsidRPr="00B410EB">
        <w:t xml:space="preserve">[табл.1; 21-23] составили: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Ддр.опер.д. = 38,5+5,6+6,3=50,4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12. Финансовый результат от операционной деятельности находим согласно формулам 3.2,3.3,3.6: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Пдр.опер.д. = 121,2–50,4=70,8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Прп = 2563,2–35,3–6,1=2521,8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Попер.д. = 2521,8+70,8=2592,6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13. Доходы от участия в капитале согласно исходным данным [табл.1; 31,32] составили: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Дуч.к. = 116,5+98,3=214,8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14. Финансовые доходы согласно исходным данным [табл.1; 33] составили: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Дфин. = 37,6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15. Другие доходы согласно исходным данным [табл.1; 34] составили: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Ддр.ф-и.д. = 9,8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16. Финансовые расходы согласно исходным данным [табл.1; 37] составили: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Рфин. = 29,6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17. Расходы от участия в капитале согласно исходным данным [табл.1; 35] составили: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Руч.к. = 17,4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18. Другие расходы согласно исходным данным [табл.1; 36,38] составили:</w:t>
      </w:r>
    </w:p>
    <w:p w:rsidR="00C84371" w:rsidRPr="00B410EB" w:rsidRDefault="00C84371" w:rsidP="00B410EB">
      <w:pPr>
        <w:pStyle w:val="31"/>
        <w:ind w:firstLine="709"/>
      </w:pPr>
      <w:r w:rsidRPr="00B410EB">
        <w:t>Рдр.ф-и.д. = 14,8+0,55=15,35 тыс. грн.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19. Финансовый результат от финансово-инвестиционной деятельности находим согласно формулам 3.7-3.10: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Пдр.ф-и.д. = 9,8–15,35= –5,55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Пфин. = 37,6–29,6 = 8,0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Пуч.к. = 214,8–17,4 = 197,4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Пф-и.д. = 197,4+8,0–5,55=199,9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20. Финансовый результат от обычной деятельности находим согласно формуле 3.1: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Поб.д. = 2592,6+199,9=2792,4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21. Налог на прибыль от обычной деятельности согласно исходным данным [табл.1; 43] составил 296,0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22. Чистая прибыль от обычной деятельности – это прибыль от обычной деятельности без налога: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ЧП = 2792,4–296,0=2496,4 тыс. грн. </w:t>
      </w:r>
    </w:p>
    <w:p w:rsidR="00B410EB" w:rsidRDefault="00C84371" w:rsidP="00B410EB">
      <w:pPr>
        <w:pStyle w:val="31"/>
        <w:ind w:firstLine="709"/>
      </w:pPr>
      <w:r w:rsidRPr="00B410EB">
        <w:t>Результаты вычислений помещаем в таблицу 4.</w:t>
      </w:r>
    </w:p>
    <w:p w:rsidR="00C84371" w:rsidRPr="00B410EB" w:rsidRDefault="00B410EB" w:rsidP="00B410EB">
      <w:pPr>
        <w:pStyle w:val="31"/>
        <w:ind w:firstLine="709"/>
        <w:jc w:val="center"/>
      </w:pPr>
      <w:r>
        <w:br w:type="page"/>
      </w:r>
      <w:r w:rsidR="00C84371" w:rsidRPr="00B410EB">
        <w:t>Таблица 4 – Расчет финансового результата (прибыли, убытка)</w:t>
      </w:r>
    </w:p>
    <w:p w:rsidR="00C84371" w:rsidRPr="00B410EB" w:rsidRDefault="00C84371" w:rsidP="00B410EB">
      <w:pPr>
        <w:pStyle w:val="31"/>
        <w:ind w:firstLine="709"/>
        <w:jc w:val="center"/>
      </w:pPr>
      <w:r w:rsidRPr="00B410EB">
        <w:t>предприятия в 2004 году</w:t>
      </w:r>
    </w:p>
    <w:tbl>
      <w:tblPr>
        <w:tblW w:w="100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8100"/>
        <w:gridCol w:w="1260"/>
      </w:tblGrid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№ п/п</w:t>
            </w:r>
          </w:p>
        </w:tc>
        <w:tc>
          <w:tcPr>
            <w:tcW w:w="810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Статьи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Сумма, тыс. грн.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Доход (выручка) от реализации продукции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13296,2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Налог на добавочную стоимость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2216,0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Акцизный сбор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Платежи с дохода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Чистый доход (выручка) от реализации продукции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11080,2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Себестоимость реализованной продукции 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8517,0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Валовая: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прибыль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убыток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2563,2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35,3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Расходы на сбыт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6,1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Другие операционные доходы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121,2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Другие операционные расходы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50,4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12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Финансовый результат от операционной деятельности: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прибыль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убыток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2592,6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Доходы от участия в капитале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214,8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Финансовые доходы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37,6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15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Другие доходы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9,8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16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Финансовые расходы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29,6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17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Расходы от участия в капитале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17,4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18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Другие расходы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15,4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19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Финансовый результат от финансово-инвестиционной деятельности: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прибыль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убыток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199,9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20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Финансовый результат от обычной деятельности до налогообложения: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прибыль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убыток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2792,4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21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Налог на прибыль от обычной деятельности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296,0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22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Чистая прибыль от обычной деятельности</w:t>
            </w:r>
          </w:p>
        </w:tc>
        <w:tc>
          <w:tcPr>
            <w:tcW w:w="1260" w:type="dxa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2496,4</w:t>
            </w:r>
          </w:p>
        </w:tc>
      </w:tr>
    </w:tbl>
    <w:p w:rsidR="00B410EB" w:rsidRDefault="00B410EB" w:rsidP="00B410EB">
      <w:pPr>
        <w:pStyle w:val="31"/>
        <w:ind w:left="360" w:firstLine="709"/>
        <w:rPr>
          <w:caps/>
        </w:rPr>
      </w:pPr>
    </w:p>
    <w:p w:rsidR="00C84371" w:rsidRPr="00B410EB" w:rsidRDefault="00B410EB" w:rsidP="00B410EB">
      <w:pPr>
        <w:pStyle w:val="31"/>
        <w:ind w:left="360" w:firstLine="709"/>
        <w:jc w:val="center"/>
        <w:rPr>
          <w:caps/>
        </w:rPr>
      </w:pPr>
      <w:r>
        <w:rPr>
          <w:caps/>
        </w:rPr>
        <w:br w:type="page"/>
      </w:r>
      <w:r w:rsidR="00C84371" w:rsidRPr="00B410EB">
        <w:rPr>
          <w:caps/>
        </w:rPr>
        <w:t>4. размер мобилизованных (иммобилизованных) внутренних ресурсов в строительстве</w:t>
      </w:r>
    </w:p>
    <w:p w:rsidR="00C84371" w:rsidRPr="00B410EB" w:rsidRDefault="00C84371" w:rsidP="00B410EB">
      <w:pPr>
        <w:pStyle w:val="31"/>
        <w:ind w:left="360" w:firstLine="709"/>
        <w:rPr>
          <w:caps/>
        </w:rPr>
      </w:pPr>
    </w:p>
    <w:p w:rsidR="00C84371" w:rsidRPr="00B410EB" w:rsidRDefault="00C84371" w:rsidP="00B410EB">
      <w:pPr>
        <w:pStyle w:val="31"/>
        <w:ind w:firstLine="709"/>
      </w:pPr>
      <w:r w:rsidRPr="00B410EB">
        <w:t>Мобилизация (иммобилизация) внутренних ресурсов в капитальном строительстве рассчитывается по следующей формуле:</w:t>
      </w:r>
    </w:p>
    <w:p w:rsidR="00C84371" w:rsidRPr="00B410EB" w:rsidRDefault="00C84371" w:rsidP="00B410EB">
      <w:pPr>
        <w:pStyle w:val="31"/>
        <w:ind w:firstLine="709"/>
      </w:pPr>
      <w:r w:rsidRPr="00B410EB">
        <w:t>М(И) = (ОбАнг – ОбАкг) – (КЗнг – КЗкг),</w:t>
      </w:r>
      <w:r w:rsidR="00B410EB">
        <w:t xml:space="preserve"> </w:t>
      </w:r>
      <w:r w:rsidRPr="00B410EB">
        <w:t>(4.1)</w:t>
      </w:r>
    </w:p>
    <w:p w:rsidR="00C84371" w:rsidRPr="00B410EB" w:rsidRDefault="00C84371" w:rsidP="00B410EB">
      <w:pPr>
        <w:pStyle w:val="31"/>
        <w:ind w:firstLine="709"/>
      </w:pPr>
      <w:r w:rsidRPr="00B410EB">
        <w:t>где ОбАнг – оборотные активы стройки на начали планового периода; ОбАкг – норматив (оптимальная величина оборотных активов стройки на конец планового периода); КЗнг – кредиторская задолженность на начало планового периода; КЗкг – устойчивая (переходящая) кредиторская задолженность на конец планируемого периода.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1. Оборотные активы строительства согласно исходным данным [табл.1; 53]: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а) на начало года составили 165,0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б) на конец года составили 184,0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2. Кредиторская задолженность, постоянно находящаяся в строительстве согласно исходным данным [табл.1; 54]: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а) на начало года составила 9,0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б) на конец года составила 10,0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3. Мобилизация (иммобилизация) внутренних ресурсов в капитальном строительстве находится по формуле 4.1: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М(И) = (165,0 –184,0) – (9,0 – 10,0) = –18,0 тыс. грн. </w:t>
      </w:r>
    </w:p>
    <w:p w:rsid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Результат заносим в таблицу 5.</w:t>
      </w:r>
    </w:p>
    <w:p w:rsidR="00C84371" w:rsidRPr="00B410EB" w:rsidRDefault="00B410EB" w:rsidP="00B410EB">
      <w:pPr>
        <w:pStyle w:val="31"/>
        <w:ind w:firstLine="709"/>
        <w:jc w:val="center"/>
      </w:pPr>
      <w:r>
        <w:br w:type="page"/>
      </w:r>
      <w:r w:rsidR="00C84371" w:rsidRPr="00B410EB">
        <w:t>Таблица 5 – Расчет мобилизации (иммобилизации) оборотных активов в строительстве на 2004 год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920"/>
        <w:gridCol w:w="1260"/>
      </w:tblGrid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№ п/п</w:t>
            </w:r>
          </w:p>
        </w:tc>
        <w:tc>
          <w:tcPr>
            <w:tcW w:w="792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Сумма, тыс. грн.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</w:t>
            </w: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Оборотные активы строительства: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на начало года;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165,0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на конец года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184,0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</w:t>
            </w: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Кредиторская задолженность, постоянно находящаяся в строительстве: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на начало года;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9,0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на конец года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10,0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</w:t>
            </w: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Мобилизация (иммобилизация) внутренних ресурсов в капитальном строительстве 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–18,0</w:t>
            </w:r>
          </w:p>
        </w:tc>
      </w:tr>
    </w:tbl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Таким образом, получили иммобилизацию (отвлечение денежных средств) внутренних оборотных активов в строительстве, равную 18 тыс. грн. </w:t>
      </w:r>
    </w:p>
    <w:p w:rsidR="00C84371" w:rsidRPr="00B410EB" w:rsidRDefault="00B410EB" w:rsidP="00B410EB">
      <w:pPr>
        <w:pStyle w:val="31"/>
        <w:ind w:firstLine="709"/>
        <w:jc w:val="center"/>
        <w:rPr>
          <w:caps/>
        </w:rPr>
      </w:pPr>
      <w:r>
        <w:br w:type="page"/>
      </w:r>
      <w:r w:rsidR="00C84371" w:rsidRPr="00B410EB">
        <w:rPr>
          <w:caps/>
        </w:rPr>
        <w:t>5. инвестиционный план предприятия на будущий год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Финансовые ресурсы предприятия направляются на финансирование текущих расходов и инвестиций.</w:t>
      </w:r>
    </w:p>
    <w:p w:rsidR="00C84371" w:rsidRPr="00B410EB" w:rsidRDefault="00C84371" w:rsidP="00B410EB">
      <w:pPr>
        <w:pStyle w:val="31"/>
        <w:ind w:firstLine="709"/>
      </w:pPr>
      <w:r w:rsidRPr="00B410EB">
        <w:t>Инвестиции – это совокупность долговременных финансовых, трудовых и материальных затрат в целях увеличения активов и прибыли.</w:t>
      </w:r>
    </w:p>
    <w:p w:rsidR="00C84371" w:rsidRPr="00B410EB" w:rsidRDefault="00C84371" w:rsidP="00B410EB">
      <w:pPr>
        <w:pStyle w:val="31"/>
        <w:ind w:firstLine="709"/>
      </w:pPr>
      <w:r w:rsidRPr="00B410EB">
        <w:t>Основным методом расширенного производства основного капитала является прямые инвестиции (капитальные вложения).</w:t>
      </w:r>
    </w:p>
    <w:p w:rsidR="00C84371" w:rsidRPr="00B410EB" w:rsidRDefault="00C84371" w:rsidP="00B410EB">
      <w:pPr>
        <w:pStyle w:val="31"/>
        <w:ind w:firstLine="709"/>
      </w:pPr>
      <w:r w:rsidRPr="00B410EB">
        <w:t>Прямые инвестиции – вложения, направленные на увеличение основных фондов предприятия как производственного, так и непроизводственного назначения.</w:t>
      </w:r>
    </w:p>
    <w:p w:rsidR="00C84371" w:rsidRPr="00B410EB" w:rsidRDefault="00C84371" w:rsidP="00B410EB">
      <w:pPr>
        <w:pStyle w:val="31"/>
        <w:ind w:firstLine="709"/>
      </w:pPr>
      <w:r w:rsidRPr="00B410EB">
        <w:t>Финансирование – это порядок предоставления денежных средств, система расходования и контроля за эффективным распределением.</w:t>
      </w:r>
    </w:p>
    <w:p w:rsidR="00C84371" w:rsidRPr="00B410EB" w:rsidRDefault="00C84371" w:rsidP="00B410EB">
      <w:pPr>
        <w:pStyle w:val="31"/>
        <w:ind w:firstLine="709"/>
      </w:pPr>
      <w:r w:rsidRPr="00B410EB">
        <w:t>Методы финансирования зависят от конкретных условий функционирования предприятий, изменений и направлений его развития. Они определяются особенностями воспроизводства основного капитала и источника финансирования на той или иной стадии развития экономики. В настоящее время финансирование прямых инвестиций осуществляется по следующим группам:</w:t>
      </w:r>
    </w:p>
    <w:p w:rsidR="00C84371" w:rsidRPr="00B410EB" w:rsidRDefault="00C84371" w:rsidP="00B410EB">
      <w:pPr>
        <w:pStyle w:val="31"/>
        <w:numPr>
          <w:ilvl w:val="0"/>
          <w:numId w:val="7"/>
        </w:numPr>
        <w:tabs>
          <w:tab w:val="clear" w:pos="1485"/>
          <w:tab w:val="num" w:pos="900"/>
        </w:tabs>
        <w:ind w:left="900" w:firstLine="709"/>
      </w:pPr>
      <w:r w:rsidRPr="00B410EB">
        <w:t>собственные финансовые ресурсы и внутрихозяйственных резервов (внутренних ресурсов строительства);</w:t>
      </w:r>
    </w:p>
    <w:p w:rsidR="00C84371" w:rsidRPr="00B410EB" w:rsidRDefault="00C84371" w:rsidP="00B410EB">
      <w:pPr>
        <w:pStyle w:val="31"/>
        <w:numPr>
          <w:ilvl w:val="0"/>
          <w:numId w:val="7"/>
        </w:numPr>
        <w:tabs>
          <w:tab w:val="clear" w:pos="1485"/>
          <w:tab w:val="num" w:pos="900"/>
        </w:tabs>
        <w:ind w:left="900" w:firstLine="709"/>
      </w:pPr>
      <w:r w:rsidRPr="00B410EB">
        <w:t>заемные денежные средства (долгосрочные кредиты банка);</w:t>
      </w:r>
    </w:p>
    <w:p w:rsidR="00C84371" w:rsidRPr="00B410EB" w:rsidRDefault="00C84371" w:rsidP="00B410EB">
      <w:pPr>
        <w:pStyle w:val="31"/>
        <w:numPr>
          <w:ilvl w:val="0"/>
          <w:numId w:val="7"/>
        </w:numPr>
        <w:tabs>
          <w:tab w:val="clear" w:pos="1485"/>
          <w:tab w:val="num" w:pos="900"/>
        </w:tabs>
        <w:ind w:left="900" w:firstLine="709"/>
      </w:pPr>
      <w:r w:rsidRPr="00B410EB">
        <w:t>привлеченные денежные средства, полученные от эмиссии ценных бумаг, паевых и иных взносов юридических и физических лиц;</w:t>
      </w:r>
    </w:p>
    <w:p w:rsidR="00C84371" w:rsidRPr="00B410EB" w:rsidRDefault="00C84371" w:rsidP="00B410EB">
      <w:pPr>
        <w:pStyle w:val="31"/>
        <w:numPr>
          <w:ilvl w:val="0"/>
          <w:numId w:val="7"/>
        </w:numPr>
        <w:tabs>
          <w:tab w:val="clear" w:pos="1485"/>
          <w:tab w:val="num" w:pos="900"/>
        </w:tabs>
        <w:ind w:left="900" w:firstLine="709"/>
      </w:pPr>
      <w:r w:rsidRPr="00B410EB">
        <w:t>денежные средства, поступающие в порядке перераспределения из централизованных фондов, концернов, ассоциаций и объединений;</w:t>
      </w:r>
    </w:p>
    <w:p w:rsidR="00C84371" w:rsidRPr="00B410EB" w:rsidRDefault="00C84371" w:rsidP="00B410EB">
      <w:pPr>
        <w:pStyle w:val="31"/>
        <w:numPr>
          <w:ilvl w:val="0"/>
          <w:numId w:val="7"/>
        </w:numPr>
        <w:tabs>
          <w:tab w:val="clear" w:pos="1485"/>
          <w:tab w:val="num" w:pos="900"/>
        </w:tabs>
        <w:ind w:left="900" w:firstLine="709"/>
      </w:pPr>
      <w:r w:rsidRPr="00B410EB">
        <w:t>средства внебюджетных фондов;</w:t>
      </w:r>
    </w:p>
    <w:p w:rsidR="00C84371" w:rsidRPr="00B410EB" w:rsidRDefault="00C84371" w:rsidP="00B410EB">
      <w:pPr>
        <w:pStyle w:val="31"/>
        <w:numPr>
          <w:ilvl w:val="0"/>
          <w:numId w:val="7"/>
        </w:numPr>
        <w:tabs>
          <w:tab w:val="clear" w:pos="1485"/>
          <w:tab w:val="num" w:pos="900"/>
        </w:tabs>
        <w:ind w:left="900" w:firstLine="709"/>
      </w:pPr>
      <w:r w:rsidRPr="00B410EB">
        <w:t>ассигнования из бюджетов различных уровней, предоставляемых на безвозмездной основе;</w:t>
      </w:r>
    </w:p>
    <w:p w:rsidR="00C84371" w:rsidRPr="00B410EB" w:rsidRDefault="00C84371" w:rsidP="00B410EB">
      <w:pPr>
        <w:pStyle w:val="31"/>
        <w:numPr>
          <w:ilvl w:val="0"/>
          <w:numId w:val="7"/>
        </w:numPr>
        <w:tabs>
          <w:tab w:val="clear" w:pos="1485"/>
          <w:tab w:val="num" w:pos="900"/>
        </w:tabs>
        <w:ind w:left="900" w:firstLine="709"/>
      </w:pPr>
      <w:r w:rsidRPr="00B410EB">
        <w:t>средства иностранных инвесторов.</w:t>
      </w:r>
    </w:p>
    <w:p w:rsidR="00C84371" w:rsidRPr="00B410EB" w:rsidRDefault="00C84371" w:rsidP="00B410EB">
      <w:pPr>
        <w:pStyle w:val="31"/>
        <w:ind w:firstLine="709"/>
        <w:rPr>
          <w:caps/>
        </w:rPr>
      </w:pPr>
      <w:r w:rsidRPr="00B410EB">
        <w:t>Рассмотрим финансирование по первой группе – с помощью собственных финансовых ресурсов. В состав этой группы можно выделить источники, образуемые от производственно-хозяйственной деятельности труда (амортизационные отчисления и прибыль, остающаяся в распоряжении предприятия) и внутрихозяйственные ресурсы строительства (мобилизация внутренних ресурсов в капитальном строительстве; доход по строительно-монтажным работам, выполняемым хозяйственным способом; экономия от снижения стоимости строительства по работам, выполняемым хозяйственным способом; доходы от покупной добычи полезных ископаемых и прочие).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1.1. Потребность в инвестициях согласно исходным данным [табл.1;50] составляет</w:t>
      </w:r>
      <w:r w:rsidR="00B410EB">
        <w:t xml:space="preserve"> </w:t>
      </w:r>
      <w:r w:rsidRPr="00B410EB">
        <w:t xml:space="preserve">7800,0 тыс. грн., в том числе объем строительно-монтажных работ, выполняемых хозяйственным способом по данным [табл.1;51] составляет 45%, т.е. 7800,0*0,45=3510,0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1.2. Иммобилизация внутренних ресурсов в капитальном строительстве составляет 18,0 тыс. грн. [табл.5; 3].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потребность в инвестициях составляет 7800,0+18,0=7818,0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2.1. Собственные средства.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а) прибыль на инвестиции согласно [табл.9; 4] составит 1334,6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б) амортизационные отчисления по полученным данным</w:t>
      </w:r>
      <w:r w:rsidR="00B410EB">
        <w:t xml:space="preserve"> </w:t>
      </w:r>
      <w:r w:rsidRPr="00B410EB">
        <w:t xml:space="preserve">[табл.2; 4] составили 1170,9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 в) к другим внутренним финансовым ресурсам относятся: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 xml:space="preserve">плановые накопления в строительстве составляют 30% от объема строительно-монтажных работ, выполняемых хозяйственным способом [табл. 1; 52], что составит 3510,0*0,3=1053,0 тыс. грн.;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доходы от попутной добычи строительных</w:t>
      </w:r>
      <w:r w:rsidR="00B410EB">
        <w:t xml:space="preserve"> </w:t>
      </w:r>
      <w:r w:rsidRPr="00B410EB">
        <w:t>материалов на территории строительства составляют 165,0 тыс. грн. [табл. 1; 55];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выручка от реализации имущества строительства составила 40,0 тыс. грн. [табл. 1; 56];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другие источники равны 28,0 тыс. грн. [табл. 1; 57].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внутренних финансовых ресурсов: 1053,0+165,0+40,0+28,0=1286,0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собственных средств: 1334,6+1170,9+1286,0=3791,6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2.2. Заемные средства (долгосрочный кредит) составят:</w:t>
      </w:r>
      <w:r w:rsidR="00B410EB">
        <w:t xml:space="preserve"> </w:t>
      </w:r>
      <w:r w:rsidRPr="00B410EB">
        <w:t xml:space="preserve">7818,0–3791,6=4026,4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доходов и поступлений: 3791,6+4026,4=7818,0 тыс. грн. </w:t>
      </w:r>
    </w:p>
    <w:p w:rsidR="00B410EB" w:rsidRDefault="00C84371" w:rsidP="00B410EB">
      <w:pPr>
        <w:pStyle w:val="31"/>
        <w:ind w:firstLine="709"/>
      </w:pPr>
      <w:r w:rsidRPr="00B410EB">
        <w:t>Результаты вычислений</w:t>
      </w:r>
      <w:r w:rsidR="00B410EB">
        <w:t xml:space="preserve"> </w:t>
      </w:r>
      <w:r w:rsidRPr="00B410EB">
        <w:t>заносим в таблицу 6.</w:t>
      </w:r>
    </w:p>
    <w:p w:rsidR="00C84371" w:rsidRPr="00B410EB" w:rsidRDefault="00B410EB" w:rsidP="00B410EB">
      <w:pPr>
        <w:pStyle w:val="31"/>
        <w:ind w:firstLine="709"/>
        <w:jc w:val="center"/>
      </w:pPr>
      <w:r>
        <w:br w:type="page"/>
      </w:r>
      <w:r w:rsidR="00C84371" w:rsidRPr="00B410EB">
        <w:t>Таблица 6 – Инвестиционный план на 2004 год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40"/>
        <w:gridCol w:w="1260"/>
      </w:tblGrid>
      <w:tr w:rsidR="00C84371" w:rsidRPr="00B410EB" w:rsidTr="00B410EB">
        <w:tc>
          <w:tcPr>
            <w:tcW w:w="82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№ п/п</w:t>
            </w:r>
          </w:p>
        </w:tc>
        <w:tc>
          <w:tcPr>
            <w:tcW w:w="774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Сумма,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тыс. грн.</w:t>
            </w:r>
          </w:p>
        </w:tc>
      </w:tr>
      <w:tr w:rsidR="00C84371" w:rsidRPr="00B410EB" w:rsidTr="00B410EB">
        <w:trPr>
          <w:cantSplit/>
        </w:trPr>
        <w:tc>
          <w:tcPr>
            <w:tcW w:w="9828" w:type="dxa"/>
            <w:gridSpan w:val="3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410EB">
              <w:rPr>
                <w:b/>
                <w:bCs/>
                <w:sz w:val="20"/>
                <w:szCs w:val="20"/>
              </w:rPr>
              <w:t>.Потребность в инвестициях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</w:t>
            </w: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Потребность в инвестициях – всего,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7800,0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 объем строительно-монтажных работ, выполняемых хозяйственным способом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3510,0</w:t>
            </w:r>
          </w:p>
        </w:tc>
      </w:tr>
      <w:tr w:rsidR="00C84371" w:rsidRPr="00B410EB" w:rsidTr="00B410EB">
        <w:tc>
          <w:tcPr>
            <w:tcW w:w="82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</w:t>
            </w: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Иммобилизация внутренних ресурсов в капитальном строительстве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C84371" w:rsidRPr="00B410EB" w:rsidTr="00B410EB">
        <w:tc>
          <w:tcPr>
            <w:tcW w:w="82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Всего потребность в инвестициях (баланс)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7818,0</w:t>
            </w:r>
          </w:p>
        </w:tc>
      </w:tr>
      <w:tr w:rsidR="00C84371" w:rsidRPr="00B410EB" w:rsidTr="00B410EB">
        <w:trPr>
          <w:cantSplit/>
        </w:trPr>
        <w:tc>
          <w:tcPr>
            <w:tcW w:w="9828" w:type="dxa"/>
            <w:gridSpan w:val="3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B410EB">
              <w:rPr>
                <w:b/>
                <w:bCs/>
                <w:sz w:val="20"/>
                <w:szCs w:val="20"/>
              </w:rPr>
              <w:t>. Доходы и поступления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</w:t>
            </w: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Собственные средства – всего,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3791,6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прибыль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410EB">
              <w:rPr>
                <w:b/>
                <w:bCs/>
                <w:i/>
                <w:iCs/>
                <w:sz w:val="20"/>
                <w:szCs w:val="20"/>
              </w:rPr>
              <w:t>1334,6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амортизационные отчисления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410EB">
              <w:rPr>
                <w:b/>
                <w:bCs/>
                <w:i/>
                <w:iCs/>
                <w:sz w:val="20"/>
                <w:szCs w:val="20"/>
              </w:rPr>
              <w:t>1170,9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другие внутренние финансовые ресурсы – всего,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410EB">
              <w:rPr>
                <w:b/>
                <w:bCs/>
                <w:i/>
                <w:iCs/>
                <w:sz w:val="20"/>
                <w:szCs w:val="20"/>
              </w:rPr>
              <w:t>1286,0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из них: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плановые накопления в строительстве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1053,0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доходы от попутной добычи строительных</w:t>
            </w:r>
            <w:r w:rsidR="00B410EB" w:rsidRPr="00B410EB">
              <w:rPr>
                <w:sz w:val="20"/>
                <w:szCs w:val="20"/>
              </w:rPr>
              <w:t xml:space="preserve"> </w:t>
            </w:r>
            <w:r w:rsidRPr="00B410EB">
              <w:rPr>
                <w:sz w:val="20"/>
                <w:szCs w:val="20"/>
              </w:rPr>
              <w:t>материалов на территории строительства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165,0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выручка от реализации имущества строительства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40,0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мобилизация внутренних ресурсов в капитальном строительстве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другие источники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28,0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</w:t>
            </w: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Заемные средства – всего,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4026,4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долгосрочные кредиты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4026,4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другие источники (расшифровать)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-</w:t>
            </w:r>
          </w:p>
        </w:tc>
      </w:tr>
      <w:tr w:rsidR="00C84371" w:rsidRPr="00B410EB" w:rsidTr="00B410EB">
        <w:trPr>
          <w:cantSplit/>
        </w:trPr>
        <w:tc>
          <w:tcPr>
            <w:tcW w:w="828" w:type="dxa"/>
            <w:vMerge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Всего доходов и поступлений (баланс)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7818,0</w:t>
            </w:r>
          </w:p>
        </w:tc>
      </w:tr>
    </w:tbl>
    <w:p w:rsidR="00C84371" w:rsidRPr="00B410EB" w:rsidRDefault="00C84371" w:rsidP="00B410EB">
      <w:pPr>
        <w:pStyle w:val="31"/>
        <w:ind w:firstLine="709"/>
      </w:pPr>
    </w:p>
    <w:p w:rsidR="00B410EB" w:rsidRDefault="00C84371" w:rsidP="00B410EB">
      <w:pPr>
        <w:pStyle w:val="31"/>
        <w:ind w:firstLine="709"/>
      </w:pPr>
      <w:r w:rsidRPr="00B410EB">
        <w:t>Таким образом, согласно таблице 6, получили равенство в общей потребности в инвестициях и в сумме</w:t>
      </w:r>
      <w:r w:rsidR="00B410EB">
        <w:t xml:space="preserve"> </w:t>
      </w:r>
      <w:r w:rsidRPr="00B410EB">
        <w:t>доходов и поступлений (баланс, равный 7818,0 тыс. грн.).</w:t>
      </w:r>
    </w:p>
    <w:p w:rsidR="00C84371" w:rsidRPr="00B410EB" w:rsidRDefault="00B410EB" w:rsidP="00B410EB">
      <w:pPr>
        <w:pStyle w:val="31"/>
        <w:ind w:firstLine="709"/>
        <w:jc w:val="center"/>
        <w:rPr>
          <w:caps/>
        </w:rPr>
      </w:pPr>
      <w:r>
        <w:br w:type="page"/>
      </w:r>
      <w:r w:rsidR="00C84371" w:rsidRPr="00B410EB">
        <w:rPr>
          <w:caps/>
        </w:rPr>
        <w:t>6. потребность в оборотных средствах и источники их финансирования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Для производственно-хозяйственной деятельности каждое предприятие должно располагать не только основными производственными фондами, а также оборотными фондами. В отличие от основных производственных фондов (ОсПФ) оборотные производственные фонды (ОбПФ) участвуют только в одном цикле производства, теряют натуральную форму и полностью переносят свою стоимость на вновь изготовленные продукты.</w:t>
      </w:r>
    </w:p>
    <w:p w:rsidR="00C84371" w:rsidRPr="00B410EB" w:rsidRDefault="00C84371" w:rsidP="00B410EB">
      <w:pPr>
        <w:pStyle w:val="31"/>
        <w:ind w:firstLine="709"/>
      </w:pPr>
      <w:r w:rsidRPr="00B410EB">
        <w:t>Оборотные средства (ОбС) участвуют в обеспечении процесса производства и реализации продукции, одновременно находятся на всех стадиях кругооборотных средств, переходят из денежной формы стоимости в товарную, затем в производственную и снова в</w:t>
      </w:r>
      <w:r w:rsidR="00B410EB">
        <w:t xml:space="preserve"> </w:t>
      </w:r>
      <w:r w:rsidRPr="00B410EB">
        <w:t xml:space="preserve">товарную и в денежную. ОбС обеспечивают бесперебойную работу предприятия. Сферу производства обеспечивают ОбПФ, а сферу обращения – фонд обращения (ФО).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К ОбПФ относятся: </w:t>
      </w:r>
    </w:p>
    <w:p w:rsidR="00C84371" w:rsidRPr="00B410EB" w:rsidRDefault="00C84371" w:rsidP="00B410EB">
      <w:pPr>
        <w:pStyle w:val="31"/>
        <w:numPr>
          <w:ilvl w:val="0"/>
          <w:numId w:val="9"/>
        </w:numPr>
        <w:tabs>
          <w:tab w:val="clear" w:pos="720"/>
          <w:tab w:val="num" w:pos="360"/>
        </w:tabs>
        <w:ind w:left="360" w:firstLine="709"/>
      </w:pPr>
      <w:r w:rsidRPr="00B410EB">
        <w:t>сырье, основные материалы и ППФ;</w:t>
      </w:r>
    </w:p>
    <w:p w:rsidR="00C84371" w:rsidRPr="00B410EB" w:rsidRDefault="00C84371" w:rsidP="00B410EB">
      <w:pPr>
        <w:pStyle w:val="31"/>
        <w:numPr>
          <w:ilvl w:val="0"/>
          <w:numId w:val="9"/>
        </w:numPr>
        <w:tabs>
          <w:tab w:val="clear" w:pos="720"/>
          <w:tab w:val="num" w:pos="360"/>
        </w:tabs>
        <w:ind w:left="360" w:firstLine="709"/>
      </w:pPr>
      <w:r w:rsidRPr="00B410EB">
        <w:t>вспомогательные материалы;</w:t>
      </w:r>
    </w:p>
    <w:p w:rsidR="00C84371" w:rsidRPr="00B410EB" w:rsidRDefault="00C84371" w:rsidP="00B410EB">
      <w:pPr>
        <w:pStyle w:val="31"/>
        <w:numPr>
          <w:ilvl w:val="0"/>
          <w:numId w:val="9"/>
        </w:numPr>
        <w:tabs>
          <w:tab w:val="clear" w:pos="720"/>
          <w:tab w:val="num" w:pos="360"/>
        </w:tabs>
        <w:ind w:left="360" w:firstLine="709"/>
      </w:pPr>
      <w:r w:rsidRPr="00B410EB">
        <w:t>топливо;</w:t>
      </w:r>
    </w:p>
    <w:p w:rsidR="00C84371" w:rsidRPr="00B410EB" w:rsidRDefault="00C84371" w:rsidP="00B410EB">
      <w:pPr>
        <w:pStyle w:val="31"/>
        <w:numPr>
          <w:ilvl w:val="0"/>
          <w:numId w:val="9"/>
        </w:numPr>
        <w:tabs>
          <w:tab w:val="clear" w:pos="720"/>
          <w:tab w:val="num" w:pos="360"/>
        </w:tabs>
        <w:ind w:left="360" w:firstLine="709"/>
      </w:pPr>
      <w:r w:rsidRPr="00B410EB">
        <w:t>тара;</w:t>
      </w:r>
    </w:p>
    <w:p w:rsidR="00C84371" w:rsidRPr="00B410EB" w:rsidRDefault="00C84371" w:rsidP="00B410EB">
      <w:pPr>
        <w:pStyle w:val="31"/>
        <w:numPr>
          <w:ilvl w:val="0"/>
          <w:numId w:val="9"/>
        </w:numPr>
        <w:tabs>
          <w:tab w:val="clear" w:pos="720"/>
          <w:tab w:val="num" w:pos="360"/>
        </w:tabs>
        <w:ind w:left="360" w:firstLine="709"/>
      </w:pPr>
      <w:r w:rsidRPr="00B410EB">
        <w:t>запасные части;</w:t>
      </w:r>
    </w:p>
    <w:p w:rsidR="00C84371" w:rsidRPr="00B410EB" w:rsidRDefault="00C84371" w:rsidP="00B410EB">
      <w:pPr>
        <w:pStyle w:val="31"/>
        <w:numPr>
          <w:ilvl w:val="0"/>
          <w:numId w:val="9"/>
        </w:numPr>
        <w:tabs>
          <w:tab w:val="clear" w:pos="720"/>
          <w:tab w:val="num" w:pos="360"/>
        </w:tabs>
        <w:ind w:left="360" w:firstLine="709"/>
      </w:pPr>
      <w:r w:rsidRPr="00B410EB">
        <w:t>малоценные, быстроизнашивающиеся предметы (МБП);</w:t>
      </w:r>
    </w:p>
    <w:p w:rsidR="00C84371" w:rsidRPr="00B410EB" w:rsidRDefault="00C84371" w:rsidP="00B410EB">
      <w:pPr>
        <w:pStyle w:val="31"/>
        <w:numPr>
          <w:ilvl w:val="0"/>
          <w:numId w:val="9"/>
        </w:numPr>
        <w:tabs>
          <w:tab w:val="clear" w:pos="720"/>
          <w:tab w:val="num" w:pos="360"/>
        </w:tabs>
        <w:ind w:left="360" w:firstLine="709"/>
      </w:pPr>
      <w:r w:rsidRPr="00B410EB">
        <w:t>НЗП;</w:t>
      </w:r>
    </w:p>
    <w:p w:rsidR="00C84371" w:rsidRPr="00B410EB" w:rsidRDefault="00C84371" w:rsidP="00B410EB">
      <w:pPr>
        <w:pStyle w:val="31"/>
        <w:numPr>
          <w:ilvl w:val="0"/>
          <w:numId w:val="9"/>
        </w:numPr>
        <w:tabs>
          <w:tab w:val="clear" w:pos="720"/>
          <w:tab w:val="num" w:pos="360"/>
        </w:tabs>
        <w:ind w:left="360" w:firstLine="709"/>
      </w:pPr>
      <w:r w:rsidRPr="00B410EB">
        <w:t>расходы будущих периодов.</w:t>
      </w:r>
    </w:p>
    <w:p w:rsidR="00C84371" w:rsidRPr="00B410EB" w:rsidRDefault="00C84371" w:rsidP="00B410EB">
      <w:pPr>
        <w:pStyle w:val="31"/>
        <w:ind w:firstLine="709"/>
      </w:pPr>
      <w:r w:rsidRPr="00B410EB">
        <w:t>ФО представляет собой ту часть ОбС, которая включает:</w:t>
      </w:r>
    </w:p>
    <w:p w:rsidR="00C84371" w:rsidRPr="00B410EB" w:rsidRDefault="00C84371" w:rsidP="00B410EB">
      <w:pPr>
        <w:pStyle w:val="31"/>
        <w:numPr>
          <w:ilvl w:val="1"/>
          <w:numId w:val="9"/>
        </w:numPr>
        <w:tabs>
          <w:tab w:val="clear" w:pos="1440"/>
          <w:tab w:val="num" w:pos="360"/>
        </w:tabs>
        <w:ind w:left="360" w:firstLine="709"/>
      </w:pPr>
      <w:r w:rsidRPr="00B410EB">
        <w:t>остатки готовой продукции на складе;</w:t>
      </w:r>
    </w:p>
    <w:p w:rsidR="00C84371" w:rsidRPr="00B410EB" w:rsidRDefault="00C84371" w:rsidP="00B410EB">
      <w:pPr>
        <w:pStyle w:val="31"/>
        <w:numPr>
          <w:ilvl w:val="1"/>
          <w:numId w:val="9"/>
        </w:numPr>
        <w:tabs>
          <w:tab w:val="clear" w:pos="1440"/>
          <w:tab w:val="num" w:pos="360"/>
        </w:tabs>
        <w:ind w:left="360" w:firstLine="709"/>
      </w:pPr>
      <w:r w:rsidRPr="00B410EB">
        <w:t>остатки</w:t>
      </w:r>
      <w:r w:rsidR="00B410EB">
        <w:t xml:space="preserve"> </w:t>
      </w:r>
      <w:r w:rsidRPr="00B410EB">
        <w:t>денежных средств на счете и в кассе;</w:t>
      </w:r>
    </w:p>
    <w:p w:rsidR="00C84371" w:rsidRPr="00B410EB" w:rsidRDefault="00C84371" w:rsidP="00B410EB">
      <w:pPr>
        <w:pStyle w:val="31"/>
        <w:numPr>
          <w:ilvl w:val="1"/>
          <w:numId w:val="9"/>
        </w:numPr>
        <w:tabs>
          <w:tab w:val="clear" w:pos="1440"/>
          <w:tab w:val="num" w:pos="360"/>
        </w:tabs>
        <w:ind w:left="360" w:firstLine="709"/>
      </w:pPr>
      <w:r w:rsidRPr="00B410EB">
        <w:t>дебиторская задолженность;</w:t>
      </w:r>
    </w:p>
    <w:p w:rsidR="00C84371" w:rsidRPr="00B410EB" w:rsidRDefault="00C84371" w:rsidP="00B410EB">
      <w:pPr>
        <w:pStyle w:val="31"/>
        <w:numPr>
          <w:ilvl w:val="1"/>
          <w:numId w:val="9"/>
        </w:numPr>
        <w:tabs>
          <w:tab w:val="clear" w:pos="1440"/>
          <w:tab w:val="num" w:pos="360"/>
        </w:tabs>
        <w:ind w:left="360" w:firstLine="709"/>
      </w:pPr>
      <w:r w:rsidRPr="00B410EB">
        <w:t>краткосрочные ценные бумаги.</w:t>
      </w:r>
    </w:p>
    <w:p w:rsidR="00C84371" w:rsidRPr="00B410EB" w:rsidRDefault="00C84371" w:rsidP="00B410EB">
      <w:pPr>
        <w:pStyle w:val="31"/>
        <w:ind w:firstLine="709"/>
      </w:pPr>
      <w:r w:rsidRPr="00B410EB">
        <w:t>ОбС – это денежные средства, авансированные в ОбПФ и ФО для обеспечения непрерывного процесса производства и реализации продукции. Соотношение ОбС, находящихся в сфере производства и сфере обращения, неодинаково в различных отраслях промышленности. Состав Об в разных отраслях промышленности, как правило, одинаков, т.е. имеются одни и те же статьи ОбС.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Определение потребности в ОбС (норматива) в настоящее время осуществляется предприятиями самостоятельно. При этом используется 2 метода: метод прямого счета и экономический метод. </w:t>
      </w:r>
    </w:p>
    <w:p w:rsidR="00C84371" w:rsidRPr="00B410EB" w:rsidRDefault="00C84371" w:rsidP="00B410EB">
      <w:pPr>
        <w:pStyle w:val="31"/>
        <w:ind w:firstLine="709"/>
      </w:pPr>
      <w:r w:rsidRPr="00B410EB">
        <w:t>Расчет норматива методом прямого счета осуществляется по следующим этапам.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u w:val="single"/>
        </w:rPr>
        <w:t>1 этап.</w:t>
      </w:r>
      <w:r w:rsidRPr="00B410EB">
        <w:t xml:space="preserve"> Определение норм запаса по отдельным статьям ОбС. Норма ОбС представляет собой относительный показатель, который выражается в днях, процентах или гривнах.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u w:val="single"/>
        </w:rPr>
        <w:t>2 этап.</w:t>
      </w:r>
      <w:r w:rsidRPr="00B410EB">
        <w:t xml:space="preserve"> Установление однодневного расхода материальных ценностей, исходя из сметы затрат на производство. 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u w:val="single"/>
        </w:rPr>
        <w:t>3 этап.</w:t>
      </w:r>
      <w:r w:rsidRPr="00B410EB">
        <w:t xml:space="preserve"> Определение норматива ОбС по каждой статье в денежном выражении производится следующим образом:</w:t>
      </w:r>
    </w:p>
    <w:p w:rsidR="00C84371" w:rsidRPr="00B410EB" w:rsidRDefault="00C84371" w:rsidP="00B410EB">
      <w:pPr>
        <w:pStyle w:val="31"/>
        <w:ind w:firstLine="709"/>
      </w:pPr>
      <w:r w:rsidRPr="00B410EB">
        <w:t>Н</w:t>
      </w:r>
      <w:r w:rsidRPr="00B410EB">
        <w:rPr>
          <w:lang w:val="en-US"/>
        </w:rPr>
        <w:t>i</w:t>
      </w:r>
      <w:r w:rsidRPr="00B410EB">
        <w:t xml:space="preserve"> = Р</w:t>
      </w:r>
      <w:r w:rsidRPr="00B410EB">
        <w:rPr>
          <w:lang w:val="en-US"/>
        </w:rPr>
        <w:t>i</w:t>
      </w:r>
      <w:r w:rsidRPr="00B410EB">
        <w:t>*Д</w:t>
      </w:r>
      <w:r w:rsidRPr="00B410EB">
        <w:rPr>
          <w:lang w:val="en-US"/>
        </w:rPr>
        <w:t>i</w:t>
      </w:r>
      <w:r w:rsidR="00B410EB">
        <w:t xml:space="preserve"> </w:t>
      </w:r>
      <w:r w:rsidRPr="00B410EB">
        <w:t>,</w:t>
      </w:r>
      <w:r w:rsidR="00B410EB">
        <w:t xml:space="preserve"> </w:t>
      </w:r>
      <w:r w:rsidRPr="00B410EB">
        <w:t>(6.1)</w:t>
      </w:r>
    </w:p>
    <w:p w:rsidR="00C84371" w:rsidRPr="00B410EB" w:rsidRDefault="00C84371" w:rsidP="00B410EB">
      <w:pPr>
        <w:pStyle w:val="31"/>
        <w:ind w:firstLine="709"/>
      </w:pPr>
      <w:r w:rsidRPr="00B410EB">
        <w:t>где Р</w:t>
      </w:r>
      <w:r w:rsidRPr="00B410EB">
        <w:rPr>
          <w:lang w:val="en-US"/>
        </w:rPr>
        <w:t>i</w:t>
      </w:r>
      <w:r w:rsidRPr="00B410EB">
        <w:t xml:space="preserve"> – однодневный расход </w:t>
      </w:r>
      <w:r w:rsidRPr="00B410EB">
        <w:rPr>
          <w:lang w:val="en-US"/>
        </w:rPr>
        <w:t>i</w:t>
      </w:r>
      <w:r w:rsidRPr="00B410EB">
        <w:t>-го элемента нормируемых ОбС; Д</w:t>
      </w:r>
      <w:r w:rsidRPr="00B410EB">
        <w:rPr>
          <w:lang w:val="en-US"/>
        </w:rPr>
        <w:t>i</w:t>
      </w:r>
      <w:r w:rsidRPr="00B410EB">
        <w:t xml:space="preserve"> – норма запаса по </w:t>
      </w:r>
      <w:r w:rsidRPr="00B410EB">
        <w:rPr>
          <w:lang w:val="en-US"/>
        </w:rPr>
        <w:t>i</w:t>
      </w:r>
      <w:r w:rsidRPr="00B410EB">
        <w:t>-му элементу нормируемых ОбС.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u w:val="single"/>
        </w:rPr>
        <w:t>4 этап.</w:t>
      </w:r>
      <w:r w:rsidRPr="00B410EB">
        <w:t xml:space="preserve"> Расчет совокупного норматива или общей потребности по предприятию производится путем суммирования частных нормативов по отдельным статьям: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Нсов = </w:t>
      </w:r>
      <w:r w:rsidRPr="00B410EB">
        <w:rPr>
          <w:position w:val="-28"/>
        </w:rPr>
        <w:object w:dxaOrig="1820" w:dyaOrig="680">
          <v:shape id="_x0000_i1031" type="#_x0000_t75" style="width:90.75pt;height:33.75pt" o:ole="">
            <v:imagedata r:id="rId19" o:title=""/>
          </v:shape>
          <o:OLEObject Type="Embed" ProgID="Equation.3" ShapeID="_x0000_i1031" DrawAspect="Content" ObjectID="_1459728667" r:id="rId20"/>
        </w:object>
      </w:r>
      <w:r w:rsidR="00B410EB">
        <w:t xml:space="preserve"> </w:t>
      </w:r>
      <w:r w:rsidRPr="00B410EB">
        <w:t>(6.2)</w:t>
      </w:r>
    </w:p>
    <w:p w:rsidR="00C84371" w:rsidRPr="00B410EB" w:rsidRDefault="00C84371" w:rsidP="00B410EB">
      <w:pPr>
        <w:pStyle w:val="31"/>
        <w:ind w:firstLine="709"/>
      </w:pPr>
      <w:r w:rsidRPr="00B410EB">
        <w:t>Метод прямого расчета обеспечивает разработку обоснованных нормативов на каждом предприятии с учетом всех факторов, связанных с особенностями снабжения, производства и реализации продукции.</w:t>
      </w:r>
    </w:p>
    <w:p w:rsidR="00C84371" w:rsidRPr="00B410EB" w:rsidRDefault="00C84371" w:rsidP="00B410EB">
      <w:pPr>
        <w:pStyle w:val="31"/>
        <w:ind w:firstLine="709"/>
      </w:pPr>
      <w:r w:rsidRPr="00B410EB">
        <w:t>Нормативы на начало года по всем элементам берутся согласно исходным данным [табл. 1; 45], нормы запаса в днях по некоторым элементам (курсив)– [табл. 1; 46], увеличение норматива собственных ОбС на конец планового года по некоторым элементам (курсив) – [табл. 1; 47].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Затраты на </w:t>
      </w:r>
      <w:r w:rsidRPr="00B410EB">
        <w:rPr>
          <w:lang w:val="en-US"/>
        </w:rPr>
        <w:t>IV</w:t>
      </w:r>
      <w:r w:rsidRPr="00B410EB">
        <w:t xml:space="preserve"> квартал планового года берем по рассчитанным данным: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 xml:space="preserve">сырье и основные материалы: 1271,4 тыс. грн. [табл. 2; 1], в том числе в день: 1271,4/90=14,13 тыс. грн.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 xml:space="preserve">вспомогательные материалы: 49,4 тыс. грн. [табл. 2; 1], в том числе в день: 49,4 /90=0,55 тыс. грн.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 xml:space="preserve">топливо: 19,5 тыс. грн. [табл. 2; 1], в том числе в день: 19,5/90=0,22 тыс. грн.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 xml:space="preserve">НЗП: 2115,0 тыс. грн. [табл. 2; 6], в том числе в день: 2115,0/90=23,5 тыс. грн.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 xml:space="preserve">готовые изделия: 2107,7 тыс. грн. [табл. 2; 8], в том числе в день: 2107,7/90=23,42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Норматив на конец планового года по этим элементам находится</w:t>
      </w:r>
      <w:r w:rsidR="00B410EB">
        <w:t xml:space="preserve"> </w:t>
      </w:r>
      <w:r w:rsidRPr="00B410EB">
        <w:t>по формуле 6.1: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сырье и основные материалы: Н</w:t>
      </w:r>
      <w:r w:rsidRPr="00B410EB">
        <w:rPr>
          <w:vertAlign w:val="subscript"/>
        </w:rPr>
        <w:t>1</w:t>
      </w:r>
      <w:r w:rsidRPr="00B410EB">
        <w:t xml:space="preserve">=14,13*26=367,3 тыс. грн.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вспомогательные материалы: Н</w:t>
      </w:r>
      <w:r w:rsidRPr="00B410EB">
        <w:rPr>
          <w:vertAlign w:val="subscript"/>
        </w:rPr>
        <w:t>2</w:t>
      </w:r>
      <w:r w:rsidRPr="00B410EB">
        <w:t xml:space="preserve">=0,55*28=15,4 тыс. грн.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топливо: Н</w:t>
      </w:r>
      <w:r w:rsidRPr="00B410EB">
        <w:rPr>
          <w:vertAlign w:val="subscript"/>
        </w:rPr>
        <w:t>3</w:t>
      </w:r>
      <w:r w:rsidRPr="00B410EB">
        <w:t xml:space="preserve">=0,22*41=8,9 тыс. грн.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НЗП: Н</w:t>
      </w:r>
      <w:r w:rsidRPr="00B410EB">
        <w:rPr>
          <w:vertAlign w:val="subscript"/>
        </w:rPr>
        <w:t>7</w:t>
      </w:r>
      <w:r w:rsidRPr="00B410EB">
        <w:t xml:space="preserve">=23,5*14=329,0 тыс. грн.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готовые изделия: Н</w:t>
      </w:r>
      <w:r w:rsidRPr="00B410EB">
        <w:rPr>
          <w:vertAlign w:val="subscript"/>
        </w:rPr>
        <w:t>9</w:t>
      </w:r>
      <w:r w:rsidRPr="00B410EB">
        <w:t xml:space="preserve">=23,42*26=608,9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Норматив на конец планового года по остальным элементам находится исходя из данных изменения норматива:</w:t>
      </w:r>
    </w:p>
    <w:p w:rsidR="00C84371" w:rsidRPr="00B410EB" w:rsidRDefault="00C84371" w:rsidP="00B410EB">
      <w:pPr>
        <w:pStyle w:val="31"/>
        <w:ind w:firstLine="709"/>
      </w:pPr>
      <w:r w:rsidRPr="00B410EB">
        <w:t>– запасные части для ремонта: Н</w:t>
      </w:r>
      <w:r w:rsidRPr="00B410EB">
        <w:rPr>
          <w:vertAlign w:val="subscript"/>
        </w:rPr>
        <w:t>4</w:t>
      </w:r>
      <w:r w:rsidRPr="00B410EB">
        <w:t xml:space="preserve">=36,0+1,9=37,9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– тара и упаковочные материалы: Н</w:t>
      </w:r>
      <w:r w:rsidRPr="00B410EB">
        <w:rPr>
          <w:vertAlign w:val="subscript"/>
        </w:rPr>
        <w:t>5</w:t>
      </w:r>
      <w:r w:rsidRPr="00B410EB">
        <w:t xml:space="preserve">=30,0+3,8=33,8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– малоценные предметы: Н</w:t>
      </w:r>
      <w:r w:rsidRPr="00B410EB">
        <w:rPr>
          <w:vertAlign w:val="subscript"/>
        </w:rPr>
        <w:t>6</w:t>
      </w:r>
      <w:r w:rsidRPr="00B410EB">
        <w:t xml:space="preserve">=27,0+4,2=31,2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– расходы будущих периодов: Н</w:t>
      </w:r>
      <w:r w:rsidRPr="00B410EB">
        <w:rPr>
          <w:vertAlign w:val="subscript"/>
        </w:rPr>
        <w:t>8</w:t>
      </w:r>
      <w:r w:rsidRPr="00B410EB">
        <w:t xml:space="preserve">=42,0+6,3=48,3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Прирост или сокращение общей суммы нормативов ОбС представляет разницу между совокупным нормативом на конец и начало года. </w:t>
      </w:r>
    </w:p>
    <w:p w:rsidR="00C84371" w:rsidRPr="00B410EB" w:rsidRDefault="00C84371" w:rsidP="00B410EB">
      <w:pPr>
        <w:pStyle w:val="31"/>
        <w:ind w:firstLine="709"/>
      </w:pPr>
      <w:r w:rsidRPr="00B410EB">
        <w:t>Нсов</w:t>
      </w:r>
      <w:r w:rsidRPr="00B410EB">
        <w:rPr>
          <w:vertAlign w:val="subscript"/>
        </w:rPr>
        <w:t>нг</w:t>
      </w:r>
      <w:r w:rsidRPr="00B410EB">
        <w:t xml:space="preserve"> = 296,0+66,0+43,0+36,0+30,0+27,0+303,0+42,0+470,0=1313,0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Нсов</w:t>
      </w:r>
      <w:r w:rsidRPr="00B410EB">
        <w:rPr>
          <w:vertAlign w:val="subscript"/>
        </w:rPr>
        <w:t>кг</w:t>
      </w:r>
      <w:r w:rsidRPr="00B410EB">
        <w:t xml:space="preserve"> = 367,3+15,4+8,9+37,9+33,8+31,2+329,0+48,3+608,9=1408,6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ΔН = Нсов</w:t>
      </w:r>
      <w:r w:rsidRPr="00B410EB">
        <w:rPr>
          <w:vertAlign w:val="subscript"/>
        </w:rPr>
        <w:t xml:space="preserve">кг </w:t>
      </w:r>
      <w:r w:rsidRPr="00B410EB">
        <w:t>– Нсов</w:t>
      </w:r>
      <w:r w:rsidRPr="00B410EB">
        <w:rPr>
          <w:vertAlign w:val="subscript"/>
        </w:rPr>
        <w:t xml:space="preserve">нг </w:t>
      </w:r>
      <w:r w:rsidRPr="00B410EB">
        <w:t xml:space="preserve">=1408,6–1313,0=167,6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Результаты расчетов сводим в таблицу 7.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  <w:jc w:val="center"/>
      </w:pPr>
      <w:r w:rsidRPr="00B410EB">
        <w:t>Таблица 7 – Расчет норматива собственных оборотных средств на 2004 год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00"/>
        <w:gridCol w:w="900"/>
        <w:gridCol w:w="900"/>
        <w:gridCol w:w="720"/>
        <w:gridCol w:w="900"/>
        <w:gridCol w:w="1800"/>
      </w:tblGrid>
      <w:tr w:rsidR="00C84371" w:rsidRPr="00B410EB">
        <w:trPr>
          <w:cantSplit/>
        </w:trPr>
        <w:tc>
          <w:tcPr>
            <w:tcW w:w="370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Наименование статей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нормативов</w:t>
            </w:r>
          </w:p>
        </w:tc>
        <w:tc>
          <w:tcPr>
            <w:tcW w:w="900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Норматив на начало года</w:t>
            </w:r>
          </w:p>
        </w:tc>
        <w:tc>
          <w:tcPr>
            <w:tcW w:w="3420" w:type="dxa"/>
            <w:gridSpan w:val="4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Норматив на плановый год</w:t>
            </w:r>
          </w:p>
        </w:tc>
        <w:tc>
          <w:tcPr>
            <w:tcW w:w="1800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Изменение норматива ("+" прирост, "–"</w:t>
            </w:r>
            <w:r w:rsidR="00B410EB" w:rsidRPr="00B410EB">
              <w:rPr>
                <w:sz w:val="20"/>
                <w:szCs w:val="20"/>
              </w:rPr>
              <w:t xml:space="preserve"> </w:t>
            </w:r>
            <w:r w:rsidRPr="00B410EB">
              <w:rPr>
                <w:sz w:val="20"/>
                <w:szCs w:val="20"/>
              </w:rPr>
              <w:t>снижение)</w:t>
            </w:r>
          </w:p>
        </w:tc>
      </w:tr>
      <w:tr w:rsidR="00C84371" w:rsidRPr="00B410EB">
        <w:trPr>
          <w:cantSplit/>
        </w:trPr>
        <w:tc>
          <w:tcPr>
            <w:tcW w:w="370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Затраты на </w:t>
            </w:r>
            <w:r w:rsidRPr="00B410EB">
              <w:rPr>
                <w:sz w:val="20"/>
                <w:szCs w:val="20"/>
                <w:lang w:val="en-US"/>
              </w:rPr>
              <w:t>IV</w:t>
            </w:r>
            <w:r w:rsidRPr="00B410EB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720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Норма запаса в днях</w:t>
            </w:r>
          </w:p>
        </w:tc>
        <w:tc>
          <w:tcPr>
            <w:tcW w:w="900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Норматив на конец года</w:t>
            </w:r>
          </w:p>
        </w:tc>
        <w:tc>
          <w:tcPr>
            <w:tcW w:w="1800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</w:tr>
      <w:tr w:rsidR="00C84371" w:rsidRPr="00B410EB">
        <w:trPr>
          <w:cantSplit/>
        </w:trPr>
        <w:tc>
          <w:tcPr>
            <w:tcW w:w="3708" w:type="dxa"/>
            <w:vMerge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 том числе в день</w:t>
            </w:r>
          </w:p>
        </w:tc>
        <w:tc>
          <w:tcPr>
            <w:tcW w:w="720" w:type="dxa"/>
            <w:vMerge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</w:tr>
      <w:tr w:rsidR="00C84371" w:rsidRPr="00B410EB">
        <w:tc>
          <w:tcPr>
            <w:tcW w:w="3708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1. Сырье и основные материалы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296,0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1271,4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14,13</w:t>
            </w:r>
          </w:p>
        </w:tc>
        <w:tc>
          <w:tcPr>
            <w:tcW w:w="72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367,3</w:t>
            </w:r>
          </w:p>
        </w:tc>
        <w:tc>
          <w:tcPr>
            <w:tcW w:w="18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+71,3</w:t>
            </w:r>
          </w:p>
        </w:tc>
      </w:tr>
      <w:tr w:rsidR="00C84371" w:rsidRPr="00B410EB">
        <w:tc>
          <w:tcPr>
            <w:tcW w:w="3708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2. Вспомогательные материалы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49,4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0,55</w:t>
            </w:r>
          </w:p>
        </w:tc>
        <w:tc>
          <w:tcPr>
            <w:tcW w:w="72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15,4</w:t>
            </w:r>
          </w:p>
        </w:tc>
        <w:tc>
          <w:tcPr>
            <w:tcW w:w="18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-50,6</w:t>
            </w:r>
          </w:p>
        </w:tc>
      </w:tr>
      <w:tr w:rsidR="00C84371" w:rsidRPr="00B410EB">
        <w:tc>
          <w:tcPr>
            <w:tcW w:w="3708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3. Топливо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43,0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19,5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0,22</w:t>
            </w:r>
          </w:p>
        </w:tc>
        <w:tc>
          <w:tcPr>
            <w:tcW w:w="72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8,9</w:t>
            </w:r>
          </w:p>
        </w:tc>
        <w:tc>
          <w:tcPr>
            <w:tcW w:w="18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-34,1</w:t>
            </w:r>
          </w:p>
        </w:tc>
      </w:tr>
      <w:tr w:rsidR="00C84371" w:rsidRPr="00B410EB">
        <w:tc>
          <w:tcPr>
            <w:tcW w:w="3708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4. Запасные части для ремонта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36,0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  <w:tc>
          <w:tcPr>
            <w:tcW w:w="72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37,9</w:t>
            </w:r>
          </w:p>
        </w:tc>
        <w:tc>
          <w:tcPr>
            <w:tcW w:w="18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+1,9</w:t>
            </w:r>
          </w:p>
        </w:tc>
      </w:tr>
      <w:tr w:rsidR="00C84371" w:rsidRPr="00B410EB">
        <w:tc>
          <w:tcPr>
            <w:tcW w:w="3708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5. Тара и упаковочные материалы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  <w:tc>
          <w:tcPr>
            <w:tcW w:w="72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33,8</w:t>
            </w:r>
          </w:p>
        </w:tc>
        <w:tc>
          <w:tcPr>
            <w:tcW w:w="18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+3,8</w:t>
            </w:r>
          </w:p>
        </w:tc>
      </w:tr>
      <w:tr w:rsidR="00C84371" w:rsidRPr="00B410EB">
        <w:tc>
          <w:tcPr>
            <w:tcW w:w="3708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6. Малоценные предметы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27,0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  <w:tc>
          <w:tcPr>
            <w:tcW w:w="72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31,2</w:t>
            </w:r>
          </w:p>
        </w:tc>
        <w:tc>
          <w:tcPr>
            <w:tcW w:w="18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+4,2</w:t>
            </w:r>
          </w:p>
        </w:tc>
      </w:tr>
      <w:tr w:rsidR="00C84371" w:rsidRPr="00B410EB">
        <w:tc>
          <w:tcPr>
            <w:tcW w:w="3708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7. НЗП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303,0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2115,0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23,50</w:t>
            </w:r>
          </w:p>
        </w:tc>
        <w:tc>
          <w:tcPr>
            <w:tcW w:w="72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329,0</w:t>
            </w:r>
          </w:p>
        </w:tc>
        <w:tc>
          <w:tcPr>
            <w:tcW w:w="18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+26,0</w:t>
            </w:r>
          </w:p>
        </w:tc>
      </w:tr>
      <w:tr w:rsidR="00C84371" w:rsidRPr="00B410EB">
        <w:tc>
          <w:tcPr>
            <w:tcW w:w="3708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8. Расходы будущих периодов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 </w:t>
            </w:r>
          </w:p>
        </w:tc>
        <w:tc>
          <w:tcPr>
            <w:tcW w:w="72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48,3</w:t>
            </w:r>
          </w:p>
        </w:tc>
        <w:tc>
          <w:tcPr>
            <w:tcW w:w="18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+6,3</w:t>
            </w:r>
          </w:p>
        </w:tc>
      </w:tr>
      <w:tr w:rsidR="00C84371" w:rsidRPr="00B410EB">
        <w:tc>
          <w:tcPr>
            <w:tcW w:w="3708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9. Готовые изделия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470,0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2107,7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23,42</w:t>
            </w:r>
          </w:p>
        </w:tc>
        <w:tc>
          <w:tcPr>
            <w:tcW w:w="72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B410EB">
              <w:rPr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608,9</w:t>
            </w:r>
          </w:p>
        </w:tc>
        <w:tc>
          <w:tcPr>
            <w:tcW w:w="18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+138,9</w:t>
            </w:r>
          </w:p>
        </w:tc>
      </w:tr>
      <w:tr w:rsidR="00C84371" w:rsidRPr="00B410EB">
        <w:tc>
          <w:tcPr>
            <w:tcW w:w="3708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1313,0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 –</w:t>
            </w:r>
          </w:p>
        </w:tc>
        <w:tc>
          <w:tcPr>
            <w:tcW w:w="72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  <w:tc>
          <w:tcPr>
            <w:tcW w:w="9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1480,6</w:t>
            </w:r>
          </w:p>
        </w:tc>
        <w:tc>
          <w:tcPr>
            <w:tcW w:w="180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+167,6</w:t>
            </w:r>
          </w:p>
        </w:tc>
      </w:tr>
    </w:tbl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Получили изменение норматива в плановом году со знаком "+". Это означает прирост норматива ОбС на 167,6 тыс. грн., т.е. требуются дополнительные денежные средства, которые должны вложить в нормируемые оборотные активы для обеспечения нормального, ритмичного и бесперебойного хода производства.</w:t>
      </w:r>
    </w:p>
    <w:p w:rsidR="00C84371" w:rsidRPr="00B410EB" w:rsidRDefault="00C84371" w:rsidP="00B410EB">
      <w:pPr>
        <w:pStyle w:val="31"/>
        <w:ind w:firstLine="709"/>
      </w:pPr>
      <w:r w:rsidRPr="00B410EB">
        <w:t>Заносим необходимые полученные данные в таблицу 8.</w:t>
      </w:r>
    </w:p>
    <w:p w:rsidR="00C84371" w:rsidRPr="00B410EB" w:rsidRDefault="00C84371" w:rsidP="00B410EB">
      <w:pPr>
        <w:pStyle w:val="31"/>
        <w:ind w:firstLine="709"/>
      </w:pPr>
      <w:r w:rsidRPr="00B410EB">
        <w:t>Фактическое наличие</w:t>
      </w:r>
      <w:r w:rsidRPr="00B410EB">
        <w:rPr>
          <w:lang w:val="uk-UA"/>
        </w:rPr>
        <w:t xml:space="preserve"> </w:t>
      </w:r>
      <w:r w:rsidRPr="00B410EB">
        <w:t>оборотны</w:t>
      </w:r>
      <w:r w:rsidRPr="00B410EB">
        <w:rPr>
          <w:lang w:val="uk-UA"/>
        </w:rPr>
        <w:t xml:space="preserve">х </w:t>
      </w:r>
      <w:r w:rsidRPr="00B410EB">
        <w:t>активов</w:t>
      </w:r>
      <w:r w:rsidRPr="00B410EB">
        <w:rPr>
          <w:lang w:val="uk-UA"/>
        </w:rPr>
        <w:t xml:space="preserve"> на начало планового </w:t>
      </w:r>
      <w:r w:rsidRPr="00B410EB">
        <w:t xml:space="preserve">года согласно [табл. 1; 49] составило 1300,4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 источники формирования прироста оборотных активов можно подразделить на собственные и заемные средства. </w:t>
      </w:r>
    </w:p>
    <w:p w:rsidR="00C84371" w:rsidRPr="00B410EB" w:rsidRDefault="00C84371" w:rsidP="00B410EB">
      <w:pPr>
        <w:pStyle w:val="31"/>
        <w:ind w:firstLine="709"/>
      </w:pPr>
      <w:r w:rsidRPr="00B410EB">
        <w:t>К собственным относятся:</w:t>
      </w:r>
    </w:p>
    <w:p w:rsidR="00C84371" w:rsidRPr="00B410EB" w:rsidRDefault="00C84371" w:rsidP="00B410EB">
      <w:pPr>
        <w:pStyle w:val="31"/>
        <w:ind w:firstLine="709"/>
      </w:pPr>
      <w:r w:rsidRPr="00B410EB">
        <w:t>а) недостаток ("–") собственных оборотных средств на начало планового года: 1300,4–1313,0=–12,6 тыс. грн.;</w:t>
      </w:r>
    </w:p>
    <w:p w:rsidR="00C84371" w:rsidRPr="00B410EB" w:rsidRDefault="00C84371" w:rsidP="00B410EB">
      <w:pPr>
        <w:pStyle w:val="31"/>
        <w:ind w:firstLine="709"/>
      </w:pPr>
      <w:r w:rsidRPr="00B410EB">
        <w:t>б) прирост стойких пассивов в плановом году по данным [табл. 1; 48] составил +17,0 тыс. грн.;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в) прибыль предприятия: 167,6+12,6–17,0=163,2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К заемным средствам относятся:</w:t>
      </w:r>
    </w:p>
    <w:p w:rsidR="00C84371" w:rsidRPr="00B410EB" w:rsidRDefault="00C84371" w:rsidP="00B410EB">
      <w:pPr>
        <w:pStyle w:val="31"/>
        <w:ind w:firstLine="709"/>
      </w:pPr>
      <w:r w:rsidRPr="00B410EB">
        <w:t>а) кредиты банка – не используется;</w:t>
      </w:r>
    </w:p>
    <w:p w:rsidR="00C84371" w:rsidRPr="00B410EB" w:rsidRDefault="00C84371" w:rsidP="00B410EB">
      <w:pPr>
        <w:pStyle w:val="31"/>
        <w:ind w:firstLine="709"/>
      </w:pPr>
      <w:r w:rsidRPr="00B410EB">
        <w:t>б) кредиторская задолженность – не используется.</w:t>
      </w:r>
    </w:p>
    <w:p w:rsidR="00C84371" w:rsidRPr="00B410EB" w:rsidRDefault="00C84371" w:rsidP="00B410EB">
      <w:pPr>
        <w:pStyle w:val="31"/>
        <w:ind w:firstLine="709"/>
      </w:pPr>
      <w:r w:rsidRPr="00B410EB">
        <w:t>Полученные расчеты заносим в соответствующие ячейки в таблице 8.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  <w:jc w:val="center"/>
      </w:pPr>
      <w:r w:rsidRPr="00B410EB">
        <w:t>Таблица 8 – Расчет источников формирования прироста оборотных активов на 2004 год</w:t>
      </w:r>
    </w:p>
    <w:tbl>
      <w:tblPr>
        <w:tblW w:w="100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920"/>
        <w:gridCol w:w="1440"/>
      </w:tblGrid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№ п/п</w:t>
            </w:r>
          </w:p>
        </w:tc>
        <w:tc>
          <w:tcPr>
            <w:tcW w:w="792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Сумма, тыс. грн.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</w:t>
            </w: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Норматив (потребность) в оборотных активах на конец планового года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1480,6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</w:t>
            </w: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Норматив (потребность) в оборотных активах на конец отчетного года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1313,0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</w:t>
            </w: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Изменение норматива в плановом году ("+" прирост, "–"</w:t>
            </w:r>
            <w:r w:rsidR="00B410EB" w:rsidRPr="00B410EB">
              <w:rPr>
                <w:sz w:val="20"/>
                <w:szCs w:val="20"/>
              </w:rPr>
              <w:t xml:space="preserve"> </w:t>
            </w:r>
            <w:r w:rsidRPr="00B410EB">
              <w:rPr>
                <w:sz w:val="20"/>
                <w:szCs w:val="20"/>
              </w:rPr>
              <w:t>снижение)</w:t>
            </w:r>
            <w:r w:rsidR="00B410EB" w:rsidRPr="00B410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+167,6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</w:t>
            </w: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  <w:lang w:val="uk-UA"/>
              </w:rPr>
            </w:pPr>
            <w:r w:rsidRPr="00B410EB">
              <w:rPr>
                <w:sz w:val="20"/>
                <w:szCs w:val="20"/>
              </w:rPr>
              <w:t>Фактическое наличие</w:t>
            </w:r>
            <w:r w:rsidRPr="00B410EB">
              <w:rPr>
                <w:sz w:val="20"/>
                <w:szCs w:val="20"/>
                <w:lang w:val="uk-UA"/>
              </w:rPr>
              <w:t xml:space="preserve"> </w:t>
            </w:r>
            <w:r w:rsidRPr="00B410EB">
              <w:rPr>
                <w:sz w:val="20"/>
                <w:szCs w:val="20"/>
              </w:rPr>
              <w:t>оборотны</w:t>
            </w:r>
            <w:r w:rsidRPr="00B410EB">
              <w:rPr>
                <w:sz w:val="20"/>
                <w:szCs w:val="20"/>
                <w:lang w:val="uk-UA"/>
              </w:rPr>
              <w:t xml:space="preserve">х </w:t>
            </w:r>
            <w:r w:rsidRPr="00B410EB">
              <w:rPr>
                <w:sz w:val="20"/>
                <w:szCs w:val="20"/>
              </w:rPr>
              <w:t>активов</w:t>
            </w:r>
            <w:r w:rsidRPr="00B410EB">
              <w:rPr>
                <w:sz w:val="20"/>
                <w:szCs w:val="20"/>
                <w:lang w:val="uk-UA"/>
              </w:rPr>
              <w:t xml:space="preserve"> на начало планового </w:t>
            </w:r>
            <w:r w:rsidRPr="00B410EB">
              <w:rPr>
                <w:sz w:val="20"/>
                <w:szCs w:val="20"/>
              </w:rPr>
              <w:t>года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1300,4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</w:t>
            </w: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Источники формирования прироста оборотных активов – всего,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167,6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1. Собственные средства: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167,6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C84371" w:rsidRPr="00B410EB" w:rsidRDefault="00B410EB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</w:t>
            </w:r>
            <w:r w:rsidR="00C84371" w:rsidRPr="00B410EB">
              <w:rPr>
                <w:sz w:val="20"/>
                <w:szCs w:val="20"/>
              </w:rPr>
              <w:t>а) излишек ("+") (недостаток ("–")) собственных оборотных средств на начало планового года;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–12,6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C84371" w:rsidRPr="00B410EB" w:rsidRDefault="00B410EB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</w:t>
            </w:r>
            <w:r w:rsidR="00C84371" w:rsidRPr="00B410EB">
              <w:rPr>
                <w:sz w:val="20"/>
                <w:szCs w:val="20"/>
              </w:rPr>
              <w:t>б) прирост (снижение) стойких пассивов в плановом году;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+17,0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C84371" w:rsidRPr="00B410EB" w:rsidRDefault="00B410EB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</w:t>
            </w:r>
            <w:r w:rsidR="00C84371" w:rsidRPr="00B410EB">
              <w:rPr>
                <w:sz w:val="20"/>
                <w:szCs w:val="20"/>
              </w:rPr>
              <w:t>в) прибыль предприятия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163,2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2. Заемные средства: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C84371" w:rsidRPr="00B410EB" w:rsidRDefault="00B410EB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</w:t>
            </w:r>
            <w:r w:rsidR="00C84371" w:rsidRPr="00B410EB">
              <w:rPr>
                <w:sz w:val="20"/>
                <w:szCs w:val="20"/>
              </w:rPr>
              <w:t>а) кредиты банка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C84371" w:rsidRPr="00B410EB" w:rsidRDefault="00B410EB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</w:t>
            </w:r>
            <w:r w:rsidR="00C84371" w:rsidRPr="00B410EB">
              <w:rPr>
                <w:sz w:val="20"/>
                <w:szCs w:val="20"/>
              </w:rPr>
              <w:t>б) кредиторская задолженность</w:t>
            </w:r>
          </w:p>
        </w:tc>
        <w:tc>
          <w:tcPr>
            <w:tcW w:w="144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 –</w:t>
            </w:r>
          </w:p>
        </w:tc>
      </w:tr>
    </w:tbl>
    <w:p w:rsidR="00B410EB" w:rsidRDefault="00B410EB" w:rsidP="00B410EB">
      <w:pPr>
        <w:pStyle w:val="31"/>
        <w:ind w:firstLine="709"/>
      </w:pPr>
    </w:p>
    <w:p w:rsidR="00C84371" w:rsidRPr="00B410EB" w:rsidRDefault="00B410EB" w:rsidP="00B410EB">
      <w:pPr>
        <w:pStyle w:val="31"/>
        <w:ind w:firstLine="709"/>
        <w:jc w:val="center"/>
        <w:rPr>
          <w:caps/>
        </w:rPr>
      </w:pPr>
      <w:r>
        <w:br w:type="page"/>
      </w:r>
      <w:r w:rsidR="00C84371" w:rsidRPr="00B410EB">
        <w:rPr>
          <w:caps/>
        </w:rPr>
        <w:t>7. распределение прибыли предприятия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Полученная предприятием прибыль предназначена на удовлетворение различных потребностей. Она используется для формирования финансовых ресурсов государства и финансовых ресурсов самих предприятий, используемых для обеспечения их хозяйственной деятельности. </w:t>
      </w:r>
    </w:p>
    <w:p w:rsidR="00C84371" w:rsidRPr="00B410EB" w:rsidRDefault="00C84371" w:rsidP="00B410EB">
      <w:pPr>
        <w:pStyle w:val="31"/>
        <w:ind w:firstLine="709"/>
      </w:pPr>
      <w:r w:rsidRPr="00B410EB">
        <w:t>В распределении прибыли можно выделить два этапа.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u w:val="single"/>
        </w:rPr>
        <w:t>1 этап.</w:t>
      </w:r>
      <w:r w:rsidRPr="00B410EB">
        <w:t xml:space="preserve"> Распределение общей прибыли (участниками распределения являются государство и предприятие). В результате каждый из участников получает свою долю прибыли. Соотношение в распределении прибыли между государством и предприятием имеет важное значение для обеспечения потребностей государства и предприятия. Это один из принципиальных вопросов реализации финансовой политики государства, от правильности решения которого зависит развитие экономики в целом.</w:t>
      </w:r>
    </w:p>
    <w:p w:rsidR="00C84371" w:rsidRPr="00B410EB" w:rsidRDefault="00C84371" w:rsidP="00B410EB">
      <w:pPr>
        <w:pStyle w:val="31"/>
        <w:ind w:firstLine="709"/>
      </w:pPr>
      <w:r w:rsidRPr="00B410EB">
        <w:rPr>
          <w:u w:val="single"/>
        </w:rPr>
        <w:t>2 этап.</w:t>
      </w:r>
      <w:r w:rsidRPr="00B410EB">
        <w:t xml:space="preserve"> Распределение и использование прибыли, остающейся в распоряжении предприятия после осуществления платежей в бюджет. На этом этапе за счет прибыли могут создаваться целевые фонды: резервный фонд, фонд развития производства, фонд социального развития, фонд материального поощрения, на благодетельные цели. Средства этих фондов в дальнейшем используются для финансирования определенных затрат.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1. Прибыль от обычной деятельности составляет 2792,4 тыс. грн.</w:t>
      </w:r>
      <w:r w:rsidR="00B410EB">
        <w:t xml:space="preserve"> </w:t>
      </w:r>
      <w:r w:rsidRPr="00B410EB">
        <w:t>[табл. 4; 20]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2. Налог на прибыль равен 296,0 тыс. грн. [табл. 4; 21]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3. Чистая прибыль</w:t>
      </w:r>
      <w:r w:rsidR="00B410EB">
        <w:t xml:space="preserve"> </w:t>
      </w:r>
      <w:r w:rsidRPr="00B410EB">
        <w:t>составила 2496,4 тыс. грн. [табл. 4; 22]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4. Прибыль, направленная на накопления (производственное развитие), составляет 60% от чистой прибыли [табл. 1; 44], т.е. 2496,4*0,6=1497,8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>В том числе: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на прирост норматива собственных оборотных средств: 163,2 тыс. грн. [табл. 8; 5];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на инвестиции: 1497,8–163,2=1334,6 тыс. грн. (это число заносим в таблицу 6 в пункт «Доходы и поступления», прибыль (собственные средства)).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5. Прибыль, направленная в резервный фонд, составляет 5% от чистой прибыли [табл. 1; 44], т.е. 2496,4*0,05=124,8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6. Прибыль, направленная на потребление, составляет 35% от чистой прибыли [табл. 1; 44], т.е. 2496,4*0,35=873,7 тыс. грн.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 том числе: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 xml:space="preserve">на социальное развитие (50%): 873,7*0,5=436,9 тыс. грн.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на материальное поощрение (20%): 873,7*0,2=174,7 тыс. грн.</w:t>
      </w:r>
      <w:r w:rsidR="00B410EB">
        <w:t xml:space="preserve"> 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на благотворительные цели (30%): 873,7*0,3=262,1 тыс. грн.</w:t>
      </w:r>
      <w:r w:rsidR="00B410EB">
        <w:t xml:space="preserve"> </w:t>
      </w:r>
    </w:p>
    <w:p w:rsidR="00B410EB" w:rsidRDefault="00C84371" w:rsidP="00B410EB">
      <w:pPr>
        <w:pStyle w:val="31"/>
        <w:ind w:firstLine="709"/>
      </w:pPr>
      <w:r w:rsidRPr="00B410EB">
        <w:t>Результаты расчетов заносим в таблицу 9.</w:t>
      </w:r>
    </w:p>
    <w:p w:rsidR="00C84371" w:rsidRPr="00B410EB" w:rsidRDefault="00B410EB" w:rsidP="00B410EB">
      <w:pPr>
        <w:pStyle w:val="31"/>
        <w:ind w:firstLine="709"/>
        <w:jc w:val="center"/>
      </w:pPr>
      <w:r>
        <w:br w:type="page"/>
      </w:r>
      <w:r w:rsidR="00C84371" w:rsidRPr="00B410EB">
        <w:t>Таблица 9 – Распределение (использование) прибыли на предприятии</w:t>
      </w:r>
    </w:p>
    <w:p w:rsidR="00C84371" w:rsidRPr="00B410EB" w:rsidRDefault="00C84371" w:rsidP="00B410EB">
      <w:pPr>
        <w:pStyle w:val="31"/>
        <w:ind w:firstLine="709"/>
      </w:pPr>
      <w:r w:rsidRPr="00B410EB">
        <w:t>в 2004 году</w:t>
      </w:r>
    </w:p>
    <w:tbl>
      <w:tblPr>
        <w:tblW w:w="100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8100"/>
        <w:gridCol w:w="1260"/>
      </w:tblGrid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№ п/п</w:t>
            </w:r>
          </w:p>
        </w:tc>
        <w:tc>
          <w:tcPr>
            <w:tcW w:w="810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Сумма, тыс. грн.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Прибыль от обычной деятельности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2792,4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296,0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Чистая прибыль</w:t>
            </w:r>
            <w:r w:rsidR="00B410EB" w:rsidRPr="00B410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2496,4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  <w:lang w:val="uk-UA"/>
              </w:rPr>
            </w:pPr>
            <w:r w:rsidRPr="00B410EB">
              <w:rPr>
                <w:sz w:val="20"/>
                <w:szCs w:val="20"/>
              </w:rPr>
              <w:t>Прибыль, направленная на накопления (производственное развитие) – всего,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1497,8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на инвестиции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1334,6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на прирост норматива собственных оборотных средств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163,2</w:t>
            </w:r>
          </w:p>
        </w:tc>
      </w:tr>
      <w:tr w:rsidR="00C84371" w:rsidRP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Прибыль, направленная в резервный фонд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124,8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Прибыль, направленная на потребление – всего,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873,7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на социальное развитие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436,9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на материальное поощрение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174,7</w:t>
            </w:r>
          </w:p>
        </w:tc>
      </w:tr>
      <w:tr w:rsidR="00C84371" w:rsidRP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на благотворительные цели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262,1</w:t>
            </w:r>
          </w:p>
        </w:tc>
      </w:tr>
    </w:tbl>
    <w:p w:rsidR="00B410EB" w:rsidRDefault="00B410EB" w:rsidP="00B410EB">
      <w:pPr>
        <w:pStyle w:val="31"/>
        <w:ind w:firstLine="709"/>
      </w:pPr>
    </w:p>
    <w:p w:rsidR="00C84371" w:rsidRPr="00B410EB" w:rsidRDefault="00B410EB" w:rsidP="00B410EB">
      <w:pPr>
        <w:pStyle w:val="31"/>
        <w:ind w:firstLine="709"/>
        <w:jc w:val="center"/>
      </w:pPr>
      <w:r>
        <w:br w:type="page"/>
      </w:r>
      <w:r w:rsidR="00C84371" w:rsidRPr="00B410EB">
        <w:t>8. ФИНАНСОВЫЙ ПЛАН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Составление финансового плана – окончательный этап работы, по которому подводятся итоги по общим доходам и расходам. Составляется баланс.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rPr>
          <w:u w:val="single"/>
          <w:lang w:val="en-US"/>
        </w:rPr>
        <w:t>I</w:t>
      </w:r>
      <w:r w:rsidRPr="00B410EB">
        <w:rPr>
          <w:u w:val="single"/>
        </w:rPr>
        <w:t>. Доходы и поступления</w:t>
      </w:r>
      <w:r w:rsidRPr="00B410EB">
        <w:t>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numPr>
          <w:ilvl w:val="0"/>
          <w:numId w:val="10"/>
        </w:numPr>
        <w:ind w:firstLine="709"/>
      </w:pPr>
      <w:r w:rsidRPr="00B410EB">
        <w:t>Валовая прибыль составляет 2563,2 тыс. грн. [табл. 4; 7]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2. Другие операционные доходы включают следующие элементы: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540"/>
        </w:tabs>
        <w:ind w:firstLine="709"/>
      </w:pPr>
      <w:r w:rsidRPr="00B410EB">
        <w:t>реализация иностранной валюты: 45,6 тыс. грн. [табл. 1; 17];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540"/>
        </w:tabs>
        <w:ind w:firstLine="709"/>
      </w:pPr>
      <w:r w:rsidRPr="00B410EB">
        <w:t>операционная курсовая разница (положительная): 26,5 тыс. грн. [табл. 1; 18];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540"/>
        </w:tabs>
        <w:ind w:firstLine="709"/>
      </w:pPr>
      <w:r w:rsidRPr="00B410EB">
        <w:t>полученные пени, штрафы, неустойки: 41,5 тыс. грн. [табл. 1; 19];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tabs>
          <w:tab w:val="clear" w:pos="720"/>
          <w:tab w:val="num" w:pos="540"/>
        </w:tabs>
        <w:ind w:firstLine="709"/>
      </w:pPr>
      <w:r w:rsidRPr="00B410EB">
        <w:t>списание кредиторской задолженности: 7,6 тыс. грн. [табл. 1; 20].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другие операционные доходы составят: 45,6+26,5+41,5+7,6=121,2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3. Доходы от финансово-инвестиционной деятельности включают следующие элементы:</w:t>
      </w:r>
    </w:p>
    <w:p w:rsidR="00C84371" w:rsidRPr="00B410EB" w:rsidRDefault="00C84371" w:rsidP="00B410EB">
      <w:pPr>
        <w:pStyle w:val="31"/>
        <w:ind w:firstLine="709"/>
      </w:pPr>
      <w:r w:rsidRPr="00B410EB">
        <w:t>–инвестиции в ассоциированные предприятия: 116,5 тыс. грн. [табл. 1; 31];</w:t>
      </w:r>
    </w:p>
    <w:p w:rsidR="00C84371" w:rsidRPr="00B410EB" w:rsidRDefault="00C84371" w:rsidP="00B410EB">
      <w:pPr>
        <w:pStyle w:val="31"/>
        <w:ind w:firstLine="709"/>
      </w:pPr>
      <w:r w:rsidRPr="00B410EB">
        <w:t>–дивиденды полученные: 98,3 тыс. грн. [табл. 1; 32];</w:t>
      </w:r>
    </w:p>
    <w:p w:rsidR="00C84371" w:rsidRPr="00B410EB" w:rsidRDefault="00C84371" w:rsidP="00B410EB">
      <w:pPr>
        <w:pStyle w:val="31"/>
        <w:ind w:firstLine="709"/>
      </w:pPr>
      <w:r w:rsidRPr="00B410EB">
        <w:t>–проценты полученные: 37,6 тыс. грн. [табл. 1; 33];</w:t>
      </w:r>
    </w:p>
    <w:p w:rsidR="00C84371" w:rsidRPr="00B410EB" w:rsidRDefault="00C84371" w:rsidP="00B410EB">
      <w:pPr>
        <w:pStyle w:val="31"/>
        <w:ind w:firstLine="709"/>
      </w:pPr>
      <w:r w:rsidRPr="00B410EB">
        <w:t>– другие доходы: 9,8 тыс. грн. [табл. 1; 34].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доходы от финансово-инвестиционной деятельности составят: 116,5+98,3+37,6+9,8=262,2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4. Амортизация основных фондов равна 1170,9 тыс. грн. [табл. 2; 4].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5. Амортизация нематериальных активов – не используется.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6. Прирост устойчивых пассивов составляет 17,0 тыс. грн. [табл. 1; 48].</w:t>
      </w:r>
    </w:p>
    <w:p w:rsidR="00C84371" w:rsidRPr="00B410EB" w:rsidRDefault="00C84371" w:rsidP="00B410EB">
      <w:pPr>
        <w:pStyle w:val="31"/>
        <w:ind w:left="540"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7. Излишек собственных оборотных средств на начало года – не характерен.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8. Долгосрочные ссуды составят 4026,4 тыс. грн. [табл. 6; 2.2].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9,10,11. Целевое финансирование и поступления из внебюджетных фондов, целевое финансирование на капитальное строительство из государственного бюджета, безвозвратная финансовая помощь – не фиксируются.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12. Внутренние ресурсы строительства составляют 1286,0 тыс. грн. [табл. 6; 2.1].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13. Прочие доходы и поступления – не фиксируются.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Итого доходов и поступлений: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2563,2+121,2+262,2+1170,9+17,0+4026,4+1286,0=9447,0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  <w:rPr>
          <w:b/>
          <w:bCs/>
        </w:rPr>
      </w:pPr>
      <w:r w:rsidRPr="00B410EB">
        <w:rPr>
          <w:u w:val="single"/>
          <w:lang w:val="en-US"/>
        </w:rPr>
        <w:t>II</w:t>
      </w:r>
      <w:r w:rsidRPr="00B410EB">
        <w:rPr>
          <w:u w:val="single"/>
        </w:rPr>
        <w:t>. Расходы и отчисления</w:t>
      </w:r>
      <w:r w:rsidRPr="00B410EB">
        <w:rPr>
          <w:b/>
          <w:bCs/>
        </w:rPr>
        <w:t>.</w:t>
      </w:r>
    </w:p>
    <w:p w:rsidR="00C84371" w:rsidRPr="00B410EB" w:rsidRDefault="00C84371" w:rsidP="00B410EB">
      <w:pPr>
        <w:pStyle w:val="31"/>
        <w:ind w:firstLine="709"/>
        <w:rPr>
          <w:b/>
          <w:bCs/>
        </w:rPr>
      </w:pPr>
    </w:p>
    <w:p w:rsidR="00C84371" w:rsidRPr="00B410EB" w:rsidRDefault="00C84371" w:rsidP="00B410EB">
      <w:pPr>
        <w:pStyle w:val="31"/>
        <w:ind w:firstLine="709"/>
      </w:pPr>
      <w:r w:rsidRPr="00B410EB">
        <w:t>1. Административные расходы составляют 35,3 тыс. грн. [табл. 4; 8].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2. Расходы на сбыт равны 6,1 тыс. грн. [табл. 4; 9].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3. Другие операционные расходы включают следующие элементы: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–</w:t>
      </w:r>
      <w:r>
        <w:t xml:space="preserve"> </w:t>
      </w:r>
      <w:r w:rsidR="00C84371" w:rsidRPr="00B410EB">
        <w:t>операционная аренда активов: 5,6 тыс. грн. [табл. 1; 22];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уплаченные пени, штрафы, неустойки: 38,5 тыс. грн. [табл. 1; 21];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сомнительные и безнадежные долги: 6,3 тыс. грн. [табл. 1; 23].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другие операционные расходы составят: 5,6+38,5+6,3=50,4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4. Расходы от финансово-инвестиционной деятельности включают следующие элементы: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расходы по совместной деятельности: 17,4 тыс. грн. [табл. 1; 35];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проценты за кредит: 29,6 тыс. грн. [табл. 1; 37];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списание необоротных активов: 14,8 тыс. грн. [табл. 1; 36];</w:t>
      </w:r>
    </w:p>
    <w:p w:rsidR="00C84371" w:rsidRPr="00B410EB" w:rsidRDefault="00C84371" w:rsidP="00B410EB">
      <w:pPr>
        <w:pStyle w:val="31"/>
        <w:numPr>
          <w:ilvl w:val="0"/>
          <w:numId w:val="5"/>
        </w:numPr>
        <w:ind w:firstLine="709"/>
      </w:pPr>
      <w:r w:rsidRPr="00B410EB">
        <w:t>другие расходы: 0,55 тыс. грн. [табл. 1; 38].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Всего расходы от финансово-инвестиционной деятельности составили: 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17,4+29,6+14,8+0,55=62,4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5. Налог на прибыль составил 296,0 тыс. грн. [табл. 1; 43].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6. Реальные инвестиции составили 7818,0 тыс. грн. [табл. 6; 1.2].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7. Недостаток собственных оборотных средств на начало года составил 12,6 тыс. грн. [табл. 8; 5].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8. Прирост оборотных средств составил 167,6 тыс. грн. [табл. 8; 3].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9. Отчисления в резервный фонд составили 124,8 тыс. грн. [табл. 9; 5].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10. Погашение долгосрочных ссуд банка – не наблюдается.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11. Расходы на потребление составили 873,7 тыс. грн. [табл. 9; 6].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12,13,14. Погашение долгосрочных займов, финансовые инвестиции, прочие отчисления и расходы – не фиксируются.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Итого расходов и отчислений:</w:t>
      </w:r>
    </w:p>
    <w:p w:rsidR="00C84371" w:rsidRPr="00B410EB" w:rsidRDefault="00C84371" w:rsidP="00B410EB">
      <w:pPr>
        <w:pStyle w:val="31"/>
        <w:ind w:firstLine="709"/>
      </w:pPr>
      <w:r w:rsidRPr="00B410EB">
        <w:t xml:space="preserve">35,3+6,1+50,4+62,4+296,0+7818,0+12,6+167,6+124,8+873,7=9447,0 тыс. грн. 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>Таблица 10 – Финансовый план (баланс доходов и затрат) на 2004 год</w:t>
      </w:r>
    </w:p>
    <w:tbl>
      <w:tblPr>
        <w:tblW w:w="100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100"/>
        <w:gridCol w:w="1260"/>
      </w:tblGrid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№ п/п</w:t>
            </w:r>
          </w:p>
        </w:tc>
        <w:tc>
          <w:tcPr>
            <w:tcW w:w="8100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Сумма, тыс. грн.</w:t>
            </w:r>
          </w:p>
        </w:tc>
      </w:tr>
      <w:tr w:rsidR="00C84371" w:rsidRPr="00B410EB" w:rsidTr="00B410EB">
        <w:trPr>
          <w:cantSplit/>
        </w:trPr>
        <w:tc>
          <w:tcPr>
            <w:tcW w:w="10008" w:type="dxa"/>
            <w:gridSpan w:val="3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B410EB">
              <w:rPr>
                <w:b/>
                <w:bCs/>
                <w:sz w:val="20"/>
                <w:szCs w:val="20"/>
              </w:rPr>
              <w:t>. Доходы и поступления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2563,2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Другие операционные доходы – всего,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121,2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реализация иностранной валюты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45,6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реализация других оборотных активов (кроме финансовых инвестиций)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операционная аренда активов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операционная курсовая разница (положительная)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26,5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д) полученные пени, штрафы, неустойки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41,5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е) получение раннее списанных активов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ж) списание кредиторской задолженности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7,6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з) получение субсидий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и) другие операции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Доходы от финансово-инвестиционной деятельности – всего,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262,2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инвестиции в ассоциированные предприятия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116,5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от совместной деятельности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инвестиции в дочерние предприятия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дивиденды полученные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98,3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д) проценты полученные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37,6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е) реализация необоротных активов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ж) реализация финансовых инвестиций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з) реализация имущественных комплексов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и) неоперационная курсовая разница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к) другие доходы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9,8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Амортизация основных фондов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1170,9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Амортизация нематериальных активов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Прирост устойчивых пассивов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Излишек собственных оборотных средств на начало года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Долгосрочные ссуды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4026,4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Целевое финансирование и поступления из внебюджетных фондов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Целевое финансирование на капитальное строительство из государственного бюджета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Безвозвратная финансовая помощь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12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Внутренние ресурсы строительства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1286,0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Прочие доходы и поступления (расшифровать)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Итого доходов и поступлений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9447,0</w:t>
            </w:r>
          </w:p>
        </w:tc>
      </w:tr>
      <w:tr w:rsidR="00C84371" w:rsidRPr="00B410EB" w:rsidTr="00B410EB">
        <w:trPr>
          <w:cantSplit/>
        </w:trPr>
        <w:tc>
          <w:tcPr>
            <w:tcW w:w="10008" w:type="dxa"/>
            <w:gridSpan w:val="3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B410EB">
              <w:rPr>
                <w:b/>
                <w:bCs/>
                <w:sz w:val="20"/>
                <w:szCs w:val="20"/>
              </w:rPr>
              <w:t>. Расходы и отчисления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35,3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Расходы на сбыт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6,1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Другие операционные расходы – всего,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50,4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затраты на исследования и разработки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себестоимость реализованной иностранной валюты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операционная аренда активов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5,6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расходы по операционной курсовой разнице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д) уплаченные пени, штрафы, неустойки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38,5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е) расходы от обесценивания запасов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ж) недостачи и расходы от обесценивания ценностей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з) сомнительные и безнадежные долги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6,3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и) другие расходы по операционной деятельности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 w:val="restart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Расходы от финансово-инвестиционной деятельности – всего,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62,4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а) расходы по инвестициям в ассоциации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б) расходы по совместной деятельности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17,4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в) расходы по инвестициям в дочерние предприятия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г) проценты за кредит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29,6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д) себестоимость реализованных необоротных активов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е) себестоимость реализованных финансовых инвестиций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ж) себестоимость реализованных имущественных комплексов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з) расходы по неоперационной курсовой разнице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и) уценка необоротных активов и финансовых инвестиций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к) списание необоротных активов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14,8</w:t>
            </w:r>
          </w:p>
        </w:tc>
      </w:tr>
      <w:tr w:rsidR="00C84371" w:rsidRPr="00B410EB" w:rsidTr="00B410EB">
        <w:trPr>
          <w:cantSplit/>
        </w:trPr>
        <w:tc>
          <w:tcPr>
            <w:tcW w:w="648" w:type="dxa"/>
            <w:vMerge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л) другие расходы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0,55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5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296,0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6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Реальные инвестиции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7818,0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7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Недостаток собственных оборотных средств на начало года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12,6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8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Пополнение (прирост) оборотных средств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167,6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9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Отчисления в резервный фонд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124,8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10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Погашение долгосрочных ссуд банка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–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11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Расходы на потребление – всего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873,7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в том числе: </w:t>
            </w:r>
          </w:p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на социальное развитие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436,9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на материальное поощрение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174,7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 xml:space="preserve"> – на благотворительные цели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262,1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12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Погашение долгосрочных займов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13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Финансовые инвестиции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14</w:t>
            </w: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Прочие отчисления и расходы (расшифровать)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410EB">
              <w:rPr>
                <w:sz w:val="20"/>
                <w:szCs w:val="20"/>
              </w:rPr>
              <w:t>–</w:t>
            </w:r>
          </w:p>
        </w:tc>
      </w:tr>
      <w:tr w:rsidR="00C84371" w:rsidRPr="00B410EB" w:rsidTr="00B410EB">
        <w:tc>
          <w:tcPr>
            <w:tcW w:w="648" w:type="dxa"/>
            <w:vAlign w:val="center"/>
          </w:tcPr>
          <w:p w:rsidR="00C84371" w:rsidRPr="00B410EB" w:rsidRDefault="00C84371" w:rsidP="00B410EB">
            <w:pPr>
              <w:pStyle w:val="31"/>
              <w:ind w:firstLine="0"/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C84371" w:rsidRPr="00B410EB" w:rsidRDefault="00C84371" w:rsidP="00B410EB">
            <w:pPr>
              <w:pStyle w:val="31"/>
              <w:ind w:firstLine="0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Итого расходов и отчислений</w:t>
            </w:r>
          </w:p>
        </w:tc>
        <w:tc>
          <w:tcPr>
            <w:tcW w:w="1260" w:type="dxa"/>
            <w:vAlign w:val="bottom"/>
          </w:tcPr>
          <w:p w:rsidR="00C84371" w:rsidRPr="00B410EB" w:rsidRDefault="00C84371" w:rsidP="00B410EB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410EB">
              <w:rPr>
                <w:b/>
                <w:bCs/>
                <w:sz w:val="20"/>
                <w:szCs w:val="20"/>
              </w:rPr>
              <w:t>9447,0</w:t>
            </w:r>
          </w:p>
        </w:tc>
      </w:tr>
    </w:tbl>
    <w:p w:rsidR="00C84371" w:rsidRPr="00B410EB" w:rsidRDefault="00C84371" w:rsidP="00B410EB">
      <w:pPr>
        <w:pStyle w:val="31"/>
        <w:ind w:firstLine="709"/>
      </w:pPr>
    </w:p>
    <w:p w:rsidR="00B410EB" w:rsidRDefault="00C84371" w:rsidP="00B410EB">
      <w:pPr>
        <w:pStyle w:val="31"/>
        <w:ind w:firstLine="709"/>
      </w:pPr>
      <w:r w:rsidRPr="00B410EB">
        <w:t xml:space="preserve">Таким образом, сумма доходов и поступлений и сумма расходов и отчислений составила 9447,0 тыс. грн. </w:t>
      </w:r>
    </w:p>
    <w:p w:rsidR="00C84371" w:rsidRPr="00B410EB" w:rsidRDefault="00B410EB" w:rsidP="00B410EB">
      <w:pPr>
        <w:pStyle w:val="31"/>
        <w:ind w:firstLine="709"/>
        <w:jc w:val="center"/>
      </w:pPr>
      <w:r>
        <w:br w:type="page"/>
      </w:r>
      <w:r w:rsidR="00C84371" w:rsidRPr="00B410EB">
        <w:t>ЗАКЛЮЧЕНИЕ</w:t>
      </w:r>
    </w:p>
    <w:p w:rsidR="00C84371" w:rsidRPr="00B410EB" w:rsidRDefault="00C84371" w:rsidP="00B410EB">
      <w:pPr>
        <w:pStyle w:val="31"/>
        <w:ind w:firstLine="709"/>
      </w:pPr>
    </w:p>
    <w:p w:rsidR="00C84371" w:rsidRPr="00B410EB" w:rsidRDefault="00C84371" w:rsidP="00B410EB">
      <w:pPr>
        <w:pStyle w:val="31"/>
        <w:ind w:firstLine="709"/>
      </w:pPr>
      <w:r w:rsidRPr="00B410EB">
        <w:t xml:space="preserve">В ходе контрольной работы был составлен финансовый план (баланс доходов и расходов). Для его составления по исходным данным была проделана следующая работа. </w:t>
      </w:r>
    </w:p>
    <w:p w:rsidR="00C84371" w:rsidRPr="00B410EB" w:rsidRDefault="00C84371" w:rsidP="00B410EB">
      <w:pPr>
        <w:pStyle w:val="31"/>
        <w:ind w:firstLine="709"/>
      </w:pPr>
      <w:r w:rsidRPr="00B410EB">
        <w:t>Рассчитана плановая сумма амортизационных отчислений, равная 1170,9 тыс. грн.</w:t>
      </w:r>
    </w:p>
    <w:p w:rsidR="00C84371" w:rsidRPr="00B410EB" w:rsidRDefault="00C84371" w:rsidP="00B410EB">
      <w:pPr>
        <w:pStyle w:val="31"/>
        <w:ind w:firstLine="709"/>
      </w:pPr>
      <w:r w:rsidRPr="00B410EB">
        <w:t>Составлена смета затрат на производство продукции (табл. 2).</w:t>
      </w:r>
    </w:p>
    <w:p w:rsidR="00C84371" w:rsidRPr="00B410EB" w:rsidRDefault="00C84371" w:rsidP="00B410EB">
      <w:pPr>
        <w:pStyle w:val="31"/>
        <w:ind w:firstLine="709"/>
      </w:pPr>
      <w:r w:rsidRPr="00B410EB">
        <w:t>Рассчитана себестоимость реализованной продукции, равная 8517,0 тыс. грн.</w:t>
      </w:r>
    </w:p>
    <w:p w:rsidR="00C84371" w:rsidRPr="00B410EB" w:rsidRDefault="00C84371" w:rsidP="00B410EB">
      <w:pPr>
        <w:pStyle w:val="31"/>
        <w:ind w:firstLine="709"/>
      </w:pPr>
      <w:r w:rsidRPr="00B410EB">
        <w:t>и выручка от реализации продукции в оптовых (договорных) ценах, равная 11080,2 тыс. грн.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Определен финансовый результат предприятия (табл. 4), где была получена</w:t>
      </w:r>
      <w:r>
        <w:t xml:space="preserve"> </w:t>
      </w:r>
      <w:r w:rsidR="00C84371" w:rsidRPr="00B410EB">
        <w:t>прибыль в размере 2792,4 тыс. грн.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Определен размер иммобилизованных внутренних ресурсов в строительстве составил 18 тыс. грн. (табл. 5).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Составлен инвестиционный план предприятия на будущий год (табл. 6).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Рассчитана потребность в оборотных средствах и источники их финансирования (табл. 7,8).</w:t>
      </w:r>
    </w:p>
    <w:p w:rsidR="00C84371" w:rsidRPr="00B410EB" w:rsidRDefault="00B410EB" w:rsidP="00B410EB">
      <w:pPr>
        <w:pStyle w:val="31"/>
        <w:ind w:firstLine="709"/>
      </w:pPr>
      <w:r>
        <w:t xml:space="preserve"> </w:t>
      </w:r>
      <w:r w:rsidR="00C84371" w:rsidRPr="00B410EB">
        <w:t>Распределена прибыль предприятия (табл. 9).</w:t>
      </w:r>
      <w:bookmarkStart w:id="0" w:name="_GoBack"/>
      <w:bookmarkEnd w:id="0"/>
    </w:p>
    <w:sectPr w:rsidR="00C84371" w:rsidRPr="00B410EB" w:rsidSect="00B410EB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7C" w:rsidRDefault="00A5467C">
      <w:r>
        <w:separator/>
      </w:r>
    </w:p>
  </w:endnote>
  <w:endnote w:type="continuationSeparator" w:id="0">
    <w:p w:rsidR="00A5467C" w:rsidRDefault="00A5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7C" w:rsidRDefault="00A5467C">
      <w:r>
        <w:separator/>
      </w:r>
    </w:p>
  </w:footnote>
  <w:footnote w:type="continuationSeparator" w:id="0">
    <w:p w:rsidR="00A5467C" w:rsidRDefault="00A5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371" w:rsidRDefault="00C8437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4359">
      <w:rPr>
        <w:rStyle w:val="a9"/>
        <w:noProof/>
      </w:rPr>
      <w:t>2</w:t>
    </w:r>
    <w:r>
      <w:rPr>
        <w:rStyle w:val="a9"/>
      </w:rPr>
      <w:fldChar w:fldCharType="end"/>
    </w:r>
  </w:p>
  <w:p w:rsidR="00C84371" w:rsidRDefault="00C8437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7E4B"/>
    <w:multiLevelType w:val="hybridMultilevel"/>
    <w:tmpl w:val="D0A6E5D8"/>
    <w:lvl w:ilvl="0" w:tplc="0A2CBAA6">
      <w:start w:val="5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">
    <w:nsid w:val="0D9A6F08"/>
    <w:multiLevelType w:val="hybridMultilevel"/>
    <w:tmpl w:val="00204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3734F"/>
    <w:multiLevelType w:val="hybridMultilevel"/>
    <w:tmpl w:val="E9E23C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D85BC1"/>
    <w:multiLevelType w:val="hybridMultilevel"/>
    <w:tmpl w:val="BC62AE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627B96"/>
    <w:multiLevelType w:val="hybridMultilevel"/>
    <w:tmpl w:val="DFE4F306"/>
    <w:lvl w:ilvl="0" w:tplc="2B7477D6">
      <w:start w:val="4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393D1C73"/>
    <w:multiLevelType w:val="hybridMultilevel"/>
    <w:tmpl w:val="7C3219A0"/>
    <w:lvl w:ilvl="0" w:tplc="BD82D01C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A9134FD"/>
    <w:multiLevelType w:val="hybridMultilevel"/>
    <w:tmpl w:val="2ED02DB8"/>
    <w:lvl w:ilvl="0" w:tplc="C5CA8DC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0EF0E8F"/>
    <w:multiLevelType w:val="hybridMultilevel"/>
    <w:tmpl w:val="E342D552"/>
    <w:lvl w:ilvl="0" w:tplc="0A2CBAA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475BBD"/>
    <w:multiLevelType w:val="hybridMultilevel"/>
    <w:tmpl w:val="439AB9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AD07C5E"/>
    <w:multiLevelType w:val="hybridMultilevel"/>
    <w:tmpl w:val="057014BC"/>
    <w:lvl w:ilvl="0" w:tplc="F7CCF43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F39291D"/>
    <w:multiLevelType w:val="hybridMultilevel"/>
    <w:tmpl w:val="4B8A6F56"/>
    <w:lvl w:ilvl="0" w:tplc="B8CE4D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DC7F68"/>
    <w:multiLevelType w:val="hybridMultilevel"/>
    <w:tmpl w:val="F4A880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6E9"/>
    <w:rsid w:val="000436E9"/>
    <w:rsid w:val="00743839"/>
    <w:rsid w:val="007D4359"/>
    <w:rsid w:val="00861DB3"/>
    <w:rsid w:val="00946C56"/>
    <w:rsid w:val="00A5467C"/>
    <w:rsid w:val="00B410EB"/>
    <w:rsid w:val="00C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EBBD9E04-C725-4E06-BE2D-B320A777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54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54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caps/>
      <w:sz w:val="28"/>
      <w:szCs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54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40"/>
      <w:jc w:val="center"/>
    </w:pPr>
    <w:rPr>
      <w:cap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8362</Words>
  <Characters>47669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55920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Storm</dc:creator>
  <cp:keywords/>
  <dc:description/>
  <cp:lastModifiedBy>admin</cp:lastModifiedBy>
  <cp:revision>2</cp:revision>
  <dcterms:created xsi:type="dcterms:W3CDTF">2014-04-23T00:24:00Z</dcterms:created>
  <dcterms:modified xsi:type="dcterms:W3CDTF">2014-04-23T00:24:00Z</dcterms:modified>
</cp:coreProperties>
</file>