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09423A" w:rsidRPr="00623EFA" w:rsidRDefault="00623EFA" w:rsidP="00623EFA">
      <w:pPr>
        <w:spacing w:line="360" w:lineRule="auto"/>
        <w:jc w:val="center"/>
        <w:rPr>
          <w:b/>
          <w:color w:val="000000"/>
          <w:sz w:val="28"/>
        </w:rPr>
      </w:pPr>
      <w:r w:rsidRPr="00623EFA">
        <w:rPr>
          <w:b/>
          <w:color w:val="000000"/>
          <w:sz w:val="28"/>
        </w:rPr>
        <w:t>Финансы местного самоуправления Финляндии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623EFA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09423A" w:rsidRPr="0082639C" w:rsidRDefault="00623EFA" w:rsidP="0082639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623EFA">
        <w:rPr>
          <w:b/>
          <w:color w:val="000000"/>
          <w:sz w:val="28"/>
        </w:rPr>
        <w:t>Содержание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09423A" w:rsidRPr="0082639C" w:rsidRDefault="0009423A" w:rsidP="00623EFA">
      <w:pPr>
        <w:spacing w:line="360" w:lineRule="auto"/>
        <w:jc w:val="both"/>
        <w:rPr>
          <w:color w:val="000000"/>
          <w:sz w:val="28"/>
        </w:rPr>
      </w:pPr>
      <w:r w:rsidRPr="0082639C">
        <w:rPr>
          <w:color w:val="000000"/>
          <w:sz w:val="28"/>
        </w:rPr>
        <w:t>1. Структура финансовых органов Финляндии</w:t>
      </w:r>
    </w:p>
    <w:p w:rsidR="0009423A" w:rsidRPr="0082639C" w:rsidRDefault="0009423A" w:rsidP="00623EFA">
      <w:pPr>
        <w:spacing w:line="360" w:lineRule="auto"/>
        <w:jc w:val="both"/>
        <w:rPr>
          <w:color w:val="000000"/>
          <w:sz w:val="28"/>
        </w:rPr>
      </w:pPr>
      <w:r w:rsidRPr="0082639C">
        <w:rPr>
          <w:snapToGrid w:val="0"/>
          <w:color w:val="000000"/>
          <w:sz w:val="28"/>
        </w:rPr>
        <w:t>2. Организация местных финансов в Финляндии</w:t>
      </w:r>
    </w:p>
    <w:p w:rsidR="0009423A" w:rsidRPr="0082639C" w:rsidRDefault="00623EFA" w:rsidP="00623EFA">
      <w:pPr>
        <w:spacing w:line="360" w:lineRule="auto"/>
        <w:jc w:val="both"/>
        <w:rPr>
          <w:color w:val="000000"/>
          <w:sz w:val="28"/>
        </w:rPr>
      </w:pPr>
      <w:r>
        <w:rPr>
          <w:snapToGrid w:val="0"/>
          <w:color w:val="000000"/>
          <w:sz w:val="28"/>
        </w:rPr>
        <w:t>2.1</w:t>
      </w:r>
      <w:r w:rsidR="0009423A" w:rsidRPr="0082639C">
        <w:rPr>
          <w:snapToGrid w:val="0"/>
          <w:color w:val="000000"/>
          <w:sz w:val="28"/>
        </w:rPr>
        <w:t xml:space="preserve"> Местный бюджет</w:t>
      </w:r>
    </w:p>
    <w:p w:rsidR="0009423A" w:rsidRPr="0082639C" w:rsidRDefault="00623EFA" w:rsidP="00623EFA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2.2</w:t>
      </w:r>
      <w:r w:rsidR="0009423A" w:rsidRPr="0082639C">
        <w:rPr>
          <w:color w:val="000000"/>
          <w:sz w:val="28"/>
        </w:rPr>
        <w:t xml:space="preserve"> Виды местных налогов и сборов</w:t>
      </w:r>
    </w:p>
    <w:p w:rsidR="0009423A" w:rsidRPr="0082639C" w:rsidRDefault="00623EFA" w:rsidP="00623EFA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2.3</w:t>
      </w:r>
      <w:r w:rsidR="0009423A" w:rsidRPr="0082639C">
        <w:rPr>
          <w:color w:val="000000"/>
          <w:sz w:val="28"/>
        </w:rPr>
        <w:t xml:space="preserve"> Иные источники муниципальных доходов</w:t>
      </w:r>
    </w:p>
    <w:p w:rsidR="0009423A" w:rsidRPr="0082639C" w:rsidRDefault="0009423A" w:rsidP="00623EFA">
      <w:pPr>
        <w:spacing w:line="360" w:lineRule="auto"/>
        <w:jc w:val="both"/>
        <w:rPr>
          <w:color w:val="000000"/>
          <w:sz w:val="28"/>
        </w:rPr>
      </w:pPr>
      <w:r w:rsidRPr="0082639C">
        <w:rPr>
          <w:snapToGrid w:val="0"/>
          <w:color w:val="000000"/>
          <w:sz w:val="28"/>
        </w:rPr>
        <w:t>3. Формы финансового контроля</w:t>
      </w:r>
    </w:p>
    <w:p w:rsidR="0009423A" w:rsidRPr="0082639C" w:rsidRDefault="0009423A" w:rsidP="00623EFA">
      <w:pPr>
        <w:spacing w:line="360" w:lineRule="auto"/>
        <w:jc w:val="both"/>
        <w:rPr>
          <w:color w:val="000000"/>
          <w:sz w:val="28"/>
        </w:rPr>
      </w:pPr>
      <w:r w:rsidRPr="0082639C">
        <w:rPr>
          <w:color w:val="000000"/>
          <w:sz w:val="28"/>
        </w:rPr>
        <w:t>Литература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09423A" w:rsidRPr="0082639C" w:rsidRDefault="0009423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09423A" w:rsidRPr="00623EFA" w:rsidRDefault="00623EFA" w:rsidP="0082639C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09423A" w:rsidRPr="00623EFA">
        <w:rPr>
          <w:b/>
          <w:color w:val="000000"/>
          <w:sz w:val="28"/>
        </w:rPr>
        <w:t xml:space="preserve">1. </w:t>
      </w:r>
      <w:r w:rsidRPr="00623EFA">
        <w:rPr>
          <w:b/>
          <w:color w:val="000000"/>
          <w:sz w:val="28"/>
        </w:rPr>
        <w:t>Структура финансовых органов Финляндии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color w:val="000000"/>
          <w:sz w:val="28"/>
        </w:rPr>
      </w:pPr>
    </w:p>
    <w:p w:rsidR="0009423A" w:rsidRPr="0082639C" w:rsidRDefault="0009423A" w:rsidP="0082639C">
      <w:pPr>
        <w:pStyle w:val="a3"/>
        <w:rPr>
          <w:color w:val="000000"/>
        </w:rPr>
      </w:pPr>
      <w:r w:rsidRPr="0082639C">
        <w:rPr>
          <w:color w:val="000000"/>
        </w:rPr>
        <w:t>Финляндия является наименее коррумпированной страной</w:t>
      </w:r>
      <w:r w:rsidR="0082639C">
        <w:rPr>
          <w:color w:val="000000"/>
        </w:rPr>
        <w:t xml:space="preserve"> </w:t>
      </w:r>
      <w:r w:rsidRPr="0082639C">
        <w:rPr>
          <w:color w:val="000000"/>
        </w:rPr>
        <w:t>в мире. Международная конкурентоспособность Финляндии во многом основывается на благонадежности ее общественной организации и высоком уровне обслуживания. Население Финляндии имеет достаточно высокие доходы, а территория Финляндии в экономико-географическом отношении частично напоминает северные регионы Российской Федерации.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color w:val="000000"/>
          <w:sz w:val="28"/>
        </w:rPr>
      </w:pPr>
      <w:r w:rsidRPr="0082639C">
        <w:rPr>
          <w:color w:val="000000"/>
          <w:sz w:val="28"/>
        </w:rPr>
        <w:t>Для общего управления Финляндия разделена на губернии, уезды и коммуны. Структура управления Финляндии включает 3 уровня:</w:t>
      </w:r>
    </w:p>
    <w:p w:rsidR="0009423A" w:rsidRPr="0082639C" w:rsidRDefault="0009423A" w:rsidP="0082639C">
      <w:pPr>
        <w:numPr>
          <w:ilvl w:val="0"/>
          <w:numId w:val="2"/>
        </w:numPr>
        <w:tabs>
          <w:tab w:val="clear" w:pos="360"/>
          <w:tab w:val="num" w:pos="-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2639C">
        <w:rPr>
          <w:color w:val="000000"/>
          <w:sz w:val="28"/>
        </w:rPr>
        <w:t>государственное центральное управление;</w:t>
      </w:r>
    </w:p>
    <w:p w:rsidR="0009423A" w:rsidRPr="0082639C" w:rsidRDefault="0009423A" w:rsidP="0082639C">
      <w:pPr>
        <w:numPr>
          <w:ilvl w:val="0"/>
          <w:numId w:val="2"/>
        </w:numPr>
        <w:tabs>
          <w:tab w:val="clear" w:pos="360"/>
          <w:tab w:val="num" w:pos="-709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2639C">
        <w:rPr>
          <w:color w:val="000000"/>
          <w:sz w:val="28"/>
        </w:rPr>
        <w:t>региональное управление;</w:t>
      </w:r>
    </w:p>
    <w:p w:rsidR="0009423A" w:rsidRPr="0082639C" w:rsidRDefault="0009423A" w:rsidP="0082639C">
      <w:pPr>
        <w:numPr>
          <w:ilvl w:val="0"/>
          <w:numId w:val="2"/>
        </w:numPr>
        <w:tabs>
          <w:tab w:val="clear" w:pos="360"/>
          <w:tab w:val="num" w:pos="-709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2639C">
        <w:rPr>
          <w:color w:val="000000"/>
          <w:sz w:val="28"/>
        </w:rPr>
        <w:t>собственно местное управление.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i/>
          <w:snapToGrid w:val="0"/>
          <w:color w:val="000000"/>
          <w:sz w:val="28"/>
        </w:rPr>
        <w:t>На уровне государства</w:t>
      </w:r>
      <w:r w:rsidRPr="0082639C">
        <w:rPr>
          <w:snapToGrid w:val="0"/>
          <w:color w:val="000000"/>
          <w:sz w:val="28"/>
        </w:rPr>
        <w:t xml:space="preserve"> действуют парламент из 200 депутатов, президент страны, кабинет министров и министерства. Во главе независимой судебной системы находятся Верховный суд и Верховный административный суд.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 xml:space="preserve">Специфика организации управления на </w:t>
      </w:r>
      <w:r w:rsidRPr="0082639C">
        <w:rPr>
          <w:i/>
          <w:snapToGrid w:val="0"/>
          <w:color w:val="000000"/>
          <w:sz w:val="28"/>
        </w:rPr>
        <w:t>региональном уровне</w:t>
      </w:r>
      <w:r w:rsidRPr="0082639C">
        <w:rPr>
          <w:snapToGrid w:val="0"/>
          <w:color w:val="000000"/>
          <w:sz w:val="28"/>
        </w:rPr>
        <w:t xml:space="preserve"> связана с тем, что Финляндия, в отличие от России, является унитарным государством.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На региональном уровне по направлениям деятельности создаются региональные совместные муниципальные советы.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 xml:space="preserve">В отличие от Дании и Норвегии в Финляндии нет органов регионального самоуправления, избираемых населением. Основной аргумент против их создания </w:t>
      </w:r>
      <w:r w:rsidR="0082639C">
        <w:rPr>
          <w:snapToGrid w:val="0"/>
          <w:color w:val="000000"/>
          <w:sz w:val="28"/>
        </w:rPr>
        <w:t xml:space="preserve">– </w:t>
      </w:r>
      <w:r w:rsidRPr="0082639C">
        <w:rPr>
          <w:snapToGrid w:val="0"/>
          <w:color w:val="000000"/>
          <w:sz w:val="28"/>
        </w:rPr>
        <w:t>введение для их организации дополнительных налогов, а налоговое бремя финских налогоплательщиков и без того считается одним из наиболее высоких в европейских странах.</w:t>
      </w: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Совместные муниципальные советы являются органами, независимыми от своих членов-муниципалитетов с собственными финансами и органами управления. Эти муниципальные советы финансируются своими членами-муниципалитетами, которые, в свою очередь, получают для финансирования совместных советов государственные субсидии.</w:t>
      </w: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i/>
          <w:snapToGrid w:val="0"/>
          <w:color w:val="000000"/>
          <w:sz w:val="28"/>
        </w:rPr>
        <w:t>На местном уровне</w:t>
      </w:r>
      <w:r w:rsidRPr="0082639C">
        <w:rPr>
          <w:snapToGrid w:val="0"/>
          <w:color w:val="000000"/>
          <w:sz w:val="28"/>
        </w:rPr>
        <w:t xml:space="preserve"> страна поделена на 455 муниципалитетов, 102 из которых называются городскими и 353 – сельскими муниципалитетами.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В Финляндии местное управление основывается на принципе самоуправления граждан, проживающих на территории муниципалитета. Это самоуправление гарантируется Конституцией Финляндии и Коммунальным законом 1995</w:t>
      </w:r>
      <w:r w:rsidR="0082639C">
        <w:rPr>
          <w:snapToGrid w:val="0"/>
          <w:color w:val="000000"/>
          <w:sz w:val="28"/>
        </w:rPr>
        <w:t> </w:t>
      </w:r>
      <w:r w:rsidR="0082639C" w:rsidRPr="0082639C">
        <w:rPr>
          <w:snapToGrid w:val="0"/>
          <w:color w:val="000000"/>
          <w:sz w:val="28"/>
        </w:rPr>
        <w:t>г</w:t>
      </w:r>
      <w:r w:rsidRPr="0082639C">
        <w:rPr>
          <w:snapToGrid w:val="0"/>
          <w:color w:val="000000"/>
          <w:sz w:val="28"/>
        </w:rPr>
        <w:t>. Население выбирает органы местной власти – муниципальные советы.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623EFA" w:rsidRDefault="00623EFA" w:rsidP="0082639C">
      <w:pPr>
        <w:tabs>
          <w:tab w:val="left" w:pos="1134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</w:p>
    <w:p w:rsidR="0009423A" w:rsidRPr="00623EFA" w:rsidRDefault="00623EFA" w:rsidP="0082639C">
      <w:pPr>
        <w:tabs>
          <w:tab w:val="left" w:pos="1134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br w:type="page"/>
      </w:r>
      <w:r w:rsidR="0009423A" w:rsidRPr="00623EFA">
        <w:rPr>
          <w:b/>
          <w:snapToGrid w:val="0"/>
          <w:color w:val="000000"/>
          <w:sz w:val="28"/>
        </w:rPr>
        <w:t xml:space="preserve">2. </w:t>
      </w:r>
      <w:r w:rsidRPr="00623EFA">
        <w:rPr>
          <w:b/>
          <w:snapToGrid w:val="0"/>
          <w:color w:val="000000"/>
          <w:sz w:val="28"/>
        </w:rPr>
        <w:t>Организация местных финансов в Финляндии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Фундаментом</w:t>
      </w:r>
      <w:r w:rsidRPr="0082639C">
        <w:rPr>
          <w:b/>
          <w:snapToGrid w:val="0"/>
          <w:color w:val="000000"/>
          <w:sz w:val="28"/>
        </w:rPr>
        <w:t xml:space="preserve"> </w:t>
      </w:r>
      <w:r w:rsidRPr="0082639C">
        <w:rPr>
          <w:snapToGrid w:val="0"/>
          <w:color w:val="000000"/>
          <w:sz w:val="28"/>
        </w:rPr>
        <w:t>для эффективной деятельности местного самоуправления в Финляндии является право муниципалитетов устанавливать собственные налоги.</w:t>
      </w: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 xml:space="preserve">Основным правовым актом, определяющим порядок формирования местных бюджетов в Финляндии, является Коммунальный закон. Кроме того, ряд норм содержится в специальном законодательстве </w:t>
      </w:r>
      <w:r w:rsidR="0082639C">
        <w:rPr>
          <w:snapToGrid w:val="0"/>
          <w:color w:val="000000"/>
          <w:sz w:val="28"/>
        </w:rPr>
        <w:t>–</w:t>
      </w:r>
      <w:r w:rsidR="0082639C" w:rsidRPr="0082639C">
        <w:rPr>
          <w:snapToGrid w:val="0"/>
          <w:color w:val="000000"/>
          <w:sz w:val="28"/>
        </w:rPr>
        <w:t xml:space="preserve"> </w:t>
      </w:r>
      <w:r w:rsidRPr="0082639C">
        <w:rPr>
          <w:snapToGrid w:val="0"/>
          <w:color w:val="000000"/>
          <w:sz w:val="28"/>
        </w:rPr>
        <w:t xml:space="preserve">финансовом, налоговом </w:t>
      </w:r>
      <w:r w:rsidR="0082639C">
        <w:rPr>
          <w:snapToGrid w:val="0"/>
          <w:color w:val="000000"/>
          <w:sz w:val="28"/>
        </w:rPr>
        <w:t>и т.д.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В отличие от российского законодательства Коммунальный закон достаточно детально регулирует деятельность органов местного самоуправления Финляндской Республики в области финансов. Он содержит нормы, которые касаются бухгалтерского учета и отчетности, и иные положения, которые, как правило, в российских условиях регулируются уставами местного самоуправления конкретных городов и иных населенных пунктов.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9423A" w:rsidRPr="00623EFA" w:rsidRDefault="00623EFA" w:rsidP="0082639C">
      <w:pPr>
        <w:tabs>
          <w:tab w:val="left" w:pos="1134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  <w:r w:rsidRPr="00623EFA">
        <w:rPr>
          <w:b/>
          <w:snapToGrid w:val="0"/>
          <w:color w:val="000000"/>
          <w:sz w:val="28"/>
        </w:rPr>
        <w:t>2.1</w:t>
      </w:r>
      <w:r w:rsidR="0009423A" w:rsidRPr="00623EFA">
        <w:rPr>
          <w:b/>
          <w:snapToGrid w:val="0"/>
          <w:color w:val="000000"/>
          <w:sz w:val="28"/>
        </w:rPr>
        <w:t xml:space="preserve"> </w:t>
      </w:r>
      <w:r w:rsidRPr="00623EFA">
        <w:rPr>
          <w:b/>
          <w:snapToGrid w:val="0"/>
          <w:color w:val="000000"/>
          <w:sz w:val="28"/>
        </w:rPr>
        <w:t>Местный бюджет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 xml:space="preserve">Коммунальный закон Финляндии содержит специальную главу 8 </w:t>
      </w:r>
      <w:r w:rsidR="0082639C">
        <w:rPr>
          <w:snapToGrid w:val="0"/>
          <w:color w:val="000000"/>
          <w:sz w:val="28"/>
        </w:rPr>
        <w:t>–</w:t>
      </w:r>
      <w:r w:rsidR="0082639C" w:rsidRPr="0082639C">
        <w:rPr>
          <w:snapToGrid w:val="0"/>
          <w:color w:val="000000"/>
          <w:sz w:val="28"/>
        </w:rPr>
        <w:t xml:space="preserve"> </w:t>
      </w:r>
      <w:r w:rsidR="0082639C">
        <w:rPr>
          <w:snapToGrid w:val="0"/>
          <w:color w:val="000000"/>
          <w:sz w:val="28"/>
        </w:rPr>
        <w:t>«</w:t>
      </w:r>
      <w:r w:rsidR="0082639C" w:rsidRPr="0082639C">
        <w:rPr>
          <w:snapToGrid w:val="0"/>
          <w:color w:val="000000"/>
          <w:sz w:val="28"/>
        </w:rPr>
        <w:t>Х</w:t>
      </w:r>
      <w:r w:rsidRPr="0082639C">
        <w:rPr>
          <w:snapToGrid w:val="0"/>
          <w:color w:val="000000"/>
          <w:sz w:val="28"/>
        </w:rPr>
        <w:t>озяйство коммуны</w:t>
      </w:r>
      <w:r w:rsidR="0082639C">
        <w:rPr>
          <w:snapToGrid w:val="0"/>
          <w:color w:val="000000"/>
          <w:sz w:val="28"/>
        </w:rPr>
        <w:t>»</w:t>
      </w:r>
      <w:r w:rsidR="0082639C" w:rsidRPr="0082639C">
        <w:rPr>
          <w:snapToGrid w:val="0"/>
          <w:color w:val="000000"/>
          <w:sz w:val="28"/>
        </w:rPr>
        <w:t>,</w:t>
      </w:r>
      <w:r w:rsidRPr="0082639C">
        <w:rPr>
          <w:snapToGrid w:val="0"/>
          <w:color w:val="000000"/>
          <w:sz w:val="28"/>
        </w:rPr>
        <w:t xml:space="preserve"> посвященную финансовым вопросам. В соответствии с параграфом 65 названного Закона к концу года муниципальный совет должен принять для коммуны бюджет на следующий календарный год. Интересно, что законодательство страны обязует местные органы осуществлять планирование развития территории. Вместе с бюджетом муниципальные советы должны принимать хозяйственный план на 3 года или более. Бюджетный год считается первым годом хозяйственного плана.</w:t>
      </w: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Бюджет и план, в которых определяются социальные и экономические перспективы развития коммуны, должны быть составлены таким образом, чтобы обеспечивать выполнение коммунальных задач, к которым относятся: образование, здравоохранение, социальное обеспечение, техническая инфраструктура, контроль за сохранением окружающей среды.</w:t>
      </w:r>
    </w:p>
    <w:p w:rsidR="0009423A" w:rsidRPr="0082639C" w:rsidRDefault="0009423A" w:rsidP="0082639C">
      <w:pPr>
        <w:pStyle w:val="2"/>
      </w:pPr>
      <w:r w:rsidRPr="0082639C">
        <w:t>Монополией муниципалитетов является планирование использования земли и обеспечение нормального функционирования городской среды.</w:t>
      </w:r>
    </w:p>
    <w:p w:rsidR="0009423A" w:rsidRPr="0082639C" w:rsidRDefault="0009423A" w:rsidP="0082639C">
      <w:pPr>
        <w:pStyle w:val="3"/>
        <w:rPr>
          <w:color w:val="000000"/>
        </w:rPr>
      </w:pPr>
      <w:r w:rsidRPr="0082639C">
        <w:rPr>
          <w:color w:val="000000"/>
        </w:rPr>
        <w:t>В бюджет закладываются ассигнования, предназначенные для решения задач социально-экономического развития территорий, и приходная смета. Также в нем указываются источники финансирования. В соответствии с параграфом 65 Коммунального закона ассигнования и приходную смету можно учитывать в валовом или чистом объеме. В бюджете должен, в обязательном порядке содержатся раздел затрат на инвестирование.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Деятельность коммуны и содержание общественных служб должны осуществляться в рамках бюджета. Решение о внесении</w:t>
      </w:r>
      <w:r w:rsidRPr="0082639C">
        <w:rPr>
          <w:snapToGrid w:val="0"/>
          <w:color w:val="000000"/>
          <w:sz w:val="28"/>
          <w:vertAlign w:val="subscript"/>
        </w:rPr>
        <w:t xml:space="preserve"> </w:t>
      </w:r>
      <w:r w:rsidRPr="0082639C">
        <w:rPr>
          <w:snapToGrid w:val="0"/>
          <w:color w:val="000000"/>
          <w:sz w:val="28"/>
        </w:rPr>
        <w:t>изменений в бюджет принимает совет коммуны.</w:t>
      </w: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 xml:space="preserve">Благодаря тому, что планирование работы и финансов коммуны соединено с разработкой бюджета, бюджет носит в Финляндии весьма информативный характер. Например, относительно организации детских дошкольных учреждений бюджет, как правило, содержит, наряду с конечной суммой расходов по деятельности и инвестициям, также и другие данные (динамика количества детей дошкольного возраста, количества детей в детских дошкольных учреждениях и детей, за которыми смотрят дома, количества сотрудников учреждений, а также динамика расходов детских дошкольных учреждений </w:t>
      </w:r>
      <w:r w:rsidR="0082639C">
        <w:rPr>
          <w:snapToGrid w:val="0"/>
          <w:color w:val="000000"/>
          <w:sz w:val="28"/>
        </w:rPr>
        <w:t>и т.д.</w:t>
      </w:r>
      <w:r w:rsidRPr="0082639C">
        <w:rPr>
          <w:snapToGrid w:val="0"/>
          <w:color w:val="000000"/>
          <w:sz w:val="28"/>
        </w:rPr>
        <w:t>).</w:t>
      </w: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В бюджете может также содержаться оценка расходов по планированию и строительству нового детского дошкольного учреждения или сообщение о закрытии работающего учреждения. Уполномоченные или граждане, читая бюджет, понимают, что означает бюджет для развития обслуживания населения. Измерение количества и качества коммунальных услуг и расчет единичных расходов представляют собой инструменты управления, планирования работы коммуны и контроля над ними.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В Финляндии в ведение коммун переданы широкие по сравнению с другими странами задачи. Поэтому коммуны здесь имеют весьма крупные бюджеты. В Финляндии сумма бюджетов всех коммун соответствует примерно сумме государственного бюджета. В расчете на одного жителя в Финляндии коммунальный бюджет составлял в 2004</w:t>
      </w:r>
      <w:r w:rsidR="0082639C">
        <w:rPr>
          <w:snapToGrid w:val="0"/>
          <w:color w:val="000000"/>
          <w:sz w:val="28"/>
        </w:rPr>
        <w:t> </w:t>
      </w:r>
      <w:r w:rsidR="0082639C" w:rsidRPr="0082639C">
        <w:rPr>
          <w:snapToGrid w:val="0"/>
          <w:color w:val="000000"/>
          <w:sz w:val="28"/>
        </w:rPr>
        <w:t>г</w:t>
      </w:r>
      <w:r w:rsidRPr="0082639C">
        <w:rPr>
          <w:snapToGrid w:val="0"/>
          <w:color w:val="000000"/>
          <w:sz w:val="28"/>
        </w:rPr>
        <w:t>. в среднем 5500 евро на одного жителя в год</w:t>
      </w:r>
      <w:r w:rsidRPr="0082639C">
        <w:rPr>
          <w:rStyle w:val="a7"/>
          <w:snapToGrid w:val="0"/>
          <w:color w:val="000000"/>
          <w:sz w:val="28"/>
        </w:rPr>
        <w:footnoteReference w:customMarkFollows="1" w:id="1"/>
        <w:t>2</w:t>
      </w:r>
      <w:r w:rsidRPr="0082639C">
        <w:rPr>
          <w:snapToGrid w:val="0"/>
          <w:color w:val="000000"/>
          <w:sz w:val="28"/>
        </w:rPr>
        <w:t>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9423A" w:rsidRPr="00623EFA" w:rsidRDefault="00623EFA" w:rsidP="0082639C">
      <w:pPr>
        <w:tabs>
          <w:tab w:val="left" w:pos="1134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623EFA">
        <w:rPr>
          <w:b/>
          <w:color w:val="000000"/>
          <w:sz w:val="28"/>
        </w:rPr>
        <w:t>2.2 Виды местных налогов и сборов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Не позднее принятия бюджета совет должен принять решение о проценте подоходного налога, проценте налога на недвижимость, а также об основных показателях других налогов.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Органы местного самоуправления (муниципалитеты) имеют право устанавливать налоги для каждого жителя и владельца недвижимости на территории, подведомственной муниципалитету. Ставки налога определяются муниципальными советами один раз в год.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Сумма средств, получаемых от местных налогов в различных муниципалитетах, колеблется от 30 до 7</w:t>
      </w:r>
      <w:r w:rsidR="0082639C" w:rsidRPr="0082639C">
        <w:rPr>
          <w:snapToGrid w:val="0"/>
          <w:color w:val="000000"/>
          <w:sz w:val="28"/>
        </w:rPr>
        <w:t>0</w:t>
      </w:r>
      <w:r w:rsidR="0082639C">
        <w:rPr>
          <w:snapToGrid w:val="0"/>
          <w:color w:val="000000"/>
          <w:sz w:val="28"/>
        </w:rPr>
        <w:t>%</w:t>
      </w:r>
      <w:r w:rsidRPr="0082639C">
        <w:rPr>
          <w:snapToGrid w:val="0"/>
          <w:color w:val="000000"/>
          <w:sz w:val="28"/>
        </w:rPr>
        <w:t>. Органы местного самоуправления могут использовать налоговые поступления для выполнения своих функциональных задач без каких-либо ограничений.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Основными видами налогов являются следующие.</w:t>
      </w: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i/>
          <w:snapToGrid w:val="0"/>
          <w:color w:val="000000"/>
          <w:sz w:val="28"/>
        </w:rPr>
        <w:t xml:space="preserve">Налог на доходы. </w:t>
      </w:r>
      <w:r w:rsidRPr="0082639C">
        <w:rPr>
          <w:snapToGrid w:val="0"/>
          <w:color w:val="000000"/>
          <w:sz w:val="28"/>
        </w:rPr>
        <w:t>Этот вид приносит муниципалитетам основной доход. (В дополнение к муниципальному подоходному налогу государство также устанавливает прогрессивную шкалу налогообложения доходов граждан).</w:t>
      </w: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i/>
          <w:snapToGrid w:val="0"/>
          <w:color w:val="000000"/>
          <w:sz w:val="28"/>
        </w:rPr>
        <w:t xml:space="preserve">Налог на недвижимость. </w:t>
      </w:r>
      <w:r w:rsidRPr="0082639C">
        <w:rPr>
          <w:snapToGrid w:val="0"/>
          <w:color w:val="000000"/>
          <w:sz w:val="28"/>
        </w:rPr>
        <w:t>Средняя ставка налога зависит от оценочной стоимости недвижимости и составляет в среднем 0,4</w:t>
      </w:r>
      <w:r w:rsidR="0082639C" w:rsidRPr="0082639C">
        <w:rPr>
          <w:snapToGrid w:val="0"/>
          <w:color w:val="000000"/>
          <w:sz w:val="28"/>
        </w:rPr>
        <w:t>7</w:t>
      </w:r>
      <w:r w:rsidR="0082639C">
        <w:rPr>
          <w:snapToGrid w:val="0"/>
          <w:color w:val="000000"/>
          <w:sz w:val="28"/>
        </w:rPr>
        <w:t>%</w:t>
      </w:r>
      <w:r w:rsidRPr="0082639C">
        <w:rPr>
          <w:snapToGrid w:val="0"/>
          <w:color w:val="000000"/>
          <w:sz w:val="28"/>
        </w:rPr>
        <w:t>. При этом для помещений, предназначенных для постоянного проживания, устанавливается ставка около 0,2</w:t>
      </w:r>
      <w:r w:rsidR="0082639C" w:rsidRPr="0082639C">
        <w:rPr>
          <w:snapToGrid w:val="0"/>
          <w:color w:val="000000"/>
          <w:sz w:val="28"/>
        </w:rPr>
        <w:t>2</w:t>
      </w:r>
      <w:r w:rsidR="0082639C">
        <w:rPr>
          <w:snapToGrid w:val="0"/>
          <w:color w:val="000000"/>
          <w:sz w:val="28"/>
        </w:rPr>
        <w:t>%</w:t>
      </w:r>
      <w:r w:rsidRPr="0082639C">
        <w:rPr>
          <w:snapToGrid w:val="0"/>
          <w:color w:val="000000"/>
          <w:sz w:val="28"/>
        </w:rPr>
        <w:t xml:space="preserve"> стоимости недвижимости, для летних дачных домиков она более высока </w:t>
      </w:r>
      <w:r w:rsidR="0082639C">
        <w:rPr>
          <w:snapToGrid w:val="0"/>
          <w:color w:val="000000"/>
          <w:sz w:val="28"/>
        </w:rPr>
        <w:t>–</w:t>
      </w:r>
      <w:r w:rsidR="0082639C" w:rsidRPr="0082639C">
        <w:rPr>
          <w:snapToGrid w:val="0"/>
          <w:color w:val="000000"/>
          <w:sz w:val="28"/>
        </w:rPr>
        <w:t xml:space="preserve"> </w:t>
      </w:r>
      <w:r w:rsidRPr="0082639C">
        <w:rPr>
          <w:snapToGrid w:val="0"/>
          <w:color w:val="000000"/>
          <w:sz w:val="28"/>
        </w:rPr>
        <w:t>до 0,6</w:t>
      </w:r>
      <w:r w:rsidR="0082639C" w:rsidRPr="0082639C">
        <w:rPr>
          <w:snapToGrid w:val="0"/>
          <w:color w:val="000000"/>
          <w:sz w:val="28"/>
        </w:rPr>
        <w:t>7</w:t>
      </w:r>
      <w:r w:rsidR="0082639C">
        <w:rPr>
          <w:snapToGrid w:val="0"/>
          <w:color w:val="000000"/>
          <w:sz w:val="28"/>
        </w:rPr>
        <w:t>%</w:t>
      </w:r>
      <w:r w:rsidRPr="0082639C">
        <w:rPr>
          <w:snapToGrid w:val="0"/>
          <w:color w:val="000000"/>
          <w:sz w:val="28"/>
        </w:rPr>
        <w:t>, но в каждом отдельном муниципалитете эти цифры могут варьироваться.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Кроме того, муниципалитетам дано право устанавливать повышенные ставки налогообложения на недвижимость электростанций. (Это право может быть применено и в условиях Российской Федерации).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 xml:space="preserve">Муниципалитеты получают также </w:t>
      </w:r>
      <w:r w:rsidRPr="0082639C">
        <w:rPr>
          <w:i/>
          <w:snapToGrid w:val="0"/>
          <w:color w:val="000000"/>
          <w:sz w:val="28"/>
        </w:rPr>
        <w:t>часть от общегосударственного налога на национальные компании.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i/>
          <w:snapToGrid w:val="0"/>
          <w:color w:val="000000"/>
          <w:sz w:val="28"/>
        </w:rPr>
        <w:t xml:space="preserve">Сборы и платежи. </w:t>
      </w:r>
      <w:r w:rsidRPr="0082639C">
        <w:rPr>
          <w:snapToGrid w:val="0"/>
          <w:color w:val="000000"/>
          <w:sz w:val="28"/>
        </w:rPr>
        <w:t>Источниками доходов для местных органов являются сборы и платежи, например, за организацию на местах обеспечения водоснабжения и подачу электроэнергии.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i/>
          <w:snapToGrid w:val="0"/>
          <w:color w:val="000000"/>
          <w:sz w:val="28"/>
        </w:rPr>
        <w:t xml:space="preserve">Сдача в аренду </w:t>
      </w:r>
      <w:r w:rsidRPr="0082639C">
        <w:rPr>
          <w:snapToGrid w:val="0"/>
          <w:color w:val="000000"/>
          <w:sz w:val="28"/>
        </w:rPr>
        <w:t xml:space="preserve">собственности </w:t>
      </w:r>
      <w:r w:rsidRPr="0082639C">
        <w:rPr>
          <w:i/>
          <w:snapToGrid w:val="0"/>
          <w:color w:val="000000"/>
          <w:sz w:val="28"/>
        </w:rPr>
        <w:t xml:space="preserve">или распродажа </w:t>
      </w:r>
      <w:r w:rsidRPr="0082639C">
        <w:rPr>
          <w:snapToGrid w:val="0"/>
          <w:color w:val="000000"/>
          <w:sz w:val="28"/>
        </w:rPr>
        <w:t>муниципальной собственности, земли или сооружений также приносит определенные средства местным властям.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 xml:space="preserve">Местные органы также получают </w:t>
      </w:r>
      <w:r w:rsidRPr="0082639C">
        <w:rPr>
          <w:i/>
          <w:snapToGrid w:val="0"/>
          <w:color w:val="000000"/>
          <w:sz w:val="28"/>
        </w:rPr>
        <w:t xml:space="preserve">доходы от деятельности муниципальных предприятий, </w:t>
      </w:r>
      <w:r w:rsidRPr="0082639C">
        <w:rPr>
          <w:snapToGrid w:val="0"/>
          <w:color w:val="000000"/>
          <w:sz w:val="28"/>
        </w:rPr>
        <w:t>таких как портовые сооружения, общественный транспорт, телекоммуникации, сеть очистных сооружений.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 xml:space="preserve">Интересно, что для покрытия расходов финским муниципалитетам предоставлено право брать </w:t>
      </w:r>
      <w:r w:rsidRPr="0082639C">
        <w:rPr>
          <w:i/>
          <w:snapToGrid w:val="0"/>
          <w:color w:val="000000"/>
          <w:sz w:val="28"/>
        </w:rPr>
        <w:t xml:space="preserve">займы </w:t>
      </w:r>
      <w:r w:rsidRPr="0082639C">
        <w:rPr>
          <w:snapToGrid w:val="0"/>
          <w:color w:val="000000"/>
          <w:sz w:val="28"/>
        </w:rPr>
        <w:t>без каких-либо ограничений, как у себя в стране, так и за рубежом. Эти займы берутся, как правило, только для инвестиций, а не на оперативные расходы. Подобный опыт практически не существует в России, вместе с тем, такой способ получения доходов мог бы быть полезен для долгосрочного развития территорий Российской Федерации.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9423A" w:rsidRPr="00623EFA" w:rsidRDefault="00623EFA" w:rsidP="0082639C">
      <w:pPr>
        <w:tabs>
          <w:tab w:val="left" w:pos="1134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623EFA">
        <w:rPr>
          <w:b/>
          <w:color w:val="000000"/>
          <w:sz w:val="28"/>
        </w:rPr>
        <w:t>2.3</w:t>
      </w:r>
      <w:r w:rsidR="0009423A" w:rsidRPr="00623EFA">
        <w:rPr>
          <w:b/>
          <w:color w:val="000000"/>
          <w:sz w:val="28"/>
        </w:rPr>
        <w:t xml:space="preserve"> </w:t>
      </w:r>
      <w:r w:rsidRPr="00623EFA">
        <w:rPr>
          <w:b/>
          <w:color w:val="000000"/>
          <w:sz w:val="28"/>
        </w:rPr>
        <w:t>Иные источники муниципальных доходов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 xml:space="preserve">Серьезным источником муниципальных доходов в Финляндии являются </w:t>
      </w:r>
      <w:r w:rsidRPr="0082639C">
        <w:rPr>
          <w:i/>
          <w:snapToGrid w:val="0"/>
          <w:color w:val="000000"/>
          <w:sz w:val="28"/>
        </w:rPr>
        <w:t xml:space="preserve">государственные гранты и субсидии, </w:t>
      </w:r>
      <w:r w:rsidRPr="0082639C">
        <w:rPr>
          <w:snapToGrid w:val="0"/>
          <w:color w:val="000000"/>
          <w:sz w:val="28"/>
        </w:rPr>
        <w:t>которые обычно выплачиваются в связи с тем, что местные органы взяли на себя оказание населению тех услуг, которые раньше предоставляло государство.</w:t>
      </w:r>
    </w:p>
    <w:p w:rsidR="0009423A" w:rsidRPr="0082639C" w:rsidRDefault="0009423A" w:rsidP="0082639C">
      <w:pPr>
        <w:pStyle w:val="3"/>
        <w:rPr>
          <w:color w:val="000000"/>
        </w:rPr>
      </w:pPr>
      <w:r w:rsidRPr="0082639C">
        <w:rPr>
          <w:color w:val="000000"/>
        </w:rPr>
        <w:t>Правовое регулирование выплаты субсидий осуществляется нормами финансового законодательства – о государственных субсидиях органам местного самоуправления, о планировании и государственных субсидиях на социальную сферу и здравоохранение и о финансировании образования и культуры.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Субсидии применяются как общие, так и целевые – под конкретные инвестиционные проекты.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В общие субсидии на текущие расходы в муниципальный сектор включают:</w:t>
      </w:r>
    </w:p>
    <w:p w:rsidR="0009423A" w:rsidRPr="0082639C" w:rsidRDefault="0082639C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– </w:t>
      </w:r>
      <w:r w:rsidR="0009423A" w:rsidRPr="0082639C">
        <w:rPr>
          <w:snapToGrid w:val="0"/>
          <w:color w:val="000000"/>
          <w:sz w:val="28"/>
        </w:rPr>
        <w:t>субсидии, которые выплачиваются на душу населения (наибольшие выплаты направляются муниципалитетам слаборазвитых экономических районов Лапландии);</w:t>
      </w:r>
    </w:p>
    <w:p w:rsidR="0009423A" w:rsidRPr="0082639C" w:rsidRDefault="0082639C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– </w:t>
      </w:r>
      <w:r w:rsidR="0009423A" w:rsidRPr="0082639C">
        <w:rPr>
          <w:snapToGrid w:val="0"/>
          <w:color w:val="000000"/>
          <w:sz w:val="28"/>
        </w:rPr>
        <w:t>субсидии на социальную сферу и здравоохранение (размер определяется из расчета на душу населения в зависимости от возрастного состава населения муниципалитета);</w:t>
      </w:r>
    </w:p>
    <w:p w:rsidR="0009423A" w:rsidRPr="0082639C" w:rsidRDefault="0082639C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– </w:t>
      </w:r>
      <w:r w:rsidR="0009423A" w:rsidRPr="0082639C">
        <w:rPr>
          <w:snapToGrid w:val="0"/>
          <w:color w:val="000000"/>
          <w:sz w:val="28"/>
        </w:rPr>
        <w:t>субсидии на образование и культуру (рассчитывается на душу населения и, частично,</w:t>
      </w:r>
      <w:r>
        <w:rPr>
          <w:snapToGrid w:val="0"/>
          <w:color w:val="000000"/>
          <w:sz w:val="28"/>
        </w:rPr>
        <w:t xml:space="preserve"> </w:t>
      </w:r>
      <w:r w:rsidR="0009423A" w:rsidRPr="0082639C">
        <w:rPr>
          <w:snapToGrid w:val="0"/>
          <w:color w:val="000000"/>
          <w:sz w:val="28"/>
        </w:rPr>
        <w:t>на количество учеников и студентов);</w:t>
      </w:r>
    </w:p>
    <w:p w:rsidR="0009423A" w:rsidRPr="0082639C" w:rsidRDefault="0082639C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– </w:t>
      </w:r>
      <w:r w:rsidR="0009423A" w:rsidRPr="0082639C">
        <w:rPr>
          <w:snapToGrid w:val="0"/>
          <w:color w:val="000000"/>
          <w:sz w:val="28"/>
        </w:rPr>
        <w:t>отчисления от налогов в пользу наиболее бедных муниципалитетов.</w:t>
      </w: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При предоставлении государственных субсидий также учитывается географическое местонахождение муниципалитета, плотность населения, уровень безработицы, языковой статус (финский / шведский), расположена ли часть или вся территория, подведомственная органу местного самоуправления, на архипелаге (это дополнительное условие, характеризующее условия, в которых приходится функционировать муниципалитету).</w:t>
      </w: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Целевые субсидии на инвестиции предоставляются отдельно на каждый проект.</w:t>
      </w:r>
    </w:p>
    <w:p w:rsidR="0009423A" w:rsidRPr="0082639C" w:rsidRDefault="0009423A" w:rsidP="0082639C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По каждому проекту, касающемуся сферы социальной защиты и здравоохранения или образования, орган местного самоуправления составляет план-проект. На основании представленного плана и с учетом требуемых бюджетных ассигнований органы самоуправления могут получить целевую субсидию на проект с установленным графиком его реализации.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b/>
          <w:snapToGrid w:val="0"/>
          <w:color w:val="000000"/>
          <w:sz w:val="28"/>
        </w:rPr>
        <w:t xml:space="preserve">Общая сумма доходов финских муниципалитетов </w:t>
      </w:r>
      <w:r w:rsidR="00CA45E5" w:rsidRPr="0082639C">
        <w:rPr>
          <w:snapToGrid w:val="0"/>
          <w:color w:val="000000"/>
          <w:sz w:val="28"/>
        </w:rPr>
        <w:t>выглядит</w:t>
      </w:r>
      <w:r w:rsidRPr="0082639C">
        <w:rPr>
          <w:snapToGrid w:val="0"/>
          <w:color w:val="000000"/>
          <w:sz w:val="28"/>
        </w:rPr>
        <w:t xml:space="preserve"> следующим образом: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tbl>
      <w:tblPr>
        <w:tblW w:w="8889" w:type="dxa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12"/>
        <w:gridCol w:w="887"/>
        <w:gridCol w:w="3090"/>
      </w:tblGrid>
      <w:tr w:rsidR="0009423A" w:rsidRPr="0052770F" w:rsidTr="0052770F">
        <w:trPr>
          <w:cantSplit/>
        </w:trPr>
        <w:tc>
          <w:tcPr>
            <w:tcW w:w="2763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99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%</w:t>
            </w:r>
          </w:p>
        </w:tc>
        <w:tc>
          <w:tcPr>
            <w:tcW w:w="1738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Млрд. финских марок</w:t>
            </w:r>
          </w:p>
        </w:tc>
      </w:tr>
      <w:tr w:rsidR="0009423A" w:rsidRPr="0052770F" w:rsidTr="0052770F">
        <w:trPr>
          <w:cantSplit/>
        </w:trPr>
        <w:tc>
          <w:tcPr>
            <w:tcW w:w="2763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Доходы от налогов (местных, а также отчислений от общегосударственных)</w:t>
            </w:r>
          </w:p>
        </w:tc>
        <w:tc>
          <w:tcPr>
            <w:tcW w:w="499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45</w:t>
            </w:r>
          </w:p>
        </w:tc>
        <w:tc>
          <w:tcPr>
            <w:tcW w:w="1738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61</w:t>
            </w:r>
          </w:p>
        </w:tc>
      </w:tr>
      <w:tr w:rsidR="0009423A" w:rsidRPr="0052770F" w:rsidTr="0052770F">
        <w:trPr>
          <w:cantSplit/>
        </w:trPr>
        <w:tc>
          <w:tcPr>
            <w:tcW w:w="2763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Государственные субсидии</w:t>
            </w:r>
          </w:p>
        </w:tc>
        <w:tc>
          <w:tcPr>
            <w:tcW w:w="499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23</w:t>
            </w:r>
          </w:p>
        </w:tc>
        <w:tc>
          <w:tcPr>
            <w:tcW w:w="1738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31</w:t>
            </w:r>
          </w:p>
        </w:tc>
      </w:tr>
      <w:tr w:rsidR="0009423A" w:rsidRPr="0052770F" w:rsidTr="0052770F">
        <w:trPr>
          <w:cantSplit/>
        </w:trPr>
        <w:tc>
          <w:tcPr>
            <w:tcW w:w="2763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Поступления от сборов</w:t>
            </w:r>
          </w:p>
        </w:tc>
        <w:tc>
          <w:tcPr>
            <w:tcW w:w="499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17</w:t>
            </w:r>
          </w:p>
        </w:tc>
        <w:tc>
          <w:tcPr>
            <w:tcW w:w="1738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24</w:t>
            </w:r>
          </w:p>
        </w:tc>
      </w:tr>
      <w:tr w:rsidR="0009423A" w:rsidRPr="0052770F" w:rsidTr="0052770F">
        <w:trPr>
          <w:cantSplit/>
        </w:trPr>
        <w:tc>
          <w:tcPr>
            <w:tcW w:w="2763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Займы</w:t>
            </w:r>
          </w:p>
        </w:tc>
        <w:tc>
          <w:tcPr>
            <w:tcW w:w="499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2</w:t>
            </w:r>
          </w:p>
        </w:tc>
        <w:tc>
          <w:tcPr>
            <w:tcW w:w="1738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2</w:t>
            </w:r>
          </w:p>
        </w:tc>
      </w:tr>
      <w:tr w:rsidR="0009423A" w:rsidRPr="0052770F" w:rsidTr="0052770F">
        <w:trPr>
          <w:cantSplit/>
        </w:trPr>
        <w:tc>
          <w:tcPr>
            <w:tcW w:w="2763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Другие доходы</w:t>
            </w:r>
          </w:p>
        </w:tc>
        <w:tc>
          <w:tcPr>
            <w:tcW w:w="499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13</w:t>
            </w:r>
          </w:p>
        </w:tc>
        <w:tc>
          <w:tcPr>
            <w:tcW w:w="1738" w:type="pct"/>
            <w:shd w:val="clear" w:color="auto" w:fill="auto"/>
          </w:tcPr>
          <w:p w:rsidR="0009423A" w:rsidRPr="0052770F" w:rsidRDefault="0009423A" w:rsidP="0052770F">
            <w:pPr>
              <w:tabs>
                <w:tab w:val="left" w:pos="1134"/>
              </w:tabs>
              <w:spacing w:line="360" w:lineRule="auto"/>
              <w:jc w:val="both"/>
              <w:rPr>
                <w:snapToGrid w:val="0"/>
                <w:color w:val="000000"/>
              </w:rPr>
            </w:pPr>
            <w:r w:rsidRPr="0052770F">
              <w:rPr>
                <w:snapToGrid w:val="0"/>
                <w:color w:val="000000"/>
              </w:rPr>
              <w:t>18</w:t>
            </w:r>
          </w:p>
        </w:tc>
      </w:tr>
    </w:tbl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 xml:space="preserve">Обращает на себя внимание тот факт, что большая часть местных бюджетов в Финляндии формируется за счет собственных источников органов местного самоуправления </w:t>
      </w:r>
      <w:r w:rsidR="0082639C">
        <w:rPr>
          <w:snapToGrid w:val="0"/>
          <w:color w:val="000000"/>
          <w:sz w:val="28"/>
        </w:rPr>
        <w:t>–</w:t>
      </w:r>
      <w:r w:rsidR="0082639C" w:rsidRPr="0082639C">
        <w:rPr>
          <w:snapToGrid w:val="0"/>
          <w:color w:val="000000"/>
          <w:sz w:val="28"/>
        </w:rPr>
        <w:t xml:space="preserve"> </w:t>
      </w:r>
      <w:r w:rsidRPr="0082639C">
        <w:rPr>
          <w:snapToGrid w:val="0"/>
          <w:color w:val="000000"/>
          <w:sz w:val="28"/>
        </w:rPr>
        <w:t>налоги, сборы, займы, иные платежи. Государственная поддержка не составляет даже одной трети в доходной части.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623EFA" w:rsidRDefault="00623EF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9423A" w:rsidRPr="00623EFA" w:rsidRDefault="00623EFA" w:rsidP="0082639C">
      <w:pPr>
        <w:tabs>
          <w:tab w:val="left" w:pos="1134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br w:type="page"/>
      </w:r>
      <w:r w:rsidR="0009423A" w:rsidRPr="00623EFA">
        <w:rPr>
          <w:b/>
          <w:snapToGrid w:val="0"/>
          <w:color w:val="000000"/>
          <w:sz w:val="28"/>
        </w:rPr>
        <w:t xml:space="preserve">3. </w:t>
      </w:r>
      <w:r w:rsidRPr="00623EFA">
        <w:rPr>
          <w:b/>
          <w:snapToGrid w:val="0"/>
          <w:color w:val="000000"/>
          <w:sz w:val="28"/>
        </w:rPr>
        <w:t>Формы финансового контроля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Каждая коммуна должна иметь надежную систему проверки и контроля. Коммунальную систему контроля можно разделить на внешний и внутренний контроль.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Основные принципы системы проверки и контроля определены в законе о коммунах, однако, в работе соблюдаются и нормы закона и положения о бухгалтерии. Правильная аудиторская практика основывается, наряду с законами, также и на рекомендациях бухгалтерской</w:t>
      </w:r>
      <w:r w:rsidRPr="0082639C">
        <w:rPr>
          <w:b/>
          <w:snapToGrid w:val="0"/>
          <w:color w:val="000000"/>
          <w:sz w:val="28"/>
        </w:rPr>
        <w:t xml:space="preserve"> </w:t>
      </w:r>
      <w:r w:rsidRPr="0082639C">
        <w:rPr>
          <w:snapToGrid w:val="0"/>
          <w:color w:val="000000"/>
          <w:sz w:val="28"/>
        </w:rPr>
        <w:t>комиссии и ее коммунальной секции, на рекомендациях Союза Коммун Финляндии о ведении счетов, на инструкциях государственных органов и Статистического центра.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Внутренний контроль является неотъемлемой частью постоянного управления деятельностью и финансами коммуны. Он направлен на: обеспечение результативности работы, реализацию поставленных целей, обеспечение надежности бухгалтерии и информационных систем, обеспечение работы систем управления риском, соблюдения выданных указаний и инструкций. Он включает контроль над управлением собственностью и использованием денежных средств.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Внутренний контроль направлен, особенно, на такие сферы, как закупки, заработная плата, вычисление НДС и возврат сумм НДС, безопасность информационных систем, а также выплата пособий и денежной помощи.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Ответственность за организацию внутреннего контроля лежит на коммунальном правлении, а за его реализацию отвечает мэр. Внутренний контроль осуществляет или действующее руководство (мэр, отраслевое руководство). В более крупных коммунах им помогает орган внутренней проверки (ревизии). Орган внутренней проверки производит анализы, оценки, рекомендации, советы и информацию о подлежащих проверке функциях. Если орган внутренней проверки обнаруживает недостатки или проблемы, то он докладывает об этом немедленно руководству коммуны, которое предпринимает необходимые меры.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Официальный аудитор коммуны обязан в своем отчете давать оценку того, должным ли образом в коммуне организован внутренний контроль</w:t>
      </w:r>
      <w:r w:rsidRPr="0082639C">
        <w:rPr>
          <w:color w:val="000000"/>
          <w:sz w:val="28"/>
        </w:rPr>
        <w:t>.</w:t>
      </w:r>
    </w:p>
    <w:p w:rsidR="0009423A" w:rsidRPr="0082639C" w:rsidRDefault="0009423A" w:rsidP="0082639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Внешний</w:t>
      </w:r>
      <w:r w:rsidRPr="0082639C">
        <w:rPr>
          <w:b/>
          <w:snapToGrid w:val="0"/>
          <w:color w:val="000000"/>
          <w:sz w:val="28"/>
        </w:rPr>
        <w:t xml:space="preserve"> </w:t>
      </w:r>
      <w:r w:rsidRPr="0082639C">
        <w:rPr>
          <w:snapToGrid w:val="0"/>
          <w:color w:val="000000"/>
          <w:sz w:val="28"/>
        </w:rPr>
        <w:t>контроль является независимой от действующего руководства коммуны функцией. Для внешнего контроля совет уполномоченных каждой коммуны Финляндии должен назначать для коммуны ревизионную комиссию и аудитора, и каждый из них выполняет собственные задачи.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Коммунальный совет уполномоченных назначает в начале своего срока работы на четыре года ревизионную комиссию для организации проверки управления и финансов коммуны. Ревизионная комиссия продолжает свою работу до тех пор, пока будет проведен последний аудит (проверка счетов) периода деятельности совета уполномоченных. Председатель и заместитель председателя ревизионной комиссии должны быть уполномоченными коммуны. О количестве членов комиссии решение принимается самим советом уполномоченных. Все ее члены могут быть уполномоченными, но часть может и не быть.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2639C">
        <w:rPr>
          <w:snapToGrid w:val="0"/>
          <w:color w:val="000000"/>
          <w:sz w:val="28"/>
        </w:rPr>
        <w:t>Важной задачей ревизионной комиссии является оценка того, реализованы ли были функциональные и финансовые цели, поставленные советом уполномоченных. Комиссия должна уделять внимание целесообразности работы, форм работы и организации обслуживания. На основе проведенной проверки комиссия выпускает ревизионный отчет.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9423A" w:rsidRPr="0082639C" w:rsidRDefault="00623EFA" w:rsidP="0082639C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623EFA">
        <w:rPr>
          <w:b/>
          <w:color w:val="000000"/>
          <w:sz w:val="28"/>
        </w:rPr>
        <w:t>Литература</w:t>
      </w:r>
    </w:p>
    <w:p w:rsidR="0009423A" w:rsidRPr="0082639C" w:rsidRDefault="0009423A" w:rsidP="0082639C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9423A" w:rsidRPr="0082639C" w:rsidRDefault="0009423A" w:rsidP="00623EFA">
      <w:pPr>
        <w:pStyle w:val="a5"/>
        <w:spacing w:line="360" w:lineRule="auto"/>
        <w:jc w:val="both"/>
        <w:rPr>
          <w:color w:val="000000"/>
          <w:sz w:val="28"/>
        </w:rPr>
      </w:pPr>
      <w:r w:rsidRPr="0082639C">
        <w:rPr>
          <w:color w:val="000000"/>
          <w:sz w:val="28"/>
        </w:rPr>
        <w:t xml:space="preserve">1. </w:t>
      </w:r>
      <w:r w:rsidR="0082639C" w:rsidRPr="0082639C">
        <w:rPr>
          <w:color w:val="000000"/>
          <w:sz w:val="28"/>
        </w:rPr>
        <w:t>И.Д.</w:t>
      </w:r>
      <w:r w:rsidR="0082639C">
        <w:rPr>
          <w:color w:val="000000"/>
          <w:sz w:val="28"/>
        </w:rPr>
        <w:t> </w:t>
      </w:r>
      <w:r w:rsidR="0082639C" w:rsidRPr="0082639C">
        <w:rPr>
          <w:color w:val="000000"/>
          <w:sz w:val="28"/>
        </w:rPr>
        <w:t>Черник</w:t>
      </w:r>
      <w:r w:rsidRPr="0082639C">
        <w:rPr>
          <w:color w:val="000000"/>
          <w:sz w:val="28"/>
        </w:rPr>
        <w:t xml:space="preserve">. Некоторые вопросы организации местных финансов в Финляндии / / Финансы </w:t>
      </w:r>
      <w:r w:rsidR="0082639C">
        <w:rPr>
          <w:color w:val="000000"/>
          <w:sz w:val="28"/>
        </w:rPr>
        <w:t>№</w:t>
      </w:r>
      <w:r w:rsidR="0082639C" w:rsidRPr="0082639C">
        <w:rPr>
          <w:color w:val="000000"/>
          <w:sz w:val="28"/>
        </w:rPr>
        <w:t>2</w:t>
      </w:r>
      <w:r w:rsidRPr="0082639C">
        <w:rPr>
          <w:color w:val="000000"/>
          <w:sz w:val="28"/>
        </w:rPr>
        <w:t>, 2004.</w:t>
      </w:r>
    </w:p>
    <w:p w:rsidR="0009423A" w:rsidRPr="0082639C" w:rsidRDefault="0009423A" w:rsidP="00623EFA">
      <w:pPr>
        <w:pStyle w:val="a5"/>
        <w:spacing w:line="360" w:lineRule="auto"/>
        <w:jc w:val="both"/>
        <w:rPr>
          <w:color w:val="000000"/>
          <w:sz w:val="28"/>
        </w:rPr>
      </w:pPr>
      <w:r w:rsidRPr="0082639C">
        <w:rPr>
          <w:color w:val="000000"/>
          <w:sz w:val="28"/>
        </w:rPr>
        <w:t>2. Тимо Линкола. Контроль над финансами коммуны и отвод лица</w:t>
      </w:r>
      <w:r w:rsidR="0082639C">
        <w:rPr>
          <w:color w:val="000000"/>
          <w:sz w:val="28"/>
        </w:rPr>
        <w:t xml:space="preserve"> </w:t>
      </w:r>
      <w:r w:rsidRPr="0082639C">
        <w:rPr>
          <w:color w:val="000000"/>
          <w:sz w:val="28"/>
        </w:rPr>
        <w:t>за небеспристрастность</w:t>
      </w:r>
      <w:r w:rsidR="0082639C">
        <w:rPr>
          <w:color w:val="000000"/>
          <w:sz w:val="28"/>
        </w:rPr>
        <w:t> </w:t>
      </w:r>
      <w:r w:rsidR="0082639C" w:rsidRPr="0082639C">
        <w:rPr>
          <w:color w:val="000000"/>
          <w:sz w:val="28"/>
        </w:rPr>
        <w:t>//</w:t>
      </w:r>
      <w:r w:rsidR="0082639C">
        <w:rPr>
          <w:color w:val="000000"/>
          <w:sz w:val="28"/>
        </w:rPr>
        <w:t xml:space="preserve"> </w:t>
      </w:r>
      <w:r w:rsidR="0082639C" w:rsidRPr="0082639C">
        <w:rPr>
          <w:color w:val="000000"/>
          <w:sz w:val="28"/>
        </w:rPr>
        <w:t>Ф</w:t>
      </w:r>
      <w:r w:rsidRPr="0082639C">
        <w:rPr>
          <w:color w:val="000000"/>
          <w:sz w:val="28"/>
        </w:rPr>
        <w:t xml:space="preserve">инансы </w:t>
      </w:r>
      <w:r w:rsidR="0082639C">
        <w:rPr>
          <w:color w:val="000000"/>
          <w:sz w:val="28"/>
        </w:rPr>
        <w:t>№</w:t>
      </w:r>
      <w:r w:rsidR="0082639C" w:rsidRPr="0082639C">
        <w:rPr>
          <w:color w:val="000000"/>
          <w:sz w:val="28"/>
        </w:rPr>
        <w:t>9</w:t>
      </w:r>
      <w:r w:rsidRPr="0082639C">
        <w:rPr>
          <w:color w:val="000000"/>
          <w:sz w:val="28"/>
        </w:rPr>
        <w:t>, 2005.</w:t>
      </w:r>
      <w:bookmarkStart w:id="0" w:name="_GoBack"/>
      <w:bookmarkEnd w:id="0"/>
    </w:p>
    <w:sectPr w:rsidR="0009423A" w:rsidRPr="0082639C" w:rsidSect="0082639C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0F" w:rsidRDefault="0052770F">
      <w:r>
        <w:separator/>
      </w:r>
    </w:p>
  </w:endnote>
  <w:endnote w:type="continuationSeparator" w:id="0">
    <w:p w:rsidR="0052770F" w:rsidRDefault="0052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3A" w:rsidRDefault="0009423A">
    <w:pPr>
      <w:pStyle w:val="a8"/>
      <w:framePr w:wrap="around" w:vAnchor="text" w:hAnchor="margin" w:xAlign="right" w:y="1"/>
      <w:rPr>
        <w:rStyle w:val="aa"/>
      </w:rPr>
    </w:pPr>
  </w:p>
  <w:p w:rsidR="0009423A" w:rsidRDefault="0009423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3A" w:rsidRDefault="00CA1D3F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09423A" w:rsidRDefault="0009423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0F" w:rsidRDefault="0052770F">
      <w:r>
        <w:separator/>
      </w:r>
    </w:p>
  </w:footnote>
  <w:footnote w:type="continuationSeparator" w:id="0">
    <w:p w:rsidR="0052770F" w:rsidRDefault="0052770F">
      <w:r>
        <w:continuationSeparator/>
      </w:r>
    </w:p>
  </w:footnote>
  <w:footnote w:id="1">
    <w:p w:rsidR="0052770F" w:rsidRDefault="0009423A">
      <w:pPr>
        <w:pStyle w:val="a5"/>
      </w:pPr>
      <w:r>
        <w:rPr>
          <w:rStyle w:val="a7"/>
        </w:rPr>
        <w:t>2</w:t>
      </w:r>
      <w:r>
        <w:t xml:space="preserve"> Тимо Линкола. Контроль над финансами коммуны и отвод лица  за небеспристрастность //Фин</w:t>
      </w:r>
      <w:r w:rsidR="00623EFA">
        <w:t>ансы № 9, 2005. С. 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5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50374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5E5"/>
    <w:rsid w:val="0009423A"/>
    <w:rsid w:val="000B70BC"/>
    <w:rsid w:val="0052770F"/>
    <w:rsid w:val="00623EFA"/>
    <w:rsid w:val="00732C34"/>
    <w:rsid w:val="0082639C"/>
    <w:rsid w:val="00900769"/>
    <w:rsid w:val="00CA1D3F"/>
    <w:rsid w:val="00CA45E5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879D71-E609-422F-BE92-FA87B9C2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spacing w:line="360" w:lineRule="auto"/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360" w:lineRule="auto"/>
      <w:ind w:firstLine="709"/>
      <w:jc w:val="both"/>
    </w:pPr>
    <w:rPr>
      <w:color w:val="0000FF"/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  <w:rPr>
      <w:rFonts w:cs="Times New Roman"/>
    </w:rPr>
  </w:style>
  <w:style w:type="table" w:styleId="1">
    <w:name w:val="Table Grid 1"/>
    <w:basedOn w:val="a1"/>
    <w:uiPriority w:val="99"/>
    <w:rsid w:val="008263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2014-03-13T02:05:00Z</dcterms:created>
  <dcterms:modified xsi:type="dcterms:W3CDTF">2014-03-13T02:05:00Z</dcterms:modified>
</cp:coreProperties>
</file>