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Министерство образования и науки Украины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Открытый международный университет развития человека “Украина”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Горловский филиал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Кафедра физической реабилитации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Заведующий кафедрой: доц. Томашевский Н.И.</w:t>
      </w:r>
    </w:p>
    <w:p w:rsidR="00C20872" w:rsidRPr="00994A4F" w:rsidRDefault="00C20872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20872" w:rsidRPr="00994A4F" w:rsidRDefault="00C20872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КОНТРОЛЬНАЯ РАБОТА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ПО ФИЗИЧЕСКОЙ РЕАБИЛИТАЦИИ В ПЕДИАТРИИ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14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b/>
          <w:sz w:val="28"/>
          <w:szCs w:val="28"/>
        </w:rPr>
        <w:t>ТЕМА</w:t>
      </w:r>
      <w:r w:rsidRPr="00994A4F">
        <w:rPr>
          <w:sz w:val="28"/>
          <w:szCs w:val="28"/>
        </w:rPr>
        <w:t>: ”Физическая реабилитация детей при детском церебральном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параличе”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B70" w:rsidRPr="00994A4F">
        <w:rPr>
          <w:sz w:val="28"/>
          <w:szCs w:val="28"/>
        </w:rPr>
        <w:t>Выполнил:</w:t>
      </w: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B70" w:rsidRPr="00994A4F">
        <w:rPr>
          <w:sz w:val="28"/>
          <w:szCs w:val="28"/>
        </w:rPr>
        <w:t>студент 5-го курса группы ФР-01</w:t>
      </w: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B70" w:rsidRPr="00994A4F">
        <w:rPr>
          <w:sz w:val="28"/>
          <w:szCs w:val="28"/>
        </w:rPr>
        <w:t>дневного отделения</w:t>
      </w: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B70" w:rsidRPr="00994A4F">
        <w:rPr>
          <w:sz w:val="28"/>
          <w:szCs w:val="28"/>
        </w:rPr>
        <w:t>факультета “Физическая реабилитация”</w:t>
      </w: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7B70" w:rsidRPr="00994A4F">
        <w:rPr>
          <w:sz w:val="28"/>
          <w:szCs w:val="28"/>
        </w:rPr>
        <w:t>Васькин Константин Евгеньевич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right"/>
        <w:rPr>
          <w:sz w:val="28"/>
          <w:szCs w:val="28"/>
        </w:rPr>
      </w:pPr>
      <w:r w:rsidRPr="00994A4F">
        <w:rPr>
          <w:sz w:val="28"/>
          <w:szCs w:val="28"/>
        </w:rPr>
        <w:t>Руководитель: Симарова А.В.</w:t>
      </w: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4A4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center"/>
        <w:rPr>
          <w:sz w:val="28"/>
          <w:szCs w:val="28"/>
        </w:rPr>
      </w:pPr>
      <w:r w:rsidRPr="00994A4F">
        <w:rPr>
          <w:sz w:val="28"/>
          <w:szCs w:val="28"/>
        </w:rPr>
        <w:t>2006</w:t>
      </w:r>
    </w:p>
    <w:p w:rsidR="00CA7B70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7B70" w:rsidRPr="00994A4F">
        <w:rPr>
          <w:sz w:val="28"/>
          <w:szCs w:val="28"/>
        </w:rPr>
        <w:t>СОДЕРЖАНИЕ</w:t>
      </w:r>
    </w:p>
    <w:p w:rsidR="00CA7B70" w:rsidRPr="00994A4F" w:rsidRDefault="00CA7B70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3414" w:rsidRPr="00994A4F" w:rsidRDefault="00C73414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1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Краткая характеристика заболевания ДЦП</w:t>
      </w:r>
      <w:r w:rsidR="00541469" w:rsidRPr="00994A4F">
        <w:rPr>
          <w:sz w:val="28"/>
          <w:szCs w:val="28"/>
        </w:rPr>
        <w:t>………………………………</w:t>
      </w:r>
      <w:r w:rsidR="000C3E97">
        <w:rPr>
          <w:sz w:val="28"/>
          <w:szCs w:val="28"/>
        </w:rPr>
        <w:t>..</w:t>
      </w:r>
      <w:r w:rsidR="00D364A4" w:rsidRPr="00994A4F">
        <w:rPr>
          <w:sz w:val="28"/>
          <w:szCs w:val="28"/>
        </w:rPr>
        <w:t>…</w:t>
      </w:r>
      <w:r w:rsidR="00541469" w:rsidRPr="00994A4F">
        <w:rPr>
          <w:sz w:val="28"/>
          <w:szCs w:val="28"/>
        </w:rPr>
        <w:t xml:space="preserve"> 3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2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Массаж при ДЦП</w:t>
      </w:r>
      <w:r w:rsidR="00541469" w:rsidRPr="00994A4F">
        <w:rPr>
          <w:sz w:val="28"/>
          <w:szCs w:val="28"/>
        </w:rPr>
        <w:t>………………………………………………………</w:t>
      </w:r>
      <w:r w:rsidR="000C3E97">
        <w:rPr>
          <w:sz w:val="28"/>
          <w:szCs w:val="28"/>
        </w:rPr>
        <w:t>...</w:t>
      </w:r>
      <w:r w:rsidR="00541469" w:rsidRPr="00994A4F">
        <w:rPr>
          <w:sz w:val="28"/>
          <w:szCs w:val="28"/>
        </w:rPr>
        <w:t>……</w:t>
      </w:r>
      <w:r w:rsidR="00D364A4" w:rsidRPr="00994A4F">
        <w:rPr>
          <w:sz w:val="28"/>
          <w:szCs w:val="28"/>
        </w:rPr>
        <w:t>..</w:t>
      </w:r>
      <w:r w:rsidR="00541469" w:rsidRPr="00994A4F">
        <w:rPr>
          <w:sz w:val="28"/>
          <w:szCs w:val="28"/>
        </w:rPr>
        <w:t xml:space="preserve"> 4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3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ЛФК и лечебная гимнастика при ДЦП</w:t>
      </w:r>
      <w:r w:rsidR="00541469" w:rsidRPr="00994A4F">
        <w:rPr>
          <w:sz w:val="28"/>
          <w:szCs w:val="28"/>
        </w:rPr>
        <w:t>…………………………………</w:t>
      </w:r>
      <w:r w:rsidR="000C3E97">
        <w:rPr>
          <w:sz w:val="28"/>
          <w:szCs w:val="28"/>
        </w:rPr>
        <w:t>...</w:t>
      </w:r>
      <w:r w:rsidR="00541469" w:rsidRPr="00994A4F">
        <w:rPr>
          <w:sz w:val="28"/>
          <w:szCs w:val="28"/>
        </w:rPr>
        <w:t>….</w:t>
      </w:r>
      <w:r w:rsidR="00D364A4" w:rsidRPr="00994A4F">
        <w:rPr>
          <w:sz w:val="28"/>
          <w:szCs w:val="28"/>
        </w:rPr>
        <w:t>..</w:t>
      </w:r>
      <w:r w:rsidR="00541469" w:rsidRPr="00994A4F">
        <w:rPr>
          <w:sz w:val="28"/>
          <w:szCs w:val="28"/>
        </w:rPr>
        <w:t xml:space="preserve"> 6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3.1 Основные комплексы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коррекционных физических упражнений и методика их применения</w:t>
      </w:r>
      <w:r w:rsidR="00541469" w:rsidRPr="00994A4F">
        <w:rPr>
          <w:sz w:val="28"/>
          <w:szCs w:val="28"/>
        </w:rPr>
        <w:t>………………………………………………………………</w:t>
      </w:r>
      <w:r w:rsidR="000C3E97">
        <w:rPr>
          <w:sz w:val="28"/>
          <w:szCs w:val="28"/>
        </w:rPr>
        <w:t>.</w:t>
      </w:r>
      <w:r w:rsidR="00541469" w:rsidRPr="00994A4F">
        <w:rPr>
          <w:sz w:val="28"/>
          <w:szCs w:val="28"/>
        </w:rPr>
        <w:t>.</w:t>
      </w:r>
      <w:r w:rsidR="00D364A4" w:rsidRPr="00994A4F">
        <w:rPr>
          <w:sz w:val="28"/>
          <w:szCs w:val="28"/>
        </w:rPr>
        <w:t>.</w:t>
      </w:r>
      <w:r w:rsidR="00541469" w:rsidRPr="00994A4F">
        <w:rPr>
          <w:sz w:val="28"/>
          <w:szCs w:val="28"/>
        </w:rPr>
        <w:t>. 7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 xml:space="preserve">3.1.1 Упражнения для формирования вертикального положения головы </w:t>
      </w:r>
      <w:r w:rsidR="00994A4F">
        <w:rPr>
          <w:sz w:val="28"/>
          <w:szCs w:val="28"/>
        </w:rPr>
        <w:t>…...</w:t>
      </w:r>
      <w:r w:rsidR="00D364A4" w:rsidRPr="00994A4F">
        <w:rPr>
          <w:sz w:val="28"/>
          <w:szCs w:val="28"/>
        </w:rPr>
        <w:t>.</w:t>
      </w:r>
      <w:r w:rsidR="00541469" w:rsidRPr="00994A4F">
        <w:rPr>
          <w:sz w:val="28"/>
          <w:szCs w:val="28"/>
        </w:rPr>
        <w:t>8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3.1.2 Упражнения для формирования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положения на четвереньках</w:t>
      </w:r>
      <w:r w:rsidR="00541469" w:rsidRPr="00994A4F">
        <w:rPr>
          <w:sz w:val="28"/>
          <w:szCs w:val="28"/>
        </w:rPr>
        <w:t>……</w:t>
      </w:r>
      <w:r w:rsidR="00994A4F">
        <w:rPr>
          <w:sz w:val="28"/>
          <w:szCs w:val="28"/>
        </w:rPr>
        <w:t>…...</w:t>
      </w:r>
      <w:r w:rsidR="00835EBF" w:rsidRPr="00994A4F">
        <w:rPr>
          <w:sz w:val="28"/>
          <w:szCs w:val="28"/>
        </w:rPr>
        <w:t>..10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3.1.3 Упражнения для формирования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функции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сидения</w:t>
      </w:r>
      <w:r w:rsidR="00994A4F">
        <w:rPr>
          <w:sz w:val="28"/>
          <w:szCs w:val="28"/>
        </w:rPr>
        <w:t>……………...</w:t>
      </w:r>
      <w:r w:rsidR="00835EBF" w:rsidRPr="00994A4F">
        <w:rPr>
          <w:sz w:val="28"/>
          <w:szCs w:val="28"/>
        </w:rPr>
        <w:t>………11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 xml:space="preserve">3.1.4 Упражнения для формирования умения самостоятельно стоять </w:t>
      </w:r>
      <w:r w:rsidR="00994A4F">
        <w:rPr>
          <w:sz w:val="28"/>
          <w:szCs w:val="28"/>
        </w:rPr>
        <w:t>….</w:t>
      </w:r>
      <w:r w:rsidR="00835EBF" w:rsidRPr="00994A4F">
        <w:rPr>
          <w:sz w:val="28"/>
          <w:szCs w:val="28"/>
        </w:rPr>
        <w:t>…..14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 xml:space="preserve">3.1.5 Упражнение для формирования самостоятельной ходьбы </w:t>
      </w:r>
      <w:r w:rsidR="00835EBF" w:rsidRPr="00994A4F">
        <w:rPr>
          <w:sz w:val="28"/>
          <w:szCs w:val="28"/>
        </w:rPr>
        <w:t>……</w:t>
      </w:r>
      <w:r w:rsidR="00994A4F">
        <w:rPr>
          <w:sz w:val="28"/>
          <w:szCs w:val="28"/>
        </w:rPr>
        <w:t>.</w:t>
      </w:r>
      <w:r w:rsidR="00835EBF" w:rsidRPr="00994A4F">
        <w:rPr>
          <w:sz w:val="28"/>
          <w:szCs w:val="28"/>
        </w:rPr>
        <w:t>………14</w:t>
      </w:r>
    </w:p>
    <w:p w:rsidR="001E3142" w:rsidRPr="00994A4F" w:rsidRDefault="00541469" w:rsidP="00994A4F">
      <w:pPr>
        <w:tabs>
          <w:tab w:val="left" w:pos="7380"/>
        </w:tabs>
        <w:spacing w:line="360" w:lineRule="auto"/>
        <w:rPr>
          <w:sz w:val="28"/>
          <w:szCs w:val="28"/>
        </w:rPr>
      </w:pPr>
      <w:r w:rsidRPr="00994A4F">
        <w:rPr>
          <w:sz w:val="28"/>
          <w:szCs w:val="28"/>
        </w:rPr>
        <w:t>СПИСОК ЛИТЕРАТУРЫ</w:t>
      </w:r>
      <w:r w:rsidR="00835EBF" w:rsidRPr="00994A4F">
        <w:rPr>
          <w:sz w:val="28"/>
          <w:szCs w:val="28"/>
        </w:rPr>
        <w:t xml:space="preserve"> …………………………………………………….</w:t>
      </w:r>
      <w:r w:rsidR="00D364A4" w:rsidRPr="00994A4F">
        <w:rPr>
          <w:sz w:val="28"/>
          <w:szCs w:val="28"/>
        </w:rPr>
        <w:t>.17</w:t>
      </w:r>
    </w:p>
    <w:p w:rsidR="001E3142" w:rsidRPr="00994A4F" w:rsidRDefault="00994A4F" w:rsidP="00994A4F">
      <w:pPr>
        <w:tabs>
          <w:tab w:val="left" w:pos="7380"/>
        </w:tabs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94A4F">
        <w:rPr>
          <w:b/>
          <w:sz w:val="28"/>
          <w:szCs w:val="28"/>
        </w:rPr>
        <w:t xml:space="preserve">1. </w:t>
      </w:r>
      <w:r w:rsidR="001E3142" w:rsidRPr="00994A4F">
        <w:rPr>
          <w:b/>
          <w:sz w:val="28"/>
          <w:szCs w:val="28"/>
        </w:rPr>
        <w:t>Краткая характеристика заболевания ДЦП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b/>
          <w:i/>
          <w:sz w:val="28"/>
          <w:szCs w:val="28"/>
        </w:rPr>
        <w:t>Детский церебральный паралич (ДЦП)</w:t>
      </w:r>
      <w:r w:rsidRPr="00994A4F">
        <w:rPr>
          <w:sz w:val="28"/>
          <w:szCs w:val="28"/>
        </w:rPr>
        <w:t xml:space="preserve"> – заболевание, связанное с поражением формирующегося головного мозга в период внутриутробного развития, в родах, в ранний постнатальный период. Заболеваемость ДЦП имеет тенденцию к увеличению и составляет 1,88 случаев на 1000 детей. Этиология данного заболевания многообразна -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 xml:space="preserve">на сегодняшний день известно свыше 400 вредных факторов. Особенно опасными считаются: гипоксия, вирусные, соматические заболевания в первой трети беременности, стремительные роды, стимуляция родовой деятельности, высокая масса новорожденного, возраст мамы старше 35 лет (особенно при первой беременности), инфекции или травмы в ранний постнатальный период.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ДЦП относят к тяжелым заболеваниям ЦНС, при котором, особенно страдают мозговые структуры, ответственные за произвольные движения. Характерны для ДЦП двигательные расстройства: гипертонус мышц, развитие контрактур, нарушение координации движений, атрофия мышц и др.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При ДЦП формируются устойчивые порочные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позы и движения, меняется осанка, возникают контрактуры и деформации ОДА и другие нарушения. Имеет место расстройство деятельности анализатора, что затрудняет нормальную адаптацию больных к окружающей среде. Типична повышенная эмоциональная возбудимость, инертность психики и т.п.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ДЦП изучается с 1853 года (хирург-ортопед Литтл). За это время пердложено несколько классификаций данного заболевания. В соответствии с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классификацией выделяют 5 клинических форм детского церебрального паралича – двойная гемиплегия, спастическая диплегия, гемипаретическая форма, гиперкинетическая, атонически-астатическая форма.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 всех форм характерны двигательные нарушения рефлекторного характера. Движения возможны, но они не управляются ребенком: присутствуют компенсаторные движения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 порочный двигательный стереотип, нарушена координация, повышен тонус мышц.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Детский церебральный паралич не прогрессирует. По мере роста и развития ребенка могут отмечаться уменьшения клинических симптомов болезни.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Различают 4 периода восстановления двигательной сферы и социальной ориентации больного ребенка.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Острый период длительностью 7-14 дней. Отмечается прогрессирующее течение заболевания, выраженные двигательные расстройства, в ряде случаев – наличие периодических судорожных приступов.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 – 3. Восстановительный период (ранний – до 2 месяцев, поздний – до 1-2лет) характеризуется выраженным ранним тоническим рефлексом, который сохраняется дольше нормальных сроков, сдерживая своевременное появление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установочных рефлексов и развитие движений. Страдают или отсутствуют врожденные рефлексы.</w:t>
      </w:r>
      <w:r w:rsidR="00994A4F">
        <w:rPr>
          <w:sz w:val="28"/>
          <w:szCs w:val="28"/>
        </w:rPr>
        <w:t xml:space="preserve">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4. Период остаточных явлений начинается с двухлетнего возраста и продолжается в детстве и юношестве, а при тяжелых формах – пожизненно. Качество восстановительных мероприятий в этом периоде во многом зависит от предшествующего систематического лечения. Отсутствие раннего лечения вызывает формирование порочных поз и движений, затрудняя нормализацию двигательной сферы ребенка</w:t>
      </w:r>
    </w:p>
    <w:p w:rsidR="00C73414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3414" w:rsidRPr="00994A4F">
        <w:rPr>
          <w:b/>
          <w:sz w:val="28"/>
          <w:szCs w:val="28"/>
        </w:rPr>
        <w:t xml:space="preserve">2 Массаж при ДЦП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последние два десятилетия общепризнанно, что систематическое комплексное лечение, включающее ЛФК и массаж, значительно улучшают состояние у большинства больных. Резкое повышение тонуса, особенно в сгибателях и приводящих (аддукторах) мышцах, способствует образованию контрактур. Такие больные с трудом передвигаются, перекрещивая ноги.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Они с трудом (или не могут) выполняют точные движения рукой (пользуются ложкой, карандашом).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Нередко нарушается интеллект. Больные ДЦП физически и психически отстают в развитии от своих сверстников. Вследствие пареза, паралича мышц, конечностей, их укорочения, неправильной походки, позы при сидении, как правило, нарушается осанка и наблюдаются сколиозы, кифосколиозы, патологические изменения в стопе. Нередко констатируются изменения внутренних органов вегетативной нервной системы и обменных процессов.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b/>
          <w:i/>
          <w:sz w:val="28"/>
          <w:szCs w:val="28"/>
        </w:rPr>
        <w:t>Цель массажа: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понизить рефлекторную возбудимость мышц, предупредить развитие контрактур, уменьшить синкинезии, стимулировать функцию паретических мышц, улучшить лимфо-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 кровообращение, уменьшить трофические расстройства.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Перед массажем необходимо обеспечить максимальное расслабление мышц, подобрав исходное положение и упражнения на расслабление. Массаж проводится дифференцированно. Поглаживание, растирание, разминание сокращенных мышц с повышенным тонусом проводится нежно, плавно, в медленном темпе.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Более глубокий массаж с приёмами</w:t>
      </w:r>
      <w:r w:rsidR="00541469" w:rsidRPr="00994A4F">
        <w:rPr>
          <w:sz w:val="28"/>
          <w:szCs w:val="28"/>
        </w:rPr>
        <w:t xml:space="preserve"> вибрации (</w:t>
      </w:r>
      <w:r w:rsidRPr="00994A4F">
        <w:rPr>
          <w:sz w:val="28"/>
          <w:szCs w:val="28"/>
        </w:rPr>
        <w:t>стегание, поколачивание) применяют для растянутых мышц.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Обязателен массаж паравертебральных спинномозговых сегментов.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Методика и техника массажа такие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же, как при инсультах. Однако массажист должен учитывать, что перед ним ребёнок, что этот больной не только не может выполнить движения, но и никогда его не выполнял и поэтому не имеет представления, как его выполнить. Кроме того, ребёнок не понимает необходимости лечения, у него менее концентрируется внимание, чем у взрослого.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Следует учитывать и то, что больные ДЦП часто замкнуты, раздражительны.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Поэтому массажист должен быть выдержанным, терпеливым, ласковым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 ребенком, расположить его к себе. В кабинете должны быть игрушки, соответствующие возрасту ребёнка. Во время массажа необходимо поддерживать контакт с ребёнком разговором, игрой, создавая положительный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эмоциональный фон.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настоящее время имеется целый ряд методик массажа. Каждая из них целесообразна в конкретном случае. Знание большего количества методик необходимо и для умелого подбора приёмов в случаях, когда какая-либо система приёмов оказывается неэффективной. При использовании любой методики необходимо добиться расслабления мышц. С этой целью проводят подготовительный массаж, используя специальные укладки и упражнения на расслабление. Например, нисходящий массаж с втиранием анестезиновой мази. Рекомендуется втирать мазь охватывающим поглаживанием сверху вниз, не затрагивая сухожилий, до появления ощущения тепла. Для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расслабления крупных мышечных групп применяют валяние (разминание), при котором мышечная масса больных как бы переваливается с одной руки массажиста на другую. Для расслабления мышц плечевого и тазобедренного суставов предлагается катание, при котором как бы «катают» двумя руками в направлении от себя к себе, как скалку на тесте.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целях расслабления мышц перед массажем можно использовать приём потряхивания. Для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расслабления кисти или стопы массажист захватывает предплечье или голень одной рукой и совершает ряд коротких и длинных движений в виде потряхивания. Причем потряхивания сначала выполняют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 малом объёме и плавно, а затем по мере наступления расслабления мышц амплитуда и скорость их возрастают. Для расслабления мышц на всей руке или ноге массажист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захватывает конечность за дистальный отдел. Руку берут за кисть, фиксируя лучезапястный сустав, ногу – за голеностопный сустав. Затем совершают встряхивающие движения вверх – вниз и в стороны.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 расслабления мышц с успехом применяют точечный (тормозной) массаж. Так при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атонически-астатической форме ДЦП назначают стимулирующий (возбуждающий) точечный массаж в виде пунктации коротких, резких, быстрых надавливаний одним или несколькими пальцами аналогичных точек, находящихся на коже над мышцами, участвующими в движении. Палец не задерживают на точке, а быстро отнимают. Повторяют несколько раз в каждой точке.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некоторых случаях рекомендуется на одни и те же точки оказывать тормозное или возбуждающее действие в зависимости от цели массажа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-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расслабить мышцы или стимулировать их.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 снижения гипертонуса мышц рекомендуют вибрацию как метод рефлекторной терапии, проводимый с помощью портативного электровибратора,предназначенного для массажа лица. Массаж лица и воротниковой зоны оказывает расслабляющее действие на мимические мышцы и способствует лечению нарушений речи. Для расслабления мышц живота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предложен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так называемый звуковой массаж, т.е. выполнение массажа живота в сочетании с гимнастикой и одновременным произношением звуков. Во время массажа живота (только по часовой стрелке) или тактильного раздражения отдельных участков живота больной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произносит звуки «ш-ш», «р-р-р» и другие, покашливает. Высокоэффективным способом снижения мышечного тонуса являются покачивания ребёнка на мяче в положении лёжа на спине, на животе, на боку, в сочетании с массажем спины, шеи, ягодиц. Рекомендуется также для снижения гипертонуса мышц сочетать пассивное растяжение напряженной мышцы с одновременным стимуляционным массажем мышц-антагонистов.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нормализации мышечного тонуса во время массажа и в течение дня имеет значение расположение частей тела и их взаиморасположение по отношению друг к другу. Важно положение головы в пространстве и по отношению к шее и туловищу.</w:t>
      </w:r>
    </w:p>
    <w:p w:rsidR="00C73414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414" w:rsidRPr="00994A4F">
        <w:rPr>
          <w:sz w:val="28"/>
          <w:szCs w:val="28"/>
        </w:rPr>
        <w:t>Для выведения конечностей и головы в правильное физиологическое положение можно применять приёмы расслабления сближением мест прикрепления мышц. Прежде чем растягивать спастически напряженную мышцу, следует произвести движение в сторону действия напряженной мышцы до конца, т.е. до полного объёма согнуть конечность, если она находится в сгибательном положении, или повернуть голову максимально в сторону проявления спастической кривошеи и т.п. Подержав голову в таком положении несколько секунд и проведя легкое потряхивание мышц, находящихся ранее в напряженном состоянии, можно без усилия выполнить максимально движение в обратную сторону и зафиксировать его.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 спастически сокращенных мышц рекомендуется использовать только поглаживание и растирание. При этом необходимо проводить избирательно массаж отдельных групп мышц.</w:t>
      </w:r>
    </w:p>
    <w:p w:rsidR="00C73414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3414" w:rsidRPr="00994A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73414" w:rsidRPr="00994A4F">
        <w:rPr>
          <w:b/>
          <w:sz w:val="28"/>
          <w:szCs w:val="28"/>
        </w:rPr>
        <w:t>ЛФК и лечебная гимнастика при ДЦП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b/>
          <w:i/>
          <w:sz w:val="28"/>
          <w:szCs w:val="28"/>
        </w:rPr>
        <w:t>Лечебная физическая культура</w:t>
      </w:r>
      <w:r w:rsidRPr="00994A4F">
        <w:rPr>
          <w:sz w:val="28"/>
          <w:szCs w:val="28"/>
        </w:rPr>
        <w:t xml:space="preserve"> – составная часть медицинской реабилитации больных, метод комплексной функциональной терапии, использующий физические упражнения как средство сохранения организма больного в деятельном состоянии, стимуляции его внутренних резервов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 предупреждении и лечении болезней, вызванных вынужденной гиподинамией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Средства лечебной физической культуры – физические упражнения, массаж, закаливание, пассивная гимнастика (мануальная терапия), трудовые процессы, организация всего двигательного режима больных с ДЦП– стали неотъемлемыми компонентами лечебного процесса, восстановительного лечения во всех лечебно-профилактических учреждениях и реабилитационных центрах.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Практически лечебная физкультура – это, прежде всего терапия регуляторных механизмов, использующая наиболее адекватные биологические пути мобилизации собственных приспособительных, защитных и компенсаторных свойств организма для ликвидации патологического процесса. Вместе с двигательной доминантой восстанавливается и поддерживается здоровье. Активный двигательный режим и положительные эмоции служат источником энергии для самозащиты организма на всех уровнях его жизнедеятельности, как в норме, так и при патологии.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Положительный эффект, который наблюдается при использовании средств лечебной физкультуры у больных с ДЦП, является результатом оптимальной тренировки всего организма. Принципы и механизмы развития тренированности совершенно одинаковы как в норме, так и при патологии. Можно говорить лишь о количественном выражении, уровне и объёме тренированности: тренировка в спорте ставит задачи максимального повышения функциональных возможностей организма, отдельных его систем и органов, а при назначении лечебной физкультуры решаются задачи дозированной тренировки, повышающей функциональное состояние больного до уровня здорового человека. Для получения положительного реабилитационного эффекта у детей с ДЦП необходима продолжительная и упорная работа. Задачи ЛФК в период остаточных явлений: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снижение гипертонуса приводящих мышц и мышц сгибателей, укрепление ослабленных мышц;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улучшение подвижности в суставах, коррекция порочных установок ОДА;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улучшение координации движений и равновесия;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стабилизация правильного положения тела, закрепление навыка самостоятельного стояния, ходьбы;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расширение общей двигательной активности ребенка, тренировка возрастных двигательных навыков;</w:t>
      </w:r>
    </w:p>
    <w:p w:rsidR="00C73414" w:rsidRPr="00994A4F" w:rsidRDefault="00C73414" w:rsidP="00994A4F">
      <w:pPr>
        <w:numPr>
          <w:ilvl w:val="0"/>
          <w:numId w:val="27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обучение вместе с воспитателями и родителями самообслуживания, усвоению основных видов бытовой деятельности с учетом умственного развития ребенка.</w:t>
      </w:r>
    </w:p>
    <w:p w:rsidR="00C73414" w:rsidRPr="00994A4F" w:rsidRDefault="00994A4F" w:rsidP="00994A4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414" w:rsidRPr="00994A4F">
        <w:rPr>
          <w:sz w:val="28"/>
          <w:szCs w:val="28"/>
        </w:rPr>
        <w:t>Для решения поставленных задач используются следующие группы упражнений: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упражнения на расслабление, ритмичное пассивное потряхивание конечностей, маховые движения, динамические упражнения;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пассивно-активные и активные упражнения из облегченных исходных положений (сидя, лежа), упражнения на мяче большого диаметра;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упражнения с предметами под музыку, переключение на новые условия деятельности, развитие выразительности движений; упражнения в различных видах ходьбы: высоко, низко, «скользко», «жестко», с подталкиванием; упражнения для головы 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и.п. сидя, стоя;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принятие правильной осанки у опоры со зрительным контролем; упражнения в различных исходных положениях перед зеркалом;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упражнения для развития и тренировки основных возрастных двигательных навыков: ползание, лазание (по скамейке), бег, прыжки, (вначале на мини-батуте), метания; упражнения в движении с частой сменой исходного положения;</w:t>
      </w:r>
    </w:p>
    <w:p w:rsidR="00C73414" w:rsidRPr="00994A4F" w:rsidRDefault="00C73414" w:rsidP="00994A4F">
      <w:pPr>
        <w:numPr>
          <w:ilvl w:val="0"/>
          <w:numId w:val="28"/>
        </w:numPr>
        <w:tabs>
          <w:tab w:val="clear" w:pos="720"/>
          <w:tab w:val="num" w:pos="18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игровые упражнения «как я одеваюсь», «как я причесываюсь» 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т.д.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Формирование движений должно производиться в строго определенной последовательности, а именно: начиная с головы, затем идут руки – туловище, руки – туловище – ноги и совместные двигательные действия. При этом движения руками и ногами должны выполняться сначала в крупных суставах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(плечевом и тазобедренном), затем постепенно захватывать средние суставы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 xml:space="preserve">(локтевой и коленный) и далее смещаться к лучезапястному и голеностопному. При наличии сопутствующих деформаций ОДА (контрактуры, укорочения конечностей, остеохондропатия, сколиозы, остеохондрозы), соматических заболеваний спектр задач расширяется с учетом имеющейся патологии.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период остаточных явлений расширяется комплекс средств лечебной физкультуры. В программу физической реабилитации включены массаж, прикладные виды физических упражнений, трудотерапия, гидрокинезотерапия, физиотерапия (теплолечение, электрофорез, УВЧ), иппотерапия, ортопедия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 xml:space="preserve">(ходьба в лангетах, ортопедических ботинках, космическом костюме «Адели»). Объем суточной двигательной активности детей по мере роста и развития постепенно возрастает. </w:t>
      </w:r>
    </w:p>
    <w:p w:rsidR="00C73414" w:rsidRPr="00994A4F" w:rsidRDefault="00C734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 последние годы для ЛФК характерен подъём, связанный с возникновением и развитием реабилитационного направления современной медицины. Применение средств ЛФК в системе реабилитации оказалась весьма эффективным,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 вызвало значительный интерес к теории и практике их использования. Дальнейший прогресс ЛФК обусловлен углублением медицинских представлений и клинико-физиологических основах метода и накопившимся опытом работы, знание которых приводят к убеждению о необходимости лечебной физической культуры, и определяет тактику врачебных действий.</w:t>
      </w:r>
    </w:p>
    <w:p w:rsidR="00CA7B70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Ниже мы приведём основные комплексы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коррекционных физических упражнений и методику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применения при ДЦП.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3.1 Комплексы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>коррекционных физических упражнений и методика их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>применения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Прежде чем перейти непосредственно к занятиям физическими упражнениями необходимо помнить, что формирование движений должно производиться в строго определенной последовательности, а именно: начиная с головы, затем идут руки, руки — туловище, руки — туловище — ноги, ноги и совместные двигательное действия. При этом движения руками и ногами должны выполняться сначала в крупных суставах, расположенных ближе к Туловищу (плечевом и тазобедренном), затем постепенно захватывать средние суставы (локтевой и коленный) и далее смещаться к лучезапястному и голеностопному. Это правило не придумано, а взято из наблюдений за последовательностью этапов двигательного развития младенца первых лет жизни. Независимо от возраста ребенка (пусть ему уже 4—5 лет) в работе с ним определяется тот уровень двигательного развития, на котором он остановился. И если ребенок еще не может принять положение на четвереньках и ползать, то именно с этого и необходимо начинать работу. Однако, если мы будем работать только в одном, узком направлении, это снизит эффективность двигательного развития. Поэтому коррекционная программа по физическому воспитанию должна как бы «заглядывать» немного вперед и предусматривать также применение таких комплексов корригирующих упражнений, которые бы соответствовали более высокому (и в настоящий момент невозможному) уровню двигательного развития. Для этого необходимо определить двигательные коррекционные задачи для каждого ребёнка, которые будут решаться в процессе всего реабилитационного периода.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94A4F">
        <w:rPr>
          <w:i/>
          <w:sz w:val="28"/>
          <w:szCs w:val="28"/>
        </w:rPr>
        <w:t>Основные двигательные коррекционные задачи: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а) формирование умения ползать на животе, самостоятельно принимать положение на четвереньках,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передвигаться на четвереньках;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б) создавать условия, соответствующие более высокому уровню двигательного развития ребенка, а именно: элементы стойки на коленях, вставания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 поддержкой с последовательной постановкой и выпрямлением ног, стояние у опоры с поддержкой, без поддержки и т. д.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94A4F">
        <w:rPr>
          <w:i/>
          <w:sz w:val="28"/>
          <w:szCs w:val="28"/>
        </w:rPr>
        <w:t>Вспомогательные двигательные коррекционные задачи: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а) коррекция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порочной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сгибательно-приводящей установки кистей;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б) улучшение подвижности в суставах рук и в плечевом и тазобедренном;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в) преодоление патологических тонических рефлексов;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г) формирование опороспособности рук 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плечевого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пояса, а также стоп и нижних конечностей в целом;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д) развитие статической и динамической устойчивости (равновесия);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е) формирование предметной манипуляции руками;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ж) развитие ориентировки в собственной схеме тела и окружающем пространстве и др. 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94A4F">
        <w:rPr>
          <w:i/>
          <w:sz w:val="28"/>
          <w:szCs w:val="28"/>
        </w:rPr>
        <w:t>Специальные коррекционные задачи: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а) развитие речи посредством движения;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б) формирование пространственных представлений;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в) ознакомление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основными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свойствами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материалов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 т. д.</w:t>
      </w:r>
    </w:p>
    <w:p w:rsidR="00AB1A74" w:rsidRPr="00994A4F" w:rsidRDefault="00AB1A7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Для того чтобы добиться хороших результатов, занятия физическими упражнениями у детей с ДЦП должны быть ежедневными и проходить в течение всего дня.</w:t>
      </w:r>
    </w:p>
    <w:p w:rsid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14C14" w:rsidRPr="00994A4F" w:rsidRDefault="00D14C14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3.</w:t>
      </w:r>
      <w:r w:rsidR="008D5E7F" w:rsidRPr="00994A4F">
        <w:rPr>
          <w:b/>
          <w:sz w:val="28"/>
          <w:szCs w:val="28"/>
        </w:rPr>
        <w:t>1</w:t>
      </w:r>
      <w:r w:rsidRPr="00994A4F">
        <w:rPr>
          <w:b/>
          <w:sz w:val="28"/>
          <w:szCs w:val="28"/>
        </w:rPr>
        <w:t>.1 Упражнения для формирования вертикального положения головы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 xml:space="preserve">(Рис. </w:t>
      </w:r>
      <w:r w:rsidR="008D5E7F" w:rsidRPr="00994A4F">
        <w:rPr>
          <w:b/>
          <w:sz w:val="28"/>
          <w:szCs w:val="28"/>
        </w:rPr>
        <w:t>1)</w:t>
      </w:r>
    </w:p>
    <w:p w:rsidR="00D14C14" w:rsidRPr="00994A4F" w:rsidRDefault="00D14C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Из исходного положения лежа на спине</w:t>
      </w:r>
      <w:r w:rsidR="001E3142" w:rsidRPr="00994A4F">
        <w:rPr>
          <w:sz w:val="28"/>
          <w:szCs w:val="28"/>
        </w:rPr>
        <w:t>.</w:t>
      </w:r>
    </w:p>
    <w:p w:rsidR="001E3142" w:rsidRPr="00994A4F" w:rsidRDefault="00D14C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1. И. п. лежа на спине: при помощи погремушки, яркой игрушки или щелканья пальцами стимулировать повороты глазами и головой влево-вправо, круговые движения по часовой стрелке и против, сгибание и разгибание 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2. </w:t>
      </w:r>
      <w:r w:rsidR="00D14C14" w:rsidRPr="00994A4F">
        <w:rPr>
          <w:sz w:val="28"/>
          <w:szCs w:val="28"/>
        </w:rPr>
        <w:t>То же, но с подложенным под плечевой пояс валиком.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3.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И. п. лежа на спине в позе «эмбриона» (ноги согнуты и прижаты к животу, руки скрещены на груди или вокруг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коленей):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плечевой пояс ребенка приподнимается руками методиста и выносится вперед — стимулируется подъем ребенком 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4.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И. п. лежа на спине: ребенка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слегка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подтягивают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за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плечи —</w:t>
      </w:r>
      <w:r w:rsidR="00541469" w:rsidRP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создаются условия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для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подъема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5. </w:t>
      </w:r>
      <w:r w:rsidR="00D14C14" w:rsidRPr="00994A4F">
        <w:rPr>
          <w:sz w:val="28"/>
          <w:szCs w:val="28"/>
        </w:rPr>
        <w:t>То же, но тягу производить за предплечья или кисти — это способствует подъему головы, и затем туловища.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6. </w:t>
      </w:r>
      <w:r w:rsidR="00D14C14" w:rsidRPr="00994A4F">
        <w:rPr>
          <w:sz w:val="28"/>
          <w:szCs w:val="28"/>
        </w:rPr>
        <w:t>И. п. лежа на спине, ноги согнуты и разведены, кисти ребенка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прижаты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(прихвачены) к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одноименным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лодыжкам — вызывается подъем 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7. </w:t>
      </w:r>
      <w:r w:rsidR="00D14C14" w:rsidRPr="00994A4F">
        <w:rPr>
          <w:sz w:val="28"/>
          <w:szCs w:val="28"/>
        </w:rPr>
        <w:t>То же, но с покачиванием ребенка в данном положении вперед-назад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(типа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качалки).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8. </w:t>
      </w:r>
      <w:r w:rsidR="00D14C14" w:rsidRPr="00994A4F">
        <w:rPr>
          <w:sz w:val="28"/>
          <w:szCs w:val="28"/>
        </w:rPr>
        <w:t>И. п. лежа на спине, ноги ребенка прижаты ладонью методиста в районе коленного сустава, друг</w:t>
      </w:r>
      <w:r w:rsidR="00541469" w:rsidRPr="00994A4F">
        <w:rPr>
          <w:sz w:val="28"/>
          <w:szCs w:val="28"/>
        </w:rPr>
        <w:t xml:space="preserve">ой </w:t>
      </w:r>
      <w:r w:rsidR="00D14C14" w:rsidRPr="00994A4F">
        <w:rPr>
          <w:sz w:val="28"/>
          <w:szCs w:val="28"/>
        </w:rPr>
        <w:t>рукой захватывается кисть ребенка и выполняется тяга вперед — вверх — стимулируется подьем-поворот 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9. </w:t>
      </w:r>
      <w:r w:rsidR="00D14C14" w:rsidRPr="00994A4F">
        <w:rPr>
          <w:sz w:val="28"/>
          <w:szCs w:val="28"/>
        </w:rPr>
        <w:t>И. п. лежа на спине, ноги ребенка прижаты предплечьями методиста, а ладони располагаются с обеих сторон под головой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ребенка — вызывается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подъем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10.</w:t>
      </w:r>
      <w:r w:rsidR="00D14C14" w:rsidRPr="00994A4F">
        <w:rPr>
          <w:sz w:val="28"/>
          <w:szCs w:val="28"/>
        </w:rPr>
        <w:t xml:space="preserve"> И. п. лежа на спине, ребенку протягивается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игрушка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(палочка, трубочка, веревочка) для за</w:t>
      </w:r>
      <w:r w:rsidR="00541469" w:rsidRPr="00994A4F">
        <w:rPr>
          <w:sz w:val="28"/>
          <w:szCs w:val="28"/>
        </w:rPr>
        <w:t xml:space="preserve">хвата пальцами рук, после чего </w:t>
      </w:r>
      <w:r w:rsidR="00D14C14" w:rsidRPr="00994A4F">
        <w:rPr>
          <w:sz w:val="28"/>
          <w:szCs w:val="28"/>
        </w:rPr>
        <w:t>выполняется легкая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тяга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за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удерживаемый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предмет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до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положения выпрямления рук и их натяжения — стимулируется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подъем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головы.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11. </w:t>
      </w:r>
      <w:r w:rsidR="008D5E7F" w:rsidRPr="00994A4F">
        <w:rPr>
          <w:sz w:val="28"/>
          <w:szCs w:val="28"/>
        </w:rPr>
        <w:t>И.п. лежа на спине, держать ребенка за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кисти выпрямленных и поднятых вперед рук: поочередное поднимание ребенка за каждую руку с поворотом на бок — вызывается поворот головы.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12.</w:t>
      </w:r>
      <w:r w:rsidR="008D5E7F" w:rsidRPr="00994A4F">
        <w:rPr>
          <w:sz w:val="28"/>
          <w:szCs w:val="28"/>
        </w:rPr>
        <w:t xml:space="preserve"> И. п. лежа на спине, руки методиста обхватывают голову ребенка слева и справа и выполняют пассивные движения ею влево-вправо, вперед-назад (для этого ребенок кладется на край кушетки, матрасика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или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топчана).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13.</w:t>
      </w:r>
      <w:r w:rsidR="008D5E7F" w:rsidRPr="00994A4F">
        <w:rPr>
          <w:sz w:val="28"/>
          <w:szCs w:val="28"/>
        </w:rPr>
        <w:t xml:space="preserve"> И. п. лежа на спине: самостоятельные повороты головы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влево-вправо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звук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(щелчок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пальцами,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потряхивание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погремушкой 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др.).</w:t>
      </w:r>
    </w:p>
    <w:p w:rsidR="00D14C14" w:rsidRPr="00994A4F" w:rsidRDefault="00037461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356.25pt" fillcolor="window">
            <v:imagedata r:id="rId7" o:title=""/>
          </v:shape>
        </w:pict>
      </w:r>
    </w:p>
    <w:p w:rsidR="00D364A4" w:rsidRPr="00994A4F" w:rsidRDefault="00D364A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C14" w:rsidRPr="00994A4F" w:rsidRDefault="00D14C1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Рис. </w:t>
      </w:r>
      <w:r w:rsidR="00C20872" w:rsidRPr="00994A4F">
        <w:rPr>
          <w:sz w:val="28"/>
          <w:szCs w:val="28"/>
        </w:rPr>
        <w:t>1</w:t>
      </w:r>
      <w:r w:rsidRPr="00994A4F">
        <w:rPr>
          <w:sz w:val="28"/>
          <w:szCs w:val="28"/>
        </w:rPr>
        <w:t>. Основные исходные положения и рабочие позы ребенка для формирования вертикального положения головы</w:t>
      </w:r>
    </w:p>
    <w:p w:rsid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14. </w:t>
      </w:r>
      <w:r w:rsidR="00D14C14" w:rsidRPr="00994A4F">
        <w:rPr>
          <w:sz w:val="28"/>
          <w:szCs w:val="28"/>
        </w:rPr>
        <w:t>То же, но голова ребенка должна несколько выступать за край матраса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или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топчана.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15. </w:t>
      </w:r>
      <w:r w:rsidR="00D14C14" w:rsidRPr="00994A4F">
        <w:rPr>
          <w:sz w:val="28"/>
          <w:szCs w:val="28"/>
        </w:rPr>
        <w:t>И. п. лежа на спине, голова наполовину выступает за край матраса или топчана. Со стороны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живота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внимание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привлекается игрушкой — это способствует попыткам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самостоятельного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подъема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головы.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16. </w:t>
      </w:r>
      <w:r w:rsidR="00D14C14" w:rsidRPr="00994A4F">
        <w:rPr>
          <w:sz w:val="28"/>
          <w:szCs w:val="28"/>
        </w:rPr>
        <w:t xml:space="preserve">И. п. лежа на </w:t>
      </w:r>
      <w:r w:rsidR="00835EBF" w:rsidRPr="00994A4F">
        <w:rPr>
          <w:sz w:val="28"/>
          <w:szCs w:val="28"/>
        </w:rPr>
        <w:t>спине,</w:t>
      </w:r>
      <w:r w:rsidR="00D14C14" w:rsidRPr="00994A4F">
        <w:rPr>
          <w:sz w:val="28"/>
          <w:szCs w:val="28"/>
        </w:rPr>
        <w:t xml:space="preserve"> на наклонной поверхности (10—30°) головой вниз, руки в районе локтей прижаты методистом. Ассистент методиста (мать ребенка и т. д.), манипулируя игрушкой со словесным сопровождением, привлекает его внимание и стимулирует самостоятельный вывод головы в вертикальное положение.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17. </w:t>
      </w:r>
      <w:r w:rsidR="00D14C14" w:rsidRPr="00994A4F">
        <w:rPr>
          <w:sz w:val="28"/>
          <w:szCs w:val="28"/>
        </w:rPr>
        <w:t>То же, но с покачиванием вверх-вниз наклонной доски во время выполнения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упражнения.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18. </w:t>
      </w:r>
      <w:r w:rsidR="00D14C14" w:rsidRPr="00994A4F">
        <w:rPr>
          <w:sz w:val="28"/>
          <w:szCs w:val="28"/>
        </w:rPr>
        <w:t>И. п. лежа на боку: стимулирование поворотов головы за погремушкой, яркой игрушкой, пощелкиванием пальцами.</w:t>
      </w:r>
    </w:p>
    <w:p w:rsidR="00D14C14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19. </w:t>
      </w:r>
      <w:r w:rsidR="00D14C14" w:rsidRPr="00994A4F">
        <w:rPr>
          <w:sz w:val="28"/>
          <w:szCs w:val="28"/>
        </w:rPr>
        <w:t>И. п. лежа на боку: потянуть ребенка за руку, слегка приподнять для формирования устойчивого вертикального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положения</w:t>
      </w:r>
      <w:r w:rsidR="00994A4F">
        <w:rPr>
          <w:sz w:val="28"/>
          <w:szCs w:val="28"/>
        </w:rPr>
        <w:t xml:space="preserve"> </w:t>
      </w:r>
      <w:r w:rsidR="00D14C14" w:rsidRPr="00994A4F">
        <w:rPr>
          <w:sz w:val="28"/>
          <w:szCs w:val="28"/>
        </w:rPr>
        <w:t>головы.</w:t>
      </w:r>
    </w:p>
    <w:p w:rsidR="00C20872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3.1.2 Упражнения для формирования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>положения на четвереньках (Рис.2)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1. </w:t>
      </w:r>
      <w:r w:rsidR="008D5E7F" w:rsidRPr="00994A4F">
        <w:rPr>
          <w:sz w:val="28"/>
          <w:szCs w:val="28"/>
        </w:rPr>
        <w:t>И. п. лежа на животе: методист выполняет пассивное выпрямление рук ребенка вдоль тела вверх, что приводит к подъему головы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 сгибанию ног — происходит переход ребенка в положение на четвереньках (на основе симметричного тонического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шейного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рефлекса).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2. </w:t>
      </w:r>
      <w:r w:rsidR="008D5E7F" w:rsidRPr="00994A4F">
        <w:rPr>
          <w:sz w:val="28"/>
          <w:szCs w:val="28"/>
        </w:rPr>
        <w:t>И. п. лежа животом на валике: методист пассивно разгибает голову ребенка, сгибает — разводит ноги — тяжесть тела переносится на тазовый пояс, руки при этом выполняют поддерживающую функцию.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3. И. п. лежа грудью на ладони методиста: методист приподнимает верхнюю часть тела ребенка под грудь вверх, при этом одной ноге пассивно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придается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положение сгибания.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4. И. п. лежа на животе, опора на вытянутые руки: методист сгибает одну ногу в колене — бедре и фиксирует ее в этом положении; затем подтягивает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таз ребенка в сторону опорной ноги — предполагается сгибание и вынос вперед противоположной ноги.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5</w:t>
      </w:r>
      <w:r w:rsidR="001E3142" w:rsidRPr="00994A4F">
        <w:rPr>
          <w:sz w:val="28"/>
          <w:szCs w:val="28"/>
        </w:rPr>
        <w:t>.</w:t>
      </w:r>
      <w:r w:rsidRPr="00994A4F">
        <w:rPr>
          <w:sz w:val="28"/>
          <w:szCs w:val="28"/>
        </w:rPr>
        <w:t xml:space="preserve"> И. п. сидя на пятках: методист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отводит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прямые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руки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ребенка назад — вверх, разворачивает кнаружи и приближает к позвоночному столбу — это вызывает наклон ребенка вперед.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6.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И. п. сидя на пятках: методист вытягивает ребенка вверх за руки, надавливая при этом ногой на изгиб позвоночника.</w:t>
      </w:r>
    </w:p>
    <w:p w:rsidR="001E3142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7. И. п.</w:t>
      </w:r>
      <w:r w:rsidR="001E3142" w:rsidRPr="00994A4F">
        <w:rPr>
          <w:sz w:val="28"/>
          <w:szCs w:val="28"/>
        </w:rPr>
        <w:t xml:space="preserve"> на четвереньках:</w:t>
      </w:r>
      <w:r w:rsidR="00994A4F">
        <w:rPr>
          <w:sz w:val="28"/>
          <w:szCs w:val="28"/>
        </w:rPr>
        <w:t xml:space="preserve"> </w:t>
      </w:r>
      <w:r w:rsidR="001E3142" w:rsidRPr="00994A4F">
        <w:rPr>
          <w:sz w:val="28"/>
          <w:szCs w:val="28"/>
        </w:rPr>
        <w:t>повороты</w:t>
      </w:r>
      <w:r w:rsidR="00994A4F">
        <w:rPr>
          <w:sz w:val="28"/>
          <w:szCs w:val="28"/>
        </w:rPr>
        <w:t xml:space="preserve"> </w:t>
      </w:r>
      <w:r w:rsidR="001E3142" w:rsidRPr="00994A4F">
        <w:rPr>
          <w:sz w:val="28"/>
          <w:szCs w:val="28"/>
        </w:rPr>
        <w:t>головой</w:t>
      </w:r>
      <w:r w:rsidR="00994A4F">
        <w:rPr>
          <w:sz w:val="28"/>
          <w:szCs w:val="28"/>
        </w:rPr>
        <w:t xml:space="preserve"> </w:t>
      </w:r>
      <w:r w:rsidR="001E3142" w:rsidRPr="00994A4F">
        <w:rPr>
          <w:sz w:val="28"/>
          <w:szCs w:val="28"/>
        </w:rPr>
        <w:t>в</w:t>
      </w:r>
      <w:r w:rsidR="00994A4F">
        <w:rPr>
          <w:sz w:val="28"/>
          <w:szCs w:val="28"/>
        </w:rPr>
        <w:t xml:space="preserve"> </w:t>
      </w:r>
      <w:r w:rsidR="001E3142" w:rsidRPr="00994A4F">
        <w:rPr>
          <w:sz w:val="28"/>
          <w:szCs w:val="28"/>
        </w:rPr>
        <w:t>разные</w:t>
      </w:r>
      <w:r w:rsidR="00994A4F">
        <w:rPr>
          <w:sz w:val="28"/>
          <w:szCs w:val="28"/>
        </w:rPr>
        <w:t xml:space="preserve"> </w:t>
      </w:r>
      <w:r w:rsidR="001E3142" w:rsidRPr="00994A4F">
        <w:rPr>
          <w:sz w:val="28"/>
          <w:szCs w:val="28"/>
        </w:rPr>
        <w:t>стороны.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8.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И. П. На четвереньках: манипуляции одной рукой с предметами, что формирует устойчивое положение тела на трех опорах.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9. И. п. на четвереньках на подвижном стенде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(доске,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площадке):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с изменением угла наклона площадки (10—45°) достигают перемещения массы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тела ребенка поочередно на плечевой и тазовый пояс.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10.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И. п. на четвереньках: при помощи игрушек (обращения, звуков) методист стимулирует отрыв одной из рук ребенка от опоры и легкими подталкиваниями с подстраховкой выводит его из устойчивого трехопорного положения.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037461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6.75pt;height:278.25pt" fillcolor="window">
            <v:imagedata r:id="rId8" o:title="" gain="142470f"/>
          </v:shape>
        </w:pic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Рис. 2. Основные исходные положения и рабочие позы ребёнка для формирования положения на четвереньках</w:t>
      </w:r>
    </w:p>
    <w:p w:rsidR="001E3142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11.</w:t>
      </w:r>
      <w:r w:rsidR="00835EBF" w:rsidRP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И. п. на четвереньках: ребенок самостоятельно или с помощью методиста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отрывает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от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опоры одновременно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разноименные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руку и ногу;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методист помогает ребенку принять устойчивое положение с последующим переносом опоры на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противоположные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конечности.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12.</w:t>
      </w:r>
      <w:r w:rsidR="00835EBF" w:rsidRP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И. п. стоя на четвереньках на качающейся твердой плоскости (подвижная доска) или эластичной поверхности батута: методист раскачивает ребенка сначала в одном направлении (сверху вниз) с заданным ритмом, а затем с изменением направления движений и ритма.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13</w:t>
      </w:r>
      <w:r w:rsidR="00835EBF" w:rsidRPr="00994A4F">
        <w:rPr>
          <w:sz w:val="28"/>
          <w:szCs w:val="28"/>
        </w:rPr>
        <w:t xml:space="preserve">. </w:t>
      </w:r>
      <w:r w:rsidRPr="00994A4F">
        <w:rPr>
          <w:sz w:val="28"/>
          <w:szCs w:val="28"/>
        </w:rPr>
        <w:t>И. п. стоя на четвереньках на большом шаре (надувном мяче): методист удерживает ребенка за лодыжки и выполняет различные покачивания на мяче (вперед-назад, влево-вправо, вверх-вниз и в сочетаниях).</w:t>
      </w:r>
    </w:p>
    <w:p w:rsidR="00D364A4" w:rsidRPr="00994A4F" w:rsidRDefault="00D364A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b/>
          <w:sz w:val="28"/>
          <w:szCs w:val="28"/>
        </w:rPr>
        <w:t>3.</w:t>
      </w:r>
      <w:r w:rsidR="00C20872" w:rsidRPr="00994A4F">
        <w:rPr>
          <w:b/>
          <w:sz w:val="28"/>
          <w:szCs w:val="28"/>
        </w:rPr>
        <w:t>1.3</w:t>
      </w:r>
      <w:r w:rsidRPr="00994A4F">
        <w:rPr>
          <w:b/>
          <w:sz w:val="28"/>
          <w:szCs w:val="28"/>
        </w:rPr>
        <w:t xml:space="preserve"> Упражнения для формирования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>функции</w:t>
      </w:r>
      <w:r w:rsidR="00994A4F">
        <w:rPr>
          <w:b/>
          <w:sz w:val="28"/>
          <w:szCs w:val="28"/>
        </w:rPr>
        <w:t xml:space="preserve"> </w:t>
      </w:r>
      <w:r w:rsidRPr="00994A4F">
        <w:rPr>
          <w:b/>
          <w:sz w:val="28"/>
          <w:szCs w:val="28"/>
        </w:rPr>
        <w:t>сидения (Рис.</w:t>
      </w:r>
      <w:r w:rsidR="00C20872" w:rsidRPr="00994A4F">
        <w:rPr>
          <w:b/>
          <w:sz w:val="28"/>
          <w:szCs w:val="28"/>
        </w:rPr>
        <w:t>3</w:t>
      </w:r>
      <w:r w:rsidRPr="00994A4F">
        <w:rPr>
          <w:sz w:val="28"/>
          <w:szCs w:val="28"/>
        </w:rPr>
        <w:t>)</w:t>
      </w:r>
      <w:r w:rsidR="00994A4F">
        <w:rPr>
          <w:sz w:val="28"/>
          <w:szCs w:val="28"/>
        </w:rPr>
        <w:t xml:space="preserve"> 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Пассивное высаживание ребенка в кроватке, коляске и т. д., фиксируя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его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позу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помощи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подушек,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валиков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или поддерживая руками.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Методист удерживает ребенка в воздухе за бедра в положении сидя, производя при этом покачивания 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различных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направлениях.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1. </w:t>
      </w:r>
      <w:r w:rsidR="008D5E7F" w:rsidRPr="00994A4F">
        <w:rPr>
          <w:sz w:val="28"/>
          <w:szCs w:val="28"/>
        </w:rPr>
        <w:t>И. п. — ребенок сидит с разведенными бедрами на ногах методиста, лицом к нему: методист удерживает ребенка под локти за выпрямленные и развернутые кнаружи руки, выполняя покачивания в различных направлениях.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</w:t>
      </w:r>
      <w:r w:rsidR="008D5E7F" w:rsidRPr="00994A4F">
        <w:rPr>
          <w:sz w:val="28"/>
          <w:szCs w:val="28"/>
        </w:rPr>
        <w:t>. И. п. — ребенок сидит на коленях методиста спиной к нему: методист захватывает руки ребенка, отводит их назад 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разворачивает кнаружи, покачивая в таком положении.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037461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74.25pt;height:233.25pt" fillcolor="window">
            <v:imagedata r:id="rId9" o:title=""/>
          </v:shape>
        </w:pict>
      </w:r>
    </w:p>
    <w:p w:rsidR="008D5E7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Рис. </w:t>
      </w:r>
      <w:r w:rsidR="00C20872" w:rsidRPr="00994A4F">
        <w:rPr>
          <w:sz w:val="28"/>
          <w:szCs w:val="28"/>
        </w:rPr>
        <w:t>3</w:t>
      </w:r>
      <w:r w:rsidRPr="00994A4F">
        <w:rPr>
          <w:sz w:val="28"/>
          <w:szCs w:val="28"/>
        </w:rPr>
        <w:t>.Основные исходные положения и рабочие позы ребёнка для формирования функций сидения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3. </w:t>
      </w:r>
      <w:r w:rsidR="008D5E7F" w:rsidRPr="00994A4F">
        <w:rPr>
          <w:sz w:val="28"/>
          <w:szCs w:val="28"/>
        </w:rPr>
        <w:t>И. п. сидя, прижимаясь спиной к опоре (стене, щиту, спинке кресла и т, д.), ноги согнуты, располагаются подошвами стоп на опоре; руки разогнуты и отведены назад.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4. </w:t>
      </w:r>
      <w:r w:rsidR="008D5E7F" w:rsidRPr="00994A4F">
        <w:rPr>
          <w:sz w:val="28"/>
          <w:szCs w:val="28"/>
        </w:rPr>
        <w:t>И. п. сидя на батуте или другой эластичной (подвижной) поверхности: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методист надавливает руками на голову или плечи ребенка, выполняя раскачивание вверх-вниз — ребенок при этом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стремится выпрямиться.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5. </w:t>
      </w:r>
      <w:r w:rsidR="008D5E7F" w:rsidRPr="00994A4F">
        <w:rPr>
          <w:sz w:val="28"/>
          <w:szCs w:val="28"/>
        </w:rPr>
        <w:t>И. п. сидя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специальном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стульчике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опорой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предплечьями 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стол.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6. </w:t>
      </w:r>
      <w:r w:rsidR="008D5E7F" w:rsidRPr="00994A4F">
        <w:rPr>
          <w:sz w:val="28"/>
          <w:szCs w:val="28"/>
        </w:rPr>
        <w:t>И. п. сидя на коврике,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поддерживаясь двумя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руками за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поручень, трубку, натянутую веревку или пальцы методиста — сохранение устойчивого положения тела.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7</w:t>
      </w:r>
      <w:r w:rsidR="008D5E7F" w:rsidRPr="00994A4F">
        <w:rPr>
          <w:sz w:val="28"/>
          <w:szCs w:val="28"/>
        </w:rPr>
        <w:t>.</w:t>
      </w:r>
      <w:r w:rsidRP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И. п. сидя на горизонтальной поверхности (площадке), руки предплечьями опираются на параллельные горизонтальные поручни типа «брусья», расположенные на удобной для ребенка высоте.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8. </w:t>
      </w:r>
      <w:r w:rsidR="008D5E7F" w:rsidRPr="00994A4F">
        <w:rPr>
          <w:sz w:val="28"/>
          <w:szCs w:val="28"/>
        </w:rPr>
        <w:t>И. п. сидя на горизонтальной поверхности (площадке), хват руками о вертикальный, жестко стоящий поручень — сохранение устойчивой позы в данном положении.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9</w:t>
      </w:r>
      <w:r w:rsidR="008D5E7F" w:rsidRPr="00994A4F">
        <w:rPr>
          <w:sz w:val="28"/>
          <w:szCs w:val="28"/>
        </w:rPr>
        <w:t>. И. п. сидя на горизонтальной поверхности, хват руками сверху за поперечный поручень, располагаемый на различной высоте и удалении от ребенка, — сохранение устойчивой позы.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10. </w:t>
      </w:r>
      <w:r w:rsidR="008D5E7F" w:rsidRPr="00994A4F">
        <w:rPr>
          <w:sz w:val="28"/>
          <w:szCs w:val="28"/>
        </w:rPr>
        <w:t>То же, но хват кистями производится за натянутый канат,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веревку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или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эластичный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жгут,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расположенные: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а) перед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ребенком; б) сбоку от него — на определенной высоте. Сохранение устойчивой позы.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11. </w:t>
      </w:r>
      <w:r w:rsidR="008D5E7F" w:rsidRPr="00994A4F">
        <w:rPr>
          <w:sz w:val="28"/>
          <w:szCs w:val="28"/>
        </w:rPr>
        <w:t>И. п. сидя, упор руками сзади: методист легкими разнонаправленными подталкиваниями выводит ребенка из равновесия,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которое он пытается сохранить.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12. </w:t>
      </w:r>
      <w:r w:rsidR="008D5E7F" w:rsidRPr="00994A4F">
        <w:rPr>
          <w:sz w:val="28"/>
          <w:szCs w:val="28"/>
        </w:rPr>
        <w:t>И. п. сидя на коврике, хват двумя руками сверху' за гимнастическую палку: методист поворачивает палку влево-вправо,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вызывая соответствующие развороты туловища ребенка.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</w:t>
      </w:r>
      <w:r w:rsidR="00C20872" w:rsidRPr="00994A4F">
        <w:rPr>
          <w:sz w:val="28"/>
          <w:szCs w:val="28"/>
        </w:rPr>
        <w:t>3</w:t>
      </w:r>
      <w:r w:rsidRPr="00994A4F">
        <w:rPr>
          <w:sz w:val="28"/>
          <w:szCs w:val="28"/>
        </w:rPr>
        <w:t>. И. п. сидя на коврике: методист захватывает ребенка за голени выпрямленных ног и постепенно приподнимает их — ребенок старается сохранить первоначальное вертикальное положение туловища.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14. </w:t>
      </w:r>
      <w:r w:rsidR="008D5E7F" w:rsidRPr="00994A4F">
        <w:rPr>
          <w:sz w:val="28"/>
          <w:szCs w:val="28"/>
        </w:rPr>
        <w:t>И. п. сидя на бедрах методиста, спиной к нему, ноги врозь: методист наклоняет таз ребенка вперед — вниз, вызывая рефлекторное выведение туловища назад —</w:t>
      </w:r>
      <w:r w:rsidR="00835EBF" w:rsidRP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вверх.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15. </w:t>
      </w:r>
      <w:r w:rsidR="008D5E7F" w:rsidRPr="00994A4F">
        <w:rPr>
          <w:sz w:val="28"/>
          <w:szCs w:val="28"/>
        </w:rPr>
        <w:t>И. п. сидя по-турецки на наклонной доске, между ног положен набивной мяч или утяжеленный валик (для придания большей устойчивости). По обе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стороны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от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расположились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методисты (или родители). Расположившись сбоку от ребенка, один из взрослых протягивает ему какие-нибудь мелкие предметы (камешки, шарики, кубики и др.), которые ребенок, в свою очередь, должен передать другому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взрослому,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расположенному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противоположной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стороне.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16. </w:t>
      </w:r>
      <w:r w:rsidR="008D5E7F" w:rsidRPr="00994A4F">
        <w:rPr>
          <w:sz w:val="28"/>
          <w:szCs w:val="28"/>
        </w:rPr>
        <w:t>И. п. сидя по-турецки на наклонной доске (при необходимости использовать валики): методист плавно приподнимает-опускает нижний край доски, смещая общий центр тяжести ребенка, чем вызывает балансирующие движения со стороны ребенка и попытки сохранить устойчивое положение тела.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17. </w:t>
      </w:r>
      <w:r w:rsidR="008D5E7F" w:rsidRPr="00994A4F">
        <w:rPr>
          <w:sz w:val="28"/>
          <w:szCs w:val="28"/>
        </w:rPr>
        <w:t>И. п. сидя на подвесных качелях,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ноги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свисают вниз: методист выполняет маятникообразные раскачивания ребенка в переднезаднем направлении.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18. </w:t>
      </w:r>
      <w:r w:rsidR="008D5E7F" w:rsidRPr="00994A4F">
        <w:rPr>
          <w:sz w:val="28"/>
          <w:szCs w:val="28"/>
        </w:rPr>
        <w:t>То же, но раскачивания выполняются в различных направлениях, включая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круговые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вращения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ребенка.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19. </w:t>
      </w:r>
      <w:r w:rsidR="008D5E7F" w:rsidRPr="00994A4F">
        <w:rPr>
          <w:sz w:val="28"/>
          <w:szCs w:val="28"/>
        </w:rPr>
        <w:t>И. п. сидя на подвижной доске (в качестве одного из вариантов можно использовать чертежную доску, которая установлена на четырех прикрепленных к ней резиновых камерах от мяча), упор руками сзади: методист выполняет равномерные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небольшие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покачивания вверх-вниз, затем то же слева направо в определенном ритме и последовательности. В дальнейшем ритм движений и их последовательность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видоизменяются.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20. </w:t>
      </w:r>
      <w:r w:rsidR="008D5E7F" w:rsidRPr="00994A4F">
        <w:rPr>
          <w:sz w:val="28"/>
          <w:szCs w:val="28"/>
        </w:rPr>
        <w:t>И. п. сидя на подвижной доске: методист изменяет угол наклона доски в различных направлениях, сначала в постоянном режиме, а затем в различных вариантах,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вызывая у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соответствующие страховочные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реакции.</w:t>
      </w:r>
    </w:p>
    <w:p w:rsidR="008D5E7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Все перечисленные выше упражнения, выполняемые в положении сидя на подвижной доске, усложняются за счет использования для сидения ребенка скамейки (стульчика или подставки), при этом ребенок плотно касается подошвами опоры.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21. </w:t>
      </w:r>
      <w:r w:rsidR="008D5E7F" w:rsidRPr="00994A4F">
        <w:rPr>
          <w:sz w:val="28"/>
          <w:szCs w:val="28"/>
        </w:rPr>
        <w:t>То же, но ноги ребенка находятся на весу, не касаясь подошвами опоры — этим самым достигается большая неустойчивость ребенка, в положении сидя,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что вызывает необходимые балансирующие движения.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22. </w:t>
      </w:r>
      <w:r w:rsidR="008D5E7F" w:rsidRPr="00994A4F">
        <w:rPr>
          <w:sz w:val="28"/>
          <w:szCs w:val="28"/>
        </w:rPr>
        <w:t>И. п. сидя на качалке, держась за нее сбоку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руками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(сначала ребенка усаживают по направлению качательных движений, а затем боком, поперек качалки): методист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раскачивает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качалку,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начиная с небольшой амплитуды, постепенно ее увеличивая.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23. </w:t>
      </w:r>
      <w:r w:rsidR="008D5E7F" w:rsidRPr="00994A4F">
        <w:rPr>
          <w:sz w:val="28"/>
          <w:szCs w:val="28"/>
        </w:rPr>
        <w:t>И. п. сидя на пружинящем стульчике, ноги подошвами на опоре: методист сначала сам покачивает стул с ребенком вверх-вниз, постепенно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вызывая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 самостоятельные попытки выполнить эти же движения.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24. </w:t>
      </w:r>
      <w:r w:rsidR="008D5E7F" w:rsidRPr="00994A4F">
        <w:rPr>
          <w:sz w:val="28"/>
          <w:szCs w:val="28"/>
        </w:rPr>
        <w:t>То же, но ребенок не касается стопами опоры.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25. </w:t>
      </w:r>
      <w:r w:rsidR="008D5E7F" w:rsidRPr="00994A4F">
        <w:rPr>
          <w:sz w:val="28"/>
          <w:szCs w:val="28"/>
        </w:rPr>
        <w:t>И. п. сидя на вращающемся стульчике, руки на подлокотниках: методист вращает кресло то в одну, то в другую сторону с различной последовательностью и частотой — ребенку необходимо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сохранить устойчивую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позу.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26. </w:t>
      </w:r>
      <w:r w:rsidR="008D5E7F" w:rsidRPr="00994A4F">
        <w:rPr>
          <w:sz w:val="28"/>
          <w:szCs w:val="28"/>
        </w:rPr>
        <w:t>И. п. сидя по-турецки на наклонно установленном (10—45°) мини-батуте (сделанном из автомобильной камеры, на которую при помощи эластичных жгутов натягивается брезентин): выполнение в данном положении различных поворотов, наклонов, манипуляций с предметами.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27. </w:t>
      </w:r>
      <w:r w:rsidR="008D5E7F" w:rsidRPr="00994A4F">
        <w:rPr>
          <w:sz w:val="28"/>
          <w:szCs w:val="28"/>
        </w:rPr>
        <w:t>То же, но сидя на самой камере с касанием стопами опоры.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28. </w:t>
      </w:r>
      <w:r w:rsidR="008D5E7F" w:rsidRPr="00994A4F">
        <w:rPr>
          <w:sz w:val="28"/>
          <w:szCs w:val="28"/>
        </w:rPr>
        <w:t>Те же упражнения,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 горизонтально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положенном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батуте.</w:t>
      </w:r>
    </w:p>
    <w:p w:rsidR="008D5E7F" w:rsidRPr="00994A4F" w:rsidRDefault="00C2087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29. </w:t>
      </w:r>
      <w:r w:rsidR="008D5E7F" w:rsidRPr="00994A4F">
        <w:rPr>
          <w:sz w:val="28"/>
          <w:szCs w:val="28"/>
        </w:rPr>
        <w:t>И. п. сидя по-турецки на эластичной поверхности горизонтально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установленного батута: методист приподнимает край батута со стороны ног, вызывая соответствующее наклонное движение туловища вперед.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3</w:t>
      </w:r>
      <w:r w:rsidR="00C20872" w:rsidRPr="00994A4F">
        <w:rPr>
          <w:sz w:val="28"/>
          <w:szCs w:val="28"/>
        </w:rPr>
        <w:t>0</w:t>
      </w:r>
      <w:r w:rsidRPr="00994A4F">
        <w:rPr>
          <w:sz w:val="28"/>
          <w:szCs w:val="28"/>
        </w:rPr>
        <w:t>.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Сохранение устойчивой позы сидя по-турецки,(сидя с согнутыми ногами, сидя с упором руками сзади) на раскачивающемся в различных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направлениях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батуте.</w:t>
      </w:r>
    </w:p>
    <w:p w:rsidR="008D5E7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Перечисленные выше упражнения на батуте выполняются также со связанными эластичным жгутом за спиной руками ребенка.</w:t>
      </w:r>
    </w:p>
    <w:p w:rsidR="008D5E7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Представленные выше упражнения на доске и батуте можно выполнять в варианте «карусель», когда снаряды устанавливаются при помощи подставки на вращающемся диске «Здоровье».</w:t>
      </w:r>
    </w:p>
    <w:p w:rsidR="008D5E7F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Данную группу упражнений можно усложнить исключением у ребенка зрительного</w:t>
      </w: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помощи эластичной повязки</w:t>
      </w:r>
      <w:r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на глазах.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3.</w:t>
      </w:r>
      <w:r w:rsidR="00C20872" w:rsidRPr="00994A4F">
        <w:rPr>
          <w:b/>
          <w:sz w:val="28"/>
          <w:szCs w:val="28"/>
        </w:rPr>
        <w:t>1.4</w:t>
      </w:r>
      <w:r w:rsidRPr="00994A4F">
        <w:rPr>
          <w:b/>
          <w:sz w:val="28"/>
          <w:szCs w:val="28"/>
        </w:rPr>
        <w:t xml:space="preserve"> Упражнения для формирования умения самостоятельно стоять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стоя: руки лежат ладонями на опоре на уровне пояса.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стоя: руки захватывают рейку гимнастической лестницы на уровне груди.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у ступенчатой опоры, ребенок прижимается к ней животом: руками производить манипуляцию с игрушками (взять, положить, подвинуть, переложить из руки в руку, бросить,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попытаться поднять и др.).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в манеже, руки захватывают поручень: раскачивания в стороны с переносом тяжести тела сначала на одну, затем на другую ногу.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у стеллажа, на полках которого на различной высоте расставлены игрушки, руки на опоре: ребенок пытается достать игрушку, отрывая одну руку от опоры и приподнимаясь вверх на носках.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у низкого столика (тумбочки), руки на опоре, игрушки разложить рядом на ковре: ребенок должен поднять и сложить все игрушки на стол.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в манеже (или у поручня),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руки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 опоре: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методист держит в руке подвешенную игрушку и предлагает ее ребенку в процессе игр: «ну-ка, возьми!», «достань, дотянись!», «отними у меня!» и др.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стоя, одна нога впереди, другая сзади, между ними небольшой валик: сохранение устойчивого положения в данной позе, то же с подталкиванием.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стоя у поручня, хват за него двумя руками, к поручню на уровне колен ребенка подвешен мяч: ребенок пытается футболить мяч, оставаясь при этом на одной ноге.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И, п. стоя на подвижной доске, хват руками за поручень: методист изменяет наклон доски, выполняет раскачивание, — ребенок старается сохранить равновесие посредством изменения положения туловища и переноса тяжести тела.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И, п. стоя ногами на продольной качалке, хват руками за поручень на уровне груди: перенос тяжести тела с пятки на носок и выполнение переката на качалке.</w:t>
      </w:r>
    </w:p>
    <w:p w:rsidR="008D5E7F" w:rsidRPr="00994A4F" w:rsidRDefault="008D5E7F" w:rsidP="00994A4F">
      <w:pPr>
        <w:numPr>
          <w:ilvl w:val="0"/>
          <w:numId w:val="24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И, п. стоя ногами на сферической качалке, хват руками за поручень: перенос тяжести тела вперед-назад и с ноги на ногу, выполняя качательные движения.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94A4F">
        <w:rPr>
          <w:b/>
          <w:sz w:val="28"/>
          <w:szCs w:val="28"/>
        </w:rPr>
        <w:t>3.</w:t>
      </w:r>
      <w:r w:rsidR="001E3142" w:rsidRPr="00994A4F">
        <w:rPr>
          <w:b/>
          <w:sz w:val="28"/>
          <w:szCs w:val="28"/>
        </w:rPr>
        <w:t>1.5</w:t>
      </w:r>
      <w:r w:rsidRPr="00994A4F">
        <w:rPr>
          <w:b/>
          <w:sz w:val="28"/>
          <w:szCs w:val="28"/>
        </w:rPr>
        <w:t xml:space="preserve"> Упражнение для формирования самостоятельной ходьбы (Рис.</w:t>
      </w:r>
      <w:r w:rsidR="001E3142" w:rsidRPr="00994A4F">
        <w:rPr>
          <w:b/>
          <w:sz w:val="28"/>
          <w:szCs w:val="28"/>
        </w:rPr>
        <w:t>4</w:t>
      </w:r>
      <w:r w:rsidRPr="00994A4F">
        <w:rPr>
          <w:b/>
          <w:sz w:val="28"/>
          <w:szCs w:val="28"/>
        </w:rPr>
        <w:t>)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— основная стойка, методист удерживает ребенка спереди за руки, на полу лежит лестница с горизонтальными поперечными рейками: методист легко тянет ребенка вперед, вдоль лестницы, стимулируя вынос вперед и перенос через рейку маховой ноги.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— основная стойка, методист держит ребенка за туловище сзади двумя руками: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подталкиванием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ребенка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вперед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достигается формирование шаговых движений через лежащие на полу гимнастические палки.</w:t>
      </w:r>
    </w:p>
    <w:p w:rsidR="00835EBF" w:rsidRPr="00994A4F" w:rsidRDefault="00037461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9.25pt;height:269.25pt" fillcolor="window">
            <v:imagedata r:id="rId10" o:title=""/>
          </v:shape>
        </w:pic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Рис. 4. Основные исходные положения и рабочие позы ребенка для формирования умения ходить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— основная стойка, захват двумя руками трубки (гимнастической палки), удерживаемой методистом, к середине которой подвешен на шнуре мяч (примерно на высоте середины голени щебенка): методист ведет ребенка вперед, добиваясь того, чтобы он стал самостоятельно футболить мяч левой и правой ногами.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сидя на велостанке, стопы фиксированы на педалях ремнями: методист выполняет сначала пассивное педалирование, постепенно формируя самостоятельные поочередные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движения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ногами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ребенка.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И. п. — основная стойка,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методист сзади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поддерживает ребенка руками под мышки,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рядом находится большой надувной мяч: методист направляет ребенка на мяч и формирует у него ударно-шаговое движение («футболирование в движении»).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Ходьба с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опорой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руками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параллельные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бруски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уровне пояса.</w:t>
      </w:r>
    </w:p>
    <w:p w:rsidR="008D5E7F" w:rsidRPr="00994A4F" w:rsidRDefault="008D5E7F" w:rsidP="00994A4F">
      <w:pPr>
        <w:numPr>
          <w:ilvl w:val="0"/>
          <w:numId w:val="25"/>
        </w:num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Ходьба с опорой руками на натянутые продольно параллельные канаты.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8.</w:t>
      </w:r>
      <w:r w:rsidR="001E3142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Различные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варианты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ходьбы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«подвесной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дорога»: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а) с хватом двумя руками за переднюю подвижную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поперечную трубку;</w:t>
      </w:r>
    </w:p>
    <w:p w:rsidR="008D5E7F" w:rsidRPr="00994A4F" w:rsidRDefault="001E3142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б)</w:t>
      </w:r>
      <w:r w:rsidR="00835EBF" w:rsidRP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с хватом двумя руками соответственно за две передние</w:t>
      </w:r>
      <w:r w:rsidR="00994A4F">
        <w:rPr>
          <w:sz w:val="28"/>
          <w:szCs w:val="28"/>
        </w:rPr>
        <w:t xml:space="preserve"> </w:t>
      </w:r>
      <w:r w:rsidR="008D5E7F" w:rsidRPr="00994A4F">
        <w:rPr>
          <w:sz w:val="28"/>
          <w:szCs w:val="28"/>
        </w:rPr>
        <w:t>поперечные подвижные трубки;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в)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 хватом двумя руками за соответствующие боковые продольные подвижные трубки;</w:t>
      </w:r>
    </w:p>
    <w:p w:rsidR="008D5E7F" w:rsidRPr="00994A4F" w:rsidRDefault="008D5E7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г)</w:t>
      </w:r>
      <w:r w:rsidR="00835EBF" w:rsidRP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 подталкиванием впереди себя по канату нанизанных на него предметов (шариков, колец и др.).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9. Ходьба приставными шагами влево и вправо, держась руками за горизонтальные рейки лестницы,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поручень,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натянутый канат и т. д.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10. Ходьба по эластичной поверхности с поддержкой методиста или с использованием хвата руками за канат (поручень).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11. Ходьба с поддержкой методистом за руки по наклонной плоскости (доске) вверх-вниз.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12. И. п. стоя спиной у опоры (стены, тумбы, дивана</w:t>
      </w:r>
      <w:r w:rsidR="00835EBF" w:rsidRPr="00994A4F">
        <w:rPr>
          <w:sz w:val="28"/>
          <w:szCs w:val="28"/>
        </w:rPr>
        <w:t>)</w:t>
      </w:r>
      <w:r w:rsidRPr="00994A4F">
        <w:rPr>
          <w:sz w:val="28"/>
          <w:szCs w:val="28"/>
        </w:rPr>
        <w:t>, ноги на ширине плеч: методист располагается перед ребенком и протягивает ему руки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стимулируя выполнение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нескольких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самостоятельных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шагов.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13. </w:t>
      </w:r>
      <w:r w:rsidR="00835EBF" w:rsidRPr="00994A4F">
        <w:rPr>
          <w:sz w:val="28"/>
          <w:szCs w:val="28"/>
        </w:rPr>
        <w:t>Ходьба,</w:t>
      </w:r>
      <w:r w:rsidRPr="00994A4F">
        <w:rPr>
          <w:sz w:val="28"/>
          <w:szCs w:val="28"/>
        </w:rPr>
        <w:t xml:space="preserve"> держась руками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за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поручень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универсальной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тележки и толкая ее перед собой.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14. </w:t>
      </w:r>
      <w:r w:rsidR="00835EBF" w:rsidRPr="00994A4F">
        <w:rPr>
          <w:sz w:val="28"/>
          <w:szCs w:val="28"/>
        </w:rPr>
        <w:t>Ходьба,</w:t>
      </w:r>
      <w:r w:rsidRPr="00994A4F">
        <w:rPr>
          <w:sz w:val="28"/>
          <w:szCs w:val="28"/>
        </w:rPr>
        <w:t xml:space="preserve"> придерживаясь одной рукой о руку методиста по меткам, линиям, через предметы, по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ячейкам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специальной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корригирующей доски («елочка», «ступание»).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 xml:space="preserve">15. Ходьба, перекатывая </w:t>
      </w:r>
      <w:r w:rsidR="00835EBF" w:rsidRPr="00994A4F">
        <w:rPr>
          <w:sz w:val="28"/>
          <w:szCs w:val="28"/>
        </w:rPr>
        <w:t>перед собой двумя руками валик.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16. Ходьба с опорой на шесты, палочки и др.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17. Выполнение элементов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вышеперечисленных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упражнений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направлении спиной вперед.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18. Выполнение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ходьбы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поддержкой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после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предварительного вращения ребенка в специальном кресле или на качелях (каруселях).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19. Ходьба (сначала с поддержкой) по невысоким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ступеням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вверх-вниз.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20. Ходьба на месте (переступание) на вращающемся барабане, опираясь руками о боковые поручни.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21. Лазание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по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вертикальной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лестнице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формирует перекрестную координацию рук и ног.</w:t>
      </w:r>
    </w:p>
    <w:p w:rsidR="00835EBF" w:rsidRPr="00994A4F" w:rsidRDefault="00835EB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22. Ходьба на специальных укороченных лыжах.</w:t>
      </w:r>
    </w:p>
    <w:p w:rsidR="007201A4" w:rsidRPr="00994A4F" w:rsidRDefault="00994A4F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69" w:rsidRPr="00994A4F">
        <w:rPr>
          <w:sz w:val="28"/>
          <w:szCs w:val="28"/>
        </w:rPr>
        <w:t>СПИСОК ЛИТЕРАТУРЫ</w:t>
      </w:r>
    </w:p>
    <w:p w:rsidR="007201A4" w:rsidRPr="00994A4F" w:rsidRDefault="007201A4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01A4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1.</w:t>
      </w:r>
      <w:r w:rsidR="00994A4F">
        <w:rPr>
          <w:sz w:val="28"/>
          <w:szCs w:val="28"/>
        </w:rPr>
        <w:t xml:space="preserve"> </w:t>
      </w:r>
      <w:r w:rsidR="007201A4" w:rsidRPr="00994A4F">
        <w:rPr>
          <w:sz w:val="28"/>
          <w:szCs w:val="28"/>
        </w:rPr>
        <w:t>Дубровский В.И. Детские церебральные параличи. – В кн.: Спортивная медицина: Учеб. для студ. высш. учеб. заведений. – 2-е изд., доп. – М.: Гуманит. изд. центр ВЛАДОС, 2002, с. 425-426.</w:t>
      </w:r>
    </w:p>
    <w:p w:rsidR="007201A4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2.</w:t>
      </w:r>
      <w:r w:rsidR="00994A4F">
        <w:rPr>
          <w:sz w:val="28"/>
          <w:szCs w:val="28"/>
        </w:rPr>
        <w:t xml:space="preserve"> </w:t>
      </w:r>
      <w:r w:rsidR="007201A4" w:rsidRPr="00994A4F">
        <w:rPr>
          <w:sz w:val="28"/>
          <w:szCs w:val="28"/>
        </w:rPr>
        <w:t>Ефименко Н.Н., Сермеев Б.В. Содержание и методика занятий физкультурой с детьми, страдающими церебральным параличом. – М.: Советский спорт,</w:t>
      </w:r>
      <w:r w:rsidR="00994A4F">
        <w:rPr>
          <w:sz w:val="28"/>
          <w:szCs w:val="28"/>
        </w:rPr>
        <w:t xml:space="preserve"> </w:t>
      </w:r>
      <w:r w:rsidR="007201A4" w:rsidRPr="00994A4F">
        <w:rPr>
          <w:sz w:val="28"/>
          <w:szCs w:val="28"/>
        </w:rPr>
        <w:t>1991.– 56 с.</w:t>
      </w:r>
    </w:p>
    <w:p w:rsidR="00541469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3.</w:t>
      </w:r>
      <w:r w:rsidR="00994A4F">
        <w:rPr>
          <w:sz w:val="28"/>
          <w:szCs w:val="28"/>
        </w:rPr>
        <w:t xml:space="preserve"> </w:t>
      </w:r>
      <w:r w:rsidRPr="00994A4F">
        <w:rPr>
          <w:sz w:val="28"/>
          <w:szCs w:val="28"/>
        </w:rPr>
        <w:t>Физическая реабилитация: Учебник для академий и институтов физической культуры / Под общей ред. проф. С.Н. Попова. – Ростов н / Д: изд-во «Феникс», 1999. – 608 с.</w:t>
      </w:r>
    </w:p>
    <w:p w:rsidR="007201A4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4.</w:t>
      </w:r>
      <w:r w:rsidR="00994A4F">
        <w:rPr>
          <w:sz w:val="28"/>
          <w:szCs w:val="28"/>
        </w:rPr>
        <w:t xml:space="preserve"> </w:t>
      </w:r>
      <w:r w:rsidR="007201A4" w:rsidRPr="00994A4F">
        <w:rPr>
          <w:sz w:val="28"/>
          <w:szCs w:val="28"/>
        </w:rPr>
        <w:t>Штеренгерц А.Е., Белая Н.А. Массаж для взрослых и детей. – К.: Здоровья, 1996. – 384 с.</w:t>
      </w:r>
    </w:p>
    <w:p w:rsidR="007201A4" w:rsidRPr="00994A4F" w:rsidRDefault="00541469" w:rsidP="00994A4F">
      <w:pPr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994A4F">
        <w:rPr>
          <w:sz w:val="28"/>
          <w:szCs w:val="28"/>
        </w:rPr>
        <w:t>5.</w:t>
      </w:r>
      <w:r w:rsidR="00994A4F">
        <w:rPr>
          <w:sz w:val="28"/>
          <w:szCs w:val="28"/>
        </w:rPr>
        <w:t xml:space="preserve"> </w:t>
      </w:r>
      <w:r w:rsidR="007201A4" w:rsidRPr="00994A4F">
        <w:rPr>
          <w:sz w:val="28"/>
          <w:szCs w:val="28"/>
        </w:rPr>
        <w:t>Штеренгерц А.Е. Лечебная физкультура и массаж при заболеваниях и травмах нервной системы у детей. – К.: Здоровья, 1989. – 187 с.</w:t>
      </w:r>
      <w:bookmarkStart w:id="0" w:name="_GoBack"/>
      <w:bookmarkEnd w:id="0"/>
    </w:p>
    <w:sectPr w:rsidR="007201A4" w:rsidRPr="00994A4F" w:rsidSect="00994A4F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54" w:rsidRDefault="00F24754">
      <w:r>
        <w:separator/>
      </w:r>
    </w:p>
  </w:endnote>
  <w:endnote w:type="continuationSeparator" w:id="0">
    <w:p w:rsidR="00F24754" w:rsidRDefault="00F2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54" w:rsidRDefault="00F24754">
      <w:r>
        <w:separator/>
      </w:r>
    </w:p>
  </w:footnote>
  <w:footnote w:type="continuationSeparator" w:id="0">
    <w:p w:rsidR="00F24754" w:rsidRDefault="00F2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57" w:rsidRDefault="002B2E57" w:rsidP="002B2E57">
    <w:pPr>
      <w:pStyle w:val="a3"/>
      <w:framePr w:wrap="around" w:vAnchor="text" w:hAnchor="margin" w:xAlign="right" w:y="1"/>
      <w:rPr>
        <w:rStyle w:val="a5"/>
      </w:rPr>
    </w:pPr>
  </w:p>
  <w:p w:rsidR="002B2E57" w:rsidRDefault="002B2E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57" w:rsidRDefault="006F5FFA" w:rsidP="002B2E5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B2E57" w:rsidRDefault="002B2E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79E"/>
    <w:multiLevelType w:val="singleLevel"/>
    <w:tmpl w:val="D444D66C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Times New Roman" w:hint="default"/>
      </w:rPr>
    </w:lvl>
  </w:abstractNum>
  <w:abstractNum w:abstractNumId="1">
    <w:nsid w:val="08571529"/>
    <w:multiLevelType w:val="singleLevel"/>
    <w:tmpl w:val="F11426D4"/>
    <w:lvl w:ilvl="0">
      <w:start w:val="16"/>
      <w:numFmt w:val="decimal"/>
      <w:lvlText w:val="%1."/>
      <w:legacy w:legacy="1" w:legacySpace="0" w:legacyIndent="384"/>
      <w:lvlJc w:val="left"/>
      <w:rPr>
        <w:rFonts w:ascii="Arial" w:hAnsi="Arial" w:cs="Times New Roman" w:hint="default"/>
      </w:rPr>
    </w:lvl>
  </w:abstractNum>
  <w:abstractNum w:abstractNumId="2">
    <w:nsid w:val="094A00A6"/>
    <w:multiLevelType w:val="hybridMultilevel"/>
    <w:tmpl w:val="9ABA6290"/>
    <w:lvl w:ilvl="0" w:tplc="B8621162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098B5D93"/>
    <w:multiLevelType w:val="hybridMultilevel"/>
    <w:tmpl w:val="20245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35773"/>
    <w:multiLevelType w:val="singleLevel"/>
    <w:tmpl w:val="5018304A"/>
    <w:lvl w:ilvl="0">
      <w:start w:val="10"/>
      <w:numFmt w:val="decimal"/>
      <w:lvlText w:val="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5">
    <w:nsid w:val="0E6F6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F0C6A65"/>
    <w:multiLevelType w:val="singleLevel"/>
    <w:tmpl w:val="EB7EE310"/>
    <w:lvl w:ilvl="0">
      <w:start w:val="10"/>
      <w:numFmt w:val="decimal"/>
      <w:lvlText w:val="%1."/>
      <w:legacy w:legacy="1" w:legacySpace="0" w:legacyIndent="187"/>
      <w:lvlJc w:val="left"/>
      <w:rPr>
        <w:rFonts w:ascii="Arial" w:hAnsi="Arial" w:cs="Times New Roman" w:hint="default"/>
      </w:rPr>
    </w:lvl>
  </w:abstractNum>
  <w:abstractNum w:abstractNumId="7">
    <w:nsid w:val="150A5309"/>
    <w:multiLevelType w:val="hybridMultilevel"/>
    <w:tmpl w:val="73D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87E38"/>
    <w:multiLevelType w:val="singleLevel"/>
    <w:tmpl w:val="0E867F5A"/>
    <w:lvl w:ilvl="0">
      <w:start w:val="5"/>
      <w:numFmt w:val="decimal"/>
      <w:lvlText w:val="%1."/>
      <w:legacy w:legacy="1" w:legacySpace="0" w:legacyIndent="192"/>
      <w:lvlJc w:val="left"/>
      <w:rPr>
        <w:rFonts w:ascii="Arial" w:hAnsi="Arial" w:cs="Times New Roman" w:hint="default"/>
      </w:rPr>
    </w:lvl>
  </w:abstractNum>
  <w:abstractNum w:abstractNumId="9">
    <w:nsid w:val="1948160D"/>
    <w:multiLevelType w:val="singleLevel"/>
    <w:tmpl w:val="3E1C1C5C"/>
    <w:lvl w:ilvl="0">
      <w:start w:val="23"/>
      <w:numFmt w:val="decimal"/>
      <w:lvlText w:val="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10">
    <w:nsid w:val="1E317525"/>
    <w:multiLevelType w:val="hybridMultilevel"/>
    <w:tmpl w:val="C458E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6554"/>
    <w:multiLevelType w:val="singleLevel"/>
    <w:tmpl w:val="3C62F036"/>
    <w:lvl w:ilvl="0">
      <w:start w:val="34"/>
      <w:numFmt w:val="decimal"/>
      <w:lvlText w:val="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12">
    <w:nsid w:val="2CB317E4"/>
    <w:multiLevelType w:val="singleLevel"/>
    <w:tmpl w:val="84AA0E16"/>
    <w:lvl w:ilvl="0">
      <w:start w:val="12"/>
      <w:numFmt w:val="decimal"/>
      <w:lvlText w:val="%1."/>
      <w:legacy w:legacy="1" w:legacySpace="0" w:legacyIndent="394"/>
      <w:lvlJc w:val="left"/>
      <w:rPr>
        <w:rFonts w:ascii="Arial" w:hAnsi="Arial" w:cs="Times New Roman" w:hint="default"/>
      </w:rPr>
    </w:lvl>
  </w:abstractNum>
  <w:abstractNum w:abstractNumId="13">
    <w:nsid w:val="2E7755FC"/>
    <w:multiLevelType w:val="singleLevel"/>
    <w:tmpl w:val="C4683F42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Times New Roman" w:hint="default"/>
      </w:rPr>
    </w:lvl>
  </w:abstractNum>
  <w:abstractNum w:abstractNumId="14">
    <w:nsid w:val="35390625"/>
    <w:multiLevelType w:val="singleLevel"/>
    <w:tmpl w:val="AE127506"/>
    <w:lvl w:ilvl="0">
      <w:start w:val="10"/>
      <w:numFmt w:val="decimal"/>
      <w:lvlText w:val="%1."/>
      <w:legacy w:legacy="1" w:legacySpace="0" w:legacyIndent="211"/>
      <w:lvlJc w:val="left"/>
      <w:rPr>
        <w:rFonts w:ascii="Arial" w:hAnsi="Arial" w:cs="Times New Roman" w:hint="default"/>
      </w:rPr>
    </w:lvl>
  </w:abstractNum>
  <w:abstractNum w:abstractNumId="15">
    <w:nsid w:val="369700A5"/>
    <w:multiLevelType w:val="singleLevel"/>
    <w:tmpl w:val="C14AA4E6"/>
    <w:lvl w:ilvl="0">
      <w:start w:val="10"/>
      <w:numFmt w:val="decimal"/>
      <w:lvlText w:val="%1."/>
      <w:legacy w:legacy="1" w:legacySpace="0" w:legacyIndent="196"/>
      <w:lvlJc w:val="left"/>
      <w:rPr>
        <w:rFonts w:ascii="Arial" w:hAnsi="Arial" w:cs="Times New Roman" w:hint="default"/>
      </w:rPr>
    </w:lvl>
  </w:abstractNum>
  <w:abstractNum w:abstractNumId="16">
    <w:nsid w:val="3CE314BE"/>
    <w:multiLevelType w:val="singleLevel"/>
    <w:tmpl w:val="DAFA4802"/>
    <w:lvl w:ilvl="0">
      <w:start w:val="2"/>
      <w:numFmt w:val="decimal"/>
      <w:lvlText w:val="%1."/>
      <w:legacy w:legacy="1" w:legacySpace="0" w:legacyIndent="178"/>
      <w:lvlJc w:val="left"/>
      <w:rPr>
        <w:rFonts w:ascii="Arial" w:hAnsi="Arial" w:cs="Times New Roman" w:hint="default"/>
      </w:rPr>
    </w:lvl>
  </w:abstractNum>
  <w:abstractNum w:abstractNumId="17">
    <w:nsid w:val="3D535914"/>
    <w:multiLevelType w:val="singleLevel"/>
    <w:tmpl w:val="46D01990"/>
    <w:lvl w:ilvl="0">
      <w:start w:val="1"/>
      <w:numFmt w:val="decimal"/>
      <w:lvlText w:val="%1."/>
      <w:legacy w:legacy="1" w:legacySpace="0" w:legacyIndent="188"/>
      <w:lvlJc w:val="left"/>
      <w:rPr>
        <w:rFonts w:ascii="Arial" w:hAnsi="Arial" w:cs="Times New Roman" w:hint="default"/>
      </w:rPr>
    </w:lvl>
  </w:abstractNum>
  <w:abstractNum w:abstractNumId="18">
    <w:nsid w:val="44BF11A8"/>
    <w:multiLevelType w:val="singleLevel"/>
    <w:tmpl w:val="0B202ABC"/>
    <w:lvl w:ilvl="0">
      <w:start w:val="10"/>
      <w:numFmt w:val="decimal"/>
      <w:lvlText w:val="%1."/>
      <w:legacy w:legacy="1" w:legacySpace="0" w:legacyIndent="206"/>
      <w:lvlJc w:val="left"/>
      <w:rPr>
        <w:rFonts w:ascii="Arial" w:hAnsi="Arial" w:cs="Times New Roman" w:hint="default"/>
      </w:rPr>
    </w:lvl>
  </w:abstractNum>
  <w:abstractNum w:abstractNumId="19">
    <w:nsid w:val="4DD776B0"/>
    <w:multiLevelType w:val="singleLevel"/>
    <w:tmpl w:val="3D74F7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2BB22BF"/>
    <w:multiLevelType w:val="singleLevel"/>
    <w:tmpl w:val="7980CA0E"/>
    <w:lvl w:ilvl="0">
      <w:start w:val="16"/>
      <w:numFmt w:val="decimal"/>
      <w:lvlText w:val="%1."/>
      <w:legacy w:legacy="1" w:legacySpace="0" w:legacyIndent="422"/>
      <w:lvlJc w:val="left"/>
      <w:rPr>
        <w:rFonts w:ascii="Arial" w:hAnsi="Arial" w:cs="Times New Roman" w:hint="default"/>
      </w:rPr>
    </w:lvl>
  </w:abstractNum>
  <w:abstractNum w:abstractNumId="21">
    <w:nsid w:val="60724419"/>
    <w:multiLevelType w:val="hybridMultilevel"/>
    <w:tmpl w:val="74C412BE"/>
    <w:lvl w:ilvl="0" w:tplc="D444D66C">
      <w:start w:val="1"/>
      <w:numFmt w:val="decimal"/>
      <w:lvlText w:val="%1."/>
      <w:legacy w:legacy="1" w:legacySpace="0" w:legacyIndent="279"/>
      <w:lvlJc w:val="left"/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8C132A"/>
    <w:multiLevelType w:val="singleLevel"/>
    <w:tmpl w:val="E8FEE3C4"/>
    <w:lvl w:ilvl="0">
      <w:start w:val="2"/>
      <w:numFmt w:val="decimal"/>
      <w:lvlText w:val="%1."/>
      <w:legacy w:legacy="1" w:legacySpace="0" w:legacyIndent="182"/>
      <w:lvlJc w:val="left"/>
      <w:rPr>
        <w:rFonts w:ascii="Arial" w:hAnsi="Arial" w:cs="Times New Roman" w:hint="default"/>
      </w:rPr>
    </w:lvl>
  </w:abstractNum>
  <w:abstractNum w:abstractNumId="23">
    <w:nsid w:val="66BE5936"/>
    <w:multiLevelType w:val="singleLevel"/>
    <w:tmpl w:val="4F049FD0"/>
    <w:lvl w:ilvl="0">
      <w:start w:val="17"/>
      <w:numFmt w:val="decimal"/>
      <w:lvlText w:val="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24">
    <w:nsid w:val="68025466"/>
    <w:multiLevelType w:val="singleLevel"/>
    <w:tmpl w:val="386AAEF2"/>
    <w:lvl w:ilvl="0">
      <w:start w:val="12"/>
      <w:numFmt w:val="decimal"/>
      <w:lvlText w:val="%1."/>
      <w:legacy w:legacy="1" w:legacySpace="0" w:legacyIndent="384"/>
      <w:lvlJc w:val="left"/>
      <w:rPr>
        <w:rFonts w:ascii="Arial" w:hAnsi="Arial" w:cs="Times New Roman" w:hint="default"/>
      </w:rPr>
    </w:lvl>
  </w:abstractNum>
  <w:abstractNum w:abstractNumId="25">
    <w:nsid w:val="6BB26BB9"/>
    <w:multiLevelType w:val="singleLevel"/>
    <w:tmpl w:val="F188AECA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Times New Roman" w:hint="default"/>
      </w:rPr>
    </w:lvl>
  </w:abstractNum>
  <w:abstractNum w:abstractNumId="26">
    <w:nsid w:val="78220551"/>
    <w:multiLevelType w:val="hybridMultilevel"/>
    <w:tmpl w:val="54B4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321287"/>
    <w:multiLevelType w:val="hybridMultilevel"/>
    <w:tmpl w:val="F9CC8890"/>
    <w:lvl w:ilvl="0" w:tplc="D444D66C">
      <w:start w:val="1"/>
      <w:numFmt w:val="decimal"/>
      <w:lvlText w:val="%1."/>
      <w:legacy w:legacy="1" w:legacySpace="0" w:legacyIndent="279"/>
      <w:lvlJc w:val="left"/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13"/>
  </w:num>
  <w:num w:numId="5">
    <w:abstractNumId w:val="4"/>
  </w:num>
  <w:num w:numId="6">
    <w:abstractNumId w:val="23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20"/>
  </w:num>
  <w:num w:numId="15">
    <w:abstractNumId w:val="9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18"/>
  </w:num>
  <w:num w:numId="21">
    <w:abstractNumId w:val="24"/>
  </w:num>
  <w:num w:numId="22">
    <w:abstractNumId w:val="1"/>
  </w:num>
  <w:num w:numId="23">
    <w:abstractNumId w:val="5"/>
  </w:num>
  <w:num w:numId="24">
    <w:abstractNumId w:val="21"/>
  </w:num>
  <w:num w:numId="25">
    <w:abstractNumId w:val="27"/>
  </w:num>
  <w:num w:numId="26">
    <w:abstractNumId w:val="2"/>
  </w:num>
  <w:num w:numId="27">
    <w:abstractNumId w:val="1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B70"/>
    <w:rsid w:val="00037461"/>
    <w:rsid w:val="000C3E97"/>
    <w:rsid w:val="001E3142"/>
    <w:rsid w:val="002B2E57"/>
    <w:rsid w:val="0033596D"/>
    <w:rsid w:val="00374D36"/>
    <w:rsid w:val="0053575B"/>
    <w:rsid w:val="00541469"/>
    <w:rsid w:val="006F5FFA"/>
    <w:rsid w:val="007201A4"/>
    <w:rsid w:val="0072051D"/>
    <w:rsid w:val="00734AB6"/>
    <w:rsid w:val="00835EBF"/>
    <w:rsid w:val="008D5E7F"/>
    <w:rsid w:val="00994A4F"/>
    <w:rsid w:val="00AB1A74"/>
    <w:rsid w:val="00C20872"/>
    <w:rsid w:val="00C73414"/>
    <w:rsid w:val="00CA7B70"/>
    <w:rsid w:val="00D14C14"/>
    <w:rsid w:val="00D364A4"/>
    <w:rsid w:val="00DB74FD"/>
    <w:rsid w:val="00F24754"/>
    <w:rsid w:val="00F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F8A1C1E-3210-4BBE-A18E-4DDEE88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CA7B70"/>
    <w:pPr>
      <w:keepNext/>
      <w:widowControl/>
      <w:autoSpaceDE/>
      <w:autoSpaceDN/>
      <w:adjustRightInd/>
      <w:spacing w:line="360" w:lineRule="auto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C73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D5E7F"/>
    <w:pPr>
      <w:tabs>
        <w:tab w:val="center" w:pos="4153"/>
        <w:tab w:val="right" w:pos="8306"/>
      </w:tabs>
      <w:autoSpaceDE/>
      <w:autoSpaceDN/>
      <w:adjustRightInd/>
    </w:pPr>
    <w:rPr>
      <w:color w:val="000000"/>
      <w:sz w:val="28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8D5E7F"/>
    <w:rPr>
      <w:rFonts w:cs="Times New Roman"/>
    </w:rPr>
  </w:style>
  <w:style w:type="paragraph" w:styleId="a6">
    <w:name w:val="Body Text"/>
    <w:basedOn w:val="a"/>
    <w:link w:val="a7"/>
    <w:uiPriority w:val="99"/>
    <w:rsid w:val="008D5E7F"/>
    <w:pPr>
      <w:shd w:val="clear" w:color="auto" w:fill="FFFFFF"/>
      <w:autoSpaceDE/>
      <w:autoSpaceDN/>
      <w:adjustRightInd/>
      <w:spacing w:before="5"/>
      <w:jc w:val="both"/>
    </w:pPr>
    <w:rPr>
      <w:b/>
      <w:color w:val="000000"/>
      <w:spacing w:val="1"/>
      <w:w w:val="106"/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List"/>
    <w:basedOn w:val="a"/>
    <w:uiPriority w:val="99"/>
    <w:rsid w:val="008D5E7F"/>
    <w:pPr>
      <w:autoSpaceDE/>
      <w:autoSpaceDN/>
      <w:adjustRightInd/>
      <w:ind w:left="283" w:hanging="283"/>
    </w:pPr>
    <w:rPr>
      <w:color w:val="000000"/>
      <w:sz w:val="28"/>
    </w:rPr>
  </w:style>
  <w:style w:type="paragraph" w:styleId="21">
    <w:name w:val="List 2"/>
    <w:basedOn w:val="a"/>
    <w:uiPriority w:val="99"/>
    <w:rsid w:val="008D5E7F"/>
    <w:pPr>
      <w:autoSpaceDE/>
      <w:autoSpaceDN/>
      <w:adjustRightInd/>
      <w:ind w:left="566" w:hanging="283"/>
    </w:pPr>
    <w:rPr>
      <w:color w:val="000000"/>
      <w:sz w:val="28"/>
    </w:rPr>
  </w:style>
  <w:style w:type="paragraph" w:styleId="31">
    <w:name w:val="List 3"/>
    <w:basedOn w:val="a"/>
    <w:uiPriority w:val="99"/>
    <w:rsid w:val="008D5E7F"/>
    <w:pPr>
      <w:autoSpaceDE/>
      <w:autoSpaceDN/>
      <w:adjustRightInd/>
      <w:ind w:left="849" w:hanging="283"/>
    </w:pPr>
    <w:rPr>
      <w:color w:val="000000"/>
      <w:sz w:val="28"/>
    </w:rPr>
  </w:style>
  <w:style w:type="paragraph" w:styleId="4">
    <w:name w:val="List 4"/>
    <w:basedOn w:val="a"/>
    <w:uiPriority w:val="99"/>
    <w:rsid w:val="008D5E7F"/>
    <w:pPr>
      <w:autoSpaceDE/>
      <w:autoSpaceDN/>
      <w:adjustRightInd/>
      <w:ind w:left="1132" w:hanging="283"/>
    </w:pPr>
    <w:rPr>
      <w:color w:val="000000"/>
      <w:sz w:val="28"/>
    </w:rPr>
  </w:style>
  <w:style w:type="paragraph" w:styleId="5">
    <w:name w:val="List 5"/>
    <w:basedOn w:val="a"/>
    <w:uiPriority w:val="99"/>
    <w:rsid w:val="008D5E7F"/>
    <w:pPr>
      <w:autoSpaceDE/>
      <w:autoSpaceDN/>
      <w:adjustRightInd/>
      <w:ind w:left="1415" w:hanging="283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5523</Words>
  <Characters>31486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Министерство образования и науки Украины</vt:lpstr>
    </vt:vector>
  </TitlesOfParts>
  <Company>дом</Company>
  <LinksUpToDate>false</LinksUpToDate>
  <CharactersWithSpaces>36936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Министерство образования и науки Украины</dc:title>
  <dc:subject/>
  <dc:creator>костя</dc:creator>
  <cp:keywords/>
  <dc:description/>
  <cp:lastModifiedBy>admin</cp:lastModifiedBy>
  <cp:revision>2</cp:revision>
  <cp:lastPrinted>2006-02-26T22:33:00Z</cp:lastPrinted>
  <dcterms:created xsi:type="dcterms:W3CDTF">2014-02-25T10:56:00Z</dcterms:created>
  <dcterms:modified xsi:type="dcterms:W3CDTF">2014-02-25T10:56:00Z</dcterms:modified>
</cp:coreProperties>
</file>