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DA" w:rsidRPr="00486679" w:rsidRDefault="00B37CDA" w:rsidP="00486679">
      <w:pPr>
        <w:spacing w:line="360" w:lineRule="auto"/>
        <w:ind w:firstLine="709"/>
        <w:jc w:val="center"/>
        <w:rPr>
          <w:sz w:val="28"/>
          <w:szCs w:val="28"/>
        </w:rPr>
      </w:pPr>
      <w:r w:rsidRPr="00486679">
        <w:rPr>
          <w:sz w:val="28"/>
          <w:szCs w:val="28"/>
        </w:rPr>
        <w:t>Ленинградский областной институт экономики и финансов.</w:t>
      </w:r>
    </w:p>
    <w:p w:rsidR="00B37CDA" w:rsidRPr="00486679" w:rsidRDefault="00B37CDA" w:rsidP="00486679">
      <w:pPr>
        <w:spacing w:line="360" w:lineRule="auto"/>
        <w:ind w:firstLine="709"/>
        <w:jc w:val="center"/>
        <w:rPr>
          <w:sz w:val="28"/>
          <w:szCs w:val="28"/>
          <w:u w:val="single"/>
        </w:rPr>
      </w:pPr>
      <w:r w:rsidRPr="00486679">
        <w:rPr>
          <w:sz w:val="28"/>
          <w:szCs w:val="28"/>
        </w:rPr>
        <w:t>Кафедра</w:t>
      </w:r>
      <w:r w:rsidR="00CC0BBA">
        <w:rPr>
          <w:sz w:val="28"/>
          <w:szCs w:val="28"/>
        </w:rPr>
        <w:t xml:space="preserve"> </w:t>
      </w:r>
      <w:r w:rsidRPr="00486679">
        <w:rPr>
          <w:sz w:val="28"/>
          <w:szCs w:val="28"/>
          <w:u w:val="single"/>
        </w:rPr>
        <w:t>Юридических дисциплин</w:t>
      </w:r>
    </w:p>
    <w:p w:rsidR="00B37CDA" w:rsidRPr="00486679" w:rsidRDefault="00B37CDA" w:rsidP="00486679">
      <w:pPr>
        <w:spacing w:line="360" w:lineRule="auto"/>
        <w:ind w:firstLine="709"/>
        <w:jc w:val="center"/>
        <w:rPr>
          <w:sz w:val="28"/>
          <w:szCs w:val="28"/>
          <w:u w:val="single"/>
        </w:rPr>
      </w:pPr>
      <w:r w:rsidRPr="00486679">
        <w:rPr>
          <w:sz w:val="28"/>
          <w:szCs w:val="28"/>
        </w:rPr>
        <w:t>Дисциплина</w:t>
      </w:r>
      <w:r w:rsidR="00CC0BBA">
        <w:rPr>
          <w:sz w:val="28"/>
          <w:szCs w:val="28"/>
        </w:rPr>
        <w:t xml:space="preserve"> </w:t>
      </w:r>
      <w:r w:rsidRPr="00486679">
        <w:rPr>
          <w:sz w:val="28"/>
          <w:szCs w:val="28"/>
          <w:u w:val="single"/>
        </w:rPr>
        <w:t>Конституционное (государственное) право зарубежных стран</w:t>
      </w:r>
    </w:p>
    <w:p w:rsidR="00B37CDA" w:rsidRPr="00486679" w:rsidRDefault="00B37CDA" w:rsidP="00486679">
      <w:pPr>
        <w:spacing w:line="360" w:lineRule="auto"/>
        <w:ind w:firstLine="709"/>
        <w:jc w:val="center"/>
        <w:rPr>
          <w:sz w:val="28"/>
          <w:szCs w:val="28"/>
        </w:rPr>
      </w:pPr>
    </w:p>
    <w:p w:rsidR="00B37CDA" w:rsidRPr="00486679" w:rsidRDefault="00B37CDA" w:rsidP="00486679">
      <w:pPr>
        <w:spacing w:line="360" w:lineRule="auto"/>
        <w:ind w:firstLine="709"/>
        <w:jc w:val="center"/>
        <w:rPr>
          <w:sz w:val="28"/>
          <w:szCs w:val="28"/>
        </w:rPr>
      </w:pPr>
    </w:p>
    <w:p w:rsidR="00B37CDA" w:rsidRPr="00486679" w:rsidRDefault="00B37CDA" w:rsidP="00486679">
      <w:pPr>
        <w:spacing w:line="360" w:lineRule="auto"/>
        <w:ind w:firstLine="709"/>
        <w:jc w:val="center"/>
        <w:rPr>
          <w:sz w:val="28"/>
          <w:szCs w:val="28"/>
        </w:rPr>
      </w:pPr>
    </w:p>
    <w:p w:rsidR="00B37CDA" w:rsidRPr="00486679" w:rsidRDefault="00B37CDA" w:rsidP="00486679">
      <w:pPr>
        <w:spacing w:line="360" w:lineRule="auto"/>
        <w:ind w:firstLine="709"/>
        <w:jc w:val="center"/>
        <w:rPr>
          <w:sz w:val="28"/>
          <w:szCs w:val="28"/>
        </w:rPr>
      </w:pPr>
      <w:r w:rsidRPr="00486679">
        <w:rPr>
          <w:sz w:val="28"/>
          <w:szCs w:val="28"/>
        </w:rPr>
        <w:t>КОНТРОЛЬНАЯ РАБОТА</w:t>
      </w:r>
    </w:p>
    <w:p w:rsidR="00B37CDA" w:rsidRPr="00486679" w:rsidRDefault="00B37CDA" w:rsidP="00486679">
      <w:pPr>
        <w:spacing w:line="360" w:lineRule="auto"/>
        <w:ind w:firstLine="709"/>
        <w:jc w:val="center"/>
        <w:rPr>
          <w:sz w:val="28"/>
          <w:szCs w:val="28"/>
        </w:rPr>
      </w:pPr>
      <w:r w:rsidRPr="00486679">
        <w:rPr>
          <w:sz w:val="28"/>
          <w:szCs w:val="28"/>
        </w:rPr>
        <w:t>Вариант</w:t>
      </w:r>
    </w:p>
    <w:p w:rsidR="00B37CDA" w:rsidRPr="00486679" w:rsidRDefault="00321547" w:rsidP="00486679">
      <w:pPr>
        <w:spacing w:line="360" w:lineRule="auto"/>
        <w:ind w:firstLine="709"/>
        <w:jc w:val="center"/>
        <w:rPr>
          <w:sz w:val="28"/>
          <w:szCs w:val="28"/>
        </w:rPr>
      </w:pPr>
      <w:r w:rsidRPr="00486679">
        <w:rPr>
          <w:sz w:val="28"/>
          <w:szCs w:val="28"/>
        </w:rPr>
        <w:t>Форма структура и содержание конституции</w:t>
      </w:r>
    </w:p>
    <w:p w:rsidR="00905A54" w:rsidRPr="00486679" w:rsidRDefault="00486679" w:rsidP="00486679">
      <w:pPr>
        <w:spacing w:line="360" w:lineRule="auto"/>
        <w:ind w:firstLine="709"/>
        <w:jc w:val="center"/>
        <w:rPr>
          <w:b/>
          <w:sz w:val="28"/>
          <w:szCs w:val="28"/>
        </w:rPr>
      </w:pPr>
      <w:r>
        <w:rPr>
          <w:sz w:val="28"/>
          <w:szCs w:val="28"/>
        </w:rPr>
        <w:br w:type="page"/>
      </w:r>
      <w:r w:rsidR="00B37CDA" w:rsidRPr="00486679">
        <w:rPr>
          <w:b/>
          <w:sz w:val="28"/>
          <w:szCs w:val="28"/>
        </w:rPr>
        <w:t>П</w:t>
      </w:r>
      <w:r w:rsidR="00282BE7" w:rsidRPr="00486679">
        <w:rPr>
          <w:b/>
          <w:sz w:val="28"/>
          <w:szCs w:val="28"/>
        </w:rPr>
        <w:t>лан</w:t>
      </w:r>
    </w:p>
    <w:p w:rsidR="00905A54" w:rsidRPr="00486679" w:rsidRDefault="00905A54" w:rsidP="00486679">
      <w:pPr>
        <w:spacing w:line="360" w:lineRule="auto"/>
        <w:ind w:firstLine="709"/>
        <w:jc w:val="both"/>
        <w:rPr>
          <w:sz w:val="28"/>
          <w:szCs w:val="28"/>
        </w:rPr>
      </w:pPr>
    </w:p>
    <w:p w:rsidR="00905A54" w:rsidRPr="00486679" w:rsidRDefault="00905A54" w:rsidP="00486679">
      <w:pPr>
        <w:spacing w:line="360" w:lineRule="auto"/>
        <w:rPr>
          <w:sz w:val="28"/>
          <w:szCs w:val="28"/>
        </w:rPr>
      </w:pPr>
      <w:r w:rsidRPr="00486679">
        <w:rPr>
          <w:sz w:val="28"/>
          <w:szCs w:val="28"/>
        </w:rPr>
        <w:t>1. Сущность конституций.</w:t>
      </w:r>
    </w:p>
    <w:p w:rsidR="00905A54" w:rsidRPr="00486679" w:rsidRDefault="00905A54" w:rsidP="00486679">
      <w:pPr>
        <w:spacing w:line="360" w:lineRule="auto"/>
        <w:rPr>
          <w:sz w:val="28"/>
          <w:szCs w:val="28"/>
        </w:rPr>
      </w:pPr>
      <w:r w:rsidRPr="00486679">
        <w:rPr>
          <w:sz w:val="28"/>
          <w:szCs w:val="28"/>
        </w:rPr>
        <w:t xml:space="preserve">2. Структура и </w:t>
      </w:r>
      <w:r w:rsidR="00486679" w:rsidRPr="00486679">
        <w:rPr>
          <w:sz w:val="28"/>
          <w:szCs w:val="28"/>
        </w:rPr>
        <w:t>с</w:t>
      </w:r>
      <w:r w:rsidRPr="00486679">
        <w:rPr>
          <w:sz w:val="28"/>
          <w:szCs w:val="28"/>
        </w:rPr>
        <w:t>одержание конституции.</w:t>
      </w:r>
    </w:p>
    <w:p w:rsidR="00905A54" w:rsidRPr="00486679" w:rsidRDefault="00905A54" w:rsidP="00486679">
      <w:pPr>
        <w:spacing w:line="360" w:lineRule="auto"/>
        <w:rPr>
          <w:sz w:val="28"/>
          <w:szCs w:val="28"/>
        </w:rPr>
      </w:pPr>
      <w:r w:rsidRPr="00486679">
        <w:rPr>
          <w:sz w:val="28"/>
          <w:szCs w:val="28"/>
        </w:rPr>
        <w:t>3. Формы и виды конституций.</w:t>
      </w:r>
    </w:p>
    <w:p w:rsidR="00905A54" w:rsidRPr="00486679" w:rsidRDefault="00905A54" w:rsidP="00486679">
      <w:pPr>
        <w:spacing w:line="360" w:lineRule="auto"/>
        <w:rPr>
          <w:sz w:val="28"/>
          <w:szCs w:val="28"/>
        </w:rPr>
      </w:pPr>
      <w:r w:rsidRPr="00486679">
        <w:rPr>
          <w:sz w:val="28"/>
          <w:szCs w:val="28"/>
        </w:rPr>
        <w:t>С</w:t>
      </w:r>
      <w:r w:rsidR="00486679" w:rsidRPr="00486679">
        <w:rPr>
          <w:sz w:val="28"/>
          <w:szCs w:val="28"/>
        </w:rPr>
        <w:t>писок использованной литературы</w:t>
      </w:r>
    </w:p>
    <w:p w:rsidR="00371FAA" w:rsidRPr="00486679" w:rsidRDefault="00A6595C" w:rsidP="00486679">
      <w:pPr>
        <w:spacing w:line="360" w:lineRule="auto"/>
        <w:ind w:firstLine="709"/>
        <w:jc w:val="center"/>
        <w:rPr>
          <w:b/>
          <w:sz w:val="28"/>
          <w:szCs w:val="28"/>
        </w:rPr>
      </w:pPr>
      <w:r w:rsidRPr="00486679">
        <w:rPr>
          <w:sz w:val="28"/>
          <w:szCs w:val="28"/>
        </w:rPr>
        <w:br w:type="page"/>
      </w:r>
      <w:r w:rsidR="00371FAA" w:rsidRPr="00486679">
        <w:rPr>
          <w:b/>
          <w:sz w:val="28"/>
          <w:szCs w:val="28"/>
        </w:rPr>
        <w:t>1. Сущность конституций</w:t>
      </w:r>
    </w:p>
    <w:p w:rsidR="00486679" w:rsidRPr="00486679" w:rsidRDefault="00486679" w:rsidP="00486679">
      <w:pPr>
        <w:spacing w:line="360" w:lineRule="auto"/>
        <w:ind w:firstLine="709"/>
        <w:jc w:val="both"/>
        <w:rPr>
          <w:sz w:val="28"/>
          <w:szCs w:val="28"/>
        </w:rPr>
      </w:pPr>
    </w:p>
    <w:p w:rsidR="009F292E" w:rsidRPr="00486679" w:rsidRDefault="009F292E" w:rsidP="00486679">
      <w:pPr>
        <w:spacing w:line="360" w:lineRule="auto"/>
        <w:ind w:firstLine="709"/>
        <w:jc w:val="both"/>
        <w:rPr>
          <w:sz w:val="28"/>
          <w:szCs w:val="28"/>
        </w:rPr>
      </w:pPr>
      <w:r w:rsidRPr="00486679">
        <w:rPr>
          <w:sz w:val="28"/>
          <w:szCs w:val="28"/>
        </w:rPr>
        <w:t>Конституция в любом государстве это правовой акт высшей юридической силы, основной закон, своеобразный признак государственности и, в известном смысле, общества в целом. Конституция выступает юридическим фундаментом государственной и общественной жизни, главным источником национальной системы права, гарантом законности, правопорядка и стабильности институтов власти.</w:t>
      </w:r>
    </w:p>
    <w:p w:rsidR="009F292E" w:rsidRPr="00486679" w:rsidRDefault="009F292E" w:rsidP="00486679">
      <w:pPr>
        <w:spacing w:line="360" w:lineRule="auto"/>
        <w:ind w:firstLine="709"/>
        <w:jc w:val="both"/>
        <w:rPr>
          <w:sz w:val="28"/>
          <w:szCs w:val="28"/>
        </w:rPr>
      </w:pPr>
      <w:r w:rsidRPr="00486679">
        <w:rPr>
          <w:sz w:val="28"/>
          <w:szCs w:val="28"/>
        </w:rPr>
        <w:t>Конституция демократического государства закрепляет суверенитет народа, основы социально-политического строя, права и свободы человека и гражданина, форму государственного устройства, механизм реализации власти. Конституция – это первое необходимое условие государства, основанного на господстве права, отрицание произвола власти и бесправие подвластных.</w:t>
      </w:r>
    </w:p>
    <w:p w:rsidR="009F292E" w:rsidRPr="00486679" w:rsidRDefault="009F292E" w:rsidP="00486679">
      <w:pPr>
        <w:spacing w:line="360" w:lineRule="auto"/>
        <w:ind w:firstLine="709"/>
        <w:jc w:val="both"/>
        <w:rPr>
          <w:sz w:val="28"/>
          <w:szCs w:val="28"/>
        </w:rPr>
      </w:pPr>
      <w:r w:rsidRPr="00486679">
        <w:rPr>
          <w:sz w:val="28"/>
          <w:szCs w:val="28"/>
        </w:rPr>
        <w:t>Так уж сложилось в мировой практике, что основным содержанием любой конституции являются четыре блока проблем:</w:t>
      </w:r>
    </w:p>
    <w:p w:rsidR="009F292E" w:rsidRPr="00486679" w:rsidRDefault="009F292E" w:rsidP="00486679">
      <w:pPr>
        <w:spacing w:line="360" w:lineRule="auto"/>
        <w:ind w:firstLine="709"/>
        <w:jc w:val="both"/>
        <w:rPr>
          <w:sz w:val="28"/>
          <w:szCs w:val="28"/>
        </w:rPr>
      </w:pPr>
      <w:r w:rsidRPr="00486679">
        <w:rPr>
          <w:sz w:val="28"/>
          <w:szCs w:val="28"/>
        </w:rPr>
        <w:t>Сущность общественного строя и форма правления.</w:t>
      </w:r>
    </w:p>
    <w:p w:rsidR="009F292E" w:rsidRPr="00486679" w:rsidRDefault="009F292E" w:rsidP="00486679">
      <w:pPr>
        <w:spacing w:line="360" w:lineRule="auto"/>
        <w:ind w:firstLine="709"/>
        <w:jc w:val="both"/>
        <w:rPr>
          <w:sz w:val="28"/>
          <w:szCs w:val="28"/>
        </w:rPr>
      </w:pPr>
      <w:r w:rsidRPr="00486679">
        <w:rPr>
          <w:sz w:val="28"/>
          <w:szCs w:val="28"/>
        </w:rPr>
        <w:t>Основы правового положения личности в государстве и обществе.</w:t>
      </w:r>
    </w:p>
    <w:p w:rsidR="009F292E" w:rsidRPr="00486679" w:rsidRDefault="009F292E" w:rsidP="00486679">
      <w:pPr>
        <w:spacing w:line="360" w:lineRule="auto"/>
        <w:ind w:firstLine="709"/>
        <w:jc w:val="both"/>
        <w:rPr>
          <w:sz w:val="28"/>
          <w:szCs w:val="28"/>
        </w:rPr>
      </w:pPr>
      <w:r w:rsidRPr="00486679">
        <w:rPr>
          <w:sz w:val="28"/>
          <w:szCs w:val="28"/>
        </w:rPr>
        <w:t>Государственное устройство.</w:t>
      </w:r>
    </w:p>
    <w:p w:rsidR="009F292E" w:rsidRPr="00486679" w:rsidRDefault="009F292E" w:rsidP="00486679">
      <w:pPr>
        <w:spacing w:line="360" w:lineRule="auto"/>
        <w:ind w:firstLine="709"/>
        <w:jc w:val="both"/>
        <w:rPr>
          <w:sz w:val="28"/>
          <w:szCs w:val="28"/>
        </w:rPr>
      </w:pPr>
      <w:r w:rsidRPr="00486679">
        <w:rPr>
          <w:sz w:val="28"/>
          <w:szCs w:val="28"/>
        </w:rPr>
        <w:t>Структура власти, в первую очередь верховной, система разделения властей на законодательную, исполнительную и судебную.</w:t>
      </w:r>
    </w:p>
    <w:p w:rsidR="009F292E" w:rsidRPr="00486679" w:rsidRDefault="009F292E" w:rsidP="00486679">
      <w:pPr>
        <w:spacing w:line="360" w:lineRule="auto"/>
        <w:ind w:firstLine="709"/>
        <w:jc w:val="both"/>
        <w:rPr>
          <w:sz w:val="28"/>
          <w:szCs w:val="28"/>
        </w:rPr>
      </w:pPr>
      <w:r w:rsidRPr="00486679">
        <w:rPr>
          <w:sz w:val="28"/>
          <w:szCs w:val="28"/>
        </w:rPr>
        <w:t>Термин «конституция» (от латинского слова constitutio — установление, утверждение) употреблялся еще античными мыслителями. Так назывался один из видов декретов римских императоров. Традиционно этим термином определяется основной закон государства, обладающий высшей юридической силой, закрепляющий его политическую и экономическую систему, устанавливающий принципы организации и деятельности органов власти, управления, суда основные права, свободы и обязанности граждан.</w:t>
      </w:r>
    </w:p>
    <w:p w:rsidR="0043707F" w:rsidRPr="00486679" w:rsidRDefault="00BD6884" w:rsidP="00486679">
      <w:pPr>
        <w:spacing w:line="360" w:lineRule="auto"/>
        <w:ind w:firstLine="709"/>
        <w:jc w:val="both"/>
        <w:rPr>
          <w:sz w:val="28"/>
          <w:szCs w:val="28"/>
        </w:rPr>
      </w:pPr>
      <w:r w:rsidRPr="00486679">
        <w:rPr>
          <w:sz w:val="28"/>
          <w:szCs w:val="28"/>
        </w:rPr>
        <w:t xml:space="preserve">В эпоху феодализма применялась и формулировка «основной закон», которая теперь используется как аналог </w:t>
      </w:r>
      <w:r w:rsidR="00591D96" w:rsidRPr="00486679">
        <w:rPr>
          <w:sz w:val="28"/>
          <w:szCs w:val="28"/>
        </w:rPr>
        <w:t>конституции.</w:t>
      </w:r>
      <w:r w:rsidR="0043707F" w:rsidRPr="00486679">
        <w:rPr>
          <w:sz w:val="28"/>
          <w:szCs w:val="28"/>
        </w:rPr>
        <w:t xml:space="preserve"> Основной Закон - это фундамент законодательства, регулирующего взаимоотношения граждан между собой и с государством. Конституция нужна для того, чтобы законы не противоречили друг другу и не нарушали права и свободы граждан.</w:t>
      </w:r>
    </w:p>
    <w:p w:rsidR="00BD6884" w:rsidRPr="00486679" w:rsidRDefault="00591D96" w:rsidP="00486679">
      <w:pPr>
        <w:spacing w:line="360" w:lineRule="auto"/>
        <w:ind w:firstLine="709"/>
        <w:jc w:val="both"/>
        <w:rPr>
          <w:sz w:val="28"/>
          <w:szCs w:val="28"/>
        </w:rPr>
      </w:pPr>
      <w:r w:rsidRPr="00486679">
        <w:rPr>
          <w:sz w:val="28"/>
          <w:szCs w:val="28"/>
        </w:rPr>
        <w:t>Одна</w:t>
      </w:r>
      <w:r w:rsidR="00BD6884" w:rsidRPr="00486679">
        <w:rPr>
          <w:sz w:val="28"/>
          <w:szCs w:val="28"/>
        </w:rPr>
        <w:t>ко ни в античном мире, ни в средние века современного понятия конституции не было, не существовало тогда и основных законов, которые служили бы юридической базой текущей правотворческой деятельности</w:t>
      </w:r>
      <w:r w:rsidRPr="00486679">
        <w:rPr>
          <w:sz w:val="28"/>
          <w:szCs w:val="28"/>
        </w:rPr>
        <w:t xml:space="preserve">. </w:t>
      </w:r>
      <w:r w:rsidR="00BD6884" w:rsidRPr="00486679">
        <w:rPr>
          <w:sz w:val="28"/>
          <w:szCs w:val="28"/>
        </w:rPr>
        <w:t>Теоретическое обоснование необходимости такого акта, разработка понятия</w:t>
      </w:r>
      <w:r w:rsidRPr="00486679">
        <w:rPr>
          <w:sz w:val="28"/>
          <w:szCs w:val="28"/>
        </w:rPr>
        <w:t xml:space="preserve"> </w:t>
      </w:r>
      <w:r w:rsidR="00BD6884" w:rsidRPr="00486679">
        <w:rPr>
          <w:sz w:val="28"/>
          <w:szCs w:val="28"/>
        </w:rPr>
        <w:t xml:space="preserve">«конституция», принятие первых конституций (США </w:t>
      </w:r>
      <w:smartTag w:uri="urn:schemas-microsoft-com:office:smarttags" w:element="metricconverter">
        <w:smartTagPr>
          <w:attr w:name="ProductID" w:val="1787 г"/>
        </w:smartTagPr>
        <w:r w:rsidR="00BD6884" w:rsidRPr="00486679">
          <w:rPr>
            <w:sz w:val="28"/>
            <w:szCs w:val="28"/>
          </w:rPr>
          <w:t>1787 г</w:t>
        </w:r>
      </w:smartTag>
      <w:r w:rsidR="00BD6884" w:rsidRPr="00486679">
        <w:rPr>
          <w:sz w:val="28"/>
          <w:szCs w:val="28"/>
        </w:rPr>
        <w:t xml:space="preserve">. Франции и Польши </w:t>
      </w:r>
      <w:smartTag w:uri="urn:schemas-microsoft-com:office:smarttags" w:element="metricconverter">
        <w:smartTagPr>
          <w:attr w:name="ProductID" w:val="1791 г"/>
        </w:smartTagPr>
        <w:r w:rsidR="00BD6884" w:rsidRPr="00486679">
          <w:rPr>
            <w:sz w:val="28"/>
            <w:szCs w:val="28"/>
          </w:rPr>
          <w:t>1791 г</w:t>
        </w:r>
      </w:smartTag>
      <w:r w:rsidR="00BD6884" w:rsidRPr="00486679">
        <w:rPr>
          <w:sz w:val="28"/>
          <w:szCs w:val="28"/>
        </w:rPr>
        <w:t>.) были связаны с борьбой молодой революционной буржуазии, возглавившей широкие слои народа, против феодального строя и феодального права, «права-привилегии» (К. Маркс). В современной науке конституционного права термин «конституция» употребляется в двух основных значениях: конституция фактическая и конституция юридическая.</w:t>
      </w:r>
    </w:p>
    <w:p w:rsidR="00BD6884" w:rsidRPr="00486679" w:rsidRDefault="00BD6884" w:rsidP="00486679">
      <w:pPr>
        <w:spacing w:line="360" w:lineRule="auto"/>
        <w:ind w:firstLine="709"/>
        <w:jc w:val="both"/>
        <w:rPr>
          <w:sz w:val="28"/>
          <w:szCs w:val="28"/>
        </w:rPr>
      </w:pPr>
      <w:r w:rsidRPr="00486679">
        <w:rPr>
          <w:sz w:val="28"/>
          <w:szCs w:val="28"/>
        </w:rPr>
        <w:t>Фактическая конституция – это реально существующие основы общественно-политического строя, действительные положения личности в той или иной стране (т.e. реально, фактически существующей организации основ общественного и государственного устройства и взаимоотношений личности, общества и государства), которую не может не иметь в том или ином виде любое государство, независимо от того, имеет ли оно или нет конституцию как политико-правовой документ.</w:t>
      </w:r>
    </w:p>
    <w:p w:rsidR="0058382F" w:rsidRPr="00486679" w:rsidRDefault="00BD6884" w:rsidP="00486679">
      <w:pPr>
        <w:spacing w:line="360" w:lineRule="auto"/>
        <w:ind w:firstLine="709"/>
        <w:jc w:val="both"/>
        <w:rPr>
          <w:sz w:val="28"/>
          <w:szCs w:val="28"/>
        </w:rPr>
      </w:pPr>
      <w:r w:rsidRPr="00486679">
        <w:rPr>
          <w:sz w:val="28"/>
          <w:szCs w:val="28"/>
        </w:rPr>
        <w:t xml:space="preserve">Юридическая конституция – это документ, основной закон (несколько основных законов), принимаемый и изменяемый в особом порядке, имеющий высшую юридическую силу и особый объект, регулирования (в большем или меньшем объеме) это основы социально-экономического строя, политической системы, правового статуса личности, духовной жизни </w:t>
      </w:r>
      <w:r w:rsidR="00B06A89" w:rsidRPr="00486679">
        <w:rPr>
          <w:sz w:val="28"/>
          <w:szCs w:val="28"/>
        </w:rPr>
        <w:t>общества,</w:t>
      </w:r>
      <w:r w:rsidR="0058382F" w:rsidRPr="00486679">
        <w:rPr>
          <w:sz w:val="28"/>
          <w:szCs w:val="28"/>
        </w:rPr>
        <w:t xml:space="preserve"> </w:t>
      </w:r>
      <w:r w:rsidR="00B06A89" w:rsidRPr="00486679">
        <w:rPr>
          <w:sz w:val="28"/>
          <w:szCs w:val="28"/>
        </w:rPr>
        <w:t>т</w:t>
      </w:r>
      <w:r w:rsidR="00C761C2" w:rsidRPr="00486679">
        <w:rPr>
          <w:sz w:val="28"/>
          <w:szCs w:val="28"/>
        </w:rPr>
        <w:t>.е. документ</w:t>
      </w:r>
      <w:r w:rsidR="0058382F" w:rsidRPr="00486679">
        <w:rPr>
          <w:sz w:val="28"/>
          <w:szCs w:val="28"/>
        </w:rPr>
        <w:t xml:space="preserve"> или документы</w:t>
      </w:r>
      <w:r w:rsidR="00C761C2" w:rsidRPr="00486679">
        <w:rPr>
          <w:sz w:val="28"/>
          <w:szCs w:val="28"/>
        </w:rPr>
        <w:t xml:space="preserve"> в виде высшего и основного закона страны, имеющего соответствующий объект политико-правового регулирования). Соотношение этих понятий выражает степень соответствия пли несоответс</w:t>
      </w:r>
      <w:r w:rsidR="00AD5F89" w:rsidRPr="00486679">
        <w:rPr>
          <w:sz w:val="28"/>
          <w:szCs w:val="28"/>
        </w:rPr>
        <w:t>твия основного закона страны ре</w:t>
      </w:r>
      <w:r w:rsidR="00C761C2" w:rsidRPr="00486679">
        <w:rPr>
          <w:sz w:val="28"/>
          <w:szCs w:val="28"/>
        </w:rPr>
        <w:t>альному, фактическому положению в ней. И если здесь имеют место принципиальные расхождения, то говорят, что конституция (юридическая) носит фиктивный, номинальный характер в целом или в той или иной своей части</w:t>
      </w:r>
      <w:r w:rsidR="00AD5F89" w:rsidRPr="00486679">
        <w:rPr>
          <w:sz w:val="28"/>
          <w:szCs w:val="28"/>
        </w:rPr>
        <w:t>.</w:t>
      </w:r>
      <w:r w:rsidR="00C761C2" w:rsidRPr="00486679">
        <w:rPr>
          <w:sz w:val="28"/>
          <w:szCs w:val="28"/>
        </w:rPr>
        <w:t xml:space="preserve"> Это особенно свойственно конституциям авторитарных и особенно тоталитарных стран, стремящихся декларативным провозглашением тех или иных</w:t>
      </w:r>
      <w:r w:rsidR="00AD5F89" w:rsidRPr="00486679">
        <w:rPr>
          <w:sz w:val="28"/>
          <w:szCs w:val="28"/>
        </w:rPr>
        <w:t xml:space="preserve"> прав и свобод замаскировать не </w:t>
      </w:r>
      <w:r w:rsidR="00C761C2" w:rsidRPr="00486679">
        <w:rPr>
          <w:sz w:val="28"/>
          <w:szCs w:val="28"/>
        </w:rPr>
        <w:t>демократическую и антидемократическую действительную сущность соответствующего политического режима.</w:t>
      </w:r>
    </w:p>
    <w:p w:rsidR="00A22DDF" w:rsidRPr="00486679" w:rsidRDefault="00F20334" w:rsidP="00486679">
      <w:pPr>
        <w:spacing w:line="360" w:lineRule="auto"/>
        <w:ind w:firstLine="709"/>
        <w:jc w:val="both"/>
        <w:rPr>
          <w:sz w:val="28"/>
          <w:szCs w:val="28"/>
        </w:rPr>
      </w:pPr>
      <w:r w:rsidRPr="00486679">
        <w:rPr>
          <w:sz w:val="28"/>
          <w:szCs w:val="28"/>
        </w:rPr>
        <w:t xml:space="preserve">Как синоним термина «фактическая конституция» в зарубежных странах часто употребляется термин «социальная конституция» или конституция в материальном смысле слова, а вместо термина юридическая конституция» используется понятие «формальная конституция» В США часто говорится о «живой конституции». Под этим понимают толкования статей конституции США Верховным судом за более чем 200-летний период ее действия, учитывающие новые реалии. В какой-то мере несовпадение норм и фактических отношений есть всегда, </w:t>
      </w:r>
      <w:r w:rsidR="004A4B21" w:rsidRPr="00486679">
        <w:rPr>
          <w:sz w:val="28"/>
          <w:szCs w:val="28"/>
        </w:rPr>
        <w:t>например,</w:t>
      </w:r>
      <w:r w:rsidRPr="00486679">
        <w:rPr>
          <w:sz w:val="28"/>
          <w:szCs w:val="28"/>
        </w:rPr>
        <w:t xml:space="preserve"> в результате того, что конституция «стареет», что имеет место в США. Но если возникает противоречие между принципами конституции и фактическим положением, характеризующим основные параметры общественного и государственного строя (например, между нормами о широких правах граждан и условиями тоталитарного строя), конституция становится фиктивной. Высшая юридическая сила конституции означает, что все остальные законы, иные акты, правоприменительная практика должны соответствовать ей, иначе они недействительны. Особый порядок принятия конституции обычно предполагает принятие конституции специально созываемым для этого учредительным собранием, другим высшим представительным органом (парламентом) квалифицированным большинством голосов (2/3, 3/5 и т.д.) всего состава парламента, референдумом или иными способами, обладающими особой авторитетностью. Квалифицированным большинством голосов осуществляется обычно и внесение поправок и дополнений в конституцию, иногда для этого требуется и референдум.</w:t>
      </w:r>
    </w:p>
    <w:p w:rsidR="0058382F" w:rsidRPr="00486679" w:rsidRDefault="00F20334" w:rsidP="00486679">
      <w:pPr>
        <w:spacing w:line="360" w:lineRule="auto"/>
        <w:ind w:firstLine="709"/>
        <w:jc w:val="both"/>
        <w:rPr>
          <w:sz w:val="28"/>
          <w:szCs w:val="28"/>
        </w:rPr>
      </w:pPr>
      <w:r w:rsidRPr="00486679">
        <w:rPr>
          <w:sz w:val="28"/>
          <w:szCs w:val="28"/>
        </w:rPr>
        <w:t xml:space="preserve">Юридическая конституция может представлять собой один документ (это консолидированная, или кодифицированная, конституция). Таково подавляющее большинство конституций стран мира (Папуа — Новой Гвинеи </w:t>
      </w:r>
      <w:smartTag w:uri="urn:schemas-microsoft-com:office:smarttags" w:element="metricconverter">
        <w:smartTagPr>
          <w:attr w:name="ProductID" w:val="1975 г"/>
        </w:smartTagPr>
        <w:r w:rsidRPr="00486679">
          <w:rPr>
            <w:sz w:val="28"/>
            <w:szCs w:val="28"/>
          </w:rPr>
          <w:t>1975 г</w:t>
        </w:r>
      </w:smartTag>
      <w:r w:rsidRPr="00486679">
        <w:rPr>
          <w:sz w:val="28"/>
          <w:szCs w:val="28"/>
        </w:rPr>
        <w:t xml:space="preserve">., </w:t>
      </w:r>
      <w:r w:rsidR="00E6223B" w:rsidRPr="00486679">
        <w:rPr>
          <w:sz w:val="28"/>
          <w:szCs w:val="28"/>
        </w:rPr>
        <w:t xml:space="preserve">Китая </w:t>
      </w:r>
      <w:smartTag w:uri="urn:schemas-microsoft-com:office:smarttags" w:element="metricconverter">
        <w:smartTagPr>
          <w:attr w:name="ProductID" w:val="1982 г"/>
        </w:smartTagPr>
        <w:r w:rsidR="00E6223B" w:rsidRPr="00486679">
          <w:rPr>
            <w:sz w:val="28"/>
            <w:szCs w:val="28"/>
          </w:rPr>
          <w:t>1982 г</w:t>
        </w:r>
      </w:smartTag>
      <w:r w:rsidR="00E6223B" w:rsidRPr="00486679">
        <w:rPr>
          <w:sz w:val="28"/>
          <w:szCs w:val="28"/>
        </w:rPr>
        <w:t xml:space="preserve">., </w:t>
      </w:r>
      <w:r w:rsidRPr="00486679">
        <w:rPr>
          <w:sz w:val="28"/>
          <w:szCs w:val="28"/>
        </w:rPr>
        <w:t xml:space="preserve">Бразилии </w:t>
      </w:r>
      <w:smartTag w:uri="urn:schemas-microsoft-com:office:smarttags" w:element="metricconverter">
        <w:smartTagPr>
          <w:attr w:name="ProductID" w:val="1988 г"/>
        </w:smartTagPr>
        <w:r w:rsidRPr="00486679">
          <w:rPr>
            <w:sz w:val="28"/>
            <w:szCs w:val="28"/>
          </w:rPr>
          <w:t>1988 г</w:t>
        </w:r>
      </w:smartTag>
      <w:r w:rsidRPr="00486679">
        <w:rPr>
          <w:sz w:val="28"/>
          <w:szCs w:val="28"/>
        </w:rPr>
        <w:t xml:space="preserve">., Украины </w:t>
      </w:r>
      <w:smartTag w:uri="urn:schemas-microsoft-com:office:smarttags" w:element="metricconverter">
        <w:smartTagPr>
          <w:attr w:name="ProductID" w:val="1996 г"/>
        </w:smartTagPr>
        <w:r w:rsidRPr="00486679">
          <w:rPr>
            <w:sz w:val="28"/>
            <w:szCs w:val="28"/>
          </w:rPr>
          <w:t>1996 г</w:t>
        </w:r>
      </w:smartTag>
      <w:r w:rsidRPr="00486679">
        <w:rPr>
          <w:sz w:val="28"/>
          <w:szCs w:val="28"/>
        </w:rPr>
        <w:t xml:space="preserve">. </w:t>
      </w:r>
      <w:r w:rsidR="00B176D5" w:rsidRPr="00486679">
        <w:rPr>
          <w:sz w:val="28"/>
          <w:szCs w:val="28"/>
        </w:rPr>
        <w:t xml:space="preserve">Финляндии </w:t>
      </w:r>
      <w:smartTag w:uri="urn:schemas-microsoft-com:office:smarttags" w:element="metricconverter">
        <w:smartTagPr>
          <w:attr w:name="ProductID" w:val="1999 г"/>
        </w:smartTagPr>
        <w:r w:rsidR="00B176D5" w:rsidRPr="00486679">
          <w:rPr>
            <w:sz w:val="28"/>
            <w:szCs w:val="28"/>
          </w:rPr>
          <w:t>1999 г</w:t>
        </w:r>
      </w:smartTag>
      <w:r w:rsidR="00B176D5" w:rsidRPr="00486679">
        <w:rPr>
          <w:sz w:val="28"/>
          <w:szCs w:val="28"/>
        </w:rPr>
        <w:t>.</w:t>
      </w:r>
      <w:r w:rsidR="00E6223B" w:rsidRPr="00486679">
        <w:rPr>
          <w:sz w:val="28"/>
          <w:szCs w:val="28"/>
        </w:rPr>
        <w:t xml:space="preserve"> Афганистана </w:t>
      </w:r>
      <w:smartTag w:uri="urn:schemas-microsoft-com:office:smarttags" w:element="metricconverter">
        <w:smartTagPr>
          <w:attr w:name="ProductID" w:val="2004 г"/>
        </w:smartTagPr>
        <w:r w:rsidR="00E6223B" w:rsidRPr="00486679">
          <w:rPr>
            <w:sz w:val="28"/>
            <w:szCs w:val="28"/>
          </w:rPr>
          <w:t>2004 г</w:t>
        </w:r>
      </w:smartTag>
      <w:r w:rsidR="00E6223B" w:rsidRPr="00486679">
        <w:rPr>
          <w:sz w:val="28"/>
          <w:szCs w:val="28"/>
        </w:rPr>
        <w:t>.</w:t>
      </w:r>
      <w:r w:rsidR="00B176D5" w:rsidRPr="00486679">
        <w:rPr>
          <w:sz w:val="28"/>
          <w:szCs w:val="28"/>
        </w:rPr>
        <w:t xml:space="preserve"> </w:t>
      </w:r>
      <w:r w:rsidRPr="00486679">
        <w:rPr>
          <w:sz w:val="28"/>
          <w:szCs w:val="28"/>
        </w:rPr>
        <w:t>и др.). Однако иногда поправки к конституции в ее текст не вносятся, а прилагаются к ней в определенной нумерации (например, в США). Законодательный акт, составляющий</w:t>
      </w:r>
      <w:r w:rsidR="00E6223B" w:rsidRPr="00486679">
        <w:rPr>
          <w:sz w:val="28"/>
          <w:szCs w:val="28"/>
        </w:rPr>
        <w:t xml:space="preserve"> </w:t>
      </w:r>
      <w:r w:rsidRPr="00486679">
        <w:rPr>
          <w:sz w:val="28"/>
          <w:szCs w:val="28"/>
        </w:rPr>
        <w:t xml:space="preserve">консолидированную конституцию, чаще всего так и называется: «конституция». Но в некоторых случаях применяется другая терминология: «политическая конституция» (Колумбия), «союзный конституционный закон» (в Австрии — один из актов), «основной закон» (Германия). В ряде стран конституция представляет собой совокупность законов, принятых в разное время (неконсолидированная, или некодифицированная, конституция). Название каждому из них обычно дается в соответствии с предметом регулирования: «Форма правления», «Акт о риксдаге», «Акт о престолонаследии» — в Швеции, законы о </w:t>
      </w:r>
      <w:r w:rsidR="00E6223B" w:rsidRPr="00486679">
        <w:rPr>
          <w:sz w:val="28"/>
          <w:szCs w:val="28"/>
        </w:rPr>
        <w:t>Кнессете</w:t>
      </w:r>
      <w:r w:rsidRPr="00486679">
        <w:rPr>
          <w:sz w:val="28"/>
          <w:szCs w:val="28"/>
        </w:rPr>
        <w:t xml:space="preserve"> (парламенте), о земле,</w:t>
      </w:r>
      <w:r w:rsidR="00591D96" w:rsidRPr="00486679">
        <w:rPr>
          <w:sz w:val="28"/>
          <w:szCs w:val="28"/>
        </w:rPr>
        <w:t xml:space="preserve"> </w:t>
      </w:r>
      <w:r w:rsidRPr="00486679">
        <w:rPr>
          <w:sz w:val="28"/>
          <w:szCs w:val="28"/>
        </w:rPr>
        <w:t>о</w:t>
      </w:r>
      <w:r w:rsidR="00E6223B" w:rsidRPr="00486679">
        <w:rPr>
          <w:sz w:val="28"/>
          <w:szCs w:val="28"/>
        </w:rPr>
        <w:t xml:space="preserve"> </w:t>
      </w:r>
      <w:r w:rsidRPr="00486679">
        <w:rPr>
          <w:sz w:val="28"/>
          <w:szCs w:val="28"/>
        </w:rPr>
        <w:t xml:space="preserve">судоустройстве — в Израиле, Сеймовый устав — в Финляндии и т.д. В отдельных странах конституция включает не только собственно конституцию, но и некоторые другие основополагающие документы. Так, во Франции это конституция </w:t>
      </w:r>
      <w:smartTag w:uri="urn:schemas-microsoft-com:office:smarttags" w:element="metricconverter">
        <w:smartTagPr>
          <w:attr w:name="ProductID" w:val="1958 г"/>
        </w:smartTagPr>
        <w:r w:rsidRPr="00486679">
          <w:rPr>
            <w:sz w:val="28"/>
            <w:szCs w:val="28"/>
          </w:rPr>
          <w:t>1958 г</w:t>
        </w:r>
      </w:smartTag>
      <w:r w:rsidRPr="00486679">
        <w:rPr>
          <w:sz w:val="28"/>
          <w:szCs w:val="28"/>
        </w:rPr>
        <w:t xml:space="preserve">., преамбула отмененной конституции </w:t>
      </w:r>
      <w:smartTag w:uri="urn:schemas-microsoft-com:office:smarttags" w:element="metricconverter">
        <w:smartTagPr>
          <w:attr w:name="ProductID" w:val="1946 г"/>
        </w:smartTagPr>
        <w:r w:rsidRPr="00486679">
          <w:rPr>
            <w:sz w:val="28"/>
            <w:szCs w:val="28"/>
          </w:rPr>
          <w:t>1946 г</w:t>
        </w:r>
      </w:smartTag>
      <w:r w:rsidRPr="00486679">
        <w:rPr>
          <w:sz w:val="28"/>
          <w:szCs w:val="28"/>
        </w:rPr>
        <w:t xml:space="preserve">. и Декларация прав человека и гражданина </w:t>
      </w:r>
      <w:smartTag w:uri="urn:schemas-microsoft-com:office:smarttags" w:element="metricconverter">
        <w:smartTagPr>
          <w:attr w:name="ProductID" w:val="1789 г"/>
        </w:smartTagPr>
        <w:r w:rsidRPr="00486679">
          <w:rPr>
            <w:sz w:val="28"/>
            <w:szCs w:val="28"/>
          </w:rPr>
          <w:t>1789 г</w:t>
        </w:r>
      </w:smartTag>
      <w:r w:rsidRPr="00486679">
        <w:rPr>
          <w:sz w:val="28"/>
          <w:szCs w:val="28"/>
        </w:rPr>
        <w:t>. В редких случаях под конституцией понимается совокупность законов, судебных прецедентов и неписаных конституционных обычаев (Великобритания, Новая Зеландия).</w:t>
      </w:r>
      <w:r w:rsidR="00B176D5" w:rsidRPr="00486679">
        <w:rPr>
          <w:sz w:val="28"/>
          <w:szCs w:val="28"/>
        </w:rPr>
        <w:t xml:space="preserve"> Это комбинированная конституция.</w:t>
      </w:r>
      <w:r w:rsidRPr="00486679">
        <w:rPr>
          <w:sz w:val="28"/>
          <w:szCs w:val="28"/>
        </w:rPr>
        <w:t xml:space="preserve"> Законы, считающиеся частью такой конституции (а в Великобритании их более 300), принимаются не в особом порядке</w:t>
      </w:r>
      <w:r w:rsidR="00B176D5" w:rsidRPr="00486679">
        <w:rPr>
          <w:sz w:val="28"/>
          <w:szCs w:val="28"/>
        </w:rPr>
        <w:t xml:space="preserve"> </w:t>
      </w:r>
      <w:r w:rsidRPr="00486679">
        <w:rPr>
          <w:sz w:val="28"/>
          <w:szCs w:val="28"/>
        </w:rPr>
        <w:t xml:space="preserve">(квалифицированным большинством), а обычным способом. В странах, где конституций нет (султанат Оман и др.), их роль выполняет священная книга мусульман — Коран. В некоторых странах Коран является частью «конституционного блока», будучи поставлен над конституцией и остальными его частями (Иран, Саудовская Аравия и др.). Роль составной части конституции могут выполнять политические декларации о целях и перспективах развития страны, принимаемые путем общегосударственного голосования граждан (например, Национальная хартия Алжира </w:t>
      </w:r>
      <w:smartTag w:uri="urn:schemas-microsoft-com:office:smarttags" w:element="metricconverter">
        <w:smartTagPr>
          <w:attr w:name="ProductID" w:val="1976 г"/>
        </w:smartTagPr>
        <w:r w:rsidRPr="00486679">
          <w:rPr>
            <w:sz w:val="28"/>
            <w:szCs w:val="28"/>
          </w:rPr>
          <w:t>1976 г</w:t>
        </w:r>
      </w:smartTag>
      <w:r w:rsidRPr="00486679">
        <w:rPr>
          <w:sz w:val="28"/>
          <w:szCs w:val="28"/>
        </w:rPr>
        <w:t xml:space="preserve">., Хартия малагасийской социалистической революции </w:t>
      </w:r>
      <w:smartTag w:uri="urn:schemas-microsoft-com:office:smarttags" w:element="metricconverter">
        <w:smartTagPr>
          <w:attr w:name="ProductID" w:val="1975 г"/>
        </w:smartTagPr>
        <w:r w:rsidRPr="00486679">
          <w:rPr>
            <w:sz w:val="28"/>
            <w:szCs w:val="28"/>
          </w:rPr>
          <w:t>1975 г</w:t>
        </w:r>
      </w:smartTag>
      <w:r w:rsidRPr="00486679">
        <w:rPr>
          <w:sz w:val="28"/>
          <w:szCs w:val="28"/>
        </w:rPr>
        <w:t>. и др.).</w:t>
      </w:r>
    </w:p>
    <w:p w:rsidR="00C761C2" w:rsidRPr="00486679" w:rsidRDefault="00C761C2" w:rsidP="00486679">
      <w:pPr>
        <w:spacing w:line="360" w:lineRule="auto"/>
        <w:ind w:firstLine="709"/>
        <w:jc w:val="both"/>
        <w:rPr>
          <w:sz w:val="28"/>
          <w:szCs w:val="28"/>
        </w:rPr>
      </w:pPr>
      <w:r w:rsidRPr="00486679">
        <w:rPr>
          <w:sz w:val="28"/>
          <w:szCs w:val="28"/>
        </w:rPr>
        <w:t>Конституция – это важнейший и основной политико-правовой нормативный акт (или ряд, совокупность, система таких актов), имеющий высшую юридическую силу и регулирующий основы устройства государства и его взаимоотношений с обществом и личностью (человеком и гражданином).</w:t>
      </w:r>
    </w:p>
    <w:p w:rsidR="00F179CB" w:rsidRPr="00486679" w:rsidRDefault="00F179CB" w:rsidP="00486679">
      <w:pPr>
        <w:spacing w:line="360" w:lineRule="auto"/>
        <w:ind w:firstLine="709"/>
        <w:jc w:val="both"/>
        <w:rPr>
          <w:sz w:val="28"/>
          <w:szCs w:val="28"/>
        </w:rPr>
      </w:pPr>
      <w:r w:rsidRPr="00486679">
        <w:rPr>
          <w:sz w:val="28"/>
          <w:szCs w:val="28"/>
        </w:rPr>
        <w:t>Высшая юридическая сила конституции тоже не всегда безусловна. В некоторых мусульманских странах (Саудовская Аравия, Кувейт, Оман, Иран, Пакистан и др.)</w:t>
      </w:r>
      <w:r w:rsidR="00367C9D" w:rsidRPr="00486679">
        <w:rPr>
          <w:sz w:val="28"/>
          <w:szCs w:val="28"/>
        </w:rPr>
        <w:t xml:space="preserve"> как говорилось,</w:t>
      </w:r>
      <w:r w:rsidRPr="00486679">
        <w:rPr>
          <w:sz w:val="28"/>
          <w:szCs w:val="28"/>
        </w:rPr>
        <w:t xml:space="preserve"> над Конституцией стоит Коран, имеющий более высокую юридическую силу, в других государствах допускается «конституционно нарушающее законодательство» – принятие в чрезвычайных условиях </w:t>
      </w:r>
      <w:r w:rsidR="0058382F" w:rsidRPr="00486679">
        <w:rPr>
          <w:sz w:val="28"/>
          <w:szCs w:val="28"/>
        </w:rPr>
        <w:t>чрезвычайных законов (обычно 2/3</w:t>
      </w:r>
      <w:r w:rsidRPr="00486679">
        <w:rPr>
          <w:sz w:val="28"/>
          <w:szCs w:val="28"/>
        </w:rPr>
        <w:t xml:space="preserve"> голосов всего состава парламента), которые несовместимы с конституцией, но превалируют над ее положениями (Шри-Ланка, Ямайка и др.). В Великобритании высшая юридическая сила конституции признается, но на деле обычные законы по с</w:t>
      </w:r>
      <w:r w:rsidR="000648CE" w:rsidRPr="00486679">
        <w:rPr>
          <w:sz w:val="28"/>
          <w:szCs w:val="28"/>
        </w:rPr>
        <w:t xml:space="preserve">воей силе не отличаются от тех, </w:t>
      </w:r>
      <w:r w:rsidRPr="00486679">
        <w:rPr>
          <w:sz w:val="28"/>
          <w:szCs w:val="28"/>
        </w:rPr>
        <w:t>которые исследователи относят к конституционным (формальных признаков для различий в Великобритании нет, все</w:t>
      </w:r>
      <w:r w:rsidR="00426D9D" w:rsidRPr="00486679">
        <w:rPr>
          <w:sz w:val="28"/>
          <w:szCs w:val="28"/>
        </w:rPr>
        <w:t xml:space="preserve"> законы принимаются одинаково).</w:t>
      </w:r>
      <w:r w:rsidR="00426D9D" w:rsidRPr="00486679">
        <w:rPr>
          <w:rStyle w:val="a5"/>
          <w:sz w:val="28"/>
          <w:szCs w:val="28"/>
        </w:rPr>
        <w:footnoteReference w:id="1"/>
      </w:r>
    </w:p>
    <w:p w:rsidR="00F179CB" w:rsidRPr="00486679" w:rsidRDefault="00C761C2" w:rsidP="00486679">
      <w:pPr>
        <w:spacing w:line="360" w:lineRule="auto"/>
        <w:ind w:firstLine="709"/>
        <w:jc w:val="both"/>
        <w:rPr>
          <w:sz w:val="28"/>
          <w:szCs w:val="28"/>
        </w:rPr>
      </w:pPr>
      <w:r w:rsidRPr="00486679">
        <w:rPr>
          <w:sz w:val="28"/>
          <w:szCs w:val="28"/>
        </w:rPr>
        <w:t>Верховенство, высшая юридическая сила конституции находит свое выражение в том, что, во-первых, хотя она и выступает как закон, но не может быть поставлена в один ряд с другими, обычными законами, ибо является главным, верховным, основным законом, имеющим приоритет перед всеми другими законами, своего рода «законом законов». Любой закон, не говоря уже об административных актах, противоречащий или не соответствующий конституции, является недействительным и подлежит отмене. Такое верховенство устанавливается не каким-либо другим законом, а самой конституцией.</w:t>
      </w:r>
    </w:p>
    <w:p w:rsidR="00F179CB" w:rsidRPr="00486679" w:rsidRDefault="00C761C2" w:rsidP="00486679">
      <w:pPr>
        <w:spacing w:line="360" w:lineRule="auto"/>
        <w:ind w:firstLine="709"/>
        <w:jc w:val="both"/>
        <w:rPr>
          <w:sz w:val="28"/>
          <w:szCs w:val="28"/>
        </w:rPr>
      </w:pPr>
      <w:r w:rsidRPr="00486679">
        <w:rPr>
          <w:sz w:val="28"/>
          <w:szCs w:val="28"/>
        </w:rPr>
        <w:t>Во-вторых, конституция носит учредительный характер, поскольку принимается народом или от имени народа как носителя суверенитета и единственного источника власти, а ее установления носят первичный характер. При этом она регулирует основы общественного и государственного строя, служит основополагающим источником других отраслей права.</w:t>
      </w:r>
    </w:p>
    <w:p w:rsidR="00F179CB" w:rsidRPr="00486679" w:rsidRDefault="00C761C2" w:rsidP="00486679">
      <w:pPr>
        <w:spacing w:line="360" w:lineRule="auto"/>
        <w:ind w:firstLine="709"/>
        <w:jc w:val="both"/>
        <w:rPr>
          <w:sz w:val="28"/>
          <w:szCs w:val="28"/>
        </w:rPr>
      </w:pPr>
      <w:r w:rsidRPr="00486679">
        <w:rPr>
          <w:sz w:val="28"/>
          <w:szCs w:val="28"/>
        </w:rPr>
        <w:t>В-третьих, конституции обычно принимаются, изменяются и отменяются в особом порядке, подчеркивающем их особую роль и значение, о чем речь ниже.</w:t>
      </w:r>
    </w:p>
    <w:p w:rsidR="00F179CB" w:rsidRPr="00486679" w:rsidRDefault="00C761C2" w:rsidP="00486679">
      <w:pPr>
        <w:spacing w:line="360" w:lineRule="auto"/>
        <w:ind w:firstLine="709"/>
        <w:jc w:val="both"/>
        <w:rPr>
          <w:sz w:val="28"/>
          <w:szCs w:val="28"/>
        </w:rPr>
      </w:pPr>
      <w:r w:rsidRPr="00486679">
        <w:rPr>
          <w:sz w:val="28"/>
          <w:szCs w:val="28"/>
        </w:rPr>
        <w:t>В-четвертых, именно конституции определяют субъекты правотворчества, его порядок и процедуры.</w:t>
      </w:r>
    </w:p>
    <w:p w:rsidR="00F179CB" w:rsidRPr="00486679" w:rsidRDefault="00C761C2" w:rsidP="00486679">
      <w:pPr>
        <w:spacing w:line="360" w:lineRule="auto"/>
        <w:ind w:firstLine="709"/>
        <w:jc w:val="both"/>
        <w:rPr>
          <w:sz w:val="28"/>
          <w:szCs w:val="28"/>
        </w:rPr>
      </w:pPr>
      <w:r w:rsidRPr="00486679">
        <w:rPr>
          <w:sz w:val="28"/>
          <w:szCs w:val="28"/>
        </w:rPr>
        <w:t>В-пятых, конституцию обязаны соблю</w:t>
      </w:r>
      <w:r w:rsidR="00F179CB" w:rsidRPr="00486679">
        <w:rPr>
          <w:sz w:val="28"/>
          <w:szCs w:val="28"/>
        </w:rPr>
        <w:t>дать все государственные органы,</w:t>
      </w:r>
      <w:r w:rsidRPr="00486679">
        <w:rPr>
          <w:sz w:val="28"/>
          <w:szCs w:val="28"/>
        </w:rPr>
        <w:t xml:space="preserve"> общественные организации, органы местного самоуправления, должностные лица, граждане и их объединения.</w:t>
      </w:r>
    </w:p>
    <w:p w:rsidR="00C761C2" w:rsidRPr="00486679" w:rsidRDefault="00C761C2" w:rsidP="00486679">
      <w:pPr>
        <w:spacing w:line="360" w:lineRule="auto"/>
        <w:ind w:firstLine="709"/>
        <w:jc w:val="both"/>
        <w:rPr>
          <w:sz w:val="28"/>
          <w:szCs w:val="28"/>
        </w:rPr>
      </w:pPr>
      <w:r w:rsidRPr="00486679">
        <w:rPr>
          <w:sz w:val="28"/>
          <w:szCs w:val="28"/>
        </w:rPr>
        <w:t>В-шестых, особое место конституции в системе национального законодательства обеспечивается, как правило, специальным мех</w:t>
      </w:r>
      <w:r w:rsidR="00F179CB" w:rsidRPr="00486679">
        <w:rPr>
          <w:sz w:val="28"/>
          <w:szCs w:val="28"/>
        </w:rPr>
        <w:t>анизмом ее реализации и охраны.</w:t>
      </w:r>
    </w:p>
    <w:p w:rsidR="00C761C2" w:rsidRPr="00486679" w:rsidRDefault="00C761C2" w:rsidP="00486679">
      <w:pPr>
        <w:spacing w:line="360" w:lineRule="auto"/>
        <w:ind w:firstLine="709"/>
        <w:jc w:val="both"/>
        <w:rPr>
          <w:sz w:val="28"/>
          <w:szCs w:val="28"/>
        </w:rPr>
      </w:pPr>
      <w:r w:rsidRPr="00486679">
        <w:rPr>
          <w:sz w:val="28"/>
          <w:szCs w:val="28"/>
        </w:rPr>
        <w:t>И еще один важный момент. Многие современные демократические конституции являются нормативными правовыми актами прямого действия. Это означает, что действие таких конституции проявляется не только через действие других законов и иных правовых норм, изданных на основе конституции, но и прямо, непосредственно, само по себе. Все субъекты права обязаны соблюдать и применять нормы конституции вне зависимости от того, получили ли они конкретизацию в иных правовых нормах. Это особенно важно подчеркнуть потому, что в недавнем прошлом у нас это не предусматривалось и не практиковалось. Конституции советского периода применялись только путем их разъяснения и детализации в иных нормативно-правовых актах. Ясно, что это существенно ограничивало их действие, принижало их значение и роль в качестве основного закона, обладающего верховенством. Нынешняя Ко</w:t>
      </w:r>
      <w:r w:rsidR="00F179CB" w:rsidRPr="00486679">
        <w:rPr>
          <w:sz w:val="28"/>
          <w:szCs w:val="28"/>
        </w:rPr>
        <w:t xml:space="preserve">нституция РФ </w:t>
      </w:r>
      <w:r w:rsidRPr="00486679">
        <w:rPr>
          <w:sz w:val="28"/>
          <w:szCs w:val="28"/>
        </w:rPr>
        <w:t>— конституция прямого действия.</w:t>
      </w:r>
    </w:p>
    <w:p w:rsidR="00C761C2" w:rsidRPr="00486679" w:rsidRDefault="00C761C2" w:rsidP="00486679">
      <w:pPr>
        <w:spacing w:line="360" w:lineRule="auto"/>
        <w:ind w:firstLine="709"/>
        <w:jc w:val="both"/>
        <w:rPr>
          <w:sz w:val="28"/>
          <w:szCs w:val="28"/>
        </w:rPr>
      </w:pPr>
      <w:r w:rsidRPr="00486679">
        <w:rPr>
          <w:sz w:val="28"/>
          <w:szCs w:val="28"/>
        </w:rPr>
        <w:t>Характерными чертами конституции являются также ее легитимность и стабильность. Легитимность конституции означает, что она принята нормативным путем, признана обществом или его большей частью, большинством его представителей. Это — основа демократической власти, правовой системы и политики, источник их авторитета, уважения, признания, добровольного подчинения и соблюдения правовых норм. Поэтому конституции, принятые иным путем (например, в результате дворцовых переворотов без их легитимизации) и не получившие одобрения со стороны большинства народа или его представителей, не могут быть признаны легитимными и пользоваться необходимым уважением со стороны мирового сообщества.</w:t>
      </w:r>
    </w:p>
    <w:p w:rsidR="00C761C2" w:rsidRPr="00486679" w:rsidRDefault="00C761C2" w:rsidP="00486679">
      <w:pPr>
        <w:spacing w:line="360" w:lineRule="auto"/>
        <w:ind w:firstLine="709"/>
        <w:jc w:val="both"/>
        <w:rPr>
          <w:sz w:val="28"/>
          <w:szCs w:val="28"/>
        </w:rPr>
      </w:pPr>
      <w:r w:rsidRPr="00486679">
        <w:rPr>
          <w:sz w:val="28"/>
          <w:szCs w:val="28"/>
        </w:rPr>
        <w:t>Стабильность отражает иное свойство конституции, состоящее в том, что ее установления, в отличие от положений многих других законов и иных правовых актов, обычно носят более устойчивый, постоянный, фундаментальный характер и не подвержены частым изменениям под влиянием временных перемен в социально-экономической и политической конъюнктурах. Стабильность конституций не означает, однако, их неизменность вообще, поскольку их реальное действие, функционирование неизбежно вызывает со временем назревшую потребность частичного обновления и совершенствования любой конституции в соответствии с серьезно изменившимися условиями, вновь обнаружившимися ее недостатками, достигнутым новым уровнем развит</w:t>
      </w:r>
      <w:r w:rsidR="000648CE" w:rsidRPr="00486679">
        <w:rPr>
          <w:sz w:val="28"/>
          <w:szCs w:val="28"/>
        </w:rPr>
        <w:t>ия конституционной теории.</w:t>
      </w:r>
    </w:p>
    <w:p w:rsidR="00C761C2" w:rsidRPr="00486679" w:rsidRDefault="00C761C2" w:rsidP="00486679">
      <w:pPr>
        <w:spacing w:line="360" w:lineRule="auto"/>
        <w:ind w:firstLine="709"/>
        <w:jc w:val="both"/>
        <w:rPr>
          <w:sz w:val="28"/>
          <w:szCs w:val="28"/>
        </w:rPr>
      </w:pPr>
      <w:r w:rsidRPr="00486679">
        <w:rPr>
          <w:sz w:val="28"/>
          <w:szCs w:val="28"/>
        </w:rPr>
        <w:t>Говоря о сущности и свойствах конституции, нельзя забывать, что она — не только высший и основной правовой, но и важный политиче</w:t>
      </w:r>
      <w:r w:rsidR="00426D9D" w:rsidRPr="00486679">
        <w:rPr>
          <w:sz w:val="28"/>
          <w:szCs w:val="28"/>
        </w:rPr>
        <w:t xml:space="preserve">ский и идеологический документ. </w:t>
      </w:r>
      <w:r w:rsidRPr="00486679">
        <w:rPr>
          <w:sz w:val="28"/>
          <w:szCs w:val="28"/>
        </w:rPr>
        <w:t>Как политический акт она отражает сложившееся в обществе соотношение общественно-политических сил и их определенный социально-политический компромисс, а то и консенсус, представляющие собой свое</w:t>
      </w:r>
      <w:r w:rsidR="00426D9D" w:rsidRPr="00486679">
        <w:rPr>
          <w:sz w:val="28"/>
          <w:szCs w:val="28"/>
        </w:rPr>
        <w:t>го рода равнодействующую интере</w:t>
      </w:r>
      <w:r w:rsidRPr="00486679">
        <w:rPr>
          <w:sz w:val="28"/>
          <w:szCs w:val="28"/>
        </w:rPr>
        <w:t>сов и устремлений этих сил. Так, серьезное усиление влияния левых сил в первый послевоенный период во многих странах не могло не наложить свой серьезный отпечаток на содержание принятых тогда новых конституций (например, во Франции и Италии). В этом смысле в демократической стране конституцию можно рассматривать как своеобразный общественный договор разнохарактерных сил страны, согласившихся отстаивать свои интересы и цели в рамках определенного конституционно-правового порядка, закрепленного в этом договоре. Конечно, сказанное не означает, что конституция в одинаковой мере отражает интересы и цели всех. В ней чаще и больше всего отражается преобладающее в демократическом обществе мнение большинства. Но если это действительно демократическая, а не авторитарная и тем более не тоталитарная страна, то ее конституция не может не учитывать в той или иной мере и мнение меньшинства.</w:t>
      </w:r>
    </w:p>
    <w:p w:rsidR="00C761C2" w:rsidRPr="00486679" w:rsidRDefault="00C761C2" w:rsidP="00486679">
      <w:pPr>
        <w:spacing w:line="360" w:lineRule="auto"/>
        <w:ind w:firstLine="709"/>
        <w:jc w:val="both"/>
        <w:rPr>
          <w:sz w:val="28"/>
          <w:szCs w:val="28"/>
        </w:rPr>
      </w:pPr>
      <w:r w:rsidRPr="00486679">
        <w:rPr>
          <w:sz w:val="28"/>
          <w:szCs w:val="28"/>
        </w:rPr>
        <w:t>Как идеологический документ конституция представляет собой теоретическое выражение определенных мировоззрений, интересов, целей и идеалов, декларацию, охрану и защиту соответствующих ценностей и норм. Сегодня демократические общество и государство выдвигают и отстаивают в конституции как высшую ценность человека, его права и свободы. К числу важнейших демократических ценностей и норм относятся и институты народовластия и народного представительства, разделения властей и парламентаризма, гражданского общества и правового государства, многопартийности, политического и идеологического плюрализма, гласности и др.</w:t>
      </w:r>
    </w:p>
    <w:p w:rsidR="00C761C2" w:rsidRPr="00486679" w:rsidRDefault="00C761C2" w:rsidP="00486679">
      <w:pPr>
        <w:spacing w:line="360" w:lineRule="auto"/>
        <w:ind w:firstLine="709"/>
        <w:jc w:val="both"/>
        <w:rPr>
          <w:sz w:val="28"/>
          <w:szCs w:val="28"/>
        </w:rPr>
      </w:pPr>
      <w:r w:rsidRPr="00486679">
        <w:rPr>
          <w:sz w:val="28"/>
          <w:szCs w:val="28"/>
        </w:rPr>
        <w:t>Некоторые авторы отрицают какую-либо связь конституции с идеологией, ссылаясь на то, что это якобы свойственно лишь тоталитарному государству, что «конституция — вне идеологии» и что «сумма ценностей, лежащих в основе конституции демократического правового государства, находится как бы за предела</w:t>
      </w:r>
      <w:r w:rsidR="00426D9D" w:rsidRPr="00486679">
        <w:rPr>
          <w:sz w:val="28"/>
          <w:szCs w:val="28"/>
        </w:rPr>
        <w:t>ми идеологического плюрализма».</w:t>
      </w:r>
      <w:r w:rsidRPr="00486679">
        <w:rPr>
          <w:sz w:val="28"/>
          <w:szCs w:val="28"/>
        </w:rPr>
        <w:t xml:space="preserve"> </w:t>
      </w:r>
      <w:r w:rsidR="000648CE" w:rsidRPr="00486679">
        <w:rPr>
          <w:sz w:val="28"/>
          <w:szCs w:val="28"/>
        </w:rPr>
        <w:t>О</w:t>
      </w:r>
      <w:r w:rsidRPr="00486679">
        <w:rPr>
          <w:sz w:val="28"/>
          <w:szCs w:val="28"/>
        </w:rPr>
        <w:t xml:space="preserve">тказ от былой сверхклассовости, сверхидеологизации советских конституций не должен вести к отрицанию всякой связи конституций с идеологией в современном демократическом обществе и государстве. «Философия свободы и правового государства», — это тоже, определенная идеология, которая и в современном демократическом, не говоря уже об ином </w:t>
      </w:r>
      <w:r w:rsidR="0041282C" w:rsidRPr="00486679">
        <w:rPr>
          <w:sz w:val="28"/>
          <w:szCs w:val="28"/>
        </w:rPr>
        <w:t>обществе,</w:t>
      </w:r>
      <w:r w:rsidRPr="00486679">
        <w:rPr>
          <w:sz w:val="28"/>
          <w:szCs w:val="28"/>
        </w:rPr>
        <w:t xml:space="preserve"> пока еще не носит универсального характера, хотя и, несомненно, имеет сегодня значительно более широкую социальную базу, чем в прошлом.</w:t>
      </w:r>
    </w:p>
    <w:p w:rsidR="00C761C2" w:rsidRPr="00486679" w:rsidRDefault="00C761C2" w:rsidP="00486679">
      <w:pPr>
        <w:spacing w:line="360" w:lineRule="auto"/>
        <w:ind w:firstLine="709"/>
        <w:jc w:val="both"/>
        <w:rPr>
          <w:sz w:val="28"/>
          <w:szCs w:val="28"/>
        </w:rPr>
      </w:pPr>
      <w:r w:rsidRPr="00486679">
        <w:rPr>
          <w:sz w:val="28"/>
          <w:szCs w:val="28"/>
        </w:rPr>
        <w:t>Конечно, если под идеологией по-старому понимать лишь классовую идеологию, т.е. выражение интересов и идеалов только одного класса, т</w:t>
      </w:r>
      <w:r w:rsidR="000648CE" w:rsidRPr="00486679">
        <w:rPr>
          <w:sz w:val="28"/>
          <w:szCs w:val="28"/>
        </w:rPr>
        <w:t>о демократическая конституция</w:t>
      </w:r>
      <w:r w:rsidRPr="00486679">
        <w:rPr>
          <w:sz w:val="28"/>
          <w:szCs w:val="28"/>
        </w:rPr>
        <w:t xml:space="preserve"> может и не должна быть ее воплощением, ибо призвана базироваться на учете интересов общества в целом, выражать баланс интересов различных общественно-политических сил. Ценности, принципы и нормы современной демократии и цивилизации, на которые опираются конституционные основы демократической страны, действительно имеют внеклассовый или надклассовый характер. Но выражение и отстаивание этих ценностей, интересов и идеалов — это тоже идеология, идеология современной демократии, гуманизма и цивилизации. Другое дело, что идеология бывает разной и способна играть различную роль в жизни общества и в конституционном праве. Но от этого практически любая современная демократическая конституция не перестает быть в той или иной мере и идеологическим документом. Даже закрепление в такой конституции принципа идеологического плюрализма — это не что иное, как воплощение идеологии демократии. А во многих мусульманских странах их конституции — выражение идеологии ислама.</w:t>
      </w:r>
      <w:r w:rsidR="0041282C" w:rsidRPr="00486679">
        <w:rPr>
          <w:sz w:val="28"/>
          <w:szCs w:val="28"/>
        </w:rPr>
        <w:t xml:space="preserve"> Надо </w:t>
      </w:r>
      <w:r w:rsidRPr="00486679">
        <w:rPr>
          <w:sz w:val="28"/>
          <w:szCs w:val="28"/>
        </w:rPr>
        <w:t>признат</w:t>
      </w:r>
      <w:r w:rsidR="0041282C" w:rsidRPr="00486679">
        <w:rPr>
          <w:sz w:val="28"/>
          <w:szCs w:val="28"/>
        </w:rPr>
        <w:t>ь</w:t>
      </w:r>
      <w:r w:rsidRPr="00486679">
        <w:rPr>
          <w:sz w:val="28"/>
          <w:szCs w:val="28"/>
        </w:rPr>
        <w:t>, что конституция — «необходимое у</w:t>
      </w:r>
      <w:r w:rsidR="00D44826" w:rsidRPr="00486679">
        <w:rPr>
          <w:sz w:val="28"/>
          <w:szCs w:val="28"/>
        </w:rPr>
        <w:t>словие для выражения любой идео</w:t>
      </w:r>
      <w:r w:rsidRPr="00486679">
        <w:rPr>
          <w:sz w:val="28"/>
          <w:szCs w:val="28"/>
        </w:rPr>
        <w:t>логии».</w:t>
      </w:r>
    </w:p>
    <w:p w:rsidR="00905A54" w:rsidRPr="00486679" w:rsidRDefault="00905A54" w:rsidP="00486679">
      <w:pPr>
        <w:spacing w:line="360" w:lineRule="auto"/>
        <w:ind w:firstLine="709"/>
        <w:jc w:val="both"/>
        <w:rPr>
          <w:sz w:val="28"/>
          <w:szCs w:val="28"/>
        </w:rPr>
      </w:pPr>
    </w:p>
    <w:p w:rsidR="004C2F6F" w:rsidRPr="00486679" w:rsidRDefault="00282BE7" w:rsidP="00486679">
      <w:pPr>
        <w:spacing w:line="360" w:lineRule="auto"/>
        <w:ind w:firstLine="709"/>
        <w:jc w:val="center"/>
        <w:rPr>
          <w:b/>
          <w:sz w:val="28"/>
          <w:szCs w:val="28"/>
        </w:rPr>
      </w:pPr>
      <w:r>
        <w:rPr>
          <w:b/>
          <w:sz w:val="28"/>
          <w:szCs w:val="28"/>
        </w:rPr>
        <w:br w:type="page"/>
      </w:r>
      <w:r w:rsidR="004C2F6F" w:rsidRPr="00486679">
        <w:rPr>
          <w:b/>
          <w:sz w:val="28"/>
          <w:szCs w:val="28"/>
        </w:rPr>
        <w:t xml:space="preserve">2. </w:t>
      </w:r>
      <w:r w:rsidR="00E05542" w:rsidRPr="00486679">
        <w:rPr>
          <w:b/>
          <w:sz w:val="28"/>
          <w:szCs w:val="28"/>
        </w:rPr>
        <w:t xml:space="preserve">Структура и </w:t>
      </w:r>
      <w:r w:rsidR="00152405">
        <w:rPr>
          <w:b/>
          <w:sz w:val="28"/>
          <w:szCs w:val="28"/>
        </w:rPr>
        <w:t>с</w:t>
      </w:r>
      <w:r w:rsidR="004C2F6F" w:rsidRPr="00486679">
        <w:rPr>
          <w:b/>
          <w:sz w:val="28"/>
          <w:szCs w:val="28"/>
        </w:rPr>
        <w:t>одержание конституции</w:t>
      </w:r>
    </w:p>
    <w:p w:rsidR="00486679" w:rsidRDefault="00486679" w:rsidP="00486679">
      <w:pPr>
        <w:spacing w:line="360" w:lineRule="auto"/>
        <w:ind w:firstLine="709"/>
        <w:jc w:val="both"/>
        <w:rPr>
          <w:sz w:val="28"/>
          <w:szCs w:val="28"/>
        </w:rPr>
      </w:pPr>
    </w:p>
    <w:p w:rsidR="008F61B7" w:rsidRPr="00486679" w:rsidRDefault="008F61B7" w:rsidP="00486679">
      <w:pPr>
        <w:spacing w:line="360" w:lineRule="auto"/>
        <w:ind w:firstLine="709"/>
        <w:jc w:val="both"/>
        <w:rPr>
          <w:sz w:val="28"/>
          <w:szCs w:val="28"/>
        </w:rPr>
      </w:pPr>
      <w:r w:rsidRPr="00486679">
        <w:rPr>
          <w:sz w:val="28"/>
          <w:szCs w:val="28"/>
        </w:rPr>
        <w:t>Самая общая структура конституций обычно включает: преамбулу (введение); основную часть; заключительные, переходные и дополнительные положения; а иногда и приложения.</w:t>
      </w:r>
    </w:p>
    <w:p w:rsidR="008F61B7" w:rsidRPr="00486679" w:rsidRDefault="008F61B7" w:rsidP="00486679">
      <w:pPr>
        <w:spacing w:line="360" w:lineRule="auto"/>
        <w:ind w:firstLine="709"/>
        <w:jc w:val="both"/>
        <w:rPr>
          <w:sz w:val="28"/>
          <w:szCs w:val="28"/>
        </w:rPr>
      </w:pPr>
      <w:r w:rsidRPr="00486679">
        <w:rPr>
          <w:sz w:val="28"/>
          <w:szCs w:val="28"/>
        </w:rPr>
        <w:t xml:space="preserve">Преамбула, имеющаяся в большинстве конституций, чаще всего в торжественно-декларативной форме отражает причины, принципы, цели и исторические условия принятия конституции, важнейшие нравственные начала государственной политики и др. Положения преамбулы несут большую политическую и идеологическую нагрузку, но, как правило, непосредственно не имеют юридической силы, если только не включают в себя (в порядке исключения из общего правила) положений нормативного характера (например, провозглашение прав и свобод граждан в действующей преамбуле Конституции Франции </w:t>
      </w:r>
      <w:smartTag w:uri="urn:schemas-microsoft-com:office:smarttags" w:element="metricconverter">
        <w:smartTagPr>
          <w:attr w:name="ProductID" w:val="1946 г"/>
        </w:smartTagPr>
        <w:r w:rsidRPr="00486679">
          <w:rPr>
            <w:sz w:val="28"/>
            <w:szCs w:val="28"/>
          </w:rPr>
          <w:t>1946 г</w:t>
        </w:r>
      </w:smartTag>
      <w:r w:rsidRPr="00486679">
        <w:rPr>
          <w:sz w:val="28"/>
          <w:szCs w:val="28"/>
        </w:rPr>
        <w:t>.). Другое дело, что текст преамбулы имеет важное нормативное значение для юридического толкования и применения других установлений конституции. В ряде кодифицированных конституций преамбула отсутствует (Италия, Бельгия, Нидерланды, Греция, Норвегия, Египет, Малайзия и др.).</w:t>
      </w:r>
    </w:p>
    <w:p w:rsidR="008F61B7" w:rsidRPr="00486679" w:rsidRDefault="008F61B7" w:rsidP="00486679">
      <w:pPr>
        <w:spacing w:line="360" w:lineRule="auto"/>
        <w:ind w:firstLine="709"/>
        <w:jc w:val="both"/>
        <w:rPr>
          <w:sz w:val="28"/>
          <w:szCs w:val="28"/>
        </w:rPr>
      </w:pPr>
      <w:r w:rsidRPr="00486679">
        <w:rPr>
          <w:sz w:val="28"/>
          <w:szCs w:val="28"/>
        </w:rPr>
        <w:t>Основную часть конституции чаще всего составляют: общие нормы, характеризующие важнейшие основы общественного и государственного строя; нормы об основных правах, свободах и обязанностях человека и гражданина; нормы о политико-территориальном устройстве государства (особенно федеративного); нормы о системе и статусе государственных органов и взаимоотношениях между ними; нормы о местном самоуправлении; нормы об избирательной системе; нормы о государственной символике и порядке изменения конституции.</w:t>
      </w:r>
    </w:p>
    <w:p w:rsidR="008F61B7" w:rsidRPr="00486679" w:rsidRDefault="008F61B7" w:rsidP="00486679">
      <w:pPr>
        <w:spacing w:line="360" w:lineRule="auto"/>
        <w:ind w:firstLine="709"/>
        <w:jc w:val="both"/>
        <w:rPr>
          <w:sz w:val="28"/>
          <w:szCs w:val="28"/>
        </w:rPr>
      </w:pPr>
      <w:r w:rsidRPr="00486679">
        <w:rPr>
          <w:sz w:val="28"/>
          <w:szCs w:val="28"/>
        </w:rPr>
        <w:t xml:space="preserve">Хотя в большинстве конституций ее основная часть начинается с общего, вводного раздела, в ряде конституций (например, конституциях ФРГ, Нидерландов и др.) таких разделов нет, и они начинаются сразу с раздела об основных правах человека и гражданина. Некоторые конституции начинают свою основную часть с других разделов. Конституция Бельгии, например, — с раздела о политико-территориальном устройстве страны — «О Бельгийской федерации, ее составных частях и территории». Расположение и наименование глав внутри разделов, посвященных организации и деятельности органов государственной власти, во многом определяется принятой формой правления. Ясно, например, что в конституциях монархических стран этот раздел не только по структуре, но и по содержанию будет существенно отличаться от конституций стран, избравших республиканскую форму правления. Конституция Японии даже начинается с главы «Император». В рамках конституций стран республиканской формы правления расположение глав в данном разделе чаще всего зависит от того, идет ли речь о президентской </w:t>
      </w:r>
      <w:r w:rsidR="00BC7CBE" w:rsidRPr="00486679">
        <w:rPr>
          <w:sz w:val="28"/>
          <w:szCs w:val="28"/>
        </w:rPr>
        <w:t>или парламентской республике: В-первых</w:t>
      </w:r>
      <w:r w:rsidRPr="00486679">
        <w:rPr>
          <w:sz w:val="28"/>
          <w:szCs w:val="28"/>
        </w:rPr>
        <w:t xml:space="preserve"> вначале обычно дается глава о президенте (Франция, Россия, Конго, Казахстан и др.), а во-вторых, глава о парламенте (Италия, Чехия, Болгария и др.).</w:t>
      </w:r>
    </w:p>
    <w:p w:rsidR="00B64363" w:rsidRPr="00486679" w:rsidRDefault="00D03AAF" w:rsidP="00486679">
      <w:pPr>
        <w:spacing w:line="360" w:lineRule="auto"/>
        <w:ind w:firstLine="709"/>
        <w:jc w:val="both"/>
        <w:rPr>
          <w:sz w:val="28"/>
          <w:szCs w:val="28"/>
        </w:rPr>
      </w:pPr>
      <w:r w:rsidRPr="00486679">
        <w:rPr>
          <w:sz w:val="28"/>
          <w:szCs w:val="28"/>
        </w:rPr>
        <w:t xml:space="preserve">Заключительные, </w:t>
      </w:r>
      <w:r w:rsidR="008F61B7" w:rsidRPr="00486679">
        <w:rPr>
          <w:sz w:val="28"/>
          <w:szCs w:val="28"/>
        </w:rPr>
        <w:t>положения содержат обычно самые разнообразные, разнохарактерные и разномасштабные нормы</w:t>
      </w:r>
      <w:r w:rsidRPr="00486679">
        <w:rPr>
          <w:sz w:val="28"/>
          <w:szCs w:val="28"/>
        </w:rPr>
        <w:t>. Обычно ими устанавливается порядок вступления конституции в силу. Если это не урегулировано в основной части, то помещают нормы о порядке изменения конституции или о государственной символике.</w:t>
      </w:r>
    </w:p>
    <w:p w:rsidR="00D03AAF" w:rsidRPr="00486679" w:rsidRDefault="00D03AAF" w:rsidP="00486679">
      <w:pPr>
        <w:spacing w:line="360" w:lineRule="auto"/>
        <w:ind w:firstLine="709"/>
        <w:jc w:val="both"/>
        <w:rPr>
          <w:sz w:val="28"/>
          <w:szCs w:val="28"/>
        </w:rPr>
      </w:pPr>
      <w:r w:rsidRPr="00486679">
        <w:rPr>
          <w:sz w:val="28"/>
          <w:szCs w:val="28"/>
        </w:rPr>
        <w:t xml:space="preserve">Переходные положения определяют сроки вступления в действие отдельных конституционных норм, которые не могут быть реализованы сразу, порядок и сроки замены прежних конституционных институтов новыми. Нормы, содержащиеся в переходных положениях, обозначаются не в виде статей, как сделано в основной части </w:t>
      </w:r>
      <w:r w:rsidR="00493962" w:rsidRPr="00486679">
        <w:rPr>
          <w:sz w:val="28"/>
          <w:szCs w:val="28"/>
        </w:rPr>
        <w:t>конституции, а виде параграфов, с тем, чтобы показать</w:t>
      </w:r>
      <w:r w:rsidRPr="00486679">
        <w:rPr>
          <w:sz w:val="28"/>
          <w:szCs w:val="28"/>
        </w:rPr>
        <w:t xml:space="preserve"> </w:t>
      </w:r>
      <w:r w:rsidR="00493962" w:rsidRPr="00486679">
        <w:rPr>
          <w:sz w:val="28"/>
          <w:szCs w:val="28"/>
        </w:rPr>
        <w:t>их специфический характер. Они также представляют собой неотъемлемую часть конституции и очень важны для правоприменителя потому, что указывают, с какого времени подлежит применению та или иная конституционная норма. Подчас в переходных положениях устанавливаются сроки для издания законов, к которым отсылает конституция, либо вообще для приведения законодательства в соответствие с конституцией.</w:t>
      </w:r>
    </w:p>
    <w:p w:rsidR="00493962" w:rsidRPr="00486679" w:rsidRDefault="00493962" w:rsidP="00486679">
      <w:pPr>
        <w:spacing w:line="360" w:lineRule="auto"/>
        <w:ind w:firstLine="709"/>
        <w:jc w:val="both"/>
        <w:rPr>
          <w:sz w:val="28"/>
          <w:szCs w:val="28"/>
        </w:rPr>
      </w:pPr>
      <w:r w:rsidRPr="00486679">
        <w:rPr>
          <w:sz w:val="28"/>
          <w:szCs w:val="28"/>
        </w:rPr>
        <w:t xml:space="preserve">Дополнительные положения </w:t>
      </w:r>
      <w:r w:rsidR="00DD665C" w:rsidRPr="00486679">
        <w:rPr>
          <w:sz w:val="28"/>
          <w:szCs w:val="28"/>
        </w:rPr>
        <w:t>конституции также обычно оформляются иначе, чем основная часть, и содержат толковательные нормы, отдельные исключения из правил, установленных конституцией регулирование отдельных частных вопросов.</w:t>
      </w:r>
    </w:p>
    <w:p w:rsidR="008F61B7" w:rsidRPr="00486679" w:rsidRDefault="008F61B7" w:rsidP="00486679">
      <w:pPr>
        <w:spacing w:line="360" w:lineRule="auto"/>
        <w:ind w:firstLine="709"/>
        <w:jc w:val="both"/>
        <w:rPr>
          <w:sz w:val="28"/>
          <w:szCs w:val="28"/>
        </w:rPr>
      </w:pPr>
      <w:r w:rsidRPr="00486679">
        <w:rPr>
          <w:sz w:val="28"/>
          <w:szCs w:val="28"/>
        </w:rPr>
        <w:t xml:space="preserve">Что касается приложений, то они также весьма неодинаковы как по содержанию, так и по значению. Так, Конституция Индии </w:t>
      </w:r>
      <w:smartTag w:uri="urn:schemas-microsoft-com:office:smarttags" w:element="metricconverter">
        <w:smartTagPr>
          <w:attr w:name="ProductID" w:val="1950 г"/>
        </w:smartTagPr>
        <w:r w:rsidRPr="00486679">
          <w:rPr>
            <w:sz w:val="28"/>
            <w:szCs w:val="28"/>
          </w:rPr>
          <w:t>1950 г</w:t>
        </w:r>
      </w:smartTag>
      <w:r w:rsidRPr="00486679">
        <w:rPr>
          <w:sz w:val="28"/>
          <w:szCs w:val="28"/>
        </w:rPr>
        <w:t>. имеет десяток приложений, которые, по сути дела, являются конкретизацией соответствующих статей основной части конституции.</w:t>
      </w:r>
    </w:p>
    <w:p w:rsidR="004C2F6F" w:rsidRPr="00486679" w:rsidRDefault="002B4369" w:rsidP="00486679">
      <w:pPr>
        <w:spacing w:line="360" w:lineRule="auto"/>
        <w:ind w:firstLine="709"/>
        <w:jc w:val="both"/>
        <w:rPr>
          <w:color w:val="FF0000"/>
          <w:sz w:val="28"/>
          <w:szCs w:val="28"/>
        </w:rPr>
      </w:pPr>
      <w:r w:rsidRPr="00486679">
        <w:rPr>
          <w:sz w:val="28"/>
          <w:szCs w:val="28"/>
        </w:rPr>
        <w:t xml:space="preserve">Содержание конституции. </w:t>
      </w:r>
      <w:r w:rsidR="004C2F6F" w:rsidRPr="00486679">
        <w:rPr>
          <w:sz w:val="28"/>
          <w:szCs w:val="28"/>
        </w:rPr>
        <w:t>Различное соотношение социально политических сил обусловливает не одинаковое социальное содержание конституции. Это конкретизация социальной сущности конституции. Социальное содержание богаче сущности, так как отражает необходимое (основы общественного и государственного строя) и случайное, несущественное (национально-социалистические особенности отдельной страны (группы стран) в рамках однотипного общественного и государственного строя. Конституции Японии и Пакистана одинаковы по своей сущности, но различны по социальному содержанию, ибо в обществе доминируют разные социально политические силы, определяющие развитие страны.</w:t>
      </w:r>
    </w:p>
    <w:p w:rsidR="00C761C2" w:rsidRPr="00486679" w:rsidRDefault="00C761C2" w:rsidP="00486679">
      <w:pPr>
        <w:spacing w:line="360" w:lineRule="auto"/>
        <w:ind w:firstLine="709"/>
        <w:jc w:val="both"/>
        <w:rPr>
          <w:sz w:val="28"/>
          <w:szCs w:val="28"/>
        </w:rPr>
      </w:pPr>
      <w:r w:rsidRPr="00486679">
        <w:rPr>
          <w:sz w:val="28"/>
          <w:szCs w:val="28"/>
        </w:rPr>
        <w:t xml:space="preserve">Структура и </w:t>
      </w:r>
      <w:r w:rsidR="00B3458B" w:rsidRPr="00486679">
        <w:rPr>
          <w:sz w:val="28"/>
          <w:szCs w:val="28"/>
        </w:rPr>
        <w:t>содержание конституций</w:t>
      </w:r>
      <w:r w:rsidR="00C947A7" w:rsidRPr="00486679">
        <w:rPr>
          <w:sz w:val="28"/>
          <w:szCs w:val="28"/>
        </w:rPr>
        <w:t xml:space="preserve"> </w:t>
      </w:r>
      <w:r w:rsidR="00B3458B" w:rsidRPr="00486679">
        <w:rPr>
          <w:sz w:val="28"/>
          <w:szCs w:val="28"/>
        </w:rPr>
        <w:t>п</w:t>
      </w:r>
      <w:r w:rsidR="00C947A7" w:rsidRPr="00486679">
        <w:rPr>
          <w:sz w:val="28"/>
          <w:szCs w:val="28"/>
        </w:rPr>
        <w:t>о своей</w:t>
      </w:r>
      <w:r w:rsidRPr="00486679">
        <w:rPr>
          <w:sz w:val="28"/>
          <w:szCs w:val="28"/>
        </w:rPr>
        <w:t xml:space="preserve"> структуре и содержанию конкретные конституции чрезвычайно разнообразны, что отражает многообразные особенности исторического, политического, социально-экономического, этнического, конфессионального и иного развития соответствующей страны. Не оставались неизменными структура и содержание конституций и на различных этапах истории мира в целом и отдельных стран. Претерпевают они эволюцию и на современном этапе общественного развития. Но при всем этом здесь можно и нужно выделить то общее, что обычно составляет области и объекты конституционного регулирования и тем самым основную структуру и основное содержание конституций. Конечно, в каждой конкретной конституции той или иной страны может и отсутствовать какой-то компонент или ряд компонентов такой общей и основной структуры или содержания. Форма и степень отражения одного и того же элемента такой структуры и содержания также могут быть далеко не одинаковыми. Это, однако, не может служить препятствием для выделения наиболее типичного в структуре и содержании конституций и их эволюции. Хотя среди ученых и специалистов-практиков в мире нет единого мнения по вопросам оптимальной структуры и содержания конституции, современная демократическая конституционная теория выработала определенные общие требования к ним как отражению и конкретизации сущности этих конституций.</w:t>
      </w:r>
    </w:p>
    <w:p w:rsidR="004C2F6F" w:rsidRPr="00486679" w:rsidRDefault="00C761C2" w:rsidP="00486679">
      <w:pPr>
        <w:spacing w:line="360" w:lineRule="auto"/>
        <w:ind w:firstLine="709"/>
        <w:jc w:val="both"/>
        <w:rPr>
          <w:sz w:val="28"/>
          <w:szCs w:val="28"/>
        </w:rPr>
      </w:pPr>
      <w:r w:rsidRPr="00486679">
        <w:rPr>
          <w:sz w:val="28"/>
          <w:szCs w:val="28"/>
        </w:rPr>
        <w:t>На ранних стадиях исторического развития конституционализма содержание и структура конституций были достаточно узкими и охватывали преимущественно три основных блока проблем:</w:t>
      </w:r>
    </w:p>
    <w:p w:rsidR="004C2F6F" w:rsidRPr="00486679" w:rsidRDefault="00C761C2" w:rsidP="00486679">
      <w:pPr>
        <w:spacing w:line="360" w:lineRule="auto"/>
        <w:ind w:firstLine="709"/>
        <w:jc w:val="both"/>
        <w:rPr>
          <w:sz w:val="28"/>
          <w:szCs w:val="28"/>
        </w:rPr>
      </w:pPr>
      <w:r w:rsidRPr="00486679">
        <w:rPr>
          <w:sz w:val="28"/>
          <w:szCs w:val="28"/>
        </w:rPr>
        <w:t>а) личные и отчасти политические права и свободы человека и гражданина;</w:t>
      </w:r>
    </w:p>
    <w:p w:rsidR="004C2F6F" w:rsidRPr="00486679" w:rsidRDefault="00C761C2" w:rsidP="00486679">
      <w:pPr>
        <w:spacing w:line="360" w:lineRule="auto"/>
        <w:ind w:firstLine="709"/>
        <w:jc w:val="both"/>
        <w:rPr>
          <w:sz w:val="28"/>
          <w:szCs w:val="28"/>
        </w:rPr>
      </w:pPr>
      <w:r w:rsidRPr="00486679">
        <w:rPr>
          <w:sz w:val="28"/>
          <w:szCs w:val="28"/>
        </w:rPr>
        <w:t>б) организация и деятельность высших органов государственной власти;</w:t>
      </w:r>
    </w:p>
    <w:p w:rsidR="004C2F6F" w:rsidRPr="00486679" w:rsidRDefault="00C761C2" w:rsidP="00486679">
      <w:pPr>
        <w:spacing w:line="360" w:lineRule="auto"/>
        <w:ind w:firstLine="709"/>
        <w:jc w:val="both"/>
        <w:rPr>
          <w:sz w:val="28"/>
          <w:szCs w:val="28"/>
        </w:rPr>
      </w:pPr>
      <w:r w:rsidRPr="00486679">
        <w:rPr>
          <w:sz w:val="28"/>
          <w:szCs w:val="28"/>
        </w:rPr>
        <w:t>в) политико-территориальное устройство страны.</w:t>
      </w:r>
    </w:p>
    <w:p w:rsidR="00486679" w:rsidRDefault="00C761C2" w:rsidP="00486679">
      <w:pPr>
        <w:spacing w:line="360" w:lineRule="auto"/>
        <w:ind w:firstLine="709"/>
        <w:jc w:val="both"/>
        <w:rPr>
          <w:sz w:val="28"/>
          <w:szCs w:val="28"/>
        </w:rPr>
      </w:pPr>
      <w:r w:rsidRPr="00486679">
        <w:rPr>
          <w:sz w:val="28"/>
          <w:szCs w:val="28"/>
        </w:rPr>
        <w:t xml:space="preserve">Позднее, во второй половине прошлого века в конституции стали включаться нормы, регулирующие внешнеполитическую деятельность государств. </w:t>
      </w:r>
    </w:p>
    <w:p w:rsidR="00486679" w:rsidRDefault="00C761C2" w:rsidP="00486679">
      <w:pPr>
        <w:spacing w:line="360" w:lineRule="auto"/>
        <w:ind w:firstLine="709"/>
        <w:jc w:val="both"/>
        <w:rPr>
          <w:sz w:val="28"/>
          <w:szCs w:val="28"/>
        </w:rPr>
      </w:pPr>
      <w:r w:rsidRPr="00486679">
        <w:rPr>
          <w:sz w:val="28"/>
          <w:szCs w:val="28"/>
        </w:rPr>
        <w:t>В XX в., особенно во второй его половине, в связи с существенно возросшей экономической и социальной ролью государства в сферу конституционного регулирования включаются все новые области общественных отношений, прежде всего социального, экономического и общественно-политического характера, а также международных отношений. Наряду с этим значительно расширяются и конкретизируются права и свободы человека и гражданина, особенно экономические, социальные и культурные. Важное место занимают вопросы экологической безопасности. В области организации и</w:t>
      </w:r>
      <w:r w:rsidR="00371FAA" w:rsidRPr="00486679">
        <w:rPr>
          <w:sz w:val="28"/>
          <w:szCs w:val="28"/>
        </w:rPr>
        <w:t xml:space="preserve"> деятельности органов государст</w:t>
      </w:r>
      <w:r w:rsidRPr="00486679">
        <w:rPr>
          <w:sz w:val="28"/>
          <w:szCs w:val="28"/>
        </w:rPr>
        <w:t xml:space="preserve">венной власти в целом обнаруживается тенденция усиления исполнительной власти и повышения ее устойчивости, известного ограничения полномочий парламента, регулирования института конституционного контроля (надзора). За последние десятилетия в конституционном законодательстве особое место нашли положения, связанные с обеспечением мира и международной безопасности, а также с региональной интеграцией, особенно европейской, усилилось внимание к вопросам внешней политики и международных отношений. </w:t>
      </w:r>
    </w:p>
    <w:p w:rsidR="00B3458B" w:rsidRPr="00486679" w:rsidRDefault="00C761C2" w:rsidP="00486679">
      <w:pPr>
        <w:spacing w:line="360" w:lineRule="auto"/>
        <w:ind w:firstLine="709"/>
        <w:jc w:val="both"/>
        <w:rPr>
          <w:sz w:val="28"/>
          <w:szCs w:val="28"/>
        </w:rPr>
      </w:pPr>
      <w:r w:rsidRPr="00486679">
        <w:rPr>
          <w:sz w:val="28"/>
          <w:szCs w:val="28"/>
        </w:rPr>
        <w:t>Сегодня, говоря обобщенно, структуру и основное юридическое содержание конституций составляют нормы, закрепляющие:</w:t>
      </w:r>
    </w:p>
    <w:p w:rsidR="00634BAE" w:rsidRPr="00486679" w:rsidRDefault="00C761C2" w:rsidP="00486679">
      <w:pPr>
        <w:spacing w:line="360" w:lineRule="auto"/>
        <w:ind w:firstLine="709"/>
        <w:jc w:val="both"/>
        <w:rPr>
          <w:sz w:val="28"/>
          <w:szCs w:val="28"/>
        </w:rPr>
      </w:pPr>
      <w:r w:rsidRPr="00486679">
        <w:rPr>
          <w:sz w:val="28"/>
          <w:szCs w:val="28"/>
        </w:rPr>
        <w:t>а) основы общественного строя;</w:t>
      </w:r>
    </w:p>
    <w:p w:rsidR="00B3458B" w:rsidRPr="00486679" w:rsidRDefault="00C761C2" w:rsidP="00486679">
      <w:pPr>
        <w:spacing w:line="360" w:lineRule="auto"/>
        <w:ind w:firstLine="709"/>
        <w:jc w:val="both"/>
        <w:rPr>
          <w:sz w:val="28"/>
          <w:szCs w:val="28"/>
        </w:rPr>
      </w:pPr>
      <w:r w:rsidRPr="00486679">
        <w:rPr>
          <w:sz w:val="28"/>
          <w:szCs w:val="28"/>
        </w:rPr>
        <w:t>б) основы государственного строя;</w:t>
      </w:r>
    </w:p>
    <w:p w:rsidR="00B3458B" w:rsidRPr="00486679" w:rsidRDefault="00C761C2" w:rsidP="00486679">
      <w:pPr>
        <w:spacing w:line="360" w:lineRule="auto"/>
        <w:ind w:firstLine="709"/>
        <w:jc w:val="both"/>
        <w:rPr>
          <w:sz w:val="28"/>
          <w:szCs w:val="28"/>
        </w:rPr>
      </w:pPr>
      <w:r w:rsidRPr="00486679">
        <w:rPr>
          <w:sz w:val="28"/>
          <w:szCs w:val="28"/>
        </w:rPr>
        <w:t>в) основные права, свободы и обязанности личности;</w:t>
      </w:r>
    </w:p>
    <w:p w:rsidR="00B3458B" w:rsidRPr="00486679" w:rsidRDefault="00C761C2" w:rsidP="00486679">
      <w:pPr>
        <w:spacing w:line="360" w:lineRule="auto"/>
        <w:ind w:firstLine="709"/>
        <w:jc w:val="both"/>
        <w:rPr>
          <w:sz w:val="28"/>
          <w:szCs w:val="28"/>
        </w:rPr>
      </w:pPr>
      <w:r w:rsidRPr="00486679">
        <w:rPr>
          <w:sz w:val="28"/>
          <w:szCs w:val="28"/>
        </w:rPr>
        <w:t>г) систему органов государственной власти, их статус и основы механизма их деятельности и взаимодействия;</w:t>
      </w:r>
    </w:p>
    <w:p w:rsidR="00B3458B" w:rsidRPr="00486679" w:rsidRDefault="00C761C2" w:rsidP="00486679">
      <w:pPr>
        <w:spacing w:line="360" w:lineRule="auto"/>
        <w:ind w:firstLine="709"/>
        <w:jc w:val="both"/>
        <w:rPr>
          <w:sz w:val="28"/>
          <w:szCs w:val="28"/>
        </w:rPr>
      </w:pPr>
      <w:r w:rsidRPr="00486679">
        <w:rPr>
          <w:sz w:val="28"/>
          <w:szCs w:val="28"/>
        </w:rPr>
        <w:t>д) основы избирательной системы;</w:t>
      </w:r>
    </w:p>
    <w:p w:rsidR="00C761C2" w:rsidRPr="00486679" w:rsidRDefault="00C761C2" w:rsidP="00486679">
      <w:pPr>
        <w:spacing w:line="360" w:lineRule="auto"/>
        <w:ind w:firstLine="709"/>
        <w:jc w:val="both"/>
        <w:rPr>
          <w:sz w:val="28"/>
          <w:szCs w:val="28"/>
        </w:rPr>
      </w:pPr>
      <w:r w:rsidRPr="00486679">
        <w:rPr>
          <w:sz w:val="28"/>
          <w:szCs w:val="28"/>
        </w:rPr>
        <w:t>е) основы местного управления и самоуправления.</w:t>
      </w:r>
    </w:p>
    <w:p w:rsidR="00C761C2" w:rsidRPr="00486679" w:rsidRDefault="00B66850" w:rsidP="00486679">
      <w:pPr>
        <w:spacing w:line="360" w:lineRule="auto"/>
        <w:ind w:firstLine="709"/>
        <w:jc w:val="both"/>
        <w:rPr>
          <w:sz w:val="28"/>
          <w:szCs w:val="28"/>
        </w:rPr>
      </w:pPr>
      <w:r w:rsidRPr="00486679">
        <w:rPr>
          <w:sz w:val="28"/>
          <w:szCs w:val="28"/>
        </w:rPr>
        <w:t>С</w:t>
      </w:r>
      <w:r w:rsidR="00C761C2" w:rsidRPr="00486679">
        <w:rPr>
          <w:sz w:val="28"/>
          <w:szCs w:val="28"/>
        </w:rPr>
        <w:t>пециалисты по-разному и даже противоположно решают принципиальные вопросы структуры и содержания конституций. Так, по вопросу о масштабах и характере вмешательства государства в различные сферы общественной жизни одни высказываются за резкое сужение сферы конституционного регулирования, а другие, наоборот, выступают за ее всемерное расширение. Практика, однако, показывает, что необходимо избегать обеих этих крайностей. Не только всепроникающее и всепоглощающее государственное руководство обществом, характерное для тоталитарных систем, но и необоснованный, неподготовленный, преждевременный отказ от конституционного регулирования основ экономической, социальной и политической структур общества способны нанести большой вред. Конечно, в различных условиях разных стран этот вопрос не может и не должен решаться по шаблону, однозначно. Но в целом сегодня эти вопросы остаются в сфере конституционного регулирования. При этом важно отметить, что в развитых демократических странах речь идет о конституционном закреплении лишь принципиальных основ в данных областях. Это отнюдь не мешает формированию или развитию гражданского общества в этих странах. Можно предполагать, что и в других странах, по мере формирования и утверждения такого общества и создания других необходимых предпосылок, сфера конституционного регулирования этих вопросов будет сужаться.</w:t>
      </w:r>
    </w:p>
    <w:p w:rsidR="00C761C2" w:rsidRPr="00486679" w:rsidRDefault="00C761C2" w:rsidP="00486679">
      <w:pPr>
        <w:spacing w:line="360" w:lineRule="auto"/>
        <w:ind w:firstLine="709"/>
        <w:jc w:val="both"/>
        <w:rPr>
          <w:sz w:val="28"/>
          <w:szCs w:val="28"/>
        </w:rPr>
      </w:pPr>
      <w:r w:rsidRPr="00486679">
        <w:rPr>
          <w:sz w:val="28"/>
          <w:szCs w:val="28"/>
        </w:rPr>
        <w:t>Содержание конституций (если они выражены в форме единых кодифицированных документов) определенным образом структурируется и получает свое выражение в структуре конституции, т.е. в принятом порядке их организационного построения, внутреннего согласования и расположения разделов, глав, статей и т.д. Не только в содержании, но и в структуре конституции отражается общий замысел законодателя и глубинный смысл данного основного закона. Так, выдвижение на первый план в структуре многих современных конституций раздела, посвященного политико-правовому с</w:t>
      </w:r>
      <w:r w:rsidR="00BC26CF" w:rsidRPr="00486679">
        <w:rPr>
          <w:sz w:val="28"/>
          <w:szCs w:val="28"/>
        </w:rPr>
        <w:t>татусу личности, несомненно, от</w:t>
      </w:r>
      <w:r w:rsidRPr="00486679">
        <w:rPr>
          <w:sz w:val="28"/>
          <w:szCs w:val="28"/>
        </w:rPr>
        <w:t xml:space="preserve">разило возрастание роли и </w:t>
      </w:r>
      <w:r w:rsidR="00BC26CF" w:rsidRPr="00486679">
        <w:rPr>
          <w:sz w:val="28"/>
          <w:szCs w:val="28"/>
        </w:rPr>
        <w:t>значения,</w:t>
      </w:r>
      <w:r w:rsidRPr="00486679">
        <w:rPr>
          <w:sz w:val="28"/>
          <w:szCs w:val="28"/>
        </w:rPr>
        <w:t xml:space="preserve"> гуманистических начал в жизни демократического общества и в его правовой системе. Тем более что в конституциях авторитарных и тоталитарных стран этот раздел обычно либо вообще отсутствовал, либо был достаточно куцым и относился в конец текста. Другой пример: в Конституции Франции </w:t>
      </w:r>
      <w:smartTag w:uri="urn:schemas-microsoft-com:office:smarttags" w:element="metricconverter">
        <w:smartTagPr>
          <w:attr w:name="ProductID" w:val="1958 г"/>
        </w:smartTagPr>
        <w:r w:rsidRPr="00486679">
          <w:rPr>
            <w:sz w:val="28"/>
            <w:szCs w:val="28"/>
          </w:rPr>
          <w:t>1958 г</w:t>
        </w:r>
      </w:smartTag>
      <w:r w:rsidRPr="00486679">
        <w:rPr>
          <w:sz w:val="28"/>
          <w:szCs w:val="28"/>
        </w:rPr>
        <w:t xml:space="preserve">. главу о президенте и правительстве поставили перед главой о парламенте, что несомненно, должно было отразить переход от парламентской к президентской форме правления и усиление роли исполнительной власти в стране. Аналогичное заключение можно сделать и из факта помещения главы о Президенте РФ в Конституции РФ </w:t>
      </w:r>
      <w:smartTag w:uri="urn:schemas-microsoft-com:office:smarttags" w:element="metricconverter">
        <w:smartTagPr>
          <w:attr w:name="ProductID" w:val="1993 г"/>
        </w:smartTagPr>
        <w:r w:rsidRPr="00486679">
          <w:rPr>
            <w:sz w:val="28"/>
            <w:szCs w:val="28"/>
          </w:rPr>
          <w:t>1993 г</w:t>
        </w:r>
      </w:smartTag>
      <w:r w:rsidRPr="00486679">
        <w:rPr>
          <w:sz w:val="28"/>
          <w:szCs w:val="28"/>
        </w:rPr>
        <w:t>. перед главой о Федеральном Собрании.</w:t>
      </w:r>
    </w:p>
    <w:p w:rsidR="00BC26CF" w:rsidRPr="00486679" w:rsidRDefault="00282BE7" w:rsidP="00486679">
      <w:pPr>
        <w:spacing w:line="360" w:lineRule="auto"/>
        <w:ind w:firstLine="709"/>
        <w:jc w:val="center"/>
        <w:rPr>
          <w:b/>
          <w:sz w:val="28"/>
          <w:szCs w:val="28"/>
        </w:rPr>
      </w:pPr>
      <w:r>
        <w:rPr>
          <w:sz w:val="28"/>
          <w:szCs w:val="28"/>
        </w:rPr>
        <w:br w:type="page"/>
      </w:r>
      <w:r w:rsidR="00BC26CF" w:rsidRPr="00486679">
        <w:rPr>
          <w:b/>
          <w:sz w:val="28"/>
          <w:szCs w:val="28"/>
        </w:rPr>
        <w:t xml:space="preserve">3. </w:t>
      </w:r>
      <w:r w:rsidR="00486679" w:rsidRPr="00486679">
        <w:rPr>
          <w:b/>
          <w:sz w:val="28"/>
          <w:szCs w:val="28"/>
        </w:rPr>
        <w:t>Формы и виды конституций</w:t>
      </w:r>
    </w:p>
    <w:p w:rsidR="00486679" w:rsidRPr="00486679" w:rsidRDefault="00486679" w:rsidP="00486679">
      <w:pPr>
        <w:spacing w:line="360" w:lineRule="auto"/>
        <w:ind w:firstLine="709"/>
        <w:jc w:val="both"/>
        <w:rPr>
          <w:sz w:val="28"/>
          <w:szCs w:val="28"/>
        </w:rPr>
      </w:pPr>
    </w:p>
    <w:p w:rsidR="004E38D6" w:rsidRPr="00486679" w:rsidRDefault="00C761C2" w:rsidP="00486679">
      <w:pPr>
        <w:spacing w:line="360" w:lineRule="auto"/>
        <w:ind w:firstLine="709"/>
        <w:jc w:val="both"/>
        <w:rPr>
          <w:sz w:val="28"/>
          <w:szCs w:val="28"/>
        </w:rPr>
      </w:pPr>
      <w:r w:rsidRPr="00486679">
        <w:rPr>
          <w:sz w:val="28"/>
          <w:szCs w:val="28"/>
        </w:rPr>
        <w:t>В науке конституционного права нет достаточно четкого и однозначного разграничения понятий «структура», «форма» и «виды» конституций. Так, форма конституции обычно определяется как способ организации заключенного в ней материала, т.е. конституционных норм. И в то же время структура конституции понимается как порядо</w:t>
      </w:r>
      <w:r w:rsidR="00181C2D" w:rsidRPr="00486679">
        <w:rPr>
          <w:sz w:val="28"/>
          <w:szCs w:val="28"/>
        </w:rPr>
        <w:t>к ее организационного строения.</w:t>
      </w:r>
      <w:r w:rsidRPr="00486679">
        <w:rPr>
          <w:sz w:val="28"/>
          <w:szCs w:val="28"/>
        </w:rPr>
        <w:t xml:space="preserve"> Однако один и тот же вопрос о подразделении конституций на писаные и неписаные или на кодифицированные (консолидированные) </w:t>
      </w:r>
      <w:r w:rsidR="00A11B95" w:rsidRPr="00486679">
        <w:rPr>
          <w:color w:val="000000"/>
          <w:sz w:val="28"/>
          <w:szCs w:val="28"/>
        </w:rPr>
        <w:t xml:space="preserve">например Конституция Италии, Основной закон Германии, Конституция Российской Федерации и др. </w:t>
      </w:r>
      <w:r w:rsidRPr="00486679">
        <w:rPr>
          <w:sz w:val="28"/>
          <w:szCs w:val="28"/>
        </w:rPr>
        <w:t>и некодифици</w:t>
      </w:r>
      <w:r w:rsidR="00B66850" w:rsidRPr="00486679">
        <w:rPr>
          <w:sz w:val="28"/>
          <w:szCs w:val="28"/>
        </w:rPr>
        <w:t>рованные (неконсолидированные)</w:t>
      </w:r>
      <w:r w:rsidR="00A11B95" w:rsidRPr="00486679">
        <w:rPr>
          <w:color w:val="000000"/>
          <w:sz w:val="28"/>
          <w:szCs w:val="28"/>
        </w:rPr>
        <w:t xml:space="preserve"> в равной мере обладающих высшей юридической силой. Примером может служить Швеция, Конституция которой состоит из трех нормативных актов: Форма правления</w:t>
      </w:r>
      <w:r w:rsidR="00A11B95" w:rsidRPr="00486679">
        <w:rPr>
          <w:noProof/>
          <w:color w:val="000000"/>
          <w:sz w:val="28"/>
          <w:szCs w:val="28"/>
        </w:rPr>
        <w:t xml:space="preserve"> </w:t>
      </w:r>
      <w:smartTag w:uri="urn:schemas-microsoft-com:office:smarttags" w:element="metricconverter">
        <w:smartTagPr>
          <w:attr w:name="ProductID" w:val="1974 г"/>
        </w:smartTagPr>
        <w:r w:rsidR="00A11B95" w:rsidRPr="00486679">
          <w:rPr>
            <w:noProof/>
            <w:color w:val="000000"/>
            <w:sz w:val="28"/>
            <w:szCs w:val="28"/>
          </w:rPr>
          <w:t>1974</w:t>
        </w:r>
        <w:r w:rsidR="00A11B95" w:rsidRPr="00486679">
          <w:rPr>
            <w:color w:val="000000"/>
            <w:sz w:val="28"/>
            <w:szCs w:val="28"/>
          </w:rPr>
          <w:t xml:space="preserve"> г</w:t>
        </w:r>
      </w:smartTag>
      <w:r w:rsidR="00A11B95" w:rsidRPr="00486679">
        <w:rPr>
          <w:color w:val="000000"/>
          <w:sz w:val="28"/>
          <w:szCs w:val="28"/>
        </w:rPr>
        <w:t>., Акт о престолонаследии</w:t>
      </w:r>
      <w:r w:rsidR="00A11B95" w:rsidRPr="00486679">
        <w:rPr>
          <w:noProof/>
          <w:color w:val="000000"/>
          <w:sz w:val="28"/>
          <w:szCs w:val="28"/>
        </w:rPr>
        <w:t xml:space="preserve"> </w:t>
      </w:r>
      <w:smartTag w:uri="urn:schemas-microsoft-com:office:smarttags" w:element="metricconverter">
        <w:smartTagPr>
          <w:attr w:name="ProductID" w:val="1810 г"/>
        </w:smartTagPr>
        <w:r w:rsidR="00A11B95" w:rsidRPr="00486679">
          <w:rPr>
            <w:noProof/>
            <w:color w:val="000000"/>
            <w:sz w:val="28"/>
            <w:szCs w:val="28"/>
          </w:rPr>
          <w:t>1810</w:t>
        </w:r>
        <w:r w:rsidR="00A11B95" w:rsidRPr="00486679">
          <w:rPr>
            <w:color w:val="000000"/>
            <w:sz w:val="28"/>
            <w:szCs w:val="28"/>
          </w:rPr>
          <w:t xml:space="preserve"> г</w:t>
        </w:r>
      </w:smartTag>
      <w:r w:rsidR="00A11B95" w:rsidRPr="00486679">
        <w:rPr>
          <w:color w:val="000000"/>
          <w:sz w:val="28"/>
          <w:szCs w:val="28"/>
        </w:rPr>
        <w:t>., Акт о свободе печати</w:t>
      </w:r>
      <w:r w:rsidR="00A11B95" w:rsidRPr="00486679">
        <w:rPr>
          <w:noProof/>
          <w:color w:val="000000"/>
          <w:sz w:val="28"/>
          <w:szCs w:val="28"/>
        </w:rPr>
        <w:t xml:space="preserve"> </w:t>
      </w:r>
      <w:smartTag w:uri="urn:schemas-microsoft-com:office:smarttags" w:element="metricconverter">
        <w:smartTagPr>
          <w:attr w:name="ProductID" w:val="1974 г"/>
        </w:smartTagPr>
        <w:r w:rsidR="00A11B95" w:rsidRPr="00486679">
          <w:rPr>
            <w:noProof/>
            <w:color w:val="000000"/>
            <w:sz w:val="28"/>
            <w:szCs w:val="28"/>
          </w:rPr>
          <w:t>1974</w:t>
        </w:r>
        <w:r w:rsidR="00A11B95" w:rsidRPr="00486679">
          <w:rPr>
            <w:color w:val="000000"/>
            <w:sz w:val="28"/>
            <w:szCs w:val="28"/>
          </w:rPr>
          <w:t xml:space="preserve"> г</w:t>
        </w:r>
      </w:smartTag>
      <w:r w:rsidR="00A11B95" w:rsidRPr="00486679">
        <w:rPr>
          <w:color w:val="000000"/>
          <w:sz w:val="28"/>
          <w:szCs w:val="28"/>
        </w:rPr>
        <w:t xml:space="preserve">. </w:t>
      </w:r>
      <w:r w:rsidR="00426F65" w:rsidRPr="00486679">
        <w:rPr>
          <w:sz w:val="28"/>
          <w:szCs w:val="28"/>
        </w:rPr>
        <w:t>и комбинированные,</w:t>
      </w:r>
      <w:r w:rsidR="00B66850" w:rsidRPr="00486679">
        <w:rPr>
          <w:sz w:val="28"/>
          <w:szCs w:val="28"/>
        </w:rPr>
        <w:t xml:space="preserve"> </w:t>
      </w:r>
      <w:r w:rsidR="0061154E" w:rsidRPr="00486679">
        <w:rPr>
          <w:sz w:val="28"/>
          <w:szCs w:val="28"/>
        </w:rPr>
        <w:t xml:space="preserve">понимается совокупность законов, судебных </w:t>
      </w:r>
      <w:r w:rsidR="004E38D6" w:rsidRPr="00486679">
        <w:rPr>
          <w:sz w:val="28"/>
          <w:szCs w:val="28"/>
        </w:rPr>
        <w:t>прецедентов</w:t>
      </w:r>
      <w:r w:rsidR="0061154E" w:rsidRPr="00486679">
        <w:rPr>
          <w:sz w:val="28"/>
          <w:szCs w:val="28"/>
        </w:rPr>
        <w:t xml:space="preserve"> и неписанных конституционных обычаев </w:t>
      </w:r>
      <w:r w:rsidR="004E38D6" w:rsidRPr="00486679">
        <w:rPr>
          <w:sz w:val="28"/>
          <w:szCs w:val="28"/>
        </w:rPr>
        <w:t>(Великобритания</w:t>
      </w:r>
      <w:r w:rsidR="00D867D8" w:rsidRPr="00486679">
        <w:rPr>
          <w:sz w:val="28"/>
          <w:szCs w:val="28"/>
        </w:rPr>
        <w:t xml:space="preserve"> (англосаксонская правовая система, "</w:t>
      </w:r>
      <w:r w:rsidR="00D867D8" w:rsidRPr="00486679">
        <w:rPr>
          <w:sz w:val="28"/>
          <w:szCs w:val="28"/>
          <w:lang w:val="en-US"/>
        </w:rPr>
        <w:t>ratio</w:t>
      </w:r>
      <w:r w:rsidR="00D867D8" w:rsidRPr="00486679">
        <w:rPr>
          <w:sz w:val="28"/>
          <w:szCs w:val="28"/>
        </w:rPr>
        <w:t xml:space="preserve"> </w:t>
      </w:r>
      <w:r w:rsidR="00D867D8" w:rsidRPr="00486679">
        <w:rPr>
          <w:sz w:val="28"/>
          <w:szCs w:val="28"/>
          <w:lang w:val="en-US"/>
        </w:rPr>
        <w:t>decidend</w:t>
      </w:r>
      <w:r w:rsidR="00D867D8" w:rsidRPr="00486679">
        <w:rPr>
          <w:sz w:val="28"/>
          <w:szCs w:val="28"/>
        </w:rPr>
        <w:t>)</w:t>
      </w:r>
      <w:r w:rsidR="00D867D8" w:rsidRPr="00486679">
        <w:rPr>
          <w:sz w:val="28"/>
          <w:szCs w:val="28"/>
          <w:lang w:val="en-US"/>
        </w:rPr>
        <w:t>i</w:t>
      </w:r>
      <w:r w:rsidR="004E38D6" w:rsidRPr="00486679">
        <w:rPr>
          <w:sz w:val="28"/>
          <w:szCs w:val="28"/>
        </w:rPr>
        <w:t>, Новая Зеландия).</w:t>
      </w:r>
    </w:p>
    <w:p w:rsidR="00C761C2" w:rsidRPr="00486679" w:rsidRDefault="004E38D6" w:rsidP="00486679">
      <w:pPr>
        <w:spacing w:line="360" w:lineRule="auto"/>
        <w:ind w:firstLine="709"/>
        <w:jc w:val="both"/>
        <w:rPr>
          <w:color w:val="000000"/>
          <w:sz w:val="28"/>
          <w:szCs w:val="28"/>
        </w:rPr>
      </w:pPr>
      <w:r w:rsidRPr="00486679">
        <w:rPr>
          <w:sz w:val="28"/>
          <w:szCs w:val="28"/>
        </w:rPr>
        <w:t>В</w:t>
      </w:r>
      <w:r w:rsidR="00C761C2" w:rsidRPr="00486679">
        <w:rPr>
          <w:sz w:val="28"/>
          <w:szCs w:val="28"/>
        </w:rPr>
        <w:t xml:space="preserve"> одних учебниках специально выделяет</w:t>
      </w:r>
      <w:r w:rsidR="00181C2D" w:rsidRPr="00486679">
        <w:rPr>
          <w:sz w:val="28"/>
          <w:szCs w:val="28"/>
        </w:rPr>
        <w:t>ся проблема формы конституции,</w:t>
      </w:r>
      <w:r w:rsidR="00C761C2" w:rsidRPr="00486679">
        <w:rPr>
          <w:sz w:val="28"/>
          <w:szCs w:val="28"/>
        </w:rPr>
        <w:t xml:space="preserve"> а в других это не делается и вопросы формы конституции рассматриваются в рамках общей их классификации, т.е. к</w:t>
      </w:r>
      <w:r w:rsidR="00181C2D" w:rsidRPr="00486679">
        <w:rPr>
          <w:sz w:val="28"/>
          <w:szCs w:val="28"/>
        </w:rPr>
        <w:t>ак разновидности конституций.</w:t>
      </w:r>
    </w:p>
    <w:p w:rsidR="004B5BEA" w:rsidRPr="00486679" w:rsidRDefault="00EB4577" w:rsidP="00486679">
      <w:pPr>
        <w:spacing w:line="360" w:lineRule="auto"/>
        <w:ind w:firstLine="709"/>
        <w:jc w:val="both"/>
        <w:rPr>
          <w:sz w:val="28"/>
          <w:szCs w:val="28"/>
        </w:rPr>
      </w:pPr>
      <w:r w:rsidRPr="00486679">
        <w:rPr>
          <w:sz w:val="28"/>
          <w:szCs w:val="28"/>
        </w:rPr>
        <w:t>Ф</w:t>
      </w:r>
      <w:r w:rsidR="00C761C2" w:rsidRPr="00486679">
        <w:rPr>
          <w:sz w:val="28"/>
          <w:szCs w:val="28"/>
        </w:rPr>
        <w:t xml:space="preserve">орма конституции — это внешний способ ее выражения. </w:t>
      </w:r>
      <w:r w:rsidR="00646A83" w:rsidRPr="00486679">
        <w:rPr>
          <w:sz w:val="28"/>
          <w:szCs w:val="28"/>
        </w:rPr>
        <w:t>В зависимости от формы различают два вида конституций: писаные</w:t>
      </w:r>
      <w:r w:rsidR="00364258" w:rsidRPr="00486679">
        <w:rPr>
          <w:sz w:val="28"/>
          <w:szCs w:val="28"/>
        </w:rPr>
        <w:t>,</w:t>
      </w:r>
      <w:r w:rsidR="00646A83" w:rsidRPr="00486679">
        <w:rPr>
          <w:sz w:val="28"/>
          <w:szCs w:val="28"/>
        </w:rPr>
        <w:t xml:space="preserve"> неписаные</w:t>
      </w:r>
      <w:r w:rsidR="00364258" w:rsidRPr="00486679">
        <w:rPr>
          <w:sz w:val="28"/>
          <w:szCs w:val="28"/>
        </w:rPr>
        <w:t xml:space="preserve"> и смешанные.</w:t>
      </w:r>
    </w:p>
    <w:p w:rsidR="004B5BEA" w:rsidRPr="00486679" w:rsidRDefault="004B5BEA" w:rsidP="00486679">
      <w:pPr>
        <w:spacing w:line="360" w:lineRule="auto"/>
        <w:ind w:firstLine="709"/>
        <w:jc w:val="both"/>
        <w:rPr>
          <w:sz w:val="28"/>
          <w:szCs w:val="28"/>
        </w:rPr>
      </w:pPr>
      <w:r w:rsidRPr="00486679">
        <w:rPr>
          <w:sz w:val="28"/>
          <w:szCs w:val="28"/>
        </w:rPr>
        <w:t>Писаная конституция</w:t>
      </w:r>
      <w:r w:rsidR="00CC0BBA">
        <w:rPr>
          <w:sz w:val="28"/>
          <w:szCs w:val="28"/>
        </w:rPr>
        <w:t xml:space="preserve"> </w:t>
      </w:r>
      <w:r w:rsidRPr="00486679">
        <w:rPr>
          <w:sz w:val="28"/>
          <w:szCs w:val="28"/>
        </w:rPr>
        <w:t>- это особый законодательный акт или несколько нередко разновременных актов (например, в Израиле, Швеции), которые официально провозглашены основными законами данной страны.</w:t>
      </w:r>
    </w:p>
    <w:p w:rsidR="004B5BEA" w:rsidRPr="00486679" w:rsidRDefault="004B5BEA" w:rsidP="00486679">
      <w:pPr>
        <w:spacing w:line="360" w:lineRule="auto"/>
        <w:ind w:firstLine="709"/>
        <w:jc w:val="both"/>
        <w:rPr>
          <w:sz w:val="28"/>
          <w:szCs w:val="28"/>
        </w:rPr>
      </w:pPr>
      <w:r w:rsidRPr="00486679">
        <w:rPr>
          <w:sz w:val="28"/>
          <w:szCs w:val="28"/>
        </w:rPr>
        <w:t>Неписаная конституция</w:t>
      </w:r>
      <w:r w:rsidR="00364258" w:rsidRPr="00486679">
        <w:rPr>
          <w:sz w:val="28"/>
          <w:szCs w:val="28"/>
        </w:rPr>
        <w:t>, т.е. не зафиксированная в документах</w:t>
      </w:r>
      <w:r w:rsidRPr="00486679">
        <w:rPr>
          <w:sz w:val="28"/>
          <w:szCs w:val="28"/>
        </w:rPr>
        <w:t xml:space="preserve"> – это совокупность различных законов, судебных прецедентов и обычаев, из-за последних такая конституция и называется неписаной.</w:t>
      </w:r>
      <w:r w:rsidR="00364258" w:rsidRPr="00486679">
        <w:rPr>
          <w:sz w:val="28"/>
          <w:szCs w:val="28"/>
        </w:rPr>
        <w:t xml:space="preserve"> Они существуют временно после революций переворотов и т.д. В это </w:t>
      </w:r>
      <w:r w:rsidR="00F87E54" w:rsidRPr="00486679">
        <w:rPr>
          <w:sz w:val="28"/>
          <w:szCs w:val="28"/>
        </w:rPr>
        <w:t>время,</w:t>
      </w:r>
      <w:r w:rsidR="00364258" w:rsidRPr="00486679">
        <w:rPr>
          <w:sz w:val="28"/>
          <w:szCs w:val="28"/>
        </w:rPr>
        <w:t xml:space="preserve"> как </w:t>
      </w:r>
      <w:r w:rsidR="00F87E54" w:rsidRPr="00486679">
        <w:rPr>
          <w:sz w:val="28"/>
          <w:szCs w:val="28"/>
        </w:rPr>
        <w:t>правило,</w:t>
      </w:r>
      <w:r w:rsidR="00364258" w:rsidRPr="00486679">
        <w:rPr>
          <w:sz w:val="28"/>
          <w:szCs w:val="28"/>
        </w:rPr>
        <w:t xml:space="preserve"> сохраняют свое действие прежние акты текущего законодательства, если они не противоречат сущности и целям нового режима.</w:t>
      </w:r>
    </w:p>
    <w:p w:rsidR="00364258" w:rsidRPr="00486679" w:rsidRDefault="00364258" w:rsidP="00486679">
      <w:pPr>
        <w:spacing w:line="360" w:lineRule="auto"/>
        <w:ind w:firstLine="709"/>
        <w:jc w:val="both"/>
        <w:rPr>
          <w:sz w:val="28"/>
          <w:szCs w:val="28"/>
        </w:rPr>
      </w:pPr>
      <w:r w:rsidRPr="00486679">
        <w:rPr>
          <w:sz w:val="28"/>
          <w:szCs w:val="28"/>
        </w:rPr>
        <w:t xml:space="preserve">Встречаются конституции смешанного типа частично они писанные и включают парламентские законы и судебные </w:t>
      </w:r>
      <w:r w:rsidR="00F87E54" w:rsidRPr="00486679">
        <w:rPr>
          <w:sz w:val="28"/>
          <w:szCs w:val="28"/>
        </w:rPr>
        <w:t>решения,</w:t>
      </w:r>
      <w:r w:rsidRPr="00486679">
        <w:rPr>
          <w:sz w:val="28"/>
          <w:szCs w:val="28"/>
        </w:rPr>
        <w:t xml:space="preserve"> являющиеся обязательными прецедентами. Например, конституционное право Великобритании включает законы (статусы), Акт о Парламенте </w:t>
      </w:r>
      <w:smartTag w:uri="urn:schemas-microsoft-com:office:smarttags" w:element="metricconverter">
        <w:smartTagPr>
          <w:attr w:name="ProductID" w:val="1911 г"/>
        </w:smartTagPr>
        <w:r w:rsidRPr="00486679">
          <w:rPr>
            <w:sz w:val="28"/>
            <w:szCs w:val="28"/>
          </w:rPr>
          <w:t>1911 г</w:t>
        </w:r>
      </w:smartTag>
      <w:r w:rsidRPr="00486679">
        <w:rPr>
          <w:sz w:val="28"/>
          <w:szCs w:val="28"/>
        </w:rPr>
        <w:t xml:space="preserve">., Акт о Палате общин </w:t>
      </w:r>
      <w:smartTag w:uri="urn:schemas-microsoft-com:office:smarttags" w:element="metricconverter">
        <w:smartTagPr>
          <w:attr w:name="ProductID" w:val="1978 г"/>
        </w:smartTagPr>
        <w:r w:rsidRPr="00486679">
          <w:rPr>
            <w:sz w:val="28"/>
            <w:szCs w:val="28"/>
          </w:rPr>
          <w:t>1978 г</w:t>
        </w:r>
      </w:smartTag>
      <w:r w:rsidRPr="00486679">
        <w:rPr>
          <w:sz w:val="28"/>
          <w:szCs w:val="28"/>
        </w:rPr>
        <w:t>., судебные прецеденты, а также обычаи, именуемые конституционными соглашениями.</w:t>
      </w:r>
    </w:p>
    <w:p w:rsidR="00C761C2" w:rsidRPr="00486679" w:rsidRDefault="00C761C2" w:rsidP="00486679">
      <w:pPr>
        <w:spacing w:line="360" w:lineRule="auto"/>
        <w:ind w:firstLine="709"/>
        <w:jc w:val="both"/>
        <w:rPr>
          <w:sz w:val="28"/>
          <w:szCs w:val="28"/>
        </w:rPr>
      </w:pPr>
      <w:r w:rsidRPr="00486679">
        <w:rPr>
          <w:sz w:val="28"/>
          <w:szCs w:val="28"/>
        </w:rPr>
        <w:t xml:space="preserve">В марксизме-ленинизме классификация конституций, как известно, </w:t>
      </w:r>
      <w:r w:rsidR="00F87E54" w:rsidRPr="00486679">
        <w:rPr>
          <w:sz w:val="28"/>
          <w:szCs w:val="28"/>
        </w:rPr>
        <w:t>происходила,</w:t>
      </w:r>
      <w:r w:rsidRPr="00486679">
        <w:rPr>
          <w:sz w:val="28"/>
          <w:szCs w:val="28"/>
        </w:rPr>
        <w:t xml:space="preserve"> прежде </w:t>
      </w:r>
      <w:r w:rsidR="00F87E54" w:rsidRPr="00486679">
        <w:rPr>
          <w:sz w:val="28"/>
          <w:szCs w:val="28"/>
        </w:rPr>
        <w:t>всего,</w:t>
      </w:r>
      <w:r w:rsidRPr="00486679">
        <w:rPr>
          <w:sz w:val="28"/>
          <w:szCs w:val="28"/>
        </w:rPr>
        <w:t xml:space="preserve"> по природе и характеру закрепляемого в них общественного и государственного устройства и в связи с этим они подразделялись на буржуазные, социалистические и переходные. Такая классово ограниченная классификация и раньше, и особенно сегодня серьезно искажает и огрубля</w:t>
      </w:r>
      <w:r w:rsidR="00F81C68" w:rsidRPr="00486679">
        <w:rPr>
          <w:sz w:val="28"/>
          <w:szCs w:val="28"/>
        </w:rPr>
        <w:t>ет действительную суть конститу</w:t>
      </w:r>
      <w:r w:rsidRPr="00486679">
        <w:rPr>
          <w:sz w:val="28"/>
          <w:szCs w:val="28"/>
        </w:rPr>
        <w:t xml:space="preserve">ций разных стран мира, тем более что ныне многие «буржуазные» конституции западных демократических стран реально закрепляют, гарантируют и защищают многие из тех ценностей и идеалов, которые до недавнего времени считались социалистическими. Более точной и распространенной в настоящее время является классификация конституций по закрепляемому в них политическому режиму на демократические, авторитарные и тоталитарные. Опыт показал, что конституции авторитарного и тоталитарного типа могут иметь </w:t>
      </w:r>
      <w:r w:rsidR="00F81C68" w:rsidRPr="00486679">
        <w:rPr>
          <w:sz w:val="28"/>
          <w:szCs w:val="28"/>
        </w:rPr>
        <w:t>место,</w:t>
      </w:r>
      <w:r w:rsidRPr="00486679">
        <w:rPr>
          <w:sz w:val="28"/>
          <w:szCs w:val="28"/>
        </w:rPr>
        <w:t xml:space="preserve"> как в капиталистических странах, так и в странах, которые ранее именовались социалистическими, а также в развивающихся странах. Следует, правда, иметь здесь в виду, что содержание конституций стран авторитаризма и тоталитаризма далеко не всегда адекватно отражает истинную суть их политического режима, ибо часто выполняет роль декоративной ширмы, призванной скрыть за внешне демократическими конституционными фор</w:t>
      </w:r>
      <w:r w:rsidR="00F81C68" w:rsidRPr="00486679">
        <w:rPr>
          <w:sz w:val="28"/>
          <w:szCs w:val="28"/>
        </w:rPr>
        <w:t>мулировками их антидемократичес</w:t>
      </w:r>
      <w:r w:rsidRPr="00486679">
        <w:rPr>
          <w:sz w:val="28"/>
          <w:szCs w:val="28"/>
        </w:rPr>
        <w:t>кую сущность.</w:t>
      </w:r>
    </w:p>
    <w:p w:rsidR="00C761C2" w:rsidRPr="00486679" w:rsidRDefault="00C761C2" w:rsidP="00486679">
      <w:pPr>
        <w:spacing w:line="360" w:lineRule="auto"/>
        <w:ind w:firstLine="709"/>
        <w:jc w:val="both"/>
        <w:rPr>
          <w:sz w:val="28"/>
          <w:szCs w:val="28"/>
        </w:rPr>
      </w:pPr>
      <w:r w:rsidRPr="00486679">
        <w:rPr>
          <w:sz w:val="28"/>
          <w:szCs w:val="28"/>
        </w:rPr>
        <w:t>По способу, порядку принятия конституции делятся на октроированные (т.е. дарованные сверху, чаще всего главой государства — монархом) и «народные» (т.е. принятые на референдуме или представительным органом — парламентом, учредительным или конституционным собранием). Сегодня к числу октроированных конституций, которых в мире осталось сравнительно немного, относятся конституции Саудовской Аравии, Иордании, Кувейта, Катара, Лихтенштейна и некоторых других стран. Подавляющее большинство конституций стран мира принимается иным, указанным «народным» путем.</w:t>
      </w:r>
    </w:p>
    <w:p w:rsidR="00C761C2" w:rsidRPr="00486679" w:rsidRDefault="00C761C2" w:rsidP="00486679">
      <w:pPr>
        <w:spacing w:line="360" w:lineRule="auto"/>
        <w:ind w:firstLine="709"/>
        <w:jc w:val="both"/>
        <w:rPr>
          <w:sz w:val="28"/>
          <w:szCs w:val="28"/>
        </w:rPr>
      </w:pPr>
      <w:r w:rsidRPr="00486679">
        <w:rPr>
          <w:sz w:val="28"/>
          <w:szCs w:val="28"/>
        </w:rPr>
        <w:t xml:space="preserve">Конституции могут классифицироваться по времени их принятия. Тогда их условно подразделяют на «старые» (или «старого (первого) поколения», т.е. принятые до XX в. или даже до его середины, до </w:t>
      </w:r>
      <w:r w:rsidR="00F87E54" w:rsidRPr="00486679">
        <w:rPr>
          <w:sz w:val="28"/>
          <w:szCs w:val="28"/>
        </w:rPr>
        <w:t>в</w:t>
      </w:r>
      <w:r w:rsidRPr="00486679">
        <w:rPr>
          <w:sz w:val="28"/>
          <w:szCs w:val="28"/>
        </w:rPr>
        <w:t>торой мировой войны (например, конституции США, Бельгии, Швейцарии, Норвегии, Австрии, Австралии и др.), и «новые» (или «нового (второго) поколения»), т.е. принятые в послевоенный период (например, конституции Италии, Японии, ФРГ, Индии и др.). К числу вторых сегодня относят и десятки конституций новых, освободившихся от колониализма государств, а также конституции России и других самостоятельных государств, возникших в результате распада бывшего СССР и бывших Югославии и Чехословакии.</w:t>
      </w:r>
    </w:p>
    <w:p w:rsidR="00282BE7" w:rsidRDefault="00C761C2" w:rsidP="00486679">
      <w:pPr>
        <w:spacing w:line="360" w:lineRule="auto"/>
        <w:ind w:firstLine="709"/>
        <w:jc w:val="both"/>
        <w:rPr>
          <w:sz w:val="28"/>
          <w:szCs w:val="28"/>
        </w:rPr>
      </w:pPr>
      <w:r w:rsidRPr="00486679">
        <w:rPr>
          <w:sz w:val="28"/>
          <w:szCs w:val="28"/>
        </w:rPr>
        <w:t>По порядку их изменения и дополнения конституции делятся на «гибкие» и «жесткие»</w:t>
      </w:r>
      <w:r w:rsidR="00AA4643" w:rsidRPr="00486679">
        <w:rPr>
          <w:sz w:val="28"/>
          <w:szCs w:val="28"/>
        </w:rPr>
        <w:t>.</w:t>
      </w:r>
      <w:r w:rsidRPr="00486679">
        <w:rPr>
          <w:sz w:val="28"/>
          <w:szCs w:val="28"/>
        </w:rPr>
        <w:t xml:space="preserve"> Первые изменяются и дополняются в том же порядке, что и обычное законодательство (например, Конституция Великобритании); а вторые — в более жес</w:t>
      </w:r>
      <w:r w:rsidR="00591D96" w:rsidRPr="00486679">
        <w:rPr>
          <w:sz w:val="28"/>
          <w:szCs w:val="28"/>
        </w:rPr>
        <w:t>тком, сложном порядке (например,</w:t>
      </w:r>
      <w:r w:rsidRPr="00486679">
        <w:rPr>
          <w:sz w:val="28"/>
          <w:szCs w:val="28"/>
        </w:rPr>
        <w:t xml:space="preserve"> </w:t>
      </w:r>
      <w:r w:rsidR="00591D96" w:rsidRPr="00486679">
        <w:rPr>
          <w:sz w:val="28"/>
          <w:szCs w:val="28"/>
        </w:rPr>
        <w:t>голосованием,</w:t>
      </w:r>
      <w:r w:rsidRPr="00486679">
        <w:rPr>
          <w:sz w:val="28"/>
          <w:szCs w:val="28"/>
        </w:rPr>
        <w:t xml:space="preserve"> квалифицированным большинством или через референдум). Подавляющее большинство конституций стран мира носит «жесткий» характер (США, Россия, Италия, ФРГ, Франция, Япония, Греция и др.). Более чем за 200 лет в Конституцию СШ</w:t>
      </w:r>
      <w:r w:rsidR="00AA4643" w:rsidRPr="00486679">
        <w:rPr>
          <w:sz w:val="28"/>
          <w:szCs w:val="28"/>
        </w:rPr>
        <w:t>А было внесено лишь 27 поправок.</w:t>
      </w:r>
      <w:r w:rsidRPr="00486679">
        <w:rPr>
          <w:sz w:val="28"/>
          <w:szCs w:val="28"/>
        </w:rPr>
        <w:t xml:space="preserve"> К этому следует добавить, что бывают и «смешанные» в этом отношении конституции, одни статьи которых вообще не подлежат изменению, другие — изменяются в жестком порядке, а третьи — в обычном порядке. По времени своего действия различают конституции постоянные и временные. </w:t>
      </w:r>
    </w:p>
    <w:p w:rsidR="00C761C2" w:rsidRPr="00486679" w:rsidRDefault="00C761C2" w:rsidP="00486679">
      <w:pPr>
        <w:spacing w:line="360" w:lineRule="auto"/>
        <w:ind w:firstLine="709"/>
        <w:jc w:val="both"/>
        <w:rPr>
          <w:color w:val="FF0000"/>
          <w:sz w:val="28"/>
          <w:szCs w:val="28"/>
        </w:rPr>
      </w:pPr>
      <w:r w:rsidRPr="00486679">
        <w:rPr>
          <w:sz w:val="28"/>
          <w:szCs w:val="28"/>
        </w:rPr>
        <w:t>Постоянные — это те, которые имеют формально неограниченный срок своего действия, а временные — те, которые принимаются на определенный срок. Постоянство указанных конституций нельзя истолковывать как их неизменность. Опыт показывает, что постоянные конституции могут неоднократно меняться (особенно в странах Латинской Америки), а временные (Ирак, ОАЭ) — действовать более</w:t>
      </w:r>
      <w:r w:rsidRPr="00486679">
        <w:rPr>
          <w:color w:val="FF0000"/>
          <w:sz w:val="28"/>
          <w:szCs w:val="28"/>
        </w:rPr>
        <w:t xml:space="preserve"> </w:t>
      </w:r>
      <w:r w:rsidRPr="00486679">
        <w:rPr>
          <w:sz w:val="28"/>
          <w:szCs w:val="28"/>
        </w:rPr>
        <w:t>четверти века. Временные конституции особенно распространены в переходные периоды после государственных переворотов.</w:t>
      </w:r>
    </w:p>
    <w:p w:rsidR="00F81C68" w:rsidRPr="00486679" w:rsidRDefault="00486679" w:rsidP="00486679">
      <w:pPr>
        <w:spacing w:line="360" w:lineRule="auto"/>
        <w:ind w:firstLine="709"/>
        <w:jc w:val="center"/>
        <w:rPr>
          <w:b/>
          <w:color w:val="FF0000"/>
          <w:sz w:val="28"/>
          <w:szCs w:val="28"/>
        </w:rPr>
      </w:pPr>
      <w:r>
        <w:rPr>
          <w:sz w:val="28"/>
          <w:szCs w:val="28"/>
        </w:rPr>
        <w:br w:type="page"/>
      </w:r>
      <w:r w:rsidR="00F81C68" w:rsidRPr="00486679">
        <w:rPr>
          <w:b/>
          <w:sz w:val="28"/>
          <w:szCs w:val="28"/>
        </w:rPr>
        <w:t>С</w:t>
      </w:r>
      <w:r w:rsidRPr="00486679">
        <w:rPr>
          <w:b/>
          <w:sz w:val="28"/>
          <w:szCs w:val="28"/>
        </w:rPr>
        <w:t>писок использованной литературы</w:t>
      </w:r>
    </w:p>
    <w:p w:rsidR="000E2135" w:rsidRPr="00486679" w:rsidRDefault="000E2135" w:rsidP="00486679">
      <w:pPr>
        <w:spacing w:line="360" w:lineRule="auto"/>
        <w:ind w:firstLine="709"/>
        <w:jc w:val="both"/>
        <w:rPr>
          <w:sz w:val="28"/>
          <w:szCs w:val="28"/>
        </w:rPr>
      </w:pPr>
    </w:p>
    <w:p w:rsidR="000E2135" w:rsidRPr="00486679" w:rsidRDefault="000E2135" w:rsidP="00486679">
      <w:pPr>
        <w:numPr>
          <w:ilvl w:val="0"/>
          <w:numId w:val="4"/>
        </w:numPr>
        <w:tabs>
          <w:tab w:val="left" w:pos="426"/>
        </w:tabs>
        <w:spacing w:line="360" w:lineRule="auto"/>
        <w:ind w:left="0" w:firstLine="0"/>
        <w:rPr>
          <w:sz w:val="28"/>
          <w:szCs w:val="28"/>
        </w:rPr>
      </w:pPr>
      <w:r w:rsidRPr="00486679">
        <w:rPr>
          <w:sz w:val="28"/>
          <w:szCs w:val="28"/>
        </w:rPr>
        <w:t>Конституционное (государственное) право зарубежных стран: Учебник. В 4 т. Т. 1 / Отв. ред. Б. А. Страшун. М., 1997</w:t>
      </w:r>
    </w:p>
    <w:p w:rsidR="00F81C68" w:rsidRPr="00486679" w:rsidRDefault="00F81C68" w:rsidP="00486679">
      <w:pPr>
        <w:numPr>
          <w:ilvl w:val="0"/>
          <w:numId w:val="4"/>
        </w:numPr>
        <w:tabs>
          <w:tab w:val="left" w:pos="426"/>
        </w:tabs>
        <w:spacing w:line="360" w:lineRule="auto"/>
        <w:ind w:left="0" w:firstLine="0"/>
        <w:rPr>
          <w:sz w:val="28"/>
          <w:szCs w:val="28"/>
        </w:rPr>
      </w:pPr>
      <w:r w:rsidRPr="00486679">
        <w:rPr>
          <w:sz w:val="28"/>
          <w:szCs w:val="28"/>
        </w:rPr>
        <w:t>Конституционное право государств Европы: Учеб. пособие для студентов юрид. вузов и фак. (отв. ред. Д. А. Ковачев).— М.: Волтерс Клувер, 2005.</w:t>
      </w:r>
    </w:p>
    <w:p w:rsidR="005976C8" w:rsidRPr="00486679" w:rsidRDefault="005976C8" w:rsidP="00486679">
      <w:pPr>
        <w:numPr>
          <w:ilvl w:val="0"/>
          <w:numId w:val="4"/>
        </w:numPr>
        <w:tabs>
          <w:tab w:val="left" w:pos="426"/>
        </w:tabs>
        <w:spacing w:line="360" w:lineRule="auto"/>
        <w:ind w:left="0" w:firstLine="0"/>
        <w:rPr>
          <w:sz w:val="28"/>
          <w:szCs w:val="28"/>
        </w:rPr>
      </w:pPr>
      <w:r w:rsidRPr="00486679">
        <w:rPr>
          <w:sz w:val="28"/>
          <w:szCs w:val="28"/>
        </w:rPr>
        <w:t>Кудинов О.А. Конституционное право зарубежных стран: Курс лекций. – 3-е изд., стер. – М. : «Ось-89», 2008. – 208 с.</w:t>
      </w:r>
    </w:p>
    <w:p w:rsidR="00F81C68" w:rsidRPr="00486679" w:rsidRDefault="00F81C68" w:rsidP="00486679">
      <w:pPr>
        <w:numPr>
          <w:ilvl w:val="0"/>
          <w:numId w:val="4"/>
        </w:numPr>
        <w:tabs>
          <w:tab w:val="left" w:pos="426"/>
        </w:tabs>
        <w:spacing w:line="360" w:lineRule="auto"/>
        <w:ind w:left="0" w:firstLine="0"/>
        <w:rPr>
          <w:sz w:val="28"/>
          <w:szCs w:val="28"/>
        </w:rPr>
      </w:pPr>
      <w:r w:rsidRPr="00486679">
        <w:rPr>
          <w:sz w:val="28"/>
          <w:szCs w:val="28"/>
        </w:rPr>
        <w:t>Чиркин В.Е. Конституционное право зарубежных стран: учебник. – 4-е изд., перераб. и доп. – М.:Юрист, 2006. – 669 с.</w:t>
      </w:r>
      <w:bookmarkStart w:id="0" w:name="_GoBack"/>
      <w:bookmarkEnd w:id="0"/>
    </w:p>
    <w:sectPr w:rsidR="00F81C68" w:rsidRPr="00486679" w:rsidSect="00CA76D1">
      <w:footerReference w:type="even" r:id="rId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17" w:rsidRDefault="00170417">
      <w:r>
        <w:separator/>
      </w:r>
    </w:p>
  </w:endnote>
  <w:endnote w:type="continuationSeparator" w:id="0">
    <w:p w:rsidR="00170417" w:rsidRDefault="0017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F6F" w:rsidRDefault="004C2F6F" w:rsidP="0051143F">
    <w:pPr>
      <w:pStyle w:val="a6"/>
      <w:framePr w:wrap="around" w:vAnchor="text" w:hAnchor="margin" w:xAlign="center" w:y="1"/>
      <w:rPr>
        <w:rStyle w:val="a8"/>
      </w:rPr>
    </w:pPr>
  </w:p>
  <w:p w:rsidR="004C2F6F" w:rsidRDefault="004C2F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17" w:rsidRDefault="00170417">
      <w:r>
        <w:separator/>
      </w:r>
    </w:p>
  </w:footnote>
  <w:footnote w:type="continuationSeparator" w:id="0">
    <w:p w:rsidR="00170417" w:rsidRDefault="00170417">
      <w:r>
        <w:continuationSeparator/>
      </w:r>
    </w:p>
  </w:footnote>
  <w:footnote w:id="1">
    <w:p w:rsidR="00170417" w:rsidRDefault="00426D9D">
      <w:pPr>
        <w:pStyle w:val="a3"/>
      </w:pPr>
      <w:r>
        <w:rPr>
          <w:rStyle w:val="a5"/>
        </w:rPr>
        <w:footnoteRef/>
      </w:r>
      <w:r>
        <w:t xml:space="preserve"> </w:t>
      </w:r>
      <w:r w:rsidR="000648CE">
        <w:t xml:space="preserve">См. В.Е. Чиркин КПЗС, Учеб. изд. </w:t>
      </w:r>
      <w:smartTag w:uri="urn:schemas-microsoft-com:office:smarttags" w:element="metricconverter">
        <w:smartTagPr>
          <w:attr w:name="ProductID" w:val="2006 г"/>
        </w:smartTagPr>
        <w:r w:rsidR="000648CE">
          <w:t>2006 г</w:t>
        </w:r>
      </w:smartTag>
      <w:r w:rsidR="000648CE">
        <w:t>. С.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1246"/>
    <w:multiLevelType w:val="hybridMultilevel"/>
    <w:tmpl w:val="81122F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9EF32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63797781"/>
    <w:multiLevelType w:val="hybridMultilevel"/>
    <w:tmpl w:val="04801ABE"/>
    <w:lvl w:ilvl="0" w:tplc="DF0C7FC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3B256F6"/>
    <w:multiLevelType w:val="hybridMultilevel"/>
    <w:tmpl w:val="B6F0C1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CDA"/>
    <w:rsid w:val="0002241D"/>
    <w:rsid w:val="000648CE"/>
    <w:rsid w:val="00094A1C"/>
    <w:rsid w:val="000A0441"/>
    <w:rsid w:val="000C3F7A"/>
    <w:rsid w:val="000C6414"/>
    <w:rsid w:val="000C7953"/>
    <w:rsid w:val="000E2135"/>
    <w:rsid w:val="000F5FDD"/>
    <w:rsid w:val="00103247"/>
    <w:rsid w:val="00117211"/>
    <w:rsid w:val="0012645B"/>
    <w:rsid w:val="00152405"/>
    <w:rsid w:val="001650FE"/>
    <w:rsid w:val="00170417"/>
    <w:rsid w:val="00181C2D"/>
    <w:rsid w:val="001869AD"/>
    <w:rsid w:val="00191C2E"/>
    <w:rsid w:val="001B5E5E"/>
    <w:rsid w:val="001F0E7F"/>
    <w:rsid w:val="00207B4F"/>
    <w:rsid w:val="00222C80"/>
    <w:rsid w:val="0022746F"/>
    <w:rsid w:val="002658AA"/>
    <w:rsid w:val="002727C6"/>
    <w:rsid w:val="00282BE7"/>
    <w:rsid w:val="002B162D"/>
    <w:rsid w:val="002B4369"/>
    <w:rsid w:val="002D5F15"/>
    <w:rsid w:val="002E1CEE"/>
    <w:rsid w:val="0031165F"/>
    <w:rsid w:val="00321547"/>
    <w:rsid w:val="00341CAF"/>
    <w:rsid w:val="00360131"/>
    <w:rsid w:val="00364258"/>
    <w:rsid w:val="00367C9D"/>
    <w:rsid w:val="00371FAA"/>
    <w:rsid w:val="0041282C"/>
    <w:rsid w:val="00423E43"/>
    <w:rsid w:val="00426D9D"/>
    <w:rsid w:val="00426F65"/>
    <w:rsid w:val="0043707F"/>
    <w:rsid w:val="00463445"/>
    <w:rsid w:val="00486679"/>
    <w:rsid w:val="00493962"/>
    <w:rsid w:val="004A4B21"/>
    <w:rsid w:val="004B5BEA"/>
    <w:rsid w:val="004C2F6F"/>
    <w:rsid w:val="004E38D6"/>
    <w:rsid w:val="004F6EC1"/>
    <w:rsid w:val="00500CFE"/>
    <w:rsid w:val="0051143F"/>
    <w:rsid w:val="00555E78"/>
    <w:rsid w:val="0058382F"/>
    <w:rsid w:val="00591D96"/>
    <w:rsid w:val="005976C8"/>
    <w:rsid w:val="0061154E"/>
    <w:rsid w:val="00634BAE"/>
    <w:rsid w:val="00646A83"/>
    <w:rsid w:val="00667E5E"/>
    <w:rsid w:val="006D50B8"/>
    <w:rsid w:val="006F1B9B"/>
    <w:rsid w:val="006F3CC9"/>
    <w:rsid w:val="00703F6B"/>
    <w:rsid w:val="007107FD"/>
    <w:rsid w:val="00757EE0"/>
    <w:rsid w:val="00781757"/>
    <w:rsid w:val="007A75E4"/>
    <w:rsid w:val="007B0980"/>
    <w:rsid w:val="007B2D06"/>
    <w:rsid w:val="007B5819"/>
    <w:rsid w:val="007E745B"/>
    <w:rsid w:val="00845823"/>
    <w:rsid w:val="008546AF"/>
    <w:rsid w:val="008F61B7"/>
    <w:rsid w:val="00905A54"/>
    <w:rsid w:val="009148C2"/>
    <w:rsid w:val="009258FB"/>
    <w:rsid w:val="0094635F"/>
    <w:rsid w:val="009A38DB"/>
    <w:rsid w:val="009C3CE4"/>
    <w:rsid w:val="009F292E"/>
    <w:rsid w:val="00A11B95"/>
    <w:rsid w:val="00A22DDF"/>
    <w:rsid w:val="00A25836"/>
    <w:rsid w:val="00A364D2"/>
    <w:rsid w:val="00A57A61"/>
    <w:rsid w:val="00A6595C"/>
    <w:rsid w:val="00A72DB5"/>
    <w:rsid w:val="00AA4643"/>
    <w:rsid w:val="00AD5F89"/>
    <w:rsid w:val="00AE2432"/>
    <w:rsid w:val="00B00290"/>
    <w:rsid w:val="00B06A89"/>
    <w:rsid w:val="00B14AD2"/>
    <w:rsid w:val="00B176D5"/>
    <w:rsid w:val="00B3458B"/>
    <w:rsid w:val="00B37CDA"/>
    <w:rsid w:val="00B45843"/>
    <w:rsid w:val="00B64363"/>
    <w:rsid w:val="00B66850"/>
    <w:rsid w:val="00B66C1E"/>
    <w:rsid w:val="00BC26CF"/>
    <w:rsid w:val="00BC7CBE"/>
    <w:rsid w:val="00BD6884"/>
    <w:rsid w:val="00C26918"/>
    <w:rsid w:val="00C34E14"/>
    <w:rsid w:val="00C5791F"/>
    <w:rsid w:val="00C761C2"/>
    <w:rsid w:val="00C947A7"/>
    <w:rsid w:val="00CA76D1"/>
    <w:rsid w:val="00CC0BBA"/>
    <w:rsid w:val="00CD63B4"/>
    <w:rsid w:val="00D03AAF"/>
    <w:rsid w:val="00D44826"/>
    <w:rsid w:val="00D54B1E"/>
    <w:rsid w:val="00D6544F"/>
    <w:rsid w:val="00D867D8"/>
    <w:rsid w:val="00D93C8F"/>
    <w:rsid w:val="00DA7DF6"/>
    <w:rsid w:val="00DB7623"/>
    <w:rsid w:val="00DD665C"/>
    <w:rsid w:val="00DE025E"/>
    <w:rsid w:val="00DE28F1"/>
    <w:rsid w:val="00DF09B7"/>
    <w:rsid w:val="00DF6FED"/>
    <w:rsid w:val="00E05542"/>
    <w:rsid w:val="00E6223B"/>
    <w:rsid w:val="00E6348F"/>
    <w:rsid w:val="00EA3F5B"/>
    <w:rsid w:val="00EB4577"/>
    <w:rsid w:val="00EC6707"/>
    <w:rsid w:val="00EC7218"/>
    <w:rsid w:val="00F179CB"/>
    <w:rsid w:val="00F20334"/>
    <w:rsid w:val="00F31F4E"/>
    <w:rsid w:val="00F81C68"/>
    <w:rsid w:val="00F87E54"/>
    <w:rsid w:val="00FF1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AA96E9-5F1E-4DD3-85B5-7AF9E5CF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26D9D"/>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26D9D"/>
    <w:rPr>
      <w:rFonts w:cs="Times New Roman"/>
      <w:vertAlign w:val="superscript"/>
    </w:rPr>
  </w:style>
  <w:style w:type="paragraph" w:styleId="a6">
    <w:name w:val="footer"/>
    <w:basedOn w:val="a"/>
    <w:link w:val="a7"/>
    <w:uiPriority w:val="99"/>
    <w:rsid w:val="004C2F6F"/>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4C2F6F"/>
    <w:rPr>
      <w:rFonts w:cs="Times New Roman"/>
    </w:rPr>
  </w:style>
  <w:style w:type="paragraph" w:styleId="a9">
    <w:name w:val="Body Text Indent"/>
    <w:basedOn w:val="a"/>
    <w:link w:val="aa"/>
    <w:uiPriority w:val="99"/>
    <w:rsid w:val="009F292E"/>
    <w:pPr>
      <w:ind w:firstLine="360"/>
    </w:pPr>
    <w:rPr>
      <w:rFonts w:ascii="Courier New" w:hAnsi="Courier New"/>
      <w:sz w:val="28"/>
    </w:rPr>
  </w:style>
  <w:style w:type="character" w:customStyle="1" w:styleId="aa">
    <w:name w:val="Основной текст с отступом Знак"/>
    <w:link w:val="a9"/>
    <w:uiPriority w:val="99"/>
    <w:semiHidden/>
    <w:locked/>
    <w:rPr>
      <w:rFonts w:cs="Times New Roman"/>
    </w:rPr>
  </w:style>
  <w:style w:type="paragraph" w:styleId="2">
    <w:name w:val="Body Text Indent 2"/>
    <w:basedOn w:val="a"/>
    <w:link w:val="20"/>
    <w:uiPriority w:val="99"/>
    <w:rsid w:val="009F292E"/>
    <w:pPr>
      <w:ind w:firstLine="851"/>
    </w:pPr>
    <w:rPr>
      <w:rFonts w:ascii="Courier New" w:hAnsi="Courier New"/>
      <w:sz w:val="28"/>
    </w:rPr>
  </w:style>
  <w:style w:type="character" w:customStyle="1" w:styleId="20">
    <w:name w:val="Основной текст с отступом 2 Знак"/>
    <w:link w:val="2"/>
    <w:uiPriority w:val="99"/>
    <w:semiHidden/>
    <w:locked/>
    <w:rPr>
      <w:rFonts w:cs="Times New Roman"/>
    </w:rPr>
  </w:style>
  <w:style w:type="paragraph" w:styleId="ab">
    <w:name w:val="header"/>
    <w:basedOn w:val="a"/>
    <w:link w:val="ac"/>
    <w:uiPriority w:val="99"/>
    <w:rsid w:val="00486679"/>
    <w:pPr>
      <w:tabs>
        <w:tab w:val="center" w:pos="4677"/>
        <w:tab w:val="right" w:pos="9355"/>
      </w:tabs>
    </w:pPr>
  </w:style>
  <w:style w:type="character" w:customStyle="1" w:styleId="ac">
    <w:name w:val="Верхний колонтитул Знак"/>
    <w:link w:val="ab"/>
    <w:uiPriority w:val="99"/>
    <w:locked/>
    <w:rsid w:val="004866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2597">
      <w:marLeft w:val="0"/>
      <w:marRight w:val="0"/>
      <w:marTop w:val="0"/>
      <w:marBottom w:val="0"/>
      <w:divBdr>
        <w:top w:val="none" w:sz="0" w:space="0" w:color="auto"/>
        <w:left w:val="none" w:sz="0" w:space="0" w:color="auto"/>
        <w:bottom w:val="none" w:sz="0" w:space="0" w:color="auto"/>
        <w:right w:val="none" w:sz="0" w:space="0" w:color="auto"/>
      </w:divBdr>
    </w:div>
    <w:div w:id="1195382598">
      <w:marLeft w:val="0"/>
      <w:marRight w:val="0"/>
      <w:marTop w:val="0"/>
      <w:marBottom w:val="0"/>
      <w:divBdr>
        <w:top w:val="none" w:sz="0" w:space="0" w:color="auto"/>
        <w:left w:val="none" w:sz="0" w:space="0" w:color="auto"/>
        <w:bottom w:val="none" w:sz="0" w:space="0" w:color="auto"/>
        <w:right w:val="none" w:sz="0" w:space="0" w:color="auto"/>
      </w:divBdr>
    </w:div>
    <w:div w:id="1195382599">
      <w:marLeft w:val="0"/>
      <w:marRight w:val="0"/>
      <w:marTop w:val="0"/>
      <w:marBottom w:val="0"/>
      <w:divBdr>
        <w:top w:val="none" w:sz="0" w:space="0" w:color="auto"/>
        <w:left w:val="none" w:sz="0" w:space="0" w:color="auto"/>
        <w:bottom w:val="none" w:sz="0" w:space="0" w:color="auto"/>
        <w:right w:val="none" w:sz="0" w:space="0" w:color="auto"/>
      </w:divBdr>
    </w:div>
    <w:div w:id="1195382600">
      <w:marLeft w:val="0"/>
      <w:marRight w:val="0"/>
      <w:marTop w:val="0"/>
      <w:marBottom w:val="0"/>
      <w:divBdr>
        <w:top w:val="none" w:sz="0" w:space="0" w:color="auto"/>
        <w:left w:val="none" w:sz="0" w:space="0" w:color="auto"/>
        <w:bottom w:val="none" w:sz="0" w:space="0" w:color="auto"/>
        <w:right w:val="none" w:sz="0" w:space="0" w:color="auto"/>
      </w:divBdr>
    </w:div>
    <w:div w:id="1195382601">
      <w:marLeft w:val="0"/>
      <w:marRight w:val="0"/>
      <w:marTop w:val="0"/>
      <w:marBottom w:val="0"/>
      <w:divBdr>
        <w:top w:val="none" w:sz="0" w:space="0" w:color="auto"/>
        <w:left w:val="none" w:sz="0" w:space="0" w:color="auto"/>
        <w:bottom w:val="none" w:sz="0" w:space="0" w:color="auto"/>
        <w:right w:val="none" w:sz="0" w:space="0" w:color="auto"/>
      </w:divBdr>
    </w:div>
    <w:div w:id="1195382602">
      <w:marLeft w:val="0"/>
      <w:marRight w:val="0"/>
      <w:marTop w:val="0"/>
      <w:marBottom w:val="0"/>
      <w:divBdr>
        <w:top w:val="none" w:sz="0" w:space="0" w:color="auto"/>
        <w:left w:val="none" w:sz="0" w:space="0" w:color="auto"/>
        <w:bottom w:val="none" w:sz="0" w:space="0" w:color="auto"/>
        <w:right w:val="none" w:sz="0" w:space="0" w:color="auto"/>
      </w:divBdr>
    </w:div>
    <w:div w:id="1195382603">
      <w:marLeft w:val="0"/>
      <w:marRight w:val="0"/>
      <w:marTop w:val="0"/>
      <w:marBottom w:val="0"/>
      <w:divBdr>
        <w:top w:val="none" w:sz="0" w:space="0" w:color="auto"/>
        <w:left w:val="none" w:sz="0" w:space="0" w:color="auto"/>
        <w:bottom w:val="none" w:sz="0" w:space="0" w:color="auto"/>
        <w:right w:val="none" w:sz="0" w:space="0" w:color="auto"/>
      </w:divBdr>
    </w:div>
    <w:div w:id="1195382604">
      <w:marLeft w:val="0"/>
      <w:marRight w:val="0"/>
      <w:marTop w:val="0"/>
      <w:marBottom w:val="0"/>
      <w:divBdr>
        <w:top w:val="none" w:sz="0" w:space="0" w:color="auto"/>
        <w:left w:val="none" w:sz="0" w:space="0" w:color="auto"/>
        <w:bottom w:val="none" w:sz="0" w:space="0" w:color="auto"/>
        <w:right w:val="none" w:sz="0" w:space="0" w:color="auto"/>
      </w:divBdr>
    </w:div>
    <w:div w:id="1195382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Ленинградский областной институт экономики и финансов</vt:lpstr>
    </vt:vector>
  </TitlesOfParts>
  <Company>TOSHIBA</Company>
  <LinksUpToDate>false</LinksUpToDate>
  <CharactersWithSpaces>34700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Ленинградский областной институт экономики и финансов</dc:title>
  <dc:subject/>
  <dc:creator>А200-16F</dc:creator>
  <cp:keywords/>
  <dc:description/>
  <cp:lastModifiedBy>admin</cp:lastModifiedBy>
  <cp:revision>2</cp:revision>
  <dcterms:created xsi:type="dcterms:W3CDTF">2014-03-07T12:45:00Z</dcterms:created>
  <dcterms:modified xsi:type="dcterms:W3CDTF">2014-03-07T12:45:00Z</dcterms:modified>
</cp:coreProperties>
</file>