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8F" w:rsidRPr="00F81123" w:rsidRDefault="006F2D8F" w:rsidP="00F81123">
      <w:pPr>
        <w:tabs>
          <w:tab w:val="left" w:pos="9180"/>
          <w:tab w:val="left" w:pos="9360"/>
        </w:tabs>
        <w:spacing w:line="360" w:lineRule="auto"/>
        <w:ind w:firstLine="709"/>
        <w:jc w:val="center"/>
        <w:rPr>
          <w:b/>
          <w:sz w:val="28"/>
          <w:szCs w:val="28"/>
        </w:rPr>
      </w:pPr>
      <w:r w:rsidRPr="00F81123">
        <w:rPr>
          <w:b/>
          <w:sz w:val="28"/>
          <w:szCs w:val="28"/>
        </w:rPr>
        <w:t>Содержание</w:t>
      </w:r>
    </w:p>
    <w:p w:rsidR="006F2D8F" w:rsidRPr="00F81123" w:rsidRDefault="006F2D8F" w:rsidP="00F81123">
      <w:pPr>
        <w:spacing w:line="360" w:lineRule="auto"/>
        <w:ind w:firstLine="709"/>
        <w:jc w:val="both"/>
        <w:rPr>
          <w:b/>
          <w:sz w:val="28"/>
          <w:szCs w:val="28"/>
        </w:rPr>
      </w:pPr>
    </w:p>
    <w:p w:rsidR="006F2D8F" w:rsidRPr="00E675E3" w:rsidRDefault="006F2D8F" w:rsidP="00F81123">
      <w:pPr>
        <w:spacing w:line="360" w:lineRule="auto"/>
        <w:jc w:val="both"/>
        <w:rPr>
          <w:sz w:val="28"/>
          <w:szCs w:val="28"/>
        </w:rPr>
      </w:pPr>
      <w:r w:rsidRPr="00F81123">
        <w:rPr>
          <w:sz w:val="28"/>
          <w:szCs w:val="28"/>
        </w:rPr>
        <w:t>Введение</w:t>
      </w:r>
    </w:p>
    <w:p w:rsidR="006F2D8F" w:rsidRPr="00F81123" w:rsidRDefault="006F2D8F" w:rsidP="00F81123">
      <w:pPr>
        <w:spacing w:line="360" w:lineRule="auto"/>
        <w:jc w:val="both"/>
        <w:rPr>
          <w:sz w:val="28"/>
          <w:szCs w:val="28"/>
        </w:rPr>
      </w:pPr>
      <w:r w:rsidRPr="00F81123">
        <w:rPr>
          <w:sz w:val="28"/>
          <w:szCs w:val="28"/>
        </w:rPr>
        <w:t>1</w:t>
      </w:r>
      <w:r w:rsidR="00F81123" w:rsidRPr="00F81123">
        <w:rPr>
          <w:sz w:val="28"/>
          <w:szCs w:val="28"/>
        </w:rPr>
        <w:t>.</w:t>
      </w:r>
      <w:r w:rsidRPr="00F81123">
        <w:rPr>
          <w:sz w:val="28"/>
          <w:szCs w:val="28"/>
        </w:rPr>
        <w:t xml:space="preserve"> Норм</w:t>
      </w:r>
      <w:r w:rsidR="00070BA8" w:rsidRPr="00F81123">
        <w:rPr>
          <w:sz w:val="28"/>
          <w:szCs w:val="28"/>
        </w:rPr>
        <w:t>ативное</w:t>
      </w:r>
      <w:r w:rsidR="00F81123" w:rsidRPr="00F81123">
        <w:rPr>
          <w:sz w:val="28"/>
          <w:szCs w:val="28"/>
        </w:rPr>
        <w:t xml:space="preserve"> </w:t>
      </w:r>
      <w:r w:rsidR="00070BA8" w:rsidRPr="00F81123">
        <w:rPr>
          <w:sz w:val="28"/>
          <w:szCs w:val="28"/>
        </w:rPr>
        <w:t>регулирование</w:t>
      </w:r>
      <w:r w:rsidR="00F81123" w:rsidRPr="00F81123">
        <w:rPr>
          <w:sz w:val="28"/>
          <w:szCs w:val="28"/>
        </w:rPr>
        <w:t xml:space="preserve"> </w:t>
      </w:r>
      <w:r w:rsidR="00402B59" w:rsidRPr="00F81123">
        <w:rPr>
          <w:sz w:val="28"/>
          <w:szCs w:val="28"/>
        </w:rPr>
        <w:t>формирован</w:t>
      </w:r>
      <w:r w:rsidR="00070BA8" w:rsidRPr="00F81123">
        <w:rPr>
          <w:sz w:val="28"/>
          <w:szCs w:val="28"/>
        </w:rPr>
        <w:t>ия</w:t>
      </w:r>
      <w:r w:rsidR="00F81123" w:rsidRPr="00F81123">
        <w:rPr>
          <w:sz w:val="28"/>
          <w:szCs w:val="28"/>
        </w:rPr>
        <w:t xml:space="preserve"> </w:t>
      </w:r>
      <w:r w:rsidR="00070BA8" w:rsidRPr="00F81123">
        <w:rPr>
          <w:sz w:val="28"/>
          <w:szCs w:val="28"/>
        </w:rPr>
        <w:t xml:space="preserve">отчетности </w:t>
      </w:r>
      <w:r w:rsidRPr="00F81123">
        <w:rPr>
          <w:sz w:val="28"/>
          <w:szCs w:val="28"/>
        </w:rPr>
        <w:t>экономического субъекта, осуществляющего торгов</w:t>
      </w:r>
      <w:r w:rsidR="00402B59" w:rsidRPr="00F81123">
        <w:rPr>
          <w:sz w:val="28"/>
          <w:szCs w:val="28"/>
        </w:rPr>
        <w:t>ую деятельность</w:t>
      </w:r>
    </w:p>
    <w:p w:rsidR="00F81123" w:rsidRPr="00F81123" w:rsidRDefault="006F2D8F" w:rsidP="00F81123">
      <w:pPr>
        <w:spacing w:line="360" w:lineRule="auto"/>
        <w:jc w:val="both"/>
        <w:rPr>
          <w:sz w:val="28"/>
          <w:szCs w:val="28"/>
        </w:rPr>
      </w:pPr>
      <w:r w:rsidRPr="00F81123">
        <w:rPr>
          <w:sz w:val="28"/>
          <w:szCs w:val="28"/>
        </w:rPr>
        <w:t>1.1 Система нормативного регулирования бухгалтерской отчетности</w:t>
      </w:r>
    </w:p>
    <w:p w:rsidR="00F81123" w:rsidRPr="00F81123" w:rsidRDefault="005E1F4C" w:rsidP="00F81123">
      <w:pPr>
        <w:spacing w:line="360" w:lineRule="auto"/>
        <w:jc w:val="both"/>
        <w:rPr>
          <w:sz w:val="28"/>
          <w:szCs w:val="28"/>
        </w:rPr>
      </w:pPr>
      <w:r w:rsidRPr="00F81123">
        <w:rPr>
          <w:sz w:val="28"/>
          <w:szCs w:val="28"/>
        </w:rPr>
        <w:t>1.2</w:t>
      </w:r>
      <w:r w:rsidR="00402B59" w:rsidRPr="00F81123">
        <w:rPr>
          <w:sz w:val="28"/>
          <w:szCs w:val="28"/>
        </w:rPr>
        <w:t xml:space="preserve"> Положение </w:t>
      </w:r>
      <w:r w:rsidR="006F2D8F" w:rsidRPr="00F81123">
        <w:rPr>
          <w:sz w:val="28"/>
          <w:szCs w:val="28"/>
        </w:rPr>
        <w:t>по ведению бухгалтерского учета</w:t>
      </w:r>
      <w:r w:rsidR="00F81123" w:rsidRPr="00F81123">
        <w:rPr>
          <w:sz w:val="28"/>
          <w:szCs w:val="28"/>
        </w:rPr>
        <w:t xml:space="preserve"> </w:t>
      </w:r>
      <w:r w:rsidR="00402B59" w:rsidRPr="00F81123">
        <w:rPr>
          <w:sz w:val="28"/>
          <w:szCs w:val="28"/>
        </w:rPr>
        <w:t>и</w:t>
      </w:r>
      <w:r w:rsidR="006F2D8F" w:rsidRPr="00F81123">
        <w:rPr>
          <w:sz w:val="28"/>
          <w:szCs w:val="28"/>
        </w:rPr>
        <w:t xml:space="preserve"> отчетности в Р</w:t>
      </w:r>
      <w:r w:rsidR="00402B59" w:rsidRPr="00F81123">
        <w:rPr>
          <w:sz w:val="28"/>
          <w:szCs w:val="28"/>
        </w:rPr>
        <w:t>Ф</w:t>
      </w:r>
    </w:p>
    <w:p w:rsidR="00F81123" w:rsidRPr="00F81123" w:rsidRDefault="005E1F4C" w:rsidP="00F81123">
      <w:pPr>
        <w:spacing w:line="360" w:lineRule="auto"/>
        <w:jc w:val="both"/>
        <w:rPr>
          <w:sz w:val="28"/>
          <w:szCs w:val="28"/>
        </w:rPr>
      </w:pPr>
      <w:r w:rsidRPr="00F81123">
        <w:rPr>
          <w:sz w:val="28"/>
          <w:szCs w:val="28"/>
        </w:rPr>
        <w:t>1.3</w:t>
      </w:r>
      <w:r w:rsidR="006F2D8F" w:rsidRPr="00F81123">
        <w:rPr>
          <w:sz w:val="28"/>
          <w:szCs w:val="28"/>
        </w:rPr>
        <w:t xml:space="preserve"> Основные</w:t>
      </w:r>
      <w:r w:rsidR="00F81123" w:rsidRPr="00F81123">
        <w:rPr>
          <w:sz w:val="28"/>
          <w:szCs w:val="28"/>
        </w:rPr>
        <w:t xml:space="preserve"> </w:t>
      </w:r>
      <w:r w:rsidR="006F2D8F" w:rsidRPr="00F81123">
        <w:rPr>
          <w:sz w:val="28"/>
          <w:szCs w:val="28"/>
        </w:rPr>
        <w:t>нормативные</w:t>
      </w:r>
      <w:r w:rsidR="00F81123" w:rsidRPr="00F81123">
        <w:rPr>
          <w:sz w:val="28"/>
          <w:szCs w:val="28"/>
        </w:rPr>
        <w:t xml:space="preserve"> </w:t>
      </w:r>
      <w:r w:rsidR="006F2D8F" w:rsidRPr="00F81123">
        <w:rPr>
          <w:sz w:val="28"/>
          <w:szCs w:val="28"/>
        </w:rPr>
        <w:t>предписания,</w:t>
      </w:r>
      <w:r w:rsidR="00F81123" w:rsidRPr="00F81123">
        <w:rPr>
          <w:sz w:val="28"/>
          <w:szCs w:val="28"/>
        </w:rPr>
        <w:t xml:space="preserve"> </w:t>
      </w:r>
      <w:r w:rsidR="006F2D8F" w:rsidRPr="00F81123">
        <w:rPr>
          <w:sz w:val="28"/>
          <w:szCs w:val="28"/>
        </w:rPr>
        <w:t xml:space="preserve">предусмотренные </w:t>
      </w:r>
      <w:r w:rsidR="00070BA8" w:rsidRPr="00F81123">
        <w:rPr>
          <w:sz w:val="28"/>
          <w:szCs w:val="28"/>
        </w:rPr>
        <w:t>ПБУ 4/99</w:t>
      </w:r>
      <w:r w:rsidR="00402B59" w:rsidRPr="00F81123">
        <w:rPr>
          <w:sz w:val="28"/>
          <w:szCs w:val="28"/>
        </w:rPr>
        <w:t xml:space="preserve"> </w:t>
      </w:r>
      <w:r w:rsidR="00070BA8" w:rsidRPr="00F81123">
        <w:rPr>
          <w:sz w:val="28"/>
          <w:szCs w:val="28"/>
        </w:rPr>
        <w:t xml:space="preserve">«Бухгалтерская </w:t>
      </w:r>
      <w:r w:rsidR="006F2D8F" w:rsidRPr="00F81123">
        <w:rPr>
          <w:sz w:val="28"/>
          <w:szCs w:val="28"/>
        </w:rPr>
        <w:t>отчетность организаций»</w:t>
      </w:r>
    </w:p>
    <w:p w:rsidR="00F81123" w:rsidRPr="00F81123" w:rsidRDefault="006F2D8F" w:rsidP="00F81123">
      <w:pPr>
        <w:spacing w:line="360" w:lineRule="auto"/>
        <w:jc w:val="both"/>
        <w:rPr>
          <w:sz w:val="28"/>
          <w:szCs w:val="28"/>
        </w:rPr>
      </w:pPr>
      <w:r w:rsidRPr="00F81123">
        <w:rPr>
          <w:sz w:val="28"/>
          <w:szCs w:val="28"/>
        </w:rPr>
        <w:t>2</w:t>
      </w:r>
      <w:r w:rsidR="00F81123" w:rsidRPr="00F81123">
        <w:rPr>
          <w:sz w:val="28"/>
          <w:szCs w:val="28"/>
        </w:rPr>
        <w:t>.</w:t>
      </w:r>
      <w:r w:rsidRPr="00F81123">
        <w:rPr>
          <w:sz w:val="28"/>
          <w:szCs w:val="28"/>
        </w:rPr>
        <w:t xml:space="preserve"> Формы отчетности органи</w:t>
      </w:r>
      <w:r w:rsidR="00402B59" w:rsidRPr="00F81123">
        <w:rPr>
          <w:sz w:val="28"/>
          <w:szCs w:val="28"/>
        </w:rPr>
        <w:t>заций</w:t>
      </w:r>
      <w:r w:rsidR="00871EE8" w:rsidRPr="00F81123">
        <w:rPr>
          <w:sz w:val="28"/>
          <w:szCs w:val="28"/>
        </w:rPr>
        <w:t xml:space="preserve"> </w:t>
      </w:r>
      <w:r w:rsidR="00402B59" w:rsidRPr="00F81123">
        <w:rPr>
          <w:sz w:val="28"/>
          <w:szCs w:val="28"/>
        </w:rPr>
        <w:t xml:space="preserve">осуществляющих торговую </w:t>
      </w:r>
      <w:r w:rsidR="00070BA8" w:rsidRPr="00F81123">
        <w:rPr>
          <w:sz w:val="28"/>
          <w:szCs w:val="28"/>
        </w:rPr>
        <w:t>д</w:t>
      </w:r>
      <w:r w:rsidRPr="00F81123">
        <w:rPr>
          <w:sz w:val="28"/>
          <w:szCs w:val="28"/>
        </w:rPr>
        <w:t>еятельность</w:t>
      </w:r>
    </w:p>
    <w:p w:rsidR="00F81123" w:rsidRPr="00F81123" w:rsidRDefault="006F2D8F" w:rsidP="00F81123">
      <w:pPr>
        <w:spacing w:line="360" w:lineRule="auto"/>
        <w:jc w:val="both"/>
        <w:rPr>
          <w:sz w:val="28"/>
          <w:szCs w:val="28"/>
        </w:rPr>
      </w:pPr>
      <w:r w:rsidRPr="00F81123">
        <w:rPr>
          <w:sz w:val="28"/>
          <w:szCs w:val="28"/>
        </w:rPr>
        <w:t>2.1 Назначение, виды и состав бухгалтерской отчетности</w:t>
      </w:r>
    </w:p>
    <w:p w:rsidR="00F81123" w:rsidRPr="00F81123" w:rsidRDefault="006F2D8F" w:rsidP="00F81123">
      <w:pPr>
        <w:spacing w:line="360" w:lineRule="auto"/>
        <w:jc w:val="both"/>
        <w:rPr>
          <w:sz w:val="28"/>
          <w:szCs w:val="28"/>
        </w:rPr>
      </w:pPr>
      <w:r w:rsidRPr="00F81123">
        <w:rPr>
          <w:sz w:val="28"/>
          <w:szCs w:val="28"/>
        </w:rPr>
        <w:t>2.2 Требования, предъявляемые к бухгалтерской отчетности</w:t>
      </w:r>
    </w:p>
    <w:p w:rsidR="00F81123" w:rsidRPr="00E675E3" w:rsidRDefault="006F2D8F" w:rsidP="00F81123">
      <w:pPr>
        <w:spacing w:line="360" w:lineRule="auto"/>
        <w:jc w:val="both"/>
        <w:rPr>
          <w:sz w:val="28"/>
          <w:szCs w:val="28"/>
        </w:rPr>
      </w:pPr>
      <w:r w:rsidRPr="00F81123">
        <w:rPr>
          <w:sz w:val="28"/>
          <w:szCs w:val="28"/>
        </w:rPr>
        <w:t>3</w:t>
      </w:r>
      <w:r w:rsidR="00F81123" w:rsidRPr="00F81123">
        <w:rPr>
          <w:sz w:val="28"/>
          <w:szCs w:val="28"/>
        </w:rPr>
        <w:t>.</w:t>
      </w:r>
      <w:r w:rsidRPr="00F81123">
        <w:rPr>
          <w:sz w:val="28"/>
          <w:szCs w:val="28"/>
        </w:rPr>
        <w:t xml:space="preserve"> Порядок</w:t>
      </w:r>
      <w:r w:rsidR="00F81123" w:rsidRPr="00F81123">
        <w:rPr>
          <w:sz w:val="28"/>
          <w:szCs w:val="28"/>
        </w:rPr>
        <w:t xml:space="preserve"> </w:t>
      </w:r>
      <w:r w:rsidRPr="00F81123">
        <w:rPr>
          <w:sz w:val="28"/>
          <w:szCs w:val="28"/>
        </w:rPr>
        <w:t>формирования</w:t>
      </w:r>
      <w:r w:rsidR="00F81123" w:rsidRPr="00F81123">
        <w:rPr>
          <w:sz w:val="28"/>
          <w:szCs w:val="28"/>
        </w:rPr>
        <w:t xml:space="preserve"> </w:t>
      </w:r>
      <w:r w:rsidRPr="00F81123">
        <w:rPr>
          <w:sz w:val="28"/>
          <w:szCs w:val="28"/>
        </w:rPr>
        <w:t>бухгалтер</w:t>
      </w:r>
      <w:r w:rsidR="00402B59" w:rsidRPr="00F81123">
        <w:rPr>
          <w:sz w:val="28"/>
          <w:szCs w:val="28"/>
        </w:rPr>
        <w:t>ской</w:t>
      </w:r>
      <w:r w:rsidR="00F81123" w:rsidRPr="00F81123">
        <w:rPr>
          <w:sz w:val="28"/>
          <w:szCs w:val="28"/>
        </w:rPr>
        <w:t xml:space="preserve"> </w:t>
      </w:r>
      <w:r w:rsidR="00402B59" w:rsidRPr="00F81123">
        <w:rPr>
          <w:sz w:val="28"/>
          <w:szCs w:val="28"/>
        </w:rPr>
        <w:t>отчетности</w:t>
      </w:r>
      <w:r w:rsidR="00F81123" w:rsidRPr="00F81123">
        <w:rPr>
          <w:sz w:val="28"/>
          <w:szCs w:val="28"/>
        </w:rPr>
        <w:t xml:space="preserve"> </w:t>
      </w:r>
      <w:r w:rsidR="00402B59" w:rsidRPr="00F81123">
        <w:rPr>
          <w:sz w:val="28"/>
          <w:szCs w:val="28"/>
        </w:rPr>
        <w:t xml:space="preserve">экономического </w:t>
      </w:r>
      <w:r w:rsidR="00871EE8" w:rsidRPr="00F81123">
        <w:rPr>
          <w:sz w:val="28"/>
          <w:szCs w:val="28"/>
        </w:rPr>
        <w:t xml:space="preserve">субъекта, осуществляющего </w:t>
      </w:r>
      <w:r w:rsidRPr="00F81123">
        <w:rPr>
          <w:sz w:val="28"/>
          <w:szCs w:val="28"/>
        </w:rPr>
        <w:t xml:space="preserve">торговую деятельность </w:t>
      </w:r>
    </w:p>
    <w:p w:rsidR="00F81123" w:rsidRPr="00F81123" w:rsidRDefault="006F2D8F" w:rsidP="00F81123">
      <w:pPr>
        <w:spacing w:line="360" w:lineRule="auto"/>
        <w:jc w:val="both"/>
        <w:rPr>
          <w:sz w:val="28"/>
          <w:szCs w:val="28"/>
        </w:rPr>
      </w:pPr>
      <w:r w:rsidRPr="00F81123">
        <w:rPr>
          <w:sz w:val="28"/>
          <w:szCs w:val="28"/>
        </w:rPr>
        <w:t xml:space="preserve">3.1 Порядок составления бухгалтерской отчетности </w:t>
      </w:r>
    </w:p>
    <w:p w:rsidR="00F81123" w:rsidRPr="00F81123" w:rsidRDefault="006F2D8F" w:rsidP="00F81123">
      <w:pPr>
        <w:spacing w:line="360" w:lineRule="auto"/>
        <w:jc w:val="both"/>
        <w:rPr>
          <w:sz w:val="28"/>
          <w:szCs w:val="28"/>
        </w:rPr>
      </w:pPr>
      <w:r w:rsidRPr="00F81123">
        <w:rPr>
          <w:sz w:val="28"/>
          <w:szCs w:val="28"/>
        </w:rPr>
        <w:t xml:space="preserve">3.2 Порядок представления бухгалтерской отчетности </w:t>
      </w:r>
    </w:p>
    <w:p w:rsidR="00F81123" w:rsidRPr="00F81123" w:rsidRDefault="006F2D8F" w:rsidP="00F81123">
      <w:pPr>
        <w:spacing w:line="360" w:lineRule="auto"/>
        <w:jc w:val="both"/>
        <w:rPr>
          <w:sz w:val="28"/>
          <w:szCs w:val="28"/>
        </w:rPr>
      </w:pPr>
      <w:r w:rsidRPr="00F81123">
        <w:rPr>
          <w:sz w:val="28"/>
          <w:szCs w:val="28"/>
        </w:rPr>
        <w:t>3.3 Основные</w:t>
      </w:r>
      <w:r w:rsidR="00F81123" w:rsidRPr="00F81123">
        <w:rPr>
          <w:sz w:val="28"/>
          <w:szCs w:val="28"/>
        </w:rPr>
        <w:t xml:space="preserve"> </w:t>
      </w:r>
      <w:r w:rsidRPr="00F81123">
        <w:rPr>
          <w:sz w:val="28"/>
          <w:szCs w:val="28"/>
        </w:rPr>
        <w:t>правила</w:t>
      </w:r>
      <w:r w:rsidR="00F81123" w:rsidRPr="00F81123">
        <w:rPr>
          <w:sz w:val="28"/>
          <w:szCs w:val="28"/>
        </w:rPr>
        <w:t xml:space="preserve"> </w:t>
      </w:r>
      <w:r w:rsidRPr="00F81123">
        <w:rPr>
          <w:sz w:val="28"/>
          <w:szCs w:val="28"/>
        </w:rPr>
        <w:t>сводной</w:t>
      </w:r>
      <w:r w:rsidR="00F81123" w:rsidRPr="00F81123">
        <w:rPr>
          <w:sz w:val="28"/>
          <w:szCs w:val="28"/>
        </w:rPr>
        <w:t xml:space="preserve"> </w:t>
      </w:r>
      <w:r w:rsidRPr="00F81123">
        <w:rPr>
          <w:sz w:val="28"/>
          <w:szCs w:val="28"/>
        </w:rPr>
        <w:t>(ко</w:t>
      </w:r>
      <w:r w:rsidR="00402B59" w:rsidRPr="00F81123">
        <w:rPr>
          <w:sz w:val="28"/>
          <w:szCs w:val="28"/>
        </w:rPr>
        <w:t>нсолидированной)</w:t>
      </w:r>
      <w:r w:rsidR="00F81123" w:rsidRPr="00F81123">
        <w:rPr>
          <w:sz w:val="28"/>
          <w:szCs w:val="28"/>
        </w:rPr>
        <w:t xml:space="preserve"> </w:t>
      </w:r>
      <w:r w:rsidR="00402B59" w:rsidRPr="00F81123">
        <w:rPr>
          <w:sz w:val="28"/>
          <w:szCs w:val="28"/>
        </w:rPr>
        <w:t xml:space="preserve">бухгалтерской </w:t>
      </w:r>
      <w:r w:rsidR="00F81123" w:rsidRPr="00F81123">
        <w:rPr>
          <w:sz w:val="28"/>
          <w:szCs w:val="28"/>
        </w:rPr>
        <w:t>о</w:t>
      </w:r>
      <w:r w:rsidRPr="00F81123">
        <w:rPr>
          <w:sz w:val="28"/>
          <w:szCs w:val="28"/>
        </w:rPr>
        <w:t>тчетности</w:t>
      </w:r>
    </w:p>
    <w:p w:rsidR="00F81123" w:rsidRPr="00F81123" w:rsidRDefault="006F2D8F" w:rsidP="00F81123">
      <w:pPr>
        <w:tabs>
          <w:tab w:val="right" w:pos="9641"/>
        </w:tabs>
        <w:spacing w:line="360" w:lineRule="auto"/>
        <w:jc w:val="both"/>
        <w:rPr>
          <w:sz w:val="28"/>
          <w:szCs w:val="28"/>
        </w:rPr>
      </w:pPr>
      <w:r w:rsidRPr="00F81123">
        <w:rPr>
          <w:sz w:val="28"/>
          <w:szCs w:val="28"/>
        </w:rPr>
        <w:t>4</w:t>
      </w:r>
      <w:r w:rsidR="00F81123" w:rsidRPr="00F81123">
        <w:rPr>
          <w:sz w:val="28"/>
          <w:szCs w:val="28"/>
        </w:rPr>
        <w:t>.</w:t>
      </w:r>
      <w:r w:rsidRPr="00F81123">
        <w:rPr>
          <w:sz w:val="28"/>
          <w:szCs w:val="28"/>
        </w:rPr>
        <w:t xml:space="preserve"> Практическ</w:t>
      </w:r>
      <w:r w:rsidR="005E1F4C" w:rsidRPr="00F81123">
        <w:rPr>
          <w:sz w:val="28"/>
          <w:szCs w:val="28"/>
        </w:rPr>
        <w:t>ое</w:t>
      </w:r>
      <w:r w:rsidRPr="00F81123">
        <w:rPr>
          <w:sz w:val="28"/>
          <w:szCs w:val="28"/>
        </w:rPr>
        <w:t xml:space="preserve"> задани</w:t>
      </w:r>
      <w:r w:rsidR="005E1F4C" w:rsidRPr="00F81123">
        <w:rPr>
          <w:sz w:val="28"/>
          <w:szCs w:val="28"/>
        </w:rPr>
        <w:t>е</w:t>
      </w:r>
    </w:p>
    <w:p w:rsidR="00F81123" w:rsidRPr="00F81123" w:rsidRDefault="006F2D8F" w:rsidP="00F81123">
      <w:pPr>
        <w:spacing w:line="360" w:lineRule="auto"/>
        <w:jc w:val="both"/>
        <w:rPr>
          <w:sz w:val="28"/>
          <w:szCs w:val="28"/>
        </w:rPr>
      </w:pPr>
      <w:r w:rsidRPr="00F81123">
        <w:rPr>
          <w:sz w:val="28"/>
          <w:szCs w:val="28"/>
        </w:rPr>
        <w:t>Заключение</w:t>
      </w:r>
    </w:p>
    <w:p w:rsidR="005E1F4C" w:rsidRPr="00F81123" w:rsidRDefault="005E1F4C" w:rsidP="00F81123">
      <w:pPr>
        <w:spacing w:line="360" w:lineRule="auto"/>
        <w:jc w:val="both"/>
        <w:rPr>
          <w:sz w:val="28"/>
          <w:szCs w:val="28"/>
        </w:rPr>
      </w:pPr>
      <w:r w:rsidRPr="00F81123">
        <w:rPr>
          <w:sz w:val="28"/>
          <w:szCs w:val="28"/>
        </w:rPr>
        <w:t>Список использованных источников</w:t>
      </w:r>
    </w:p>
    <w:p w:rsidR="00C83B44" w:rsidRPr="00F81123" w:rsidRDefault="00402B59" w:rsidP="00F81123">
      <w:pPr>
        <w:spacing w:line="360" w:lineRule="auto"/>
        <w:ind w:firstLine="709"/>
        <w:jc w:val="center"/>
        <w:rPr>
          <w:b/>
          <w:sz w:val="28"/>
          <w:szCs w:val="28"/>
        </w:rPr>
      </w:pPr>
      <w:r w:rsidRPr="00F81123">
        <w:rPr>
          <w:b/>
          <w:sz w:val="28"/>
          <w:szCs w:val="28"/>
        </w:rPr>
        <w:br w:type="page"/>
      </w:r>
      <w:r w:rsidR="00BA77C1" w:rsidRPr="00F81123">
        <w:rPr>
          <w:b/>
          <w:sz w:val="28"/>
          <w:szCs w:val="28"/>
        </w:rPr>
        <w:t>Введение</w:t>
      </w:r>
    </w:p>
    <w:p w:rsidR="00BA77C1" w:rsidRPr="00F81123" w:rsidRDefault="00BA77C1" w:rsidP="00F81123">
      <w:pPr>
        <w:spacing w:line="360" w:lineRule="auto"/>
        <w:ind w:firstLine="709"/>
        <w:jc w:val="both"/>
        <w:rPr>
          <w:b/>
          <w:sz w:val="28"/>
          <w:szCs w:val="28"/>
        </w:rPr>
      </w:pPr>
    </w:p>
    <w:p w:rsidR="001E74C6" w:rsidRPr="00F81123" w:rsidRDefault="001E74C6" w:rsidP="00F81123">
      <w:pPr>
        <w:spacing w:line="360" w:lineRule="auto"/>
        <w:ind w:firstLine="709"/>
        <w:jc w:val="both"/>
        <w:rPr>
          <w:sz w:val="28"/>
          <w:szCs w:val="28"/>
        </w:rPr>
      </w:pPr>
      <w:r w:rsidRPr="00F81123">
        <w:rPr>
          <w:sz w:val="28"/>
          <w:szCs w:val="28"/>
        </w:rPr>
        <w:t>Бухгалтерский учет</w:t>
      </w:r>
      <w:r w:rsidR="00F81123" w:rsidRPr="00F81123">
        <w:rPr>
          <w:sz w:val="28"/>
          <w:szCs w:val="28"/>
        </w:rPr>
        <w:t xml:space="preserve"> </w:t>
      </w:r>
      <w:r w:rsidRPr="00F81123">
        <w:rPr>
          <w:sz w:val="28"/>
          <w:szCs w:val="28"/>
        </w:rPr>
        <w:t>- это строго документированный учет. Ни одна запись здесь не производиться без точного оформления документа. Бухгалтерский</w:t>
      </w:r>
      <w:r w:rsidR="00F81123" w:rsidRPr="00F81123">
        <w:rPr>
          <w:sz w:val="28"/>
          <w:szCs w:val="28"/>
        </w:rPr>
        <w:t xml:space="preserve"> </w:t>
      </w:r>
      <w:r w:rsidRPr="00F81123">
        <w:rPr>
          <w:sz w:val="28"/>
          <w:szCs w:val="28"/>
        </w:rPr>
        <w:t>учет не допускает выборочности ни во времени, ни в производстве. Данные бухгалтерского учета используются</w:t>
      </w:r>
      <w:r w:rsidR="00F81123" w:rsidRPr="00F81123">
        <w:rPr>
          <w:sz w:val="28"/>
          <w:szCs w:val="28"/>
        </w:rPr>
        <w:t xml:space="preserve"> </w:t>
      </w:r>
      <w:r w:rsidRPr="00F81123">
        <w:rPr>
          <w:sz w:val="28"/>
          <w:szCs w:val="28"/>
        </w:rPr>
        <w:t>для наблюдения и контроля за хозяйственной деятельностью предприятия.</w:t>
      </w:r>
    </w:p>
    <w:p w:rsidR="001E74C6" w:rsidRPr="00F81123" w:rsidRDefault="001E74C6" w:rsidP="00F81123">
      <w:pPr>
        <w:spacing w:line="360" w:lineRule="auto"/>
        <w:ind w:firstLine="709"/>
        <w:jc w:val="both"/>
        <w:rPr>
          <w:sz w:val="28"/>
          <w:szCs w:val="28"/>
        </w:rPr>
      </w:pPr>
      <w:r w:rsidRPr="00F81123">
        <w:rPr>
          <w:sz w:val="28"/>
          <w:szCs w:val="28"/>
        </w:rPr>
        <w:t>Наивысшим уровнем обобщения бухгалтерских данных является баланс с сопутствующими ему формами отчетности, в которых синтезированы показатели нижнего уровня. Отчетность представляет собой метод бухгалтерского учета, обобщающий систему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1E74C6" w:rsidRPr="00F81123" w:rsidRDefault="001E74C6" w:rsidP="00F81123">
      <w:pPr>
        <w:spacing w:line="360" w:lineRule="auto"/>
        <w:ind w:firstLine="709"/>
        <w:jc w:val="both"/>
        <w:rPr>
          <w:sz w:val="28"/>
          <w:szCs w:val="28"/>
        </w:rPr>
      </w:pPr>
      <w:r w:rsidRPr="00F81123">
        <w:rPr>
          <w:sz w:val="28"/>
          <w:szCs w:val="28"/>
        </w:rPr>
        <w:t>Бухгалтерская отчетность должна быть достоверной, полной и своевременной. Достоверной считается бухгалтерская отчетность, сформированная и составленная исходя из правил, установленных актами системы нормативного регулирования бухгалтерского учета в Российской Федерации.</w:t>
      </w:r>
    </w:p>
    <w:p w:rsidR="001E74C6" w:rsidRPr="00F81123" w:rsidRDefault="001E74C6" w:rsidP="00F81123">
      <w:pPr>
        <w:spacing w:line="360" w:lineRule="auto"/>
        <w:ind w:firstLine="709"/>
        <w:jc w:val="both"/>
        <w:rPr>
          <w:sz w:val="28"/>
          <w:szCs w:val="28"/>
        </w:rPr>
      </w:pPr>
      <w:r w:rsidRPr="00F81123">
        <w:rPr>
          <w:sz w:val="28"/>
          <w:szCs w:val="28"/>
        </w:rPr>
        <w:t>Чтобы отчетность была достоверной и обеспечивала получение реальных показателей для оценки деятельности предприятий, она должна удовлетворять ряду требований:</w:t>
      </w:r>
    </w:p>
    <w:p w:rsidR="001E74C6" w:rsidRPr="00F81123" w:rsidRDefault="001E74C6" w:rsidP="00F81123">
      <w:pPr>
        <w:numPr>
          <w:ilvl w:val="0"/>
          <w:numId w:val="27"/>
        </w:numPr>
        <w:tabs>
          <w:tab w:val="left" w:pos="1418"/>
        </w:tabs>
        <w:spacing w:line="360" w:lineRule="auto"/>
        <w:ind w:firstLine="709"/>
        <w:jc w:val="both"/>
        <w:rPr>
          <w:sz w:val="28"/>
          <w:szCs w:val="28"/>
        </w:rPr>
      </w:pPr>
      <w:r w:rsidRPr="00F81123">
        <w:rPr>
          <w:sz w:val="28"/>
          <w:szCs w:val="28"/>
        </w:rPr>
        <w:t>отражать полноту в учете за отчетный период (с 1 января до последнего числа отчетного периода) всех хозяйственных операций и результатов инвентаризации денежных средств, основных средств (фондов), материальных ценностей, расчетов и других статей баланса;</w:t>
      </w:r>
    </w:p>
    <w:p w:rsidR="001E74C6" w:rsidRPr="00F81123" w:rsidRDefault="001E74C6" w:rsidP="00F81123">
      <w:pPr>
        <w:numPr>
          <w:ilvl w:val="0"/>
          <w:numId w:val="27"/>
        </w:numPr>
        <w:tabs>
          <w:tab w:val="left" w:pos="1418"/>
        </w:tabs>
        <w:spacing w:line="360" w:lineRule="auto"/>
        <w:ind w:firstLine="709"/>
        <w:jc w:val="both"/>
        <w:rPr>
          <w:sz w:val="28"/>
          <w:szCs w:val="28"/>
        </w:rPr>
      </w:pPr>
      <w:r w:rsidRPr="00F81123">
        <w:rPr>
          <w:sz w:val="28"/>
          <w:szCs w:val="28"/>
        </w:rPr>
        <w:t>основываться на единой методологии, установленной Минфином и Госкомстатом РФ;</w:t>
      </w:r>
    </w:p>
    <w:p w:rsidR="001E74C6" w:rsidRPr="00F81123" w:rsidRDefault="001E74C6" w:rsidP="00F81123">
      <w:pPr>
        <w:numPr>
          <w:ilvl w:val="0"/>
          <w:numId w:val="27"/>
        </w:numPr>
        <w:tabs>
          <w:tab w:val="left" w:pos="1418"/>
        </w:tabs>
        <w:spacing w:line="360" w:lineRule="auto"/>
        <w:ind w:firstLine="709"/>
        <w:jc w:val="both"/>
        <w:rPr>
          <w:sz w:val="28"/>
          <w:szCs w:val="28"/>
        </w:rPr>
      </w:pPr>
      <w:r w:rsidRPr="00F81123">
        <w:rPr>
          <w:sz w:val="28"/>
          <w:szCs w:val="28"/>
        </w:rPr>
        <w:t>составляться по единым формам бухгалтерской отчетности, установленным для всех организаций данной отрасли;</w:t>
      </w:r>
    </w:p>
    <w:p w:rsidR="001E74C6" w:rsidRPr="00F81123" w:rsidRDefault="001E74C6" w:rsidP="00F81123">
      <w:pPr>
        <w:numPr>
          <w:ilvl w:val="0"/>
          <w:numId w:val="27"/>
        </w:numPr>
        <w:tabs>
          <w:tab w:val="left" w:pos="1418"/>
        </w:tabs>
        <w:spacing w:line="360" w:lineRule="auto"/>
        <w:ind w:firstLine="709"/>
        <w:jc w:val="both"/>
        <w:rPr>
          <w:sz w:val="28"/>
          <w:szCs w:val="28"/>
        </w:rPr>
      </w:pPr>
      <w:r w:rsidRPr="00F81123">
        <w:rPr>
          <w:sz w:val="28"/>
          <w:szCs w:val="28"/>
        </w:rPr>
        <w:t>своевременно предоставляться соответствующим органам;</w:t>
      </w:r>
    </w:p>
    <w:p w:rsidR="001E74C6" w:rsidRPr="00F81123" w:rsidRDefault="001E74C6" w:rsidP="00F81123">
      <w:pPr>
        <w:numPr>
          <w:ilvl w:val="0"/>
          <w:numId w:val="27"/>
        </w:numPr>
        <w:tabs>
          <w:tab w:val="left" w:pos="1418"/>
        </w:tabs>
        <w:spacing w:line="360" w:lineRule="auto"/>
        <w:ind w:firstLine="709"/>
        <w:jc w:val="both"/>
        <w:rPr>
          <w:sz w:val="28"/>
          <w:szCs w:val="28"/>
        </w:rPr>
      </w:pPr>
      <w:r w:rsidRPr="00F81123">
        <w:rPr>
          <w:sz w:val="28"/>
          <w:szCs w:val="28"/>
        </w:rPr>
        <w:t>иметь ясность и гласность;</w:t>
      </w:r>
    </w:p>
    <w:p w:rsidR="001E74C6" w:rsidRPr="00F81123" w:rsidRDefault="005E1F4C" w:rsidP="00F81123">
      <w:pPr>
        <w:numPr>
          <w:ilvl w:val="0"/>
          <w:numId w:val="27"/>
        </w:numPr>
        <w:tabs>
          <w:tab w:val="left" w:pos="1418"/>
        </w:tabs>
        <w:spacing w:line="360" w:lineRule="auto"/>
        <w:ind w:firstLine="709"/>
        <w:jc w:val="both"/>
        <w:rPr>
          <w:sz w:val="28"/>
          <w:szCs w:val="28"/>
        </w:rPr>
      </w:pPr>
      <w:r w:rsidRPr="00F81123">
        <w:rPr>
          <w:sz w:val="28"/>
          <w:szCs w:val="28"/>
        </w:rPr>
        <w:t>о</w:t>
      </w:r>
      <w:r w:rsidR="001E74C6" w:rsidRPr="00F81123">
        <w:rPr>
          <w:sz w:val="28"/>
          <w:szCs w:val="28"/>
        </w:rPr>
        <w:t>брабатываться при помощи средств автоматизации и механизации.</w:t>
      </w:r>
    </w:p>
    <w:p w:rsidR="001E74C6" w:rsidRPr="00F81123" w:rsidRDefault="001E74C6" w:rsidP="00F81123">
      <w:pPr>
        <w:spacing w:line="360" w:lineRule="auto"/>
        <w:ind w:firstLine="709"/>
        <w:jc w:val="both"/>
        <w:rPr>
          <w:sz w:val="28"/>
          <w:szCs w:val="28"/>
        </w:rPr>
      </w:pPr>
      <w:r w:rsidRPr="00F81123">
        <w:rPr>
          <w:sz w:val="28"/>
          <w:szCs w:val="28"/>
        </w:rPr>
        <w:t>Формы бухгалтерской отчетности организаций, а также инструкции о порядке их заполнения утверждаются Минфином и Госкомстатом РФ. Другие органы, которым федеральными законами предоставлено право регулирования бухгалтерского учета, утверждают в пределах своей компетенции формы бухгалтерской отчетности и инструкции о порядке их заполнения, не противоречащие нормативным правовым актам Министерства финансов Российской Федерации.</w:t>
      </w:r>
    </w:p>
    <w:p w:rsidR="001E74C6" w:rsidRPr="00F81123" w:rsidRDefault="001E74C6" w:rsidP="00F81123">
      <w:pPr>
        <w:pStyle w:val="ab"/>
        <w:widowControl w:val="0"/>
        <w:ind w:firstLine="709"/>
        <w:rPr>
          <w:szCs w:val="28"/>
        </w:rPr>
      </w:pPr>
      <w:r w:rsidRPr="00F81123">
        <w:rPr>
          <w:szCs w:val="28"/>
        </w:rPr>
        <w:t>Целью выполнения работы</w:t>
      </w:r>
      <w:r w:rsidR="00F81123" w:rsidRPr="00F81123">
        <w:rPr>
          <w:szCs w:val="28"/>
        </w:rPr>
        <w:t xml:space="preserve"> </w:t>
      </w:r>
      <w:r w:rsidRPr="00F81123">
        <w:rPr>
          <w:szCs w:val="28"/>
        </w:rPr>
        <w:t>является</w:t>
      </w:r>
      <w:r w:rsidR="00F81123" w:rsidRPr="00F81123">
        <w:rPr>
          <w:szCs w:val="28"/>
        </w:rPr>
        <w:t xml:space="preserve"> </w:t>
      </w:r>
      <w:r w:rsidRPr="00F81123">
        <w:rPr>
          <w:szCs w:val="28"/>
        </w:rPr>
        <w:t>изучение особенностей составления бухгалтерской отчетности. Для реализации этой цели</w:t>
      </w:r>
      <w:r w:rsidR="00F81123" w:rsidRPr="00F81123">
        <w:rPr>
          <w:szCs w:val="28"/>
        </w:rPr>
        <w:t xml:space="preserve"> </w:t>
      </w:r>
      <w:r w:rsidRPr="00F81123">
        <w:rPr>
          <w:szCs w:val="28"/>
        </w:rPr>
        <w:t>в работе были поставлены следующие задачи:</w:t>
      </w:r>
    </w:p>
    <w:p w:rsidR="001E74C6" w:rsidRPr="00F81123" w:rsidRDefault="001E74C6" w:rsidP="00F81123">
      <w:pPr>
        <w:pStyle w:val="ab"/>
        <w:widowControl w:val="0"/>
        <w:numPr>
          <w:ilvl w:val="0"/>
          <w:numId w:val="28"/>
        </w:numPr>
        <w:ind w:firstLine="709"/>
        <w:rPr>
          <w:szCs w:val="28"/>
        </w:rPr>
      </w:pPr>
      <w:r w:rsidRPr="00F81123">
        <w:rPr>
          <w:szCs w:val="28"/>
        </w:rPr>
        <w:t>изуч</w:t>
      </w:r>
      <w:r w:rsidR="004E32BA" w:rsidRPr="00F81123">
        <w:rPr>
          <w:szCs w:val="28"/>
        </w:rPr>
        <w:t>ить</w:t>
      </w:r>
      <w:r w:rsidRPr="00F81123">
        <w:rPr>
          <w:szCs w:val="28"/>
        </w:rPr>
        <w:t xml:space="preserve"> нормативно</w:t>
      </w:r>
      <w:r w:rsidR="004E32BA" w:rsidRPr="00F81123">
        <w:rPr>
          <w:szCs w:val="28"/>
        </w:rPr>
        <w:t>е</w:t>
      </w:r>
      <w:r w:rsidRPr="00F81123">
        <w:rPr>
          <w:szCs w:val="28"/>
        </w:rPr>
        <w:t xml:space="preserve"> регулировани</w:t>
      </w:r>
      <w:r w:rsidR="004E32BA" w:rsidRPr="00F81123">
        <w:rPr>
          <w:szCs w:val="28"/>
        </w:rPr>
        <w:t>е</w:t>
      </w:r>
      <w:r w:rsidRPr="00F81123">
        <w:rPr>
          <w:szCs w:val="28"/>
        </w:rPr>
        <w:t xml:space="preserve"> формирования отчетности экономического субъекта, осуществляющего торговую деятельность;</w:t>
      </w:r>
    </w:p>
    <w:p w:rsidR="001E74C6" w:rsidRPr="00F81123" w:rsidRDefault="00221299" w:rsidP="00F81123">
      <w:pPr>
        <w:pStyle w:val="ab"/>
        <w:widowControl w:val="0"/>
        <w:numPr>
          <w:ilvl w:val="0"/>
          <w:numId w:val="28"/>
        </w:numPr>
        <w:ind w:firstLine="709"/>
        <w:rPr>
          <w:szCs w:val="28"/>
        </w:rPr>
      </w:pPr>
      <w:r w:rsidRPr="00F81123">
        <w:rPr>
          <w:szCs w:val="28"/>
        </w:rPr>
        <w:t>рассмотре</w:t>
      </w:r>
      <w:r w:rsidR="004E32BA" w:rsidRPr="00F81123">
        <w:rPr>
          <w:szCs w:val="28"/>
        </w:rPr>
        <w:t>ть</w:t>
      </w:r>
      <w:r w:rsidRPr="00F81123">
        <w:rPr>
          <w:szCs w:val="28"/>
        </w:rPr>
        <w:t xml:space="preserve"> формы отчетности</w:t>
      </w:r>
      <w:r w:rsidR="001E74C6" w:rsidRPr="00F81123">
        <w:rPr>
          <w:szCs w:val="28"/>
        </w:rPr>
        <w:t>;</w:t>
      </w:r>
    </w:p>
    <w:p w:rsidR="001E74C6" w:rsidRPr="00F81123" w:rsidRDefault="00221299" w:rsidP="00F81123">
      <w:pPr>
        <w:pStyle w:val="ab"/>
        <w:widowControl w:val="0"/>
        <w:numPr>
          <w:ilvl w:val="0"/>
          <w:numId w:val="28"/>
        </w:numPr>
        <w:tabs>
          <w:tab w:val="left" w:pos="0"/>
        </w:tabs>
        <w:ind w:firstLine="709"/>
        <w:rPr>
          <w:szCs w:val="28"/>
        </w:rPr>
      </w:pPr>
      <w:r w:rsidRPr="00F81123">
        <w:rPr>
          <w:szCs w:val="28"/>
        </w:rPr>
        <w:t>изуч</w:t>
      </w:r>
      <w:r w:rsidR="004E32BA" w:rsidRPr="00F81123">
        <w:rPr>
          <w:szCs w:val="28"/>
        </w:rPr>
        <w:t>ить</w:t>
      </w:r>
      <w:r w:rsidRPr="00F81123">
        <w:rPr>
          <w:szCs w:val="28"/>
        </w:rPr>
        <w:t xml:space="preserve"> </w:t>
      </w:r>
      <w:r w:rsidR="006375C4" w:rsidRPr="00F81123">
        <w:rPr>
          <w:szCs w:val="28"/>
        </w:rPr>
        <w:t>порядок</w:t>
      </w:r>
      <w:r w:rsidRPr="00F81123">
        <w:rPr>
          <w:szCs w:val="28"/>
        </w:rPr>
        <w:t xml:space="preserve"> формирования бухгалтерской отчетности экономического субъекта, осуществляющего торговую деятельность</w:t>
      </w:r>
      <w:r w:rsidR="001E74C6" w:rsidRPr="00F81123">
        <w:rPr>
          <w:szCs w:val="28"/>
        </w:rPr>
        <w:t>.</w:t>
      </w:r>
    </w:p>
    <w:p w:rsidR="001E74C6" w:rsidRPr="00F81123" w:rsidRDefault="001E74C6" w:rsidP="00F81123">
      <w:pPr>
        <w:pStyle w:val="ab"/>
        <w:widowControl w:val="0"/>
        <w:tabs>
          <w:tab w:val="left" w:pos="709"/>
        </w:tabs>
        <w:ind w:firstLine="709"/>
        <w:rPr>
          <w:szCs w:val="28"/>
        </w:rPr>
      </w:pPr>
      <w:r w:rsidRPr="00F81123">
        <w:rPr>
          <w:szCs w:val="28"/>
        </w:rPr>
        <w:tab/>
        <w:t>При написании работы использовались нормативные документы, методические рекомендации, специальная литература, статьи из периодической печати.</w:t>
      </w:r>
    </w:p>
    <w:p w:rsidR="006A4A13" w:rsidRPr="00F81123" w:rsidRDefault="006F2D8F" w:rsidP="00F81123">
      <w:pPr>
        <w:spacing w:line="360" w:lineRule="auto"/>
        <w:ind w:left="709"/>
        <w:jc w:val="center"/>
        <w:rPr>
          <w:b/>
          <w:sz w:val="28"/>
          <w:szCs w:val="28"/>
        </w:rPr>
      </w:pPr>
      <w:r w:rsidRPr="00F81123">
        <w:rPr>
          <w:b/>
          <w:sz w:val="28"/>
          <w:szCs w:val="28"/>
        </w:rPr>
        <w:br w:type="page"/>
      </w:r>
      <w:r w:rsidR="006A4A13" w:rsidRPr="00F81123">
        <w:rPr>
          <w:b/>
          <w:sz w:val="28"/>
          <w:szCs w:val="28"/>
        </w:rPr>
        <w:t>1</w:t>
      </w:r>
      <w:r w:rsidR="00F81123">
        <w:rPr>
          <w:b/>
          <w:sz w:val="28"/>
          <w:szCs w:val="28"/>
        </w:rPr>
        <w:t>.</w:t>
      </w:r>
      <w:r w:rsidR="00F81123" w:rsidRPr="00F81123">
        <w:rPr>
          <w:b/>
          <w:sz w:val="28"/>
          <w:szCs w:val="28"/>
        </w:rPr>
        <w:t xml:space="preserve"> </w:t>
      </w:r>
      <w:r w:rsidR="006A4A13" w:rsidRPr="00F81123">
        <w:rPr>
          <w:b/>
          <w:sz w:val="28"/>
          <w:szCs w:val="28"/>
        </w:rPr>
        <w:t>Нормативное</w:t>
      </w:r>
      <w:r w:rsidR="00F81123" w:rsidRPr="00F81123">
        <w:rPr>
          <w:b/>
          <w:sz w:val="28"/>
          <w:szCs w:val="28"/>
        </w:rPr>
        <w:t xml:space="preserve"> </w:t>
      </w:r>
      <w:r w:rsidR="006A4A13" w:rsidRPr="00F81123">
        <w:rPr>
          <w:b/>
          <w:sz w:val="28"/>
          <w:szCs w:val="28"/>
        </w:rPr>
        <w:t>регулирование</w:t>
      </w:r>
      <w:r w:rsidR="00F81123" w:rsidRPr="00F81123">
        <w:rPr>
          <w:b/>
          <w:sz w:val="28"/>
          <w:szCs w:val="28"/>
        </w:rPr>
        <w:t xml:space="preserve"> </w:t>
      </w:r>
      <w:r w:rsidR="006A4A13" w:rsidRPr="00F81123">
        <w:rPr>
          <w:b/>
          <w:sz w:val="28"/>
          <w:szCs w:val="28"/>
        </w:rPr>
        <w:t>формирования</w:t>
      </w:r>
      <w:r w:rsidR="00F81123" w:rsidRPr="00F81123">
        <w:rPr>
          <w:b/>
          <w:sz w:val="28"/>
          <w:szCs w:val="28"/>
        </w:rPr>
        <w:t xml:space="preserve"> </w:t>
      </w:r>
      <w:r w:rsidR="006A4A13" w:rsidRPr="00F81123">
        <w:rPr>
          <w:b/>
          <w:sz w:val="28"/>
          <w:szCs w:val="28"/>
        </w:rPr>
        <w:t>отчетности</w:t>
      </w:r>
      <w:r w:rsidR="002525C4" w:rsidRPr="00F81123">
        <w:rPr>
          <w:b/>
          <w:sz w:val="28"/>
          <w:szCs w:val="28"/>
        </w:rPr>
        <w:t xml:space="preserve"> экономического субъекта, осуществляющего торговую</w:t>
      </w:r>
      <w:r w:rsidR="00F81123" w:rsidRPr="00F81123">
        <w:rPr>
          <w:b/>
          <w:sz w:val="28"/>
          <w:szCs w:val="28"/>
        </w:rPr>
        <w:t xml:space="preserve"> </w:t>
      </w:r>
      <w:r w:rsidR="002525C4" w:rsidRPr="00F81123">
        <w:rPr>
          <w:b/>
          <w:sz w:val="28"/>
          <w:szCs w:val="28"/>
        </w:rPr>
        <w:t>деятельность</w:t>
      </w:r>
    </w:p>
    <w:p w:rsidR="006A4A13" w:rsidRPr="00F81123" w:rsidRDefault="006A4A13" w:rsidP="00F81123">
      <w:pPr>
        <w:spacing w:line="360" w:lineRule="auto"/>
        <w:ind w:firstLine="709"/>
        <w:jc w:val="both"/>
        <w:rPr>
          <w:sz w:val="28"/>
          <w:szCs w:val="28"/>
        </w:rPr>
      </w:pPr>
    </w:p>
    <w:p w:rsidR="006A4A13" w:rsidRPr="00F81123" w:rsidRDefault="006A4A13" w:rsidP="00F81123">
      <w:pPr>
        <w:spacing w:line="360" w:lineRule="auto"/>
        <w:ind w:firstLine="709"/>
        <w:jc w:val="both"/>
        <w:rPr>
          <w:sz w:val="28"/>
          <w:szCs w:val="28"/>
        </w:rPr>
      </w:pPr>
      <w:r w:rsidRPr="00F81123">
        <w:rPr>
          <w:sz w:val="28"/>
          <w:szCs w:val="28"/>
        </w:rPr>
        <w:t>1.1</w:t>
      </w:r>
      <w:r w:rsidR="00F81123" w:rsidRPr="00F81123">
        <w:rPr>
          <w:sz w:val="28"/>
          <w:szCs w:val="28"/>
        </w:rPr>
        <w:t xml:space="preserve"> </w:t>
      </w:r>
      <w:r w:rsidRPr="00F81123">
        <w:rPr>
          <w:sz w:val="28"/>
          <w:szCs w:val="28"/>
        </w:rPr>
        <w:t>Система</w:t>
      </w:r>
      <w:r w:rsidR="00F81123" w:rsidRPr="00F81123">
        <w:rPr>
          <w:sz w:val="28"/>
          <w:szCs w:val="28"/>
        </w:rPr>
        <w:t xml:space="preserve"> </w:t>
      </w:r>
      <w:r w:rsidRPr="00F81123">
        <w:rPr>
          <w:sz w:val="28"/>
          <w:szCs w:val="28"/>
        </w:rPr>
        <w:t>нормативного</w:t>
      </w:r>
      <w:r w:rsidR="00F81123" w:rsidRPr="00F81123">
        <w:rPr>
          <w:sz w:val="28"/>
          <w:szCs w:val="28"/>
        </w:rPr>
        <w:t xml:space="preserve"> </w:t>
      </w:r>
      <w:r w:rsidRPr="00F81123">
        <w:rPr>
          <w:sz w:val="28"/>
          <w:szCs w:val="28"/>
        </w:rPr>
        <w:t>регулирования</w:t>
      </w:r>
      <w:r w:rsidR="00F81123" w:rsidRPr="00F81123">
        <w:rPr>
          <w:sz w:val="28"/>
          <w:szCs w:val="28"/>
        </w:rPr>
        <w:t xml:space="preserve"> </w:t>
      </w:r>
      <w:r w:rsidR="006F2D8F" w:rsidRPr="00F81123">
        <w:rPr>
          <w:sz w:val="28"/>
          <w:szCs w:val="28"/>
        </w:rPr>
        <w:t>б</w:t>
      </w:r>
      <w:r w:rsidRPr="00F81123">
        <w:rPr>
          <w:sz w:val="28"/>
          <w:szCs w:val="28"/>
        </w:rPr>
        <w:t>ухгалтерско</w:t>
      </w:r>
      <w:r w:rsidR="006F2D8F" w:rsidRPr="00F81123">
        <w:rPr>
          <w:sz w:val="28"/>
          <w:szCs w:val="28"/>
        </w:rPr>
        <w:t>й</w:t>
      </w:r>
      <w:r w:rsidRPr="00F81123">
        <w:rPr>
          <w:sz w:val="28"/>
          <w:szCs w:val="28"/>
        </w:rPr>
        <w:t xml:space="preserve"> отчетности</w:t>
      </w:r>
      <w:r w:rsidR="00F81123" w:rsidRPr="00F81123">
        <w:rPr>
          <w:sz w:val="28"/>
          <w:szCs w:val="28"/>
        </w:rPr>
        <w:t xml:space="preserve"> </w:t>
      </w:r>
    </w:p>
    <w:p w:rsidR="006A4A13" w:rsidRPr="00F81123" w:rsidRDefault="006A4A13" w:rsidP="00F81123">
      <w:pPr>
        <w:spacing w:line="360" w:lineRule="auto"/>
        <w:ind w:firstLine="709"/>
        <w:jc w:val="both"/>
        <w:rPr>
          <w:sz w:val="28"/>
          <w:szCs w:val="28"/>
        </w:rPr>
      </w:pPr>
      <w:r w:rsidRPr="00F81123">
        <w:rPr>
          <w:sz w:val="28"/>
          <w:szCs w:val="28"/>
        </w:rPr>
        <w:t xml:space="preserve">Ведение бухгалтерского учета осуществляется в соответствии с нормативными документами, имеющими разный статус. Одни из них </w:t>
      </w:r>
      <w:r w:rsidR="008069AA" w:rsidRPr="00F81123">
        <w:rPr>
          <w:sz w:val="28"/>
          <w:szCs w:val="28"/>
        </w:rPr>
        <w:t xml:space="preserve">являются </w:t>
      </w:r>
      <w:r w:rsidRPr="00F81123">
        <w:rPr>
          <w:sz w:val="28"/>
          <w:szCs w:val="28"/>
        </w:rPr>
        <w:t>обязательны</w:t>
      </w:r>
      <w:r w:rsidR="008069AA" w:rsidRPr="00F81123">
        <w:rPr>
          <w:sz w:val="28"/>
          <w:szCs w:val="28"/>
        </w:rPr>
        <w:t>ми</w:t>
      </w:r>
      <w:r w:rsidRPr="00F81123">
        <w:rPr>
          <w:sz w:val="28"/>
          <w:szCs w:val="28"/>
        </w:rPr>
        <w:t xml:space="preserve"> </w:t>
      </w:r>
      <w:r w:rsidR="008069AA" w:rsidRPr="00F81123">
        <w:rPr>
          <w:sz w:val="28"/>
          <w:szCs w:val="28"/>
        </w:rPr>
        <w:t>в</w:t>
      </w:r>
      <w:r w:rsidRPr="00F81123">
        <w:rPr>
          <w:sz w:val="28"/>
          <w:szCs w:val="28"/>
        </w:rPr>
        <w:t xml:space="preserve"> применени</w:t>
      </w:r>
      <w:r w:rsidR="008069AA" w:rsidRPr="00F81123">
        <w:rPr>
          <w:sz w:val="28"/>
          <w:szCs w:val="28"/>
        </w:rPr>
        <w:t>и</w:t>
      </w:r>
      <w:r w:rsidRPr="00F81123">
        <w:rPr>
          <w:sz w:val="28"/>
          <w:szCs w:val="28"/>
        </w:rPr>
        <w:t xml:space="preserve"> (Закон «О бухгалтерском учете», положения по бухгалтерскому учету), другие носят рекомендательный характер (</w:t>
      </w:r>
      <w:r w:rsidR="004E32BA" w:rsidRPr="00F81123">
        <w:rPr>
          <w:sz w:val="28"/>
          <w:szCs w:val="28"/>
        </w:rPr>
        <w:t>п</w:t>
      </w:r>
      <w:r w:rsidRPr="00F81123">
        <w:rPr>
          <w:sz w:val="28"/>
          <w:szCs w:val="28"/>
        </w:rPr>
        <w:t xml:space="preserve">лан счетов, методические указания, комментарии). </w:t>
      </w:r>
    </w:p>
    <w:p w:rsidR="006A4A13" w:rsidRPr="00F81123" w:rsidRDefault="006A4A13" w:rsidP="00F81123">
      <w:pPr>
        <w:spacing w:line="360" w:lineRule="auto"/>
        <w:ind w:firstLine="709"/>
        <w:jc w:val="both"/>
        <w:rPr>
          <w:sz w:val="28"/>
          <w:szCs w:val="28"/>
        </w:rPr>
      </w:pPr>
      <w:r w:rsidRPr="00F81123">
        <w:rPr>
          <w:sz w:val="28"/>
          <w:szCs w:val="28"/>
        </w:rPr>
        <w:t xml:space="preserve">В зависимости от назначения и статуса нормативные документы целесообразно представить в виде следующей системы: </w:t>
      </w:r>
    </w:p>
    <w:p w:rsidR="006A4A13" w:rsidRPr="00F81123" w:rsidRDefault="006A4A13" w:rsidP="00F81123">
      <w:pPr>
        <w:spacing w:line="360" w:lineRule="auto"/>
        <w:ind w:firstLine="709"/>
        <w:jc w:val="both"/>
        <w:rPr>
          <w:sz w:val="28"/>
          <w:szCs w:val="28"/>
        </w:rPr>
      </w:pPr>
      <w:r w:rsidRPr="00F81123">
        <w:rPr>
          <w:sz w:val="28"/>
          <w:szCs w:val="28"/>
        </w:rPr>
        <w:t xml:space="preserve">- 1 уровень -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 </w:t>
      </w:r>
    </w:p>
    <w:p w:rsidR="006A4A13" w:rsidRPr="00F81123" w:rsidRDefault="006A4A13" w:rsidP="00F81123">
      <w:pPr>
        <w:spacing w:line="360" w:lineRule="auto"/>
        <w:ind w:firstLine="709"/>
        <w:jc w:val="both"/>
        <w:rPr>
          <w:sz w:val="28"/>
          <w:szCs w:val="28"/>
        </w:rPr>
      </w:pPr>
      <w:r w:rsidRPr="00F81123">
        <w:rPr>
          <w:sz w:val="28"/>
          <w:szCs w:val="28"/>
        </w:rPr>
        <w:t xml:space="preserve">- 2 уровень - стандарты (положения) по бухгалтерскому учету и отчетности; </w:t>
      </w:r>
    </w:p>
    <w:p w:rsidR="006A4A13" w:rsidRPr="00F81123" w:rsidRDefault="006A4A13" w:rsidP="00F81123">
      <w:pPr>
        <w:spacing w:line="360" w:lineRule="auto"/>
        <w:ind w:firstLine="709"/>
        <w:jc w:val="both"/>
        <w:rPr>
          <w:sz w:val="28"/>
          <w:szCs w:val="28"/>
        </w:rPr>
      </w:pPr>
      <w:r w:rsidRPr="00F81123">
        <w:rPr>
          <w:sz w:val="28"/>
          <w:szCs w:val="28"/>
        </w:rPr>
        <w:t xml:space="preserve">- 3 уровень - методические рекомендации (указания), инструкции, комментарии, письма Министерства финансов РФ и других ведомств; </w:t>
      </w:r>
    </w:p>
    <w:p w:rsidR="006A4A13" w:rsidRPr="00F81123" w:rsidRDefault="006A4A13" w:rsidP="00F81123">
      <w:pPr>
        <w:spacing w:line="360" w:lineRule="auto"/>
        <w:ind w:firstLine="709"/>
        <w:jc w:val="both"/>
        <w:rPr>
          <w:sz w:val="28"/>
          <w:szCs w:val="28"/>
        </w:rPr>
      </w:pPr>
      <w:r w:rsidRPr="00F81123">
        <w:rPr>
          <w:sz w:val="28"/>
          <w:szCs w:val="28"/>
        </w:rPr>
        <w:t xml:space="preserve">- 4 уровень - рабочие документы по бухгалтерскому учету самой организации. </w:t>
      </w:r>
    </w:p>
    <w:p w:rsidR="00B46A85" w:rsidRPr="00F81123" w:rsidRDefault="006A4A13" w:rsidP="00F81123">
      <w:pPr>
        <w:spacing w:line="360" w:lineRule="auto"/>
        <w:ind w:firstLine="709"/>
        <w:jc w:val="both"/>
        <w:rPr>
          <w:sz w:val="28"/>
          <w:szCs w:val="28"/>
        </w:rPr>
      </w:pPr>
      <w:r w:rsidRPr="00F81123">
        <w:rPr>
          <w:sz w:val="28"/>
          <w:szCs w:val="28"/>
        </w:rPr>
        <w:t>Основным актом первого уровня является Федеральный закон «О бухгалтерском учете»</w:t>
      </w:r>
      <w:r w:rsidR="004E32BA" w:rsidRPr="00F81123">
        <w:rPr>
          <w:sz w:val="28"/>
          <w:szCs w:val="28"/>
        </w:rPr>
        <w:t xml:space="preserve"> [8]</w:t>
      </w:r>
      <w:r w:rsidRPr="00F81123">
        <w:rPr>
          <w:sz w:val="28"/>
          <w:szCs w:val="28"/>
        </w:rPr>
        <w:t>.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w:t>
      </w:r>
      <w:r w:rsidR="00B46A85" w:rsidRPr="00F81123">
        <w:rPr>
          <w:sz w:val="28"/>
          <w:szCs w:val="28"/>
        </w:rPr>
        <w:t xml:space="preserve">тавлять финансовую отчетность. </w:t>
      </w:r>
    </w:p>
    <w:p w:rsidR="00F81123" w:rsidRDefault="005E1F4C" w:rsidP="00F81123">
      <w:pPr>
        <w:spacing w:line="360" w:lineRule="auto"/>
        <w:ind w:firstLine="709"/>
        <w:jc w:val="both"/>
        <w:rPr>
          <w:sz w:val="28"/>
          <w:szCs w:val="28"/>
        </w:rPr>
      </w:pPr>
      <w:r w:rsidRPr="00F81123">
        <w:rPr>
          <w:sz w:val="28"/>
          <w:szCs w:val="28"/>
        </w:rPr>
        <w:t>Закон «О бухгалтерском учете»</w:t>
      </w:r>
      <w:r w:rsidR="004E32BA" w:rsidRPr="00F81123">
        <w:rPr>
          <w:sz w:val="28"/>
          <w:szCs w:val="28"/>
        </w:rPr>
        <w:t xml:space="preserve"> [8]</w:t>
      </w:r>
      <w:r w:rsidRPr="00F81123">
        <w:rPr>
          <w:sz w:val="28"/>
          <w:szCs w:val="28"/>
        </w:rPr>
        <w:t xml:space="preserve"> состоит из трех разделов и 19 статей. </w:t>
      </w:r>
    </w:p>
    <w:p w:rsidR="00AB1106" w:rsidRPr="00F81123" w:rsidRDefault="005E1F4C" w:rsidP="00F81123">
      <w:pPr>
        <w:spacing w:line="360" w:lineRule="auto"/>
        <w:ind w:firstLine="709"/>
        <w:jc w:val="both"/>
        <w:rPr>
          <w:sz w:val="28"/>
          <w:szCs w:val="28"/>
        </w:rPr>
      </w:pPr>
      <w:r w:rsidRPr="00F81123">
        <w:rPr>
          <w:sz w:val="28"/>
          <w:szCs w:val="28"/>
        </w:rPr>
        <w:t xml:space="preserve">В первом разделе «Общие положения» дано определение сущности бухгалтерского учета, названы его объекты (имущество организации, ее обязательства и хозяйственные операции), указаны задачи бухгалтерского учета, приведены основные понятия, используемые в бухгалтерском учете (синтетический и аналитический учет, План счетов, бухгалтерская отчетность и т.п.). </w:t>
      </w:r>
    </w:p>
    <w:p w:rsidR="005E1F4C" w:rsidRPr="00F81123" w:rsidRDefault="005E1F4C" w:rsidP="00F81123">
      <w:pPr>
        <w:spacing w:line="360" w:lineRule="auto"/>
        <w:ind w:firstLine="709"/>
        <w:jc w:val="both"/>
        <w:rPr>
          <w:sz w:val="28"/>
          <w:szCs w:val="28"/>
        </w:rPr>
      </w:pPr>
      <w:r w:rsidRPr="00F81123">
        <w:rPr>
          <w:sz w:val="28"/>
          <w:szCs w:val="28"/>
        </w:rPr>
        <w:t xml:space="preserve">В разделе указан также свод законодательных актов Российской Федерации о бухгалтерском учете: Федеральный закон, устанавливающий единые правовые и методологические основы организации и ведения бухгалтерского учета, другие федеральные законы, указы Президента Российской Федерации и постановления Правительства Российской Федерации. </w:t>
      </w:r>
      <w:r w:rsidR="00AB1106" w:rsidRPr="00F81123">
        <w:rPr>
          <w:sz w:val="28"/>
          <w:szCs w:val="28"/>
        </w:rPr>
        <w:t>Определена сфера действия Федерального закона (он распространяется на все организации, находящиеся на территории Российской Федерации, филиалы и представительства иностранных организаций, если иное не предусмотрено международными договорами Российской Федерации).</w:t>
      </w:r>
      <w:r w:rsidR="00F81123" w:rsidRPr="00F81123">
        <w:rPr>
          <w:sz w:val="28"/>
          <w:szCs w:val="28"/>
        </w:rPr>
        <w:t xml:space="preserve"> </w:t>
      </w:r>
    </w:p>
    <w:p w:rsidR="006375C4" w:rsidRPr="00F81123" w:rsidRDefault="006375C4" w:rsidP="00F81123">
      <w:pPr>
        <w:spacing w:line="360" w:lineRule="auto"/>
        <w:ind w:firstLine="709"/>
        <w:jc w:val="both"/>
        <w:rPr>
          <w:sz w:val="28"/>
          <w:szCs w:val="28"/>
        </w:rPr>
      </w:pPr>
      <w:r w:rsidRPr="00F81123">
        <w:rPr>
          <w:sz w:val="28"/>
          <w:szCs w:val="28"/>
        </w:rPr>
        <w:t xml:space="preserve">Изложен порядок регулирования бухгалтерского учета, в соответствии с которым общее методологическое руководство бухгалтерским учетом осуществляется Правительством Российской Федерации, а органы, которым предоставлено право регулирования бухгалтерского учета, разрабатывают и утверждают планы счетов и инструкции по их применению, положения (стандарты) по бухгалтерскому учету и другие нормативные акты и методические указания по бухгалтерскому учету. </w:t>
      </w:r>
    </w:p>
    <w:p w:rsidR="005E1F4C" w:rsidRPr="00F81123" w:rsidRDefault="005E1F4C" w:rsidP="00F81123">
      <w:pPr>
        <w:spacing w:line="360" w:lineRule="auto"/>
        <w:ind w:firstLine="709"/>
        <w:jc w:val="both"/>
        <w:rPr>
          <w:sz w:val="28"/>
          <w:szCs w:val="28"/>
        </w:rPr>
      </w:pPr>
      <w:r w:rsidRPr="00F81123">
        <w:rPr>
          <w:sz w:val="28"/>
          <w:szCs w:val="28"/>
        </w:rPr>
        <w:t>Во втором разделе «Основные правила ведения бухгалтерского учета» изложены требования к ведению бухгалтерского учета (обязательность двойной записи хозяйственных операций на основе рабочего плана счетов, осуществление учета на русском языке, в валюте Российской Федерации, обязательность формирования учетной политики и обязательность обособленного учета текущих затрат и капитальных и финансовых вложений), к документированию хозяйственных операций, ведению регистров бухгалтерского</w:t>
      </w:r>
      <w:r w:rsidR="00F81123" w:rsidRPr="00F81123">
        <w:rPr>
          <w:sz w:val="28"/>
          <w:szCs w:val="28"/>
        </w:rPr>
        <w:t xml:space="preserve"> </w:t>
      </w:r>
      <w:r w:rsidRPr="00F81123">
        <w:rPr>
          <w:sz w:val="28"/>
          <w:szCs w:val="28"/>
        </w:rPr>
        <w:t>учета,</w:t>
      </w:r>
      <w:r w:rsidR="00F81123" w:rsidRPr="00F81123">
        <w:rPr>
          <w:sz w:val="28"/>
          <w:szCs w:val="28"/>
        </w:rPr>
        <w:t xml:space="preserve"> </w:t>
      </w:r>
      <w:r w:rsidRPr="00F81123">
        <w:rPr>
          <w:sz w:val="28"/>
          <w:szCs w:val="28"/>
        </w:rPr>
        <w:t>оценке</w:t>
      </w:r>
      <w:r w:rsidR="00F81123" w:rsidRPr="00F81123">
        <w:rPr>
          <w:sz w:val="28"/>
          <w:szCs w:val="28"/>
        </w:rPr>
        <w:t xml:space="preserve"> </w:t>
      </w:r>
      <w:r w:rsidRPr="00F81123">
        <w:rPr>
          <w:sz w:val="28"/>
          <w:szCs w:val="28"/>
        </w:rPr>
        <w:t>имущества</w:t>
      </w:r>
      <w:r w:rsidR="00F81123" w:rsidRPr="00F81123">
        <w:rPr>
          <w:sz w:val="28"/>
          <w:szCs w:val="28"/>
        </w:rPr>
        <w:t xml:space="preserve"> </w:t>
      </w:r>
      <w:r w:rsidRPr="00F81123">
        <w:rPr>
          <w:sz w:val="28"/>
          <w:szCs w:val="28"/>
        </w:rPr>
        <w:t>и</w:t>
      </w:r>
      <w:r w:rsidR="00F81123" w:rsidRPr="00F81123">
        <w:rPr>
          <w:sz w:val="28"/>
          <w:szCs w:val="28"/>
        </w:rPr>
        <w:t xml:space="preserve"> </w:t>
      </w:r>
      <w:r w:rsidRPr="00F81123">
        <w:rPr>
          <w:sz w:val="28"/>
          <w:szCs w:val="28"/>
        </w:rPr>
        <w:t>обязательств,</w:t>
      </w:r>
      <w:r w:rsidR="00F81123" w:rsidRPr="00F81123">
        <w:rPr>
          <w:sz w:val="28"/>
          <w:szCs w:val="28"/>
        </w:rPr>
        <w:t xml:space="preserve"> </w:t>
      </w:r>
      <w:r w:rsidRPr="00F81123">
        <w:rPr>
          <w:sz w:val="28"/>
          <w:szCs w:val="28"/>
        </w:rPr>
        <w:t xml:space="preserve">порядку осуществления инвентаризации имущества и обязательств. </w:t>
      </w:r>
    </w:p>
    <w:p w:rsidR="00AB1106" w:rsidRPr="00F81123" w:rsidRDefault="005E1F4C" w:rsidP="00F81123">
      <w:pPr>
        <w:spacing w:line="360" w:lineRule="auto"/>
        <w:ind w:firstLine="709"/>
        <w:jc w:val="both"/>
        <w:rPr>
          <w:sz w:val="28"/>
          <w:szCs w:val="28"/>
        </w:rPr>
      </w:pPr>
      <w:r w:rsidRPr="00F81123">
        <w:rPr>
          <w:sz w:val="28"/>
          <w:szCs w:val="28"/>
        </w:rPr>
        <w:t xml:space="preserve">В третьем разделе «Основные правила составления и представления бухгалтерской отчетности» изложены основные требования к составлению бухгалтерской отчетности, определены ее состав, правила оценки статей бухгалтерской отчетности, порядок ее представления, основные правила составления сводной бухгалтерской отчетности и порядок хранения документов бухгалтерского учета. </w:t>
      </w:r>
    </w:p>
    <w:p w:rsidR="003C4211" w:rsidRPr="00F81123" w:rsidRDefault="006A4A13" w:rsidP="00F81123">
      <w:pPr>
        <w:spacing w:line="360" w:lineRule="auto"/>
        <w:ind w:firstLine="709"/>
        <w:jc w:val="both"/>
        <w:rPr>
          <w:sz w:val="28"/>
          <w:szCs w:val="28"/>
        </w:rPr>
      </w:pPr>
      <w:r w:rsidRPr="00F81123">
        <w:rPr>
          <w:sz w:val="28"/>
          <w:szCs w:val="28"/>
        </w:rPr>
        <w:t>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 положения) призваны конкретизировать закон о бухгалтерском учете и отчетности. В настоящее время в России разработано и утверждено 16 положений по бухгалтерскому учету и отчетности</w:t>
      </w:r>
      <w:r w:rsidR="004E32BA" w:rsidRPr="00F81123">
        <w:rPr>
          <w:sz w:val="28"/>
          <w:szCs w:val="28"/>
        </w:rPr>
        <w:t>.</w:t>
      </w:r>
      <w:r w:rsidR="00F81123" w:rsidRPr="00F81123">
        <w:rPr>
          <w:sz w:val="28"/>
          <w:szCs w:val="28"/>
        </w:rPr>
        <w:t xml:space="preserve"> </w:t>
      </w:r>
      <w:r w:rsidRPr="00F81123">
        <w:rPr>
          <w:sz w:val="28"/>
          <w:szCs w:val="28"/>
        </w:rPr>
        <w:t>На втором уровне системы нормативных документов единственным регулирующим органом является Министерство финансов РФ. 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Министерством финансов РФ и различными ведомствами</w:t>
      </w:r>
      <w:r w:rsidR="008069AA" w:rsidRPr="00F81123">
        <w:rPr>
          <w:sz w:val="28"/>
          <w:szCs w:val="28"/>
        </w:rPr>
        <w:t>.</w:t>
      </w:r>
      <w:r w:rsidR="00F81123" w:rsidRPr="00F81123">
        <w:rPr>
          <w:sz w:val="28"/>
          <w:szCs w:val="28"/>
        </w:rPr>
        <w:t xml:space="preserve"> </w:t>
      </w:r>
    </w:p>
    <w:p w:rsidR="006A4A13" w:rsidRPr="00F81123" w:rsidRDefault="006A4A13" w:rsidP="00F81123">
      <w:pPr>
        <w:spacing w:line="360" w:lineRule="auto"/>
        <w:ind w:firstLine="709"/>
        <w:jc w:val="both"/>
        <w:rPr>
          <w:sz w:val="28"/>
          <w:szCs w:val="28"/>
        </w:rPr>
      </w:pPr>
      <w:r w:rsidRPr="00F81123">
        <w:rPr>
          <w:sz w:val="28"/>
          <w:szCs w:val="28"/>
        </w:rPr>
        <w:t xml:space="preserve">Рабочие документы самого предприятия определяют особенности организации и ведения учета в нем. </w:t>
      </w:r>
    </w:p>
    <w:p w:rsidR="001E7A48" w:rsidRPr="00F81123" w:rsidRDefault="001E7A48" w:rsidP="00F81123">
      <w:pPr>
        <w:spacing w:line="360" w:lineRule="auto"/>
        <w:ind w:firstLine="709"/>
        <w:jc w:val="both"/>
        <w:rPr>
          <w:sz w:val="28"/>
          <w:szCs w:val="28"/>
        </w:rPr>
      </w:pPr>
    </w:p>
    <w:p w:rsidR="006A4A13" w:rsidRPr="00F81123" w:rsidRDefault="005E1F4C" w:rsidP="00F81123">
      <w:pPr>
        <w:spacing w:line="360" w:lineRule="auto"/>
        <w:ind w:firstLine="709"/>
        <w:jc w:val="center"/>
        <w:rPr>
          <w:b/>
          <w:sz w:val="28"/>
          <w:szCs w:val="28"/>
        </w:rPr>
      </w:pPr>
      <w:r w:rsidRPr="00F81123">
        <w:rPr>
          <w:b/>
          <w:sz w:val="28"/>
          <w:szCs w:val="28"/>
        </w:rPr>
        <w:t>1.2</w:t>
      </w:r>
      <w:r w:rsidR="00F81123" w:rsidRPr="00F81123">
        <w:rPr>
          <w:b/>
          <w:sz w:val="28"/>
          <w:szCs w:val="28"/>
        </w:rPr>
        <w:t xml:space="preserve"> </w:t>
      </w:r>
      <w:r w:rsidR="006A4A13" w:rsidRPr="00F81123">
        <w:rPr>
          <w:b/>
          <w:sz w:val="28"/>
          <w:szCs w:val="28"/>
        </w:rPr>
        <w:t>Положение</w:t>
      </w:r>
      <w:r w:rsidR="006F2D8F" w:rsidRPr="00F81123">
        <w:rPr>
          <w:b/>
          <w:sz w:val="28"/>
          <w:szCs w:val="28"/>
        </w:rPr>
        <w:t xml:space="preserve"> </w:t>
      </w:r>
      <w:r w:rsidR="006A4A13" w:rsidRPr="00F81123">
        <w:rPr>
          <w:b/>
          <w:sz w:val="28"/>
          <w:szCs w:val="28"/>
        </w:rPr>
        <w:t>п</w:t>
      </w:r>
      <w:r w:rsidR="006D636F" w:rsidRPr="00F81123">
        <w:rPr>
          <w:b/>
          <w:sz w:val="28"/>
          <w:szCs w:val="28"/>
        </w:rPr>
        <w:t>о</w:t>
      </w:r>
      <w:r w:rsidR="006F2D8F" w:rsidRPr="00F81123">
        <w:rPr>
          <w:b/>
          <w:sz w:val="28"/>
          <w:szCs w:val="28"/>
        </w:rPr>
        <w:t xml:space="preserve"> </w:t>
      </w:r>
      <w:r w:rsidR="006D636F" w:rsidRPr="00F81123">
        <w:rPr>
          <w:b/>
          <w:sz w:val="28"/>
          <w:szCs w:val="28"/>
        </w:rPr>
        <w:t>ведению</w:t>
      </w:r>
      <w:r w:rsidR="00F81123" w:rsidRPr="00F81123">
        <w:rPr>
          <w:b/>
          <w:sz w:val="28"/>
          <w:szCs w:val="28"/>
        </w:rPr>
        <w:t xml:space="preserve"> </w:t>
      </w:r>
      <w:r w:rsidR="006D636F" w:rsidRPr="00F81123">
        <w:rPr>
          <w:b/>
          <w:sz w:val="28"/>
          <w:szCs w:val="28"/>
        </w:rPr>
        <w:t>бухгалтерского</w:t>
      </w:r>
      <w:r w:rsidR="00F81123" w:rsidRPr="00F81123">
        <w:rPr>
          <w:b/>
          <w:sz w:val="28"/>
          <w:szCs w:val="28"/>
        </w:rPr>
        <w:t xml:space="preserve"> </w:t>
      </w:r>
      <w:r w:rsidR="006D636F" w:rsidRPr="00F81123">
        <w:rPr>
          <w:b/>
          <w:sz w:val="28"/>
          <w:szCs w:val="28"/>
        </w:rPr>
        <w:t>учета</w:t>
      </w:r>
      <w:r w:rsidR="00F81123" w:rsidRPr="00F81123">
        <w:rPr>
          <w:b/>
          <w:sz w:val="28"/>
          <w:szCs w:val="28"/>
        </w:rPr>
        <w:t xml:space="preserve"> </w:t>
      </w:r>
      <w:r w:rsidR="006A4A13" w:rsidRPr="00F81123">
        <w:rPr>
          <w:b/>
          <w:sz w:val="28"/>
          <w:szCs w:val="28"/>
        </w:rPr>
        <w:t>и</w:t>
      </w:r>
      <w:r w:rsidR="00F81123" w:rsidRPr="00F81123">
        <w:rPr>
          <w:b/>
          <w:sz w:val="28"/>
          <w:szCs w:val="28"/>
        </w:rPr>
        <w:t xml:space="preserve"> </w:t>
      </w:r>
      <w:r w:rsidR="006A4A13" w:rsidRPr="00F81123">
        <w:rPr>
          <w:b/>
          <w:sz w:val="28"/>
          <w:szCs w:val="28"/>
        </w:rPr>
        <w:t>отчетности в</w:t>
      </w:r>
      <w:r w:rsidR="00F81123" w:rsidRPr="00F81123">
        <w:rPr>
          <w:b/>
          <w:sz w:val="28"/>
          <w:szCs w:val="28"/>
        </w:rPr>
        <w:t xml:space="preserve"> </w:t>
      </w:r>
      <w:r w:rsidR="008069AA" w:rsidRPr="00F81123">
        <w:rPr>
          <w:b/>
          <w:sz w:val="28"/>
          <w:szCs w:val="28"/>
        </w:rPr>
        <w:t>РФ</w:t>
      </w:r>
    </w:p>
    <w:p w:rsidR="00F81123" w:rsidRDefault="00F81123" w:rsidP="00F81123">
      <w:pPr>
        <w:spacing w:line="360" w:lineRule="auto"/>
        <w:ind w:firstLine="709"/>
        <w:jc w:val="both"/>
        <w:rPr>
          <w:sz w:val="28"/>
          <w:szCs w:val="28"/>
        </w:rPr>
      </w:pPr>
    </w:p>
    <w:p w:rsidR="006D636F" w:rsidRPr="00F81123" w:rsidRDefault="006A4A13" w:rsidP="00F81123">
      <w:pPr>
        <w:spacing w:line="360" w:lineRule="auto"/>
        <w:ind w:firstLine="709"/>
        <w:jc w:val="both"/>
        <w:rPr>
          <w:sz w:val="28"/>
          <w:szCs w:val="28"/>
        </w:rPr>
      </w:pPr>
      <w:r w:rsidRPr="00F81123">
        <w:rPr>
          <w:sz w:val="28"/>
          <w:szCs w:val="28"/>
        </w:rPr>
        <w:t xml:space="preserve">Положение </w:t>
      </w:r>
      <w:r w:rsidR="004E32BA" w:rsidRPr="00F81123">
        <w:rPr>
          <w:sz w:val="28"/>
          <w:szCs w:val="28"/>
        </w:rPr>
        <w:t>по ведению</w:t>
      </w:r>
      <w:r w:rsidR="00F81123" w:rsidRPr="00F81123">
        <w:rPr>
          <w:sz w:val="28"/>
          <w:szCs w:val="28"/>
        </w:rPr>
        <w:t xml:space="preserve"> </w:t>
      </w:r>
      <w:r w:rsidR="004E32BA" w:rsidRPr="00F81123">
        <w:rPr>
          <w:sz w:val="28"/>
          <w:szCs w:val="28"/>
        </w:rPr>
        <w:t>бухгалтерского</w:t>
      </w:r>
      <w:r w:rsidR="00F81123" w:rsidRPr="00F81123">
        <w:rPr>
          <w:sz w:val="28"/>
          <w:szCs w:val="28"/>
        </w:rPr>
        <w:t xml:space="preserve"> </w:t>
      </w:r>
      <w:r w:rsidR="004E32BA" w:rsidRPr="00F81123">
        <w:rPr>
          <w:sz w:val="28"/>
          <w:szCs w:val="28"/>
        </w:rPr>
        <w:t>учета</w:t>
      </w:r>
      <w:r w:rsidR="00F81123" w:rsidRPr="00F81123">
        <w:rPr>
          <w:sz w:val="28"/>
          <w:szCs w:val="28"/>
        </w:rPr>
        <w:t xml:space="preserve"> </w:t>
      </w:r>
      <w:r w:rsidR="004E32BA" w:rsidRPr="00F81123">
        <w:rPr>
          <w:sz w:val="28"/>
          <w:szCs w:val="28"/>
        </w:rPr>
        <w:t>и</w:t>
      </w:r>
      <w:r w:rsidR="00F81123" w:rsidRPr="00F81123">
        <w:rPr>
          <w:sz w:val="28"/>
          <w:szCs w:val="28"/>
        </w:rPr>
        <w:t xml:space="preserve"> </w:t>
      </w:r>
      <w:r w:rsidR="004E32BA" w:rsidRPr="00F81123">
        <w:rPr>
          <w:sz w:val="28"/>
          <w:szCs w:val="28"/>
        </w:rPr>
        <w:t>отчетности в</w:t>
      </w:r>
      <w:r w:rsidR="00F81123" w:rsidRPr="00F81123">
        <w:rPr>
          <w:sz w:val="28"/>
          <w:szCs w:val="28"/>
        </w:rPr>
        <w:t xml:space="preserve"> </w:t>
      </w:r>
      <w:r w:rsidR="004E32BA" w:rsidRPr="00F81123">
        <w:rPr>
          <w:sz w:val="28"/>
          <w:szCs w:val="28"/>
        </w:rPr>
        <w:t xml:space="preserve">РФ </w:t>
      </w:r>
      <w:r w:rsidRPr="00F81123">
        <w:rPr>
          <w:sz w:val="28"/>
          <w:szCs w:val="28"/>
        </w:rPr>
        <w:t>следует отнести к нормативным документам второго уровня. Оно призвано конкретизироват</w:t>
      </w:r>
      <w:r w:rsidR="004E32BA" w:rsidRPr="00F81123">
        <w:rPr>
          <w:sz w:val="28"/>
          <w:szCs w:val="28"/>
        </w:rPr>
        <w:t xml:space="preserve">ь закон о бухгалтерском учете. </w:t>
      </w:r>
      <w:r w:rsidRPr="00F81123">
        <w:rPr>
          <w:sz w:val="28"/>
          <w:szCs w:val="28"/>
        </w:rPr>
        <w:t>Поло</w:t>
      </w:r>
      <w:r w:rsidR="006D636F" w:rsidRPr="00F81123">
        <w:rPr>
          <w:sz w:val="28"/>
          <w:szCs w:val="28"/>
        </w:rPr>
        <w:t xml:space="preserve">жение включает шесть разделов. </w:t>
      </w:r>
    </w:p>
    <w:p w:rsidR="006D636F" w:rsidRPr="00F81123" w:rsidRDefault="006D636F" w:rsidP="00F81123">
      <w:pPr>
        <w:spacing w:line="360" w:lineRule="auto"/>
        <w:ind w:firstLine="709"/>
        <w:jc w:val="both"/>
        <w:rPr>
          <w:sz w:val="28"/>
          <w:szCs w:val="28"/>
        </w:rPr>
      </w:pPr>
      <w:r w:rsidRPr="00F81123">
        <w:rPr>
          <w:sz w:val="28"/>
          <w:szCs w:val="28"/>
        </w:rPr>
        <w:t>В разделе I «Общие положения»</w:t>
      </w:r>
      <w:r w:rsidR="006A4A13" w:rsidRPr="00F81123">
        <w:rPr>
          <w:sz w:val="28"/>
          <w:szCs w:val="28"/>
        </w:rPr>
        <w:t xml:space="preserve"> определены порядок организации и ведения бухгалтерского учета, составления и представления бухгалтерской отчетности юридическими лицами, а также взаимоотношения организации с внешними пользователями бухгалтерской информации.</w:t>
      </w:r>
      <w:r w:rsidR="00AB1106" w:rsidRPr="00F81123">
        <w:rPr>
          <w:sz w:val="28"/>
          <w:szCs w:val="28"/>
        </w:rPr>
        <w:t xml:space="preserve"> Указывается, в частности, на обязанности Министерства финансов РФ по разработке нормативных документов по бухгалтерскому учету, на ответственность руководителя за организацию учета в организации, его права на создание бухгалтерской службы, введение в штат должности бухгалтера, на осуществление бухгалтерского учета сторонними организациями или на осуществление учета самим руководителем.</w:t>
      </w:r>
      <w:r w:rsidR="00F81123" w:rsidRPr="00F81123">
        <w:rPr>
          <w:sz w:val="28"/>
          <w:szCs w:val="28"/>
        </w:rPr>
        <w:t xml:space="preserve"> </w:t>
      </w:r>
      <w:r w:rsidR="006A4A13" w:rsidRPr="00F81123">
        <w:rPr>
          <w:sz w:val="28"/>
          <w:szCs w:val="28"/>
        </w:rPr>
        <w:t>В этом же разделе определены</w:t>
      </w:r>
      <w:r w:rsidR="00AB1106" w:rsidRPr="00F81123">
        <w:rPr>
          <w:sz w:val="28"/>
          <w:szCs w:val="28"/>
        </w:rPr>
        <w:t xml:space="preserve"> </w:t>
      </w:r>
      <w:r w:rsidR="006A4A13" w:rsidRPr="00F81123">
        <w:rPr>
          <w:sz w:val="28"/>
          <w:szCs w:val="28"/>
        </w:rPr>
        <w:t>сущность бухгалтерского учета и его задачи, указываются основные элементы приказа (расп</w:t>
      </w:r>
      <w:r w:rsidRPr="00F81123">
        <w:rPr>
          <w:sz w:val="28"/>
          <w:szCs w:val="28"/>
        </w:rPr>
        <w:t xml:space="preserve">оряжения) по учетной политике. </w:t>
      </w:r>
    </w:p>
    <w:p w:rsidR="006D636F" w:rsidRPr="00F81123" w:rsidRDefault="006D636F" w:rsidP="00F81123">
      <w:pPr>
        <w:spacing w:line="360" w:lineRule="auto"/>
        <w:ind w:firstLine="709"/>
        <w:jc w:val="both"/>
        <w:rPr>
          <w:sz w:val="28"/>
          <w:szCs w:val="28"/>
        </w:rPr>
      </w:pPr>
      <w:r w:rsidRPr="00F81123">
        <w:rPr>
          <w:sz w:val="28"/>
          <w:szCs w:val="28"/>
        </w:rPr>
        <w:t>В разделе II «</w:t>
      </w:r>
      <w:r w:rsidR="006A4A13" w:rsidRPr="00F81123">
        <w:rPr>
          <w:sz w:val="28"/>
          <w:szCs w:val="28"/>
        </w:rPr>
        <w:t>Основные правил</w:t>
      </w:r>
      <w:r w:rsidRPr="00F81123">
        <w:rPr>
          <w:sz w:val="28"/>
          <w:szCs w:val="28"/>
        </w:rPr>
        <w:t xml:space="preserve">а ведения бухгалтерского учета» </w:t>
      </w:r>
      <w:r w:rsidR="006A4A13" w:rsidRPr="00F81123">
        <w:rPr>
          <w:sz w:val="28"/>
          <w:szCs w:val="28"/>
        </w:rPr>
        <w:t>изложены требования к ведению бухгалтерского учета (использование двойной записи на основе рабочего плана счетов, учет должен вестись в рублях и на русском языке, обязательность формирования учетной политики на основе установленных допущений и требований, раздельного учета текущих затрат на производство и капитальных и финансовых вложений). Кроме того, в разделе рассмотрен порядок документирования хозяйственных операций, ведения регистров бухгалтерского учета</w:t>
      </w:r>
      <w:r w:rsidR="00AB1106" w:rsidRPr="00F81123">
        <w:rPr>
          <w:sz w:val="28"/>
          <w:szCs w:val="28"/>
        </w:rPr>
        <w:t>,</w:t>
      </w:r>
      <w:r w:rsidR="00F81123" w:rsidRPr="00F81123">
        <w:rPr>
          <w:sz w:val="28"/>
          <w:szCs w:val="28"/>
        </w:rPr>
        <w:t xml:space="preserve"> </w:t>
      </w:r>
      <w:r w:rsidR="006A4A13" w:rsidRPr="00F81123">
        <w:rPr>
          <w:sz w:val="28"/>
          <w:szCs w:val="28"/>
        </w:rPr>
        <w:t>оценки имущества и обязательств, порядок инвентаризации имущества и обязательств, с указанием случаев обязательного проведения инвентаризаций и бухгалтерских записей по выявленным при инвентаризации</w:t>
      </w:r>
      <w:r w:rsidRPr="00F81123">
        <w:rPr>
          <w:sz w:val="28"/>
          <w:szCs w:val="28"/>
        </w:rPr>
        <w:t xml:space="preserve"> отклонениям. </w:t>
      </w:r>
    </w:p>
    <w:p w:rsidR="00E9762B" w:rsidRPr="00F81123" w:rsidRDefault="006D636F" w:rsidP="00F81123">
      <w:pPr>
        <w:spacing w:line="360" w:lineRule="auto"/>
        <w:ind w:firstLine="709"/>
        <w:jc w:val="both"/>
        <w:rPr>
          <w:sz w:val="28"/>
          <w:szCs w:val="28"/>
        </w:rPr>
      </w:pPr>
      <w:r w:rsidRPr="00F81123">
        <w:rPr>
          <w:sz w:val="28"/>
          <w:szCs w:val="28"/>
        </w:rPr>
        <w:t>В разделе III «</w:t>
      </w:r>
      <w:r w:rsidR="006A4A13" w:rsidRPr="00F81123">
        <w:rPr>
          <w:sz w:val="28"/>
          <w:szCs w:val="28"/>
        </w:rPr>
        <w:t>Основные правила составления и предста</w:t>
      </w:r>
      <w:r w:rsidRPr="00F81123">
        <w:rPr>
          <w:sz w:val="28"/>
          <w:szCs w:val="28"/>
        </w:rPr>
        <w:t>вления бухгалтерской отчетности»</w:t>
      </w:r>
      <w:r w:rsidR="006A4A13" w:rsidRPr="00F81123">
        <w:rPr>
          <w:sz w:val="28"/>
          <w:szCs w:val="28"/>
        </w:rPr>
        <w:t xml:space="preserve"> указаны состав бухгалтерской отчетности, порядок ее формирования, правила оценки статей бухгалтерской отчетности (по незавершенным капитальным вложениям, финансовым вложениям, основным средствам, нематериальным активам, сырью, материалам, готовой продукции и товарам, незавершенному производству и расходам будущих периодов, капиталу и резервам, расчетам с дебиторами и кредиторами, прибыли (убыт</w:t>
      </w:r>
      <w:r w:rsidR="00E9762B" w:rsidRPr="00F81123">
        <w:rPr>
          <w:sz w:val="28"/>
          <w:szCs w:val="28"/>
        </w:rPr>
        <w:t xml:space="preserve">ку) организации). </w:t>
      </w:r>
    </w:p>
    <w:p w:rsidR="00E9762B" w:rsidRPr="00F81123" w:rsidRDefault="006A4A13" w:rsidP="00F81123">
      <w:pPr>
        <w:spacing w:line="360" w:lineRule="auto"/>
        <w:ind w:firstLine="709"/>
        <w:jc w:val="both"/>
        <w:rPr>
          <w:sz w:val="28"/>
          <w:szCs w:val="28"/>
        </w:rPr>
      </w:pPr>
      <w:r w:rsidRPr="00F81123">
        <w:rPr>
          <w:sz w:val="28"/>
          <w:szCs w:val="28"/>
        </w:rPr>
        <w:t xml:space="preserve">В разделе IV </w:t>
      </w:r>
      <w:r w:rsidR="00E9762B" w:rsidRPr="00F81123">
        <w:rPr>
          <w:sz w:val="28"/>
          <w:szCs w:val="28"/>
        </w:rPr>
        <w:t>«</w:t>
      </w:r>
      <w:r w:rsidRPr="00F81123">
        <w:rPr>
          <w:sz w:val="28"/>
          <w:szCs w:val="28"/>
        </w:rPr>
        <w:t>Порядок предста</w:t>
      </w:r>
      <w:r w:rsidR="00E9762B" w:rsidRPr="00F81123">
        <w:rPr>
          <w:sz w:val="28"/>
          <w:szCs w:val="28"/>
        </w:rPr>
        <w:t>вления бухгалтерской отчетности»</w:t>
      </w:r>
      <w:r w:rsidRPr="00F81123">
        <w:rPr>
          <w:sz w:val="28"/>
          <w:szCs w:val="28"/>
        </w:rPr>
        <w:t xml:space="preserve"> указывается, в какие сроки, по каким адресам и в каком порядке представляются бухгалтерские отчеты организа</w:t>
      </w:r>
      <w:r w:rsidR="00E9762B" w:rsidRPr="00F81123">
        <w:rPr>
          <w:sz w:val="28"/>
          <w:szCs w:val="28"/>
        </w:rPr>
        <w:t xml:space="preserve">циями различных правовых форм. </w:t>
      </w:r>
    </w:p>
    <w:p w:rsidR="006A4A13" w:rsidRPr="00F81123" w:rsidRDefault="00E9762B" w:rsidP="00F81123">
      <w:pPr>
        <w:spacing w:line="360" w:lineRule="auto"/>
        <w:ind w:firstLine="709"/>
        <w:jc w:val="both"/>
        <w:rPr>
          <w:sz w:val="28"/>
          <w:szCs w:val="28"/>
        </w:rPr>
      </w:pPr>
      <w:r w:rsidRPr="00F81123">
        <w:rPr>
          <w:sz w:val="28"/>
          <w:szCs w:val="28"/>
        </w:rPr>
        <w:t>В разделе V «</w:t>
      </w:r>
      <w:r w:rsidR="006A4A13" w:rsidRPr="00F81123">
        <w:rPr>
          <w:sz w:val="28"/>
          <w:szCs w:val="28"/>
        </w:rPr>
        <w:t>Основные</w:t>
      </w:r>
      <w:r w:rsidR="00F81123" w:rsidRPr="00F81123">
        <w:rPr>
          <w:sz w:val="28"/>
          <w:szCs w:val="28"/>
        </w:rPr>
        <w:t xml:space="preserve"> </w:t>
      </w:r>
      <w:r w:rsidR="006A4A13" w:rsidRPr="00F81123">
        <w:rPr>
          <w:sz w:val="28"/>
          <w:szCs w:val="28"/>
        </w:rPr>
        <w:t>правила</w:t>
      </w:r>
      <w:r w:rsidR="00F81123" w:rsidRPr="00F81123">
        <w:rPr>
          <w:sz w:val="28"/>
          <w:szCs w:val="28"/>
        </w:rPr>
        <w:t xml:space="preserve"> </w:t>
      </w:r>
      <w:r w:rsidR="006A4A13" w:rsidRPr="00F81123">
        <w:rPr>
          <w:sz w:val="28"/>
          <w:szCs w:val="28"/>
        </w:rPr>
        <w:t>состав</w:t>
      </w:r>
      <w:r w:rsidRPr="00F81123">
        <w:rPr>
          <w:sz w:val="28"/>
          <w:szCs w:val="28"/>
        </w:rPr>
        <w:t>ления</w:t>
      </w:r>
      <w:r w:rsidR="00F81123" w:rsidRPr="00F81123">
        <w:rPr>
          <w:sz w:val="28"/>
          <w:szCs w:val="28"/>
        </w:rPr>
        <w:t xml:space="preserve"> </w:t>
      </w:r>
      <w:r w:rsidRPr="00F81123">
        <w:rPr>
          <w:sz w:val="28"/>
          <w:szCs w:val="28"/>
        </w:rPr>
        <w:t>сводной</w:t>
      </w:r>
      <w:r w:rsidR="00F81123" w:rsidRPr="00F81123">
        <w:rPr>
          <w:sz w:val="28"/>
          <w:szCs w:val="28"/>
        </w:rPr>
        <w:t xml:space="preserve"> </w:t>
      </w:r>
      <w:r w:rsidRPr="00F81123">
        <w:rPr>
          <w:sz w:val="28"/>
          <w:szCs w:val="28"/>
        </w:rPr>
        <w:t>отчетности»</w:t>
      </w:r>
      <w:r w:rsidR="00F81123" w:rsidRPr="00F81123">
        <w:rPr>
          <w:sz w:val="28"/>
          <w:szCs w:val="28"/>
        </w:rPr>
        <w:t xml:space="preserve"> </w:t>
      </w:r>
      <w:r w:rsidR="006A4A13" w:rsidRPr="00F81123">
        <w:rPr>
          <w:sz w:val="28"/>
          <w:szCs w:val="28"/>
        </w:rPr>
        <w:t>излагается понятие сводной отчетности и определен порядок и сроки ее представления организациями и предприятиями различны</w:t>
      </w:r>
      <w:r w:rsidR="002E19BA" w:rsidRPr="00F81123">
        <w:rPr>
          <w:sz w:val="28"/>
          <w:szCs w:val="28"/>
        </w:rPr>
        <w:t xml:space="preserve">х правовых форм. </w:t>
      </w:r>
      <w:r w:rsidR="002E19BA" w:rsidRPr="00F81123">
        <w:rPr>
          <w:sz w:val="28"/>
          <w:szCs w:val="28"/>
        </w:rPr>
        <w:br/>
      </w:r>
      <w:r w:rsidR="00F81123" w:rsidRPr="00F81123">
        <w:rPr>
          <w:sz w:val="28"/>
          <w:szCs w:val="28"/>
        </w:rPr>
        <w:t xml:space="preserve"> </w:t>
      </w:r>
      <w:r w:rsidR="002E19BA" w:rsidRPr="00F81123">
        <w:rPr>
          <w:sz w:val="28"/>
          <w:szCs w:val="28"/>
        </w:rPr>
        <w:t>В разделе VI «Хранение документов»</w:t>
      </w:r>
      <w:r w:rsidR="006A4A13" w:rsidRPr="00F81123">
        <w:rPr>
          <w:sz w:val="28"/>
          <w:szCs w:val="28"/>
        </w:rPr>
        <w:t xml:space="preserve"> определены сроки хранения основных документов по бухгалтерскому учету, порядок их изъятия, возлагается ответственность за хранение первичных документов и учетных регистров на руководителей организаций. </w:t>
      </w:r>
    </w:p>
    <w:p w:rsidR="00E9762B" w:rsidRPr="00F81123" w:rsidRDefault="00E9762B" w:rsidP="00F81123">
      <w:pPr>
        <w:spacing w:line="360" w:lineRule="auto"/>
        <w:ind w:firstLine="709"/>
        <w:jc w:val="both"/>
        <w:rPr>
          <w:sz w:val="28"/>
          <w:szCs w:val="28"/>
        </w:rPr>
      </w:pPr>
    </w:p>
    <w:p w:rsidR="006A4A13" w:rsidRPr="00F81123" w:rsidRDefault="003246B0" w:rsidP="00F81123">
      <w:pPr>
        <w:spacing w:line="360" w:lineRule="auto"/>
        <w:ind w:left="709"/>
        <w:jc w:val="center"/>
        <w:rPr>
          <w:b/>
          <w:sz w:val="28"/>
          <w:szCs w:val="28"/>
        </w:rPr>
      </w:pPr>
      <w:r w:rsidRPr="00F81123">
        <w:rPr>
          <w:b/>
          <w:sz w:val="28"/>
          <w:szCs w:val="28"/>
        </w:rPr>
        <w:t>1.</w:t>
      </w:r>
      <w:r w:rsidR="005E1F4C" w:rsidRPr="00F81123">
        <w:rPr>
          <w:b/>
          <w:sz w:val="28"/>
          <w:szCs w:val="28"/>
        </w:rPr>
        <w:t>3</w:t>
      </w:r>
      <w:r w:rsidR="006A4A13" w:rsidRPr="00F81123">
        <w:rPr>
          <w:b/>
          <w:sz w:val="28"/>
          <w:szCs w:val="28"/>
        </w:rPr>
        <w:t xml:space="preserve"> Основные нормативные предпис</w:t>
      </w:r>
      <w:r w:rsidRPr="00F81123">
        <w:rPr>
          <w:b/>
          <w:sz w:val="28"/>
          <w:szCs w:val="28"/>
        </w:rPr>
        <w:t>ания, предусмотренные ПБУ 4/99</w:t>
      </w:r>
      <w:r w:rsidR="00F81123" w:rsidRPr="00F81123">
        <w:rPr>
          <w:b/>
          <w:sz w:val="28"/>
          <w:szCs w:val="28"/>
        </w:rPr>
        <w:t xml:space="preserve"> </w:t>
      </w:r>
      <w:r w:rsidR="00CD4389" w:rsidRPr="00F81123">
        <w:rPr>
          <w:b/>
          <w:sz w:val="28"/>
          <w:szCs w:val="28"/>
        </w:rPr>
        <w:t>«Бухгалтерская отчетность организаций»</w:t>
      </w:r>
    </w:p>
    <w:p w:rsidR="00F81123" w:rsidRPr="00F81123" w:rsidRDefault="00F81123" w:rsidP="00F81123">
      <w:pPr>
        <w:spacing w:line="360" w:lineRule="auto"/>
        <w:ind w:left="709"/>
        <w:jc w:val="center"/>
        <w:rPr>
          <w:b/>
          <w:sz w:val="28"/>
          <w:szCs w:val="28"/>
        </w:rPr>
      </w:pPr>
    </w:p>
    <w:p w:rsidR="003246B0" w:rsidRPr="00F81123" w:rsidRDefault="006A4A13" w:rsidP="00F81123">
      <w:pPr>
        <w:spacing w:line="360" w:lineRule="auto"/>
        <w:ind w:firstLine="709"/>
        <w:jc w:val="both"/>
        <w:rPr>
          <w:sz w:val="28"/>
          <w:szCs w:val="28"/>
        </w:rPr>
      </w:pPr>
      <w:r w:rsidRPr="00F81123">
        <w:rPr>
          <w:sz w:val="28"/>
          <w:szCs w:val="28"/>
        </w:rPr>
        <w:t xml:space="preserve">ПБУ </w:t>
      </w:r>
      <w:r w:rsidR="00CD4389" w:rsidRPr="00F81123">
        <w:rPr>
          <w:sz w:val="28"/>
          <w:szCs w:val="28"/>
        </w:rPr>
        <w:t>4/99 «Бухгалтерская отчетность организаций»</w:t>
      </w:r>
      <w:r w:rsidR="00F81123" w:rsidRPr="00F81123">
        <w:rPr>
          <w:sz w:val="28"/>
          <w:szCs w:val="28"/>
        </w:rPr>
        <w:t xml:space="preserve"> </w:t>
      </w:r>
      <w:r w:rsidR="00CD4389" w:rsidRPr="00F81123">
        <w:rPr>
          <w:sz w:val="28"/>
          <w:szCs w:val="28"/>
        </w:rPr>
        <w:t>[4]</w:t>
      </w:r>
      <w:r w:rsidR="00F81123" w:rsidRPr="00F81123">
        <w:rPr>
          <w:sz w:val="28"/>
          <w:szCs w:val="28"/>
        </w:rPr>
        <w:t xml:space="preserve"> </w:t>
      </w:r>
      <w:r w:rsidRPr="00F81123">
        <w:rPr>
          <w:sz w:val="28"/>
          <w:szCs w:val="28"/>
        </w:rPr>
        <w:t>состои</w:t>
      </w:r>
      <w:r w:rsidR="003246B0" w:rsidRPr="00F81123">
        <w:rPr>
          <w:sz w:val="28"/>
          <w:szCs w:val="28"/>
        </w:rPr>
        <w:t xml:space="preserve">т из 11 разделов. </w:t>
      </w:r>
    </w:p>
    <w:p w:rsidR="003246B0" w:rsidRPr="00F81123" w:rsidRDefault="003246B0" w:rsidP="00F81123">
      <w:pPr>
        <w:spacing w:line="360" w:lineRule="auto"/>
        <w:ind w:firstLine="709"/>
        <w:jc w:val="both"/>
        <w:rPr>
          <w:sz w:val="28"/>
          <w:szCs w:val="28"/>
        </w:rPr>
      </w:pPr>
      <w:r w:rsidRPr="00F81123">
        <w:rPr>
          <w:sz w:val="28"/>
          <w:szCs w:val="28"/>
        </w:rPr>
        <w:t>В разделе I «Общие положения»</w:t>
      </w:r>
      <w:r w:rsidR="006A4A13" w:rsidRPr="00F81123">
        <w:rPr>
          <w:sz w:val="28"/>
          <w:szCs w:val="28"/>
        </w:rPr>
        <w:t xml:space="preserve"> указываются назначение и сфера применения данного ПБУ, устанавливаются состав, содержание и методические основы бухгалтерской отчетности организаций, являющихся юридическими лицами РФ, кроме кредитных и бюджетных организаций. Положение не применяется при формировании отчетности для внутренних целей, государственного статистического наблюдения, отчетности для кредитных организаций и для иных сп</w:t>
      </w:r>
      <w:r w:rsidRPr="00F81123">
        <w:rPr>
          <w:sz w:val="28"/>
          <w:szCs w:val="28"/>
        </w:rPr>
        <w:t xml:space="preserve">ециальных целей. </w:t>
      </w:r>
    </w:p>
    <w:p w:rsidR="003246B0" w:rsidRPr="00F81123" w:rsidRDefault="003246B0" w:rsidP="00F81123">
      <w:pPr>
        <w:spacing w:line="360" w:lineRule="auto"/>
        <w:ind w:firstLine="709"/>
        <w:jc w:val="both"/>
        <w:rPr>
          <w:sz w:val="28"/>
          <w:szCs w:val="28"/>
        </w:rPr>
      </w:pPr>
      <w:r w:rsidRPr="00F81123">
        <w:rPr>
          <w:sz w:val="28"/>
          <w:szCs w:val="28"/>
        </w:rPr>
        <w:t>В разделе II «</w:t>
      </w:r>
      <w:r w:rsidR="006A4A13" w:rsidRPr="00F81123">
        <w:rPr>
          <w:sz w:val="28"/>
          <w:szCs w:val="28"/>
        </w:rPr>
        <w:t>Определения</w:t>
      </w:r>
      <w:r w:rsidRPr="00F81123">
        <w:rPr>
          <w:sz w:val="28"/>
          <w:szCs w:val="28"/>
        </w:rPr>
        <w:t>»</w:t>
      </w:r>
      <w:r w:rsidR="006A4A13" w:rsidRPr="00F81123">
        <w:rPr>
          <w:sz w:val="28"/>
          <w:szCs w:val="28"/>
        </w:rPr>
        <w:t xml:space="preserve"> даны понятия бухгалтерской отчетности, отчетного периода, отчетной даты и пользователя. При этом бухгалтерская отчетность определена как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w:t>
      </w:r>
      <w:r w:rsidRPr="00F81123">
        <w:rPr>
          <w:sz w:val="28"/>
          <w:szCs w:val="28"/>
        </w:rPr>
        <w:t xml:space="preserve">учета по установленным формам. </w:t>
      </w:r>
    </w:p>
    <w:p w:rsidR="003246B0" w:rsidRPr="00F81123" w:rsidRDefault="003246B0" w:rsidP="00F81123">
      <w:pPr>
        <w:spacing w:line="360" w:lineRule="auto"/>
        <w:ind w:firstLine="709"/>
        <w:jc w:val="both"/>
        <w:rPr>
          <w:sz w:val="28"/>
          <w:szCs w:val="28"/>
        </w:rPr>
      </w:pPr>
      <w:r w:rsidRPr="00F81123">
        <w:rPr>
          <w:sz w:val="28"/>
          <w:szCs w:val="28"/>
        </w:rPr>
        <w:t>В разделе III «</w:t>
      </w:r>
      <w:r w:rsidR="006A4A13" w:rsidRPr="00F81123">
        <w:rPr>
          <w:sz w:val="28"/>
          <w:szCs w:val="28"/>
        </w:rPr>
        <w:t>Состав бухгалтерской отче</w:t>
      </w:r>
      <w:r w:rsidRPr="00F81123">
        <w:rPr>
          <w:sz w:val="28"/>
          <w:szCs w:val="28"/>
        </w:rPr>
        <w:t>тности и общие требования к ней»</w:t>
      </w:r>
      <w:r w:rsidR="006A4A13" w:rsidRPr="00F81123">
        <w:rPr>
          <w:sz w:val="28"/>
          <w:szCs w:val="28"/>
        </w:rPr>
        <w:t xml:space="preserve"> указывается, что бухгалтерская отчетность состоит</w:t>
      </w:r>
      <w:r w:rsidRPr="00F81123">
        <w:rPr>
          <w:sz w:val="28"/>
          <w:szCs w:val="28"/>
        </w:rPr>
        <w:t xml:space="preserve"> из: </w:t>
      </w:r>
    </w:p>
    <w:p w:rsidR="003246B0" w:rsidRPr="00F81123" w:rsidRDefault="003246B0" w:rsidP="00F81123">
      <w:pPr>
        <w:numPr>
          <w:ilvl w:val="0"/>
          <w:numId w:val="20"/>
        </w:numPr>
        <w:tabs>
          <w:tab w:val="left" w:pos="1260"/>
        </w:tabs>
        <w:spacing w:line="360" w:lineRule="auto"/>
        <w:ind w:firstLine="709"/>
        <w:jc w:val="both"/>
        <w:rPr>
          <w:sz w:val="28"/>
          <w:szCs w:val="28"/>
        </w:rPr>
      </w:pPr>
      <w:r w:rsidRPr="00F81123">
        <w:rPr>
          <w:sz w:val="28"/>
          <w:szCs w:val="28"/>
        </w:rPr>
        <w:t xml:space="preserve">бухгалтерского баланса; </w:t>
      </w:r>
    </w:p>
    <w:p w:rsidR="003246B0" w:rsidRPr="00F81123" w:rsidRDefault="003246B0" w:rsidP="00F81123">
      <w:pPr>
        <w:numPr>
          <w:ilvl w:val="0"/>
          <w:numId w:val="20"/>
        </w:numPr>
        <w:tabs>
          <w:tab w:val="left" w:pos="1260"/>
        </w:tabs>
        <w:spacing w:line="360" w:lineRule="auto"/>
        <w:ind w:firstLine="709"/>
        <w:jc w:val="both"/>
        <w:rPr>
          <w:sz w:val="28"/>
          <w:szCs w:val="28"/>
        </w:rPr>
      </w:pPr>
      <w:r w:rsidRPr="00F81123">
        <w:rPr>
          <w:sz w:val="28"/>
          <w:szCs w:val="28"/>
        </w:rPr>
        <w:t xml:space="preserve">отчета о прибылях и убытках; </w:t>
      </w:r>
    </w:p>
    <w:p w:rsidR="003246B0" w:rsidRPr="00F81123" w:rsidRDefault="006A4A13" w:rsidP="00F81123">
      <w:pPr>
        <w:numPr>
          <w:ilvl w:val="0"/>
          <w:numId w:val="20"/>
        </w:numPr>
        <w:tabs>
          <w:tab w:val="left" w:pos="1260"/>
        </w:tabs>
        <w:spacing w:line="360" w:lineRule="auto"/>
        <w:ind w:firstLine="709"/>
        <w:jc w:val="both"/>
        <w:rPr>
          <w:sz w:val="28"/>
          <w:szCs w:val="28"/>
        </w:rPr>
      </w:pPr>
      <w:r w:rsidRPr="00F81123">
        <w:rPr>
          <w:sz w:val="28"/>
          <w:szCs w:val="28"/>
        </w:rPr>
        <w:t>приложений к ним, предус</w:t>
      </w:r>
      <w:r w:rsidR="003246B0" w:rsidRPr="00F81123">
        <w:rPr>
          <w:sz w:val="28"/>
          <w:szCs w:val="28"/>
        </w:rPr>
        <w:t xml:space="preserve">мотренных нормативными актами; </w:t>
      </w:r>
    </w:p>
    <w:p w:rsidR="003246B0" w:rsidRPr="00F81123" w:rsidRDefault="006F2D8F" w:rsidP="00F81123">
      <w:pPr>
        <w:numPr>
          <w:ilvl w:val="0"/>
          <w:numId w:val="20"/>
        </w:numPr>
        <w:tabs>
          <w:tab w:val="left" w:pos="1276"/>
        </w:tabs>
        <w:spacing w:line="360" w:lineRule="auto"/>
        <w:ind w:firstLine="709"/>
        <w:jc w:val="both"/>
        <w:rPr>
          <w:sz w:val="28"/>
          <w:szCs w:val="28"/>
        </w:rPr>
      </w:pPr>
      <w:r w:rsidRPr="00F81123">
        <w:rPr>
          <w:sz w:val="28"/>
          <w:szCs w:val="28"/>
        </w:rPr>
        <w:t xml:space="preserve">аудиторского заключения, </w:t>
      </w:r>
      <w:r w:rsidR="006A4A13" w:rsidRPr="00F81123">
        <w:rPr>
          <w:sz w:val="28"/>
          <w:szCs w:val="28"/>
        </w:rPr>
        <w:t>подтверждающего достоверность</w:t>
      </w:r>
      <w:r w:rsidR="00F81123" w:rsidRPr="00F81123">
        <w:rPr>
          <w:sz w:val="28"/>
          <w:szCs w:val="28"/>
        </w:rPr>
        <w:t xml:space="preserve"> </w:t>
      </w:r>
      <w:r w:rsidR="006A4A13" w:rsidRPr="00F81123">
        <w:rPr>
          <w:sz w:val="28"/>
          <w:szCs w:val="28"/>
        </w:rPr>
        <w:t>бухгалтерской отчетности организации</w:t>
      </w:r>
      <w:r w:rsidR="003246B0" w:rsidRPr="00F81123">
        <w:rPr>
          <w:sz w:val="28"/>
          <w:szCs w:val="28"/>
        </w:rPr>
        <w:t xml:space="preserve">; </w:t>
      </w:r>
    </w:p>
    <w:p w:rsidR="003246B0" w:rsidRPr="00F81123" w:rsidRDefault="003246B0" w:rsidP="00F81123">
      <w:pPr>
        <w:numPr>
          <w:ilvl w:val="0"/>
          <w:numId w:val="20"/>
        </w:numPr>
        <w:tabs>
          <w:tab w:val="left" w:pos="1260"/>
        </w:tabs>
        <w:spacing w:line="360" w:lineRule="auto"/>
        <w:ind w:firstLine="709"/>
        <w:jc w:val="both"/>
        <w:rPr>
          <w:sz w:val="28"/>
          <w:szCs w:val="28"/>
        </w:rPr>
      </w:pPr>
      <w:r w:rsidRPr="00F81123">
        <w:rPr>
          <w:sz w:val="28"/>
          <w:szCs w:val="28"/>
        </w:rPr>
        <w:t xml:space="preserve">пояснительной записки. </w:t>
      </w:r>
    </w:p>
    <w:p w:rsidR="002E19BA" w:rsidRPr="00F81123" w:rsidRDefault="006A4A13" w:rsidP="00F81123">
      <w:pPr>
        <w:spacing w:line="360" w:lineRule="auto"/>
        <w:ind w:firstLine="709"/>
        <w:jc w:val="both"/>
        <w:rPr>
          <w:sz w:val="28"/>
          <w:szCs w:val="28"/>
        </w:rPr>
      </w:pPr>
      <w:r w:rsidRPr="00F81123">
        <w:rPr>
          <w:sz w:val="28"/>
          <w:szCs w:val="28"/>
        </w:rPr>
        <w:t>Далее изложены следующие требования к бухгалтерской отчетности: достоверность и полнота, нейтральность, целостность, последовательность, сопоставимость, соблюдение отчетного периода, правильность оформления. Они являются дополнительными по отношению к допущениям и тре</w:t>
      </w:r>
      <w:r w:rsidR="002E19BA" w:rsidRPr="00F81123">
        <w:rPr>
          <w:sz w:val="28"/>
          <w:szCs w:val="28"/>
        </w:rPr>
        <w:t>бованиям, раскрытым в ПБУ 1/98 «Учетная политика предприятия»</w:t>
      </w:r>
      <w:r w:rsidR="00CD4389" w:rsidRPr="00F81123">
        <w:rPr>
          <w:sz w:val="28"/>
          <w:szCs w:val="28"/>
        </w:rPr>
        <w:t xml:space="preserve"> [5]</w:t>
      </w:r>
      <w:r w:rsidR="002E19BA" w:rsidRPr="00F81123">
        <w:rPr>
          <w:sz w:val="28"/>
          <w:szCs w:val="28"/>
        </w:rPr>
        <w:t xml:space="preserve">. </w:t>
      </w:r>
    </w:p>
    <w:p w:rsidR="006375C4" w:rsidRPr="00F81123" w:rsidRDefault="006A4A13" w:rsidP="00F81123">
      <w:pPr>
        <w:spacing w:line="360" w:lineRule="auto"/>
        <w:ind w:firstLine="709"/>
        <w:jc w:val="both"/>
        <w:rPr>
          <w:sz w:val="28"/>
          <w:szCs w:val="28"/>
        </w:rPr>
      </w:pPr>
      <w:r w:rsidRPr="00F81123">
        <w:rPr>
          <w:sz w:val="28"/>
          <w:szCs w:val="28"/>
        </w:rPr>
        <w:t>Требование достоверности и полноты означает, что бухгалтерская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При этом достоверной и полной считается бухгалтерская отчетность, сформированная и составленная исходя из правил, установленных нормативными актами системы нормативного регулирования бухгалтерского</w:t>
      </w:r>
      <w:r w:rsidR="002E19BA" w:rsidRPr="00F81123">
        <w:rPr>
          <w:sz w:val="28"/>
          <w:szCs w:val="28"/>
        </w:rPr>
        <w:t xml:space="preserve"> учета в Российской Федерации. </w:t>
      </w:r>
    </w:p>
    <w:p w:rsidR="002E19BA" w:rsidRPr="00F81123" w:rsidRDefault="006A4A13" w:rsidP="00F81123">
      <w:pPr>
        <w:spacing w:line="360" w:lineRule="auto"/>
        <w:ind w:firstLine="709"/>
        <w:jc w:val="both"/>
        <w:rPr>
          <w:sz w:val="28"/>
          <w:szCs w:val="28"/>
        </w:rPr>
      </w:pPr>
      <w:r w:rsidRPr="00F81123">
        <w:rPr>
          <w:sz w:val="28"/>
          <w:szCs w:val="28"/>
        </w:rPr>
        <w:t>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то в бухгалтерскую отчетность включают соответствующие дополнит</w:t>
      </w:r>
      <w:r w:rsidR="002E19BA" w:rsidRPr="00F81123">
        <w:rPr>
          <w:sz w:val="28"/>
          <w:szCs w:val="28"/>
        </w:rPr>
        <w:t xml:space="preserve">ельные показатели и пояснения. </w:t>
      </w:r>
    </w:p>
    <w:p w:rsidR="002E19BA" w:rsidRPr="00F81123" w:rsidRDefault="006A4A13" w:rsidP="00F81123">
      <w:pPr>
        <w:spacing w:line="360" w:lineRule="auto"/>
        <w:ind w:firstLine="709"/>
        <w:jc w:val="both"/>
        <w:rPr>
          <w:sz w:val="28"/>
          <w:szCs w:val="28"/>
        </w:rPr>
      </w:pPr>
      <w:r w:rsidRPr="00F81123">
        <w:rPr>
          <w:sz w:val="28"/>
          <w:szCs w:val="28"/>
        </w:rPr>
        <w:t>Для достижения достоверного и полного отражения финансовых результатов и финансового положения организации при составлении отчетности в исключительных случаях (например, при национализации имущества) допускаются отступления от п</w:t>
      </w:r>
      <w:r w:rsidR="002E19BA" w:rsidRPr="00F81123">
        <w:rPr>
          <w:sz w:val="28"/>
          <w:szCs w:val="28"/>
        </w:rPr>
        <w:t>равил, установленных ПБУ 4/99</w:t>
      </w:r>
      <w:r w:rsidR="00CD4389" w:rsidRPr="00F81123">
        <w:rPr>
          <w:sz w:val="28"/>
          <w:szCs w:val="28"/>
        </w:rPr>
        <w:t xml:space="preserve"> [4]</w:t>
      </w:r>
      <w:r w:rsidR="002E19BA" w:rsidRPr="00F81123">
        <w:rPr>
          <w:sz w:val="28"/>
          <w:szCs w:val="28"/>
        </w:rPr>
        <w:t xml:space="preserve">. </w:t>
      </w:r>
    </w:p>
    <w:p w:rsidR="002E19BA" w:rsidRPr="00F81123" w:rsidRDefault="006A4A13" w:rsidP="00F81123">
      <w:pPr>
        <w:spacing w:line="360" w:lineRule="auto"/>
        <w:ind w:firstLine="709"/>
        <w:jc w:val="both"/>
        <w:rPr>
          <w:sz w:val="28"/>
          <w:szCs w:val="28"/>
        </w:rPr>
      </w:pPr>
      <w:r w:rsidRPr="00F81123">
        <w:rPr>
          <w:sz w:val="28"/>
          <w:szCs w:val="28"/>
        </w:rPr>
        <w:t>Требование нейтральности означает, что 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w:t>
      </w:r>
      <w:r w:rsidR="002E19BA" w:rsidRPr="00F81123">
        <w:rPr>
          <w:sz w:val="28"/>
          <w:szCs w:val="28"/>
        </w:rPr>
        <w:t xml:space="preserve">ской отчетности перед другими. </w:t>
      </w:r>
    </w:p>
    <w:p w:rsidR="00AB1106" w:rsidRPr="00F81123" w:rsidRDefault="006A4A13" w:rsidP="00F81123">
      <w:pPr>
        <w:spacing w:line="360" w:lineRule="auto"/>
        <w:ind w:firstLine="709"/>
        <w:jc w:val="both"/>
        <w:rPr>
          <w:sz w:val="28"/>
          <w:szCs w:val="28"/>
        </w:rPr>
      </w:pPr>
      <w:r w:rsidRPr="00F81123">
        <w:rPr>
          <w:sz w:val="28"/>
          <w:szCs w:val="28"/>
        </w:rPr>
        <w:t xml:space="preserve">Требование целостности обусловливает необходимость включения в бухгалтерскую отчетность данных обо всех хозяйственных операциях, осуществленных как организацией в целом, так и ее филиалами, представительствами и иными подразделениями, в том числе выделенными на отдельные балансы. </w:t>
      </w:r>
    </w:p>
    <w:p w:rsidR="002E19BA" w:rsidRPr="00F81123" w:rsidRDefault="006A4A13" w:rsidP="00F81123">
      <w:pPr>
        <w:spacing w:line="360" w:lineRule="auto"/>
        <w:ind w:firstLine="709"/>
        <w:jc w:val="both"/>
        <w:rPr>
          <w:sz w:val="28"/>
          <w:szCs w:val="28"/>
        </w:rPr>
      </w:pPr>
      <w:r w:rsidRPr="00F81123">
        <w:rPr>
          <w:sz w:val="28"/>
          <w:szCs w:val="28"/>
        </w:rPr>
        <w:t>Требование последовательности основывается на необходимости соблюдения постоянства в содержании и формах бухгалтерского баланса, отчета о прибылях и убытках и пояснений к ним от од</w:t>
      </w:r>
      <w:r w:rsidR="002E19BA" w:rsidRPr="00F81123">
        <w:rPr>
          <w:sz w:val="28"/>
          <w:szCs w:val="28"/>
        </w:rPr>
        <w:t xml:space="preserve">ного отчетного года к другому. </w:t>
      </w:r>
    </w:p>
    <w:p w:rsidR="002E19BA" w:rsidRPr="00F81123" w:rsidRDefault="006A4A13" w:rsidP="00F81123">
      <w:pPr>
        <w:spacing w:line="360" w:lineRule="auto"/>
        <w:ind w:firstLine="709"/>
        <w:jc w:val="both"/>
        <w:rPr>
          <w:sz w:val="28"/>
          <w:szCs w:val="28"/>
        </w:rPr>
      </w:pPr>
      <w:r w:rsidRPr="00F81123">
        <w:rPr>
          <w:sz w:val="28"/>
          <w:szCs w:val="28"/>
        </w:rPr>
        <w:t>В соответствии с требованием сопоставимости в бухгалтерской отчетности должны содержаться данные, позволяющие осуществить их сравнение с аналогичными данными за годы, предшествовавшие отчетному. В Положении оговорено, что если они не сопоставимы по ряду причин, то данные предшествующих периодов подлежат корректиро</w:t>
      </w:r>
      <w:r w:rsidR="002E19BA" w:rsidRPr="00F81123">
        <w:rPr>
          <w:sz w:val="28"/>
          <w:szCs w:val="28"/>
        </w:rPr>
        <w:t xml:space="preserve">вке по установленным правилам. </w:t>
      </w:r>
    </w:p>
    <w:p w:rsidR="002E19BA" w:rsidRPr="00F81123" w:rsidRDefault="006A4A13" w:rsidP="00F81123">
      <w:pPr>
        <w:spacing w:line="360" w:lineRule="auto"/>
        <w:ind w:firstLine="709"/>
        <w:jc w:val="both"/>
        <w:rPr>
          <w:sz w:val="28"/>
          <w:szCs w:val="28"/>
        </w:rPr>
      </w:pPr>
      <w:r w:rsidRPr="00F81123">
        <w:rPr>
          <w:sz w:val="28"/>
          <w:szCs w:val="28"/>
        </w:rPr>
        <w:t xml:space="preserve">Требование соблюдения отчетного периода означает, что в качестве отчетного года в России принят период с 1 января по 31 декабря включительно, т.е. отчетный год совпадает с календарным. Для составления бухгалтерской отчетности отчетной датой считается последний календарный день отчетного периода (31 декабря для годового бухгалтерского отчета и другие последние дни месяца для периодической бухгалтерской отчетности, например для отчетности за январь-февраль в </w:t>
      </w:r>
      <w:r w:rsidR="002E19BA" w:rsidRPr="00F81123">
        <w:rPr>
          <w:sz w:val="28"/>
          <w:szCs w:val="28"/>
        </w:rPr>
        <w:t xml:space="preserve">високосные годы - 29 февраля). </w:t>
      </w:r>
    </w:p>
    <w:p w:rsidR="00F81123" w:rsidRDefault="006A4A13" w:rsidP="00F81123">
      <w:pPr>
        <w:spacing w:line="360" w:lineRule="auto"/>
        <w:ind w:firstLine="709"/>
        <w:jc w:val="both"/>
        <w:rPr>
          <w:sz w:val="28"/>
          <w:szCs w:val="28"/>
        </w:rPr>
      </w:pPr>
      <w:r w:rsidRPr="00F81123">
        <w:rPr>
          <w:sz w:val="28"/>
          <w:szCs w:val="28"/>
        </w:rPr>
        <w:t xml:space="preserve">Требование правильного оформления связано с соблюдением формальных принципов отчетности: составление ее на русском языке, в валюте Российской Федерации (в рублях), подписание руководителем организации и специалистом, ведущим бухгалтерский учет (главным бухгалтером), и т.п. </w:t>
      </w:r>
    </w:p>
    <w:p w:rsidR="002E19BA" w:rsidRPr="00F81123" w:rsidRDefault="006A4A13" w:rsidP="00F81123">
      <w:pPr>
        <w:spacing w:line="360" w:lineRule="auto"/>
        <w:ind w:firstLine="709"/>
        <w:jc w:val="both"/>
        <w:rPr>
          <w:sz w:val="28"/>
          <w:szCs w:val="28"/>
        </w:rPr>
      </w:pPr>
      <w:r w:rsidRPr="00F81123">
        <w:rPr>
          <w:sz w:val="28"/>
          <w:szCs w:val="28"/>
        </w:rPr>
        <w:t>В ПБУ 4/99</w:t>
      </w:r>
      <w:r w:rsidR="00CD4389" w:rsidRPr="00F81123">
        <w:rPr>
          <w:sz w:val="28"/>
          <w:szCs w:val="28"/>
        </w:rPr>
        <w:t xml:space="preserve"> [4]</w:t>
      </w:r>
      <w:r w:rsidRPr="00F81123">
        <w:rPr>
          <w:sz w:val="28"/>
          <w:szCs w:val="28"/>
        </w:rPr>
        <w:t xml:space="preserve"> также определены подходы к раскрытию существенной информации, ориентированные на ее важность для з</w:t>
      </w:r>
      <w:r w:rsidR="002E19BA" w:rsidRPr="00F81123">
        <w:rPr>
          <w:sz w:val="28"/>
          <w:szCs w:val="28"/>
        </w:rPr>
        <w:t xml:space="preserve">аинтересованных пользователей. </w:t>
      </w:r>
    </w:p>
    <w:p w:rsidR="002E19BA" w:rsidRPr="00F81123" w:rsidRDefault="006A4A13" w:rsidP="00F81123">
      <w:pPr>
        <w:spacing w:line="360" w:lineRule="auto"/>
        <w:ind w:firstLine="709"/>
        <w:jc w:val="both"/>
        <w:rPr>
          <w:sz w:val="28"/>
          <w:szCs w:val="28"/>
        </w:rPr>
      </w:pPr>
      <w:r w:rsidRPr="00F81123">
        <w:rPr>
          <w:sz w:val="28"/>
          <w:szCs w:val="28"/>
        </w:rPr>
        <w:t>Показатели об отдельных активах, обязательствах, доходах, расходах и хозяйственных операци</w:t>
      </w:r>
      <w:r w:rsidR="002E19BA" w:rsidRPr="00F81123">
        <w:rPr>
          <w:sz w:val="28"/>
          <w:szCs w:val="28"/>
        </w:rPr>
        <w:t xml:space="preserve">ях в бухгалтерской отчетности: </w:t>
      </w:r>
    </w:p>
    <w:p w:rsidR="002E19BA" w:rsidRPr="00F81123" w:rsidRDefault="002E19BA" w:rsidP="00F81123">
      <w:pPr>
        <w:spacing w:line="360" w:lineRule="auto"/>
        <w:ind w:firstLine="709"/>
        <w:jc w:val="both"/>
        <w:rPr>
          <w:sz w:val="28"/>
          <w:szCs w:val="28"/>
        </w:rPr>
      </w:pPr>
      <w:r w:rsidRPr="00F81123">
        <w:rPr>
          <w:sz w:val="28"/>
          <w:szCs w:val="28"/>
        </w:rPr>
        <w:t xml:space="preserve">- </w:t>
      </w:r>
      <w:r w:rsidR="006A4A13" w:rsidRPr="00F81123">
        <w:rPr>
          <w:sz w:val="28"/>
          <w:szCs w:val="28"/>
        </w:rPr>
        <w:t>должны приводиться обособленно</w:t>
      </w:r>
      <w:r w:rsidR="00F81123">
        <w:rPr>
          <w:sz w:val="28"/>
          <w:szCs w:val="28"/>
        </w:rPr>
        <w:t>,</w:t>
      </w:r>
      <w:r w:rsidR="006A4A13" w:rsidRPr="00F81123">
        <w:rPr>
          <w:sz w:val="28"/>
          <w:szCs w:val="28"/>
        </w:rPr>
        <w:t xml:space="preserve"> в случае их существенности и если без них невозможна оценка финансового положения организации или финансовых результатов ее деятельности заи</w:t>
      </w:r>
      <w:r w:rsidRPr="00F81123">
        <w:rPr>
          <w:sz w:val="28"/>
          <w:szCs w:val="28"/>
        </w:rPr>
        <w:t xml:space="preserve">нтересованными пользователями; </w:t>
      </w:r>
    </w:p>
    <w:p w:rsidR="002E19BA" w:rsidRPr="00F81123" w:rsidRDefault="002E19BA" w:rsidP="00F81123">
      <w:pPr>
        <w:spacing w:line="360" w:lineRule="auto"/>
        <w:ind w:firstLine="709"/>
        <w:jc w:val="both"/>
        <w:rPr>
          <w:sz w:val="28"/>
          <w:szCs w:val="28"/>
        </w:rPr>
      </w:pPr>
      <w:r w:rsidRPr="00F81123">
        <w:rPr>
          <w:sz w:val="28"/>
          <w:szCs w:val="28"/>
        </w:rPr>
        <w:t xml:space="preserve">- </w:t>
      </w:r>
      <w:r w:rsidR="006A4A13" w:rsidRPr="00F81123">
        <w:rPr>
          <w:sz w:val="28"/>
          <w:szCs w:val="28"/>
        </w:rPr>
        <w:t>могут</w:t>
      </w:r>
      <w:r w:rsidR="00F81123" w:rsidRPr="00F81123">
        <w:rPr>
          <w:sz w:val="28"/>
          <w:szCs w:val="28"/>
        </w:rPr>
        <w:t xml:space="preserve"> </w:t>
      </w:r>
      <w:r w:rsidR="006A4A13" w:rsidRPr="00F81123">
        <w:rPr>
          <w:sz w:val="28"/>
          <w:szCs w:val="28"/>
        </w:rPr>
        <w:t>приводиться</w:t>
      </w:r>
      <w:r w:rsidR="00F81123" w:rsidRPr="00F81123">
        <w:rPr>
          <w:sz w:val="28"/>
          <w:szCs w:val="28"/>
        </w:rPr>
        <w:t xml:space="preserve"> </w:t>
      </w:r>
      <w:r w:rsidR="006A4A13" w:rsidRPr="00F81123">
        <w:rPr>
          <w:sz w:val="28"/>
          <w:szCs w:val="28"/>
        </w:rPr>
        <w:t>общей</w:t>
      </w:r>
      <w:r w:rsidR="00F81123" w:rsidRPr="00F81123">
        <w:rPr>
          <w:sz w:val="28"/>
          <w:szCs w:val="28"/>
        </w:rPr>
        <w:t xml:space="preserve"> </w:t>
      </w:r>
      <w:r w:rsidR="006A4A13" w:rsidRPr="00F81123">
        <w:rPr>
          <w:sz w:val="28"/>
          <w:szCs w:val="28"/>
        </w:rPr>
        <w:t>суммой</w:t>
      </w:r>
      <w:r w:rsidR="00F81123" w:rsidRPr="00F81123">
        <w:rPr>
          <w:sz w:val="28"/>
          <w:szCs w:val="28"/>
        </w:rPr>
        <w:t xml:space="preserve"> </w:t>
      </w:r>
      <w:r w:rsidR="006A4A13" w:rsidRPr="00F81123">
        <w:rPr>
          <w:sz w:val="28"/>
          <w:szCs w:val="28"/>
        </w:rPr>
        <w:t>с</w:t>
      </w:r>
      <w:r w:rsidR="00F81123" w:rsidRPr="00F81123">
        <w:rPr>
          <w:sz w:val="28"/>
          <w:szCs w:val="28"/>
        </w:rPr>
        <w:t xml:space="preserve"> </w:t>
      </w:r>
      <w:r w:rsidR="006A4A13" w:rsidRPr="00F81123">
        <w:rPr>
          <w:sz w:val="28"/>
          <w:szCs w:val="28"/>
        </w:rPr>
        <w:t>раскрытием</w:t>
      </w:r>
      <w:r w:rsidR="00F81123" w:rsidRPr="00F81123">
        <w:rPr>
          <w:sz w:val="28"/>
          <w:szCs w:val="28"/>
        </w:rPr>
        <w:t xml:space="preserve"> </w:t>
      </w:r>
      <w:r w:rsidR="006A4A13" w:rsidRPr="00F81123">
        <w:rPr>
          <w:sz w:val="28"/>
          <w:szCs w:val="28"/>
        </w:rPr>
        <w:t>в</w:t>
      </w:r>
      <w:r w:rsidR="00F81123" w:rsidRPr="00F81123">
        <w:rPr>
          <w:sz w:val="28"/>
          <w:szCs w:val="28"/>
        </w:rPr>
        <w:t xml:space="preserve"> </w:t>
      </w:r>
      <w:r w:rsidR="006A4A13" w:rsidRPr="00F81123">
        <w:rPr>
          <w:sz w:val="28"/>
          <w:szCs w:val="28"/>
        </w:rPr>
        <w:t>пояснениях</w:t>
      </w:r>
      <w:r w:rsidR="00F81123" w:rsidRPr="00F81123">
        <w:rPr>
          <w:sz w:val="28"/>
          <w:szCs w:val="28"/>
        </w:rPr>
        <w:t xml:space="preserve"> </w:t>
      </w:r>
      <w:r w:rsidR="006A4A13" w:rsidRPr="00F81123">
        <w:rPr>
          <w:sz w:val="28"/>
          <w:szCs w:val="28"/>
        </w:rPr>
        <w:t xml:space="preserve">к </w:t>
      </w:r>
    </w:p>
    <w:p w:rsidR="002E19BA" w:rsidRPr="00F81123" w:rsidRDefault="006A4A13" w:rsidP="00F81123">
      <w:pPr>
        <w:spacing w:line="360" w:lineRule="auto"/>
        <w:ind w:firstLine="709"/>
        <w:jc w:val="both"/>
        <w:rPr>
          <w:sz w:val="28"/>
          <w:szCs w:val="28"/>
        </w:rPr>
      </w:pPr>
      <w:r w:rsidRPr="00F81123">
        <w:rPr>
          <w:sz w:val="28"/>
          <w:szCs w:val="28"/>
        </w:rPr>
        <w:t>бухгалтерскому балансу и отчету о прибылях и убытках, если каждый из этих показателей в отдельности несуществен для оценки заинтересованными пользователями финансового положения организации или финансовы</w:t>
      </w:r>
      <w:r w:rsidR="002E19BA" w:rsidRPr="00F81123">
        <w:rPr>
          <w:sz w:val="28"/>
          <w:szCs w:val="28"/>
        </w:rPr>
        <w:t xml:space="preserve">х результатов ее деятельности. </w:t>
      </w:r>
    </w:p>
    <w:p w:rsidR="00347C50" w:rsidRPr="00F81123" w:rsidRDefault="005E1F4C" w:rsidP="00F81123">
      <w:pPr>
        <w:spacing w:line="360" w:lineRule="auto"/>
        <w:ind w:firstLine="709"/>
        <w:jc w:val="both"/>
        <w:rPr>
          <w:sz w:val="28"/>
          <w:szCs w:val="28"/>
        </w:rPr>
      </w:pPr>
      <w:r w:rsidRPr="00F81123">
        <w:rPr>
          <w:sz w:val="28"/>
          <w:szCs w:val="28"/>
        </w:rPr>
        <w:t>Р</w:t>
      </w:r>
      <w:r w:rsidR="002E19BA" w:rsidRPr="00F81123">
        <w:rPr>
          <w:sz w:val="28"/>
          <w:szCs w:val="28"/>
        </w:rPr>
        <w:t>азделов IV «</w:t>
      </w:r>
      <w:r w:rsidR="006A4A13" w:rsidRPr="00F81123">
        <w:rPr>
          <w:sz w:val="28"/>
          <w:szCs w:val="28"/>
        </w:rPr>
        <w:t>Со</w:t>
      </w:r>
      <w:r w:rsidR="002E19BA" w:rsidRPr="00F81123">
        <w:rPr>
          <w:sz w:val="28"/>
          <w:szCs w:val="28"/>
        </w:rPr>
        <w:t>держание бухгалтерского баланса», V «</w:t>
      </w:r>
      <w:r w:rsidR="006A4A13" w:rsidRPr="00F81123">
        <w:rPr>
          <w:sz w:val="28"/>
          <w:szCs w:val="28"/>
        </w:rPr>
        <w:t>Содержание отчета</w:t>
      </w:r>
      <w:r w:rsidR="002E19BA" w:rsidRPr="00F81123">
        <w:rPr>
          <w:sz w:val="28"/>
          <w:szCs w:val="28"/>
        </w:rPr>
        <w:t xml:space="preserve"> о прибылях и убытках», VI «</w:t>
      </w:r>
      <w:r w:rsidR="006A4A13" w:rsidRPr="00F81123">
        <w:rPr>
          <w:sz w:val="28"/>
          <w:szCs w:val="28"/>
        </w:rPr>
        <w:t>Содержание пояснений к бухгалтерскому баланс</w:t>
      </w:r>
      <w:r w:rsidR="002E19BA" w:rsidRPr="00F81123">
        <w:rPr>
          <w:sz w:val="28"/>
          <w:szCs w:val="28"/>
        </w:rPr>
        <w:t>у и отчету о прибылях и убытках», VII «</w:t>
      </w:r>
      <w:r w:rsidR="006A4A13" w:rsidRPr="00F81123">
        <w:rPr>
          <w:sz w:val="28"/>
          <w:szCs w:val="28"/>
        </w:rPr>
        <w:t xml:space="preserve">Правила оценки </w:t>
      </w:r>
      <w:r w:rsidR="002E19BA" w:rsidRPr="00F81123">
        <w:rPr>
          <w:sz w:val="28"/>
          <w:szCs w:val="28"/>
        </w:rPr>
        <w:t>статей бухгалтерской отчетности» и VIII «</w:t>
      </w:r>
      <w:r w:rsidR="006A4A13" w:rsidRPr="00F81123">
        <w:rPr>
          <w:sz w:val="28"/>
          <w:szCs w:val="28"/>
        </w:rPr>
        <w:t>Информация, сопутст</w:t>
      </w:r>
      <w:r w:rsidR="002E19BA" w:rsidRPr="00F81123">
        <w:rPr>
          <w:sz w:val="28"/>
          <w:szCs w:val="28"/>
        </w:rPr>
        <w:t>вующая бухгалтерской отчетности»</w:t>
      </w:r>
      <w:r w:rsidRPr="00F81123">
        <w:rPr>
          <w:sz w:val="28"/>
          <w:szCs w:val="28"/>
        </w:rPr>
        <w:t>.</w:t>
      </w:r>
      <w:r w:rsidR="00347C50" w:rsidRPr="00F81123">
        <w:rPr>
          <w:sz w:val="28"/>
          <w:szCs w:val="28"/>
        </w:rPr>
        <w:t xml:space="preserve"> </w:t>
      </w:r>
    </w:p>
    <w:p w:rsidR="002E19BA" w:rsidRPr="00F81123" w:rsidRDefault="006A4A13" w:rsidP="00F81123">
      <w:pPr>
        <w:spacing w:line="360" w:lineRule="auto"/>
        <w:ind w:firstLine="709"/>
        <w:jc w:val="both"/>
        <w:rPr>
          <w:sz w:val="28"/>
          <w:szCs w:val="28"/>
        </w:rPr>
      </w:pPr>
      <w:r w:rsidRPr="00F81123">
        <w:rPr>
          <w:sz w:val="28"/>
          <w:szCs w:val="28"/>
        </w:rPr>
        <w:t xml:space="preserve">В разделе </w:t>
      </w:r>
      <w:r w:rsidR="002E19BA" w:rsidRPr="00F81123">
        <w:rPr>
          <w:sz w:val="28"/>
          <w:szCs w:val="28"/>
        </w:rPr>
        <w:t>IX «</w:t>
      </w:r>
      <w:r w:rsidR="00347C50" w:rsidRPr="00F81123">
        <w:rPr>
          <w:sz w:val="28"/>
          <w:szCs w:val="28"/>
        </w:rPr>
        <w:t>Аудит бухгалтерской отчетности»</w:t>
      </w:r>
      <w:r w:rsidRPr="00F81123">
        <w:rPr>
          <w:sz w:val="28"/>
          <w:szCs w:val="28"/>
        </w:rPr>
        <w:t xml:space="preserve"> указывается, что в случаях, предусмотренных федеральными законами, бухгалтерская отчетность подлежит обязательному аудиту. Итоговая часть аудиторского заключения должна прилагать</w:t>
      </w:r>
      <w:r w:rsidR="002E19BA" w:rsidRPr="00F81123">
        <w:rPr>
          <w:sz w:val="28"/>
          <w:szCs w:val="28"/>
        </w:rPr>
        <w:t xml:space="preserve">ся к бухгалтерской отчетности. </w:t>
      </w:r>
    </w:p>
    <w:p w:rsidR="002E19BA" w:rsidRPr="00F81123" w:rsidRDefault="006A4A13" w:rsidP="00F81123">
      <w:pPr>
        <w:spacing w:line="360" w:lineRule="auto"/>
        <w:ind w:firstLine="709"/>
        <w:jc w:val="both"/>
        <w:rPr>
          <w:sz w:val="28"/>
          <w:szCs w:val="28"/>
        </w:rPr>
      </w:pPr>
      <w:r w:rsidRPr="00F81123">
        <w:rPr>
          <w:sz w:val="28"/>
          <w:szCs w:val="28"/>
        </w:rPr>
        <w:t xml:space="preserve">В разделе </w:t>
      </w:r>
      <w:r w:rsidR="002E19BA" w:rsidRPr="00F81123">
        <w:rPr>
          <w:sz w:val="28"/>
          <w:szCs w:val="28"/>
        </w:rPr>
        <w:t>X «</w:t>
      </w:r>
      <w:r w:rsidRPr="00F81123">
        <w:rPr>
          <w:sz w:val="28"/>
          <w:szCs w:val="28"/>
        </w:rPr>
        <w:t>Публи</w:t>
      </w:r>
      <w:r w:rsidR="002E19BA" w:rsidRPr="00F81123">
        <w:rPr>
          <w:sz w:val="28"/>
          <w:szCs w:val="28"/>
        </w:rPr>
        <w:t>чность бухгалтерской отчетности»</w:t>
      </w:r>
      <w:r w:rsidRPr="00F81123">
        <w:rPr>
          <w:sz w:val="28"/>
          <w:szCs w:val="28"/>
        </w:rPr>
        <w:t xml:space="preserve"> изложены основные условия обеспечения этой публичности. Объявляется о том, что бухгалтерская отчетность является открытой для пользователей - учредителей (участников), инвесторов, кредитных организаций, кредиторов, покупателей, поставщиков и др. При этом организация обязана обеспечить представление годовой бухгалтерской отчетности в установленные сроки каждому учредителю (участнику), органу государственной статистики и другим пользователям, установленным законодатель</w:t>
      </w:r>
      <w:r w:rsidR="002E19BA" w:rsidRPr="00F81123">
        <w:rPr>
          <w:sz w:val="28"/>
          <w:szCs w:val="28"/>
        </w:rPr>
        <w:t xml:space="preserve">ством РФ. </w:t>
      </w:r>
    </w:p>
    <w:p w:rsidR="000C697D" w:rsidRDefault="006A4A13" w:rsidP="00F81123">
      <w:pPr>
        <w:spacing w:line="360" w:lineRule="auto"/>
        <w:ind w:firstLine="709"/>
        <w:jc w:val="both"/>
        <w:rPr>
          <w:sz w:val="28"/>
          <w:szCs w:val="28"/>
        </w:rPr>
      </w:pPr>
      <w:r w:rsidRPr="00F81123">
        <w:rPr>
          <w:sz w:val="28"/>
          <w:szCs w:val="28"/>
        </w:rPr>
        <w:t xml:space="preserve">В разделе XI </w:t>
      </w:r>
      <w:r w:rsidR="002E19BA" w:rsidRPr="00F81123">
        <w:rPr>
          <w:sz w:val="28"/>
          <w:szCs w:val="28"/>
        </w:rPr>
        <w:t>«</w:t>
      </w:r>
      <w:r w:rsidRPr="00F81123">
        <w:rPr>
          <w:sz w:val="28"/>
          <w:szCs w:val="28"/>
        </w:rPr>
        <w:t>Промежуточная бухгалтерская отчетность</w:t>
      </w:r>
      <w:r w:rsidR="002E19BA" w:rsidRPr="00F81123">
        <w:rPr>
          <w:sz w:val="28"/>
          <w:szCs w:val="28"/>
        </w:rPr>
        <w:t>»</w:t>
      </w:r>
      <w:r w:rsidRPr="00F81123">
        <w:rPr>
          <w:sz w:val="28"/>
          <w:szCs w:val="28"/>
        </w:rPr>
        <w:t xml:space="preserve"> указывается, что данная отчетность составляется за месяц, квартал нарастающим итогом с начала отчетного года. Она состоит из бухгалтерского баланса и отчета о прибылях и убытках, если иное не установлено законодательством РФ или учредителями (участниками) организации. При составлении указанных форм отчетности исходят из общих требований, предъявляемых к бухгалтерской отчетности, и правил оценки статей баланса и отчета о прибылях и убытках.</w:t>
      </w:r>
    </w:p>
    <w:p w:rsidR="00347C50" w:rsidRPr="00F81123" w:rsidRDefault="005E1F4C" w:rsidP="000C697D">
      <w:pPr>
        <w:spacing w:line="360" w:lineRule="auto"/>
        <w:ind w:firstLine="709"/>
        <w:jc w:val="center"/>
        <w:rPr>
          <w:b/>
          <w:sz w:val="28"/>
          <w:szCs w:val="28"/>
        </w:rPr>
      </w:pPr>
      <w:r w:rsidRPr="00F81123">
        <w:rPr>
          <w:b/>
          <w:sz w:val="28"/>
          <w:szCs w:val="28"/>
        </w:rPr>
        <w:br w:type="page"/>
      </w:r>
      <w:r w:rsidR="00F906B8" w:rsidRPr="00F81123">
        <w:rPr>
          <w:b/>
          <w:sz w:val="28"/>
          <w:szCs w:val="28"/>
        </w:rPr>
        <w:t>2 Формы отчетности</w:t>
      </w:r>
      <w:r w:rsidR="00576B17" w:rsidRPr="00F81123">
        <w:rPr>
          <w:b/>
          <w:sz w:val="28"/>
          <w:szCs w:val="28"/>
        </w:rPr>
        <w:t xml:space="preserve"> организаций, осуществляющих торговую деятельность</w:t>
      </w:r>
    </w:p>
    <w:p w:rsidR="00F906B8" w:rsidRPr="00F81123" w:rsidRDefault="00F906B8" w:rsidP="00F81123">
      <w:pPr>
        <w:spacing w:line="360" w:lineRule="auto"/>
        <w:ind w:firstLine="709"/>
        <w:jc w:val="both"/>
        <w:rPr>
          <w:b/>
          <w:sz w:val="28"/>
          <w:szCs w:val="28"/>
        </w:rPr>
      </w:pPr>
    </w:p>
    <w:p w:rsidR="00F906B8" w:rsidRPr="000C697D" w:rsidRDefault="005352EB" w:rsidP="000C697D">
      <w:pPr>
        <w:spacing w:line="360" w:lineRule="auto"/>
        <w:ind w:firstLine="709"/>
        <w:jc w:val="center"/>
        <w:rPr>
          <w:b/>
          <w:sz w:val="28"/>
          <w:szCs w:val="28"/>
        </w:rPr>
      </w:pPr>
      <w:r w:rsidRPr="000C697D">
        <w:rPr>
          <w:b/>
          <w:sz w:val="28"/>
          <w:szCs w:val="28"/>
        </w:rPr>
        <w:t xml:space="preserve">2.1 </w:t>
      </w:r>
      <w:r w:rsidR="004732DE" w:rsidRPr="000C697D">
        <w:rPr>
          <w:b/>
          <w:sz w:val="28"/>
          <w:szCs w:val="28"/>
        </w:rPr>
        <w:t>Назначение, виды и состав бухгалтерской отчетности</w:t>
      </w:r>
    </w:p>
    <w:p w:rsidR="000C697D" w:rsidRDefault="000C697D" w:rsidP="00F81123">
      <w:pPr>
        <w:spacing w:line="360" w:lineRule="auto"/>
        <w:ind w:firstLine="709"/>
        <w:jc w:val="both"/>
        <w:rPr>
          <w:sz w:val="28"/>
          <w:szCs w:val="28"/>
        </w:rPr>
      </w:pPr>
    </w:p>
    <w:p w:rsidR="005368C8" w:rsidRPr="00F81123" w:rsidRDefault="005368C8" w:rsidP="00F81123">
      <w:pPr>
        <w:spacing w:line="360" w:lineRule="auto"/>
        <w:ind w:firstLine="709"/>
        <w:jc w:val="both"/>
        <w:rPr>
          <w:sz w:val="28"/>
          <w:szCs w:val="28"/>
        </w:rPr>
      </w:pPr>
      <w:r w:rsidRPr="00F81123">
        <w:rPr>
          <w:sz w:val="28"/>
          <w:szCs w:val="28"/>
        </w:rPr>
        <w:t>Отчетность организации есть система показателей, представляющих сводные данные о состоянии и результатах деятельности хозяйствующего субъекта и его подразделений за определенный период.</w:t>
      </w:r>
    </w:p>
    <w:p w:rsidR="004732DE" w:rsidRPr="00F81123" w:rsidRDefault="005368C8" w:rsidP="00F81123">
      <w:pPr>
        <w:spacing w:line="360" w:lineRule="auto"/>
        <w:ind w:firstLine="709"/>
        <w:jc w:val="both"/>
        <w:rPr>
          <w:sz w:val="28"/>
          <w:szCs w:val="28"/>
        </w:rPr>
      </w:pPr>
      <w:r w:rsidRPr="00F81123">
        <w:rPr>
          <w:sz w:val="28"/>
          <w:szCs w:val="28"/>
        </w:rPr>
        <w:t>Отчетность включает таблицы, которые составляются на основании всех данных текущего учета - бухгалтерского, статистического, оперативного</w:t>
      </w:r>
      <w:r w:rsidR="00CD4389" w:rsidRPr="00F81123">
        <w:rPr>
          <w:sz w:val="28"/>
          <w:szCs w:val="28"/>
        </w:rPr>
        <w:t xml:space="preserve"> и налогового</w:t>
      </w:r>
      <w:r w:rsidRPr="00F81123">
        <w:rPr>
          <w:sz w:val="28"/>
          <w:szCs w:val="28"/>
        </w:rPr>
        <w:t>. Ее заполнение является предпоследней стадией процесса бухгалтерского учета. Этой стадии предшествуют: документирование хозяйственных операций, классификация учетных данных документов и сведение их воедино путем отражения на счетах бухгалтерского учета</w:t>
      </w:r>
      <w:r w:rsidR="00CB2552" w:rsidRPr="00F81123">
        <w:rPr>
          <w:sz w:val="28"/>
          <w:szCs w:val="28"/>
        </w:rPr>
        <w:t>.</w:t>
      </w:r>
      <w:r w:rsidR="00F81123" w:rsidRPr="00F81123">
        <w:rPr>
          <w:sz w:val="28"/>
          <w:szCs w:val="28"/>
        </w:rPr>
        <w:t xml:space="preserve"> </w:t>
      </w:r>
    </w:p>
    <w:p w:rsidR="005368C8" w:rsidRPr="00F81123" w:rsidRDefault="005368C8" w:rsidP="00F81123">
      <w:pPr>
        <w:spacing w:line="360" w:lineRule="auto"/>
        <w:ind w:firstLine="709"/>
        <w:jc w:val="both"/>
        <w:rPr>
          <w:sz w:val="28"/>
          <w:szCs w:val="28"/>
        </w:rPr>
      </w:pPr>
      <w:r w:rsidRPr="00F81123">
        <w:rPr>
          <w:sz w:val="28"/>
          <w:szCs w:val="28"/>
        </w:rPr>
        <w:t>После этого формируются отчетные формы, содержание</w:t>
      </w:r>
      <w:r w:rsidR="004A4657" w:rsidRPr="00F81123">
        <w:rPr>
          <w:sz w:val="28"/>
          <w:szCs w:val="28"/>
        </w:rPr>
        <w:t xml:space="preserve"> и периодичность которых устанавли</w:t>
      </w:r>
      <w:r w:rsidRPr="00F81123">
        <w:rPr>
          <w:sz w:val="28"/>
          <w:szCs w:val="28"/>
        </w:rPr>
        <w:t>вается организацией самостоятельно с учетом рекомендаций и требований Министерства финансов РФ, а для статистической отчетности — Государственного комитета РФ по статистике. Единая система показателей отчетности предприятий позволяет составлять отчетные сводки по отраслям, экономическим районам, республикам и всему народному хозяйству в целом. Соответствие отчетности международным стандартам облегчает ее использование при внешнеэкономических отношениях.</w:t>
      </w:r>
    </w:p>
    <w:p w:rsidR="005368C8" w:rsidRPr="00F81123" w:rsidRDefault="005368C8" w:rsidP="00F81123">
      <w:pPr>
        <w:spacing w:line="360" w:lineRule="auto"/>
        <w:ind w:firstLine="709"/>
        <w:jc w:val="both"/>
        <w:rPr>
          <w:sz w:val="28"/>
          <w:szCs w:val="28"/>
        </w:rPr>
      </w:pPr>
      <w:r w:rsidRPr="00F81123">
        <w:rPr>
          <w:sz w:val="28"/>
          <w:szCs w:val="28"/>
        </w:rPr>
        <w:t>Отчетность организации классифицируют по видам, периодичности составления, степени обобщения отчетных данных.</w:t>
      </w:r>
    </w:p>
    <w:p w:rsidR="005368C8" w:rsidRPr="00F81123" w:rsidRDefault="005368C8" w:rsidP="00F81123">
      <w:pPr>
        <w:spacing w:line="360" w:lineRule="auto"/>
        <w:ind w:firstLine="709"/>
        <w:jc w:val="both"/>
        <w:rPr>
          <w:sz w:val="28"/>
          <w:szCs w:val="28"/>
        </w:rPr>
      </w:pPr>
      <w:r w:rsidRPr="00F81123">
        <w:rPr>
          <w:sz w:val="28"/>
          <w:szCs w:val="28"/>
        </w:rPr>
        <w:t>По видам отчетность подразделяется на бухгалтерскую,</w:t>
      </w:r>
      <w:r w:rsidR="00383079" w:rsidRPr="00F81123">
        <w:rPr>
          <w:sz w:val="28"/>
          <w:szCs w:val="28"/>
        </w:rPr>
        <w:t xml:space="preserve"> налоговую,</w:t>
      </w:r>
      <w:r w:rsidRPr="00F81123">
        <w:rPr>
          <w:sz w:val="28"/>
          <w:szCs w:val="28"/>
        </w:rPr>
        <w:t xml:space="preserve"> статистическую и оперативную.</w:t>
      </w:r>
    </w:p>
    <w:p w:rsidR="00CB2552" w:rsidRPr="00F81123" w:rsidRDefault="005368C8" w:rsidP="00F81123">
      <w:pPr>
        <w:spacing w:line="360" w:lineRule="auto"/>
        <w:ind w:firstLine="709"/>
        <w:jc w:val="both"/>
        <w:rPr>
          <w:sz w:val="28"/>
          <w:szCs w:val="28"/>
        </w:rPr>
      </w:pPr>
      <w:r w:rsidRPr="00F81123">
        <w:rPr>
          <w:sz w:val="28"/>
          <w:szCs w:val="28"/>
        </w:rPr>
        <w:t>Бухгалтерская отчетность содержит сведения об имуществе, обязательствах и финансовых результатах в стоимостных показателях и составляется на основании данных бухгалтерского учета.</w:t>
      </w:r>
    </w:p>
    <w:p w:rsidR="005368C8" w:rsidRPr="00F81123" w:rsidRDefault="005368C8" w:rsidP="00F81123">
      <w:pPr>
        <w:spacing w:line="360" w:lineRule="auto"/>
        <w:ind w:firstLine="709"/>
        <w:jc w:val="both"/>
        <w:rPr>
          <w:sz w:val="28"/>
          <w:szCs w:val="28"/>
        </w:rPr>
      </w:pPr>
      <w:r w:rsidRPr="00F81123">
        <w:rPr>
          <w:sz w:val="28"/>
          <w:szCs w:val="28"/>
        </w:rPr>
        <w:t>Статистическая отчетность содержит сведения по отдельным показателям хозяйственной деятельности предприятий, как в натуральном, так и в стоимостном измерении, и составляется по данным статистики, бухгалтерского и оперативного учета.</w:t>
      </w:r>
    </w:p>
    <w:p w:rsidR="005368C8" w:rsidRPr="00F81123" w:rsidRDefault="005368C8" w:rsidP="00F81123">
      <w:pPr>
        <w:spacing w:line="360" w:lineRule="auto"/>
        <w:ind w:firstLine="709"/>
        <w:jc w:val="both"/>
        <w:rPr>
          <w:sz w:val="28"/>
          <w:szCs w:val="28"/>
        </w:rPr>
      </w:pPr>
      <w:r w:rsidRPr="00F81123">
        <w:rPr>
          <w:sz w:val="28"/>
          <w:szCs w:val="28"/>
        </w:rPr>
        <w:t>Оперативная отчетность содержит сведения по основным показателям за короткие периоды - сутки, пятидневку, неделю, декаду, половину месяца и составляется на основе данных оперативного учета.</w:t>
      </w:r>
    </w:p>
    <w:p w:rsidR="005368C8" w:rsidRPr="00F81123" w:rsidRDefault="005368C8" w:rsidP="00F81123">
      <w:pPr>
        <w:spacing w:line="360" w:lineRule="auto"/>
        <w:ind w:firstLine="709"/>
        <w:jc w:val="both"/>
        <w:rPr>
          <w:sz w:val="28"/>
          <w:szCs w:val="28"/>
        </w:rPr>
      </w:pPr>
      <w:r w:rsidRPr="00F81123">
        <w:rPr>
          <w:sz w:val="28"/>
          <w:szCs w:val="28"/>
        </w:rPr>
        <w:t>По периодичности составления различают промежуточную (внутригодовую) и годовую отчетность. Промежуточная отчетность отражает информацию за периоды меньше года (месяц, квартал). Она составляется нарастающим итогом с начала года. Годовая отчетность составляется за год. Причем внутригодовую бухгалтерскую отчетность еще называют периодической, а внутригодовую статистическую — текущей статистической отчетностью.</w:t>
      </w:r>
    </w:p>
    <w:p w:rsidR="005368C8" w:rsidRPr="00F81123" w:rsidRDefault="005368C8" w:rsidP="00F81123">
      <w:pPr>
        <w:spacing w:line="360" w:lineRule="auto"/>
        <w:ind w:firstLine="709"/>
        <w:jc w:val="both"/>
        <w:rPr>
          <w:sz w:val="28"/>
          <w:szCs w:val="28"/>
        </w:rPr>
      </w:pPr>
      <w:r w:rsidRPr="00F81123">
        <w:rPr>
          <w:sz w:val="28"/>
          <w:szCs w:val="28"/>
        </w:rPr>
        <w:t>По степени обобщения отчетных данных различают отчеты, составляемые непосредственно предприятиями и сводные (консолидированные) отчеты, составляемые вышестоящими или материнскими (основными, преобладающими) организациями на основе отчетов дочерних и зависимых обществ.</w:t>
      </w:r>
    </w:p>
    <w:p w:rsidR="005368C8" w:rsidRPr="00F81123" w:rsidRDefault="005368C8" w:rsidP="00F81123">
      <w:pPr>
        <w:spacing w:line="360" w:lineRule="auto"/>
        <w:ind w:firstLine="709"/>
        <w:jc w:val="both"/>
        <w:rPr>
          <w:sz w:val="28"/>
          <w:szCs w:val="28"/>
        </w:rPr>
      </w:pPr>
      <w:r w:rsidRPr="00F81123">
        <w:rPr>
          <w:sz w:val="28"/>
          <w:szCs w:val="28"/>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В ней отражается имущество и источники его формирования, включая имущество хозяйств, производств, иных структурных подразделений, а также филиалов и представительств, выделенных на отдельный баланс и не являющихся юридическими лицами:</w:t>
      </w:r>
    </w:p>
    <w:p w:rsidR="005368C8" w:rsidRPr="00F81123" w:rsidRDefault="00F27B51" w:rsidP="00F81123">
      <w:pPr>
        <w:spacing w:line="360" w:lineRule="auto"/>
        <w:ind w:firstLine="709"/>
        <w:jc w:val="both"/>
        <w:rPr>
          <w:sz w:val="28"/>
          <w:szCs w:val="28"/>
        </w:rPr>
      </w:pPr>
      <w:r w:rsidRPr="00F81123">
        <w:rPr>
          <w:sz w:val="28"/>
          <w:szCs w:val="28"/>
        </w:rPr>
        <w:t xml:space="preserve">- </w:t>
      </w:r>
      <w:r w:rsidR="005368C8" w:rsidRPr="00F81123">
        <w:rPr>
          <w:sz w:val="28"/>
          <w:szCs w:val="28"/>
        </w:rPr>
        <w:t>период, за который организация должна составлять бухгалтерскую отчетность;</w:t>
      </w:r>
    </w:p>
    <w:p w:rsidR="005368C8" w:rsidRPr="00F81123" w:rsidRDefault="00F27B51" w:rsidP="00F81123">
      <w:pPr>
        <w:spacing w:line="360" w:lineRule="auto"/>
        <w:ind w:firstLine="709"/>
        <w:jc w:val="both"/>
        <w:rPr>
          <w:sz w:val="28"/>
          <w:szCs w:val="28"/>
        </w:rPr>
      </w:pPr>
      <w:r w:rsidRPr="00F81123">
        <w:rPr>
          <w:sz w:val="28"/>
          <w:szCs w:val="28"/>
        </w:rPr>
        <w:t xml:space="preserve">- </w:t>
      </w:r>
      <w:r w:rsidR="005368C8" w:rsidRPr="00F81123">
        <w:rPr>
          <w:sz w:val="28"/>
          <w:szCs w:val="28"/>
        </w:rPr>
        <w:t>дата, по состоянию на которую организация должна составлять бухгалтерскую отчетность;</w:t>
      </w:r>
    </w:p>
    <w:p w:rsidR="005368C8" w:rsidRPr="00F81123" w:rsidRDefault="005368C8" w:rsidP="00F81123">
      <w:pPr>
        <w:spacing w:line="360" w:lineRule="auto"/>
        <w:ind w:firstLine="709"/>
        <w:jc w:val="both"/>
        <w:rPr>
          <w:sz w:val="28"/>
          <w:szCs w:val="28"/>
        </w:rPr>
      </w:pPr>
      <w:r w:rsidRPr="00F81123">
        <w:rPr>
          <w:sz w:val="28"/>
          <w:szCs w:val="28"/>
        </w:rPr>
        <w:t>- юридическое или физическое лицо, заинтересованное в информации об организации.</w:t>
      </w:r>
    </w:p>
    <w:p w:rsidR="005368C8" w:rsidRPr="00F81123" w:rsidRDefault="005368C8" w:rsidP="00F81123">
      <w:pPr>
        <w:spacing w:line="360" w:lineRule="auto"/>
        <w:ind w:firstLine="709"/>
        <w:jc w:val="both"/>
        <w:rPr>
          <w:sz w:val="28"/>
          <w:szCs w:val="28"/>
        </w:rPr>
      </w:pPr>
      <w:r w:rsidRPr="00F81123">
        <w:rPr>
          <w:sz w:val="28"/>
          <w:szCs w:val="28"/>
        </w:rPr>
        <w:t>Бухгалтерская отчетность служит главным задачам бухгалтерского учета:</w:t>
      </w:r>
    </w:p>
    <w:p w:rsidR="005368C8" w:rsidRPr="00F81123" w:rsidRDefault="00F27B51" w:rsidP="00F81123">
      <w:pPr>
        <w:spacing w:line="360" w:lineRule="auto"/>
        <w:ind w:firstLine="709"/>
        <w:jc w:val="both"/>
        <w:rPr>
          <w:sz w:val="28"/>
          <w:szCs w:val="28"/>
        </w:rPr>
      </w:pPr>
      <w:r w:rsidRPr="00F81123">
        <w:rPr>
          <w:sz w:val="28"/>
          <w:szCs w:val="28"/>
        </w:rPr>
        <w:t xml:space="preserve">- </w:t>
      </w:r>
      <w:r w:rsidR="005368C8" w:rsidRPr="00F81123">
        <w:rPr>
          <w:sz w:val="28"/>
          <w:szCs w:val="28"/>
        </w:rPr>
        <w:t>формированию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B61651" w:rsidRPr="00F81123" w:rsidRDefault="00F27B51" w:rsidP="00F81123">
      <w:pPr>
        <w:spacing w:line="360" w:lineRule="auto"/>
        <w:ind w:firstLine="709"/>
        <w:jc w:val="both"/>
        <w:rPr>
          <w:sz w:val="28"/>
          <w:szCs w:val="28"/>
        </w:rPr>
      </w:pPr>
      <w:r w:rsidRPr="00F81123">
        <w:rPr>
          <w:sz w:val="28"/>
          <w:szCs w:val="28"/>
        </w:rPr>
        <w:t xml:space="preserve">- </w:t>
      </w:r>
      <w:r w:rsidR="005368C8" w:rsidRPr="00F81123">
        <w:rPr>
          <w:sz w:val="28"/>
          <w:szCs w:val="28"/>
        </w:rPr>
        <w:t>обеспечению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w:t>
      </w:r>
      <w:r w:rsidR="00B61651" w:rsidRPr="00F81123">
        <w:rPr>
          <w:sz w:val="28"/>
          <w:szCs w:val="28"/>
        </w:rPr>
        <w:t xml:space="preserve">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B61651" w:rsidRPr="00F81123" w:rsidRDefault="00B61651" w:rsidP="00F81123">
      <w:pPr>
        <w:spacing w:line="360" w:lineRule="auto"/>
        <w:ind w:firstLine="709"/>
        <w:jc w:val="both"/>
        <w:rPr>
          <w:sz w:val="28"/>
          <w:szCs w:val="28"/>
        </w:rPr>
      </w:pPr>
      <w:r w:rsidRPr="00F81123">
        <w:rPr>
          <w:sz w:val="28"/>
          <w:szCs w:val="28"/>
        </w:rPr>
        <w:t>- предотвращению отрицательных результатов хозяйственной деятельности организации и выявлению внутрихозяйственных резервов, обеспечению ее финансовой устойчивости.</w:t>
      </w:r>
    </w:p>
    <w:p w:rsidR="00B61651" w:rsidRPr="00F81123" w:rsidRDefault="00B61651" w:rsidP="00F81123">
      <w:pPr>
        <w:spacing w:line="360" w:lineRule="auto"/>
        <w:ind w:firstLine="709"/>
        <w:jc w:val="both"/>
        <w:rPr>
          <w:sz w:val="28"/>
          <w:szCs w:val="28"/>
        </w:rPr>
      </w:pPr>
      <w:r w:rsidRPr="00F81123">
        <w:rPr>
          <w:sz w:val="28"/>
          <w:szCs w:val="28"/>
        </w:rPr>
        <w:t>На основе составленной отчетности осуществляют заключительную стадию. В ней проводится анализ деятельности предприятия, результаты которого используются для принятия управленческих решений руководством.</w:t>
      </w:r>
    </w:p>
    <w:p w:rsidR="00CB2552" w:rsidRPr="00F81123" w:rsidRDefault="00B61651" w:rsidP="00F81123">
      <w:pPr>
        <w:spacing w:line="360" w:lineRule="auto"/>
        <w:ind w:firstLine="709"/>
        <w:jc w:val="both"/>
        <w:rPr>
          <w:sz w:val="28"/>
          <w:szCs w:val="28"/>
        </w:rPr>
      </w:pPr>
      <w:r w:rsidRPr="00F81123">
        <w:rPr>
          <w:sz w:val="28"/>
          <w:szCs w:val="28"/>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которые могут знакомиться с годовой бухгалтерской отчетностью и получать ее копии с возмещением затрат на копирование</w:t>
      </w:r>
      <w:r w:rsidR="00AF3B6D" w:rsidRPr="00F81123">
        <w:rPr>
          <w:sz w:val="28"/>
          <w:szCs w:val="28"/>
        </w:rPr>
        <w:t>.</w:t>
      </w:r>
      <w:r w:rsidR="00F81123" w:rsidRPr="00F81123">
        <w:rPr>
          <w:sz w:val="28"/>
          <w:szCs w:val="28"/>
        </w:rPr>
        <w:t xml:space="preserve"> </w:t>
      </w:r>
      <w:r w:rsidRPr="00F81123">
        <w:rPr>
          <w:sz w:val="28"/>
          <w:szCs w:val="28"/>
        </w:rPr>
        <w:t>Внешним пользователям бухгалтерская отчетность позволяет оценить финансовое положение потенциальных партнеров, чтобы принимать решения об условиях и целесообразности установления хозяйственных отношений с тем или иным из них, правильно построить</w:t>
      </w:r>
      <w:r w:rsidR="00F81123" w:rsidRPr="00F81123">
        <w:rPr>
          <w:sz w:val="28"/>
          <w:szCs w:val="28"/>
        </w:rPr>
        <w:t xml:space="preserve"> </w:t>
      </w:r>
      <w:r w:rsidRPr="00F81123">
        <w:rPr>
          <w:sz w:val="28"/>
          <w:szCs w:val="28"/>
        </w:rPr>
        <w:t>отношения с</w:t>
      </w:r>
      <w:r w:rsidR="00F81123" w:rsidRPr="00F81123">
        <w:rPr>
          <w:sz w:val="28"/>
          <w:szCs w:val="28"/>
        </w:rPr>
        <w:t xml:space="preserve"> </w:t>
      </w:r>
      <w:r w:rsidRPr="00F81123">
        <w:rPr>
          <w:sz w:val="28"/>
          <w:szCs w:val="28"/>
        </w:rPr>
        <w:t>предприятиями,</w:t>
      </w:r>
      <w:r w:rsidR="00F81123" w:rsidRPr="00F81123">
        <w:rPr>
          <w:sz w:val="28"/>
          <w:szCs w:val="28"/>
        </w:rPr>
        <w:t xml:space="preserve"> </w:t>
      </w:r>
      <w:r w:rsidRPr="00F81123">
        <w:rPr>
          <w:sz w:val="28"/>
          <w:szCs w:val="28"/>
        </w:rPr>
        <w:t>оценить</w:t>
      </w:r>
      <w:r w:rsidR="00F81123" w:rsidRPr="00F81123">
        <w:rPr>
          <w:sz w:val="28"/>
          <w:szCs w:val="28"/>
        </w:rPr>
        <w:t xml:space="preserve"> </w:t>
      </w:r>
      <w:r w:rsidRPr="00F81123">
        <w:rPr>
          <w:sz w:val="28"/>
          <w:szCs w:val="28"/>
        </w:rPr>
        <w:t>риски предпринимательства и т. д.</w:t>
      </w:r>
    </w:p>
    <w:p w:rsidR="00B61651" w:rsidRPr="00F81123" w:rsidRDefault="00B61651" w:rsidP="00F81123">
      <w:pPr>
        <w:spacing w:line="360" w:lineRule="auto"/>
        <w:ind w:firstLine="709"/>
        <w:jc w:val="both"/>
        <w:rPr>
          <w:sz w:val="28"/>
          <w:szCs w:val="28"/>
        </w:rPr>
      </w:pPr>
      <w:r w:rsidRPr="00F81123">
        <w:rPr>
          <w:sz w:val="28"/>
          <w:szCs w:val="28"/>
        </w:rPr>
        <w:t>Содержание регистров бухгалтерского учета и внутренней бухгалтерской отчетности является коммерческой тайной, а в случаях, предусмотренных законодательством Российской Федерации, — государственной тайной.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и государственную тайну. За ее разглашение они несут ответственность, установленную законодательством Российской Федерации.</w:t>
      </w:r>
    </w:p>
    <w:p w:rsidR="00B61651" w:rsidRPr="00F81123" w:rsidRDefault="00B61651" w:rsidP="00F81123">
      <w:pPr>
        <w:spacing w:line="360" w:lineRule="auto"/>
        <w:ind w:firstLine="709"/>
        <w:jc w:val="both"/>
        <w:rPr>
          <w:sz w:val="28"/>
          <w:szCs w:val="28"/>
        </w:rPr>
      </w:pPr>
      <w:r w:rsidRPr="00F81123">
        <w:rPr>
          <w:sz w:val="28"/>
          <w:szCs w:val="28"/>
        </w:rPr>
        <w:t>Предприятия имеют право самостоятельно разрабатывать формы бухгалтерской отчетности с учетом минимального объема и образцов форм, рекомендованных Минфином РФ в соответствии с Федеральным законом</w:t>
      </w:r>
      <w:r w:rsidR="00F81123" w:rsidRPr="00F81123">
        <w:rPr>
          <w:sz w:val="28"/>
          <w:szCs w:val="28"/>
        </w:rPr>
        <w:t xml:space="preserve"> </w:t>
      </w:r>
      <w:r w:rsidRPr="00F81123">
        <w:rPr>
          <w:sz w:val="28"/>
          <w:szCs w:val="28"/>
        </w:rPr>
        <w:t xml:space="preserve">«О бухгалтерском учете» </w:t>
      </w:r>
      <w:r w:rsidR="008C5CA0" w:rsidRPr="00F81123">
        <w:rPr>
          <w:sz w:val="28"/>
          <w:szCs w:val="28"/>
        </w:rPr>
        <w:t>[8],</w:t>
      </w:r>
      <w:r w:rsidR="00F81123" w:rsidRPr="00F81123">
        <w:rPr>
          <w:sz w:val="28"/>
          <w:szCs w:val="28"/>
        </w:rPr>
        <w:t xml:space="preserve"> </w:t>
      </w:r>
      <w:r w:rsidRPr="00F81123">
        <w:rPr>
          <w:sz w:val="28"/>
          <w:szCs w:val="28"/>
        </w:rPr>
        <w:t>а также Положением по бухгалтерскому учету «Бухгалтерская отчетность организации» (ПБУ 4/99)</w:t>
      </w:r>
      <w:r w:rsidR="008C5CA0" w:rsidRPr="00F81123">
        <w:rPr>
          <w:sz w:val="28"/>
          <w:szCs w:val="28"/>
        </w:rPr>
        <w:t xml:space="preserve"> [4]</w:t>
      </w:r>
      <w:r w:rsidRPr="00F81123">
        <w:rPr>
          <w:sz w:val="28"/>
          <w:szCs w:val="28"/>
        </w:rPr>
        <w:t>,</w:t>
      </w:r>
      <w:r w:rsidR="00F81123" w:rsidRPr="00F81123">
        <w:rPr>
          <w:sz w:val="28"/>
          <w:szCs w:val="28"/>
        </w:rPr>
        <w:t xml:space="preserve"> </w:t>
      </w:r>
      <w:r w:rsidRPr="00F81123">
        <w:rPr>
          <w:sz w:val="28"/>
          <w:szCs w:val="28"/>
        </w:rPr>
        <w:t>приказом Минфина РФ</w:t>
      </w:r>
      <w:r w:rsidR="00F81123" w:rsidRPr="00F81123">
        <w:rPr>
          <w:sz w:val="28"/>
          <w:szCs w:val="28"/>
        </w:rPr>
        <w:t xml:space="preserve"> </w:t>
      </w:r>
      <w:r w:rsidRPr="00F81123">
        <w:rPr>
          <w:sz w:val="28"/>
          <w:szCs w:val="28"/>
        </w:rPr>
        <w:t>«О формах бухгалтерской отчетности организаций»</w:t>
      </w:r>
      <w:r w:rsidR="008C5CA0" w:rsidRPr="00F81123">
        <w:rPr>
          <w:sz w:val="28"/>
          <w:szCs w:val="28"/>
        </w:rPr>
        <w:t xml:space="preserve"> </w:t>
      </w:r>
      <w:r w:rsidR="007D75D7" w:rsidRPr="00F81123">
        <w:rPr>
          <w:sz w:val="28"/>
          <w:szCs w:val="28"/>
        </w:rPr>
        <w:t>(далее — приказ Минфина РФ № 4н) [7]</w:t>
      </w:r>
      <w:r w:rsidR="008C5CA0" w:rsidRPr="00F81123">
        <w:rPr>
          <w:sz w:val="28"/>
          <w:szCs w:val="28"/>
        </w:rPr>
        <w:t>.</w:t>
      </w:r>
      <w:r w:rsidR="00F81123" w:rsidRPr="00F81123">
        <w:rPr>
          <w:sz w:val="28"/>
          <w:szCs w:val="28"/>
        </w:rPr>
        <w:t xml:space="preserve"> </w:t>
      </w:r>
      <w:r w:rsidRPr="00F81123">
        <w:rPr>
          <w:sz w:val="28"/>
          <w:szCs w:val="28"/>
        </w:rPr>
        <w:t>Согласно вышеуказанным нормативным актам промежуточная (внутригодовая) бухгалтерская отчетность состоит из:</w:t>
      </w:r>
    </w:p>
    <w:p w:rsidR="00B61651" w:rsidRPr="00F81123" w:rsidRDefault="008C5CA0" w:rsidP="00F81123">
      <w:pPr>
        <w:numPr>
          <w:ilvl w:val="0"/>
          <w:numId w:val="22"/>
        </w:numPr>
        <w:tabs>
          <w:tab w:val="left" w:pos="1080"/>
        </w:tabs>
        <w:spacing w:line="360" w:lineRule="auto"/>
        <w:ind w:firstLine="709"/>
        <w:jc w:val="both"/>
        <w:rPr>
          <w:sz w:val="28"/>
          <w:szCs w:val="28"/>
        </w:rPr>
      </w:pPr>
      <w:r w:rsidRPr="00F81123">
        <w:rPr>
          <w:sz w:val="28"/>
          <w:szCs w:val="28"/>
        </w:rPr>
        <w:t>бухгалтерского баланса (Форма</w:t>
      </w:r>
      <w:r w:rsidR="00B61651" w:rsidRPr="00F81123">
        <w:rPr>
          <w:sz w:val="28"/>
          <w:szCs w:val="28"/>
        </w:rPr>
        <w:t xml:space="preserve"> № 1),</w:t>
      </w:r>
    </w:p>
    <w:p w:rsidR="00B61651" w:rsidRPr="00F81123" w:rsidRDefault="00B61651" w:rsidP="00F81123">
      <w:pPr>
        <w:numPr>
          <w:ilvl w:val="0"/>
          <w:numId w:val="22"/>
        </w:numPr>
        <w:tabs>
          <w:tab w:val="left" w:pos="1080"/>
        </w:tabs>
        <w:spacing w:line="360" w:lineRule="auto"/>
        <w:ind w:firstLine="709"/>
        <w:jc w:val="both"/>
        <w:rPr>
          <w:sz w:val="28"/>
          <w:szCs w:val="28"/>
        </w:rPr>
      </w:pPr>
      <w:r w:rsidRPr="00F81123">
        <w:rPr>
          <w:sz w:val="28"/>
          <w:szCs w:val="28"/>
        </w:rPr>
        <w:t>отчета о прибылях и убытках (</w:t>
      </w:r>
      <w:r w:rsidR="008C5CA0" w:rsidRPr="00F81123">
        <w:rPr>
          <w:sz w:val="28"/>
          <w:szCs w:val="28"/>
        </w:rPr>
        <w:t xml:space="preserve">Форма </w:t>
      </w:r>
      <w:r w:rsidRPr="00F81123">
        <w:rPr>
          <w:sz w:val="28"/>
          <w:szCs w:val="28"/>
        </w:rPr>
        <w:t>№ 2).</w:t>
      </w:r>
    </w:p>
    <w:p w:rsidR="00B61651" w:rsidRPr="00E675E3" w:rsidRDefault="00B61651" w:rsidP="00F81123">
      <w:pPr>
        <w:spacing w:line="360" w:lineRule="auto"/>
        <w:ind w:firstLine="709"/>
        <w:jc w:val="both"/>
        <w:rPr>
          <w:sz w:val="28"/>
          <w:szCs w:val="28"/>
        </w:rPr>
      </w:pPr>
      <w:r w:rsidRPr="00F81123">
        <w:rPr>
          <w:sz w:val="28"/>
          <w:szCs w:val="28"/>
        </w:rPr>
        <w:t>Кроме них в состав годовой бухгалтерской отчетности включаются:</w:t>
      </w:r>
    </w:p>
    <w:p w:rsidR="008C5CA0" w:rsidRPr="00F81123" w:rsidRDefault="008C5CA0" w:rsidP="00F81123">
      <w:pPr>
        <w:numPr>
          <w:ilvl w:val="0"/>
          <w:numId w:val="30"/>
        </w:numPr>
        <w:tabs>
          <w:tab w:val="clear" w:pos="1334"/>
          <w:tab w:val="num" w:pos="1080"/>
        </w:tabs>
        <w:spacing w:line="360" w:lineRule="auto"/>
        <w:ind w:left="0" w:firstLine="709"/>
        <w:jc w:val="both"/>
        <w:rPr>
          <w:sz w:val="28"/>
          <w:szCs w:val="28"/>
        </w:rPr>
      </w:pPr>
      <w:r w:rsidRPr="00F81123">
        <w:rPr>
          <w:sz w:val="28"/>
          <w:szCs w:val="28"/>
        </w:rPr>
        <w:t>приложения к Форме №1 и Форме №2,</w:t>
      </w:r>
    </w:p>
    <w:p w:rsidR="00B61651" w:rsidRPr="00F81123" w:rsidRDefault="00B61651" w:rsidP="00F81123">
      <w:pPr>
        <w:numPr>
          <w:ilvl w:val="0"/>
          <w:numId w:val="21"/>
        </w:numPr>
        <w:tabs>
          <w:tab w:val="left" w:pos="1080"/>
        </w:tabs>
        <w:spacing w:line="360" w:lineRule="auto"/>
        <w:ind w:firstLine="709"/>
        <w:jc w:val="both"/>
        <w:rPr>
          <w:sz w:val="28"/>
          <w:szCs w:val="28"/>
        </w:rPr>
      </w:pPr>
      <w:r w:rsidRPr="00F81123">
        <w:rPr>
          <w:sz w:val="28"/>
          <w:szCs w:val="28"/>
        </w:rPr>
        <w:t>отчет об изменениях капитала (</w:t>
      </w:r>
      <w:r w:rsidR="008C5CA0" w:rsidRPr="00F81123">
        <w:rPr>
          <w:sz w:val="28"/>
          <w:szCs w:val="28"/>
        </w:rPr>
        <w:t xml:space="preserve">Форма </w:t>
      </w:r>
      <w:r w:rsidRPr="00F81123">
        <w:rPr>
          <w:sz w:val="28"/>
          <w:szCs w:val="28"/>
        </w:rPr>
        <w:t>№ 3),</w:t>
      </w:r>
    </w:p>
    <w:p w:rsidR="00B61651" w:rsidRPr="00F81123" w:rsidRDefault="00B61651" w:rsidP="00F81123">
      <w:pPr>
        <w:numPr>
          <w:ilvl w:val="0"/>
          <w:numId w:val="21"/>
        </w:numPr>
        <w:tabs>
          <w:tab w:val="left" w:pos="1080"/>
        </w:tabs>
        <w:spacing w:line="360" w:lineRule="auto"/>
        <w:ind w:firstLine="709"/>
        <w:jc w:val="both"/>
        <w:rPr>
          <w:sz w:val="28"/>
          <w:szCs w:val="28"/>
        </w:rPr>
      </w:pPr>
      <w:r w:rsidRPr="00F81123">
        <w:rPr>
          <w:sz w:val="28"/>
          <w:szCs w:val="28"/>
        </w:rPr>
        <w:t>отчет о движении денежных средств (</w:t>
      </w:r>
      <w:r w:rsidR="008C5CA0" w:rsidRPr="00F81123">
        <w:rPr>
          <w:sz w:val="28"/>
          <w:szCs w:val="28"/>
        </w:rPr>
        <w:t xml:space="preserve">Форма </w:t>
      </w:r>
      <w:r w:rsidRPr="00F81123">
        <w:rPr>
          <w:sz w:val="28"/>
          <w:szCs w:val="28"/>
        </w:rPr>
        <w:t>№ 4),</w:t>
      </w:r>
    </w:p>
    <w:p w:rsidR="00B61651" w:rsidRPr="00F81123" w:rsidRDefault="00B61651" w:rsidP="00F81123">
      <w:pPr>
        <w:numPr>
          <w:ilvl w:val="0"/>
          <w:numId w:val="21"/>
        </w:numPr>
        <w:tabs>
          <w:tab w:val="left" w:pos="1080"/>
        </w:tabs>
        <w:spacing w:line="360" w:lineRule="auto"/>
        <w:ind w:firstLine="709"/>
        <w:jc w:val="both"/>
        <w:rPr>
          <w:sz w:val="28"/>
          <w:szCs w:val="28"/>
        </w:rPr>
      </w:pPr>
      <w:r w:rsidRPr="00F81123">
        <w:rPr>
          <w:sz w:val="28"/>
          <w:szCs w:val="28"/>
        </w:rPr>
        <w:t>приложение к бухгалтерскому балансу (</w:t>
      </w:r>
      <w:r w:rsidR="008C5CA0" w:rsidRPr="00F81123">
        <w:rPr>
          <w:sz w:val="28"/>
          <w:szCs w:val="28"/>
        </w:rPr>
        <w:t xml:space="preserve">Форма </w:t>
      </w:r>
      <w:r w:rsidRPr="00F81123">
        <w:rPr>
          <w:sz w:val="28"/>
          <w:szCs w:val="28"/>
        </w:rPr>
        <w:t>№ 5),</w:t>
      </w:r>
    </w:p>
    <w:p w:rsidR="00B61651" w:rsidRPr="00F81123" w:rsidRDefault="00B61651" w:rsidP="00F81123">
      <w:pPr>
        <w:numPr>
          <w:ilvl w:val="0"/>
          <w:numId w:val="21"/>
        </w:numPr>
        <w:tabs>
          <w:tab w:val="left" w:pos="1080"/>
        </w:tabs>
        <w:spacing w:line="360" w:lineRule="auto"/>
        <w:ind w:firstLine="709"/>
        <w:jc w:val="both"/>
        <w:rPr>
          <w:sz w:val="28"/>
          <w:szCs w:val="28"/>
        </w:rPr>
      </w:pPr>
      <w:r w:rsidRPr="00F81123">
        <w:rPr>
          <w:sz w:val="28"/>
          <w:szCs w:val="28"/>
        </w:rPr>
        <w:t>пояснительная записка,</w:t>
      </w:r>
    </w:p>
    <w:p w:rsidR="00B61651" w:rsidRPr="00F81123" w:rsidRDefault="00B61651" w:rsidP="00F81123">
      <w:pPr>
        <w:numPr>
          <w:ilvl w:val="0"/>
          <w:numId w:val="21"/>
        </w:numPr>
        <w:tabs>
          <w:tab w:val="left" w:pos="1080"/>
        </w:tabs>
        <w:spacing w:line="360" w:lineRule="auto"/>
        <w:ind w:firstLine="709"/>
        <w:jc w:val="both"/>
        <w:rPr>
          <w:sz w:val="28"/>
          <w:szCs w:val="28"/>
        </w:rPr>
      </w:pPr>
      <w:r w:rsidRPr="00F81123">
        <w:rPr>
          <w:sz w:val="28"/>
          <w:szCs w:val="28"/>
        </w:rPr>
        <w:t>аудиторское заключение, подтверждающее достоверность бухгалтерской отчетности составляется организацией, если она в соответствии с федеральными законами подлежит обязательному аудиту.</w:t>
      </w:r>
    </w:p>
    <w:p w:rsidR="00022DC5" w:rsidRPr="00F81123" w:rsidRDefault="00022DC5" w:rsidP="00F81123">
      <w:pPr>
        <w:spacing w:line="360" w:lineRule="auto"/>
        <w:ind w:firstLine="709"/>
        <w:jc w:val="both"/>
        <w:rPr>
          <w:sz w:val="28"/>
          <w:szCs w:val="28"/>
        </w:rPr>
      </w:pPr>
      <w:r w:rsidRPr="00F81123">
        <w:rPr>
          <w:sz w:val="28"/>
          <w:szCs w:val="28"/>
        </w:rPr>
        <w:t>Некоммерческим организациям рекомендуется включать в состав годовой бухгалтерской отчетности отчет о целевом использовании полученных средств (Форма № 6).</w:t>
      </w:r>
    </w:p>
    <w:p w:rsidR="00022DC5" w:rsidRPr="00F81123" w:rsidRDefault="00B61651" w:rsidP="00F81123">
      <w:pPr>
        <w:spacing w:line="360" w:lineRule="auto"/>
        <w:ind w:firstLine="709"/>
        <w:jc w:val="both"/>
        <w:rPr>
          <w:sz w:val="28"/>
          <w:szCs w:val="28"/>
        </w:rPr>
      </w:pPr>
      <w:r w:rsidRPr="00F81123">
        <w:rPr>
          <w:sz w:val="28"/>
          <w:szCs w:val="28"/>
        </w:rPr>
        <w:t>В составе промежуточной бухгалтерской отчетности организация может представлять, кроме бухгалтерского баланса и отчета о прибылях и убытках, иные отчетные показатели (отчет о движении денежных средств (</w:t>
      </w:r>
      <w:r w:rsidR="008C5CA0" w:rsidRPr="00F81123">
        <w:rPr>
          <w:sz w:val="28"/>
          <w:szCs w:val="28"/>
        </w:rPr>
        <w:t xml:space="preserve">Форма </w:t>
      </w:r>
      <w:r w:rsidRPr="00F81123">
        <w:rPr>
          <w:sz w:val="28"/>
          <w:szCs w:val="28"/>
        </w:rPr>
        <w:t>ф. № 4</w:t>
      </w:r>
      <w:r w:rsidR="00CB2552" w:rsidRPr="00F81123">
        <w:rPr>
          <w:sz w:val="28"/>
          <w:szCs w:val="28"/>
        </w:rPr>
        <w:t xml:space="preserve"> </w:t>
      </w:r>
      <w:r w:rsidRPr="00F81123">
        <w:rPr>
          <w:sz w:val="28"/>
          <w:szCs w:val="28"/>
        </w:rPr>
        <w:t>и др.), а также пояснительную записку, входящие в состав годовой бухгалтерской отчетности.</w:t>
      </w:r>
      <w:r w:rsidR="006375C4" w:rsidRPr="00F81123">
        <w:rPr>
          <w:sz w:val="28"/>
          <w:szCs w:val="28"/>
        </w:rPr>
        <w:t xml:space="preserve"> </w:t>
      </w:r>
    </w:p>
    <w:p w:rsidR="00B61651" w:rsidRPr="00F81123" w:rsidRDefault="00B61651" w:rsidP="00F81123">
      <w:pPr>
        <w:spacing w:line="360" w:lineRule="auto"/>
        <w:ind w:firstLine="709"/>
        <w:jc w:val="both"/>
        <w:rPr>
          <w:sz w:val="28"/>
          <w:szCs w:val="28"/>
        </w:rPr>
      </w:pPr>
      <w:r w:rsidRPr="00F81123">
        <w:rPr>
          <w:sz w:val="28"/>
          <w:szCs w:val="28"/>
        </w:rPr>
        <w:t>В зависимости от объемов деятельности в соответствии с указаниями об объеме форм бухгалтерской отчетности возможны три условных варианта формирования бухгалтерской отчетности:</w:t>
      </w:r>
    </w:p>
    <w:p w:rsidR="00B61651" w:rsidRPr="00F81123" w:rsidRDefault="00B61651" w:rsidP="00F81123">
      <w:pPr>
        <w:spacing w:line="360" w:lineRule="auto"/>
        <w:ind w:firstLine="709"/>
        <w:jc w:val="both"/>
        <w:rPr>
          <w:sz w:val="28"/>
          <w:szCs w:val="28"/>
        </w:rPr>
      </w:pPr>
      <w:r w:rsidRPr="00F81123">
        <w:rPr>
          <w:sz w:val="28"/>
          <w:szCs w:val="28"/>
        </w:rPr>
        <w:t>- упро</w:t>
      </w:r>
      <w:r w:rsidR="008069AA" w:rsidRPr="00F81123">
        <w:rPr>
          <w:sz w:val="28"/>
          <w:szCs w:val="28"/>
        </w:rPr>
        <w:t>щ</w:t>
      </w:r>
      <w:r w:rsidRPr="00F81123">
        <w:rPr>
          <w:sz w:val="28"/>
          <w:szCs w:val="28"/>
        </w:rPr>
        <w:t xml:space="preserve">енный </w:t>
      </w:r>
      <w:r w:rsidR="008069AA" w:rsidRPr="00F81123">
        <w:rPr>
          <w:sz w:val="28"/>
          <w:szCs w:val="28"/>
        </w:rPr>
        <w:t>-</w:t>
      </w:r>
      <w:r w:rsidRPr="00F81123">
        <w:rPr>
          <w:sz w:val="28"/>
          <w:szCs w:val="28"/>
        </w:rPr>
        <w:t xml:space="preserve"> для субъектов малого предпринимательства и некоммерческих организаций (кроме бюджетных);</w:t>
      </w:r>
    </w:p>
    <w:p w:rsidR="00B61651" w:rsidRPr="00F81123" w:rsidRDefault="00B61651" w:rsidP="00F81123">
      <w:pPr>
        <w:spacing w:line="360" w:lineRule="auto"/>
        <w:ind w:firstLine="709"/>
        <w:jc w:val="both"/>
        <w:rPr>
          <w:sz w:val="28"/>
          <w:szCs w:val="28"/>
        </w:rPr>
      </w:pPr>
      <w:r w:rsidRPr="00F81123">
        <w:rPr>
          <w:sz w:val="28"/>
          <w:szCs w:val="28"/>
        </w:rPr>
        <w:t>- стандартный - для коммерческих организаций, относящихся к группе средних и крупных организаций;</w:t>
      </w:r>
    </w:p>
    <w:p w:rsidR="00B61651" w:rsidRPr="00F81123" w:rsidRDefault="00B61651" w:rsidP="00F81123">
      <w:pPr>
        <w:spacing w:line="360" w:lineRule="auto"/>
        <w:ind w:firstLine="709"/>
        <w:jc w:val="both"/>
        <w:rPr>
          <w:sz w:val="28"/>
          <w:szCs w:val="28"/>
        </w:rPr>
      </w:pPr>
      <w:r w:rsidRPr="00F81123">
        <w:rPr>
          <w:sz w:val="28"/>
          <w:szCs w:val="28"/>
        </w:rPr>
        <w:t xml:space="preserve">- множественный </w:t>
      </w:r>
      <w:r w:rsidR="008069AA" w:rsidRPr="00F81123">
        <w:rPr>
          <w:sz w:val="28"/>
          <w:szCs w:val="28"/>
        </w:rPr>
        <w:t>-</w:t>
      </w:r>
      <w:r w:rsidRPr="00F81123">
        <w:rPr>
          <w:sz w:val="28"/>
          <w:szCs w:val="28"/>
        </w:rPr>
        <w:t xml:space="preserve"> для коммерческих организаций, относящихся к группе крупных и крупнейших, осуществляющих несколько видов деятельности.</w:t>
      </w:r>
    </w:p>
    <w:p w:rsidR="00B61651" w:rsidRPr="00F81123" w:rsidRDefault="00B61651" w:rsidP="00F81123">
      <w:pPr>
        <w:spacing w:line="360" w:lineRule="auto"/>
        <w:ind w:firstLine="709"/>
        <w:jc w:val="both"/>
        <w:rPr>
          <w:sz w:val="28"/>
          <w:szCs w:val="28"/>
        </w:rPr>
      </w:pPr>
      <w:r w:rsidRPr="00F81123">
        <w:rPr>
          <w:sz w:val="28"/>
          <w:szCs w:val="28"/>
        </w:rPr>
        <w:t>При упрощении бухгалтерской отчетности при отсутствии соответствующих данных в состав годовой отчетности не входит ряд форм: отчет об изменении капитала, отчет о движении денежных средств</w:t>
      </w:r>
      <w:r w:rsidR="008069AA" w:rsidRPr="00F81123">
        <w:rPr>
          <w:sz w:val="28"/>
          <w:szCs w:val="28"/>
        </w:rPr>
        <w:t>,</w:t>
      </w:r>
      <w:r w:rsidRPr="00F81123">
        <w:rPr>
          <w:sz w:val="28"/>
          <w:szCs w:val="28"/>
        </w:rPr>
        <w:t xml:space="preserve"> </w:t>
      </w:r>
      <w:r w:rsidR="008069AA" w:rsidRPr="00F81123">
        <w:rPr>
          <w:sz w:val="28"/>
          <w:szCs w:val="28"/>
        </w:rPr>
        <w:t>п</w:t>
      </w:r>
      <w:r w:rsidRPr="00F81123">
        <w:rPr>
          <w:sz w:val="28"/>
          <w:szCs w:val="28"/>
        </w:rPr>
        <w:t>риложение к бухгалтерскому балансу.</w:t>
      </w:r>
    </w:p>
    <w:p w:rsidR="00B61651" w:rsidRPr="00F81123" w:rsidRDefault="00B61651" w:rsidP="00F81123">
      <w:pPr>
        <w:spacing w:line="360" w:lineRule="auto"/>
        <w:ind w:firstLine="709"/>
        <w:jc w:val="both"/>
        <w:rPr>
          <w:sz w:val="28"/>
          <w:szCs w:val="28"/>
        </w:rPr>
      </w:pPr>
      <w:r w:rsidRPr="00F81123">
        <w:rPr>
          <w:sz w:val="28"/>
          <w:szCs w:val="28"/>
        </w:rPr>
        <w:t xml:space="preserve">Стандартный вариант предполагает формирование бухгалтерской отчетности по образцам форм, приведенных в </w:t>
      </w:r>
      <w:r w:rsidR="00022DC5" w:rsidRPr="00F81123">
        <w:rPr>
          <w:sz w:val="28"/>
          <w:szCs w:val="28"/>
        </w:rPr>
        <w:t>приложении к приказу Минфина РФ</w:t>
      </w:r>
      <w:r w:rsidR="00F81123" w:rsidRPr="00F81123">
        <w:rPr>
          <w:sz w:val="28"/>
          <w:szCs w:val="28"/>
        </w:rPr>
        <w:t xml:space="preserve"> </w:t>
      </w:r>
      <w:r w:rsidR="00022DC5" w:rsidRPr="00F81123">
        <w:rPr>
          <w:sz w:val="28"/>
          <w:szCs w:val="28"/>
        </w:rPr>
        <w:t>«О формах бухгалтерской отчетности организаций» [7].</w:t>
      </w:r>
    </w:p>
    <w:p w:rsidR="00B61651" w:rsidRPr="00F81123" w:rsidRDefault="00B61651" w:rsidP="00F81123">
      <w:pPr>
        <w:spacing w:line="360" w:lineRule="auto"/>
        <w:ind w:firstLine="709"/>
        <w:jc w:val="both"/>
        <w:rPr>
          <w:sz w:val="28"/>
          <w:szCs w:val="28"/>
        </w:rPr>
      </w:pPr>
      <w:r w:rsidRPr="00F81123">
        <w:rPr>
          <w:sz w:val="28"/>
          <w:szCs w:val="28"/>
        </w:rPr>
        <w:t>При множественном варианте количество форм, составляющих бухгалтерскую отчетность организации, а также вариантность представления отчетной информации значительно увеличивается по ряду причин. Например, целесообразно вместо Приложения к бухгалтерскому балансу представлять показатели отдельных ее разделов в виде самостоятельных форм бухгалтерской отчетности. Организация может принять решение включить раздел, характеризующий размер произведенных текущих расходов организации в виде приложения к отчету о прибылях и убытках. Важную роль в крупных организациях приобретает информация по сегментам (операционным и географическим).</w:t>
      </w:r>
    </w:p>
    <w:p w:rsidR="00B61651" w:rsidRPr="00F81123" w:rsidRDefault="00B61651" w:rsidP="00F81123">
      <w:pPr>
        <w:spacing w:line="360" w:lineRule="auto"/>
        <w:ind w:firstLine="709"/>
        <w:jc w:val="both"/>
        <w:rPr>
          <w:sz w:val="28"/>
          <w:szCs w:val="28"/>
        </w:rPr>
      </w:pPr>
      <w:r w:rsidRPr="00F81123">
        <w:rPr>
          <w:sz w:val="28"/>
          <w:szCs w:val="28"/>
        </w:rPr>
        <w:t>Субъекты малого предпринимательства, не применяющие в соответствии с законодательством Российской Федерации упрощенную систему налогообложения, учета и отчетности и</w:t>
      </w:r>
      <w:r w:rsidR="00F81123" w:rsidRPr="00F81123">
        <w:rPr>
          <w:sz w:val="28"/>
          <w:szCs w:val="28"/>
        </w:rPr>
        <w:t xml:space="preserve"> </w:t>
      </w:r>
      <w:r w:rsidR="008069AA" w:rsidRPr="00F81123">
        <w:rPr>
          <w:sz w:val="28"/>
          <w:szCs w:val="28"/>
        </w:rPr>
        <w:t>не</w:t>
      </w:r>
      <w:r w:rsidRPr="00F81123">
        <w:rPr>
          <w:sz w:val="28"/>
          <w:szCs w:val="28"/>
        </w:rPr>
        <w:t xml:space="preserve"> обязанные проводить независимую аудиторскую проверку достоверности бухгалтерской отчетности в соответствии с законодательством РФ, имеют право не представлять в составе годовой бухгалтерской отчетности отчет об изменениях капитала, отчет о движении денежных средств</w:t>
      </w:r>
      <w:r w:rsidR="006F2D8F" w:rsidRPr="00F81123">
        <w:rPr>
          <w:sz w:val="28"/>
          <w:szCs w:val="28"/>
        </w:rPr>
        <w:t>,</w:t>
      </w:r>
      <w:r w:rsidRPr="00F81123">
        <w:rPr>
          <w:sz w:val="28"/>
          <w:szCs w:val="28"/>
        </w:rPr>
        <w:t xml:space="preserve"> Приложение к бухгалтерскому балансу, если отсутствуют соответствующие данные.</w:t>
      </w:r>
    </w:p>
    <w:p w:rsidR="00B61651" w:rsidRPr="00F81123" w:rsidRDefault="00B61651" w:rsidP="00F81123">
      <w:pPr>
        <w:spacing w:line="360" w:lineRule="auto"/>
        <w:ind w:firstLine="709"/>
        <w:jc w:val="both"/>
        <w:rPr>
          <w:sz w:val="28"/>
          <w:szCs w:val="28"/>
        </w:rPr>
      </w:pPr>
      <w:r w:rsidRPr="00F81123">
        <w:rPr>
          <w:sz w:val="28"/>
          <w:szCs w:val="28"/>
        </w:rPr>
        <w:t>Бухгалтерская отчетность организации должна включать показатели деятельности всех филиалов, представительств и иных подразделений (включая выделенные на отдельные балансы).</w:t>
      </w:r>
    </w:p>
    <w:p w:rsidR="00B61651" w:rsidRPr="00F81123" w:rsidRDefault="00B61651" w:rsidP="00F81123">
      <w:pPr>
        <w:spacing w:line="360" w:lineRule="auto"/>
        <w:ind w:firstLine="709"/>
        <w:jc w:val="both"/>
        <w:rPr>
          <w:sz w:val="28"/>
          <w:szCs w:val="28"/>
        </w:rPr>
      </w:pPr>
      <w:r w:rsidRPr="00F81123">
        <w:rPr>
          <w:sz w:val="28"/>
          <w:szCs w:val="28"/>
        </w:rPr>
        <w:t>Организации, имеющие дочерние и зависимые общества, помимо собственного бухгалтерского отчета, составляют сводную (консолидированную) бухгалтерскую отчетность, включающую показатели отчетов этих обществ.</w:t>
      </w:r>
    </w:p>
    <w:p w:rsidR="00383079" w:rsidRPr="00F81123" w:rsidRDefault="00B61651" w:rsidP="00F81123">
      <w:pPr>
        <w:spacing w:line="360" w:lineRule="auto"/>
        <w:ind w:firstLine="709"/>
        <w:jc w:val="both"/>
        <w:rPr>
          <w:sz w:val="28"/>
          <w:szCs w:val="28"/>
        </w:rPr>
      </w:pPr>
      <w:r w:rsidRPr="00F81123">
        <w:rPr>
          <w:sz w:val="28"/>
          <w:szCs w:val="28"/>
        </w:rPr>
        <w:t>Представляемая бухгалтерская отчетность прилагается к сопроводительному письму организации, оформленному в установленном порядке и содержащему информацию о составе представляемой бухгалтерской отчетности.</w:t>
      </w:r>
    </w:p>
    <w:p w:rsidR="00383079" w:rsidRPr="00F81123" w:rsidRDefault="00383079" w:rsidP="00F81123">
      <w:pPr>
        <w:spacing w:line="360" w:lineRule="auto"/>
        <w:ind w:firstLine="709"/>
        <w:jc w:val="both"/>
        <w:rPr>
          <w:sz w:val="28"/>
          <w:szCs w:val="28"/>
        </w:rPr>
      </w:pPr>
      <w:r w:rsidRPr="00F81123">
        <w:rPr>
          <w:sz w:val="28"/>
          <w:szCs w:val="28"/>
        </w:rPr>
        <w:t xml:space="preserve"> В зависимости от форм организации и выполняемых функций торговля подразделяется на оптовую и розничную. При оптовой торговле товары приобретаются крупными элементами партиями, а затем направляются в розничную сеть.</w:t>
      </w:r>
      <w:r w:rsidR="00CB2552" w:rsidRPr="00F81123">
        <w:rPr>
          <w:sz w:val="28"/>
          <w:szCs w:val="28"/>
        </w:rPr>
        <w:t xml:space="preserve"> </w:t>
      </w:r>
      <w:r w:rsidRPr="00F81123">
        <w:rPr>
          <w:sz w:val="28"/>
          <w:szCs w:val="28"/>
        </w:rPr>
        <w:t xml:space="preserve">При розничной торговле товары реализуются непосредственно населению. Большинство товара реализуется по свободным ценам, кроме перечня товаров, утвержденных Советом министров РБ. </w:t>
      </w:r>
    </w:p>
    <w:p w:rsidR="00CB2552" w:rsidRPr="00F81123" w:rsidRDefault="00CB2552" w:rsidP="00F81123">
      <w:pPr>
        <w:spacing w:line="360" w:lineRule="auto"/>
        <w:ind w:firstLine="709"/>
        <w:jc w:val="both"/>
        <w:rPr>
          <w:sz w:val="28"/>
          <w:szCs w:val="28"/>
        </w:rPr>
      </w:pPr>
      <w:r w:rsidRPr="00F81123">
        <w:rPr>
          <w:sz w:val="28"/>
          <w:szCs w:val="28"/>
        </w:rPr>
        <w:t>Предприятия монополисты в зависимости от спроса на свою продукцию имеют право согласовывать с покупателями</w:t>
      </w:r>
      <w:r w:rsidR="00F81123" w:rsidRPr="00F81123">
        <w:rPr>
          <w:sz w:val="28"/>
          <w:szCs w:val="28"/>
        </w:rPr>
        <w:t xml:space="preserve"> </w:t>
      </w:r>
      <w:r w:rsidRPr="00F81123">
        <w:rPr>
          <w:sz w:val="28"/>
          <w:szCs w:val="28"/>
        </w:rPr>
        <w:t>более низкие цены, чем зарегистрированные в органах ценообразования.</w:t>
      </w:r>
    </w:p>
    <w:p w:rsidR="00383079" w:rsidRPr="00F81123" w:rsidRDefault="00383079" w:rsidP="00F81123">
      <w:pPr>
        <w:spacing w:line="360" w:lineRule="auto"/>
        <w:ind w:firstLine="709"/>
        <w:jc w:val="both"/>
        <w:rPr>
          <w:sz w:val="28"/>
          <w:szCs w:val="28"/>
        </w:rPr>
      </w:pPr>
      <w:r w:rsidRPr="00F81123">
        <w:rPr>
          <w:sz w:val="28"/>
          <w:szCs w:val="28"/>
        </w:rPr>
        <w:t>Свободные цены подразделяются на:</w:t>
      </w:r>
    </w:p>
    <w:p w:rsidR="00383079" w:rsidRPr="00F81123" w:rsidRDefault="00383079" w:rsidP="00F81123">
      <w:pPr>
        <w:spacing w:line="360" w:lineRule="auto"/>
        <w:ind w:firstLine="709"/>
        <w:jc w:val="both"/>
        <w:rPr>
          <w:sz w:val="28"/>
          <w:szCs w:val="28"/>
        </w:rPr>
      </w:pPr>
      <w:r w:rsidRPr="00F81123">
        <w:rPr>
          <w:sz w:val="28"/>
          <w:szCs w:val="28"/>
        </w:rPr>
        <w:t>- свободные отпускные цены предприятия изготовителя, которые устанавливаются по согласованию с покупателями и указываются в протоколах согласования цены;</w:t>
      </w:r>
    </w:p>
    <w:p w:rsidR="00CB2552" w:rsidRPr="00F81123" w:rsidRDefault="00383079" w:rsidP="00F81123">
      <w:pPr>
        <w:spacing w:line="360" w:lineRule="auto"/>
        <w:ind w:firstLine="709"/>
        <w:jc w:val="both"/>
        <w:rPr>
          <w:sz w:val="28"/>
          <w:szCs w:val="28"/>
        </w:rPr>
      </w:pPr>
      <w:r w:rsidRPr="00F81123">
        <w:rPr>
          <w:sz w:val="28"/>
          <w:szCs w:val="28"/>
        </w:rPr>
        <w:t>- свободные розничные цены.</w:t>
      </w:r>
    </w:p>
    <w:p w:rsidR="00C248F4" w:rsidRPr="00F81123" w:rsidRDefault="00C248F4" w:rsidP="00F81123">
      <w:pPr>
        <w:spacing w:line="360" w:lineRule="auto"/>
        <w:ind w:firstLine="709"/>
        <w:jc w:val="both"/>
        <w:rPr>
          <w:sz w:val="28"/>
          <w:szCs w:val="28"/>
        </w:rPr>
      </w:pPr>
      <w:r w:rsidRPr="00F81123">
        <w:rPr>
          <w:sz w:val="28"/>
          <w:szCs w:val="28"/>
        </w:rPr>
        <w:t>Свободные розничные цены формируются розничным продавцом, осуществляющим реализацию продукции населению и состоят из свободной отпускной цены предприятия изготовителя или предприятия импортера и торговой надбавки,</w:t>
      </w:r>
      <w:r w:rsidR="00F81123" w:rsidRPr="00F81123">
        <w:rPr>
          <w:sz w:val="28"/>
          <w:szCs w:val="28"/>
        </w:rPr>
        <w:t xml:space="preserve"> </w:t>
      </w:r>
      <w:r w:rsidRPr="00F81123">
        <w:rPr>
          <w:sz w:val="28"/>
          <w:szCs w:val="28"/>
        </w:rPr>
        <w:t>покрывающую расходы связанные с доставкой, хранением, продажей в розницу, прибыль.</w:t>
      </w:r>
    </w:p>
    <w:p w:rsidR="00383079" w:rsidRPr="00F81123" w:rsidRDefault="00383079" w:rsidP="00F81123">
      <w:pPr>
        <w:spacing w:line="360" w:lineRule="auto"/>
        <w:ind w:firstLine="709"/>
        <w:jc w:val="both"/>
        <w:rPr>
          <w:sz w:val="28"/>
          <w:szCs w:val="28"/>
        </w:rPr>
      </w:pPr>
      <w:r w:rsidRPr="00F81123">
        <w:rPr>
          <w:sz w:val="28"/>
          <w:szCs w:val="28"/>
        </w:rPr>
        <w:t>Для учета товаров ведется</w:t>
      </w:r>
      <w:r w:rsidR="00F81123" w:rsidRPr="00F81123">
        <w:rPr>
          <w:sz w:val="28"/>
          <w:szCs w:val="28"/>
        </w:rPr>
        <w:t xml:space="preserve"> </w:t>
      </w:r>
      <w:r w:rsidR="001C5056" w:rsidRPr="00F81123">
        <w:rPr>
          <w:sz w:val="28"/>
          <w:szCs w:val="28"/>
        </w:rPr>
        <w:t xml:space="preserve">активный синтетический счет 41. </w:t>
      </w:r>
      <w:r w:rsidRPr="00F81123">
        <w:rPr>
          <w:sz w:val="28"/>
          <w:szCs w:val="28"/>
        </w:rPr>
        <w:t>На нем учитываются товары предназначенные для продажи</w:t>
      </w:r>
      <w:r w:rsidR="001C5056" w:rsidRPr="00F81123">
        <w:rPr>
          <w:sz w:val="28"/>
          <w:szCs w:val="28"/>
        </w:rPr>
        <w:t>.</w:t>
      </w:r>
      <w:r w:rsidR="00F81123" w:rsidRPr="00F81123">
        <w:rPr>
          <w:sz w:val="28"/>
          <w:szCs w:val="28"/>
        </w:rPr>
        <w:t xml:space="preserve"> </w:t>
      </w:r>
    </w:p>
    <w:p w:rsidR="00383079" w:rsidRPr="00F81123" w:rsidRDefault="00383079" w:rsidP="00F81123">
      <w:pPr>
        <w:spacing w:line="360" w:lineRule="auto"/>
        <w:ind w:firstLine="709"/>
        <w:jc w:val="both"/>
        <w:rPr>
          <w:sz w:val="28"/>
          <w:szCs w:val="28"/>
        </w:rPr>
      </w:pPr>
      <w:r w:rsidRPr="00F81123">
        <w:rPr>
          <w:sz w:val="28"/>
          <w:szCs w:val="28"/>
        </w:rPr>
        <w:t>Товары, которые приносятся на комиссию или консигнацию, учитываются на забалансовом счете 004.</w:t>
      </w:r>
      <w:r w:rsidR="001C5056" w:rsidRPr="00F81123">
        <w:rPr>
          <w:sz w:val="28"/>
          <w:szCs w:val="28"/>
        </w:rPr>
        <w:t xml:space="preserve"> </w:t>
      </w:r>
      <w:r w:rsidRPr="00F81123">
        <w:rPr>
          <w:sz w:val="28"/>
          <w:szCs w:val="28"/>
        </w:rPr>
        <w:t>Товары, которые приносятся на ответственное хранение, учитываются на забалансовом счете 002.</w:t>
      </w:r>
    </w:p>
    <w:p w:rsidR="00383079" w:rsidRPr="00F81123" w:rsidRDefault="00383079" w:rsidP="00F81123">
      <w:pPr>
        <w:spacing w:line="360" w:lineRule="auto"/>
        <w:ind w:firstLine="709"/>
        <w:jc w:val="both"/>
        <w:rPr>
          <w:sz w:val="28"/>
          <w:szCs w:val="28"/>
        </w:rPr>
      </w:pPr>
      <w:r w:rsidRPr="00F81123">
        <w:rPr>
          <w:sz w:val="28"/>
          <w:szCs w:val="28"/>
        </w:rPr>
        <w:t>Согласно закону о бухгалтерском учете и отчетности товары, предназначенные для реализации могут учитываться двумя способами:</w:t>
      </w:r>
    </w:p>
    <w:p w:rsidR="00383079" w:rsidRPr="00F81123" w:rsidRDefault="00383079" w:rsidP="00F81123">
      <w:pPr>
        <w:spacing w:line="360" w:lineRule="auto"/>
        <w:ind w:firstLine="709"/>
        <w:jc w:val="both"/>
        <w:rPr>
          <w:sz w:val="28"/>
          <w:szCs w:val="28"/>
        </w:rPr>
      </w:pPr>
      <w:r w:rsidRPr="00F81123">
        <w:rPr>
          <w:sz w:val="28"/>
          <w:szCs w:val="28"/>
        </w:rPr>
        <w:t>- по покупным ценам (оптовая торговля).</w:t>
      </w:r>
    </w:p>
    <w:p w:rsidR="00383079" w:rsidRPr="00F81123" w:rsidRDefault="00383079" w:rsidP="00F81123">
      <w:pPr>
        <w:spacing w:line="360" w:lineRule="auto"/>
        <w:ind w:firstLine="709"/>
        <w:jc w:val="both"/>
        <w:rPr>
          <w:sz w:val="28"/>
          <w:szCs w:val="28"/>
        </w:rPr>
      </w:pPr>
      <w:r w:rsidRPr="00F81123">
        <w:rPr>
          <w:sz w:val="28"/>
          <w:szCs w:val="28"/>
        </w:rPr>
        <w:t>- по продажным ценам (розничная торговля).</w:t>
      </w:r>
    </w:p>
    <w:p w:rsidR="00383079" w:rsidRPr="00F81123" w:rsidRDefault="00383079" w:rsidP="00F81123">
      <w:pPr>
        <w:spacing w:line="360" w:lineRule="auto"/>
        <w:ind w:firstLine="709"/>
        <w:jc w:val="both"/>
        <w:rPr>
          <w:sz w:val="28"/>
          <w:szCs w:val="28"/>
        </w:rPr>
      </w:pPr>
      <w:r w:rsidRPr="00F81123">
        <w:rPr>
          <w:sz w:val="28"/>
          <w:szCs w:val="28"/>
        </w:rPr>
        <w:t>В организациях, осуществляющих розничную торговлю и ведущих учет товаров по продажным ценам, по кредиту счета 90 «Продажи» отражается продажная стоимость проданных товаров (в корреспонденции со счетами учета денежных средств и расчетов), а по дебету - их учетная стоимость (в корреспонденции со счетом 41 «Товары») с одновременным сторнированием сумм скидок (накидок), относящихся к проданным товарам (в корреспонденции со счетом 42 «Торговая наценка»).</w:t>
      </w:r>
    </w:p>
    <w:p w:rsidR="004732DE" w:rsidRPr="00F81123" w:rsidRDefault="004732DE" w:rsidP="00F81123">
      <w:pPr>
        <w:spacing w:line="360" w:lineRule="auto"/>
        <w:ind w:firstLine="709"/>
        <w:jc w:val="both"/>
        <w:rPr>
          <w:sz w:val="28"/>
          <w:szCs w:val="28"/>
        </w:rPr>
      </w:pPr>
    </w:p>
    <w:p w:rsidR="004732DE" w:rsidRPr="00E675E3" w:rsidRDefault="004732DE" w:rsidP="00E675E3">
      <w:pPr>
        <w:spacing w:line="360" w:lineRule="auto"/>
        <w:ind w:firstLine="709"/>
        <w:jc w:val="center"/>
        <w:rPr>
          <w:b/>
          <w:sz w:val="28"/>
          <w:szCs w:val="28"/>
        </w:rPr>
      </w:pPr>
      <w:r w:rsidRPr="00E675E3">
        <w:rPr>
          <w:b/>
          <w:sz w:val="28"/>
          <w:szCs w:val="28"/>
        </w:rPr>
        <w:t>2.2 Требования, предъявляемые к бухгалтерской отчетности</w:t>
      </w:r>
    </w:p>
    <w:p w:rsidR="00E675E3" w:rsidRDefault="00E675E3" w:rsidP="00F81123">
      <w:pPr>
        <w:spacing w:line="360" w:lineRule="auto"/>
        <w:ind w:firstLine="709"/>
        <w:jc w:val="both"/>
        <w:rPr>
          <w:sz w:val="28"/>
          <w:szCs w:val="28"/>
          <w:lang w:val="en-US"/>
        </w:rPr>
      </w:pPr>
    </w:p>
    <w:p w:rsidR="004732DE" w:rsidRPr="00F81123" w:rsidRDefault="004732DE" w:rsidP="00F81123">
      <w:pPr>
        <w:spacing w:line="360" w:lineRule="auto"/>
        <w:ind w:firstLine="709"/>
        <w:jc w:val="both"/>
        <w:rPr>
          <w:sz w:val="28"/>
          <w:szCs w:val="28"/>
        </w:rPr>
      </w:pPr>
      <w:r w:rsidRPr="00F81123">
        <w:rPr>
          <w:sz w:val="28"/>
          <w:szCs w:val="28"/>
        </w:rPr>
        <w:t>Бухгалтерская отчетность должна составляться в соответствии с требованиями к бухгалтерскому учету, устанавливаемыми Российским законодательством.</w:t>
      </w:r>
    </w:p>
    <w:p w:rsidR="004732DE" w:rsidRPr="00F81123" w:rsidRDefault="004732DE" w:rsidP="00F81123">
      <w:pPr>
        <w:spacing w:line="360" w:lineRule="auto"/>
        <w:ind w:firstLine="709"/>
        <w:jc w:val="both"/>
        <w:rPr>
          <w:sz w:val="28"/>
          <w:szCs w:val="28"/>
        </w:rPr>
      </w:pPr>
      <w:r w:rsidRPr="00F81123">
        <w:rPr>
          <w:sz w:val="28"/>
          <w:szCs w:val="28"/>
        </w:rPr>
        <w:t>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w:t>
      </w:r>
      <w:r w:rsidR="00CB2552" w:rsidRPr="00F81123">
        <w:rPr>
          <w:sz w:val="28"/>
          <w:szCs w:val="28"/>
        </w:rPr>
        <w:t xml:space="preserve"> </w:t>
      </w:r>
      <w:r w:rsidRPr="00F81123">
        <w:rPr>
          <w:sz w:val="28"/>
          <w:szCs w:val="28"/>
        </w:rPr>
        <w:t>бухгалтерская отчетность, сформированная исходя из правил, установленных нормативными актами по бухгалтерскому учету.</w:t>
      </w:r>
    </w:p>
    <w:p w:rsidR="004732DE" w:rsidRPr="00F81123" w:rsidRDefault="004732DE" w:rsidP="00F81123">
      <w:pPr>
        <w:spacing w:line="360" w:lineRule="auto"/>
        <w:ind w:firstLine="709"/>
        <w:jc w:val="both"/>
        <w:rPr>
          <w:sz w:val="28"/>
          <w:szCs w:val="28"/>
        </w:rPr>
      </w:pPr>
      <w:r w:rsidRPr="00F81123">
        <w:rPr>
          <w:sz w:val="28"/>
          <w:szCs w:val="28"/>
        </w:rPr>
        <w:t>При составлении годового бухгалтерского отчета должен быть обеспечен полный охват:</w:t>
      </w:r>
    </w:p>
    <w:p w:rsidR="004732DE" w:rsidRPr="00F81123" w:rsidRDefault="004732DE" w:rsidP="00F81123">
      <w:pPr>
        <w:spacing w:line="360" w:lineRule="auto"/>
        <w:ind w:firstLine="709"/>
        <w:jc w:val="both"/>
        <w:rPr>
          <w:sz w:val="28"/>
          <w:szCs w:val="28"/>
        </w:rPr>
      </w:pPr>
      <w:r w:rsidRPr="00F81123">
        <w:rPr>
          <w:sz w:val="28"/>
          <w:szCs w:val="28"/>
        </w:rPr>
        <w:t>- всех учетных записей за истекший год и принцип тождественности данных аналитического учета оборотам и остаткам по синтетическим счетам;</w:t>
      </w:r>
    </w:p>
    <w:p w:rsidR="004732DE" w:rsidRPr="00F81123" w:rsidRDefault="004732DE" w:rsidP="00F81123">
      <w:pPr>
        <w:spacing w:line="360" w:lineRule="auto"/>
        <w:ind w:firstLine="709"/>
        <w:jc w:val="both"/>
        <w:rPr>
          <w:sz w:val="28"/>
          <w:szCs w:val="28"/>
        </w:rPr>
      </w:pPr>
      <w:r w:rsidRPr="00F81123">
        <w:rPr>
          <w:sz w:val="28"/>
          <w:szCs w:val="28"/>
        </w:rPr>
        <w:t>- результатов инвентаризаций, аудиторских проверок.</w:t>
      </w:r>
    </w:p>
    <w:p w:rsidR="004732DE" w:rsidRPr="00F81123" w:rsidRDefault="004732DE" w:rsidP="00F81123">
      <w:pPr>
        <w:spacing w:line="360" w:lineRule="auto"/>
        <w:ind w:firstLine="709"/>
        <w:jc w:val="both"/>
        <w:rPr>
          <w:sz w:val="28"/>
          <w:szCs w:val="28"/>
        </w:rPr>
      </w:pPr>
      <w:r w:rsidRPr="00F81123">
        <w:rPr>
          <w:sz w:val="28"/>
          <w:szCs w:val="28"/>
        </w:rPr>
        <w:t>Перед составлением отчетности проводят подготовительную работу по заранее установленному графику. Важным этапом в этой работе является закрытие в конце отчетного периода всех операционных счетов: калькуляционных, собирательно-распределительных, результативных. Должны быть осуществлены все бухгалтерские записи на синте</w:t>
      </w:r>
      <w:r w:rsidR="000C7076" w:rsidRPr="00F81123">
        <w:rPr>
          <w:sz w:val="28"/>
          <w:szCs w:val="28"/>
        </w:rPr>
        <w:t>тических и аналитических счетах,</w:t>
      </w:r>
      <w:r w:rsidR="00F81123" w:rsidRPr="00F81123">
        <w:rPr>
          <w:sz w:val="28"/>
          <w:szCs w:val="28"/>
        </w:rPr>
        <w:t xml:space="preserve"> </w:t>
      </w:r>
      <w:r w:rsidRPr="00F81123">
        <w:rPr>
          <w:sz w:val="28"/>
          <w:szCs w:val="28"/>
        </w:rPr>
        <w:t>проверена правильность этих записей.</w:t>
      </w:r>
    </w:p>
    <w:p w:rsidR="004732DE" w:rsidRPr="00F81123" w:rsidRDefault="004732DE" w:rsidP="00F81123">
      <w:pPr>
        <w:spacing w:line="360" w:lineRule="auto"/>
        <w:ind w:firstLine="709"/>
        <w:jc w:val="both"/>
        <w:rPr>
          <w:sz w:val="28"/>
          <w:szCs w:val="28"/>
        </w:rPr>
      </w:pPr>
      <w:r w:rsidRPr="00F81123">
        <w:rPr>
          <w:sz w:val="28"/>
          <w:szCs w:val="28"/>
        </w:rPr>
        <w:t>При формировании бухгалтерской отчетности организацией должна быть обеспечена нейтральность информации, т. е. исключено одностороннее удовлетворение интересов одних групп пользователей бухгалтерской отчетности перед другими. Информация не является нейтральной, если посредством отбора или формы представления она влияет на решения</w:t>
      </w:r>
      <w:r w:rsidR="00F81123" w:rsidRPr="00F81123">
        <w:rPr>
          <w:sz w:val="28"/>
          <w:szCs w:val="28"/>
        </w:rPr>
        <w:t xml:space="preserve"> </w:t>
      </w:r>
      <w:r w:rsidRPr="00F81123">
        <w:rPr>
          <w:sz w:val="28"/>
          <w:szCs w:val="28"/>
        </w:rPr>
        <w:t>и</w:t>
      </w:r>
      <w:r w:rsidR="00F81123" w:rsidRPr="00F81123">
        <w:rPr>
          <w:sz w:val="28"/>
          <w:szCs w:val="28"/>
        </w:rPr>
        <w:t xml:space="preserve"> </w:t>
      </w:r>
      <w:r w:rsidRPr="00F81123">
        <w:rPr>
          <w:sz w:val="28"/>
          <w:szCs w:val="28"/>
        </w:rPr>
        <w:t>оценки</w:t>
      </w:r>
      <w:r w:rsidR="00F81123" w:rsidRPr="00F81123">
        <w:rPr>
          <w:sz w:val="28"/>
          <w:szCs w:val="28"/>
        </w:rPr>
        <w:t xml:space="preserve"> </w:t>
      </w:r>
      <w:r w:rsidRPr="00F81123">
        <w:rPr>
          <w:sz w:val="28"/>
          <w:szCs w:val="28"/>
        </w:rPr>
        <w:t>пользователей</w:t>
      </w:r>
      <w:r w:rsidR="00F81123" w:rsidRPr="00F81123">
        <w:rPr>
          <w:sz w:val="28"/>
          <w:szCs w:val="28"/>
        </w:rPr>
        <w:t xml:space="preserve"> </w:t>
      </w:r>
      <w:r w:rsidRPr="00F81123">
        <w:rPr>
          <w:sz w:val="28"/>
          <w:szCs w:val="28"/>
        </w:rPr>
        <w:t>с</w:t>
      </w:r>
      <w:r w:rsidR="00F81123" w:rsidRPr="00F81123">
        <w:rPr>
          <w:sz w:val="28"/>
          <w:szCs w:val="28"/>
        </w:rPr>
        <w:t xml:space="preserve"> </w:t>
      </w:r>
      <w:r w:rsidRPr="00F81123">
        <w:rPr>
          <w:sz w:val="28"/>
          <w:szCs w:val="28"/>
        </w:rPr>
        <w:t>целью</w:t>
      </w:r>
      <w:r w:rsidR="00F81123" w:rsidRPr="00F81123">
        <w:rPr>
          <w:sz w:val="28"/>
          <w:szCs w:val="28"/>
        </w:rPr>
        <w:t xml:space="preserve"> </w:t>
      </w:r>
      <w:r w:rsidRPr="00F81123">
        <w:rPr>
          <w:sz w:val="28"/>
          <w:szCs w:val="28"/>
        </w:rPr>
        <w:t>достижения</w:t>
      </w:r>
      <w:r w:rsidR="00F81123" w:rsidRPr="00F81123">
        <w:rPr>
          <w:sz w:val="28"/>
          <w:szCs w:val="28"/>
        </w:rPr>
        <w:t xml:space="preserve"> </w:t>
      </w:r>
      <w:r w:rsidRPr="00F81123">
        <w:rPr>
          <w:sz w:val="28"/>
          <w:szCs w:val="28"/>
        </w:rPr>
        <w:t>предопределенных результатов или последствий.</w:t>
      </w:r>
    </w:p>
    <w:p w:rsidR="004732DE" w:rsidRPr="00F81123" w:rsidRDefault="004732DE" w:rsidP="00F81123">
      <w:pPr>
        <w:spacing w:line="360" w:lineRule="auto"/>
        <w:ind w:firstLine="709"/>
        <w:jc w:val="both"/>
        <w:rPr>
          <w:sz w:val="28"/>
          <w:szCs w:val="28"/>
        </w:rPr>
      </w:pPr>
      <w:r w:rsidRPr="00F81123">
        <w:rPr>
          <w:sz w:val="28"/>
          <w:szCs w:val="28"/>
        </w:rPr>
        <w:t>Обнаруженные ошибки и искажения в отчетности требуют соответствующих изменений. Изменения в бухгалтерской отчетности, относящиеся как к отчетному году, так и к предшествовавшим периодам (после ее утверждения), производятся в отчетности, составляемой за отчетный период, в котором были обнаружены искажения ее данных.</w:t>
      </w:r>
    </w:p>
    <w:p w:rsidR="00CB2552" w:rsidRPr="00F81123" w:rsidRDefault="00407682" w:rsidP="00F81123">
      <w:pPr>
        <w:spacing w:line="360" w:lineRule="auto"/>
        <w:ind w:firstLine="709"/>
        <w:jc w:val="both"/>
        <w:rPr>
          <w:sz w:val="28"/>
          <w:szCs w:val="28"/>
        </w:rPr>
      </w:pPr>
      <w:r w:rsidRPr="00F81123">
        <w:rPr>
          <w:sz w:val="28"/>
          <w:szCs w:val="28"/>
        </w:rPr>
        <w:t>По каждому числовому показателю годовой бухгалтерской отчетности,</w:t>
      </w:r>
      <w:r w:rsidR="00F81123" w:rsidRPr="00F81123">
        <w:rPr>
          <w:sz w:val="28"/>
          <w:szCs w:val="28"/>
        </w:rPr>
        <w:t xml:space="preserve"> </w:t>
      </w:r>
      <w:r w:rsidRPr="00F81123">
        <w:rPr>
          <w:sz w:val="28"/>
          <w:szCs w:val="28"/>
        </w:rPr>
        <w:t>должны быть приведены данные минимум за два года — отчетный и предшествующий отчетному.</w:t>
      </w:r>
    </w:p>
    <w:p w:rsidR="00407682" w:rsidRPr="00F81123" w:rsidRDefault="00407682" w:rsidP="00F81123">
      <w:pPr>
        <w:spacing w:line="360" w:lineRule="auto"/>
        <w:ind w:firstLine="709"/>
        <w:jc w:val="both"/>
        <w:rPr>
          <w:sz w:val="28"/>
          <w:szCs w:val="28"/>
        </w:rPr>
      </w:pPr>
      <w:r w:rsidRPr="00F81123">
        <w:rPr>
          <w:sz w:val="28"/>
          <w:szCs w:val="28"/>
        </w:rPr>
        <w:t>Данные отчетного и предшествующего периода должны быть сопоставимы. Если данные за период, предшествующий отчетному, несопоставимы с данными за отчетный период, то первые из названных данных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p>
    <w:p w:rsidR="00407682" w:rsidRPr="00F81123" w:rsidRDefault="00407682" w:rsidP="00F81123">
      <w:pPr>
        <w:spacing w:line="360" w:lineRule="auto"/>
        <w:ind w:firstLine="709"/>
        <w:jc w:val="both"/>
        <w:rPr>
          <w:sz w:val="28"/>
          <w:szCs w:val="28"/>
        </w:rPr>
      </w:pPr>
      <w:r w:rsidRPr="00F81123">
        <w:rPr>
          <w:sz w:val="28"/>
          <w:szCs w:val="28"/>
        </w:rPr>
        <w:t>Организация при составлении бухгалтерского баланса, отчета о прибылях и убытках и пояснений к ним должна придерживаться принятых ею содержания и формы отчетности последовательно от одного отчетного периода к другому (требование последовательности).</w:t>
      </w:r>
    </w:p>
    <w:p w:rsidR="00407682" w:rsidRPr="00F81123" w:rsidRDefault="00407682" w:rsidP="00F81123">
      <w:pPr>
        <w:spacing w:line="360" w:lineRule="auto"/>
        <w:ind w:firstLine="709"/>
        <w:jc w:val="both"/>
        <w:rPr>
          <w:sz w:val="28"/>
          <w:szCs w:val="28"/>
        </w:rPr>
      </w:pPr>
      <w:r w:rsidRPr="00F81123">
        <w:rPr>
          <w:sz w:val="28"/>
          <w:szCs w:val="28"/>
        </w:rPr>
        <w:t>Изменение принятых содержания и формы бухгалтерской отчетности допускается в исключительных случаях, например при изменении вида деятельности.</w:t>
      </w:r>
      <w:r w:rsidR="00F81123" w:rsidRPr="00F81123">
        <w:rPr>
          <w:sz w:val="28"/>
          <w:szCs w:val="28"/>
        </w:rPr>
        <w:t xml:space="preserve"> </w:t>
      </w:r>
      <w:r w:rsidRPr="00F81123">
        <w:rPr>
          <w:sz w:val="28"/>
          <w:szCs w:val="28"/>
        </w:rPr>
        <w:t>Существенное изменение должно быть раскрыто в пояснениях к бухгалтерскому балансу и отчету о прибылях и убытках вместе с указанием причин, вызвавших это изменение.</w:t>
      </w:r>
    </w:p>
    <w:p w:rsidR="00407682" w:rsidRPr="00F81123" w:rsidRDefault="00407682" w:rsidP="00F81123">
      <w:pPr>
        <w:spacing w:line="360" w:lineRule="auto"/>
        <w:ind w:firstLine="709"/>
        <w:jc w:val="both"/>
        <w:rPr>
          <w:sz w:val="28"/>
          <w:szCs w:val="28"/>
        </w:rPr>
      </w:pPr>
      <w:r w:rsidRPr="00F81123">
        <w:rPr>
          <w:sz w:val="28"/>
          <w:szCs w:val="28"/>
        </w:rPr>
        <w:t>Если при составлении бухгалтерской отчетности, исходя из правил ПБУ 4/99</w:t>
      </w:r>
      <w:r w:rsidR="00593F3D" w:rsidRPr="00F81123">
        <w:rPr>
          <w:sz w:val="28"/>
          <w:szCs w:val="28"/>
        </w:rPr>
        <w:t xml:space="preserve"> [4]</w:t>
      </w:r>
      <w:r w:rsidRPr="00F81123">
        <w:rPr>
          <w:sz w:val="28"/>
          <w:szCs w:val="28"/>
        </w:rPr>
        <w:t>,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407682" w:rsidRPr="00F81123" w:rsidRDefault="00407682" w:rsidP="00F81123">
      <w:pPr>
        <w:spacing w:line="360" w:lineRule="auto"/>
        <w:ind w:firstLine="709"/>
        <w:jc w:val="both"/>
        <w:rPr>
          <w:sz w:val="28"/>
          <w:szCs w:val="28"/>
        </w:rPr>
      </w:pPr>
      <w:r w:rsidRPr="00F81123">
        <w:rPr>
          <w:sz w:val="28"/>
          <w:szCs w:val="28"/>
        </w:rPr>
        <w:t>Статьи бухгалтерского баланса, отчета о прибылях и убытках и других отдельных форм бухгалтерской отчетности, которые в соответствии с положениями по бухгалтерскому учету подлежат</w:t>
      </w:r>
      <w:r w:rsidR="00D17A87" w:rsidRPr="00F81123">
        <w:rPr>
          <w:sz w:val="28"/>
          <w:szCs w:val="28"/>
        </w:rPr>
        <w:t xml:space="preserve"> </w:t>
      </w:r>
      <w:r w:rsidRPr="00F81123">
        <w:rPr>
          <w:sz w:val="28"/>
          <w:szCs w:val="28"/>
        </w:rPr>
        <w:t>раскрытию и по которым отсутствуют числовые значения активов, обязательств, доходов, расходов и иных показателей, прочеркиваются (в формах, соответствующих образцам) или не приводятся (в формах, разработанных самостоятельно, и в пояснительной записке).</w:t>
      </w:r>
    </w:p>
    <w:p w:rsidR="00407682" w:rsidRPr="00F81123" w:rsidRDefault="00407682" w:rsidP="00F81123">
      <w:pPr>
        <w:spacing w:line="360" w:lineRule="auto"/>
        <w:ind w:firstLine="709"/>
        <w:jc w:val="both"/>
        <w:rPr>
          <w:sz w:val="28"/>
          <w:szCs w:val="28"/>
        </w:rPr>
      </w:pPr>
      <w:r w:rsidRPr="00F81123">
        <w:rPr>
          <w:sz w:val="28"/>
          <w:szCs w:val="28"/>
        </w:rPr>
        <w:t>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достоверная оценка финансового положения организации или финансовых результатов ее деятельности. Существенная информация может представляться в виде всевозможных расшифровок отдельных статей бухгалтерского баланса и отчета о прибылях и убытках.</w:t>
      </w:r>
    </w:p>
    <w:p w:rsidR="00407682" w:rsidRPr="00F81123" w:rsidRDefault="00407682" w:rsidP="00F81123">
      <w:pPr>
        <w:spacing w:line="360" w:lineRule="auto"/>
        <w:ind w:firstLine="709"/>
        <w:jc w:val="both"/>
        <w:rPr>
          <w:sz w:val="28"/>
          <w:szCs w:val="28"/>
        </w:rPr>
      </w:pPr>
      <w:r w:rsidRPr="00F81123">
        <w:rPr>
          <w:sz w:val="28"/>
          <w:szCs w:val="28"/>
        </w:rPr>
        <w:t>Существенность того или иного показателя организация определяет самостоятельно исходя из требований положений нормативных актов по бухгалтерскому учету.</w:t>
      </w:r>
    </w:p>
    <w:p w:rsidR="00C248F4" w:rsidRPr="00F81123" w:rsidRDefault="00407682" w:rsidP="00F81123">
      <w:pPr>
        <w:spacing w:line="360" w:lineRule="auto"/>
        <w:ind w:firstLine="709"/>
        <w:jc w:val="both"/>
        <w:rPr>
          <w:sz w:val="28"/>
          <w:szCs w:val="28"/>
        </w:rPr>
      </w:pPr>
      <w:r w:rsidRPr="00F81123">
        <w:rPr>
          <w:sz w:val="28"/>
          <w:szCs w:val="28"/>
        </w:rPr>
        <w:t>В соответствии с требованием существенности выручка, операционные и внереализационные доходы (выручка от продажи продукции (товаров), выручка от выполнения работ</w:t>
      </w:r>
      <w:r w:rsidR="00F81123" w:rsidRPr="00F81123">
        <w:rPr>
          <w:sz w:val="28"/>
          <w:szCs w:val="28"/>
        </w:rPr>
        <w:t xml:space="preserve"> </w:t>
      </w:r>
      <w:r w:rsidRPr="00F81123">
        <w:rPr>
          <w:sz w:val="28"/>
          <w:szCs w:val="28"/>
        </w:rPr>
        <w:t>и т. п.), составляющие пять и более процентов от общей суммы доходов (выручки) организации за отчетный период, показываются по каждому виду в отдельности</w:t>
      </w:r>
      <w:r w:rsidR="007D75D7" w:rsidRPr="00F81123">
        <w:rPr>
          <w:sz w:val="28"/>
          <w:szCs w:val="28"/>
        </w:rPr>
        <w:t>.</w:t>
      </w:r>
      <w:r w:rsidR="00F81123" w:rsidRPr="00F81123">
        <w:rPr>
          <w:sz w:val="28"/>
          <w:szCs w:val="28"/>
        </w:rPr>
        <w:t xml:space="preserve"> </w:t>
      </w:r>
    </w:p>
    <w:p w:rsidR="00407682" w:rsidRPr="00F81123" w:rsidRDefault="004C492E" w:rsidP="00F81123">
      <w:pPr>
        <w:spacing w:line="360" w:lineRule="auto"/>
        <w:ind w:firstLine="709"/>
        <w:jc w:val="both"/>
        <w:rPr>
          <w:sz w:val="28"/>
          <w:szCs w:val="28"/>
        </w:rPr>
      </w:pPr>
      <w:r w:rsidRPr="00F81123">
        <w:rPr>
          <w:sz w:val="28"/>
          <w:szCs w:val="28"/>
        </w:rPr>
        <w:t xml:space="preserve"> </w:t>
      </w:r>
      <w:r w:rsidR="00C248F4" w:rsidRPr="00F81123">
        <w:rPr>
          <w:sz w:val="28"/>
          <w:szCs w:val="28"/>
        </w:rPr>
        <w:t>В случае выделения в отчете о прибылях и убытках видов доходов, каждый из которых в отдельности составляет пять и более процентов от общей суммы доходов (выручки) организации за отчетный год, в нем показывается соответствующая каждому виду часть расходов (п. 21.1 ПБУ 10/99).</w:t>
      </w:r>
    </w:p>
    <w:p w:rsidR="00407682" w:rsidRPr="00F81123" w:rsidRDefault="00407682" w:rsidP="00F81123">
      <w:pPr>
        <w:spacing w:line="360" w:lineRule="auto"/>
        <w:ind w:firstLine="709"/>
        <w:jc w:val="both"/>
        <w:rPr>
          <w:sz w:val="28"/>
          <w:szCs w:val="28"/>
        </w:rPr>
      </w:pPr>
      <w:r w:rsidRPr="00F81123">
        <w:rPr>
          <w:sz w:val="28"/>
          <w:szCs w:val="28"/>
        </w:rPr>
        <w:t>Показатели об отдельных видах активов, обязательств, доходов,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407682" w:rsidRPr="00F81123" w:rsidRDefault="00407682" w:rsidP="00F81123">
      <w:pPr>
        <w:spacing w:line="360" w:lineRule="auto"/>
        <w:ind w:firstLine="709"/>
        <w:jc w:val="both"/>
        <w:rPr>
          <w:sz w:val="28"/>
          <w:szCs w:val="28"/>
        </w:rPr>
      </w:pPr>
      <w:r w:rsidRPr="00F81123">
        <w:rPr>
          <w:sz w:val="28"/>
          <w:szCs w:val="28"/>
        </w:rPr>
        <w:t>Каждая составляющая часть бухгалтерской отчетности должна содержать следующие данные:</w:t>
      </w:r>
    </w:p>
    <w:p w:rsidR="00407682" w:rsidRPr="00F81123" w:rsidRDefault="00D17621" w:rsidP="00F81123">
      <w:pPr>
        <w:spacing w:line="360" w:lineRule="auto"/>
        <w:ind w:firstLine="709"/>
        <w:jc w:val="both"/>
        <w:rPr>
          <w:sz w:val="28"/>
          <w:szCs w:val="28"/>
        </w:rPr>
      </w:pPr>
      <w:r w:rsidRPr="00F81123">
        <w:rPr>
          <w:sz w:val="28"/>
          <w:szCs w:val="28"/>
        </w:rPr>
        <w:t xml:space="preserve">- </w:t>
      </w:r>
      <w:r w:rsidR="00407682" w:rsidRPr="00F81123">
        <w:rPr>
          <w:sz w:val="28"/>
          <w:szCs w:val="28"/>
        </w:rPr>
        <w:t>наименование составляющей части;</w:t>
      </w:r>
    </w:p>
    <w:p w:rsidR="000C7076" w:rsidRPr="00F81123" w:rsidRDefault="00D17621" w:rsidP="00F81123">
      <w:pPr>
        <w:spacing w:line="360" w:lineRule="auto"/>
        <w:ind w:firstLine="709"/>
        <w:jc w:val="both"/>
        <w:rPr>
          <w:sz w:val="28"/>
          <w:szCs w:val="28"/>
        </w:rPr>
      </w:pPr>
      <w:r w:rsidRPr="00F81123">
        <w:rPr>
          <w:sz w:val="28"/>
          <w:szCs w:val="28"/>
        </w:rPr>
        <w:t xml:space="preserve">- </w:t>
      </w:r>
      <w:r w:rsidR="00407682" w:rsidRPr="00F81123">
        <w:rPr>
          <w:sz w:val="28"/>
          <w:szCs w:val="28"/>
        </w:rPr>
        <w:t>указание отчетной даты или отчетного периода, за который составлена бухгалтерская отчетность;</w:t>
      </w:r>
      <w:r w:rsidR="000C7076" w:rsidRPr="00F81123">
        <w:rPr>
          <w:sz w:val="28"/>
          <w:szCs w:val="28"/>
        </w:rPr>
        <w:t xml:space="preserve"> </w:t>
      </w:r>
    </w:p>
    <w:p w:rsidR="000C7076" w:rsidRPr="00F81123" w:rsidRDefault="000C7076" w:rsidP="00F81123">
      <w:pPr>
        <w:spacing w:line="360" w:lineRule="auto"/>
        <w:ind w:firstLine="709"/>
        <w:jc w:val="both"/>
        <w:rPr>
          <w:sz w:val="28"/>
          <w:szCs w:val="28"/>
        </w:rPr>
      </w:pPr>
      <w:r w:rsidRPr="00F81123">
        <w:rPr>
          <w:sz w:val="28"/>
          <w:szCs w:val="28"/>
        </w:rPr>
        <w:t>- формат представления числовых показателей бухгалтерской отчетности.</w:t>
      </w:r>
    </w:p>
    <w:p w:rsidR="00510011" w:rsidRPr="00F81123" w:rsidRDefault="00D17621" w:rsidP="00F81123">
      <w:pPr>
        <w:spacing w:line="360" w:lineRule="auto"/>
        <w:ind w:firstLine="709"/>
        <w:jc w:val="both"/>
        <w:rPr>
          <w:sz w:val="28"/>
          <w:szCs w:val="28"/>
        </w:rPr>
      </w:pPr>
      <w:r w:rsidRPr="00F81123">
        <w:rPr>
          <w:sz w:val="28"/>
          <w:szCs w:val="28"/>
        </w:rPr>
        <w:t xml:space="preserve">- </w:t>
      </w:r>
      <w:r w:rsidR="00510011" w:rsidRPr="00F81123">
        <w:rPr>
          <w:sz w:val="28"/>
          <w:szCs w:val="28"/>
        </w:rPr>
        <w:t>наименование организации с указанием ее организационно-правовой формы;</w:t>
      </w:r>
    </w:p>
    <w:p w:rsidR="00510011" w:rsidRPr="00F81123" w:rsidRDefault="00510011" w:rsidP="00F81123">
      <w:pPr>
        <w:spacing w:line="360" w:lineRule="auto"/>
        <w:ind w:firstLine="709"/>
        <w:jc w:val="both"/>
        <w:rPr>
          <w:sz w:val="28"/>
          <w:szCs w:val="28"/>
        </w:rPr>
      </w:pPr>
      <w:r w:rsidRPr="00F81123">
        <w:rPr>
          <w:sz w:val="28"/>
          <w:szCs w:val="28"/>
        </w:rPr>
        <w:t>В бухгалтерской (финансовой) отчетности недопустимы подчистки и помарки. В случаях исправления ошибок делаются соответствующие оговорки, заверенные подписывающими отчет лицами с указанием даты исправления.</w:t>
      </w:r>
    </w:p>
    <w:p w:rsidR="00C248F4" w:rsidRPr="00F81123" w:rsidRDefault="00510011" w:rsidP="00F81123">
      <w:pPr>
        <w:spacing w:line="360" w:lineRule="auto"/>
        <w:ind w:firstLine="709"/>
        <w:jc w:val="both"/>
        <w:rPr>
          <w:sz w:val="28"/>
          <w:szCs w:val="28"/>
        </w:rPr>
      </w:pPr>
      <w:r w:rsidRPr="00F81123">
        <w:rPr>
          <w:sz w:val="28"/>
          <w:szCs w:val="28"/>
        </w:rPr>
        <w:t>Для соответствия бухгалтерской отчетности правилам и требованиям нормативных актов, при ее составлении должно быть обеспечено соблюдение следующих условий:</w:t>
      </w:r>
      <w:r w:rsidR="00C248F4" w:rsidRPr="00F81123">
        <w:rPr>
          <w:sz w:val="28"/>
          <w:szCs w:val="28"/>
        </w:rPr>
        <w:t xml:space="preserve"> </w:t>
      </w:r>
    </w:p>
    <w:p w:rsidR="00C248F4" w:rsidRPr="00F81123" w:rsidRDefault="00C248F4" w:rsidP="00F81123">
      <w:pPr>
        <w:spacing w:line="360" w:lineRule="auto"/>
        <w:ind w:firstLine="709"/>
        <w:jc w:val="both"/>
        <w:rPr>
          <w:sz w:val="28"/>
          <w:szCs w:val="28"/>
        </w:rPr>
      </w:pPr>
      <w:r w:rsidRPr="00F81123">
        <w:rPr>
          <w:sz w:val="28"/>
          <w:szCs w:val="28"/>
        </w:rPr>
        <w:t>- правильная оценка статей баланса;</w:t>
      </w:r>
    </w:p>
    <w:p w:rsidR="00C248F4" w:rsidRPr="00F81123" w:rsidRDefault="00D17621" w:rsidP="00F81123">
      <w:pPr>
        <w:spacing w:line="360" w:lineRule="auto"/>
        <w:ind w:firstLine="709"/>
        <w:jc w:val="both"/>
        <w:rPr>
          <w:sz w:val="28"/>
          <w:szCs w:val="28"/>
        </w:rPr>
      </w:pPr>
      <w:r w:rsidRPr="00F81123">
        <w:rPr>
          <w:sz w:val="28"/>
          <w:szCs w:val="28"/>
        </w:rPr>
        <w:t xml:space="preserve">- </w:t>
      </w:r>
      <w:r w:rsidR="00510011" w:rsidRPr="00F81123">
        <w:rPr>
          <w:sz w:val="28"/>
          <w:szCs w:val="28"/>
        </w:rPr>
        <w:t>полное отражение за отчетный период всех хозяйственных операций и результатов инвентаризации всех производстве</w:t>
      </w:r>
      <w:r w:rsidR="00C248F4" w:rsidRPr="00F81123">
        <w:rPr>
          <w:sz w:val="28"/>
          <w:szCs w:val="28"/>
        </w:rPr>
        <w:t>нных ресурсов, товаров</w:t>
      </w:r>
      <w:r w:rsidR="00510011" w:rsidRPr="00F81123">
        <w:rPr>
          <w:sz w:val="28"/>
          <w:szCs w:val="28"/>
        </w:rPr>
        <w:t>;</w:t>
      </w:r>
      <w:r w:rsidR="00C248F4" w:rsidRPr="00F81123">
        <w:rPr>
          <w:sz w:val="28"/>
          <w:szCs w:val="28"/>
        </w:rPr>
        <w:t xml:space="preserve"> </w:t>
      </w:r>
    </w:p>
    <w:p w:rsidR="00510011" w:rsidRPr="00F81123" w:rsidRDefault="00D17621" w:rsidP="00F81123">
      <w:pPr>
        <w:spacing w:line="360" w:lineRule="auto"/>
        <w:ind w:firstLine="709"/>
        <w:jc w:val="both"/>
        <w:rPr>
          <w:sz w:val="28"/>
          <w:szCs w:val="28"/>
        </w:rPr>
      </w:pPr>
      <w:r w:rsidRPr="00F81123">
        <w:rPr>
          <w:sz w:val="28"/>
          <w:szCs w:val="28"/>
        </w:rPr>
        <w:t xml:space="preserve">- </w:t>
      </w:r>
      <w:r w:rsidR="00510011" w:rsidRPr="00F81123">
        <w:rPr>
          <w:sz w:val="28"/>
          <w:szCs w:val="28"/>
        </w:rPr>
        <w:t>полное соответствие данных синтетического и аналитического учета, а также соответствие показателей отчетов и балансов данным синтетического и аналитического учета;</w:t>
      </w:r>
    </w:p>
    <w:p w:rsidR="00510011" w:rsidRPr="00F81123" w:rsidRDefault="00D17621" w:rsidP="00F81123">
      <w:pPr>
        <w:spacing w:line="360" w:lineRule="auto"/>
        <w:ind w:firstLine="709"/>
        <w:jc w:val="both"/>
        <w:rPr>
          <w:sz w:val="28"/>
          <w:szCs w:val="28"/>
        </w:rPr>
      </w:pPr>
      <w:r w:rsidRPr="00F81123">
        <w:rPr>
          <w:sz w:val="28"/>
          <w:szCs w:val="28"/>
        </w:rPr>
        <w:t xml:space="preserve">- </w:t>
      </w:r>
      <w:r w:rsidR="00510011" w:rsidRPr="00F81123">
        <w:rPr>
          <w:sz w:val="28"/>
          <w:szCs w:val="28"/>
        </w:rPr>
        <w:t>осуществление записей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w:t>
      </w:r>
      <w:r w:rsidR="00C248F4" w:rsidRPr="00F81123">
        <w:rPr>
          <w:sz w:val="28"/>
          <w:szCs w:val="28"/>
        </w:rPr>
        <w:t>.</w:t>
      </w:r>
    </w:p>
    <w:p w:rsidR="00510011" w:rsidRPr="00F81123" w:rsidRDefault="00510011" w:rsidP="00F81123">
      <w:pPr>
        <w:spacing w:line="360" w:lineRule="auto"/>
        <w:ind w:firstLine="709"/>
        <w:jc w:val="both"/>
        <w:rPr>
          <w:sz w:val="28"/>
          <w:szCs w:val="28"/>
        </w:rPr>
      </w:pPr>
      <w:r w:rsidRPr="00F81123">
        <w:rPr>
          <w:sz w:val="28"/>
          <w:szCs w:val="28"/>
        </w:rPr>
        <w:t>Бухгалтерская отчетность подписывается руководителем и главным бухгалтером организации.</w:t>
      </w:r>
      <w:r w:rsidR="00F81123" w:rsidRPr="00F81123">
        <w:rPr>
          <w:sz w:val="28"/>
          <w:szCs w:val="28"/>
        </w:rPr>
        <w:t xml:space="preserve"> </w:t>
      </w:r>
      <w:r w:rsidRPr="00F81123">
        <w:rPr>
          <w:sz w:val="28"/>
          <w:szCs w:val="28"/>
        </w:rPr>
        <w:t>Ответственность лиц, подписавших бухгалтерскую отчетность, определяется в соответствии с законодательством Российской Федерации.</w:t>
      </w:r>
    </w:p>
    <w:p w:rsidR="000C7076" w:rsidRPr="00F81123" w:rsidRDefault="00510011" w:rsidP="00F81123">
      <w:pPr>
        <w:spacing w:line="360" w:lineRule="auto"/>
        <w:ind w:firstLine="709"/>
        <w:jc w:val="both"/>
        <w:rPr>
          <w:sz w:val="28"/>
          <w:szCs w:val="28"/>
        </w:rPr>
      </w:pPr>
      <w:r w:rsidRPr="00F81123">
        <w:rPr>
          <w:sz w:val="28"/>
          <w:szCs w:val="28"/>
        </w:rPr>
        <w:t>Наряду с действующими общими требованиями при составлении бухгалтерской отчетности необходим творческий подход главных бухгалтеров и иных специалистов, имеющих отношение к раскрытию отчетной информ</w:t>
      </w:r>
      <w:r w:rsidR="00D17621" w:rsidRPr="00F81123">
        <w:rPr>
          <w:sz w:val="28"/>
          <w:szCs w:val="28"/>
        </w:rPr>
        <w:t>ации, к выбору системы показате</w:t>
      </w:r>
      <w:r w:rsidRPr="00F81123">
        <w:rPr>
          <w:sz w:val="28"/>
          <w:szCs w:val="28"/>
        </w:rPr>
        <w:t>лей, характеризующих финансовое состояние организации и полученные финансовые результаты, способа их формирования и подачи в бухгалтерской отчетности. При этом необходимо точно учитывать требования и правила, изложенные в положениях по бухгалтерскому учету</w:t>
      </w:r>
      <w:r w:rsidR="00022DC5" w:rsidRPr="00F81123">
        <w:rPr>
          <w:sz w:val="28"/>
          <w:szCs w:val="28"/>
        </w:rPr>
        <w:t>.</w:t>
      </w:r>
    </w:p>
    <w:p w:rsidR="00D17621" w:rsidRPr="00F81123" w:rsidRDefault="00E675E3" w:rsidP="00E675E3">
      <w:pPr>
        <w:spacing w:line="360" w:lineRule="auto"/>
        <w:ind w:left="709"/>
        <w:jc w:val="center"/>
        <w:rPr>
          <w:sz w:val="28"/>
          <w:szCs w:val="28"/>
        </w:rPr>
      </w:pPr>
      <w:r w:rsidRPr="00E675E3">
        <w:rPr>
          <w:b/>
          <w:sz w:val="28"/>
          <w:szCs w:val="28"/>
        </w:rPr>
        <w:br w:type="page"/>
      </w:r>
      <w:r w:rsidR="006714FB" w:rsidRPr="00F81123">
        <w:rPr>
          <w:b/>
          <w:sz w:val="28"/>
          <w:szCs w:val="28"/>
        </w:rPr>
        <w:t>3</w:t>
      </w:r>
      <w:r>
        <w:rPr>
          <w:b/>
          <w:sz w:val="28"/>
          <w:szCs w:val="28"/>
        </w:rPr>
        <w:t>.</w:t>
      </w:r>
      <w:r w:rsidR="006714FB" w:rsidRPr="00F81123">
        <w:rPr>
          <w:b/>
          <w:sz w:val="28"/>
          <w:szCs w:val="28"/>
        </w:rPr>
        <w:t xml:space="preserve"> Порядок формирования бухгалтерской отчетности экономического</w:t>
      </w:r>
      <w:r w:rsidR="00F81123" w:rsidRPr="00F81123">
        <w:rPr>
          <w:b/>
          <w:sz w:val="28"/>
          <w:szCs w:val="28"/>
        </w:rPr>
        <w:t xml:space="preserve"> </w:t>
      </w:r>
      <w:r w:rsidR="006714FB" w:rsidRPr="00F81123">
        <w:rPr>
          <w:b/>
          <w:sz w:val="28"/>
          <w:szCs w:val="28"/>
        </w:rPr>
        <w:t>субъекта, осуществляющего торговую деятельность</w:t>
      </w:r>
    </w:p>
    <w:p w:rsidR="00AB58C8" w:rsidRPr="00F81123" w:rsidRDefault="00AB58C8" w:rsidP="00F81123">
      <w:pPr>
        <w:spacing w:line="360" w:lineRule="auto"/>
        <w:ind w:firstLine="709"/>
        <w:jc w:val="both"/>
        <w:rPr>
          <w:sz w:val="28"/>
          <w:szCs w:val="28"/>
        </w:rPr>
      </w:pPr>
    </w:p>
    <w:p w:rsidR="00AB58C8" w:rsidRPr="00E675E3" w:rsidRDefault="00AB58C8" w:rsidP="00E675E3">
      <w:pPr>
        <w:spacing w:line="360" w:lineRule="auto"/>
        <w:ind w:firstLine="709"/>
        <w:jc w:val="center"/>
        <w:rPr>
          <w:b/>
          <w:sz w:val="28"/>
          <w:szCs w:val="28"/>
        </w:rPr>
      </w:pPr>
      <w:r w:rsidRPr="00E675E3">
        <w:rPr>
          <w:b/>
          <w:sz w:val="28"/>
          <w:szCs w:val="28"/>
        </w:rPr>
        <w:t>3.1 Порядок составления бухгалтерской отчетности</w:t>
      </w:r>
    </w:p>
    <w:p w:rsidR="00E675E3" w:rsidRDefault="00E675E3" w:rsidP="00F81123">
      <w:pPr>
        <w:spacing w:line="360" w:lineRule="auto"/>
        <w:ind w:firstLine="709"/>
        <w:jc w:val="both"/>
        <w:rPr>
          <w:sz w:val="28"/>
          <w:szCs w:val="28"/>
        </w:rPr>
      </w:pPr>
    </w:p>
    <w:p w:rsidR="00AB58C8" w:rsidRPr="00F81123" w:rsidRDefault="00AB58C8" w:rsidP="00F81123">
      <w:pPr>
        <w:spacing w:line="360" w:lineRule="auto"/>
        <w:ind w:firstLine="709"/>
        <w:jc w:val="both"/>
        <w:rPr>
          <w:sz w:val="28"/>
          <w:szCs w:val="28"/>
        </w:rPr>
      </w:pPr>
      <w:r w:rsidRPr="00F81123">
        <w:rPr>
          <w:sz w:val="28"/>
          <w:szCs w:val="28"/>
        </w:rPr>
        <w:t>При разработке организацией самостоятельно форм бухгалтерской отчетности на основе образцов форм, приведенных в приложении к приказу Минфина РФ</w:t>
      </w:r>
      <w:r w:rsidR="00F81123" w:rsidRPr="00F81123">
        <w:rPr>
          <w:sz w:val="28"/>
          <w:szCs w:val="28"/>
        </w:rPr>
        <w:t xml:space="preserve"> </w:t>
      </w:r>
      <w:r w:rsidR="00022DC5" w:rsidRPr="00F81123">
        <w:rPr>
          <w:sz w:val="28"/>
          <w:szCs w:val="28"/>
        </w:rPr>
        <w:t>«О формах бухгалтерской отчетности организаций»</w:t>
      </w:r>
      <w:r w:rsidRPr="00F81123">
        <w:rPr>
          <w:sz w:val="28"/>
          <w:szCs w:val="28"/>
        </w:rPr>
        <w:t xml:space="preserve"> </w:t>
      </w:r>
      <w:r w:rsidR="00022DC5" w:rsidRPr="00F81123">
        <w:rPr>
          <w:sz w:val="28"/>
          <w:szCs w:val="28"/>
        </w:rPr>
        <w:t>[7]</w:t>
      </w:r>
      <w:r w:rsidRPr="00F81123">
        <w:rPr>
          <w:sz w:val="28"/>
          <w:szCs w:val="28"/>
        </w:rPr>
        <w:t>, должны соблюдаться общие требования к бухгалтерской отчетности (полнота, существенность, нейтральность и пр.), изложенные в ПБУ 4/99</w:t>
      </w:r>
      <w:r w:rsidR="007D75D7" w:rsidRPr="00F81123">
        <w:rPr>
          <w:sz w:val="28"/>
          <w:szCs w:val="28"/>
        </w:rPr>
        <w:t xml:space="preserve"> [4]</w:t>
      </w:r>
      <w:r w:rsidRPr="00F81123">
        <w:rPr>
          <w:sz w:val="28"/>
          <w:szCs w:val="28"/>
        </w:rPr>
        <w:t>.</w:t>
      </w:r>
    </w:p>
    <w:p w:rsidR="00AB58C8" w:rsidRPr="00F81123" w:rsidRDefault="00AB58C8" w:rsidP="00F81123">
      <w:pPr>
        <w:spacing w:line="360" w:lineRule="auto"/>
        <w:ind w:firstLine="709"/>
        <w:jc w:val="both"/>
        <w:rPr>
          <w:sz w:val="28"/>
          <w:szCs w:val="28"/>
        </w:rPr>
      </w:pPr>
      <w:r w:rsidRPr="00F81123">
        <w:rPr>
          <w:sz w:val="28"/>
          <w:szCs w:val="28"/>
        </w:rPr>
        <w:t>В бухгалтерскую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AB58C8" w:rsidRPr="00F81123" w:rsidRDefault="00AB58C8" w:rsidP="00F81123">
      <w:pPr>
        <w:spacing w:line="360" w:lineRule="auto"/>
        <w:ind w:firstLine="709"/>
        <w:jc w:val="both"/>
        <w:rPr>
          <w:sz w:val="28"/>
          <w:szCs w:val="28"/>
        </w:rPr>
      </w:pPr>
      <w:r w:rsidRPr="00F81123">
        <w:rPr>
          <w:sz w:val="28"/>
          <w:szCs w:val="28"/>
        </w:rPr>
        <w:t>При разработке и принятии форм бухгалтерской отчетности организацией должны быть сохранены коды итоговых строк и коды строк разделов и групп статей бухгалтерского баланса (</w:t>
      </w:r>
      <w:r w:rsidR="007D75D7" w:rsidRPr="00F81123">
        <w:rPr>
          <w:sz w:val="28"/>
          <w:szCs w:val="28"/>
        </w:rPr>
        <w:t>Форма</w:t>
      </w:r>
      <w:r w:rsidRPr="00F81123">
        <w:rPr>
          <w:sz w:val="28"/>
          <w:szCs w:val="28"/>
        </w:rPr>
        <w:t xml:space="preserve"> № 1), приведенных в образце его формы.</w:t>
      </w:r>
    </w:p>
    <w:p w:rsidR="00AB58C8" w:rsidRPr="00F81123" w:rsidRDefault="00AB58C8" w:rsidP="00F81123">
      <w:pPr>
        <w:spacing w:line="360" w:lineRule="auto"/>
        <w:ind w:firstLine="709"/>
        <w:jc w:val="both"/>
        <w:rPr>
          <w:sz w:val="28"/>
          <w:szCs w:val="28"/>
        </w:rPr>
      </w:pPr>
      <w:r w:rsidRPr="00F81123">
        <w:rPr>
          <w:sz w:val="28"/>
          <w:szCs w:val="28"/>
        </w:rPr>
        <w:t>Организации могут в отчете о прибылях и убытках (</w:t>
      </w:r>
      <w:r w:rsidR="007D75D7" w:rsidRPr="00F81123">
        <w:rPr>
          <w:sz w:val="28"/>
          <w:szCs w:val="28"/>
        </w:rPr>
        <w:t>Форма</w:t>
      </w:r>
      <w:r w:rsidRPr="00F81123">
        <w:rPr>
          <w:sz w:val="28"/>
          <w:szCs w:val="28"/>
        </w:rPr>
        <w:t xml:space="preserve"> № 2) показатели, приведенные в разделе «Расшифровка отдельных</w:t>
      </w:r>
      <w:r w:rsidR="00064521" w:rsidRPr="00F81123">
        <w:rPr>
          <w:sz w:val="28"/>
          <w:szCs w:val="28"/>
        </w:rPr>
        <w:t xml:space="preserve"> </w:t>
      </w:r>
      <w:r w:rsidRPr="00F81123">
        <w:rPr>
          <w:sz w:val="28"/>
          <w:szCs w:val="28"/>
        </w:rPr>
        <w:t>прибылей и убытков» образца формы, представлять в виде расшифровок к соответствующим статьям отчета («в том числе» или «из них»).</w:t>
      </w:r>
    </w:p>
    <w:p w:rsidR="00AB58C8" w:rsidRPr="00F81123" w:rsidRDefault="00AB58C8" w:rsidP="00F81123">
      <w:pPr>
        <w:spacing w:line="360" w:lineRule="auto"/>
        <w:ind w:firstLine="709"/>
        <w:jc w:val="both"/>
        <w:rPr>
          <w:sz w:val="28"/>
          <w:szCs w:val="28"/>
        </w:rPr>
      </w:pPr>
      <w:r w:rsidRPr="00F81123">
        <w:rPr>
          <w:sz w:val="28"/>
          <w:szCs w:val="28"/>
        </w:rPr>
        <w:t>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(три и более), то организацией обеспечивается при разработке, принятии и изготовлении бланков форм достаточное количество граф (строк), необходимых для такого раскрытия. При этом организацией должна быть обеспечена сопоставимость данных за все периоды.</w:t>
      </w:r>
    </w:p>
    <w:p w:rsidR="00AB58C8" w:rsidRPr="00F81123" w:rsidRDefault="00AB58C8" w:rsidP="00F81123">
      <w:pPr>
        <w:spacing w:line="360" w:lineRule="auto"/>
        <w:ind w:firstLine="709"/>
        <w:jc w:val="both"/>
        <w:rPr>
          <w:sz w:val="28"/>
          <w:szCs w:val="28"/>
        </w:rPr>
      </w:pPr>
      <w:r w:rsidRPr="00F81123">
        <w:rPr>
          <w:sz w:val="28"/>
          <w:szCs w:val="28"/>
        </w:rPr>
        <w:t>Сравнительная информация по каждому числовому показателю может включаться непосредственно в принятые организаци</w:t>
      </w:r>
      <w:r w:rsidR="00C248F4" w:rsidRPr="00F81123">
        <w:rPr>
          <w:sz w:val="28"/>
          <w:szCs w:val="28"/>
        </w:rPr>
        <w:t>ей формы отчетности (</w:t>
      </w:r>
      <w:r w:rsidRPr="00F81123">
        <w:rPr>
          <w:sz w:val="28"/>
          <w:szCs w:val="28"/>
        </w:rPr>
        <w:t>в виде отдельных таблиц, включенных непосредственно в формы бухгалтерского баланса или отчета о прибылях и убытках после показателей, в</w:t>
      </w:r>
      <w:r w:rsidR="004C492E" w:rsidRPr="00F81123">
        <w:rPr>
          <w:sz w:val="28"/>
          <w:szCs w:val="28"/>
        </w:rPr>
        <w:t xml:space="preserve"> </w:t>
      </w:r>
      <w:r w:rsidRPr="00F81123">
        <w:rPr>
          <w:sz w:val="28"/>
          <w:szCs w:val="28"/>
        </w:rPr>
        <w:t>Приложение к</w:t>
      </w:r>
      <w:r w:rsidR="000C7076" w:rsidRPr="00F81123">
        <w:rPr>
          <w:sz w:val="28"/>
          <w:szCs w:val="28"/>
        </w:rPr>
        <w:t xml:space="preserve"> </w:t>
      </w:r>
      <w:r w:rsidRPr="00F81123">
        <w:rPr>
          <w:sz w:val="28"/>
          <w:szCs w:val="28"/>
        </w:rPr>
        <w:t>бухгалтерскому балансу (</w:t>
      </w:r>
      <w:r w:rsidR="007D75D7" w:rsidRPr="00F81123">
        <w:rPr>
          <w:sz w:val="28"/>
          <w:szCs w:val="28"/>
        </w:rPr>
        <w:t xml:space="preserve">Форма </w:t>
      </w:r>
      <w:r w:rsidRPr="00F81123">
        <w:rPr>
          <w:sz w:val="28"/>
          <w:szCs w:val="28"/>
        </w:rPr>
        <w:t>№ 5</w:t>
      </w:r>
      <w:r w:rsidR="00C248F4" w:rsidRPr="00F81123">
        <w:rPr>
          <w:sz w:val="28"/>
          <w:szCs w:val="28"/>
        </w:rPr>
        <w:t>)</w:t>
      </w:r>
      <w:r w:rsidRPr="00F81123">
        <w:rPr>
          <w:sz w:val="28"/>
          <w:szCs w:val="28"/>
        </w:rPr>
        <w:t>,</w:t>
      </w:r>
      <w:r w:rsidR="000C7076" w:rsidRPr="00F81123">
        <w:rPr>
          <w:sz w:val="28"/>
          <w:szCs w:val="28"/>
        </w:rPr>
        <w:t xml:space="preserve"> в формы, разработанные и принятые организацией самостоятельно)</w:t>
      </w:r>
      <w:r w:rsidR="00F81123" w:rsidRPr="00F81123">
        <w:rPr>
          <w:sz w:val="28"/>
          <w:szCs w:val="28"/>
        </w:rPr>
        <w:t xml:space="preserve"> </w:t>
      </w:r>
      <w:r w:rsidRPr="00F81123">
        <w:rPr>
          <w:sz w:val="28"/>
          <w:szCs w:val="28"/>
        </w:rPr>
        <w:t>или в пояснительную записку.</w:t>
      </w:r>
    </w:p>
    <w:p w:rsidR="00AB58C8" w:rsidRPr="00F81123" w:rsidRDefault="00AB58C8" w:rsidP="00F81123">
      <w:pPr>
        <w:spacing w:line="360" w:lineRule="auto"/>
        <w:ind w:firstLine="709"/>
        <w:jc w:val="both"/>
        <w:rPr>
          <w:sz w:val="28"/>
          <w:szCs w:val="28"/>
        </w:rPr>
      </w:pPr>
      <w:r w:rsidRPr="00F81123">
        <w:rPr>
          <w:sz w:val="28"/>
          <w:szCs w:val="28"/>
        </w:rPr>
        <w:t>Организация вправе принять решение о представлении бухгалтерской отчетности по образцам форм бухгалтерской отчетности, приведенным в приложении к приказу Минфина РФ</w:t>
      </w:r>
      <w:r w:rsidR="00F81123" w:rsidRPr="00F81123">
        <w:rPr>
          <w:sz w:val="28"/>
          <w:szCs w:val="28"/>
        </w:rPr>
        <w:t xml:space="preserve"> </w:t>
      </w:r>
      <w:r w:rsidR="00022DC5" w:rsidRPr="00F81123">
        <w:rPr>
          <w:sz w:val="28"/>
          <w:szCs w:val="28"/>
        </w:rPr>
        <w:t>«О формах бухгалтерской отчетности организаций» [7]</w:t>
      </w:r>
      <w:r w:rsidRPr="00F81123">
        <w:rPr>
          <w:sz w:val="28"/>
          <w:szCs w:val="28"/>
        </w:rPr>
        <w:t>, если показатели, приведенные в этих образцах форм, позволяют соблюдать требования к бухгалтерской отчетности, изложенные в ПБУ4/99.</w:t>
      </w:r>
    </w:p>
    <w:p w:rsidR="00AB58C8" w:rsidRPr="00F81123" w:rsidRDefault="00AB58C8" w:rsidP="00F81123">
      <w:pPr>
        <w:spacing w:line="360" w:lineRule="auto"/>
        <w:ind w:firstLine="709"/>
        <w:jc w:val="both"/>
        <w:rPr>
          <w:sz w:val="28"/>
          <w:szCs w:val="28"/>
        </w:rPr>
      </w:pPr>
      <w:r w:rsidRPr="00F81123">
        <w:rPr>
          <w:sz w:val="28"/>
          <w:szCs w:val="28"/>
        </w:rPr>
        <w:t>В случае незаполнения той или иной статьи (строки, графы), предусмотренной в образце форм, ввиду отсутствия у организации соответствующих активов, обязательств, доходов, расходов, хозяйственных операций эта статья (строка, графа) прочеркивается.</w:t>
      </w:r>
    </w:p>
    <w:p w:rsidR="00AB58C8" w:rsidRPr="00F81123" w:rsidRDefault="00AB58C8" w:rsidP="00F81123">
      <w:pPr>
        <w:spacing w:line="360" w:lineRule="auto"/>
        <w:ind w:firstLine="709"/>
        <w:jc w:val="both"/>
        <w:rPr>
          <w:sz w:val="28"/>
          <w:szCs w:val="28"/>
        </w:rPr>
      </w:pPr>
      <w:r w:rsidRPr="00F81123">
        <w:rPr>
          <w:sz w:val="28"/>
          <w:szCs w:val="28"/>
        </w:rPr>
        <w:t>При отражении данных в бухгалтерской отчетности следует иметь в виду, что если в соответствии с нормативными документами по бухгалтерскому учету показатель должен вычитаться из соответствующих показателей (данных) при исчислении соответствующих данных (промежуточных, итоговых и пр.) или имеет отрицательное значение, то в бухгалтерской отчетности этот показатель показывается в круглых скобках (непокрытый убыток, себестоимость проданных товаров, продукции, работ, услуг, убыток от продаж, проценты к уплате, операционные расходы, использование средств фондов (резервов), уменьшение капитала, направление денежных средств, выбытие основных средств и пр.).</w:t>
      </w:r>
    </w:p>
    <w:p w:rsidR="00AB58C8" w:rsidRPr="00F81123" w:rsidRDefault="00AB58C8" w:rsidP="00F81123">
      <w:pPr>
        <w:spacing w:line="360" w:lineRule="auto"/>
        <w:ind w:firstLine="709"/>
        <w:jc w:val="both"/>
        <w:rPr>
          <w:sz w:val="28"/>
          <w:szCs w:val="28"/>
        </w:rPr>
      </w:pPr>
      <w:r w:rsidRPr="00F81123">
        <w:rPr>
          <w:sz w:val="28"/>
          <w:szCs w:val="28"/>
        </w:rPr>
        <w:t xml:space="preserve">На формах бухгалтерской отчетности, представляемой </w:t>
      </w:r>
      <w:r w:rsidR="00294FC3" w:rsidRPr="00F81123">
        <w:rPr>
          <w:sz w:val="28"/>
          <w:szCs w:val="28"/>
        </w:rPr>
        <w:t xml:space="preserve">торговой </w:t>
      </w:r>
      <w:r w:rsidRPr="00F81123">
        <w:rPr>
          <w:sz w:val="28"/>
          <w:szCs w:val="28"/>
        </w:rPr>
        <w:t>организацией в соответствующие адреса, обязательно наличие следующих данных:</w:t>
      </w:r>
    </w:p>
    <w:p w:rsidR="00AB58C8" w:rsidRPr="00F81123" w:rsidRDefault="00AB58C8" w:rsidP="00F81123">
      <w:pPr>
        <w:numPr>
          <w:ilvl w:val="0"/>
          <w:numId w:val="24"/>
        </w:numPr>
        <w:spacing w:line="360" w:lineRule="auto"/>
        <w:ind w:firstLine="709"/>
        <w:jc w:val="both"/>
        <w:rPr>
          <w:sz w:val="28"/>
          <w:szCs w:val="28"/>
        </w:rPr>
      </w:pPr>
      <w:r w:rsidRPr="00F81123">
        <w:rPr>
          <w:sz w:val="28"/>
          <w:szCs w:val="28"/>
        </w:rPr>
        <w:t>наименование составляющей части;</w:t>
      </w:r>
    </w:p>
    <w:p w:rsidR="00AB58C8" w:rsidRPr="00F81123" w:rsidRDefault="00AB58C8" w:rsidP="00F81123">
      <w:pPr>
        <w:numPr>
          <w:ilvl w:val="0"/>
          <w:numId w:val="24"/>
        </w:numPr>
        <w:spacing w:line="360" w:lineRule="auto"/>
        <w:ind w:firstLine="709"/>
        <w:jc w:val="both"/>
        <w:rPr>
          <w:sz w:val="28"/>
          <w:szCs w:val="28"/>
        </w:rPr>
      </w:pPr>
      <w:r w:rsidRPr="00F81123">
        <w:rPr>
          <w:sz w:val="28"/>
          <w:szCs w:val="28"/>
        </w:rPr>
        <w:t>указание отчетной даты или отчетного периода, за который</w:t>
      </w:r>
      <w:r w:rsidR="00022DC5" w:rsidRPr="00F81123">
        <w:rPr>
          <w:sz w:val="28"/>
          <w:szCs w:val="28"/>
        </w:rPr>
        <w:t xml:space="preserve"> </w:t>
      </w:r>
      <w:r w:rsidRPr="00F81123">
        <w:rPr>
          <w:sz w:val="28"/>
          <w:szCs w:val="28"/>
        </w:rPr>
        <w:t>составлена бухгалтерская отчетность;</w:t>
      </w:r>
    </w:p>
    <w:p w:rsidR="00AB58C8" w:rsidRPr="00F81123" w:rsidRDefault="00AB58C8" w:rsidP="00F81123">
      <w:pPr>
        <w:numPr>
          <w:ilvl w:val="0"/>
          <w:numId w:val="24"/>
        </w:numPr>
        <w:spacing w:line="360" w:lineRule="auto"/>
        <w:ind w:firstLine="709"/>
        <w:jc w:val="both"/>
        <w:rPr>
          <w:sz w:val="28"/>
          <w:szCs w:val="28"/>
        </w:rPr>
      </w:pPr>
      <w:r w:rsidRPr="00F81123">
        <w:rPr>
          <w:sz w:val="28"/>
          <w:szCs w:val="28"/>
        </w:rPr>
        <w:t>организация (указывается полное наименование юридического лица (в соответствии с учредительными документами, зарегистрированными в установленном порядке));</w:t>
      </w:r>
    </w:p>
    <w:p w:rsidR="00C248F4" w:rsidRPr="00F81123" w:rsidRDefault="00AB58C8" w:rsidP="00F81123">
      <w:pPr>
        <w:numPr>
          <w:ilvl w:val="0"/>
          <w:numId w:val="24"/>
        </w:numPr>
        <w:spacing w:line="360" w:lineRule="auto"/>
        <w:ind w:firstLine="709"/>
        <w:jc w:val="both"/>
        <w:rPr>
          <w:sz w:val="28"/>
          <w:szCs w:val="28"/>
        </w:rPr>
      </w:pPr>
      <w:r w:rsidRPr="00F81123">
        <w:rPr>
          <w:sz w:val="28"/>
          <w:szCs w:val="28"/>
        </w:rPr>
        <w:t>идентификационный номер налогоплательщика (ИНН);</w:t>
      </w:r>
      <w:r w:rsidR="00C248F4" w:rsidRPr="00F81123">
        <w:rPr>
          <w:sz w:val="28"/>
          <w:szCs w:val="28"/>
        </w:rPr>
        <w:t xml:space="preserve"> </w:t>
      </w:r>
    </w:p>
    <w:p w:rsidR="00C248F4" w:rsidRPr="00F81123" w:rsidRDefault="00C248F4" w:rsidP="00F81123">
      <w:pPr>
        <w:numPr>
          <w:ilvl w:val="0"/>
          <w:numId w:val="24"/>
        </w:numPr>
        <w:spacing w:line="360" w:lineRule="auto"/>
        <w:ind w:firstLine="709"/>
        <w:jc w:val="both"/>
        <w:rPr>
          <w:sz w:val="28"/>
          <w:szCs w:val="28"/>
        </w:rPr>
      </w:pPr>
      <w:r w:rsidRPr="00F81123">
        <w:rPr>
          <w:sz w:val="28"/>
          <w:szCs w:val="28"/>
        </w:rPr>
        <w:t>единица измерения;</w:t>
      </w:r>
    </w:p>
    <w:p w:rsidR="00AB58C8" w:rsidRPr="00F81123" w:rsidRDefault="00C248F4" w:rsidP="00F81123">
      <w:pPr>
        <w:numPr>
          <w:ilvl w:val="0"/>
          <w:numId w:val="24"/>
        </w:numPr>
        <w:spacing w:line="360" w:lineRule="auto"/>
        <w:ind w:firstLine="709"/>
        <w:jc w:val="both"/>
        <w:rPr>
          <w:sz w:val="28"/>
          <w:szCs w:val="28"/>
        </w:rPr>
      </w:pPr>
      <w:r w:rsidRPr="00F81123">
        <w:rPr>
          <w:sz w:val="28"/>
          <w:szCs w:val="28"/>
        </w:rPr>
        <w:t>адрес (указывается полный почтовый адрес организации);</w:t>
      </w:r>
    </w:p>
    <w:p w:rsidR="00AB58C8" w:rsidRPr="00F81123" w:rsidRDefault="00AB58C8" w:rsidP="00F81123">
      <w:pPr>
        <w:numPr>
          <w:ilvl w:val="0"/>
          <w:numId w:val="24"/>
        </w:numPr>
        <w:spacing w:line="360" w:lineRule="auto"/>
        <w:ind w:firstLine="709"/>
        <w:jc w:val="both"/>
        <w:rPr>
          <w:sz w:val="28"/>
          <w:szCs w:val="28"/>
        </w:rPr>
      </w:pPr>
      <w:r w:rsidRPr="00F81123">
        <w:rPr>
          <w:sz w:val="28"/>
          <w:szCs w:val="28"/>
        </w:rPr>
        <w:t>вид</w:t>
      </w:r>
      <w:r w:rsidR="00D11C96" w:rsidRPr="00F81123">
        <w:rPr>
          <w:sz w:val="28"/>
          <w:szCs w:val="28"/>
        </w:rPr>
        <w:t xml:space="preserve"> </w:t>
      </w:r>
      <w:r w:rsidRPr="00F81123">
        <w:rPr>
          <w:sz w:val="28"/>
          <w:szCs w:val="28"/>
        </w:rPr>
        <w:t>деятельности (указывается вид деятельности, который признается основным в соответствии с требованиями нормативных документов, утверждаемых Госкомитетом России по статистике);</w:t>
      </w:r>
    </w:p>
    <w:p w:rsidR="00AB58C8" w:rsidRPr="00F81123" w:rsidRDefault="00AB58C8" w:rsidP="00F81123">
      <w:pPr>
        <w:numPr>
          <w:ilvl w:val="0"/>
          <w:numId w:val="24"/>
        </w:numPr>
        <w:spacing w:line="360" w:lineRule="auto"/>
        <w:ind w:firstLine="709"/>
        <w:jc w:val="both"/>
        <w:rPr>
          <w:sz w:val="28"/>
          <w:szCs w:val="28"/>
        </w:rPr>
      </w:pPr>
      <w:r w:rsidRPr="00F81123">
        <w:rPr>
          <w:sz w:val="28"/>
          <w:szCs w:val="28"/>
        </w:rPr>
        <w:t>организационно-правовая форма / форма соб</w:t>
      </w:r>
      <w:r w:rsidR="006F2D8F" w:rsidRPr="00F81123">
        <w:rPr>
          <w:sz w:val="28"/>
          <w:szCs w:val="28"/>
        </w:rPr>
        <w:t xml:space="preserve">ственности (указывается орган и </w:t>
      </w:r>
      <w:r w:rsidRPr="00F81123">
        <w:rPr>
          <w:sz w:val="28"/>
          <w:szCs w:val="28"/>
        </w:rPr>
        <w:t>правовая форма организации согласно Классификатору организационно-правовых форм хозяйствующих субъектов (КОПФ) и код собственности по Классификатору форм собственности (КОФ));</w:t>
      </w:r>
    </w:p>
    <w:p w:rsidR="00AB58C8" w:rsidRPr="00F81123" w:rsidRDefault="00AB58C8" w:rsidP="00F81123">
      <w:pPr>
        <w:numPr>
          <w:ilvl w:val="0"/>
          <w:numId w:val="23"/>
        </w:numPr>
        <w:spacing w:line="360" w:lineRule="auto"/>
        <w:ind w:firstLine="709"/>
        <w:jc w:val="both"/>
        <w:rPr>
          <w:sz w:val="28"/>
          <w:szCs w:val="28"/>
        </w:rPr>
      </w:pPr>
      <w:r w:rsidRPr="00F81123">
        <w:rPr>
          <w:sz w:val="28"/>
          <w:szCs w:val="28"/>
        </w:rPr>
        <w:t>дата утверждения (указывается установленная дата для годовой бухгалтерской отчетности);</w:t>
      </w:r>
    </w:p>
    <w:p w:rsidR="00AB58C8" w:rsidRPr="00F81123" w:rsidRDefault="00AB58C8" w:rsidP="00F81123">
      <w:pPr>
        <w:numPr>
          <w:ilvl w:val="0"/>
          <w:numId w:val="23"/>
        </w:numPr>
        <w:spacing w:line="360" w:lineRule="auto"/>
        <w:ind w:firstLine="709"/>
        <w:jc w:val="both"/>
        <w:rPr>
          <w:sz w:val="28"/>
          <w:szCs w:val="28"/>
        </w:rPr>
      </w:pPr>
      <w:r w:rsidRPr="00F81123">
        <w:rPr>
          <w:sz w:val="28"/>
          <w:szCs w:val="28"/>
        </w:rPr>
        <w:t>дата отправки / принятия (указывается конкретная дата почтового отправления бухгалтерской отчетности или дата ее фактической передачи по принадлежности).</w:t>
      </w:r>
    </w:p>
    <w:p w:rsidR="00AB58C8" w:rsidRPr="00F81123" w:rsidRDefault="00AB58C8" w:rsidP="00F81123">
      <w:pPr>
        <w:spacing w:line="360" w:lineRule="auto"/>
        <w:ind w:firstLine="709"/>
        <w:jc w:val="both"/>
        <w:rPr>
          <w:sz w:val="28"/>
          <w:szCs w:val="28"/>
        </w:rPr>
      </w:pPr>
      <w:r w:rsidRPr="00F81123">
        <w:rPr>
          <w:sz w:val="28"/>
          <w:szCs w:val="28"/>
        </w:rPr>
        <w:t>Данные представляемой бухгалтерской отчетности приводятся в тысячах рублей без десятичных знаков. Организациям, имеющим существенные обороты продаж, обязательств, разрешается приводить данные в представляемой бухгалтерской отчетности в миллионах рублей без десятичных знаков.</w:t>
      </w:r>
    </w:p>
    <w:p w:rsidR="00AB58C8" w:rsidRPr="00E675E3" w:rsidRDefault="00E675E3" w:rsidP="00E675E3">
      <w:pPr>
        <w:spacing w:line="360" w:lineRule="auto"/>
        <w:ind w:firstLine="709"/>
        <w:jc w:val="center"/>
        <w:rPr>
          <w:b/>
          <w:sz w:val="28"/>
          <w:szCs w:val="28"/>
        </w:rPr>
      </w:pPr>
      <w:r>
        <w:rPr>
          <w:sz w:val="28"/>
          <w:szCs w:val="28"/>
        </w:rPr>
        <w:br w:type="page"/>
      </w:r>
      <w:r w:rsidR="00D11C96" w:rsidRPr="00E675E3">
        <w:rPr>
          <w:b/>
          <w:sz w:val="28"/>
          <w:szCs w:val="28"/>
        </w:rPr>
        <w:t>3.2</w:t>
      </w:r>
      <w:r w:rsidR="00AB58C8" w:rsidRPr="00E675E3">
        <w:rPr>
          <w:b/>
          <w:sz w:val="28"/>
          <w:szCs w:val="28"/>
        </w:rPr>
        <w:t xml:space="preserve"> Порядок представления бухгалтерской отчетности</w:t>
      </w:r>
    </w:p>
    <w:p w:rsidR="00E675E3" w:rsidRDefault="00E675E3" w:rsidP="00F81123">
      <w:pPr>
        <w:spacing w:line="360" w:lineRule="auto"/>
        <w:ind w:firstLine="709"/>
        <w:jc w:val="both"/>
        <w:rPr>
          <w:sz w:val="28"/>
          <w:szCs w:val="28"/>
        </w:rPr>
      </w:pPr>
    </w:p>
    <w:p w:rsidR="00AB58C8" w:rsidRPr="00F81123" w:rsidRDefault="00AB58C8" w:rsidP="00F81123">
      <w:pPr>
        <w:spacing w:line="360" w:lineRule="auto"/>
        <w:ind w:firstLine="709"/>
        <w:jc w:val="both"/>
        <w:rPr>
          <w:sz w:val="28"/>
          <w:szCs w:val="28"/>
        </w:rPr>
      </w:pPr>
      <w:r w:rsidRPr="00F81123">
        <w:rPr>
          <w:sz w:val="28"/>
          <w:szCs w:val="28"/>
        </w:rPr>
        <w:t>Организация должна составлять бухгалтерскую отчетность за месяц, квартал и год нарастающим итогом с начала отчетного года, если иное не установлено законодательством Российской Федерации. При этом месячная и квартальная бухгалтерская отчетность является промежуточной.</w:t>
      </w:r>
    </w:p>
    <w:p w:rsidR="00AB58C8" w:rsidRPr="00F81123" w:rsidRDefault="00AB58C8" w:rsidP="00F81123">
      <w:pPr>
        <w:spacing w:line="360" w:lineRule="auto"/>
        <w:ind w:firstLine="709"/>
        <w:jc w:val="both"/>
        <w:rPr>
          <w:sz w:val="28"/>
          <w:szCs w:val="28"/>
        </w:rPr>
      </w:pPr>
      <w:r w:rsidRPr="00F81123">
        <w:rPr>
          <w:sz w:val="28"/>
          <w:szCs w:val="28"/>
        </w:rPr>
        <w:t>Отчетным годом считается период с 1 января по 31 декабря календарного года включительно. Первым отчетным годом для вновь созданной либо реорганизованной организации считается период со дня ее государственной</w:t>
      </w:r>
      <w:r w:rsidR="000C7076" w:rsidRPr="00F81123">
        <w:rPr>
          <w:sz w:val="28"/>
          <w:szCs w:val="28"/>
        </w:rPr>
        <w:t xml:space="preserve"> </w:t>
      </w:r>
      <w:r w:rsidRPr="00F81123">
        <w:rPr>
          <w:sz w:val="28"/>
          <w:szCs w:val="28"/>
        </w:rPr>
        <w:t>регистрации по 31 декабря включительно, а для организации, вновь созданной после 1 октября (включая 1 октября), - с даты государственной регистрации по 31 декабря следующего года включительно.</w:t>
      </w:r>
    </w:p>
    <w:p w:rsidR="00AB58C8" w:rsidRPr="00F81123" w:rsidRDefault="00AB58C8" w:rsidP="00F81123">
      <w:pPr>
        <w:spacing w:line="360" w:lineRule="auto"/>
        <w:ind w:firstLine="709"/>
        <w:jc w:val="both"/>
        <w:rPr>
          <w:sz w:val="28"/>
          <w:szCs w:val="28"/>
        </w:rPr>
      </w:pPr>
      <w:r w:rsidRPr="00F81123">
        <w:rPr>
          <w:sz w:val="28"/>
          <w:szCs w:val="28"/>
        </w:rPr>
        <w:t>Данные о фактах хозяйственной деятельности, проведенных до государственной регистрации вновь созданной организации, включаются в ее бухгалтерскую отчетность за первый отчетный год.</w:t>
      </w:r>
    </w:p>
    <w:p w:rsidR="00AB58C8" w:rsidRPr="00F81123" w:rsidRDefault="00AB58C8" w:rsidP="00F81123">
      <w:pPr>
        <w:spacing w:line="360" w:lineRule="auto"/>
        <w:ind w:firstLine="709"/>
        <w:jc w:val="both"/>
        <w:rPr>
          <w:sz w:val="28"/>
          <w:szCs w:val="28"/>
        </w:rPr>
      </w:pPr>
      <w:r w:rsidRPr="00F81123">
        <w:rPr>
          <w:sz w:val="28"/>
          <w:szCs w:val="28"/>
        </w:rPr>
        <w:t>Для составления бухгалтерской отчетности отчетной датой считается последний календарный день отчетного периода.</w:t>
      </w:r>
    </w:p>
    <w:p w:rsidR="00AB58C8" w:rsidRPr="00F81123" w:rsidRDefault="00AB58C8" w:rsidP="00F81123">
      <w:pPr>
        <w:spacing w:line="360" w:lineRule="auto"/>
        <w:ind w:firstLine="709"/>
        <w:jc w:val="both"/>
        <w:rPr>
          <w:sz w:val="28"/>
          <w:szCs w:val="28"/>
        </w:rPr>
      </w:pPr>
      <w:r w:rsidRPr="00F81123">
        <w:rPr>
          <w:sz w:val="28"/>
          <w:szCs w:val="28"/>
        </w:rPr>
        <w:t>Все организации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w:t>
      </w:r>
    </w:p>
    <w:p w:rsidR="00AB58C8" w:rsidRPr="00F81123" w:rsidRDefault="00AB58C8" w:rsidP="00F81123">
      <w:pPr>
        <w:spacing w:line="360" w:lineRule="auto"/>
        <w:ind w:firstLine="709"/>
        <w:jc w:val="both"/>
        <w:rPr>
          <w:sz w:val="28"/>
          <w:szCs w:val="28"/>
        </w:rPr>
      </w:pPr>
      <w:r w:rsidRPr="00F81123">
        <w:rPr>
          <w:sz w:val="28"/>
          <w:szCs w:val="28"/>
        </w:rPr>
        <w:t>Месячная бухгалтерская отчетность составляется для внутреннего пользования. Представлять ее внешним пользователям, в том числе и налоговой инспекции, не требуется.</w:t>
      </w:r>
    </w:p>
    <w:p w:rsidR="00AB58C8" w:rsidRPr="00F81123" w:rsidRDefault="00AB58C8" w:rsidP="00F81123">
      <w:pPr>
        <w:spacing w:line="360" w:lineRule="auto"/>
        <w:ind w:firstLine="709"/>
        <w:jc w:val="both"/>
        <w:rPr>
          <w:sz w:val="28"/>
          <w:szCs w:val="28"/>
        </w:rPr>
      </w:pPr>
      <w:r w:rsidRPr="00F81123">
        <w:rPr>
          <w:sz w:val="28"/>
          <w:szCs w:val="28"/>
        </w:rPr>
        <w:t>Обязанность по представлению бухгалтерской отчетности в налоговые органы по месту учета возложена на организации</w:t>
      </w:r>
      <w:r w:rsidR="00F81123" w:rsidRPr="00F81123">
        <w:rPr>
          <w:sz w:val="28"/>
          <w:szCs w:val="28"/>
        </w:rPr>
        <w:t xml:space="preserve"> </w:t>
      </w:r>
      <w:r w:rsidRPr="00F81123">
        <w:rPr>
          <w:sz w:val="28"/>
          <w:szCs w:val="28"/>
        </w:rPr>
        <w:t>Налогового кодекса РФ</w:t>
      </w:r>
      <w:r w:rsidR="007D75D7" w:rsidRPr="00F81123">
        <w:rPr>
          <w:sz w:val="28"/>
          <w:szCs w:val="28"/>
        </w:rPr>
        <w:t xml:space="preserve"> [2]</w:t>
      </w:r>
      <w:r w:rsidRPr="00F81123">
        <w:rPr>
          <w:sz w:val="28"/>
          <w:szCs w:val="28"/>
        </w:rPr>
        <w:t>. При этом государственным и налоговым инс</w:t>
      </w:r>
      <w:r w:rsidR="007D75D7" w:rsidRPr="00F81123">
        <w:rPr>
          <w:sz w:val="28"/>
          <w:szCs w:val="28"/>
        </w:rPr>
        <w:t>пекциям отчетность представляется,</w:t>
      </w:r>
      <w:r w:rsidRPr="00F81123">
        <w:rPr>
          <w:sz w:val="28"/>
          <w:szCs w:val="28"/>
        </w:rPr>
        <w:t xml:space="preserve"> в том числе при отсутствии налогооблагаемой базы за отчетный период</w:t>
      </w:r>
      <w:r w:rsidR="007D75D7" w:rsidRPr="00F81123">
        <w:rPr>
          <w:sz w:val="28"/>
          <w:szCs w:val="28"/>
        </w:rPr>
        <w:t>.</w:t>
      </w:r>
      <w:r w:rsidR="00F81123" w:rsidRPr="00F81123">
        <w:rPr>
          <w:sz w:val="28"/>
          <w:szCs w:val="28"/>
        </w:rPr>
        <w:t xml:space="preserve"> </w:t>
      </w:r>
    </w:p>
    <w:p w:rsidR="00AB58C8" w:rsidRPr="00F81123" w:rsidRDefault="00AB58C8" w:rsidP="00F81123">
      <w:pPr>
        <w:spacing w:line="360" w:lineRule="auto"/>
        <w:ind w:firstLine="709"/>
        <w:jc w:val="both"/>
        <w:rPr>
          <w:sz w:val="28"/>
          <w:szCs w:val="28"/>
        </w:rPr>
      </w:pPr>
      <w:r w:rsidRPr="00F81123">
        <w:rPr>
          <w:sz w:val="28"/>
          <w:szCs w:val="28"/>
        </w:rPr>
        <w:t>В территориальные органы государствен</w:t>
      </w:r>
      <w:r w:rsidR="00DC6B6B" w:rsidRPr="00F81123">
        <w:rPr>
          <w:sz w:val="28"/>
          <w:szCs w:val="28"/>
        </w:rPr>
        <w:t>ной статистики отчеты представл</w:t>
      </w:r>
      <w:r w:rsidRPr="00F81123">
        <w:rPr>
          <w:sz w:val="28"/>
          <w:szCs w:val="28"/>
        </w:rPr>
        <w:t>яются по месту регистрации предприятий и учета в Едином государственном регистре предприятий и организаций (ЕГРПО). В случаях несовпадения юридического адреса, установленного в учредительных документах, и фактического местонахождения организации годовая бухгалтерская отчетность представляется по месту нахождения исполнительного органа.</w:t>
      </w:r>
    </w:p>
    <w:p w:rsidR="00AB58C8" w:rsidRPr="00F81123" w:rsidRDefault="00AB58C8" w:rsidP="00F81123">
      <w:pPr>
        <w:spacing w:line="360" w:lineRule="auto"/>
        <w:ind w:firstLine="709"/>
        <w:jc w:val="both"/>
        <w:rPr>
          <w:sz w:val="28"/>
          <w:szCs w:val="28"/>
        </w:rPr>
      </w:pPr>
      <w:r w:rsidRPr="00F81123">
        <w:rPr>
          <w:sz w:val="28"/>
          <w:szCs w:val="28"/>
        </w:rPr>
        <w:t>Организации обязаны представлять годовую бухгалтерскую отчетность в течение 90 дней по окончании года, если иное не предусмотрено законодательством Российской Федерации, а квартальную — в случаях, предусмотренных законодательством Российской Федерации, - в течение 30 дней по окончании квартала.</w:t>
      </w:r>
      <w:r w:rsidR="00AF3B6D" w:rsidRPr="00F81123">
        <w:rPr>
          <w:sz w:val="28"/>
          <w:szCs w:val="28"/>
        </w:rPr>
        <w:t xml:space="preserve"> </w:t>
      </w:r>
      <w:r w:rsidRPr="00F81123">
        <w:rPr>
          <w:sz w:val="28"/>
          <w:szCs w:val="28"/>
        </w:rPr>
        <w:t>Представляемая годовая бухгалтерская отчетность должна быть утверждена в порядке, установленном учредительными документами организации.</w:t>
      </w:r>
    </w:p>
    <w:p w:rsidR="001C5056" w:rsidRPr="00F81123" w:rsidRDefault="00AB58C8" w:rsidP="00F81123">
      <w:pPr>
        <w:spacing w:line="360" w:lineRule="auto"/>
        <w:ind w:firstLine="709"/>
        <w:jc w:val="both"/>
        <w:rPr>
          <w:sz w:val="28"/>
          <w:szCs w:val="28"/>
        </w:rPr>
      </w:pPr>
      <w:r w:rsidRPr="00F81123">
        <w:rPr>
          <w:sz w:val="28"/>
          <w:szCs w:val="28"/>
        </w:rPr>
        <w:t>В соответствии с действующим законодательством промежуточную бухгалтерскую отчетность не требуется утверждать на общем собрании акционеров (участников), подтверждать аудиторским заключением. Поэтому срок представления этой отчетности не зависит от даты общего собрания акционеров (участников) или от того, когда будет получено заключение аудиторов.</w:t>
      </w:r>
      <w:r w:rsidR="001C5056" w:rsidRPr="00F81123">
        <w:rPr>
          <w:sz w:val="28"/>
          <w:szCs w:val="28"/>
        </w:rPr>
        <w:t xml:space="preserve"> </w:t>
      </w:r>
    </w:p>
    <w:p w:rsidR="00AB58C8" w:rsidRPr="00F81123" w:rsidRDefault="001C5056" w:rsidP="00F81123">
      <w:pPr>
        <w:spacing w:line="360" w:lineRule="auto"/>
        <w:ind w:firstLine="709"/>
        <w:jc w:val="both"/>
        <w:rPr>
          <w:sz w:val="28"/>
          <w:szCs w:val="28"/>
        </w:rPr>
      </w:pPr>
      <w:r w:rsidRPr="00F81123">
        <w:rPr>
          <w:sz w:val="28"/>
          <w:szCs w:val="28"/>
        </w:rPr>
        <w:t>В пределах указанных сроков конкретная дата представления бухгалтерской отчетности устанавливается учредителями (участниками) организации или общим собранием. При этом годовая бухгалтерская отчетность должна представляться не ранее 60 дней по окончании отчетного года.</w:t>
      </w:r>
    </w:p>
    <w:p w:rsidR="00AB58C8" w:rsidRPr="00F81123" w:rsidRDefault="00AB58C8" w:rsidP="00F81123">
      <w:pPr>
        <w:spacing w:line="360" w:lineRule="auto"/>
        <w:ind w:firstLine="709"/>
        <w:jc w:val="both"/>
        <w:rPr>
          <w:sz w:val="28"/>
          <w:szCs w:val="28"/>
        </w:rPr>
      </w:pPr>
      <w:r w:rsidRPr="00F81123">
        <w:rPr>
          <w:sz w:val="28"/>
          <w:szCs w:val="28"/>
        </w:rPr>
        <w:t>День представления организацией бухгалтерской отчетности определяется по дате ее почтового отправления или дате фактической передачи по принадлежности. Если дата представления бухгалтерской отчетности приходится на нерабочий (выходной) день, то сроком представления отчетности считается первый, следующий за ним рабочий день.</w:t>
      </w:r>
    </w:p>
    <w:p w:rsidR="00AB58C8" w:rsidRPr="00F81123" w:rsidRDefault="00AB58C8" w:rsidP="00F81123">
      <w:pPr>
        <w:spacing w:line="360" w:lineRule="auto"/>
        <w:ind w:firstLine="709"/>
        <w:jc w:val="both"/>
        <w:rPr>
          <w:sz w:val="28"/>
          <w:szCs w:val="28"/>
        </w:rPr>
      </w:pPr>
      <w:r w:rsidRPr="00F81123">
        <w:rPr>
          <w:sz w:val="28"/>
          <w:szCs w:val="28"/>
        </w:rPr>
        <w:t>В случаях, предусмотренных законодательством Российской Федерации, организация публикует бухгалтерскую отчетность и итоговую часть аудиторского заключения.</w:t>
      </w:r>
      <w:r w:rsidR="001C5056" w:rsidRPr="00F81123">
        <w:rPr>
          <w:sz w:val="28"/>
          <w:szCs w:val="28"/>
        </w:rPr>
        <w:t xml:space="preserve"> Публикация бухгалтерской отчетности производится не позднее 1 июня года, следующего за отчетным, если иное не установлено законодательством Российской Федерации.</w:t>
      </w:r>
      <w:r w:rsidR="00F81123" w:rsidRPr="00F81123">
        <w:rPr>
          <w:sz w:val="28"/>
          <w:szCs w:val="28"/>
        </w:rPr>
        <w:t xml:space="preserve"> </w:t>
      </w:r>
    </w:p>
    <w:p w:rsidR="000C7076" w:rsidRPr="00F81123" w:rsidRDefault="00AB58C8" w:rsidP="00F81123">
      <w:pPr>
        <w:spacing w:line="360" w:lineRule="auto"/>
        <w:ind w:firstLine="709"/>
        <w:jc w:val="both"/>
        <w:rPr>
          <w:sz w:val="28"/>
          <w:szCs w:val="28"/>
        </w:rPr>
      </w:pPr>
      <w:r w:rsidRPr="00F81123">
        <w:rPr>
          <w:sz w:val="28"/>
          <w:szCs w:val="28"/>
        </w:rPr>
        <w:t>Представление и публикация промежуточной бухгалтерской отчетности производятся в случаях и порядке, предусмотренных законодательством Российской Федерации или учредительными документами организации.</w:t>
      </w:r>
    </w:p>
    <w:p w:rsidR="000C7076" w:rsidRPr="00F81123" w:rsidRDefault="00AB58C8" w:rsidP="00F81123">
      <w:pPr>
        <w:spacing w:line="360" w:lineRule="auto"/>
        <w:ind w:firstLine="709"/>
        <w:jc w:val="both"/>
        <w:rPr>
          <w:sz w:val="28"/>
          <w:szCs w:val="28"/>
        </w:rPr>
      </w:pPr>
      <w:r w:rsidRPr="00F81123">
        <w:rPr>
          <w:sz w:val="28"/>
          <w:szCs w:val="28"/>
        </w:rPr>
        <w:t>Организации обязаны хранить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w:t>
      </w:r>
    </w:p>
    <w:p w:rsidR="00E675E3" w:rsidRDefault="00E675E3" w:rsidP="00F81123">
      <w:pPr>
        <w:spacing w:line="360" w:lineRule="auto"/>
        <w:ind w:firstLine="709"/>
        <w:jc w:val="both"/>
        <w:rPr>
          <w:sz w:val="28"/>
          <w:szCs w:val="28"/>
        </w:rPr>
      </w:pPr>
    </w:p>
    <w:p w:rsidR="00AB58C8" w:rsidRPr="00E675E3" w:rsidRDefault="0024470C" w:rsidP="00E675E3">
      <w:pPr>
        <w:spacing w:line="360" w:lineRule="auto"/>
        <w:ind w:firstLine="709"/>
        <w:jc w:val="center"/>
        <w:rPr>
          <w:b/>
          <w:sz w:val="28"/>
          <w:szCs w:val="28"/>
        </w:rPr>
      </w:pPr>
      <w:r w:rsidRPr="00E675E3">
        <w:rPr>
          <w:b/>
          <w:sz w:val="28"/>
          <w:szCs w:val="28"/>
        </w:rPr>
        <w:t xml:space="preserve">3.3 </w:t>
      </w:r>
      <w:r w:rsidR="00AB58C8" w:rsidRPr="00E675E3">
        <w:rPr>
          <w:b/>
          <w:sz w:val="28"/>
          <w:szCs w:val="28"/>
        </w:rPr>
        <w:t>Основные правила сводной (консолидированной) бухгалтерской отчетности</w:t>
      </w:r>
    </w:p>
    <w:p w:rsidR="00E675E3" w:rsidRDefault="00E675E3" w:rsidP="00F81123">
      <w:pPr>
        <w:spacing w:line="360" w:lineRule="auto"/>
        <w:ind w:firstLine="709"/>
        <w:jc w:val="both"/>
        <w:rPr>
          <w:sz w:val="28"/>
          <w:szCs w:val="28"/>
        </w:rPr>
      </w:pPr>
    </w:p>
    <w:p w:rsidR="00AB58C8" w:rsidRPr="00F81123" w:rsidRDefault="00AB58C8" w:rsidP="00F81123">
      <w:pPr>
        <w:spacing w:line="360" w:lineRule="auto"/>
        <w:ind w:firstLine="709"/>
        <w:jc w:val="both"/>
        <w:rPr>
          <w:sz w:val="28"/>
          <w:szCs w:val="28"/>
        </w:rPr>
      </w:pPr>
      <w:r w:rsidRPr="00F81123">
        <w:rPr>
          <w:sz w:val="28"/>
          <w:szCs w:val="28"/>
        </w:rPr>
        <w:t>Организации, имеющие дочерние и зависимые общества, кроме собственного бухгалтерского отчета, составляют сводную бухгалтерскую отчетность, включающую показатели отчетов таких обществ, находящихся на территории Российской Федерации и за ее пределами, в порядке, устанавливаемом Минфином РФ.</w:t>
      </w:r>
    </w:p>
    <w:p w:rsidR="00AB58C8" w:rsidRPr="00F81123" w:rsidRDefault="00AB58C8" w:rsidP="00F81123">
      <w:pPr>
        <w:spacing w:line="360" w:lineRule="auto"/>
        <w:ind w:firstLine="709"/>
        <w:jc w:val="both"/>
        <w:rPr>
          <w:sz w:val="28"/>
          <w:szCs w:val="28"/>
        </w:rPr>
      </w:pPr>
      <w:r w:rsidRPr="00F81123">
        <w:rPr>
          <w:sz w:val="28"/>
          <w:szCs w:val="28"/>
        </w:rPr>
        <w:t>Сводная бухгалтерская отчетность — это система показателей, отражающих финансовое положен</w:t>
      </w:r>
      <w:r w:rsidR="0024470C" w:rsidRPr="00F81123">
        <w:rPr>
          <w:sz w:val="28"/>
          <w:szCs w:val="28"/>
        </w:rPr>
        <w:t>ие на отчетную дату и финансовы</w:t>
      </w:r>
      <w:r w:rsidRPr="00F81123">
        <w:rPr>
          <w:sz w:val="28"/>
          <w:szCs w:val="28"/>
        </w:rPr>
        <w:t>е результаты за отчетный период группы взаимосвязанных организаций.</w:t>
      </w:r>
    </w:p>
    <w:p w:rsidR="00AB58C8" w:rsidRPr="00F81123" w:rsidRDefault="00AB58C8" w:rsidP="00F81123">
      <w:pPr>
        <w:spacing w:line="360" w:lineRule="auto"/>
        <w:ind w:firstLine="709"/>
        <w:jc w:val="both"/>
        <w:rPr>
          <w:sz w:val="28"/>
          <w:szCs w:val="28"/>
        </w:rPr>
      </w:pPr>
      <w:r w:rsidRPr="00F81123">
        <w:rPr>
          <w:sz w:val="28"/>
          <w:szCs w:val="28"/>
        </w:rPr>
        <w:t>Сводная годовая бухгалтерская отчетность по акционерным обществам (товариществам), часть акций (долей, вкладов) которых закреплена в федеральной собственности (независимо от размера доли), представляется Минфину РФ, Министерству экономики России, Госкомитету России по статистике не позднее 1 августа следующего за отчетным года.</w:t>
      </w:r>
    </w:p>
    <w:p w:rsidR="00AB58C8" w:rsidRPr="00F81123" w:rsidRDefault="00AB58C8" w:rsidP="00F81123">
      <w:pPr>
        <w:spacing w:line="360" w:lineRule="auto"/>
        <w:ind w:firstLine="709"/>
        <w:jc w:val="both"/>
        <w:rPr>
          <w:sz w:val="28"/>
          <w:szCs w:val="28"/>
        </w:rPr>
      </w:pPr>
      <w:r w:rsidRPr="00F81123">
        <w:rPr>
          <w:sz w:val="28"/>
          <w:szCs w:val="28"/>
        </w:rPr>
        <w:t>Сводная бухгалтерская отчетность объединяет бухгалтерскую отчетность головной организации и ее дочерних обществ, а также включает данные о зависимых обществах. По отношению к дочерним обществам головная организация выступает как основное общество (товарищество), по отношению к зависимым обществам — как преобладающее (участвующее) общество.</w:t>
      </w:r>
    </w:p>
    <w:p w:rsidR="00AB58C8" w:rsidRPr="00F81123" w:rsidRDefault="00AB58C8" w:rsidP="00F81123">
      <w:pPr>
        <w:spacing w:line="360" w:lineRule="auto"/>
        <w:ind w:firstLine="709"/>
        <w:jc w:val="both"/>
        <w:rPr>
          <w:sz w:val="28"/>
          <w:szCs w:val="28"/>
        </w:rPr>
      </w:pPr>
      <w:r w:rsidRPr="00F81123">
        <w:rPr>
          <w:sz w:val="28"/>
          <w:szCs w:val="28"/>
        </w:rPr>
        <w:t>Сводная бухгалтерская отчетность объединяет бухгалтерскую отчетность дочерних обществ и включает данные о зависимых обществах, являющихся юридическими лицами по законодательству места их государственной регистрации.</w:t>
      </w:r>
    </w:p>
    <w:p w:rsidR="00AB58C8" w:rsidRPr="00F81123" w:rsidRDefault="00AB58C8" w:rsidP="00F81123">
      <w:pPr>
        <w:spacing w:line="360" w:lineRule="auto"/>
        <w:ind w:firstLine="709"/>
        <w:jc w:val="both"/>
        <w:rPr>
          <w:sz w:val="28"/>
          <w:szCs w:val="28"/>
        </w:rPr>
      </w:pPr>
      <w:r w:rsidRPr="00F81123">
        <w:rPr>
          <w:sz w:val="28"/>
          <w:szCs w:val="28"/>
        </w:rPr>
        <w:t>Объем и порядок, включая сроки, представления бухгалтерской отчетности дочерних и зависимых обществ головной организации (в том числе</w:t>
      </w:r>
      <w:r w:rsidR="000C7076" w:rsidRPr="00F81123">
        <w:rPr>
          <w:sz w:val="28"/>
          <w:szCs w:val="28"/>
        </w:rPr>
        <w:t xml:space="preserve"> </w:t>
      </w:r>
      <w:r w:rsidRPr="00F81123">
        <w:rPr>
          <w:sz w:val="28"/>
          <w:szCs w:val="28"/>
        </w:rPr>
        <w:t>дополнительной информации, необходимой для составления сводной бухгалтерской отчетности) устанавливает головная организация.</w:t>
      </w:r>
    </w:p>
    <w:p w:rsidR="00AB58C8" w:rsidRPr="00F81123" w:rsidRDefault="00AB58C8" w:rsidP="00F81123">
      <w:pPr>
        <w:spacing w:line="360" w:lineRule="auto"/>
        <w:ind w:firstLine="709"/>
        <w:jc w:val="both"/>
        <w:rPr>
          <w:sz w:val="28"/>
          <w:szCs w:val="28"/>
        </w:rPr>
      </w:pPr>
      <w:r w:rsidRPr="00F81123">
        <w:rPr>
          <w:sz w:val="28"/>
          <w:szCs w:val="28"/>
        </w:rPr>
        <w:t>Бухгалтерская отчетность головной организации и дочерних обществ объединяется в сводную бухгалтерскую отчетность путем построчного суммирования соответствующих данных по правилам, установленным Методическими рекомендациями по составлению и представлению сводной бухгалтерской отчетности, утвержденной приказом Минфина РФ</w:t>
      </w:r>
      <w:r w:rsidR="00F81123" w:rsidRPr="00F81123">
        <w:rPr>
          <w:sz w:val="28"/>
          <w:szCs w:val="28"/>
        </w:rPr>
        <w:t xml:space="preserve"> </w:t>
      </w:r>
      <w:r w:rsidR="007D75D7" w:rsidRPr="00F81123">
        <w:rPr>
          <w:sz w:val="28"/>
          <w:szCs w:val="28"/>
        </w:rPr>
        <w:t>[6].</w:t>
      </w:r>
    </w:p>
    <w:p w:rsidR="00AB58C8" w:rsidRPr="00F81123" w:rsidRDefault="00AB58C8" w:rsidP="00F81123">
      <w:pPr>
        <w:spacing w:line="360" w:lineRule="auto"/>
        <w:ind w:firstLine="709"/>
        <w:jc w:val="both"/>
        <w:rPr>
          <w:sz w:val="28"/>
          <w:szCs w:val="28"/>
        </w:rPr>
      </w:pPr>
      <w:r w:rsidRPr="00F81123">
        <w:rPr>
          <w:sz w:val="28"/>
          <w:szCs w:val="28"/>
        </w:rPr>
        <w:t>При составлении сводной бухгалтерской отчетности используется единая учетная политика в отношении аналогичных статей имущества и обязательств, доходов и расходов бухгалтерской отчетности головной организации и дочерних обществ.</w:t>
      </w:r>
    </w:p>
    <w:p w:rsidR="00AB58C8" w:rsidRPr="00F81123" w:rsidRDefault="00AB58C8" w:rsidP="00F81123">
      <w:pPr>
        <w:spacing w:line="360" w:lineRule="auto"/>
        <w:ind w:firstLine="709"/>
        <w:jc w:val="both"/>
        <w:rPr>
          <w:sz w:val="28"/>
          <w:szCs w:val="28"/>
        </w:rPr>
      </w:pPr>
      <w:r w:rsidRPr="00F81123">
        <w:rPr>
          <w:sz w:val="28"/>
          <w:szCs w:val="28"/>
        </w:rPr>
        <w:t>В сводную бухгалтерскую отчетность объединяется бухгалтерская отчетность головной организации и дочерних обществ, составленная за один и тот же отчетный период и на одну и ту же отчетную дату. Головная организация придерживается принятой формы сводного бухгалтерского баланса, сводного отчета о прибылях и убытках и пояснений к ним от одного отчетного периода к другому. Изменение избранных форм этих документов раскрывается в пояснениях к сводному бухгалтерскому балансу и сводному отчету о прибылях и убытках с указанием причин, вызвавших это изменение.</w:t>
      </w:r>
    </w:p>
    <w:p w:rsidR="00AB58C8" w:rsidRPr="00F81123" w:rsidRDefault="00AB58C8" w:rsidP="00F81123">
      <w:pPr>
        <w:spacing w:line="360" w:lineRule="auto"/>
        <w:ind w:firstLine="709"/>
        <w:jc w:val="both"/>
        <w:rPr>
          <w:sz w:val="28"/>
          <w:szCs w:val="28"/>
        </w:rPr>
      </w:pPr>
      <w:r w:rsidRPr="00F81123">
        <w:rPr>
          <w:sz w:val="28"/>
          <w:szCs w:val="28"/>
        </w:rPr>
        <w:t>Изменения в учетной политике, существенно влияющие на оценку и принятие решений заинтересованных пользователей информации по отчетным сегментам (определение отчетных сегментов, способы распределения доходов, расходов между отчетными сегментами и т. п.), а также причины этих изменений и оценка последствий их в денежном выражении подлежат обособленному раскрытию в сводной бухгалтерской отчетности.</w:t>
      </w:r>
    </w:p>
    <w:p w:rsidR="000C7076" w:rsidRPr="00F81123" w:rsidRDefault="00AB58C8" w:rsidP="00F81123">
      <w:pPr>
        <w:spacing w:line="360" w:lineRule="auto"/>
        <w:ind w:firstLine="709"/>
        <w:jc w:val="both"/>
        <w:rPr>
          <w:sz w:val="28"/>
          <w:szCs w:val="28"/>
        </w:rPr>
      </w:pPr>
      <w:r w:rsidRPr="00F81123">
        <w:rPr>
          <w:sz w:val="28"/>
          <w:szCs w:val="28"/>
        </w:rPr>
        <w:t>Соблюдение приведенных и других правил составления сводной отчетности требует разработки головной организацией единых для входящих в группу организаций форм бухгалтерской отчетности, т. е. образцов форм сводной (консолидированной) бухгалтерской отчетности для данной головной организации и ее подразделений.</w:t>
      </w:r>
    </w:p>
    <w:p w:rsidR="00AF3B6D" w:rsidRPr="00F81123" w:rsidRDefault="00AB58C8" w:rsidP="00F81123">
      <w:pPr>
        <w:spacing w:line="360" w:lineRule="auto"/>
        <w:ind w:firstLine="709"/>
        <w:jc w:val="both"/>
        <w:rPr>
          <w:sz w:val="28"/>
          <w:szCs w:val="28"/>
        </w:rPr>
      </w:pPr>
      <w:r w:rsidRPr="00F81123">
        <w:rPr>
          <w:sz w:val="28"/>
          <w:szCs w:val="28"/>
        </w:rPr>
        <w:t>Достоверность составления и соблюдение порядка представления сводной бухгалтерской отчетности обеспечивает руководитель головной организации.</w:t>
      </w:r>
      <w:r w:rsidR="00AF3B6D" w:rsidRPr="00F81123">
        <w:rPr>
          <w:sz w:val="28"/>
          <w:szCs w:val="28"/>
        </w:rPr>
        <w:t xml:space="preserve"> </w:t>
      </w:r>
      <w:r w:rsidR="00CC3DCE" w:rsidRPr="00F81123">
        <w:rPr>
          <w:sz w:val="28"/>
          <w:szCs w:val="28"/>
        </w:rPr>
        <w:t>Сводная бухгалтерская отчетность подписывается руководителем и главным бухгалтером организации.</w:t>
      </w:r>
      <w:r w:rsidR="00F81123" w:rsidRPr="00F81123">
        <w:rPr>
          <w:sz w:val="28"/>
          <w:szCs w:val="28"/>
        </w:rPr>
        <w:t xml:space="preserve"> </w:t>
      </w:r>
    </w:p>
    <w:p w:rsidR="002E1913" w:rsidRPr="00F81123" w:rsidRDefault="000C7076" w:rsidP="00E675E3">
      <w:pPr>
        <w:spacing w:line="360" w:lineRule="auto"/>
        <w:ind w:firstLine="709"/>
        <w:jc w:val="center"/>
        <w:rPr>
          <w:sz w:val="28"/>
          <w:szCs w:val="28"/>
        </w:rPr>
      </w:pPr>
      <w:r w:rsidRPr="00F81123">
        <w:rPr>
          <w:b/>
          <w:sz w:val="28"/>
          <w:szCs w:val="28"/>
        </w:rPr>
        <w:br w:type="page"/>
      </w:r>
      <w:r w:rsidR="002E1913" w:rsidRPr="00F81123">
        <w:rPr>
          <w:b/>
          <w:sz w:val="28"/>
          <w:szCs w:val="28"/>
        </w:rPr>
        <w:t>4</w:t>
      </w:r>
      <w:r w:rsidR="00E675E3">
        <w:rPr>
          <w:b/>
          <w:sz w:val="28"/>
          <w:szCs w:val="28"/>
        </w:rPr>
        <w:t>.</w:t>
      </w:r>
      <w:r w:rsidR="00F81123" w:rsidRPr="00F81123">
        <w:rPr>
          <w:b/>
          <w:sz w:val="28"/>
          <w:szCs w:val="28"/>
        </w:rPr>
        <w:t xml:space="preserve"> </w:t>
      </w:r>
      <w:r w:rsidR="002E1913" w:rsidRPr="00F81123">
        <w:rPr>
          <w:b/>
          <w:sz w:val="28"/>
          <w:szCs w:val="28"/>
        </w:rPr>
        <w:t>Практическое задание</w:t>
      </w:r>
    </w:p>
    <w:p w:rsidR="002E1913" w:rsidRPr="00F81123" w:rsidRDefault="002E1913" w:rsidP="00F81123">
      <w:pPr>
        <w:spacing w:line="360" w:lineRule="auto"/>
        <w:ind w:firstLine="709"/>
        <w:jc w:val="both"/>
        <w:rPr>
          <w:sz w:val="28"/>
          <w:szCs w:val="28"/>
        </w:rPr>
      </w:pPr>
    </w:p>
    <w:p w:rsidR="002E1913" w:rsidRPr="00F81123" w:rsidRDefault="002E1913" w:rsidP="00F81123">
      <w:pPr>
        <w:spacing w:line="360" w:lineRule="auto"/>
        <w:ind w:firstLine="709"/>
        <w:jc w:val="both"/>
        <w:rPr>
          <w:sz w:val="28"/>
          <w:szCs w:val="28"/>
        </w:rPr>
      </w:pPr>
      <w:r w:rsidRPr="00F81123">
        <w:rPr>
          <w:sz w:val="28"/>
          <w:szCs w:val="28"/>
        </w:rPr>
        <w:t>Составить бухгалтерский баланс (форма №1) на основании данных приведенных в таблице №1.</w:t>
      </w:r>
    </w:p>
    <w:p w:rsidR="00E675E3" w:rsidRDefault="00E675E3" w:rsidP="00E675E3">
      <w:pPr>
        <w:spacing w:line="360" w:lineRule="auto"/>
        <w:ind w:firstLine="709"/>
        <w:jc w:val="both"/>
        <w:rPr>
          <w:sz w:val="28"/>
          <w:szCs w:val="28"/>
        </w:rPr>
      </w:pPr>
    </w:p>
    <w:p w:rsidR="002E1913" w:rsidRPr="00F81123" w:rsidRDefault="002E1913" w:rsidP="00E675E3">
      <w:pPr>
        <w:spacing w:line="360" w:lineRule="auto"/>
        <w:ind w:firstLine="709"/>
        <w:jc w:val="both"/>
        <w:rPr>
          <w:sz w:val="28"/>
          <w:szCs w:val="28"/>
        </w:rPr>
      </w:pPr>
      <w:r w:rsidRPr="00F81123">
        <w:rPr>
          <w:sz w:val="28"/>
          <w:szCs w:val="28"/>
        </w:rPr>
        <w:t>Таблица 1- Данные для формирования бухгалтерского баланса экономического</w:t>
      </w:r>
      <w:r w:rsidR="00F81123" w:rsidRPr="00F81123">
        <w:rPr>
          <w:sz w:val="28"/>
          <w:szCs w:val="28"/>
        </w:rPr>
        <w:t xml:space="preserve"> </w:t>
      </w:r>
      <w:r w:rsidRPr="00F81123">
        <w:rPr>
          <w:sz w:val="28"/>
          <w:szCs w:val="28"/>
        </w:rPr>
        <w:t>субъекта</w:t>
      </w:r>
    </w:p>
    <w:tbl>
      <w:tblPr>
        <w:tblW w:w="9124" w:type="dxa"/>
        <w:jc w:val="center"/>
        <w:tblLayout w:type="fixed"/>
        <w:tblLook w:val="0000" w:firstRow="0" w:lastRow="0" w:firstColumn="0" w:lastColumn="0" w:noHBand="0" w:noVBand="0"/>
      </w:tblPr>
      <w:tblGrid>
        <w:gridCol w:w="500"/>
        <w:gridCol w:w="5892"/>
        <w:gridCol w:w="1366"/>
        <w:gridCol w:w="1366"/>
      </w:tblGrid>
      <w:tr w:rsidR="002E1913" w:rsidRPr="00E675E3" w:rsidTr="00E675E3">
        <w:trPr>
          <w:trHeight w:val="252"/>
          <w:jc w:val="center"/>
        </w:trPr>
        <w:tc>
          <w:tcPr>
            <w:tcW w:w="500" w:type="dxa"/>
            <w:vMerge w:val="restart"/>
            <w:tcBorders>
              <w:top w:val="single" w:sz="4" w:space="0" w:color="auto"/>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 п/п</w:t>
            </w:r>
          </w:p>
        </w:tc>
        <w:tc>
          <w:tcPr>
            <w:tcW w:w="5892" w:type="dxa"/>
            <w:vMerge w:val="restart"/>
            <w:tcBorders>
              <w:top w:val="single" w:sz="4" w:space="0" w:color="auto"/>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Показатели</w:t>
            </w:r>
          </w:p>
          <w:p w:rsidR="002E1913" w:rsidRPr="00E675E3" w:rsidRDefault="002E1913" w:rsidP="00E675E3">
            <w:pPr>
              <w:widowControl w:val="0"/>
              <w:spacing w:line="360" w:lineRule="auto"/>
              <w:rPr>
                <w:sz w:val="20"/>
                <w:szCs w:val="20"/>
              </w:rPr>
            </w:pPr>
          </w:p>
          <w:p w:rsidR="002E1913" w:rsidRPr="00E675E3" w:rsidRDefault="002E1913" w:rsidP="00E675E3">
            <w:pPr>
              <w:widowControl w:val="0"/>
              <w:spacing w:line="360" w:lineRule="auto"/>
              <w:rPr>
                <w:sz w:val="20"/>
                <w:szCs w:val="20"/>
              </w:rPr>
            </w:pPr>
          </w:p>
          <w:p w:rsidR="002E1913" w:rsidRPr="00E675E3" w:rsidRDefault="002E1913" w:rsidP="00E675E3">
            <w:pPr>
              <w:widowControl w:val="0"/>
              <w:spacing w:line="360" w:lineRule="auto"/>
              <w:rPr>
                <w:sz w:val="20"/>
                <w:szCs w:val="20"/>
              </w:rPr>
            </w:pPr>
            <w:r w:rsidRPr="00E675E3">
              <w:rPr>
                <w:sz w:val="20"/>
                <w:szCs w:val="20"/>
              </w:rPr>
              <w:t xml:space="preserve"> </w:t>
            </w:r>
          </w:p>
        </w:tc>
        <w:tc>
          <w:tcPr>
            <w:tcW w:w="2732" w:type="dxa"/>
            <w:gridSpan w:val="2"/>
            <w:tcBorders>
              <w:top w:val="single" w:sz="4" w:space="0" w:color="auto"/>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Сумма тыс.р.</w:t>
            </w:r>
          </w:p>
        </w:tc>
      </w:tr>
      <w:tr w:rsidR="002E1913" w:rsidRPr="00E675E3" w:rsidTr="00E675E3">
        <w:trPr>
          <w:trHeight w:val="252"/>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2E1913" w:rsidRPr="00E675E3" w:rsidRDefault="002E1913" w:rsidP="00E675E3">
            <w:pPr>
              <w:spacing w:line="360" w:lineRule="auto"/>
              <w:rPr>
                <w:sz w:val="20"/>
                <w:szCs w:val="20"/>
              </w:rPr>
            </w:pPr>
          </w:p>
        </w:tc>
        <w:tc>
          <w:tcPr>
            <w:tcW w:w="5892" w:type="dxa"/>
            <w:vMerge/>
            <w:tcBorders>
              <w:top w:val="single" w:sz="4" w:space="0" w:color="auto"/>
              <w:left w:val="single" w:sz="4" w:space="0" w:color="auto"/>
              <w:bottom w:val="single" w:sz="4" w:space="0" w:color="auto"/>
              <w:right w:val="single" w:sz="4" w:space="0" w:color="auto"/>
            </w:tcBorders>
            <w:vAlign w:val="center"/>
          </w:tcPr>
          <w:p w:rsidR="002E1913" w:rsidRPr="00E675E3" w:rsidRDefault="002E1913" w:rsidP="00E675E3">
            <w:pPr>
              <w:spacing w:line="360" w:lineRule="auto"/>
              <w:rPr>
                <w:sz w:val="20"/>
                <w:szCs w:val="20"/>
              </w:rPr>
            </w:pPr>
          </w:p>
        </w:tc>
        <w:tc>
          <w:tcPr>
            <w:tcW w:w="1366" w:type="dxa"/>
            <w:tcBorders>
              <w:top w:val="single" w:sz="4" w:space="0" w:color="auto"/>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на начало отчетного периода</w:t>
            </w:r>
          </w:p>
        </w:tc>
        <w:tc>
          <w:tcPr>
            <w:tcW w:w="1366" w:type="dxa"/>
            <w:tcBorders>
              <w:top w:val="single" w:sz="4" w:space="0" w:color="auto"/>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на конец отчетного периода</w:t>
            </w:r>
          </w:p>
        </w:tc>
      </w:tr>
      <w:tr w:rsidR="002E1913" w:rsidRPr="00E675E3" w:rsidTr="00E675E3">
        <w:trPr>
          <w:trHeight w:val="252"/>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2E1913" w:rsidRPr="00E675E3" w:rsidRDefault="002E1913" w:rsidP="00E675E3">
            <w:pPr>
              <w:spacing w:line="360" w:lineRule="auto"/>
              <w:rPr>
                <w:sz w:val="20"/>
                <w:szCs w:val="20"/>
              </w:rPr>
            </w:pPr>
          </w:p>
        </w:tc>
        <w:tc>
          <w:tcPr>
            <w:tcW w:w="5892" w:type="dxa"/>
            <w:tcBorders>
              <w:top w:val="single" w:sz="4" w:space="0" w:color="auto"/>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А</w:t>
            </w:r>
          </w:p>
        </w:tc>
        <w:tc>
          <w:tcPr>
            <w:tcW w:w="1366" w:type="dxa"/>
            <w:tcBorders>
              <w:top w:val="single" w:sz="4" w:space="0" w:color="auto"/>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w:t>
            </w:r>
          </w:p>
        </w:tc>
        <w:tc>
          <w:tcPr>
            <w:tcW w:w="1366" w:type="dxa"/>
            <w:tcBorders>
              <w:top w:val="single" w:sz="4" w:space="0" w:color="auto"/>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w:t>
            </w:r>
          </w:p>
        </w:tc>
      </w:tr>
      <w:tr w:rsidR="002E1913" w:rsidRPr="00E675E3" w:rsidTr="00E675E3">
        <w:trPr>
          <w:trHeight w:val="312"/>
          <w:jc w:val="center"/>
        </w:trPr>
        <w:tc>
          <w:tcPr>
            <w:tcW w:w="500" w:type="dxa"/>
            <w:tcBorders>
              <w:top w:val="single" w:sz="4" w:space="0" w:color="auto"/>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w:t>
            </w:r>
          </w:p>
        </w:tc>
        <w:tc>
          <w:tcPr>
            <w:tcW w:w="5892" w:type="dxa"/>
            <w:tcBorders>
              <w:top w:val="single" w:sz="4" w:space="0" w:color="auto"/>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Стоимость остатков материалов</w:t>
            </w:r>
          </w:p>
        </w:tc>
        <w:tc>
          <w:tcPr>
            <w:tcW w:w="1366" w:type="dxa"/>
            <w:tcBorders>
              <w:top w:val="single" w:sz="4" w:space="0" w:color="auto"/>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389711</w:t>
            </w:r>
          </w:p>
        </w:tc>
        <w:tc>
          <w:tcPr>
            <w:tcW w:w="1366" w:type="dxa"/>
            <w:tcBorders>
              <w:top w:val="single" w:sz="4" w:space="0" w:color="auto"/>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310345</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bCs/>
                <w:sz w:val="20"/>
                <w:szCs w:val="20"/>
              </w:rPr>
            </w:pPr>
            <w:r w:rsidRPr="00E675E3">
              <w:rPr>
                <w:bCs/>
                <w:sz w:val="20"/>
                <w:szCs w:val="20"/>
              </w:rPr>
              <w:t>2</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Гарантии, выданные поставщикам в качестве векселей</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348000</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418400</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bCs/>
                <w:sz w:val="20"/>
                <w:szCs w:val="20"/>
              </w:rPr>
            </w:pPr>
            <w:r w:rsidRPr="00E675E3">
              <w:rPr>
                <w:bCs/>
                <w:sz w:val="20"/>
                <w:szCs w:val="20"/>
              </w:rPr>
              <w:t>3</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Стоимость арендованных основных средств</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2446734</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2051200</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4</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Наличные денежные средства</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32674</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51314</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5</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Сумма безналичных денежных средств в валюте РФ</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398100</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589932</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6</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Задолженность заказчикам</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286498</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203302</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7</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Задолженность бюджету</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1012102</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1054996</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8</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Стоимость остатков готовой продукции</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598494</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478516</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9</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Стоимость отложенных налоговых активов</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200299</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222523</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10</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Первоначальная /восстановительная/ стоимость основных средств</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139473307</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137269965</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11</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Задолженность по займам, полученным на 9 месяцев</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1380000</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1680365</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12</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Задолженность персоналу по заработной плате</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15649698</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13998657</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bCs/>
                <w:sz w:val="20"/>
                <w:szCs w:val="20"/>
              </w:rPr>
            </w:pPr>
            <w:r w:rsidRPr="00E675E3">
              <w:rPr>
                <w:bCs/>
                <w:sz w:val="20"/>
                <w:szCs w:val="20"/>
              </w:rPr>
              <w:t>13</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 xml:space="preserve">Стоимость залогового обязательства банку по обеспечению возврата кредита </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3651302</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1259302</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bCs/>
                <w:sz w:val="20"/>
                <w:szCs w:val="20"/>
              </w:rPr>
            </w:pPr>
            <w:r w:rsidRPr="00E675E3">
              <w:rPr>
                <w:bCs/>
                <w:sz w:val="20"/>
                <w:szCs w:val="20"/>
              </w:rPr>
              <w:t>14</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Условная стоимость бланков дипломов</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5796</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4497</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15</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Амортизация основных средств</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45349789</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48367002</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16</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Доля собственности в уставном капитале дочернего ООО</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24786</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40366</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17</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Задолженность покупателей</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332613</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250765</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18</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Задолженность учредителям по выплате дивидендов</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1468209</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170902</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19</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Доходы будущих периодов</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170765</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288210</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sz w:val="20"/>
                <w:szCs w:val="20"/>
              </w:rPr>
            </w:pPr>
            <w:r w:rsidRPr="00E675E3">
              <w:rPr>
                <w:sz w:val="20"/>
                <w:szCs w:val="20"/>
              </w:rPr>
              <w:t>20</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Средства целевого финансирования</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372098</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9716586</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bCs/>
                <w:sz w:val="20"/>
                <w:szCs w:val="20"/>
              </w:rPr>
            </w:pPr>
            <w:r w:rsidRPr="00E675E3">
              <w:rPr>
                <w:bCs/>
                <w:sz w:val="20"/>
                <w:szCs w:val="20"/>
              </w:rPr>
              <w:t>21</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Стоимость векселей, полученных от покупателей в качестве гарантий</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285513</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196626</w:t>
            </w:r>
          </w:p>
        </w:tc>
      </w:tr>
      <w:tr w:rsidR="002E1913" w:rsidRPr="00E675E3" w:rsidTr="00E675E3">
        <w:trPr>
          <w:trHeight w:val="312"/>
          <w:jc w:val="center"/>
        </w:trPr>
        <w:tc>
          <w:tcPr>
            <w:tcW w:w="500" w:type="dxa"/>
            <w:tcBorders>
              <w:top w:val="nil"/>
              <w:left w:val="single" w:sz="4" w:space="0" w:color="auto"/>
              <w:bottom w:val="single" w:sz="4" w:space="0" w:color="auto"/>
              <w:right w:val="single" w:sz="4" w:space="0" w:color="auto"/>
            </w:tcBorders>
          </w:tcPr>
          <w:p w:rsidR="002E1913" w:rsidRPr="00E675E3" w:rsidRDefault="002E1913" w:rsidP="00E675E3">
            <w:pPr>
              <w:widowControl w:val="0"/>
              <w:spacing w:line="360" w:lineRule="auto"/>
              <w:rPr>
                <w:bCs/>
                <w:sz w:val="20"/>
                <w:szCs w:val="20"/>
              </w:rPr>
            </w:pPr>
            <w:r w:rsidRPr="00E675E3">
              <w:rPr>
                <w:bCs/>
                <w:sz w:val="20"/>
                <w:szCs w:val="20"/>
              </w:rPr>
              <w:t>22</w:t>
            </w:r>
          </w:p>
        </w:tc>
        <w:tc>
          <w:tcPr>
            <w:tcW w:w="5892" w:type="dxa"/>
            <w:tcBorders>
              <w:top w:val="nil"/>
              <w:left w:val="single" w:sz="4" w:space="0" w:color="auto"/>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Стоимость поручительства при получении кредита банка</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2489991</w:t>
            </w:r>
          </w:p>
        </w:tc>
        <w:tc>
          <w:tcPr>
            <w:tcW w:w="1366" w:type="dxa"/>
            <w:tcBorders>
              <w:top w:val="nil"/>
              <w:left w:val="nil"/>
              <w:bottom w:val="single" w:sz="4" w:space="0" w:color="auto"/>
              <w:right w:val="single" w:sz="4" w:space="0" w:color="auto"/>
            </w:tcBorders>
            <w:noWrap/>
            <w:vAlign w:val="bottom"/>
          </w:tcPr>
          <w:p w:rsidR="002E1913" w:rsidRPr="00E675E3" w:rsidRDefault="002E1913" w:rsidP="00E675E3">
            <w:pPr>
              <w:widowControl w:val="0"/>
              <w:spacing w:line="360" w:lineRule="auto"/>
              <w:rPr>
                <w:sz w:val="20"/>
                <w:szCs w:val="20"/>
              </w:rPr>
            </w:pPr>
            <w:r w:rsidRPr="00E675E3">
              <w:rPr>
                <w:sz w:val="20"/>
                <w:szCs w:val="20"/>
              </w:rPr>
              <w:t>1840330</w:t>
            </w:r>
          </w:p>
        </w:tc>
      </w:tr>
    </w:tbl>
    <w:p w:rsidR="00E675E3" w:rsidRDefault="00E675E3" w:rsidP="00E675E3">
      <w:pPr>
        <w:widowControl w:val="0"/>
        <w:spacing w:line="360" w:lineRule="auto"/>
        <w:sectPr w:rsidR="00E675E3" w:rsidSect="00F81123">
          <w:headerReference w:type="even" r:id="rId7"/>
          <w:headerReference w:type="default" r:id="rId8"/>
          <w:pgSz w:w="11909" w:h="16834" w:code="9"/>
          <w:pgMar w:top="1134" w:right="851" w:bottom="1134" w:left="1701" w:header="720" w:footer="720" w:gutter="0"/>
          <w:pgNumType w:start="2"/>
          <w:cols w:space="720"/>
          <w:noEndnote/>
          <w:titlePg/>
        </w:sectPr>
      </w:pPr>
    </w:p>
    <w:tbl>
      <w:tblPr>
        <w:tblW w:w="8929" w:type="dxa"/>
        <w:jc w:val="center"/>
        <w:tblLayout w:type="fixed"/>
        <w:tblLook w:val="0000" w:firstRow="0" w:lastRow="0" w:firstColumn="0" w:lastColumn="0" w:noHBand="0" w:noVBand="0"/>
      </w:tblPr>
      <w:tblGrid>
        <w:gridCol w:w="489"/>
        <w:gridCol w:w="5766"/>
        <w:gridCol w:w="1337"/>
        <w:gridCol w:w="1337"/>
      </w:tblGrid>
      <w:tr w:rsidR="00AF3B6D" w:rsidRPr="00E675E3" w:rsidTr="00E675E3">
        <w:trPr>
          <w:trHeight w:val="315"/>
          <w:jc w:val="center"/>
        </w:trPr>
        <w:tc>
          <w:tcPr>
            <w:tcW w:w="8928" w:type="dxa"/>
            <w:gridSpan w:val="4"/>
            <w:tcBorders>
              <w:top w:val="nil"/>
              <w:bottom w:val="single" w:sz="4" w:space="0" w:color="auto"/>
            </w:tcBorders>
          </w:tcPr>
          <w:p w:rsidR="00AF3B6D" w:rsidRPr="00E675E3" w:rsidRDefault="00AF3B6D" w:rsidP="00E675E3">
            <w:pPr>
              <w:widowControl w:val="0"/>
              <w:spacing w:line="360" w:lineRule="auto"/>
              <w:rPr>
                <w:sz w:val="28"/>
                <w:szCs w:val="28"/>
              </w:rPr>
            </w:pPr>
            <w:r w:rsidRPr="00E675E3">
              <w:rPr>
                <w:sz w:val="28"/>
                <w:szCs w:val="28"/>
              </w:rPr>
              <w:t>Продолжение таблицы 1</w:t>
            </w:r>
          </w:p>
          <w:p w:rsidR="00AF3B6D" w:rsidRPr="00E675E3" w:rsidRDefault="00AF3B6D" w:rsidP="00E675E3">
            <w:pPr>
              <w:widowControl w:val="0"/>
              <w:spacing w:line="360" w:lineRule="auto"/>
              <w:rPr>
                <w:sz w:val="20"/>
                <w:szCs w:val="20"/>
              </w:rPr>
            </w:pPr>
          </w:p>
        </w:tc>
      </w:tr>
      <w:tr w:rsidR="00AF3B6D" w:rsidRPr="00E675E3" w:rsidTr="00E675E3">
        <w:trPr>
          <w:trHeight w:val="315"/>
          <w:jc w:val="center"/>
        </w:trPr>
        <w:tc>
          <w:tcPr>
            <w:tcW w:w="489" w:type="dxa"/>
            <w:tcBorders>
              <w:top w:val="single" w:sz="4" w:space="0" w:color="auto"/>
              <w:left w:val="single" w:sz="4" w:space="0" w:color="auto"/>
              <w:bottom w:val="single" w:sz="4" w:space="0" w:color="auto"/>
              <w:right w:val="single" w:sz="4" w:space="0" w:color="auto"/>
            </w:tcBorders>
          </w:tcPr>
          <w:p w:rsidR="00AF3B6D" w:rsidRPr="00E675E3" w:rsidRDefault="00AF3B6D" w:rsidP="00E675E3">
            <w:pPr>
              <w:widowControl w:val="0"/>
              <w:spacing w:line="360" w:lineRule="auto"/>
              <w:rPr>
                <w:sz w:val="20"/>
                <w:szCs w:val="20"/>
              </w:rPr>
            </w:pPr>
          </w:p>
        </w:tc>
        <w:tc>
          <w:tcPr>
            <w:tcW w:w="5766" w:type="dxa"/>
            <w:tcBorders>
              <w:top w:val="single" w:sz="4" w:space="0" w:color="auto"/>
              <w:left w:val="single" w:sz="4" w:space="0" w:color="auto"/>
              <w:bottom w:val="single" w:sz="4" w:space="0" w:color="auto"/>
              <w:right w:val="single" w:sz="4" w:space="0" w:color="auto"/>
            </w:tcBorders>
            <w:noWrap/>
            <w:vAlign w:val="bottom"/>
          </w:tcPr>
          <w:p w:rsidR="00AF3B6D" w:rsidRPr="00E675E3" w:rsidRDefault="00AF3B6D" w:rsidP="00E675E3">
            <w:pPr>
              <w:widowControl w:val="0"/>
              <w:spacing w:line="360" w:lineRule="auto"/>
              <w:rPr>
                <w:sz w:val="20"/>
                <w:szCs w:val="20"/>
              </w:rPr>
            </w:pPr>
            <w:r w:rsidRPr="00E675E3">
              <w:rPr>
                <w:sz w:val="20"/>
                <w:szCs w:val="20"/>
              </w:rPr>
              <w:t>А</w:t>
            </w:r>
          </w:p>
        </w:tc>
        <w:tc>
          <w:tcPr>
            <w:tcW w:w="1337" w:type="dxa"/>
            <w:tcBorders>
              <w:top w:val="single" w:sz="4" w:space="0" w:color="auto"/>
              <w:left w:val="nil"/>
              <w:bottom w:val="single" w:sz="4" w:space="0" w:color="auto"/>
              <w:right w:val="single" w:sz="4" w:space="0" w:color="auto"/>
            </w:tcBorders>
            <w:noWrap/>
            <w:vAlign w:val="bottom"/>
          </w:tcPr>
          <w:p w:rsidR="00AF3B6D" w:rsidRPr="00E675E3" w:rsidRDefault="00AF3B6D" w:rsidP="00E675E3">
            <w:pPr>
              <w:widowControl w:val="0"/>
              <w:spacing w:line="360" w:lineRule="auto"/>
              <w:rPr>
                <w:sz w:val="20"/>
                <w:szCs w:val="20"/>
              </w:rPr>
            </w:pPr>
            <w:r w:rsidRPr="00E675E3">
              <w:rPr>
                <w:sz w:val="20"/>
                <w:szCs w:val="20"/>
              </w:rPr>
              <w:t>1</w:t>
            </w:r>
          </w:p>
        </w:tc>
        <w:tc>
          <w:tcPr>
            <w:tcW w:w="1337" w:type="dxa"/>
            <w:tcBorders>
              <w:top w:val="single" w:sz="4" w:space="0" w:color="auto"/>
              <w:left w:val="nil"/>
              <w:bottom w:val="single" w:sz="4" w:space="0" w:color="auto"/>
              <w:right w:val="single" w:sz="4" w:space="0" w:color="auto"/>
            </w:tcBorders>
            <w:noWrap/>
            <w:vAlign w:val="bottom"/>
          </w:tcPr>
          <w:p w:rsidR="00AF3B6D" w:rsidRPr="00E675E3" w:rsidRDefault="00AF3B6D" w:rsidP="00E675E3">
            <w:pPr>
              <w:widowControl w:val="0"/>
              <w:spacing w:line="360" w:lineRule="auto"/>
              <w:rPr>
                <w:sz w:val="20"/>
                <w:szCs w:val="20"/>
              </w:rPr>
            </w:pPr>
            <w:r w:rsidRPr="00E675E3">
              <w:rPr>
                <w:sz w:val="20"/>
                <w:szCs w:val="20"/>
              </w:rPr>
              <w:t>2</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23</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Излишне перечисленная сумма налога на прибыль</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29628</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20631</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24</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Основные средства, переданные в прокат</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285727</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364948</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25</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Стоимость незавершенного объекта строительства</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2051350</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10500386</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26</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Стоимость отложенных налоговых обязательств</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205700</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250765</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27</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Прибыль /убыток/ прошлых лет</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3770819</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4837700</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vAlign w:val="center"/>
          </w:tcPr>
          <w:p w:rsidR="000C7076" w:rsidRPr="00E675E3" w:rsidRDefault="000C7076" w:rsidP="00E675E3">
            <w:pPr>
              <w:widowControl w:val="0"/>
              <w:spacing w:line="360" w:lineRule="auto"/>
              <w:rPr>
                <w:sz w:val="20"/>
                <w:szCs w:val="20"/>
              </w:rPr>
            </w:pPr>
            <w:r w:rsidRPr="00E675E3">
              <w:rPr>
                <w:sz w:val="20"/>
                <w:szCs w:val="20"/>
              </w:rPr>
              <w:t>28</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персонала по возмещению материального ущерба</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4598</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12387</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29</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Стоимость оборудования к установке</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205513</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318817</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30</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Первоначальная стоимость патента</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69965</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45137</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31</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Часть стоимости патента, перенесенная на стоимость готовой продукции</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54806</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30777</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32</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покупателей, взыскиваемая в претензионном порядке</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90838</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78766</w:t>
            </w:r>
          </w:p>
        </w:tc>
      </w:tr>
      <w:tr w:rsidR="000C7076" w:rsidRPr="00E675E3" w:rsidTr="00E675E3">
        <w:trPr>
          <w:trHeight w:val="315"/>
          <w:jc w:val="center"/>
        </w:trPr>
        <w:tc>
          <w:tcPr>
            <w:tcW w:w="489" w:type="dxa"/>
            <w:tcBorders>
              <w:top w:val="nil"/>
              <w:left w:val="single" w:sz="4" w:space="0" w:color="auto"/>
              <w:bottom w:val="nil"/>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33</w:t>
            </w:r>
          </w:p>
        </w:tc>
        <w:tc>
          <w:tcPr>
            <w:tcW w:w="5766" w:type="dxa"/>
            <w:tcBorders>
              <w:top w:val="nil"/>
              <w:left w:val="single" w:sz="4" w:space="0" w:color="auto"/>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Средства на депозитном счете</w:t>
            </w:r>
          </w:p>
        </w:tc>
        <w:tc>
          <w:tcPr>
            <w:tcW w:w="1337" w:type="dxa"/>
            <w:tcBorders>
              <w:top w:val="nil"/>
              <w:left w:val="nil"/>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144000</w:t>
            </w:r>
          </w:p>
        </w:tc>
        <w:tc>
          <w:tcPr>
            <w:tcW w:w="1337" w:type="dxa"/>
            <w:tcBorders>
              <w:top w:val="nil"/>
              <w:left w:val="nil"/>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920000</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34</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Сумма депонированной заработной платы</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90436</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50500</w:t>
            </w:r>
          </w:p>
        </w:tc>
      </w:tr>
      <w:tr w:rsidR="000C7076" w:rsidRPr="00E675E3" w:rsidTr="00E675E3">
        <w:trPr>
          <w:trHeight w:val="315"/>
          <w:jc w:val="center"/>
        </w:trPr>
        <w:tc>
          <w:tcPr>
            <w:tcW w:w="489" w:type="dxa"/>
            <w:tcBorders>
              <w:top w:val="nil"/>
              <w:left w:val="single" w:sz="4" w:space="0" w:color="auto"/>
              <w:bottom w:val="nil"/>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35</w:t>
            </w:r>
          </w:p>
        </w:tc>
        <w:tc>
          <w:tcPr>
            <w:tcW w:w="5766" w:type="dxa"/>
            <w:tcBorders>
              <w:top w:val="nil"/>
              <w:left w:val="single" w:sz="4" w:space="0" w:color="auto"/>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подотчетным лицам</w:t>
            </w:r>
          </w:p>
        </w:tc>
        <w:tc>
          <w:tcPr>
            <w:tcW w:w="1337" w:type="dxa"/>
            <w:tcBorders>
              <w:top w:val="nil"/>
              <w:left w:val="nil"/>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79325</w:t>
            </w:r>
          </w:p>
        </w:tc>
        <w:tc>
          <w:tcPr>
            <w:tcW w:w="1337" w:type="dxa"/>
            <w:tcBorders>
              <w:top w:val="nil"/>
              <w:left w:val="nil"/>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61962</w:t>
            </w:r>
          </w:p>
        </w:tc>
      </w:tr>
      <w:tr w:rsidR="000C7076" w:rsidRPr="00E675E3" w:rsidTr="00E675E3">
        <w:trPr>
          <w:trHeight w:val="315"/>
          <w:jc w:val="center"/>
        </w:trPr>
        <w:tc>
          <w:tcPr>
            <w:tcW w:w="489" w:type="dxa"/>
            <w:tcBorders>
              <w:top w:val="nil"/>
              <w:left w:val="single" w:sz="4" w:space="0" w:color="auto"/>
              <w:bottom w:val="nil"/>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36</w:t>
            </w:r>
          </w:p>
        </w:tc>
        <w:tc>
          <w:tcPr>
            <w:tcW w:w="5766" w:type="dxa"/>
            <w:tcBorders>
              <w:top w:val="nil"/>
              <w:left w:val="single" w:sz="4" w:space="0" w:color="auto"/>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Стоимость путевок в дома отдыха и санатории, приобретенных для сотрудников</w:t>
            </w:r>
          </w:p>
        </w:tc>
        <w:tc>
          <w:tcPr>
            <w:tcW w:w="1337" w:type="dxa"/>
            <w:tcBorders>
              <w:top w:val="nil"/>
              <w:left w:val="nil"/>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93806</w:t>
            </w:r>
          </w:p>
        </w:tc>
        <w:tc>
          <w:tcPr>
            <w:tcW w:w="1337" w:type="dxa"/>
            <w:tcBorders>
              <w:top w:val="nil"/>
              <w:left w:val="nil"/>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100365</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37</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работников по полученным ссудам</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100391</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138718</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38</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Величина Уставного капитала</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47952800</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47952800</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39</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поставщикам и подрядчикам</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498810</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570837</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40</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Величина добавочного капитала</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16233886</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16233886</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41</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по займам, выданным физическим лицам на 19 месяцев</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15651</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12390</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42</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подотчетных лиц</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44014</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36098</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bCs/>
                <w:sz w:val="20"/>
                <w:szCs w:val="20"/>
              </w:rPr>
            </w:pPr>
            <w:r w:rsidRPr="00E675E3">
              <w:rPr>
                <w:bCs/>
                <w:sz w:val="20"/>
                <w:szCs w:val="20"/>
              </w:rPr>
              <w:t>43</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Списанная 3 года назад задолженность покупателей</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120747</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171001</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44</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поставщиков</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58810</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71610</w:t>
            </w:r>
          </w:p>
        </w:tc>
      </w:tr>
      <w:tr w:rsidR="000C7076" w:rsidRPr="00E675E3" w:rsidTr="00E675E3">
        <w:trPr>
          <w:trHeight w:val="315"/>
          <w:jc w:val="center"/>
        </w:trPr>
        <w:tc>
          <w:tcPr>
            <w:tcW w:w="489" w:type="dxa"/>
            <w:tcBorders>
              <w:top w:val="nil"/>
              <w:left w:val="single" w:sz="4" w:space="0" w:color="auto"/>
              <w:bottom w:val="nil"/>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45</w:t>
            </w:r>
          </w:p>
        </w:tc>
        <w:tc>
          <w:tcPr>
            <w:tcW w:w="5766" w:type="dxa"/>
            <w:tcBorders>
              <w:top w:val="nil"/>
              <w:left w:val="single" w:sz="4" w:space="0" w:color="auto"/>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Стоимость активов, предназначенных для перепродажи</w:t>
            </w:r>
          </w:p>
        </w:tc>
        <w:tc>
          <w:tcPr>
            <w:tcW w:w="1337" w:type="dxa"/>
            <w:tcBorders>
              <w:top w:val="nil"/>
              <w:left w:val="nil"/>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92370</w:t>
            </w:r>
          </w:p>
        </w:tc>
        <w:tc>
          <w:tcPr>
            <w:tcW w:w="1337" w:type="dxa"/>
            <w:tcBorders>
              <w:top w:val="nil"/>
              <w:left w:val="nil"/>
              <w:bottom w:val="nil"/>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1805965</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46</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по расчетам с государственными внебюджетными фондами</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4547326</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4060398</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47</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Задолженность банку по кредиту, срок возврата которого - 15 месяцев</w:t>
            </w:r>
            <w:r w:rsidR="00F81123" w:rsidRPr="00E675E3">
              <w:rPr>
                <w:sz w:val="20"/>
                <w:szCs w:val="20"/>
              </w:rPr>
              <w:t xml:space="preserve"> </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3200000</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1680000</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48</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Величина резервного капитала</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2480000</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2480000</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49</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Стоимость незавершенного производства</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66418</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49702</w:t>
            </w:r>
          </w:p>
        </w:tc>
      </w:tr>
      <w:tr w:rsidR="000C7076" w:rsidRPr="00E675E3" w:rsidTr="00E675E3">
        <w:trPr>
          <w:trHeight w:val="315"/>
          <w:jc w:val="center"/>
        </w:trPr>
        <w:tc>
          <w:tcPr>
            <w:tcW w:w="489" w:type="dxa"/>
            <w:tcBorders>
              <w:top w:val="nil"/>
              <w:left w:val="single" w:sz="4" w:space="0" w:color="auto"/>
              <w:bottom w:val="single" w:sz="4" w:space="0" w:color="auto"/>
              <w:right w:val="single" w:sz="4" w:space="0" w:color="auto"/>
            </w:tcBorders>
          </w:tcPr>
          <w:p w:rsidR="000C7076" w:rsidRPr="00E675E3" w:rsidRDefault="000C7076" w:rsidP="00E675E3">
            <w:pPr>
              <w:widowControl w:val="0"/>
              <w:spacing w:line="360" w:lineRule="auto"/>
              <w:rPr>
                <w:sz w:val="20"/>
                <w:szCs w:val="20"/>
              </w:rPr>
            </w:pPr>
            <w:r w:rsidRPr="00E675E3">
              <w:rPr>
                <w:sz w:val="20"/>
                <w:szCs w:val="20"/>
              </w:rPr>
              <w:t>50</w:t>
            </w:r>
          </w:p>
        </w:tc>
        <w:tc>
          <w:tcPr>
            <w:tcW w:w="5766" w:type="dxa"/>
            <w:tcBorders>
              <w:top w:val="nil"/>
              <w:left w:val="single" w:sz="4" w:space="0" w:color="auto"/>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Износ жилого фонда</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191338</w:t>
            </w:r>
          </w:p>
        </w:tc>
        <w:tc>
          <w:tcPr>
            <w:tcW w:w="1337" w:type="dxa"/>
            <w:tcBorders>
              <w:top w:val="nil"/>
              <w:left w:val="nil"/>
              <w:bottom w:val="single" w:sz="4" w:space="0" w:color="auto"/>
              <w:right w:val="single" w:sz="4" w:space="0" w:color="auto"/>
            </w:tcBorders>
            <w:noWrap/>
            <w:vAlign w:val="bottom"/>
          </w:tcPr>
          <w:p w:rsidR="000C7076" w:rsidRPr="00E675E3" w:rsidRDefault="000C7076" w:rsidP="00E675E3">
            <w:pPr>
              <w:widowControl w:val="0"/>
              <w:spacing w:line="360" w:lineRule="auto"/>
              <w:rPr>
                <w:sz w:val="20"/>
                <w:szCs w:val="20"/>
              </w:rPr>
            </w:pPr>
            <w:r w:rsidRPr="00E675E3">
              <w:rPr>
                <w:sz w:val="20"/>
                <w:szCs w:val="20"/>
              </w:rPr>
              <w:t>260676</w:t>
            </w:r>
          </w:p>
        </w:tc>
      </w:tr>
    </w:tbl>
    <w:p w:rsidR="002E1913" w:rsidRPr="00F81123" w:rsidRDefault="002E1913" w:rsidP="00F81123">
      <w:pPr>
        <w:widowControl w:val="0"/>
        <w:spacing w:line="360" w:lineRule="auto"/>
        <w:ind w:firstLine="709"/>
        <w:jc w:val="both"/>
        <w:rPr>
          <w:sz w:val="28"/>
          <w:szCs w:val="28"/>
        </w:rPr>
      </w:pPr>
    </w:p>
    <w:p w:rsidR="006A6D6B" w:rsidRPr="00F81123" w:rsidRDefault="00022DC5" w:rsidP="00E675E3">
      <w:pPr>
        <w:spacing w:line="360" w:lineRule="auto"/>
        <w:ind w:firstLine="709"/>
        <w:jc w:val="center"/>
        <w:rPr>
          <w:b/>
          <w:sz w:val="28"/>
          <w:szCs w:val="28"/>
        </w:rPr>
      </w:pPr>
      <w:r w:rsidRPr="00F81123">
        <w:rPr>
          <w:b/>
          <w:sz w:val="28"/>
          <w:szCs w:val="28"/>
        </w:rPr>
        <w:br w:type="page"/>
      </w:r>
      <w:r w:rsidR="008F0369" w:rsidRPr="00F81123">
        <w:rPr>
          <w:b/>
          <w:sz w:val="28"/>
          <w:szCs w:val="28"/>
        </w:rPr>
        <w:t>Заключение</w:t>
      </w:r>
    </w:p>
    <w:p w:rsidR="008F0369" w:rsidRPr="00F81123" w:rsidRDefault="008F0369" w:rsidP="00F81123">
      <w:pPr>
        <w:spacing w:line="360" w:lineRule="auto"/>
        <w:ind w:firstLine="709"/>
        <w:jc w:val="both"/>
        <w:rPr>
          <w:b/>
          <w:sz w:val="28"/>
          <w:szCs w:val="28"/>
        </w:rPr>
      </w:pPr>
    </w:p>
    <w:p w:rsidR="00A72A1D" w:rsidRPr="00F81123" w:rsidRDefault="00A72A1D" w:rsidP="00F81123">
      <w:pPr>
        <w:spacing w:line="360" w:lineRule="auto"/>
        <w:ind w:firstLine="709"/>
        <w:jc w:val="both"/>
        <w:rPr>
          <w:sz w:val="28"/>
          <w:szCs w:val="28"/>
        </w:rPr>
      </w:pPr>
      <w:r w:rsidRPr="00F81123">
        <w:rPr>
          <w:sz w:val="28"/>
          <w:szCs w:val="28"/>
        </w:rPr>
        <w:t>Формы бухгалтерской отчетности организаций, а также инструкции о порядке их заполнения утверждаются Минфином и Госкомстатом РФ. Другие органы, которым федеральными законами предоставлено право регулирования бухгалтерского учета, утверждают в пределах своей компетенции формы бухгалтерской отчетности и инструкции о порядке их заполнения, не противоречащие нормативным правовым актам Министерства финансов Российской Федерации.</w:t>
      </w:r>
    </w:p>
    <w:p w:rsidR="008009C6" w:rsidRPr="00F81123" w:rsidRDefault="008009C6" w:rsidP="00F81123">
      <w:pPr>
        <w:spacing w:line="360" w:lineRule="auto"/>
        <w:ind w:firstLine="709"/>
        <w:jc w:val="both"/>
        <w:rPr>
          <w:sz w:val="28"/>
          <w:szCs w:val="28"/>
        </w:rPr>
      </w:pPr>
      <w:r w:rsidRPr="00F81123">
        <w:rPr>
          <w:sz w:val="28"/>
          <w:szCs w:val="28"/>
        </w:rPr>
        <w:t>Предприятия имеют право самостоятельно разрабатывать формы бухгалтерской отчетности с учетом минимального объема и образцов форм, рекомендованных Минфином РФ в соответствии с Федеральным законом</w:t>
      </w:r>
      <w:r w:rsidR="00F81123" w:rsidRPr="00F81123">
        <w:rPr>
          <w:sz w:val="28"/>
          <w:szCs w:val="28"/>
        </w:rPr>
        <w:t xml:space="preserve"> </w:t>
      </w:r>
      <w:r w:rsidRPr="00F81123">
        <w:rPr>
          <w:sz w:val="28"/>
          <w:szCs w:val="28"/>
        </w:rPr>
        <w:t>«О бухгалтерском учете» [8],</w:t>
      </w:r>
      <w:r w:rsidR="00F81123" w:rsidRPr="00F81123">
        <w:rPr>
          <w:sz w:val="28"/>
          <w:szCs w:val="28"/>
        </w:rPr>
        <w:t xml:space="preserve"> </w:t>
      </w:r>
      <w:r w:rsidRPr="00F81123">
        <w:rPr>
          <w:sz w:val="28"/>
          <w:szCs w:val="28"/>
        </w:rPr>
        <w:t>а также Положением по бухгалтерскому учету «Бухгалтерская отчетность организации» (ПБУ 4/99) [4],</w:t>
      </w:r>
      <w:r w:rsidR="00F81123" w:rsidRPr="00F81123">
        <w:rPr>
          <w:sz w:val="28"/>
          <w:szCs w:val="28"/>
        </w:rPr>
        <w:t xml:space="preserve"> </w:t>
      </w:r>
      <w:r w:rsidRPr="00F81123">
        <w:rPr>
          <w:sz w:val="28"/>
          <w:szCs w:val="28"/>
        </w:rPr>
        <w:t>приказом Минфина РФ</w:t>
      </w:r>
      <w:r w:rsidR="00F81123" w:rsidRPr="00F81123">
        <w:rPr>
          <w:sz w:val="28"/>
          <w:szCs w:val="28"/>
        </w:rPr>
        <w:t xml:space="preserve"> </w:t>
      </w:r>
      <w:r w:rsidRPr="00F81123">
        <w:rPr>
          <w:sz w:val="28"/>
          <w:szCs w:val="28"/>
        </w:rPr>
        <w:t>«О формах бухгалтерской отчетности организаций» (далее — приказ Минфина РФ № 4н) [7].</w:t>
      </w:r>
      <w:r w:rsidR="00F81123" w:rsidRPr="00F81123">
        <w:rPr>
          <w:sz w:val="28"/>
          <w:szCs w:val="28"/>
        </w:rPr>
        <w:t xml:space="preserve"> </w:t>
      </w:r>
      <w:r w:rsidRPr="00F81123">
        <w:rPr>
          <w:sz w:val="28"/>
          <w:szCs w:val="28"/>
        </w:rPr>
        <w:t>Согласно вышеуказанным нормативным актам промежуточная (внутригодовая) бухгалтерская отчетность состоит из:</w:t>
      </w:r>
    </w:p>
    <w:p w:rsidR="008009C6" w:rsidRPr="00F81123" w:rsidRDefault="008009C6" w:rsidP="00F81123">
      <w:pPr>
        <w:numPr>
          <w:ilvl w:val="0"/>
          <w:numId w:val="22"/>
        </w:numPr>
        <w:tabs>
          <w:tab w:val="left" w:pos="1080"/>
        </w:tabs>
        <w:spacing w:line="360" w:lineRule="auto"/>
        <w:ind w:firstLine="709"/>
        <w:jc w:val="both"/>
        <w:rPr>
          <w:sz w:val="28"/>
          <w:szCs w:val="28"/>
        </w:rPr>
      </w:pPr>
      <w:r w:rsidRPr="00F81123">
        <w:rPr>
          <w:sz w:val="28"/>
          <w:szCs w:val="28"/>
        </w:rPr>
        <w:t>бухгалтерского баланса (Форма № 1),</w:t>
      </w:r>
    </w:p>
    <w:p w:rsidR="008009C6" w:rsidRPr="00F81123" w:rsidRDefault="008009C6" w:rsidP="00F81123">
      <w:pPr>
        <w:numPr>
          <w:ilvl w:val="0"/>
          <w:numId w:val="22"/>
        </w:numPr>
        <w:tabs>
          <w:tab w:val="left" w:pos="1080"/>
        </w:tabs>
        <w:spacing w:line="360" w:lineRule="auto"/>
        <w:ind w:firstLine="709"/>
        <w:jc w:val="both"/>
        <w:rPr>
          <w:sz w:val="28"/>
          <w:szCs w:val="28"/>
        </w:rPr>
      </w:pPr>
      <w:r w:rsidRPr="00F81123">
        <w:rPr>
          <w:sz w:val="28"/>
          <w:szCs w:val="28"/>
        </w:rPr>
        <w:t>отчета о прибылях и убытках (Форма № 2).</w:t>
      </w:r>
    </w:p>
    <w:p w:rsidR="008009C6" w:rsidRPr="00F81123" w:rsidRDefault="008009C6" w:rsidP="00F81123">
      <w:pPr>
        <w:spacing w:line="360" w:lineRule="auto"/>
        <w:ind w:firstLine="709"/>
        <w:jc w:val="both"/>
        <w:rPr>
          <w:sz w:val="28"/>
          <w:szCs w:val="28"/>
        </w:rPr>
      </w:pPr>
      <w:r w:rsidRPr="00F81123">
        <w:rPr>
          <w:sz w:val="28"/>
          <w:szCs w:val="28"/>
        </w:rPr>
        <w:t>Кроме них в состав годовой бухгалтерской отчетности включаются:</w:t>
      </w:r>
    </w:p>
    <w:p w:rsidR="008009C6" w:rsidRPr="00F81123" w:rsidRDefault="008009C6" w:rsidP="00F81123">
      <w:pPr>
        <w:numPr>
          <w:ilvl w:val="0"/>
          <w:numId w:val="30"/>
        </w:numPr>
        <w:tabs>
          <w:tab w:val="clear" w:pos="1334"/>
          <w:tab w:val="num" w:pos="1080"/>
        </w:tabs>
        <w:spacing w:line="360" w:lineRule="auto"/>
        <w:ind w:left="0" w:firstLine="709"/>
        <w:jc w:val="both"/>
        <w:rPr>
          <w:sz w:val="28"/>
          <w:szCs w:val="28"/>
        </w:rPr>
      </w:pPr>
      <w:r w:rsidRPr="00F81123">
        <w:rPr>
          <w:sz w:val="28"/>
          <w:szCs w:val="28"/>
        </w:rPr>
        <w:t>приложения к Форме №1 и Форме №2,</w:t>
      </w:r>
    </w:p>
    <w:p w:rsidR="008009C6" w:rsidRPr="00F81123" w:rsidRDefault="008009C6" w:rsidP="00F81123">
      <w:pPr>
        <w:numPr>
          <w:ilvl w:val="0"/>
          <w:numId w:val="21"/>
        </w:numPr>
        <w:tabs>
          <w:tab w:val="left" w:pos="1080"/>
        </w:tabs>
        <w:spacing w:line="360" w:lineRule="auto"/>
        <w:ind w:firstLine="709"/>
        <w:jc w:val="both"/>
        <w:rPr>
          <w:sz w:val="28"/>
          <w:szCs w:val="28"/>
        </w:rPr>
      </w:pPr>
      <w:r w:rsidRPr="00F81123">
        <w:rPr>
          <w:sz w:val="28"/>
          <w:szCs w:val="28"/>
        </w:rPr>
        <w:t>отчет об изменениях капитала (Форма № 3),</w:t>
      </w:r>
    </w:p>
    <w:p w:rsidR="008009C6" w:rsidRPr="00F81123" w:rsidRDefault="008009C6" w:rsidP="00F81123">
      <w:pPr>
        <w:numPr>
          <w:ilvl w:val="0"/>
          <w:numId w:val="21"/>
        </w:numPr>
        <w:tabs>
          <w:tab w:val="left" w:pos="1080"/>
        </w:tabs>
        <w:spacing w:line="360" w:lineRule="auto"/>
        <w:ind w:firstLine="709"/>
        <w:jc w:val="both"/>
        <w:rPr>
          <w:sz w:val="28"/>
          <w:szCs w:val="28"/>
        </w:rPr>
      </w:pPr>
      <w:r w:rsidRPr="00F81123">
        <w:rPr>
          <w:sz w:val="28"/>
          <w:szCs w:val="28"/>
        </w:rPr>
        <w:t>отчет о движении денежных средств (Форма № 4),</w:t>
      </w:r>
    </w:p>
    <w:p w:rsidR="008009C6" w:rsidRPr="00F81123" w:rsidRDefault="008009C6" w:rsidP="00F81123">
      <w:pPr>
        <w:numPr>
          <w:ilvl w:val="0"/>
          <w:numId w:val="21"/>
        </w:numPr>
        <w:tabs>
          <w:tab w:val="left" w:pos="1080"/>
        </w:tabs>
        <w:spacing w:line="360" w:lineRule="auto"/>
        <w:ind w:firstLine="709"/>
        <w:jc w:val="both"/>
        <w:rPr>
          <w:sz w:val="28"/>
          <w:szCs w:val="28"/>
        </w:rPr>
      </w:pPr>
      <w:r w:rsidRPr="00F81123">
        <w:rPr>
          <w:sz w:val="28"/>
          <w:szCs w:val="28"/>
        </w:rPr>
        <w:t>приложение к бухгалтерскому балансу (Форма № 5),</w:t>
      </w:r>
    </w:p>
    <w:p w:rsidR="008009C6" w:rsidRPr="00F81123" w:rsidRDefault="008009C6" w:rsidP="00F81123">
      <w:pPr>
        <w:numPr>
          <w:ilvl w:val="0"/>
          <w:numId w:val="21"/>
        </w:numPr>
        <w:tabs>
          <w:tab w:val="left" w:pos="1080"/>
        </w:tabs>
        <w:spacing w:line="360" w:lineRule="auto"/>
        <w:ind w:firstLine="709"/>
        <w:jc w:val="both"/>
        <w:rPr>
          <w:sz w:val="28"/>
          <w:szCs w:val="28"/>
        </w:rPr>
      </w:pPr>
      <w:r w:rsidRPr="00F81123">
        <w:rPr>
          <w:sz w:val="28"/>
          <w:szCs w:val="28"/>
        </w:rPr>
        <w:t>пояснительная записка,</w:t>
      </w:r>
    </w:p>
    <w:p w:rsidR="000C7076" w:rsidRPr="00F81123" w:rsidRDefault="008009C6" w:rsidP="00F81123">
      <w:pPr>
        <w:numPr>
          <w:ilvl w:val="0"/>
          <w:numId w:val="21"/>
        </w:numPr>
        <w:tabs>
          <w:tab w:val="left" w:pos="1080"/>
        </w:tabs>
        <w:spacing w:line="360" w:lineRule="auto"/>
        <w:ind w:firstLine="709"/>
        <w:jc w:val="both"/>
        <w:rPr>
          <w:sz w:val="28"/>
          <w:szCs w:val="28"/>
        </w:rPr>
      </w:pPr>
      <w:r w:rsidRPr="00F81123">
        <w:rPr>
          <w:sz w:val="28"/>
          <w:szCs w:val="28"/>
        </w:rPr>
        <w:t>аудиторское заключение, подтверждающее достоверность бухгалтерской отчетности составляется организацией, если она в соответствии с федеральными законами подлежит обязательному аудиту.</w:t>
      </w:r>
    </w:p>
    <w:p w:rsidR="00A72A1D" w:rsidRPr="00F81123" w:rsidRDefault="00A72A1D" w:rsidP="00F81123">
      <w:pPr>
        <w:tabs>
          <w:tab w:val="left" w:pos="1080"/>
        </w:tabs>
        <w:spacing w:line="360" w:lineRule="auto"/>
        <w:ind w:firstLine="709"/>
        <w:jc w:val="both"/>
        <w:rPr>
          <w:sz w:val="28"/>
          <w:szCs w:val="28"/>
        </w:rPr>
      </w:pPr>
      <w:r w:rsidRPr="00F81123">
        <w:rPr>
          <w:sz w:val="28"/>
          <w:szCs w:val="28"/>
        </w:rPr>
        <w:t>Организация должна составлять бухгалтерскую отчетность за месяц, квартал и год нарастающим итогом с начала отчетного года</w:t>
      </w:r>
      <w:r w:rsidR="000C7076" w:rsidRPr="00F81123">
        <w:rPr>
          <w:sz w:val="28"/>
          <w:szCs w:val="28"/>
        </w:rPr>
        <w:t>, если иное не установлено законодательством Российской Федерации</w:t>
      </w:r>
      <w:r w:rsidR="00C248F4" w:rsidRPr="00F81123">
        <w:rPr>
          <w:sz w:val="28"/>
          <w:szCs w:val="28"/>
        </w:rPr>
        <w:t>.</w:t>
      </w:r>
      <w:r w:rsidR="00F81123" w:rsidRPr="00F81123">
        <w:rPr>
          <w:sz w:val="28"/>
          <w:szCs w:val="28"/>
        </w:rPr>
        <w:t xml:space="preserve"> </w:t>
      </w:r>
      <w:r w:rsidR="00C248F4" w:rsidRPr="00F81123">
        <w:rPr>
          <w:sz w:val="28"/>
          <w:szCs w:val="28"/>
        </w:rPr>
        <w:t xml:space="preserve">При этом месячная и </w:t>
      </w:r>
      <w:r w:rsidRPr="00F81123">
        <w:rPr>
          <w:sz w:val="28"/>
          <w:szCs w:val="28"/>
        </w:rPr>
        <w:t>квартальная бухгалтерская отчетность является промежуточной.</w:t>
      </w:r>
    </w:p>
    <w:p w:rsidR="00A72A1D" w:rsidRPr="00F81123" w:rsidRDefault="00A72A1D" w:rsidP="00F81123">
      <w:pPr>
        <w:spacing w:line="360" w:lineRule="auto"/>
        <w:ind w:firstLine="709"/>
        <w:jc w:val="both"/>
        <w:rPr>
          <w:sz w:val="28"/>
          <w:szCs w:val="28"/>
        </w:rPr>
      </w:pPr>
      <w:r w:rsidRPr="00F81123">
        <w:rPr>
          <w:sz w:val="28"/>
          <w:szCs w:val="28"/>
        </w:rPr>
        <w:t>Отчетным годом считается период с 1 января по 31 декабря календарного года включительно. Первым отчетным годом для вновь созданной либо реорганизованной организации считается период со дня ее государственной регистрации по 31 декабря включительно, а для организации, вновь созданной после 1 октября (включая 1 октября), - с даты государственной регистрации по 31 декабря следующего года включительно.</w:t>
      </w:r>
    </w:p>
    <w:p w:rsidR="00A72A1D" w:rsidRPr="00F81123" w:rsidRDefault="00A72A1D" w:rsidP="00F81123">
      <w:pPr>
        <w:spacing w:line="360" w:lineRule="auto"/>
        <w:ind w:firstLine="709"/>
        <w:jc w:val="both"/>
        <w:rPr>
          <w:sz w:val="28"/>
          <w:szCs w:val="28"/>
        </w:rPr>
      </w:pPr>
      <w:r w:rsidRPr="00F81123">
        <w:rPr>
          <w:sz w:val="28"/>
          <w:szCs w:val="28"/>
        </w:rPr>
        <w:t>Данные о фактах хозяйственной деятельности, проведенных до государственной регистрации вновь созданной организации, включаются в ее бухгалтерскую отчетность за первый отчетный год.</w:t>
      </w:r>
    </w:p>
    <w:p w:rsidR="00A72A1D" w:rsidRPr="00F81123" w:rsidRDefault="00A72A1D" w:rsidP="00F81123">
      <w:pPr>
        <w:spacing w:line="360" w:lineRule="auto"/>
        <w:ind w:firstLine="709"/>
        <w:jc w:val="both"/>
        <w:rPr>
          <w:sz w:val="28"/>
          <w:szCs w:val="28"/>
        </w:rPr>
      </w:pPr>
      <w:r w:rsidRPr="00F81123">
        <w:rPr>
          <w:sz w:val="28"/>
          <w:szCs w:val="28"/>
        </w:rPr>
        <w:t>Для составления бухгалтерской отчетности отчетной датой считается последний календарный день отчетного периода.</w:t>
      </w:r>
    </w:p>
    <w:p w:rsidR="00A72A1D" w:rsidRPr="00F81123" w:rsidRDefault="00A72A1D" w:rsidP="00F81123">
      <w:pPr>
        <w:spacing w:line="360" w:lineRule="auto"/>
        <w:ind w:firstLine="709"/>
        <w:jc w:val="both"/>
        <w:rPr>
          <w:sz w:val="28"/>
          <w:szCs w:val="28"/>
        </w:rPr>
      </w:pPr>
      <w:r w:rsidRPr="00F81123">
        <w:rPr>
          <w:sz w:val="28"/>
          <w:szCs w:val="28"/>
        </w:rPr>
        <w:t>Все организации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w:t>
      </w:r>
    </w:p>
    <w:p w:rsidR="00A72A1D" w:rsidRPr="00F81123" w:rsidRDefault="00A72A1D" w:rsidP="00F81123">
      <w:pPr>
        <w:spacing w:line="360" w:lineRule="auto"/>
        <w:ind w:firstLine="709"/>
        <w:jc w:val="both"/>
        <w:rPr>
          <w:sz w:val="28"/>
          <w:szCs w:val="28"/>
        </w:rPr>
      </w:pPr>
      <w:r w:rsidRPr="00F81123">
        <w:rPr>
          <w:sz w:val="28"/>
          <w:szCs w:val="28"/>
        </w:rPr>
        <w:t>Месячная бухгалтерская отчетность составляется для внутреннего пользования. Представлять ее внешним пользователям, в том числе и налоговой инспекции, не требуется.</w:t>
      </w:r>
    </w:p>
    <w:p w:rsidR="00A72A1D" w:rsidRPr="00F81123" w:rsidRDefault="00A72A1D" w:rsidP="00F81123">
      <w:pPr>
        <w:spacing w:line="360" w:lineRule="auto"/>
        <w:ind w:firstLine="709"/>
        <w:jc w:val="both"/>
        <w:rPr>
          <w:sz w:val="28"/>
          <w:szCs w:val="28"/>
        </w:rPr>
      </w:pPr>
      <w:r w:rsidRPr="00F81123">
        <w:rPr>
          <w:sz w:val="28"/>
          <w:szCs w:val="28"/>
        </w:rPr>
        <w:t>Обязанность по представлению бухгалтерской отчетности в налоговые органы по месту учета возложена на организации</w:t>
      </w:r>
      <w:r w:rsidR="00F81123" w:rsidRPr="00F81123">
        <w:rPr>
          <w:sz w:val="28"/>
          <w:szCs w:val="28"/>
        </w:rPr>
        <w:t xml:space="preserve"> </w:t>
      </w:r>
      <w:r w:rsidRPr="00F81123">
        <w:rPr>
          <w:sz w:val="28"/>
          <w:szCs w:val="28"/>
        </w:rPr>
        <w:t xml:space="preserve">Налогового кодекса РФ. При этом государственным и налоговым инспекциям отчетность </w:t>
      </w:r>
      <w:r w:rsidR="001A5A35" w:rsidRPr="00F81123">
        <w:rPr>
          <w:sz w:val="28"/>
          <w:szCs w:val="28"/>
        </w:rPr>
        <w:t>представляется,</w:t>
      </w:r>
      <w:r w:rsidRPr="00F81123">
        <w:rPr>
          <w:sz w:val="28"/>
          <w:szCs w:val="28"/>
        </w:rPr>
        <w:t xml:space="preserve"> в том числе при отсутствии налогооблагаемой базы за отчетный период</w:t>
      </w:r>
      <w:r w:rsidR="006375C4" w:rsidRPr="00F81123">
        <w:rPr>
          <w:sz w:val="28"/>
          <w:szCs w:val="28"/>
        </w:rPr>
        <w:t>.</w:t>
      </w:r>
      <w:r w:rsidR="00F81123" w:rsidRPr="00F81123">
        <w:rPr>
          <w:sz w:val="28"/>
          <w:szCs w:val="28"/>
        </w:rPr>
        <w:t xml:space="preserve"> </w:t>
      </w:r>
    </w:p>
    <w:p w:rsidR="00A72A1D" w:rsidRPr="00F81123" w:rsidRDefault="00E675E3" w:rsidP="00E675E3">
      <w:pPr>
        <w:spacing w:line="360" w:lineRule="auto"/>
        <w:ind w:firstLine="709"/>
        <w:jc w:val="center"/>
        <w:rPr>
          <w:b/>
          <w:sz w:val="28"/>
          <w:szCs w:val="28"/>
        </w:rPr>
      </w:pPr>
      <w:r>
        <w:rPr>
          <w:b/>
          <w:sz w:val="28"/>
          <w:szCs w:val="28"/>
        </w:rPr>
        <w:br w:type="page"/>
      </w:r>
      <w:r w:rsidR="00A72A1D" w:rsidRPr="00F81123">
        <w:rPr>
          <w:b/>
          <w:sz w:val="28"/>
          <w:szCs w:val="28"/>
        </w:rPr>
        <w:t>Список</w:t>
      </w:r>
      <w:r w:rsidR="00F81123" w:rsidRPr="00F81123">
        <w:rPr>
          <w:b/>
          <w:sz w:val="28"/>
          <w:szCs w:val="28"/>
        </w:rPr>
        <w:t xml:space="preserve"> </w:t>
      </w:r>
      <w:r w:rsidR="00DE1FF9" w:rsidRPr="00F81123">
        <w:rPr>
          <w:b/>
          <w:sz w:val="28"/>
          <w:szCs w:val="28"/>
        </w:rPr>
        <w:t>использованных источников</w:t>
      </w:r>
    </w:p>
    <w:p w:rsidR="00402B59" w:rsidRPr="00F81123" w:rsidRDefault="00402B59" w:rsidP="00F81123">
      <w:pPr>
        <w:spacing w:line="360" w:lineRule="auto"/>
        <w:ind w:firstLine="709"/>
        <w:jc w:val="both"/>
        <w:rPr>
          <w:b/>
          <w:sz w:val="28"/>
          <w:szCs w:val="28"/>
        </w:rPr>
      </w:pPr>
    </w:p>
    <w:p w:rsidR="005E1F4C" w:rsidRPr="00F81123" w:rsidRDefault="005E1F4C" w:rsidP="00E675E3">
      <w:pPr>
        <w:widowControl w:val="0"/>
        <w:spacing w:line="360" w:lineRule="auto"/>
        <w:jc w:val="both"/>
        <w:rPr>
          <w:b/>
          <w:sz w:val="28"/>
          <w:szCs w:val="28"/>
        </w:rPr>
      </w:pPr>
      <w:r w:rsidRPr="00F81123">
        <w:rPr>
          <w:sz w:val="28"/>
          <w:szCs w:val="28"/>
          <w:lang w:val="en-US"/>
        </w:rPr>
        <w:t>I</w:t>
      </w:r>
      <w:r w:rsidRPr="00F81123">
        <w:rPr>
          <w:sz w:val="28"/>
          <w:szCs w:val="28"/>
        </w:rPr>
        <w:t xml:space="preserve"> Нормативно-правовые документы</w:t>
      </w:r>
    </w:p>
    <w:p w:rsidR="00DE1FF9" w:rsidRPr="00F81123" w:rsidRDefault="005E1F4C" w:rsidP="00E675E3">
      <w:pPr>
        <w:widowControl w:val="0"/>
        <w:numPr>
          <w:ilvl w:val="0"/>
          <w:numId w:val="29"/>
        </w:numPr>
        <w:tabs>
          <w:tab w:val="clear" w:pos="1021"/>
          <w:tab w:val="num" w:pos="709"/>
        </w:tabs>
        <w:spacing w:line="360" w:lineRule="auto"/>
        <w:ind w:firstLine="0"/>
        <w:jc w:val="both"/>
        <w:rPr>
          <w:sz w:val="28"/>
          <w:szCs w:val="28"/>
        </w:rPr>
      </w:pPr>
      <w:r w:rsidRPr="00F81123">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F81123">
          <w:rPr>
            <w:sz w:val="28"/>
            <w:szCs w:val="28"/>
          </w:rPr>
          <w:t>1993 г</w:t>
        </w:r>
      </w:smartTag>
      <w:r w:rsidRPr="00F81123">
        <w:rPr>
          <w:sz w:val="28"/>
          <w:szCs w:val="28"/>
        </w:rPr>
        <w:t>.) // Российская газета, 1993. - № 237.</w:t>
      </w:r>
    </w:p>
    <w:p w:rsidR="005E1F4C" w:rsidRPr="00F81123" w:rsidRDefault="005E1F4C" w:rsidP="00E675E3">
      <w:pPr>
        <w:widowControl w:val="0"/>
        <w:numPr>
          <w:ilvl w:val="0"/>
          <w:numId w:val="29"/>
        </w:numPr>
        <w:tabs>
          <w:tab w:val="clear" w:pos="1021"/>
          <w:tab w:val="num" w:pos="709"/>
        </w:tabs>
        <w:spacing w:line="360" w:lineRule="auto"/>
        <w:ind w:firstLine="0"/>
        <w:jc w:val="both"/>
        <w:rPr>
          <w:sz w:val="28"/>
          <w:szCs w:val="28"/>
        </w:rPr>
      </w:pPr>
      <w:r w:rsidRPr="00F81123">
        <w:rPr>
          <w:sz w:val="28"/>
          <w:szCs w:val="28"/>
        </w:rPr>
        <w:t xml:space="preserve">Налоговый кодекс Российской Федерации (часть вторая) от 5 августа </w:t>
      </w:r>
      <w:smartTag w:uri="urn:schemas-microsoft-com:office:smarttags" w:element="metricconverter">
        <w:smartTagPr>
          <w:attr w:name="ProductID" w:val="2000 г"/>
        </w:smartTagPr>
        <w:r w:rsidRPr="00F81123">
          <w:rPr>
            <w:sz w:val="28"/>
            <w:szCs w:val="28"/>
          </w:rPr>
          <w:t>2000 г</w:t>
        </w:r>
      </w:smartTag>
      <w:r w:rsidRPr="00F81123">
        <w:rPr>
          <w:sz w:val="28"/>
          <w:szCs w:val="28"/>
        </w:rPr>
        <w:t>. №117-ФЗ // Собрание законодательства Российской Федерации, 2000. - №32, ст.3340.</w:t>
      </w:r>
    </w:p>
    <w:p w:rsidR="005E1F4C" w:rsidRPr="00F81123" w:rsidRDefault="005E1F4C" w:rsidP="00E675E3">
      <w:pPr>
        <w:widowControl w:val="0"/>
        <w:numPr>
          <w:ilvl w:val="0"/>
          <w:numId w:val="29"/>
        </w:numPr>
        <w:tabs>
          <w:tab w:val="clear" w:pos="1021"/>
          <w:tab w:val="num" w:pos="709"/>
        </w:tabs>
        <w:spacing w:line="360" w:lineRule="auto"/>
        <w:ind w:firstLine="0"/>
        <w:jc w:val="both"/>
        <w:rPr>
          <w:sz w:val="28"/>
          <w:szCs w:val="28"/>
        </w:rPr>
      </w:pPr>
      <w:r w:rsidRPr="00F81123">
        <w:rPr>
          <w:sz w:val="28"/>
          <w:szCs w:val="28"/>
        </w:rPr>
        <w:t xml:space="preserve">Приказ Министерства финансов РФ от 31 октября </w:t>
      </w:r>
      <w:smartTag w:uri="urn:schemas-microsoft-com:office:smarttags" w:element="metricconverter">
        <w:smartTagPr>
          <w:attr w:name="ProductID" w:val="2000 г"/>
        </w:smartTagPr>
        <w:r w:rsidRPr="00F81123">
          <w:rPr>
            <w:sz w:val="28"/>
            <w:szCs w:val="28"/>
          </w:rPr>
          <w:t>2000 г</w:t>
        </w:r>
      </w:smartTag>
      <w:r w:rsidRPr="00F81123">
        <w:rPr>
          <w:sz w:val="28"/>
          <w:szCs w:val="28"/>
        </w:rPr>
        <w:t>. №94н «Об утверждении Плана счетов бухгалтерского учета финансово-хозяйственной деятельности организаций и Инструкции по его применению» // Финансовая газета, 2000. - №46, 47.</w:t>
      </w:r>
    </w:p>
    <w:p w:rsidR="005E1F4C" w:rsidRPr="00F81123" w:rsidRDefault="005E1F4C" w:rsidP="00E675E3">
      <w:pPr>
        <w:widowControl w:val="0"/>
        <w:numPr>
          <w:ilvl w:val="0"/>
          <w:numId w:val="29"/>
        </w:numPr>
        <w:tabs>
          <w:tab w:val="clear" w:pos="1021"/>
          <w:tab w:val="num" w:pos="709"/>
        </w:tabs>
        <w:spacing w:line="360" w:lineRule="auto"/>
        <w:ind w:firstLine="0"/>
        <w:jc w:val="both"/>
        <w:rPr>
          <w:sz w:val="28"/>
          <w:szCs w:val="28"/>
        </w:rPr>
      </w:pPr>
      <w:r w:rsidRPr="00F81123">
        <w:rPr>
          <w:sz w:val="28"/>
          <w:szCs w:val="28"/>
        </w:rPr>
        <w:t xml:space="preserve">Приказ Министерства финансов РФ от 6 июля </w:t>
      </w:r>
      <w:smartTag w:uri="urn:schemas-microsoft-com:office:smarttags" w:element="metricconverter">
        <w:smartTagPr>
          <w:attr w:name="ProductID" w:val="1999 г"/>
        </w:smartTagPr>
        <w:r w:rsidRPr="00F81123">
          <w:rPr>
            <w:sz w:val="28"/>
            <w:szCs w:val="28"/>
          </w:rPr>
          <w:t>1999 г</w:t>
        </w:r>
      </w:smartTag>
      <w:r w:rsidRPr="00F81123">
        <w:rPr>
          <w:sz w:val="28"/>
          <w:szCs w:val="28"/>
        </w:rPr>
        <w:t>. №43н «Об утверждении Положения по бухгалтерскому учету «Бухгалтерская отчетность организации» ПБУ 4/99» // Финансовая газета, 1999. - №34.</w:t>
      </w:r>
    </w:p>
    <w:p w:rsidR="005E1F4C" w:rsidRPr="00F81123" w:rsidRDefault="005E1F4C" w:rsidP="00E675E3">
      <w:pPr>
        <w:widowControl w:val="0"/>
        <w:numPr>
          <w:ilvl w:val="0"/>
          <w:numId w:val="29"/>
        </w:numPr>
        <w:tabs>
          <w:tab w:val="clear" w:pos="1021"/>
          <w:tab w:val="num" w:pos="709"/>
        </w:tabs>
        <w:spacing w:line="360" w:lineRule="auto"/>
        <w:ind w:firstLine="0"/>
        <w:jc w:val="both"/>
        <w:rPr>
          <w:sz w:val="28"/>
          <w:szCs w:val="28"/>
        </w:rPr>
      </w:pPr>
      <w:r w:rsidRPr="00F81123">
        <w:rPr>
          <w:sz w:val="28"/>
          <w:szCs w:val="28"/>
        </w:rPr>
        <w:t xml:space="preserve">Приказ Министерства финансов РФ от 9 декабря </w:t>
      </w:r>
      <w:smartTag w:uri="urn:schemas-microsoft-com:office:smarttags" w:element="metricconverter">
        <w:smartTagPr>
          <w:attr w:name="ProductID" w:val="1998 г"/>
        </w:smartTagPr>
        <w:r w:rsidRPr="00F81123">
          <w:rPr>
            <w:sz w:val="28"/>
            <w:szCs w:val="28"/>
          </w:rPr>
          <w:t>1998 г</w:t>
        </w:r>
      </w:smartTag>
      <w:r w:rsidRPr="00F81123">
        <w:rPr>
          <w:sz w:val="28"/>
          <w:szCs w:val="28"/>
        </w:rPr>
        <w:t>. №60н «Об утверждении Положения по бухгалтерскому учету «Учетная политика организации» ПБУ 1/98» // Бюллетень нормативных актов федеральных органов исполнительной власти, 1999. - №2.</w:t>
      </w:r>
    </w:p>
    <w:p w:rsidR="00DE1FF9" w:rsidRPr="00F81123" w:rsidRDefault="00F81123" w:rsidP="00E675E3">
      <w:pPr>
        <w:widowControl w:val="0"/>
        <w:numPr>
          <w:ilvl w:val="0"/>
          <w:numId w:val="29"/>
        </w:numPr>
        <w:tabs>
          <w:tab w:val="clear" w:pos="1021"/>
          <w:tab w:val="num" w:pos="709"/>
          <w:tab w:val="left" w:pos="1080"/>
        </w:tabs>
        <w:spacing w:line="360" w:lineRule="auto"/>
        <w:ind w:firstLine="0"/>
        <w:jc w:val="both"/>
        <w:rPr>
          <w:sz w:val="28"/>
          <w:szCs w:val="28"/>
        </w:rPr>
      </w:pPr>
      <w:r w:rsidRPr="00F81123">
        <w:rPr>
          <w:sz w:val="28"/>
          <w:szCs w:val="28"/>
        </w:rPr>
        <w:t xml:space="preserve"> </w:t>
      </w:r>
      <w:r w:rsidR="005E1F4C" w:rsidRPr="00F81123">
        <w:rPr>
          <w:sz w:val="28"/>
          <w:szCs w:val="28"/>
        </w:rPr>
        <w:t xml:space="preserve">Приказ Министерства финансов РФ от 30 декабря </w:t>
      </w:r>
      <w:smartTag w:uri="urn:schemas-microsoft-com:office:smarttags" w:element="metricconverter">
        <w:smartTagPr>
          <w:attr w:name="ProductID" w:val="1996 г"/>
        </w:smartTagPr>
        <w:r w:rsidR="005E1F4C" w:rsidRPr="00F81123">
          <w:rPr>
            <w:sz w:val="28"/>
            <w:szCs w:val="28"/>
          </w:rPr>
          <w:t>1996 г</w:t>
        </w:r>
      </w:smartTag>
      <w:r w:rsidR="005E1F4C" w:rsidRPr="00F81123">
        <w:rPr>
          <w:sz w:val="28"/>
          <w:szCs w:val="28"/>
        </w:rPr>
        <w:t>. №112 «О Методических рекомендациях по составлению и представлению сводной бухгалтерской отчетности» // Финансовая газета, 1997. - №16.</w:t>
      </w:r>
    </w:p>
    <w:p w:rsidR="00593F3D" w:rsidRPr="00F81123" w:rsidRDefault="005E1F4C" w:rsidP="00E675E3">
      <w:pPr>
        <w:widowControl w:val="0"/>
        <w:numPr>
          <w:ilvl w:val="0"/>
          <w:numId w:val="29"/>
        </w:numPr>
        <w:tabs>
          <w:tab w:val="clear" w:pos="1021"/>
          <w:tab w:val="num" w:pos="709"/>
        </w:tabs>
        <w:spacing w:line="360" w:lineRule="auto"/>
        <w:ind w:firstLine="0"/>
        <w:jc w:val="both"/>
        <w:rPr>
          <w:sz w:val="28"/>
          <w:szCs w:val="28"/>
        </w:rPr>
      </w:pPr>
      <w:r w:rsidRPr="00F81123">
        <w:rPr>
          <w:sz w:val="28"/>
          <w:szCs w:val="28"/>
        </w:rPr>
        <w:t xml:space="preserve">Приказ Министерства финансов РФ от 22 июля </w:t>
      </w:r>
      <w:smartTag w:uri="urn:schemas-microsoft-com:office:smarttags" w:element="metricconverter">
        <w:smartTagPr>
          <w:attr w:name="ProductID" w:val="2003 г"/>
        </w:smartTagPr>
        <w:r w:rsidRPr="00F81123">
          <w:rPr>
            <w:sz w:val="28"/>
            <w:szCs w:val="28"/>
          </w:rPr>
          <w:t>2003 г</w:t>
        </w:r>
      </w:smartTag>
      <w:r w:rsidRPr="00F81123">
        <w:rPr>
          <w:sz w:val="28"/>
          <w:szCs w:val="28"/>
        </w:rPr>
        <w:t>. №67н «О формах бухгалтерской отчетности организаций» // Финансовая газета, 2003. - №33.</w:t>
      </w:r>
      <w:r w:rsidR="00DE1FF9" w:rsidRPr="00F81123">
        <w:rPr>
          <w:sz w:val="28"/>
          <w:szCs w:val="28"/>
        </w:rPr>
        <w:t xml:space="preserve"> </w:t>
      </w:r>
    </w:p>
    <w:p w:rsidR="00DE1FF9" w:rsidRPr="00F81123" w:rsidRDefault="00DE1FF9" w:rsidP="00E675E3">
      <w:pPr>
        <w:widowControl w:val="0"/>
        <w:numPr>
          <w:ilvl w:val="0"/>
          <w:numId w:val="29"/>
        </w:numPr>
        <w:tabs>
          <w:tab w:val="clear" w:pos="1021"/>
          <w:tab w:val="num" w:pos="709"/>
        </w:tabs>
        <w:spacing w:line="360" w:lineRule="auto"/>
        <w:ind w:firstLine="0"/>
        <w:jc w:val="both"/>
        <w:rPr>
          <w:sz w:val="28"/>
          <w:szCs w:val="28"/>
        </w:rPr>
      </w:pPr>
      <w:r w:rsidRPr="00F81123">
        <w:rPr>
          <w:sz w:val="28"/>
          <w:szCs w:val="28"/>
        </w:rPr>
        <w:t xml:space="preserve">Федеральный закон от 21 ноября </w:t>
      </w:r>
      <w:smartTag w:uri="urn:schemas-microsoft-com:office:smarttags" w:element="metricconverter">
        <w:smartTagPr>
          <w:attr w:name="ProductID" w:val="1996 г"/>
        </w:smartTagPr>
        <w:r w:rsidRPr="00F81123">
          <w:rPr>
            <w:sz w:val="28"/>
            <w:szCs w:val="28"/>
          </w:rPr>
          <w:t>1996 г</w:t>
        </w:r>
      </w:smartTag>
      <w:r w:rsidRPr="00F81123">
        <w:rPr>
          <w:sz w:val="28"/>
          <w:szCs w:val="28"/>
        </w:rPr>
        <w:t>. №129-ФЗ «О бухгалтерском учете» // Собрание законодательства Российской Федерации, 1996. - №48, ст.5369.</w:t>
      </w:r>
    </w:p>
    <w:p w:rsidR="005E1F4C" w:rsidRPr="00F81123" w:rsidRDefault="00DE1FF9" w:rsidP="00E675E3">
      <w:pPr>
        <w:widowControl w:val="0"/>
        <w:numPr>
          <w:ilvl w:val="0"/>
          <w:numId w:val="29"/>
        </w:numPr>
        <w:tabs>
          <w:tab w:val="clear" w:pos="1021"/>
          <w:tab w:val="num" w:pos="709"/>
        </w:tabs>
        <w:spacing w:line="360" w:lineRule="auto"/>
        <w:ind w:firstLine="0"/>
        <w:jc w:val="both"/>
        <w:rPr>
          <w:sz w:val="28"/>
          <w:szCs w:val="28"/>
        </w:rPr>
      </w:pPr>
      <w:r w:rsidRPr="00F81123">
        <w:rPr>
          <w:sz w:val="28"/>
          <w:szCs w:val="28"/>
        </w:rPr>
        <w:t xml:space="preserve">Федеральный закон от 7 августа </w:t>
      </w:r>
      <w:smartTag w:uri="urn:schemas-microsoft-com:office:smarttags" w:element="metricconverter">
        <w:smartTagPr>
          <w:attr w:name="ProductID" w:val="2001 г"/>
        </w:smartTagPr>
        <w:r w:rsidRPr="00F81123">
          <w:rPr>
            <w:sz w:val="28"/>
            <w:szCs w:val="28"/>
          </w:rPr>
          <w:t>2001 г</w:t>
        </w:r>
      </w:smartTag>
      <w:r w:rsidRPr="00F81123">
        <w:rPr>
          <w:sz w:val="28"/>
          <w:szCs w:val="28"/>
        </w:rPr>
        <w:t>. №119-ФЗ «Об аудиторской деятельности» // Собрание законодательства Российской Федерации, 2001. - №33(ч.1), ст.3422.</w:t>
      </w:r>
    </w:p>
    <w:p w:rsidR="005E1F4C" w:rsidRPr="00F81123" w:rsidRDefault="005E1F4C" w:rsidP="00E675E3">
      <w:pPr>
        <w:widowControl w:val="0"/>
        <w:spacing w:line="360" w:lineRule="auto"/>
        <w:jc w:val="both"/>
        <w:rPr>
          <w:sz w:val="28"/>
          <w:szCs w:val="28"/>
        </w:rPr>
      </w:pPr>
      <w:r w:rsidRPr="00F81123">
        <w:rPr>
          <w:sz w:val="28"/>
          <w:szCs w:val="28"/>
          <w:lang w:val="en-US"/>
        </w:rPr>
        <w:t>II</w:t>
      </w:r>
      <w:r w:rsidRPr="00F81123">
        <w:rPr>
          <w:sz w:val="28"/>
          <w:szCs w:val="28"/>
        </w:rPr>
        <w:t xml:space="preserve"> Научно-методическая литература</w:t>
      </w:r>
    </w:p>
    <w:p w:rsidR="0024407F" w:rsidRPr="00F81123" w:rsidRDefault="0024407F" w:rsidP="00E675E3">
      <w:pPr>
        <w:spacing w:line="360" w:lineRule="auto"/>
        <w:jc w:val="both"/>
        <w:rPr>
          <w:sz w:val="28"/>
          <w:szCs w:val="28"/>
        </w:rPr>
      </w:pPr>
      <w:r w:rsidRPr="00F81123">
        <w:rPr>
          <w:sz w:val="28"/>
          <w:szCs w:val="28"/>
        </w:rPr>
        <w:t>1</w:t>
      </w:r>
      <w:r w:rsidR="00DE1FF9" w:rsidRPr="00F81123">
        <w:rPr>
          <w:sz w:val="28"/>
          <w:szCs w:val="28"/>
        </w:rPr>
        <w:t>0</w:t>
      </w:r>
      <w:r w:rsidRPr="00F81123">
        <w:rPr>
          <w:sz w:val="28"/>
          <w:szCs w:val="28"/>
        </w:rPr>
        <w:t>. Алборов Р.А. Выбор учетной политики предприятия: Принципы и практические рекомендации. М.: 2006. с. 8.</w:t>
      </w:r>
    </w:p>
    <w:p w:rsidR="0024407F" w:rsidRPr="00F81123" w:rsidRDefault="00DE1FF9" w:rsidP="00E675E3">
      <w:pPr>
        <w:spacing w:line="360" w:lineRule="auto"/>
        <w:jc w:val="both"/>
        <w:rPr>
          <w:sz w:val="28"/>
          <w:szCs w:val="28"/>
        </w:rPr>
      </w:pPr>
      <w:r w:rsidRPr="00F81123">
        <w:rPr>
          <w:sz w:val="28"/>
          <w:szCs w:val="28"/>
        </w:rPr>
        <w:t>11</w:t>
      </w:r>
      <w:r w:rsidR="0024407F" w:rsidRPr="00F81123">
        <w:rPr>
          <w:sz w:val="28"/>
          <w:szCs w:val="28"/>
        </w:rPr>
        <w:t>. Астахов В.П. Бухгалтерский (финансовый) учет: Учебное пособие. Серия «Экономика и управление». - Москва: ИКЦ «Март»; Ростов н/Д: Издательский центр «МарТ», 2003. - 928 с.</w:t>
      </w:r>
    </w:p>
    <w:p w:rsidR="0024407F" w:rsidRPr="00F81123" w:rsidRDefault="00DE1FF9" w:rsidP="00E675E3">
      <w:pPr>
        <w:spacing w:line="360" w:lineRule="auto"/>
        <w:jc w:val="both"/>
        <w:rPr>
          <w:sz w:val="28"/>
          <w:szCs w:val="28"/>
        </w:rPr>
      </w:pPr>
      <w:r w:rsidRPr="00F81123">
        <w:rPr>
          <w:sz w:val="28"/>
          <w:szCs w:val="28"/>
        </w:rPr>
        <w:t>12</w:t>
      </w:r>
      <w:r w:rsidR="0024407F" w:rsidRPr="00F81123">
        <w:rPr>
          <w:sz w:val="28"/>
          <w:szCs w:val="28"/>
        </w:rPr>
        <w:t>. Бернстайн Л.А. Анализ финансовой отчетности. – М.: Финансы и статистика, 2005. – 624с.</w:t>
      </w:r>
    </w:p>
    <w:p w:rsidR="0024407F" w:rsidRPr="00F81123" w:rsidRDefault="00DE1FF9" w:rsidP="00E675E3">
      <w:pPr>
        <w:spacing w:line="360" w:lineRule="auto"/>
        <w:jc w:val="both"/>
        <w:rPr>
          <w:sz w:val="28"/>
          <w:szCs w:val="28"/>
        </w:rPr>
      </w:pPr>
      <w:r w:rsidRPr="00F81123">
        <w:rPr>
          <w:sz w:val="28"/>
          <w:szCs w:val="28"/>
        </w:rPr>
        <w:t>13</w:t>
      </w:r>
      <w:r w:rsidR="0024407F" w:rsidRPr="00F81123">
        <w:rPr>
          <w:sz w:val="28"/>
          <w:szCs w:val="28"/>
        </w:rPr>
        <w:t>. Богатая И.Н., Хахонова Н.Н. Бухгалтерский учет. Серия «Высшее образование» 2-е изд., доп. и перераб. - Ростов н/Д: «Феникс», 2003. - 608.</w:t>
      </w:r>
    </w:p>
    <w:p w:rsidR="0024407F" w:rsidRPr="00F81123" w:rsidRDefault="00DE1FF9" w:rsidP="00E675E3">
      <w:pPr>
        <w:spacing w:line="360" w:lineRule="auto"/>
        <w:jc w:val="both"/>
        <w:rPr>
          <w:sz w:val="28"/>
          <w:szCs w:val="28"/>
        </w:rPr>
      </w:pPr>
      <w:r w:rsidRPr="00F81123">
        <w:rPr>
          <w:sz w:val="28"/>
          <w:szCs w:val="28"/>
        </w:rPr>
        <w:t>14</w:t>
      </w:r>
      <w:r w:rsidR="0024407F" w:rsidRPr="00F81123">
        <w:rPr>
          <w:sz w:val="28"/>
          <w:szCs w:val="28"/>
        </w:rPr>
        <w:t>. Богаченко В.М., Кириллова Н.А. Бухгалтерский учет. Ростов н/Д: Феникс, 2003.-384 с.</w:t>
      </w:r>
    </w:p>
    <w:p w:rsidR="0024407F" w:rsidRPr="00F81123" w:rsidRDefault="00DE1FF9" w:rsidP="00E675E3">
      <w:pPr>
        <w:spacing w:line="360" w:lineRule="auto"/>
        <w:jc w:val="both"/>
        <w:rPr>
          <w:sz w:val="28"/>
          <w:szCs w:val="28"/>
        </w:rPr>
      </w:pPr>
      <w:r w:rsidRPr="00F81123">
        <w:rPr>
          <w:sz w:val="28"/>
          <w:szCs w:val="28"/>
        </w:rPr>
        <w:t>15</w:t>
      </w:r>
      <w:r w:rsidR="0024407F" w:rsidRPr="00F81123">
        <w:rPr>
          <w:sz w:val="28"/>
          <w:szCs w:val="28"/>
        </w:rPr>
        <w:t>. Бухгалтерский учет: Учебник / А.А.Бакаев, П.С. Безруких, Н.Д. Врублевский и др.; Под ред. П.С. Безруких, 4-е изд., перераб. и доп. - М.: Бухгалтерский учет, 2007. - 719 с.</w:t>
      </w:r>
    </w:p>
    <w:p w:rsidR="00DE1FF9" w:rsidRPr="00F81123" w:rsidRDefault="00DE1FF9" w:rsidP="00E675E3">
      <w:pPr>
        <w:spacing w:line="360" w:lineRule="auto"/>
        <w:jc w:val="both"/>
        <w:rPr>
          <w:sz w:val="28"/>
          <w:szCs w:val="28"/>
        </w:rPr>
      </w:pPr>
      <w:r w:rsidRPr="00F81123">
        <w:rPr>
          <w:sz w:val="28"/>
          <w:szCs w:val="28"/>
        </w:rPr>
        <w:t>16</w:t>
      </w:r>
      <w:r w:rsidR="0024407F" w:rsidRPr="00F81123">
        <w:rPr>
          <w:sz w:val="28"/>
          <w:szCs w:val="28"/>
        </w:rPr>
        <w:t>. Бухгалтерский учет. Кондраков Н.П.: Учебное пособие для переподготовки и повышения квалификации бухгалтеров. – М.: ИНФРА-М, 2002. – 319 с.</w:t>
      </w:r>
    </w:p>
    <w:p w:rsidR="00241780" w:rsidRPr="00F81123" w:rsidRDefault="00241780" w:rsidP="00E675E3">
      <w:pPr>
        <w:spacing w:line="360" w:lineRule="auto"/>
        <w:jc w:val="both"/>
        <w:rPr>
          <w:sz w:val="28"/>
          <w:szCs w:val="28"/>
        </w:rPr>
      </w:pPr>
      <w:r w:rsidRPr="00F81123">
        <w:rPr>
          <w:sz w:val="28"/>
          <w:szCs w:val="28"/>
        </w:rPr>
        <w:t>1</w:t>
      </w:r>
      <w:r w:rsidR="00DE1FF9" w:rsidRPr="00F81123">
        <w:rPr>
          <w:sz w:val="28"/>
          <w:szCs w:val="28"/>
        </w:rPr>
        <w:t>7</w:t>
      </w:r>
      <w:r w:rsidR="0024407F" w:rsidRPr="00F81123">
        <w:rPr>
          <w:sz w:val="28"/>
          <w:szCs w:val="28"/>
        </w:rPr>
        <w:t>. Пучкова С.И. Бухгалтерская (финансовая) отчетность: Учебное пособие. - М.:ИД ФБК-ПРЕСС,2005.-272 с.</w:t>
      </w:r>
      <w:bookmarkStart w:id="0" w:name="_GoBack"/>
      <w:bookmarkEnd w:id="0"/>
    </w:p>
    <w:sectPr w:rsidR="00241780" w:rsidRPr="00F81123" w:rsidSect="00F81123">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6A" w:rsidRDefault="00C82E6A">
      <w:r>
        <w:separator/>
      </w:r>
    </w:p>
  </w:endnote>
  <w:endnote w:type="continuationSeparator" w:id="0">
    <w:p w:rsidR="00C82E6A" w:rsidRDefault="00C8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6A" w:rsidRDefault="00C82E6A">
      <w:r>
        <w:separator/>
      </w:r>
    </w:p>
  </w:footnote>
  <w:footnote w:type="continuationSeparator" w:id="0">
    <w:p w:rsidR="00C82E6A" w:rsidRDefault="00C82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41" w:rsidRDefault="00ED1441" w:rsidP="00133E1B">
    <w:pPr>
      <w:pStyle w:val="a9"/>
      <w:framePr w:wrap="around" w:vAnchor="text" w:hAnchor="margin" w:xAlign="right" w:y="1"/>
      <w:rPr>
        <w:rStyle w:val="a6"/>
      </w:rPr>
    </w:pPr>
  </w:p>
  <w:p w:rsidR="00ED1441" w:rsidRDefault="00ED1441" w:rsidP="002A341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441" w:rsidRDefault="004068F5" w:rsidP="00133E1B">
    <w:pPr>
      <w:pStyle w:val="a9"/>
      <w:framePr w:wrap="around" w:vAnchor="text" w:hAnchor="margin" w:xAlign="right" w:y="1"/>
      <w:rPr>
        <w:rStyle w:val="a6"/>
      </w:rPr>
    </w:pPr>
    <w:r>
      <w:rPr>
        <w:rStyle w:val="a6"/>
        <w:noProof/>
      </w:rPr>
      <w:t>3</w:t>
    </w:r>
  </w:p>
  <w:p w:rsidR="00ED1441" w:rsidRDefault="00ED1441" w:rsidP="002A341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96E954"/>
    <w:lvl w:ilvl="0">
      <w:numFmt w:val="bullet"/>
      <w:lvlText w:val="*"/>
      <w:lvlJc w:val="left"/>
    </w:lvl>
  </w:abstractNum>
  <w:abstractNum w:abstractNumId="1">
    <w:nsid w:val="06DC59DE"/>
    <w:multiLevelType w:val="hybridMultilevel"/>
    <w:tmpl w:val="65D4F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316C8"/>
    <w:multiLevelType w:val="multilevel"/>
    <w:tmpl w:val="D00025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BAF74D1"/>
    <w:multiLevelType w:val="hybridMultilevel"/>
    <w:tmpl w:val="C5FC0C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A71530"/>
    <w:multiLevelType w:val="hybridMultilevel"/>
    <w:tmpl w:val="F4724600"/>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6973CE"/>
    <w:multiLevelType w:val="hybridMultilevel"/>
    <w:tmpl w:val="DD4AF8B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C4F2A02"/>
    <w:multiLevelType w:val="hybridMultilevel"/>
    <w:tmpl w:val="B49AF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E41D61"/>
    <w:multiLevelType w:val="hybridMultilevel"/>
    <w:tmpl w:val="0DF600D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1C5AC3"/>
    <w:multiLevelType w:val="hybridMultilevel"/>
    <w:tmpl w:val="47D2A7EA"/>
    <w:lvl w:ilvl="0" w:tplc="A78E74D2">
      <w:start w:val="1"/>
      <w:numFmt w:val="decimal"/>
      <w:lvlText w:val="%1."/>
      <w:lvlJc w:val="left"/>
      <w:pPr>
        <w:tabs>
          <w:tab w:val="num" w:pos="1021"/>
        </w:tabs>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31A5D30"/>
    <w:multiLevelType w:val="hybridMultilevel"/>
    <w:tmpl w:val="858E3DA6"/>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8E47AD"/>
    <w:multiLevelType w:val="hybridMultilevel"/>
    <w:tmpl w:val="0CE4F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810569"/>
    <w:multiLevelType w:val="hybridMultilevel"/>
    <w:tmpl w:val="65861D9C"/>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031906"/>
    <w:multiLevelType w:val="hybridMultilevel"/>
    <w:tmpl w:val="8456379A"/>
    <w:lvl w:ilvl="0" w:tplc="2C10C4E4">
      <w:start w:val="1"/>
      <w:numFmt w:val="bullet"/>
      <w:lvlText w:val="-"/>
      <w:lvlJc w:val="left"/>
      <w:pPr>
        <w:tabs>
          <w:tab w:val="num" w:pos="1334"/>
        </w:tabs>
        <w:ind w:left="540" w:firstLine="567"/>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E616955"/>
    <w:multiLevelType w:val="hybridMultilevel"/>
    <w:tmpl w:val="45BA7AEA"/>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8F23B2"/>
    <w:multiLevelType w:val="hybridMultilevel"/>
    <w:tmpl w:val="409271E2"/>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5">
    <w:nsid w:val="331F6C3E"/>
    <w:multiLevelType w:val="hybridMultilevel"/>
    <w:tmpl w:val="C226A5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E03A92"/>
    <w:multiLevelType w:val="hybridMultilevel"/>
    <w:tmpl w:val="78027D4C"/>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9172F9"/>
    <w:multiLevelType w:val="hybridMultilevel"/>
    <w:tmpl w:val="0422D06C"/>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F393B"/>
    <w:multiLevelType w:val="hybridMultilevel"/>
    <w:tmpl w:val="7A1291D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F32713B"/>
    <w:multiLevelType w:val="hybridMultilevel"/>
    <w:tmpl w:val="EA5C8964"/>
    <w:lvl w:ilvl="0" w:tplc="F61883A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D8C021A"/>
    <w:multiLevelType w:val="hybridMultilevel"/>
    <w:tmpl w:val="2A5A44A2"/>
    <w:lvl w:ilvl="0" w:tplc="7ECCDE08">
      <w:start w:val="1"/>
      <w:numFmt w:val="decimal"/>
      <w:lvlText w:val="%1."/>
      <w:lvlJc w:val="left"/>
      <w:pPr>
        <w:tabs>
          <w:tab w:val="num" w:pos="720"/>
        </w:tabs>
        <w:ind w:left="720" w:hanging="360"/>
      </w:pPr>
      <w:rPr>
        <w:rFonts w:cs="Times New Roman" w:hint="default"/>
      </w:rPr>
    </w:lvl>
    <w:lvl w:ilvl="1" w:tplc="6EE4971E">
      <w:numFmt w:val="none"/>
      <w:lvlText w:val=""/>
      <w:lvlJc w:val="left"/>
      <w:pPr>
        <w:tabs>
          <w:tab w:val="num" w:pos="360"/>
        </w:tabs>
      </w:pPr>
      <w:rPr>
        <w:rFonts w:cs="Times New Roman"/>
      </w:rPr>
    </w:lvl>
    <w:lvl w:ilvl="2" w:tplc="DEE81814">
      <w:numFmt w:val="none"/>
      <w:lvlText w:val=""/>
      <w:lvlJc w:val="left"/>
      <w:pPr>
        <w:tabs>
          <w:tab w:val="num" w:pos="360"/>
        </w:tabs>
      </w:pPr>
      <w:rPr>
        <w:rFonts w:cs="Times New Roman"/>
      </w:rPr>
    </w:lvl>
    <w:lvl w:ilvl="3" w:tplc="13261E9C">
      <w:numFmt w:val="none"/>
      <w:lvlText w:val=""/>
      <w:lvlJc w:val="left"/>
      <w:pPr>
        <w:tabs>
          <w:tab w:val="num" w:pos="360"/>
        </w:tabs>
      </w:pPr>
      <w:rPr>
        <w:rFonts w:cs="Times New Roman"/>
      </w:rPr>
    </w:lvl>
    <w:lvl w:ilvl="4" w:tplc="AF224166">
      <w:numFmt w:val="none"/>
      <w:lvlText w:val=""/>
      <w:lvlJc w:val="left"/>
      <w:pPr>
        <w:tabs>
          <w:tab w:val="num" w:pos="360"/>
        </w:tabs>
      </w:pPr>
      <w:rPr>
        <w:rFonts w:cs="Times New Roman"/>
      </w:rPr>
    </w:lvl>
    <w:lvl w:ilvl="5" w:tplc="7758D9AE">
      <w:numFmt w:val="none"/>
      <w:lvlText w:val=""/>
      <w:lvlJc w:val="left"/>
      <w:pPr>
        <w:tabs>
          <w:tab w:val="num" w:pos="360"/>
        </w:tabs>
      </w:pPr>
      <w:rPr>
        <w:rFonts w:cs="Times New Roman"/>
      </w:rPr>
    </w:lvl>
    <w:lvl w:ilvl="6" w:tplc="A6405DEC">
      <w:numFmt w:val="none"/>
      <w:lvlText w:val=""/>
      <w:lvlJc w:val="left"/>
      <w:pPr>
        <w:tabs>
          <w:tab w:val="num" w:pos="360"/>
        </w:tabs>
      </w:pPr>
      <w:rPr>
        <w:rFonts w:cs="Times New Roman"/>
      </w:rPr>
    </w:lvl>
    <w:lvl w:ilvl="7" w:tplc="99FAB764">
      <w:numFmt w:val="none"/>
      <w:lvlText w:val=""/>
      <w:lvlJc w:val="left"/>
      <w:pPr>
        <w:tabs>
          <w:tab w:val="num" w:pos="360"/>
        </w:tabs>
      </w:pPr>
      <w:rPr>
        <w:rFonts w:cs="Times New Roman"/>
      </w:rPr>
    </w:lvl>
    <w:lvl w:ilvl="8" w:tplc="1D20A08E">
      <w:numFmt w:val="none"/>
      <w:lvlText w:val=""/>
      <w:lvlJc w:val="left"/>
      <w:pPr>
        <w:tabs>
          <w:tab w:val="num" w:pos="360"/>
        </w:tabs>
      </w:pPr>
      <w:rPr>
        <w:rFonts w:cs="Times New Roman"/>
      </w:rPr>
    </w:lvl>
  </w:abstractNum>
  <w:abstractNum w:abstractNumId="21">
    <w:nsid w:val="5FBF639C"/>
    <w:multiLevelType w:val="multilevel"/>
    <w:tmpl w:val="4A90FBF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607776D2"/>
    <w:multiLevelType w:val="hybridMultilevel"/>
    <w:tmpl w:val="2C54DE92"/>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9E2E65"/>
    <w:multiLevelType w:val="hybridMultilevel"/>
    <w:tmpl w:val="3E3E4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CA0422"/>
    <w:multiLevelType w:val="multilevel"/>
    <w:tmpl w:val="96E0959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71A51D05"/>
    <w:multiLevelType w:val="multilevel"/>
    <w:tmpl w:val="1A464630"/>
    <w:lvl w:ilvl="0">
      <w:start w:val="1"/>
      <w:numFmt w:val="decimal"/>
      <w:lvlText w:val="%1."/>
      <w:lvlJc w:val="left"/>
      <w:pPr>
        <w:tabs>
          <w:tab w:val="num" w:pos="1695"/>
        </w:tabs>
        <w:ind w:left="1695" w:hanging="435"/>
      </w:pPr>
      <w:rPr>
        <w:rFonts w:cs="Times New Roman" w:hint="default"/>
        <w:b/>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746D4655"/>
    <w:multiLevelType w:val="multilevel"/>
    <w:tmpl w:val="C3B226E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798E10C8"/>
    <w:multiLevelType w:val="hybridMultilevel"/>
    <w:tmpl w:val="E176EA3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7AAA2EF3"/>
    <w:multiLevelType w:val="hybridMultilevel"/>
    <w:tmpl w:val="CA887004"/>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F06654B"/>
    <w:multiLevelType w:val="hybridMultilevel"/>
    <w:tmpl w:val="76701B44"/>
    <w:lvl w:ilvl="0" w:tplc="2C10C4E4">
      <w:start w:val="1"/>
      <w:numFmt w:val="bullet"/>
      <w:lvlText w:val="-"/>
      <w:lvlJc w:val="left"/>
      <w:pPr>
        <w:tabs>
          <w:tab w:val="num" w:pos="794"/>
        </w:tabs>
        <w:ind w:firstLine="56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3"/>
  </w:num>
  <w:num w:numId="4">
    <w:abstractNumId w:val="21"/>
  </w:num>
  <w:num w:numId="5">
    <w:abstractNumId w:val="24"/>
  </w:num>
  <w:num w:numId="6">
    <w:abstractNumId w:val="25"/>
  </w:num>
  <w:num w:numId="7">
    <w:abstractNumId w:val="5"/>
  </w:num>
  <w:num w:numId="8">
    <w:abstractNumId w:val="26"/>
  </w:num>
  <w:num w:numId="9">
    <w:abstractNumId w:val="6"/>
  </w:num>
  <w:num w:numId="10">
    <w:abstractNumId w:val="1"/>
  </w:num>
  <w:num w:numId="11">
    <w:abstractNumId w:val="2"/>
  </w:num>
  <w:num w:numId="12">
    <w:abstractNumId w:val="10"/>
  </w:num>
  <w:num w:numId="13">
    <w:abstractNumId w:val="18"/>
  </w:num>
  <w:num w:numId="14">
    <w:abstractNumId w:val="19"/>
  </w:num>
  <w:num w:numId="15">
    <w:abstractNumId w:val="14"/>
  </w:num>
  <w:num w:numId="16">
    <w:abstractNumId w:val="27"/>
  </w:num>
  <w:num w:numId="17">
    <w:abstractNumId w:val="15"/>
  </w:num>
  <w:num w:numId="18">
    <w:abstractNumId w:val="23"/>
  </w:num>
  <w:num w:numId="19">
    <w:abstractNumId w:val="0"/>
    <w:lvlOverride w:ilvl="0">
      <w:lvl w:ilvl="0">
        <w:numFmt w:val="bullet"/>
        <w:lvlText w:val="•"/>
        <w:legacy w:legacy="1" w:legacySpace="0" w:legacyIndent="274"/>
        <w:lvlJc w:val="left"/>
        <w:rPr>
          <w:rFonts w:ascii="Times New Roman" w:hAnsi="Times New Roman" w:hint="default"/>
        </w:rPr>
      </w:lvl>
    </w:lvlOverride>
  </w:num>
  <w:num w:numId="20">
    <w:abstractNumId w:val="22"/>
  </w:num>
  <w:num w:numId="21">
    <w:abstractNumId w:val="9"/>
  </w:num>
  <w:num w:numId="22">
    <w:abstractNumId w:val="16"/>
  </w:num>
  <w:num w:numId="23">
    <w:abstractNumId w:val="13"/>
  </w:num>
  <w:num w:numId="24">
    <w:abstractNumId w:val="28"/>
  </w:num>
  <w:num w:numId="25">
    <w:abstractNumId w:val="11"/>
  </w:num>
  <w:num w:numId="26">
    <w:abstractNumId w:val="17"/>
  </w:num>
  <w:num w:numId="27">
    <w:abstractNumId w:val="4"/>
  </w:num>
  <w:num w:numId="28">
    <w:abstractNumId w:val="29"/>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F91"/>
    <w:rsid w:val="00020A04"/>
    <w:rsid w:val="00022DC5"/>
    <w:rsid w:val="0005022F"/>
    <w:rsid w:val="00064521"/>
    <w:rsid w:val="00070BA8"/>
    <w:rsid w:val="000C697D"/>
    <w:rsid w:val="000C7076"/>
    <w:rsid w:val="000E0843"/>
    <w:rsid w:val="00111DAC"/>
    <w:rsid w:val="0012561C"/>
    <w:rsid w:val="00133E1B"/>
    <w:rsid w:val="001A5A35"/>
    <w:rsid w:val="001C5056"/>
    <w:rsid w:val="001E74C6"/>
    <w:rsid w:val="001E7A48"/>
    <w:rsid w:val="00214CAA"/>
    <w:rsid w:val="002164CE"/>
    <w:rsid w:val="00221299"/>
    <w:rsid w:val="00225A4C"/>
    <w:rsid w:val="00241780"/>
    <w:rsid w:val="0024407F"/>
    <w:rsid w:val="0024470C"/>
    <w:rsid w:val="002525C4"/>
    <w:rsid w:val="00294FC3"/>
    <w:rsid w:val="002A0CF3"/>
    <w:rsid w:val="002A341D"/>
    <w:rsid w:val="002B2A33"/>
    <w:rsid w:val="002B3D8D"/>
    <w:rsid w:val="002E1913"/>
    <w:rsid w:val="002E19BA"/>
    <w:rsid w:val="002E312B"/>
    <w:rsid w:val="002F3BAB"/>
    <w:rsid w:val="003246B0"/>
    <w:rsid w:val="00347C50"/>
    <w:rsid w:val="00350F32"/>
    <w:rsid w:val="0035567C"/>
    <w:rsid w:val="003705CE"/>
    <w:rsid w:val="00383079"/>
    <w:rsid w:val="003833DD"/>
    <w:rsid w:val="00383651"/>
    <w:rsid w:val="003C4211"/>
    <w:rsid w:val="00402B59"/>
    <w:rsid w:val="0040472B"/>
    <w:rsid w:val="004068F5"/>
    <w:rsid w:val="00407682"/>
    <w:rsid w:val="00417F91"/>
    <w:rsid w:val="0043141A"/>
    <w:rsid w:val="004329A8"/>
    <w:rsid w:val="00472575"/>
    <w:rsid w:val="004732DE"/>
    <w:rsid w:val="004A4657"/>
    <w:rsid w:val="004C492E"/>
    <w:rsid w:val="004E32BA"/>
    <w:rsid w:val="004F71DD"/>
    <w:rsid w:val="00510011"/>
    <w:rsid w:val="005352EB"/>
    <w:rsid w:val="005368C8"/>
    <w:rsid w:val="00543391"/>
    <w:rsid w:val="00576B17"/>
    <w:rsid w:val="00583E8B"/>
    <w:rsid w:val="0058746F"/>
    <w:rsid w:val="0059070B"/>
    <w:rsid w:val="00593F3D"/>
    <w:rsid w:val="005B09BF"/>
    <w:rsid w:val="005C1EE3"/>
    <w:rsid w:val="005E1F4C"/>
    <w:rsid w:val="005E2966"/>
    <w:rsid w:val="006271B4"/>
    <w:rsid w:val="006375C4"/>
    <w:rsid w:val="006714FB"/>
    <w:rsid w:val="006A4A13"/>
    <w:rsid w:val="006A6D6B"/>
    <w:rsid w:val="006B2E58"/>
    <w:rsid w:val="006B7578"/>
    <w:rsid w:val="006D636F"/>
    <w:rsid w:val="006F2D8F"/>
    <w:rsid w:val="00704D8E"/>
    <w:rsid w:val="007262CB"/>
    <w:rsid w:val="00733A2E"/>
    <w:rsid w:val="007A0314"/>
    <w:rsid w:val="007A606B"/>
    <w:rsid w:val="007D75D7"/>
    <w:rsid w:val="008009C6"/>
    <w:rsid w:val="008069AA"/>
    <w:rsid w:val="00817C51"/>
    <w:rsid w:val="008323D4"/>
    <w:rsid w:val="00871EE8"/>
    <w:rsid w:val="00872073"/>
    <w:rsid w:val="00891785"/>
    <w:rsid w:val="008C5A26"/>
    <w:rsid w:val="008C5CA0"/>
    <w:rsid w:val="008C5D27"/>
    <w:rsid w:val="008D4644"/>
    <w:rsid w:val="008D5B01"/>
    <w:rsid w:val="008D6229"/>
    <w:rsid w:val="008F0369"/>
    <w:rsid w:val="008F247C"/>
    <w:rsid w:val="00916F64"/>
    <w:rsid w:val="0092663B"/>
    <w:rsid w:val="009421E7"/>
    <w:rsid w:val="00943026"/>
    <w:rsid w:val="009A786A"/>
    <w:rsid w:val="009C0B79"/>
    <w:rsid w:val="009E5FA4"/>
    <w:rsid w:val="009F5349"/>
    <w:rsid w:val="00A409EB"/>
    <w:rsid w:val="00A4568B"/>
    <w:rsid w:val="00A6466B"/>
    <w:rsid w:val="00A72A1D"/>
    <w:rsid w:val="00AB1106"/>
    <w:rsid w:val="00AB58C8"/>
    <w:rsid w:val="00AD44AB"/>
    <w:rsid w:val="00AF3B6D"/>
    <w:rsid w:val="00AF5D4B"/>
    <w:rsid w:val="00B46A85"/>
    <w:rsid w:val="00B61651"/>
    <w:rsid w:val="00B64A4A"/>
    <w:rsid w:val="00BA77C1"/>
    <w:rsid w:val="00BC490D"/>
    <w:rsid w:val="00BC6D66"/>
    <w:rsid w:val="00BD5A48"/>
    <w:rsid w:val="00C218C0"/>
    <w:rsid w:val="00C22D0F"/>
    <w:rsid w:val="00C248F4"/>
    <w:rsid w:val="00C64C9F"/>
    <w:rsid w:val="00C82E6A"/>
    <w:rsid w:val="00C83B44"/>
    <w:rsid w:val="00CB2552"/>
    <w:rsid w:val="00CB5CE1"/>
    <w:rsid w:val="00CC3DCE"/>
    <w:rsid w:val="00CD4389"/>
    <w:rsid w:val="00D07A4F"/>
    <w:rsid w:val="00D11C96"/>
    <w:rsid w:val="00D17621"/>
    <w:rsid w:val="00D17A87"/>
    <w:rsid w:val="00D71398"/>
    <w:rsid w:val="00D72708"/>
    <w:rsid w:val="00D86374"/>
    <w:rsid w:val="00D904D8"/>
    <w:rsid w:val="00DC6B6B"/>
    <w:rsid w:val="00DE1FF9"/>
    <w:rsid w:val="00E23BEB"/>
    <w:rsid w:val="00E246D1"/>
    <w:rsid w:val="00E675E3"/>
    <w:rsid w:val="00E86E0A"/>
    <w:rsid w:val="00E9762B"/>
    <w:rsid w:val="00ED1441"/>
    <w:rsid w:val="00F27B51"/>
    <w:rsid w:val="00F47713"/>
    <w:rsid w:val="00F81123"/>
    <w:rsid w:val="00F906B8"/>
    <w:rsid w:val="00F9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67DA74-0831-4ED5-A401-E53C63CD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F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4568B"/>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A4568B"/>
    <w:rPr>
      <w:rFonts w:cs="Times New Roman"/>
    </w:rPr>
  </w:style>
  <w:style w:type="character" w:styleId="a7">
    <w:name w:val="Hyperlink"/>
    <w:uiPriority w:val="99"/>
    <w:rsid w:val="006A4A13"/>
    <w:rPr>
      <w:rFonts w:ascii="Verdana" w:hAnsi="Verdana" w:cs="Times New Roman"/>
      <w:color w:val="0000FF"/>
      <w:u w:val="single"/>
    </w:rPr>
  </w:style>
  <w:style w:type="paragraph" w:customStyle="1" w:styleId="style1">
    <w:name w:val="style1"/>
    <w:basedOn w:val="a"/>
    <w:rsid w:val="006A4A13"/>
    <w:pPr>
      <w:spacing w:before="100" w:beforeAutospacing="1" w:after="100" w:afterAutospacing="1"/>
    </w:pPr>
    <w:rPr>
      <w:sz w:val="23"/>
      <w:szCs w:val="23"/>
    </w:rPr>
  </w:style>
  <w:style w:type="character" w:styleId="a8">
    <w:name w:val="Strong"/>
    <w:uiPriority w:val="22"/>
    <w:qFormat/>
    <w:rsid w:val="006A4A13"/>
    <w:rPr>
      <w:rFonts w:cs="Times New Roman"/>
      <w:b/>
      <w:bCs/>
    </w:rPr>
  </w:style>
  <w:style w:type="paragraph" w:styleId="a9">
    <w:name w:val="header"/>
    <w:basedOn w:val="a"/>
    <w:link w:val="aa"/>
    <w:uiPriority w:val="99"/>
    <w:rsid w:val="002A341D"/>
    <w:pPr>
      <w:tabs>
        <w:tab w:val="center" w:pos="4677"/>
        <w:tab w:val="right" w:pos="9355"/>
      </w:tabs>
    </w:pPr>
  </w:style>
  <w:style w:type="character" w:customStyle="1" w:styleId="aa">
    <w:name w:val="Верхній колонтитул Знак"/>
    <w:link w:val="a9"/>
    <w:uiPriority w:val="99"/>
    <w:semiHidden/>
    <w:locked/>
    <w:rPr>
      <w:rFonts w:cs="Times New Roman"/>
      <w:sz w:val="24"/>
      <w:szCs w:val="24"/>
    </w:rPr>
  </w:style>
  <w:style w:type="paragraph" w:styleId="ab">
    <w:name w:val="Body Text"/>
    <w:basedOn w:val="a"/>
    <w:link w:val="ac"/>
    <w:uiPriority w:val="99"/>
    <w:rsid w:val="001E74C6"/>
    <w:pPr>
      <w:spacing w:line="360" w:lineRule="auto"/>
      <w:jc w:val="both"/>
    </w:pPr>
    <w:rPr>
      <w:sz w:val="28"/>
    </w:rPr>
  </w:style>
  <w:style w:type="character" w:customStyle="1" w:styleId="ac">
    <w:name w:val="Основний текст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2465">
      <w:marLeft w:val="0"/>
      <w:marRight w:val="0"/>
      <w:marTop w:val="0"/>
      <w:marBottom w:val="0"/>
      <w:divBdr>
        <w:top w:val="none" w:sz="0" w:space="0" w:color="auto"/>
        <w:left w:val="none" w:sz="0" w:space="0" w:color="auto"/>
        <w:bottom w:val="none" w:sz="0" w:space="0" w:color="auto"/>
        <w:right w:val="none" w:sz="0" w:space="0" w:color="auto"/>
      </w:divBdr>
    </w:div>
    <w:div w:id="98112466">
      <w:marLeft w:val="0"/>
      <w:marRight w:val="0"/>
      <w:marTop w:val="0"/>
      <w:marBottom w:val="0"/>
      <w:divBdr>
        <w:top w:val="none" w:sz="0" w:space="0" w:color="auto"/>
        <w:left w:val="none" w:sz="0" w:space="0" w:color="auto"/>
        <w:bottom w:val="none" w:sz="0" w:space="0" w:color="auto"/>
        <w:right w:val="none" w:sz="0" w:space="0" w:color="auto"/>
      </w:divBdr>
      <w:divsChild>
        <w:div w:id="9811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8891</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«Стандарт-кост» Предприятие осуществляет серийный выпуск продукта А</vt:lpstr>
    </vt:vector>
  </TitlesOfParts>
  <Company>Дом</Company>
  <LinksUpToDate>false</LinksUpToDate>
  <CharactersWithSpaces>59452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«Стандарт-кост» Предприятие осуществляет серийный выпуск продукта А</dc:title>
  <dc:subject/>
  <dc:creator>Печаткин Павел</dc:creator>
  <cp:keywords/>
  <dc:description/>
  <cp:lastModifiedBy>Irina</cp:lastModifiedBy>
  <cp:revision>2</cp:revision>
  <cp:lastPrinted>2008-06-02T12:37:00Z</cp:lastPrinted>
  <dcterms:created xsi:type="dcterms:W3CDTF">2014-11-10T20:12:00Z</dcterms:created>
  <dcterms:modified xsi:type="dcterms:W3CDTF">2014-11-10T20:12:00Z</dcterms:modified>
</cp:coreProperties>
</file>