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E94" w:rsidRPr="00821DA3" w:rsidRDefault="00C76E94" w:rsidP="009D52FF">
      <w:pPr>
        <w:spacing w:line="360" w:lineRule="auto"/>
        <w:jc w:val="center"/>
        <w:rPr>
          <w:noProof/>
          <w:color w:val="000000"/>
          <w:sz w:val="28"/>
        </w:rPr>
      </w:pPr>
      <w:bookmarkStart w:id="0" w:name="_Toc227497713"/>
    </w:p>
    <w:p w:rsidR="009D52FF" w:rsidRPr="00821DA3" w:rsidRDefault="009D52FF" w:rsidP="009D52FF">
      <w:pPr>
        <w:spacing w:line="360" w:lineRule="auto"/>
        <w:jc w:val="center"/>
        <w:rPr>
          <w:noProof/>
          <w:color w:val="000000"/>
          <w:sz w:val="28"/>
        </w:rPr>
      </w:pPr>
    </w:p>
    <w:p w:rsidR="009D52FF" w:rsidRPr="00821DA3" w:rsidRDefault="009D52FF" w:rsidP="009D52FF">
      <w:pPr>
        <w:spacing w:line="360" w:lineRule="auto"/>
        <w:jc w:val="center"/>
        <w:rPr>
          <w:noProof/>
          <w:color w:val="000000"/>
          <w:sz w:val="28"/>
        </w:rPr>
      </w:pPr>
    </w:p>
    <w:p w:rsidR="009D52FF" w:rsidRPr="00821DA3" w:rsidRDefault="009D52FF" w:rsidP="009D52FF">
      <w:pPr>
        <w:spacing w:line="360" w:lineRule="auto"/>
        <w:jc w:val="center"/>
        <w:rPr>
          <w:noProof/>
          <w:color w:val="000000"/>
          <w:sz w:val="28"/>
        </w:rPr>
      </w:pPr>
    </w:p>
    <w:p w:rsidR="009D52FF" w:rsidRPr="00821DA3" w:rsidRDefault="009D52FF" w:rsidP="009D52FF">
      <w:pPr>
        <w:spacing w:line="360" w:lineRule="auto"/>
        <w:jc w:val="center"/>
        <w:rPr>
          <w:noProof/>
          <w:color w:val="000000"/>
          <w:sz w:val="28"/>
        </w:rPr>
      </w:pPr>
    </w:p>
    <w:p w:rsidR="009D52FF" w:rsidRPr="00821DA3" w:rsidRDefault="009D52FF" w:rsidP="009D52FF">
      <w:pPr>
        <w:spacing w:line="360" w:lineRule="auto"/>
        <w:jc w:val="center"/>
        <w:rPr>
          <w:noProof/>
          <w:color w:val="000000"/>
          <w:sz w:val="28"/>
        </w:rPr>
      </w:pPr>
    </w:p>
    <w:p w:rsidR="009D52FF" w:rsidRPr="00821DA3" w:rsidRDefault="009D52FF" w:rsidP="009D52FF">
      <w:pPr>
        <w:spacing w:line="360" w:lineRule="auto"/>
        <w:jc w:val="center"/>
        <w:rPr>
          <w:noProof/>
          <w:color w:val="000000"/>
          <w:sz w:val="28"/>
        </w:rPr>
      </w:pPr>
    </w:p>
    <w:p w:rsidR="009D52FF" w:rsidRPr="00821DA3" w:rsidRDefault="009D52FF" w:rsidP="009D52FF">
      <w:pPr>
        <w:spacing w:line="360" w:lineRule="auto"/>
        <w:jc w:val="center"/>
        <w:rPr>
          <w:noProof/>
          <w:color w:val="000000"/>
          <w:sz w:val="28"/>
        </w:rPr>
      </w:pPr>
    </w:p>
    <w:p w:rsidR="009D52FF" w:rsidRPr="00821DA3" w:rsidRDefault="009D52FF" w:rsidP="009D52FF">
      <w:pPr>
        <w:spacing w:line="360" w:lineRule="auto"/>
        <w:jc w:val="center"/>
        <w:rPr>
          <w:noProof/>
          <w:color w:val="000000"/>
          <w:sz w:val="28"/>
        </w:rPr>
      </w:pPr>
    </w:p>
    <w:p w:rsidR="009D52FF" w:rsidRPr="00821DA3" w:rsidRDefault="009D52FF" w:rsidP="009D52FF">
      <w:pPr>
        <w:spacing w:line="360" w:lineRule="auto"/>
        <w:jc w:val="center"/>
        <w:rPr>
          <w:noProof/>
          <w:color w:val="000000"/>
          <w:sz w:val="28"/>
        </w:rPr>
      </w:pPr>
    </w:p>
    <w:p w:rsidR="00C76E94" w:rsidRPr="00821DA3" w:rsidRDefault="00C76E94" w:rsidP="009D52FF">
      <w:pPr>
        <w:spacing w:line="360" w:lineRule="auto"/>
        <w:jc w:val="center"/>
        <w:rPr>
          <w:noProof/>
          <w:color w:val="000000"/>
          <w:sz w:val="28"/>
        </w:rPr>
      </w:pPr>
    </w:p>
    <w:p w:rsidR="00C76E94" w:rsidRPr="00821DA3" w:rsidRDefault="007A670F" w:rsidP="009D52FF">
      <w:pPr>
        <w:spacing w:line="360" w:lineRule="auto"/>
        <w:jc w:val="center"/>
        <w:rPr>
          <w:b/>
          <w:noProof/>
          <w:color w:val="000000"/>
          <w:sz w:val="28"/>
        </w:rPr>
      </w:pPr>
      <w:r w:rsidRPr="00821DA3">
        <w:rPr>
          <w:b/>
          <w:noProof/>
          <w:color w:val="000000"/>
          <w:sz w:val="28"/>
        </w:rPr>
        <w:t>Формирование дизайн-проекта в среде Apartment Environment с помощью Microsoft Robotics Developer Studio</w:t>
      </w:r>
    </w:p>
    <w:p w:rsidR="007A670F" w:rsidRPr="00821DA3" w:rsidRDefault="00C76E94" w:rsidP="009D52FF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821DA3">
        <w:rPr>
          <w:noProof/>
          <w:color w:val="000000"/>
          <w:sz w:val="28"/>
        </w:rPr>
        <w:br w:type="page"/>
      </w:r>
      <w:r w:rsidR="009D52FF" w:rsidRPr="00821DA3">
        <w:rPr>
          <w:b/>
          <w:noProof/>
          <w:color w:val="000000"/>
          <w:sz w:val="28"/>
        </w:rPr>
        <w:t>Содержание</w:t>
      </w:r>
    </w:p>
    <w:p w:rsidR="007A670F" w:rsidRPr="00821DA3" w:rsidRDefault="007A670F" w:rsidP="009D52F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7A670F" w:rsidRPr="00821DA3" w:rsidRDefault="007A670F" w:rsidP="009D52FF">
      <w:pPr>
        <w:spacing w:line="360" w:lineRule="auto"/>
        <w:jc w:val="both"/>
        <w:rPr>
          <w:noProof/>
          <w:color w:val="000000"/>
          <w:sz w:val="28"/>
        </w:rPr>
      </w:pPr>
      <w:r w:rsidRPr="00821DA3">
        <w:rPr>
          <w:noProof/>
          <w:color w:val="000000"/>
          <w:sz w:val="28"/>
        </w:rPr>
        <w:t>Введение</w:t>
      </w:r>
    </w:p>
    <w:p w:rsidR="007A670F" w:rsidRPr="00821DA3" w:rsidRDefault="007A670F" w:rsidP="009D52FF">
      <w:pPr>
        <w:spacing w:line="360" w:lineRule="auto"/>
        <w:jc w:val="both"/>
        <w:rPr>
          <w:noProof/>
          <w:color w:val="000000"/>
          <w:sz w:val="28"/>
        </w:rPr>
      </w:pPr>
      <w:r w:rsidRPr="00821DA3">
        <w:rPr>
          <w:noProof/>
          <w:color w:val="000000"/>
          <w:sz w:val="28"/>
        </w:rPr>
        <w:t>Описание среды Apartment Environment</w:t>
      </w:r>
    </w:p>
    <w:p w:rsidR="007A670F" w:rsidRPr="00821DA3" w:rsidRDefault="007A670F" w:rsidP="009D52FF">
      <w:pPr>
        <w:spacing w:line="360" w:lineRule="auto"/>
        <w:jc w:val="both"/>
        <w:rPr>
          <w:noProof/>
          <w:color w:val="000000"/>
          <w:sz w:val="28"/>
        </w:rPr>
      </w:pPr>
      <w:r w:rsidRPr="00821DA3">
        <w:rPr>
          <w:noProof/>
          <w:color w:val="000000"/>
          <w:sz w:val="28"/>
        </w:rPr>
        <w:t>Описание системы координат</w:t>
      </w:r>
    </w:p>
    <w:p w:rsidR="007A670F" w:rsidRPr="00821DA3" w:rsidRDefault="005072B8" w:rsidP="009D52FF">
      <w:pPr>
        <w:spacing w:line="360" w:lineRule="auto"/>
        <w:jc w:val="both"/>
        <w:rPr>
          <w:noProof/>
          <w:color w:val="000000"/>
          <w:sz w:val="28"/>
        </w:rPr>
      </w:pPr>
      <w:r w:rsidRPr="00821DA3">
        <w:rPr>
          <w:noProof/>
          <w:color w:val="000000"/>
          <w:sz w:val="28"/>
        </w:rPr>
        <w:t>Описание алгоритма перемещения объектов</w:t>
      </w:r>
    </w:p>
    <w:p w:rsidR="009D52FF" w:rsidRPr="00821DA3" w:rsidRDefault="007A670F" w:rsidP="009D52FF">
      <w:pPr>
        <w:spacing w:line="360" w:lineRule="auto"/>
        <w:jc w:val="both"/>
        <w:rPr>
          <w:noProof/>
          <w:color w:val="000000"/>
          <w:sz w:val="28"/>
        </w:rPr>
      </w:pPr>
      <w:r w:rsidRPr="00821DA3">
        <w:rPr>
          <w:noProof/>
          <w:color w:val="000000"/>
          <w:sz w:val="28"/>
        </w:rPr>
        <w:t>Заключение</w:t>
      </w:r>
    </w:p>
    <w:p w:rsidR="009D52FF" w:rsidRPr="00821DA3" w:rsidRDefault="009D52FF" w:rsidP="009D52F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96A57" w:rsidRPr="00821DA3" w:rsidRDefault="009D52FF" w:rsidP="009D52FF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821DA3">
        <w:rPr>
          <w:noProof/>
          <w:color w:val="000000"/>
          <w:sz w:val="28"/>
        </w:rPr>
        <w:br w:type="page"/>
      </w:r>
      <w:r w:rsidR="0033226A" w:rsidRPr="00821DA3">
        <w:rPr>
          <w:b/>
          <w:noProof/>
          <w:color w:val="000000"/>
          <w:sz w:val="28"/>
        </w:rPr>
        <w:t>Введение</w:t>
      </w:r>
      <w:bookmarkEnd w:id="0"/>
    </w:p>
    <w:p w:rsidR="009D52FF" w:rsidRPr="00821DA3" w:rsidRDefault="009D52FF" w:rsidP="009D52F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16C41" w:rsidRPr="00821DA3" w:rsidRDefault="00316C41" w:rsidP="009D52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21DA3">
        <w:rPr>
          <w:noProof/>
          <w:color w:val="000000"/>
          <w:sz w:val="28"/>
        </w:rPr>
        <w:t xml:space="preserve">Пакет </w:t>
      </w:r>
      <w:r w:rsidR="001E4A22" w:rsidRPr="00821DA3">
        <w:rPr>
          <w:noProof/>
          <w:color w:val="000000"/>
          <w:sz w:val="28"/>
        </w:rPr>
        <w:t>Microsoft Robotics Developer Studio</w:t>
      </w:r>
      <w:r w:rsidR="00161955" w:rsidRPr="00821DA3">
        <w:rPr>
          <w:noProof/>
          <w:color w:val="000000"/>
          <w:sz w:val="28"/>
        </w:rPr>
        <w:t xml:space="preserve"> </w:t>
      </w:r>
      <w:r w:rsidR="001E4A22" w:rsidRPr="00821DA3">
        <w:rPr>
          <w:noProof/>
          <w:color w:val="000000"/>
          <w:sz w:val="28"/>
        </w:rPr>
        <w:t xml:space="preserve">(RDS) </w:t>
      </w:r>
      <w:r w:rsidRPr="00821DA3">
        <w:rPr>
          <w:noProof/>
          <w:color w:val="000000"/>
          <w:sz w:val="28"/>
        </w:rPr>
        <w:t xml:space="preserve">предназначен для широкого круга пользователей и разрабатывался как средство, упрощающее проектирование и изучение робототехнических систем. Важной частью этого пакета является Визуальная среда моделирования </w:t>
      </w:r>
      <w:r w:rsidR="001E4A22" w:rsidRPr="00821DA3">
        <w:rPr>
          <w:noProof/>
          <w:color w:val="000000"/>
          <w:sz w:val="28"/>
        </w:rPr>
        <w:t xml:space="preserve">Visual Simulation Environment (VSE). </w:t>
      </w:r>
      <w:r w:rsidRPr="00821DA3">
        <w:rPr>
          <w:noProof/>
          <w:color w:val="000000"/>
          <w:sz w:val="28"/>
        </w:rPr>
        <w:t>Ряд доступных технологий компьютерных графики для ПК и приставок можно применить для моделирования в робототехнике. В частности, это реалистичная визуализация и физическое</w:t>
      </w:r>
      <w:r w:rsidR="009D52FF" w:rsidRPr="00821DA3">
        <w:rPr>
          <w:noProof/>
          <w:color w:val="000000"/>
          <w:sz w:val="28"/>
        </w:rPr>
        <w:t xml:space="preserve"> </w:t>
      </w:r>
      <w:r w:rsidRPr="00821DA3">
        <w:rPr>
          <w:noProof/>
          <w:color w:val="000000"/>
          <w:sz w:val="28"/>
        </w:rPr>
        <w:t xml:space="preserve">моделирование в масштабе реального времени. </w:t>
      </w:r>
    </w:p>
    <w:p w:rsidR="00ED34CF" w:rsidRPr="00821DA3" w:rsidRDefault="00316C41" w:rsidP="009D52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21DA3">
        <w:rPr>
          <w:noProof/>
          <w:color w:val="000000"/>
          <w:sz w:val="28"/>
        </w:rPr>
        <w:t xml:space="preserve">Среда </w:t>
      </w:r>
      <w:r w:rsidR="001E4A22" w:rsidRPr="00821DA3">
        <w:rPr>
          <w:noProof/>
          <w:color w:val="000000"/>
          <w:sz w:val="28"/>
        </w:rPr>
        <w:t xml:space="preserve">VSE </w:t>
      </w:r>
      <w:r w:rsidRPr="00821DA3">
        <w:rPr>
          <w:noProof/>
          <w:color w:val="000000"/>
          <w:sz w:val="28"/>
        </w:rPr>
        <w:t xml:space="preserve">спроектирована так, чтобы ее можно было использовать в большом количестве задач моделирования, в которых необходимо обеспечить точность, средства визуализации с возможностью масштабирования отображаемых сцен. В VSE используются технологии физического моделирования </w:t>
      </w:r>
      <w:r w:rsidR="001E4A22" w:rsidRPr="00821DA3">
        <w:rPr>
          <w:noProof/>
          <w:color w:val="000000"/>
          <w:sz w:val="28"/>
        </w:rPr>
        <w:t>AGEIA™ PhysX™ Technologies</w:t>
      </w:r>
      <w:r w:rsidRPr="00821DA3">
        <w:rPr>
          <w:noProof/>
          <w:color w:val="000000"/>
          <w:sz w:val="28"/>
        </w:rPr>
        <w:t xml:space="preserve">. Этот постоянно совершенствуемый программный пакет предоставляет возможности, очень полезные для робототехники. </w:t>
      </w:r>
      <w:r w:rsidR="00402205" w:rsidRPr="00821DA3">
        <w:rPr>
          <w:noProof/>
          <w:color w:val="000000"/>
          <w:sz w:val="28"/>
        </w:rPr>
        <w:t xml:space="preserve">Визуализация сцен в среде VSE основана на программном пакете </w:t>
      </w:r>
      <w:r w:rsidR="001E4A22" w:rsidRPr="00821DA3">
        <w:rPr>
          <w:noProof/>
          <w:color w:val="000000"/>
          <w:sz w:val="28"/>
        </w:rPr>
        <w:t xml:space="preserve">Microsoft XNA Framework. </w:t>
      </w:r>
      <w:bookmarkStart w:id="1" w:name="Challenges"/>
      <w:bookmarkStart w:id="2" w:name="_Toc227497715"/>
    </w:p>
    <w:p w:rsidR="00310B87" w:rsidRPr="00821DA3" w:rsidRDefault="00310B87" w:rsidP="009D52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21DA3">
        <w:rPr>
          <w:noProof/>
          <w:color w:val="000000"/>
          <w:sz w:val="28"/>
        </w:rPr>
        <w:t>Среда визуального моделирования VSE обеспечивает моделирование физических объектов и их взаимодействия, в т.ч. ударов, учитывается трение и сила тяжести.</w:t>
      </w:r>
    </w:p>
    <w:p w:rsidR="001E4A22" w:rsidRPr="00821DA3" w:rsidRDefault="00B92B68" w:rsidP="009D52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21DA3">
        <w:rPr>
          <w:noProof/>
          <w:color w:val="000000"/>
          <w:sz w:val="28"/>
        </w:rPr>
        <w:t>Типичные проблемы разработки робототехнических систем</w:t>
      </w:r>
      <w:bookmarkEnd w:id="1"/>
      <w:bookmarkEnd w:id="2"/>
      <w:r w:rsidR="00ED34CF" w:rsidRPr="00821DA3">
        <w:rPr>
          <w:noProof/>
          <w:color w:val="000000"/>
          <w:sz w:val="28"/>
        </w:rPr>
        <w:t>:</w:t>
      </w:r>
    </w:p>
    <w:p w:rsidR="00D9596C" w:rsidRPr="00821DA3" w:rsidRDefault="00B92B68" w:rsidP="009D52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bookmarkStart w:id="3" w:name="_Toc227497716"/>
      <w:r w:rsidRPr="00821DA3">
        <w:rPr>
          <w:noProof/>
          <w:color w:val="000000"/>
          <w:sz w:val="28"/>
        </w:rPr>
        <w:t>Дорогое и редкое аппаратное обеспечение</w:t>
      </w:r>
      <w:bookmarkEnd w:id="3"/>
      <w:r w:rsidR="00ED34CF" w:rsidRPr="00821DA3">
        <w:rPr>
          <w:noProof/>
          <w:color w:val="000000"/>
          <w:sz w:val="28"/>
        </w:rPr>
        <w:t>;</w:t>
      </w:r>
    </w:p>
    <w:p w:rsidR="001E4A22" w:rsidRPr="00821DA3" w:rsidRDefault="00B92B68" w:rsidP="009D52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bookmarkStart w:id="4" w:name="_Toc227497717"/>
      <w:r w:rsidRPr="00821DA3">
        <w:rPr>
          <w:noProof/>
          <w:color w:val="000000"/>
          <w:sz w:val="28"/>
        </w:rPr>
        <w:t xml:space="preserve">Сложность </w:t>
      </w:r>
      <w:r w:rsidR="00B133C4" w:rsidRPr="00821DA3">
        <w:rPr>
          <w:noProof/>
          <w:color w:val="000000"/>
          <w:sz w:val="28"/>
        </w:rPr>
        <w:t xml:space="preserve">диагностики </w:t>
      </w:r>
      <w:r w:rsidRPr="00821DA3">
        <w:rPr>
          <w:noProof/>
          <w:color w:val="000000"/>
          <w:sz w:val="28"/>
        </w:rPr>
        <w:t>аппаратного обеспечения</w:t>
      </w:r>
      <w:bookmarkEnd w:id="4"/>
      <w:r w:rsidR="00ED34CF" w:rsidRPr="00821DA3">
        <w:rPr>
          <w:noProof/>
          <w:color w:val="000000"/>
          <w:sz w:val="28"/>
        </w:rPr>
        <w:t>;</w:t>
      </w:r>
    </w:p>
    <w:p w:rsidR="001E4A22" w:rsidRPr="00821DA3" w:rsidRDefault="00B133C4" w:rsidP="009D52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bookmarkStart w:id="5" w:name="_Toc227497718"/>
      <w:r w:rsidRPr="00821DA3">
        <w:rPr>
          <w:noProof/>
          <w:color w:val="000000"/>
          <w:sz w:val="28"/>
        </w:rPr>
        <w:t>Проблемы доступа к аппаратуре</w:t>
      </w:r>
      <w:bookmarkEnd w:id="5"/>
      <w:r w:rsidR="00ED34CF" w:rsidRPr="00821DA3">
        <w:rPr>
          <w:noProof/>
          <w:color w:val="000000"/>
          <w:sz w:val="28"/>
        </w:rPr>
        <w:t>.</w:t>
      </w:r>
    </w:p>
    <w:p w:rsidR="001E4A22" w:rsidRPr="00821DA3" w:rsidRDefault="00B133C4" w:rsidP="009D52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bookmarkStart w:id="6" w:name="Benefits"/>
      <w:bookmarkStart w:id="7" w:name="_Toc227497719"/>
      <w:bookmarkEnd w:id="6"/>
      <w:r w:rsidRPr="00821DA3">
        <w:rPr>
          <w:noProof/>
          <w:color w:val="000000"/>
          <w:sz w:val="28"/>
        </w:rPr>
        <w:t>Преимущества моделирования</w:t>
      </w:r>
      <w:bookmarkEnd w:id="7"/>
      <w:r w:rsidR="00ED34CF" w:rsidRPr="00821DA3">
        <w:rPr>
          <w:noProof/>
          <w:color w:val="000000"/>
          <w:sz w:val="28"/>
        </w:rPr>
        <w:t>:</w:t>
      </w:r>
    </w:p>
    <w:p w:rsidR="001E4A22" w:rsidRPr="00821DA3" w:rsidRDefault="00D72684" w:rsidP="009D52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bookmarkStart w:id="8" w:name="_Toc227497720"/>
      <w:r w:rsidRPr="00821DA3">
        <w:rPr>
          <w:noProof/>
          <w:color w:val="000000"/>
          <w:sz w:val="28"/>
        </w:rPr>
        <w:t>Простота использования</w:t>
      </w:r>
      <w:bookmarkEnd w:id="8"/>
      <w:r w:rsidR="00ED34CF" w:rsidRPr="00821DA3">
        <w:rPr>
          <w:noProof/>
          <w:color w:val="000000"/>
          <w:sz w:val="28"/>
        </w:rPr>
        <w:t>;</w:t>
      </w:r>
    </w:p>
    <w:p w:rsidR="001E4A22" w:rsidRPr="00821DA3" w:rsidRDefault="009B0CC8" w:rsidP="009D52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bookmarkStart w:id="9" w:name="_Toc227497721"/>
      <w:r w:rsidRPr="00821DA3">
        <w:rPr>
          <w:noProof/>
          <w:color w:val="000000"/>
          <w:sz w:val="28"/>
        </w:rPr>
        <w:t>Поэтапный подход</w:t>
      </w:r>
      <w:bookmarkEnd w:id="9"/>
      <w:r w:rsidR="00ED34CF" w:rsidRPr="00821DA3">
        <w:rPr>
          <w:noProof/>
          <w:color w:val="000000"/>
          <w:sz w:val="28"/>
        </w:rPr>
        <w:t>;</w:t>
      </w:r>
    </w:p>
    <w:p w:rsidR="001E4A22" w:rsidRPr="00821DA3" w:rsidRDefault="009B0CC8" w:rsidP="009D52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bookmarkStart w:id="10" w:name="_Toc227497722"/>
      <w:r w:rsidRPr="00821DA3">
        <w:rPr>
          <w:noProof/>
          <w:color w:val="000000"/>
          <w:sz w:val="28"/>
        </w:rPr>
        <w:t>Прототипирование</w:t>
      </w:r>
      <w:bookmarkEnd w:id="10"/>
      <w:r w:rsidR="00ED34CF" w:rsidRPr="00821DA3">
        <w:rPr>
          <w:noProof/>
          <w:color w:val="000000"/>
          <w:sz w:val="28"/>
        </w:rPr>
        <w:t>;</w:t>
      </w:r>
    </w:p>
    <w:p w:rsidR="001E4A22" w:rsidRPr="00821DA3" w:rsidRDefault="009B0CC8" w:rsidP="009D52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bookmarkStart w:id="11" w:name="_Toc227497723"/>
      <w:r w:rsidRPr="00821DA3">
        <w:rPr>
          <w:noProof/>
          <w:color w:val="000000"/>
          <w:sz w:val="28"/>
        </w:rPr>
        <w:t>Образование</w:t>
      </w:r>
      <w:bookmarkEnd w:id="11"/>
      <w:r w:rsidR="00ED34CF" w:rsidRPr="00821DA3">
        <w:rPr>
          <w:noProof/>
          <w:color w:val="000000"/>
          <w:sz w:val="28"/>
        </w:rPr>
        <w:t>.</w:t>
      </w:r>
    </w:p>
    <w:p w:rsidR="00ED34CF" w:rsidRPr="00821DA3" w:rsidRDefault="00ED34CF" w:rsidP="009D52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21DA3">
        <w:rPr>
          <w:noProof/>
          <w:color w:val="000000"/>
          <w:sz w:val="28"/>
        </w:rPr>
        <w:t>Фактически, применение Среды моделирования можно рассматривать как попытку преобразовать аппаратную задачу в программную. Однако, в разработке программного обеспечения и у физического моделирования есть собственные особенности и ограничения</w:t>
      </w:r>
      <w:bookmarkStart w:id="12" w:name="Limitations"/>
      <w:bookmarkStart w:id="13" w:name="_Toc227497725"/>
      <w:bookmarkEnd w:id="12"/>
      <w:r w:rsidRPr="00821DA3">
        <w:rPr>
          <w:noProof/>
          <w:color w:val="000000"/>
          <w:sz w:val="28"/>
        </w:rPr>
        <w:t xml:space="preserve">. </w:t>
      </w:r>
    </w:p>
    <w:p w:rsidR="001E4A22" w:rsidRPr="00821DA3" w:rsidRDefault="009B0CC8" w:rsidP="009D52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21DA3">
        <w:rPr>
          <w:noProof/>
          <w:color w:val="000000"/>
          <w:sz w:val="28"/>
        </w:rPr>
        <w:t>Недостатки и ограничения моделирования</w:t>
      </w:r>
      <w:bookmarkEnd w:id="13"/>
      <w:r w:rsidR="00ED34CF" w:rsidRPr="00821DA3">
        <w:rPr>
          <w:noProof/>
          <w:color w:val="000000"/>
          <w:sz w:val="28"/>
        </w:rPr>
        <w:t>:</w:t>
      </w:r>
    </w:p>
    <w:p w:rsidR="001E4A22" w:rsidRPr="00821DA3" w:rsidRDefault="009B0CC8" w:rsidP="009D52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bookmarkStart w:id="14" w:name="_Toc227497726"/>
      <w:r w:rsidRPr="00821DA3">
        <w:rPr>
          <w:noProof/>
          <w:color w:val="000000"/>
          <w:sz w:val="28"/>
        </w:rPr>
        <w:t>Отсутствие шумов</w:t>
      </w:r>
      <w:bookmarkEnd w:id="14"/>
      <w:r w:rsidR="00ED34CF" w:rsidRPr="00821DA3">
        <w:rPr>
          <w:noProof/>
          <w:color w:val="000000"/>
          <w:sz w:val="28"/>
        </w:rPr>
        <w:t>;</w:t>
      </w:r>
    </w:p>
    <w:p w:rsidR="00322367" w:rsidRPr="00821DA3" w:rsidRDefault="009B0CC8" w:rsidP="009D52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bookmarkStart w:id="15" w:name="_Toc227497727"/>
      <w:r w:rsidRPr="00821DA3">
        <w:rPr>
          <w:noProof/>
          <w:color w:val="000000"/>
          <w:sz w:val="28"/>
        </w:rPr>
        <w:t>Неполнота и неточность моделей</w:t>
      </w:r>
      <w:bookmarkEnd w:id="15"/>
      <w:r w:rsidR="00ED34CF" w:rsidRPr="00821DA3">
        <w:rPr>
          <w:noProof/>
          <w:color w:val="000000"/>
          <w:sz w:val="28"/>
        </w:rPr>
        <w:t xml:space="preserve"> (</w:t>
      </w:r>
      <w:r w:rsidR="00F8415E" w:rsidRPr="00821DA3">
        <w:rPr>
          <w:noProof/>
          <w:color w:val="000000"/>
          <w:sz w:val="28"/>
        </w:rPr>
        <w:t>Большое количество явлений реального мира очень сложно (или неизвестно, как) смоделировать</w:t>
      </w:r>
      <w:r w:rsidR="00ED34CF" w:rsidRPr="00821DA3">
        <w:rPr>
          <w:noProof/>
          <w:color w:val="000000"/>
          <w:sz w:val="28"/>
        </w:rPr>
        <w:t>);</w:t>
      </w:r>
      <w:r w:rsidR="00F8415E" w:rsidRPr="00821DA3">
        <w:rPr>
          <w:noProof/>
          <w:color w:val="000000"/>
          <w:sz w:val="28"/>
        </w:rPr>
        <w:t xml:space="preserve"> </w:t>
      </w:r>
    </w:p>
    <w:p w:rsidR="001E4A22" w:rsidRPr="00821DA3" w:rsidRDefault="00F207F9" w:rsidP="009D52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bookmarkStart w:id="16" w:name="_Toc227497728"/>
      <w:r w:rsidRPr="00821DA3">
        <w:rPr>
          <w:noProof/>
          <w:color w:val="000000"/>
          <w:sz w:val="28"/>
        </w:rPr>
        <w:t>Трудоемкость настройки</w:t>
      </w:r>
      <w:bookmarkEnd w:id="16"/>
      <w:r w:rsidR="00ED34CF" w:rsidRPr="00821DA3">
        <w:rPr>
          <w:noProof/>
          <w:color w:val="000000"/>
          <w:sz w:val="28"/>
        </w:rPr>
        <w:t>.</w:t>
      </w:r>
    </w:p>
    <w:p w:rsidR="001E4A22" w:rsidRPr="00821DA3" w:rsidRDefault="00F207F9" w:rsidP="009D52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bookmarkStart w:id="17" w:name="Runtime"/>
      <w:bookmarkStart w:id="18" w:name="_Toc227497729"/>
      <w:bookmarkEnd w:id="17"/>
      <w:r w:rsidRPr="00821DA3">
        <w:rPr>
          <w:noProof/>
          <w:color w:val="000000"/>
          <w:sz w:val="28"/>
        </w:rPr>
        <w:t>Обзор Среды моделирования</w:t>
      </w:r>
      <w:bookmarkEnd w:id="18"/>
      <w:r w:rsidR="00ED34CF" w:rsidRPr="00821DA3">
        <w:rPr>
          <w:noProof/>
          <w:color w:val="000000"/>
          <w:sz w:val="28"/>
        </w:rPr>
        <w:t>.</w:t>
      </w:r>
    </w:p>
    <w:p w:rsidR="00F538A8" w:rsidRPr="00821DA3" w:rsidRDefault="003C1D7E" w:rsidP="009D52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21DA3">
        <w:rPr>
          <w:noProof/>
          <w:color w:val="000000"/>
          <w:sz w:val="28"/>
        </w:rPr>
        <w:t>Среда моделирования состоит из следующих частей</w:t>
      </w:r>
      <w:r w:rsidR="001E4A22" w:rsidRPr="00821DA3">
        <w:rPr>
          <w:noProof/>
          <w:color w:val="000000"/>
          <w:sz w:val="28"/>
        </w:rPr>
        <w:t>:</w:t>
      </w:r>
      <w:r w:rsidR="00F538A8" w:rsidRPr="00821DA3">
        <w:rPr>
          <w:noProof/>
          <w:color w:val="000000"/>
          <w:sz w:val="28"/>
        </w:rPr>
        <w:t xml:space="preserve"> </w:t>
      </w:r>
    </w:p>
    <w:p w:rsidR="00A13B4C" w:rsidRPr="00821DA3" w:rsidRDefault="00A13B4C" w:rsidP="009D52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21DA3">
        <w:rPr>
          <w:noProof/>
          <w:color w:val="000000"/>
          <w:sz w:val="28"/>
        </w:rPr>
        <w:t>Ядро моделирования (Simulation Engine Service) – выполняет операции по визуализации объектов и отсчет времени для ядра физического моделирования. Отслеживает состояние моделируемой сцены и обеспечивает для нее программный интерфейс (доступный в виде программного сервиса, в т.ч. в распределенной среде).</w:t>
      </w:r>
    </w:p>
    <w:p w:rsidR="00483CA3" w:rsidRPr="00821DA3" w:rsidRDefault="00A13B4C" w:rsidP="009D52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21DA3">
        <w:rPr>
          <w:noProof/>
          <w:color w:val="000000"/>
          <w:sz w:val="28"/>
        </w:rPr>
        <w:t>Оболочка физического ядра (</w:t>
      </w:r>
      <w:r w:rsidR="001E4A22" w:rsidRPr="00821DA3">
        <w:rPr>
          <w:noProof/>
          <w:color w:val="000000"/>
          <w:sz w:val="28"/>
        </w:rPr>
        <w:t>Managed Physics Engine Wrapper</w:t>
      </w:r>
      <w:r w:rsidRPr="00821DA3">
        <w:rPr>
          <w:noProof/>
          <w:color w:val="000000"/>
          <w:sz w:val="28"/>
        </w:rPr>
        <w:t>)</w:t>
      </w:r>
      <w:r w:rsidR="001E4A22" w:rsidRPr="00821DA3">
        <w:rPr>
          <w:noProof/>
          <w:color w:val="000000"/>
          <w:sz w:val="28"/>
        </w:rPr>
        <w:t xml:space="preserve"> </w:t>
      </w:r>
      <w:r w:rsidR="00483CA3" w:rsidRPr="00821DA3">
        <w:rPr>
          <w:noProof/>
          <w:color w:val="000000"/>
          <w:sz w:val="28"/>
        </w:rPr>
        <w:t>–</w:t>
      </w:r>
      <w:r w:rsidR="001E4A22" w:rsidRPr="00821DA3">
        <w:rPr>
          <w:noProof/>
          <w:color w:val="000000"/>
          <w:sz w:val="28"/>
        </w:rPr>
        <w:t xml:space="preserve"> </w:t>
      </w:r>
      <w:r w:rsidRPr="00821DA3">
        <w:rPr>
          <w:noProof/>
          <w:color w:val="000000"/>
          <w:sz w:val="28"/>
        </w:rPr>
        <w:t>изолирует пользователя от низкоуровневого программного интерфейса физического ядра. Предоставляет более краткий интерфейс к подсистеме физического моделирования.</w:t>
      </w:r>
      <w:r w:rsidR="001E4A22" w:rsidRPr="00821DA3">
        <w:rPr>
          <w:noProof/>
          <w:color w:val="000000"/>
          <w:sz w:val="28"/>
        </w:rPr>
        <w:t xml:space="preserve"> </w:t>
      </w:r>
    </w:p>
    <w:p w:rsidR="007A7C65" w:rsidRPr="00821DA3" w:rsidRDefault="00A13B4C" w:rsidP="009D52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21DA3">
        <w:rPr>
          <w:noProof/>
          <w:color w:val="000000"/>
          <w:sz w:val="28"/>
        </w:rPr>
        <w:t>Библиотека функций физического ядра (</w:t>
      </w:r>
      <w:r w:rsidR="001E4A22" w:rsidRPr="00821DA3">
        <w:rPr>
          <w:noProof/>
          <w:color w:val="000000"/>
          <w:sz w:val="28"/>
        </w:rPr>
        <w:t>Native Physics Engine Library</w:t>
      </w:r>
      <w:r w:rsidRPr="00821DA3">
        <w:rPr>
          <w:noProof/>
          <w:color w:val="000000"/>
          <w:sz w:val="28"/>
        </w:rPr>
        <w:t>)</w:t>
      </w:r>
      <w:r w:rsidR="001E4A22" w:rsidRPr="00821DA3">
        <w:rPr>
          <w:noProof/>
          <w:color w:val="000000"/>
          <w:sz w:val="28"/>
        </w:rPr>
        <w:t xml:space="preserve"> </w:t>
      </w:r>
      <w:r w:rsidR="00483CA3" w:rsidRPr="00821DA3">
        <w:rPr>
          <w:noProof/>
          <w:color w:val="000000"/>
          <w:sz w:val="28"/>
        </w:rPr>
        <w:t>–</w:t>
      </w:r>
      <w:r w:rsidR="001E4A22" w:rsidRPr="00821DA3">
        <w:rPr>
          <w:noProof/>
          <w:color w:val="000000"/>
          <w:sz w:val="28"/>
        </w:rPr>
        <w:t xml:space="preserve"> </w:t>
      </w:r>
      <w:r w:rsidRPr="00821DA3">
        <w:rPr>
          <w:noProof/>
          <w:color w:val="000000"/>
          <w:sz w:val="28"/>
        </w:rPr>
        <w:t xml:space="preserve">позволяет ускорить обработку задач физического моделирования с помощью пакета </w:t>
      </w:r>
      <w:r w:rsidR="001E4A22" w:rsidRPr="00821DA3">
        <w:rPr>
          <w:noProof/>
          <w:color w:val="000000"/>
          <w:sz w:val="28"/>
        </w:rPr>
        <w:t>AGEIA™ PhysX™ Technology</w:t>
      </w:r>
      <w:r w:rsidRPr="00821DA3">
        <w:rPr>
          <w:noProof/>
          <w:color w:val="000000"/>
          <w:sz w:val="28"/>
        </w:rPr>
        <w:t xml:space="preserve">. </w:t>
      </w:r>
    </w:p>
    <w:p w:rsidR="00483CA3" w:rsidRPr="00821DA3" w:rsidRDefault="00A13B4C" w:rsidP="009D52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21DA3">
        <w:rPr>
          <w:noProof/>
          <w:color w:val="000000"/>
          <w:sz w:val="28"/>
        </w:rPr>
        <w:t>Объекты</w:t>
      </w:r>
      <w:r w:rsidR="003B1328" w:rsidRPr="00821DA3">
        <w:rPr>
          <w:noProof/>
          <w:color w:val="000000"/>
          <w:sz w:val="28"/>
        </w:rPr>
        <w:t xml:space="preserve"> (Entities)</w:t>
      </w:r>
      <w:r w:rsidRPr="00821DA3">
        <w:rPr>
          <w:noProof/>
          <w:color w:val="000000"/>
          <w:sz w:val="28"/>
        </w:rPr>
        <w:t xml:space="preserve"> –</w:t>
      </w:r>
      <w:r w:rsidR="001E4A22" w:rsidRPr="00821DA3">
        <w:rPr>
          <w:noProof/>
          <w:color w:val="000000"/>
          <w:sz w:val="28"/>
        </w:rPr>
        <w:t xml:space="preserve"> </w:t>
      </w:r>
      <w:r w:rsidRPr="00821DA3">
        <w:rPr>
          <w:noProof/>
          <w:color w:val="000000"/>
          <w:sz w:val="28"/>
        </w:rPr>
        <w:t xml:space="preserve">представляют аппаратные устройства и физические объекты моделируемой сцены. </w:t>
      </w:r>
      <w:r w:rsidR="003B1328" w:rsidRPr="00821DA3">
        <w:rPr>
          <w:noProof/>
          <w:color w:val="000000"/>
          <w:sz w:val="28"/>
        </w:rPr>
        <w:t>В RDS включен набор объектов, позволяющих пользователям быстро собирать из них достаточно сложные робототехнические платформы в различных моделируемых обстановках</w:t>
      </w:r>
      <w:r w:rsidR="001E4A22" w:rsidRPr="00821DA3">
        <w:rPr>
          <w:noProof/>
          <w:color w:val="000000"/>
          <w:sz w:val="28"/>
        </w:rPr>
        <w:t xml:space="preserve">. </w:t>
      </w:r>
    </w:p>
    <w:p w:rsidR="001E4A22" w:rsidRPr="00821DA3" w:rsidRDefault="00F207F9" w:rsidP="009D52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bookmarkStart w:id="19" w:name="Programming"/>
      <w:bookmarkStart w:id="20" w:name="_Toc227497731"/>
      <w:bookmarkEnd w:id="19"/>
      <w:r w:rsidRPr="00821DA3">
        <w:rPr>
          <w:noProof/>
          <w:color w:val="000000"/>
          <w:sz w:val="28"/>
        </w:rPr>
        <w:t>Примеры обстановок</w:t>
      </w:r>
      <w:bookmarkEnd w:id="20"/>
      <w:r w:rsidR="007D180D" w:rsidRPr="00821DA3">
        <w:rPr>
          <w:noProof/>
          <w:color w:val="000000"/>
          <w:sz w:val="28"/>
        </w:rPr>
        <w:t>.</w:t>
      </w:r>
    </w:p>
    <w:p w:rsidR="007D180D" w:rsidRPr="00821DA3" w:rsidRDefault="003C1D7E" w:rsidP="009D52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21DA3">
        <w:rPr>
          <w:noProof/>
          <w:color w:val="000000"/>
          <w:sz w:val="28"/>
        </w:rPr>
        <w:t>В поставку Среды моделирования входят три варианта обстановки</w:t>
      </w:r>
      <w:r w:rsidR="009D52FF" w:rsidRPr="00821DA3">
        <w:rPr>
          <w:noProof/>
          <w:color w:val="000000"/>
          <w:sz w:val="28"/>
        </w:rPr>
        <w:t>:</w:t>
      </w:r>
    </w:p>
    <w:p w:rsidR="00483CA3" w:rsidRPr="00821DA3" w:rsidRDefault="003C1D7E" w:rsidP="009D52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21DA3">
        <w:rPr>
          <w:noProof/>
          <w:color w:val="000000"/>
          <w:sz w:val="28"/>
        </w:rPr>
        <w:t>Обстановка внутри помещения (</w:t>
      </w:r>
      <w:r w:rsidR="001E4A22" w:rsidRPr="00821DA3">
        <w:rPr>
          <w:noProof/>
          <w:color w:val="000000"/>
          <w:sz w:val="28"/>
        </w:rPr>
        <w:t>Apartment Model</w:t>
      </w:r>
      <w:r w:rsidRPr="00821DA3">
        <w:rPr>
          <w:noProof/>
          <w:color w:val="000000"/>
          <w:sz w:val="28"/>
        </w:rPr>
        <w:t>)</w:t>
      </w:r>
    </w:p>
    <w:p w:rsidR="00483CA3" w:rsidRPr="00821DA3" w:rsidRDefault="003C1D7E" w:rsidP="009D52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21DA3">
        <w:rPr>
          <w:noProof/>
          <w:color w:val="000000"/>
          <w:sz w:val="28"/>
        </w:rPr>
        <w:t>Естественная обстановка (</w:t>
      </w:r>
      <w:r w:rsidR="001E4A22" w:rsidRPr="00821DA3">
        <w:rPr>
          <w:noProof/>
          <w:color w:val="000000"/>
          <w:sz w:val="28"/>
        </w:rPr>
        <w:t xml:space="preserve">Outdoor Model) </w:t>
      </w:r>
    </w:p>
    <w:p w:rsidR="00483CA3" w:rsidRPr="00821DA3" w:rsidRDefault="003C1D7E" w:rsidP="009D52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21DA3">
        <w:rPr>
          <w:noProof/>
          <w:color w:val="000000"/>
          <w:sz w:val="28"/>
        </w:rPr>
        <w:t>Городская обстановка (</w:t>
      </w:r>
      <w:r w:rsidR="001E4A22" w:rsidRPr="00821DA3">
        <w:rPr>
          <w:noProof/>
          <w:color w:val="000000"/>
          <w:sz w:val="28"/>
        </w:rPr>
        <w:t xml:space="preserve">Urban Model) </w:t>
      </w:r>
    </w:p>
    <w:p w:rsidR="003C1D7E" w:rsidRPr="00821DA3" w:rsidRDefault="003C1D7E" w:rsidP="009D52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21DA3">
        <w:rPr>
          <w:noProof/>
          <w:color w:val="000000"/>
          <w:sz w:val="28"/>
        </w:rPr>
        <w:t>Эти модели обстановок иллюстрируют уровень сложности, достижимый в Среде моделирования.</w:t>
      </w:r>
    </w:p>
    <w:p w:rsidR="007E68F7" w:rsidRPr="00821DA3" w:rsidRDefault="007E68F7" w:rsidP="009D52F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3187"/>
        <w:gridCol w:w="3193"/>
        <w:gridCol w:w="3191"/>
      </w:tblGrid>
      <w:tr w:rsidR="009D52FF" w:rsidRPr="00A167D7" w:rsidTr="00A167D7">
        <w:trPr>
          <w:trHeight w:val="23"/>
        </w:trPr>
        <w:tc>
          <w:tcPr>
            <w:tcW w:w="1665" w:type="pct"/>
            <w:shd w:val="clear" w:color="auto" w:fill="auto"/>
          </w:tcPr>
          <w:p w:rsidR="00B116DF" w:rsidRPr="00A167D7" w:rsidRDefault="00B16BE4" w:rsidP="00A167D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9pt;height:96.75pt">
                  <v:imagedata r:id="rId7" o:title=""/>
                </v:shape>
              </w:pict>
            </w:r>
          </w:p>
        </w:tc>
        <w:tc>
          <w:tcPr>
            <w:tcW w:w="1668" w:type="pct"/>
            <w:shd w:val="clear" w:color="auto" w:fill="auto"/>
          </w:tcPr>
          <w:p w:rsidR="00B116DF" w:rsidRPr="00A167D7" w:rsidRDefault="00B16BE4" w:rsidP="00A167D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pict>
                <v:shape id="_x0000_i1026" type="#_x0000_t75" style="width:126.75pt;height:96pt">
                  <v:imagedata r:id="rId8" o:title=""/>
                </v:shape>
              </w:pict>
            </w:r>
          </w:p>
        </w:tc>
        <w:tc>
          <w:tcPr>
            <w:tcW w:w="1667" w:type="pct"/>
            <w:shd w:val="clear" w:color="auto" w:fill="auto"/>
          </w:tcPr>
          <w:p w:rsidR="00B116DF" w:rsidRPr="00A167D7" w:rsidRDefault="00B16BE4" w:rsidP="00A167D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pict>
                <v:shape id="_x0000_i1027" type="#_x0000_t75" style="width:124.5pt;height:93pt">
                  <v:imagedata r:id="rId9" o:title=""/>
                </v:shape>
              </w:pict>
            </w:r>
          </w:p>
        </w:tc>
      </w:tr>
      <w:tr w:rsidR="009D52FF" w:rsidRPr="00A167D7" w:rsidTr="00A167D7">
        <w:trPr>
          <w:trHeight w:val="23"/>
        </w:trPr>
        <w:tc>
          <w:tcPr>
            <w:tcW w:w="1665" w:type="pct"/>
            <w:shd w:val="clear" w:color="auto" w:fill="auto"/>
          </w:tcPr>
          <w:p w:rsidR="00B116DF" w:rsidRPr="00A167D7" w:rsidRDefault="003C1D7E" w:rsidP="00A167D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167D7">
              <w:rPr>
                <w:noProof/>
                <w:color w:val="000000"/>
                <w:sz w:val="20"/>
              </w:rPr>
              <w:t>Обстановка внутри помещения</w:t>
            </w:r>
          </w:p>
        </w:tc>
        <w:tc>
          <w:tcPr>
            <w:tcW w:w="1668" w:type="pct"/>
            <w:shd w:val="clear" w:color="auto" w:fill="auto"/>
          </w:tcPr>
          <w:p w:rsidR="00B116DF" w:rsidRPr="00A167D7" w:rsidRDefault="003C1D7E" w:rsidP="00A167D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167D7">
              <w:rPr>
                <w:noProof/>
                <w:color w:val="000000"/>
                <w:sz w:val="20"/>
              </w:rPr>
              <w:t>Естественная обстановка</w:t>
            </w:r>
          </w:p>
        </w:tc>
        <w:tc>
          <w:tcPr>
            <w:tcW w:w="1667" w:type="pct"/>
            <w:shd w:val="clear" w:color="auto" w:fill="auto"/>
          </w:tcPr>
          <w:p w:rsidR="00B116DF" w:rsidRPr="00A167D7" w:rsidRDefault="003C1D7E" w:rsidP="00A167D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167D7">
              <w:rPr>
                <w:noProof/>
                <w:color w:val="000000"/>
                <w:sz w:val="20"/>
              </w:rPr>
              <w:t>Городская обстановка</w:t>
            </w:r>
          </w:p>
        </w:tc>
      </w:tr>
    </w:tbl>
    <w:p w:rsidR="00310B87" w:rsidRPr="00821DA3" w:rsidRDefault="00310B87" w:rsidP="009D52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bookmarkStart w:id="21" w:name="_Toc227497732"/>
      <w:r w:rsidRPr="00821DA3">
        <w:rPr>
          <w:noProof/>
          <w:color w:val="000000"/>
          <w:sz w:val="28"/>
        </w:rPr>
        <w:t>Рис.1. Примеры обстановок в среде моделирования.</w:t>
      </w:r>
    </w:p>
    <w:p w:rsidR="009D52FF" w:rsidRPr="00821DA3" w:rsidRDefault="009D52FF" w:rsidP="009D52F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B116DF" w:rsidRPr="00821DA3" w:rsidRDefault="00F207F9" w:rsidP="009D52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21DA3">
        <w:rPr>
          <w:noProof/>
          <w:color w:val="000000"/>
          <w:sz w:val="28"/>
        </w:rPr>
        <w:t>Примеры сцен из Среды моделирования</w:t>
      </w:r>
      <w:bookmarkEnd w:id="21"/>
      <w:r w:rsidR="00E4054C" w:rsidRPr="00821DA3">
        <w:rPr>
          <w:noProof/>
          <w:color w:val="000000"/>
          <w:sz w:val="28"/>
        </w:rPr>
        <w:t>.</w:t>
      </w:r>
    </w:p>
    <w:p w:rsidR="006B6844" w:rsidRPr="00821DA3" w:rsidRDefault="006B6844" w:rsidP="009D52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21DA3">
        <w:rPr>
          <w:noProof/>
          <w:color w:val="000000"/>
          <w:sz w:val="28"/>
        </w:rPr>
        <w:t>Ниже показан внешний вид (слева) и физическая модель (справа) для сцены, содержащей два объекта – робот и стол. Физическая модель</w:t>
      </w:r>
      <w:r w:rsidR="00033D4A" w:rsidRPr="00821DA3">
        <w:rPr>
          <w:noProof/>
          <w:color w:val="000000"/>
          <w:sz w:val="28"/>
        </w:rPr>
        <w:t>,</w:t>
      </w:r>
      <w:r w:rsidRPr="00821DA3">
        <w:rPr>
          <w:noProof/>
          <w:color w:val="000000"/>
          <w:sz w:val="28"/>
        </w:rPr>
        <w:t xml:space="preserve"> показанная на втором изображении, представляет собой совокупность твердотельных примитивов, приближенно представляющих объект для Среды моделирования.</w:t>
      </w:r>
    </w:p>
    <w:p w:rsidR="006B6844" w:rsidRPr="00821DA3" w:rsidRDefault="006B6844" w:rsidP="009D52F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4789"/>
        <w:gridCol w:w="4782"/>
      </w:tblGrid>
      <w:tr w:rsidR="009D52FF" w:rsidRPr="00A167D7" w:rsidTr="00A167D7">
        <w:tc>
          <w:tcPr>
            <w:tcW w:w="2502" w:type="pct"/>
            <w:shd w:val="clear" w:color="auto" w:fill="auto"/>
          </w:tcPr>
          <w:p w:rsidR="001322D2" w:rsidRPr="00A167D7" w:rsidRDefault="00B16BE4" w:rsidP="00A167D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pict>
                <v:shape id="_x0000_i1028" type="#_x0000_t75" style="width:185.25pt;height:145.5pt">
                  <v:imagedata r:id="rId10" o:title=""/>
                </v:shape>
              </w:pict>
            </w:r>
          </w:p>
        </w:tc>
        <w:tc>
          <w:tcPr>
            <w:tcW w:w="2498" w:type="pct"/>
            <w:shd w:val="clear" w:color="auto" w:fill="auto"/>
          </w:tcPr>
          <w:p w:rsidR="001322D2" w:rsidRPr="00A167D7" w:rsidRDefault="00B16BE4" w:rsidP="00A167D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pict>
                <v:shape id="_x0000_i1029" type="#_x0000_t75" style="width:183.75pt;height:145.5pt">
                  <v:imagedata r:id="rId11" o:title=""/>
                </v:shape>
              </w:pict>
            </w:r>
          </w:p>
        </w:tc>
      </w:tr>
      <w:tr w:rsidR="001322D2" w:rsidRPr="00A167D7" w:rsidTr="00A167D7">
        <w:tc>
          <w:tcPr>
            <w:tcW w:w="2502" w:type="pct"/>
            <w:shd w:val="clear" w:color="auto" w:fill="auto"/>
          </w:tcPr>
          <w:p w:rsidR="001322D2" w:rsidRPr="00A167D7" w:rsidRDefault="003C1D7E" w:rsidP="00A167D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167D7">
              <w:rPr>
                <w:noProof/>
                <w:color w:val="000000"/>
                <w:sz w:val="20"/>
              </w:rPr>
              <w:t xml:space="preserve">Робот на основе модульной платформе с дифференциальным приводом, лазерным дальномером и </w:t>
            </w:r>
            <w:r w:rsidR="006B6844" w:rsidRPr="00A167D7">
              <w:rPr>
                <w:noProof/>
                <w:color w:val="000000"/>
                <w:sz w:val="20"/>
              </w:rPr>
              <w:t>датчиком столкновений</w:t>
            </w:r>
            <w:r w:rsidR="001322D2" w:rsidRPr="00A167D7">
              <w:rPr>
                <w:noProof/>
                <w:color w:val="000000"/>
                <w:sz w:val="20"/>
              </w:rPr>
              <w:t>.</w:t>
            </w:r>
          </w:p>
        </w:tc>
        <w:tc>
          <w:tcPr>
            <w:tcW w:w="2498" w:type="pct"/>
            <w:shd w:val="clear" w:color="auto" w:fill="auto"/>
          </w:tcPr>
          <w:p w:rsidR="001322D2" w:rsidRPr="00A167D7" w:rsidRDefault="003C1D7E" w:rsidP="00A167D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167D7">
              <w:rPr>
                <w:noProof/>
                <w:color w:val="000000"/>
                <w:sz w:val="20"/>
              </w:rPr>
              <w:t>Физическая модель.</w:t>
            </w:r>
          </w:p>
        </w:tc>
      </w:tr>
    </w:tbl>
    <w:p w:rsidR="00310B87" w:rsidRPr="00821DA3" w:rsidRDefault="00310B87" w:rsidP="009D52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21DA3">
        <w:rPr>
          <w:noProof/>
          <w:color w:val="000000"/>
          <w:sz w:val="28"/>
        </w:rPr>
        <w:t>Рис.2. Примеры сцен из Среды моделирования.</w:t>
      </w:r>
    </w:p>
    <w:p w:rsidR="001322D2" w:rsidRPr="00821DA3" w:rsidRDefault="009D52FF" w:rsidP="009D52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21DA3">
        <w:rPr>
          <w:noProof/>
          <w:color w:val="000000"/>
          <w:sz w:val="28"/>
        </w:rPr>
        <w:br w:type="page"/>
      </w:r>
      <w:r w:rsidR="006B6844" w:rsidRPr="00821DA3">
        <w:rPr>
          <w:noProof/>
          <w:color w:val="000000"/>
          <w:sz w:val="28"/>
        </w:rPr>
        <w:t>Ниже крупным планом приведен объект, состоящий из нескольких примитивных твердотельных элементов, и физическая модель этого объекта.</w:t>
      </w:r>
    </w:p>
    <w:p w:rsidR="006B6844" w:rsidRPr="00821DA3" w:rsidRDefault="006B6844" w:rsidP="009D52F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4785"/>
        <w:gridCol w:w="4786"/>
      </w:tblGrid>
      <w:tr w:rsidR="009D52FF" w:rsidRPr="00A167D7" w:rsidTr="00A167D7">
        <w:trPr>
          <w:trHeight w:val="23"/>
        </w:trPr>
        <w:tc>
          <w:tcPr>
            <w:tcW w:w="2500" w:type="pct"/>
            <w:shd w:val="clear" w:color="auto" w:fill="auto"/>
          </w:tcPr>
          <w:p w:rsidR="001322D2" w:rsidRPr="00A167D7" w:rsidRDefault="00B16BE4" w:rsidP="00A167D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pict>
                <v:shape id="_x0000_i1030" type="#_x0000_t75" style="width:191.25pt;height:145.5pt">
                  <v:imagedata r:id="rId12" o:title=""/>
                </v:shape>
              </w:pict>
            </w:r>
          </w:p>
        </w:tc>
        <w:tc>
          <w:tcPr>
            <w:tcW w:w="2500" w:type="pct"/>
            <w:shd w:val="clear" w:color="auto" w:fill="auto"/>
          </w:tcPr>
          <w:p w:rsidR="001322D2" w:rsidRPr="00A167D7" w:rsidRDefault="00B16BE4" w:rsidP="00A167D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pict>
                <v:shape id="_x0000_i1031" type="#_x0000_t75" style="width:191.25pt;height:150pt">
                  <v:imagedata r:id="rId13" o:title=""/>
                </v:shape>
              </w:pict>
            </w:r>
          </w:p>
        </w:tc>
      </w:tr>
      <w:tr w:rsidR="00821DA3" w:rsidRPr="00A167D7" w:rsidTr="00A167D7">
        <w:trPr>
          <w:trHeight w:val="23"/>
        </w:trPr>
        <w:tc>
          <w:tcPr>
            <w:tcW w:w="2500" w:type="pct"/>
            <w:shd w:val="clear" w:color="auto" w:fill="auto"/>
          </w:tcPr>
          <w:p w:rsidR="001322D2" w:rsidRPr="00A167D7" w:rsidRDefault="006B6844" w:rsidP="00A167D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167D7">
              <w:rPr>
                <w:noProof/>
                <w:color w:val="000000"/>
                <w:sz w:val="20"/>
              </w:rPr>
              <w:t>Объект из нескольких примитивов.</w:t>
            </w:r>
          </w:p>
        </w:tc>
        <w:tc>
          <w:tcPr>
            <w:tcW w:w="2500" w:type="pct"/>
            <w:shd w:val="clear" w:color="auto" w:fill="auto"/>
          </w:tcPr>
          <w:p w:rsidR="001322D2" w:rsidRPr="00A167D7" w:rsidRDefault="006B6844" w:rsidP="00A167D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167D7">
              <w:rPr>
                <w:noProof/>
                <w:color w:val="000000"/>
                <w:sz w:val="20"/>
              </w:rPr>
              <w:t>Физическая модель объекта из нескольких примитивов</w:t>
            </w:r>
          </w:p>
        </w:tc>
      </w:tr>
    </w:tbl>
    <w:p w:rsidR="001322D2" w:rsidRPr="00821DA3" w:rsidRDefault="001322D2" w:rsidP="009D52F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322D2" w:rsidRPr="00821DA3" w:rsidRDefault="00B16BE4" w:rsidP="009D52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32" type="#_x0000_t75" style="width:294pt;height:145.5pt">
            <v:imagedata r:id="rId14" o:title=""/>
          </v:shape>
        </w:pict>
      </w:r>
    </w:p>
    <w:p w:rsidR="001322D2" w:rsidRPr="00821DA3" w:rsidRDefault="006B6844" w:rsidP="009D52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21DA3">
        <w:rPr>
          <w:noProof/>
          <w:color w:val="000000"/>
          <w:sz w:val="28"/>
        </w:rPr>
        <w:t>Простая приборная панель для наблюдения данных от моделируемого лазерного дальномера (изображение обстановки приведено в режиме просмотра физической модели)</w:t>
      </w:r>
      <w:r w:rsidR="00E5625F" w:rsidRPr="00821DA3">
        <w:rPr>
          <w:noProof/>
          <w:color w:val="000000"/>
          <w:sz w:val="28"/>
        </w:rPr>
        <w:t>.</w:t>
      </w:r>
    </w:p>
    <w:p w:rsidR="001322D2" w:rsidRPr="00821DA3" w:rsidRDefault="00310B87" w:rsidP="009D52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21DA3">
        <w:rPr>
          <w:noProof/>
          <w:color w:val="000000"/>
          <w:sz w:val="28"/>
        </w:rPr>
        <w:t>Рис. 3. Пример</w:t>
      </w:r>
      <w:r w:rsidR="00C47B9A" w:rsidRPr="00821DA3">
        <w:rPr>
          <w:noProof/>
          <w:color w:val="000000"/>
          <w:sz w:val="28"/>
        </w:rPr>
        <w:t>ы</w:t>
      </w:r>
      <w:r w:rsidRPr="00821DA3">
        <w:rPr>
          <w:noProof/>
          <w:color w:val="000000"/>
          <w:sz w:val="28"/>
        </w:rPr>
        <w:t xml:space="preserve"> объект</w:t>
      </w:r>
      <w:r w:rsidR="006E69D7" w:rsidRPr="00821DA3">
        <w:rPr>
          <w:noProof/>
          <w:color w:val="000000"/>
          <w:sz w:val="28"/>
        </w:rPr>
        <w:t>ов</w:t>
      </w:r>
      <w:r w:rsidRPr="00821DA3">
        <w:rPr>
          <w:noProof/>
          <w:color w:val="000000"/>
          <w:sz w:val="28"/>
        </w:rPr>
        <w:t>, состоящего из нескольких примитивов.</w:t>
      </w:r>
    </w:p>
    <w:p w:rsidR="009D52FF" w:rsidRPr="00821DA3" w:rsidRDefault="009D52FF" w:rsidP="009D52F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B6844" w:rsidRPr="00821DA3" w:rsidRDefault="006B6844" w:rsidP="009D52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21DA3">
        <w:rPr>
          <w:noProof/>
          <w:color w:val="000000"/>
          <w:sz w:val="28"/>
        </w:rPr>
        <w:t>Ниже показан сложный каркасный объект, построенный по данным из файла, и физическая модель этого объекта в упрощенной форме выпуклого полигонального каркаса.</w:t>
      </w:r>
    </w:p>
    <w:p w:rsidR="00310B87" w:rsidRPr="00821DA3" w:rsidRDefault="00310B87" w:rsidP="009D52F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4782"/>
        <w:gridCol w:w="4789"/>
      </w:tblGrid>
      <w:tr w:rsidR="009D52FF" w:rsidRPr="00A167D7" w:rsidTr="00A167D7">
        <w:trPr>
          <w:trHeight w:val="23"/>
        </w:trPr>
        <w:tc>
          <w:tcPr>
            <w:tcW w:w="2498" w:type="pct"/>
            <w:shd w:val="clear" w:color="auto" w:fill="auto"/>
          </w:tcPr>
          <w:p w:rsidR="001322D2" w:rsidRPr="00A167D7" w:rsidRDefault="00B16BE4" w:rsidP="00A167D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pict>
                <v:shape id="_x0000_i1033" type="#_x0000_t75" style="width:189pt;height:148.5pt">
                  <v:imagedata r:id="rId15" o:title=""/>
                </v:shape>
              </w:pict>
            </w:r>
          </w:p>
        </w:tc>
        <w:tc>
          <w:tcPr>
            <w:tcW w:w="2502" w:type="pct"/>
            <w:shd w:val="clear" w:color="auto" w:fill="auto"/>
          </w:tcPr>
          <w:p w:rsidR="001322D2" w:rsidRPr="00A167D7" w:rsidRDefault="00B16BE4" w:rsidP="00A167D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pict>
                <v:shape id="_x0000_i1034" type="#_x0000_t75" style="width:189.75pt;height:149.25pt">
                  <v:imagedata r:id="rId16" o:title=""/>
                </v:shape>
              </w:pict>
            </w:r>
          </w:p>
        </w:tc>
      </w:tr>
      <w:tr w:rsidR="009D52FF" w:rsidRPr="00A167D7" w:rsidTr="00A167D7">
        <w:trPr>
          <w:trHeight w:val="23"/>
        </w:trPr>
        <w:tc>
          <w:tcPr>
            <w:tcW w:w="2498" w:type="pct"/>
            <w:shd w:val="clear" w:color="auto" w:fill="auto"/>
          </w:tcPr>
          <w:p w:rsidR="00310B87" w:rsidRPr="00A167D7" w:rsidRDefault="00310B87" w:rsidP="00A167D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1322D2" w:rsidRPr="00A167D7" w:rsidRDefault="006B6844" w:rsidP="00A167D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167D7">
              <w:rPr>
                <w:noProof/>
                <w:color w:val="000000"/>
                <w:sz w:val="20"/>
              </w:rPr>
              <w:t>Каркасный объект, загруженный из файла.</w:t>
            </w:r>
          </w:p>
        </w:tc>
        <w:tc>
          <w:tcPr>
            <w:tcW w:w="2502" w:type="pct"/>
            <w:shd w:val="clear" w:color="auto" w:fill="auto"/>
          </w:tcPr>
          <w:p w:rsidR="00310B87" w:rsidRPr="00A167D7" w:rsidRDefault="00310B87" w:rsidP="00A167D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1322D2" w:rsidRPr="00A167D7" w:rsidRDefault="006B6844" w:rsidP="00A167D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167D7">
              <w:rPr>
                <w:noProof/>
                <w:color w:val="000000"/>
                <w:sz w:val="20"/>
              </w:rPr>
              <w:t>Физическая модель каркасного объекта</w:t>
            </w:r>
            <w:r w:rsidR="00E5625F" w:rsidRPr="00A167D7">
              <w:rPr>
                <w:noProof/>
                <w:color w:val="000000"/>
                <w:sz w:val="20"/>
              </w:rPr>
              <w:t>.</w:t>
            </w:r>
          </w:p>
        </w:tc>
      </w:tr>
    </w:tbl>
    <w:p w:rsidR="00310B87" w:rsidRPr="00821DA3" w:rsidRDefault="00310B87" w:rsidP="009D52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21DA3">
        <w:rPr>
          <w:noProof/>
          <w:color w:val="000000"/>
          <w:sz w:val="28"/>
        </w:rPr>
        <w:t>Рис. 4. Пример сбора сложного каркасного объекта из простых объектов.</w:t>
      </w:r>
    </w:p>
    <w:p w:rsidR="00352C48" w:rsidRPr="00821DA3" w:rsidRDefault="00352C48" w:rsidP="009D52F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A5AED" w:rsidRPr="00821DA3" w:rsidRDefault="009D52FF" w:rsidP="009D52FF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bookmarkStart w:id="22" w:name="_Toc227497736"/>
      <w:r w:rsidRPr="00821DA3">
        <w:rPr>
          <w:noProof/>
          <w:color w:val="000000"/>
          <w:sz w:val="28"/>
        </w:rPr>
        <w:br w:type="page"/>
      </w:r>
      <w:r w:rsidR="00FA5AED" w:rsidRPr="00821DA3">
        <w:rPr>
          <w:b/>
          <w:noProof/>
          <w:color w:val="000000"/>
          <w:sz w:val="28"/>
        </w:rPr>
        <w:t>Описание среды</w:t>
      </w:r>
      <w:r w:rsidRPr="00821DA3">
        <w:rPr>
          <w:b/>
          <w:noProof/>
          <w:color w:val="000000"/>
          <w:sz w:val="28"/>
        </w:rPr>
        <w:t xml:space="preserve"> Apartment Environment</w:t>
      </w:r>
    </w:p>
    <w:p w:rsidR="00E67AC0" w:rsidRPr="00821DA3" w:rsidRDefault="00E67AC0" w:rsidP="009D52F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67AC0" w:rsidRPr="00821DA3" w:rsidRDefault="00B16BE4" w:rsidP="009D52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35" type="#_x0000_t75" style="width:220.5pt;height:170.25pt">
            <v:imagedata r:id="rId17" o:title=""/>
          </v:shape>
        </w:pict>
      </w:r>
    </w:p>
    <w:p w:rsidR="00FA5AED" w:rsidRPr="00821DA3" w:rsidRDefault="00E67AC0" w:rsidP="009D52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21DA3">
        <w:rPr>
          <w:noProof/>
          <w:color w:val="000000"/>
          <w:sz w:val="28"/>
        </w:rPr>
        <w:t>Рис. 5. Стандартный вид среды Apartment Environment.</w:t>
      </w:r>
    </w:p>
    <w:p w:rsidR="00E67AC0" w:rsidRPr="00821DA3" w:rsidRDefault="00E67AC0" w:rsidP="009D52F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bookmarkEnd w:id="22"/>
    <w:p w:rsidR="007D2A68" w:rsidRPr="00821DA3" w:rsidRDefault="007D2A68" w:rsidP="009D52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21DA3">
        <w:rPr>
          <w:noProof/>
          <w:color w:val="000000"/>
          <w:sz w:val="28"/>
        </w:rPr>
        <w:t xml:space="preserve">Для запуска </w:t>
      </w:r>
      <w:r w:rsidR="00FA5AED" w:rsidRPr="00821DA3">
        <w:rPr>
          <w:noProof/>
          <w:color w:val="000000"/>
          <w:sz w:val="28"/>
        </w:rPr>
        <w:t>необходимой среды нужно выполнить следующие действия:</w:t>
      </w:r>
    </w:p>
    <w:p w:rsidR="00FA5AED" w:rsidRPr="00821DA3" w:rsidRDefault="00FA5AED" w:rsidP="009D52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21DA3">
        <w:rPr>
          <w:noProof/>
          <w:color w:val="000000"/>
          <w:sz w:val="28"/>
        </w:rPr>
        <w:t>Пуск – Все программы - Microsoft Robotics Developer Studio 2008 - Visual Simulation Environment 2008 - Apartment Environment. Обычно эта среды находится первой в списке VSE.</w:t>
      </w:r>
    </w:p>
    <w:p w:rsidR="0086024C" w:rsidRPr="00821DA3" w:rsidRDefault="00B8148F" w:rsidP="009D52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21DA3">
        <w:rPr>
          <w:noProof/>
          <w:color w:val="000000"/>
          <w:sz w:val="28"/>
        </w:rPr>
        <w:t xml:space="preserve">В результате </w:t>
      </w:r>
      <w:r w:rsidR="00FA5AED" w:rsidRPr="00821DA3">
        <w:rPr>
          <w:noProof/>
          <w:color w:val="000000"/>
          <w:sz w:val="28"/>
        </w:rPr>
        <w:t xml:space="preserve">открывается </w:t>
      </w:r>
      <w:r w:rsidRPr="00821DA3">
        <w:rPr>
          <w:noProof/>
          <w:color w:val="000000"/>
          <w:sz w:val="28"/>
        </w:rPr>
        <w:t xml:space="preserve">окно </w:t>
      </w:r>
      <w:r w:rsidR="0086024C" w:rsidRPr="00821DA3">
        <w:rPr>
          <w:noProof/>
          <w:color w:val="000000"/>
          <w:sz w:val="28"/>
        </w:rPr>
        <w:t xml:space="preserve">VSE </w:t>
      </w:r>
      <w:r w:rsidRPr="00821DA3">
        <w:rPr>
          <w:noProof/>
          <w:color w:val="000000"/>
          <w:sz w:val="28"/>
        </w:rPr>
        <w:t>и загруж</w:t>
      </w:r>
      <w:r w:rsidR="00FA5AED" w:rsidRPr="00821DA3">
        <w:rPr>
          <w:noProof/>
          <w:color w:val="000000"/>
          <w:sz w:val="28"/>
        </w:rPr>
        <w:t xml:space="preserve">ается </w:t>
      </w:r>
      <w:r w:rsidRPr="00821DA3">
        <w:rPr>
          <w:noProof/>
          <w:color w:val="000000"/>
          <w:sz w:val="28"/>
        </w:rPr>
        <w:t>сцена</w:t>
      </w:r>
      <w:r w:rsidR="00FA5AED" w:rsidRPr="00821DA3">
        <w:rPr>
          <w:noProof/>
          <w:color w:val="000000"/>
          <w:sz w:val="28"/>
        </w:rPr>
        <w:t xml:space="preserve"> Apartment Environment</w:t>
      </w:r>
      <w:r w:rsidRPr="00821DA3">
        <w:rPr>
          <w:noProof/>
          <w:color w:val="000000"/>
          <w:sz w:val="28"/>
        </w:rPr>
        <w:t xml:space="preserve">. </w:t>
      </w:r>
    </w:p>
    <w:p w:rsidR="0009744F" w:rsidRPr="00821DA3" w:rsidRDefault="009A094B" w:rsidP="009D52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21DA3">
        <w:rPr>
          <w:noProof/>
          <w:color w:val="000000"/>
          <w:sz w:val="28"/>
        </w:rPr>
        <w:t xml:space="preserve">Опишем способы управления камерой. </w:t>
      </w:r>
      <w:r w:rsidR="0009744F" w:rsidRPr="00821DA3">
        <w:rPr>
          <w:noProof/>
          <w:color w:val="000000"/>
          <w:sz w:val="28"/>
        </w:rPr>
        <w:t>В окне среды, когда процесс моделирования запущен, мышью можно перемещать точку зрения камеры. Сама камера остается неподвижной, смещается точка, на которую направлен луч зрения.</w:t>
      </w:r>
    </w:p>
    <w:p w:rsidR="009D52FF" w:rsidRPr="00821DA3" w:rsidRDefault="009D52FF" w:rsidP="009D52F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9744F" w:rsidRPr="00821DA3" w:rsidRDefault="0009744F" w:rsidP="009D52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21DA3">
        <w:rPr>
          <w:noProof/>
          <w:color w:val="000000"/>
          <w:sz w:val="28"/>
        </w:rPr>
        <w:t>Для перемещения камеры можно пользоваться клавишами: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2948"/>
        <w:gridCol w:w="6623"/>
      </w:tblGrid>
      <w:tr w:rsidR="009D52FF" w:rsidRPr="00A167D7" w:rsidTr="00A167D7">
        <w:trPr>
          <w:trHeight w:val="23"/>
        </w:trPr>
        <w:tc>
          <w:tcPr>
            <w:tcW w:w="1540" w:type="pct"/>
            <w:shd w:val="clear" w:color="auto" w:fill="auto"/>
          </w:tcPr>
          <w:p w:rsidR="0086024C" w:rsidRPr="00A167D7" w:rsidRDefault="00F77FB6" w:rsidP="00A167D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167D7">
              <w:rPr>
                <w:noProof/>
                <w:color w:val="000000"/>
                <w:sz w:val="20"/>
              </w:rPr>
              <w:t>Клавиша</w:t>
            </w:r>
          </w:p>
        </w:tc>
        <w:tc>
          <w:tcPr>
            <w:tcW w:w="3460" w:type="pct"/>
            <w:shd w:val="clear" w:color="auto" w:fill="auto"/>
          </w:tcPr>
          <w:p w:rsidR="0086024C" w:rsidRPr="00A167D7" w:rsidRDefault="00F77FB6" w:rsidP="00A167D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167D7">
              <w:rPr>
                <w:noProof/>
                <w:color w:val="000000"/>
                <w:sz w:val="20"/>
              </w:rPr>
              <w:t>Действие</w:t>
            </w:r>
          </w:p>
        </w:tc>
      </w:tr>
      <w:tr w:rsidR="009D52FF" w:rsidRPr="00A167D7" w:rsidTr="00A167D7">
        <w:trPr>
          <w:trHeight w:val="23"/>
        </w:trPr>
        <w:tc>
          <w:tcPr>
            <w:tcW w:w="1540" w:type="pct"/>
            <w:shd w:val="clear" w:color="auto" w:fill="auto"/>
          </w:tcPr>
          <w:p w:rsidR="0086024C" w:rsidRPr="00A167D7" w:rsidRDefault="0086024C" w:rsidP="00A167D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167D7">
              <w:rPr>
                <w:noProof/>
                <w:color w:val="000000"/>
                <w:sz w:val="20"/>
              </w:rPr>
              <w:t xml:space="preserve">w </w:t>
            </w:r>
            <w:r w:rsidR="0009744F" w:rsidRPr="00A167D7">
              <w:rPr>
                <w:noProof/>
                <w:color w:val="000000"/>
                <w:sz w:val="20"/>
              </w:rPr>
              <w:t>или</w:t>
            </w:r>
            <w:r w:rsidRPr="00A167D7">
              <w:rPr>
                <w:noProof/>
                <w:color w:val="000000"/>
                <w:sz w:val="20"/>
              </w:rPr>
              <w:t xml:space="preserve"> </w:t>
            </w:r>
            <w:r w:rsidR="0009744F" w:rsidRPr="00A167D7">
              <w:rPr>
                <w:noProof/>
                <w:color w:val="000000"/>
                <w:sz w:val="20"/>
              </w:rPr>
              <w:t>Стрелка вверх</w:t>
            </w:r>
          </w:p>
        </w:tc>
        <w:tc>
          <w:tcPr>
            <w:tcW w:w="3460" w:type="pct"/>
            <w:shd w:val="clear" w:color="auto" w:fill="auto"/>
          </w:tcPr>
          <w:p w:rsidR="0086024C" w:rsidRPr="00A167D7" w:rsidRDefault="0009744F" w:rsidP="00A167D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167D7">
              <w:rPr>
                <w:noProof/>
                <w:color w:val="000000"/>
                <w:sz w:val="20"/>
              </w:rPr>
              <w:t>смещение камеры вперед</w:t>
            </w:r>
          </w:p>
        </w:tc>
      </w:tr>
      <w:tr w:rsidR="009D52FF" w:rsidRPr="00A167D7" w:rsidTr="00A167D7">
        <w:trPr>
          <w:trHeight w:val="23"/>
        </w:trPr>
        <w:tc>
          <w:tcPr>
            <w:tcW w:w="1540" w:type="pct"/>
            <w:shd w:val="clear" w:color="auto" w:fill="auto"/>
          </w:tcPr>
          <w:p w:rsidR="0086024C" w:rsidRPr="00A167D7" w:rsidRDefault="0086024C" w:rsidP="00A167D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167D7">
              <w:rPr>
                <w:noProof/>
                <w:color w:val="000000"/>
                <w:sz w:val="20"/>
              </w:rPr>
              <w:t xml:space="preserve">s </w:t>
            </w:r>
            <w:r w:rsidR="0009744F" w:rsidRPr="00A167D7">
              <w:rPr>
                <w:noProof/>
                <w:color w:val="000000"/>
                <w:sz w:val="20"/>
              </w:rPr>
              <w:t>или Стрелка вниз</w:t>
            </w:r>
          </w:p>
        </w:tc>
        <w:tc>
          <w:tcPr>
            <w:tcW w:w="3460" w:type="pct"/>
            <w:shd w:val="clear" w:color="auto" w:fill="auto"/>
          </w:tcPr>
          <w:p w:rsidR="0086024C" w:rsidRPr="00A167D7" w:rsidRDefault="0009744F" w:rsidP="00A167D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167D7">
              <w:rPr>
                <w:noProof/>
                <w:color w:val="000000"/>
                <w:sz w:val="20"/>
              </w:rPr>
              <w:t>назад</w:t>
            </w:r>
          </w:p>
        </w:tc>
      </w:tr>
      <w:tr w:rsidR="009D52FF" w:rsidRPr="00A167D7" w:rsidTr="00A167D7">
        <w:trPr>
          <w:trHeight w:val="23"/>
        </w:trPr>
        <w:tc>
          <w:tcPr>
            <w:tcW w:w="1540" w:type="pct"/>
            <w:shd w:val="clear" w:color="auto" w:fill="auto"/>
          </w:tcPr>
          <w:p w:rsidR="0086024C" w:rsidRPr="00A167D7" w:rsidRDefault="0086024C" w:rsidP="00A167D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167D7">
              <w:rPr>
                <w:noProof/>
                <w:color w:val="000000"/>
                <w:sz w:val="20"/>
              </w:rPr>
              <w:t xml:space="preserve">a </w:t>
            </w:r>
            <w:r w:rsidR="0009744F" w:rsidRPr="00A167D7">
              <w:rPr>
                <w:noProof/>
                <w:color w:val="000000"/>
                <w:sz w:val="20"/>
              </w:rPr>
              <w:t>или Стрелка влево</w:t>
            </w:r>
          </w:p>
        </w:tc>
        <w:tc>
          <w:tcPr>
            <w:tcW w:w="3460" w:type="pct"/>
            <w:shd w:val="clear" w:color="auto" w:fill="auto"/>
          </w:tcPr>
          <w:p w:rsidR="0086024C" w:rsidRPr="00A167D7" w:rsidRDefault="0009744F" w:rsidP="00A167D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167D7">
              <w:rPr>
                <w:noProof/>
                <w:color w:val="000000"/>
                <w:sz w:val="20"/>
              </w:rPr>
              <w:t>влево</w:t>
            </w:r>
          </w:p>
        </w:tc>
      </w:tr>
      <w:tr w:rsidR="009D52FF" w:rsidRPr="00A167D7" w:rsidTr="00A167D7">
        <w:trPr>
          <w:trHeight w:val="23"/>
        </w:trPr>
        <w:tc>
          <w:tcPr>
            <w:tcW w:w="1540" w:type="pct"/>
            <w:shd w:val="clear" w:color="auto" w:fill="auto"/>
          </w:tcPr>
          <w:p w:rsidR="0086024C" w:rsidRPr="00A167D7" w:rsidRDefault="0086024C" w:rsidP="00A167D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167D7">
              <w:rPr>
                <w:noProof/>
                <w:color w:val="000000"/>
                <w:sz w:val="20"/>
              </w:rPr>
              <w:t xml:space="preserve">d </w:t>
            </w:r>
            <w:r w:rsidR="0009744F" w:rsidRPr="00A167D7">
              <w:rPr>
                <w:noProof/>
                <w:color w:val="000000"/>
                <w:sz w:val="20"/>
              </w:rPr>
              <w:t>или Стрелка вправо</w:t>
            </w:r>
          </w:p>
        </w:tc>
        <w:tc>
          <w:tcPr>
            <w:tcW w:w="3460" w:type="pct"/>
            <w:shd w:val="clear" w:color="auto" w:fill="auto"/>
          </w:tcPr>
          <w:p w:rsidR="0086024C" w:rsidRPr="00A167D7" w:rsidRDefault="0009744F" w:rsidP="00A167D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167D7">
              <w:rPr>
                <w:noProof/>
                <w:color w:val="000000"/>
                <w:sz w:val="20"/>
              </w:rPr>
              <w:t>вправо</w:t>
            </w:r>
          </w:p>
        </w:tc>
      </w:tr>
      <w:tr w:rsidR="009D52FF" w:rsidRPr="00A167D7" w:rsidTr="00A167D7">
        <w:trPr>
          <w:trHeight w:val="23"/>
        </w:trPr>
        <w:tc>
          <w:tcPr>
            <w:tcW w:w="1540" w:type="pct"/>
            <w:shd w:val="clear" w:color="auto" w:fill="auto"/>
          </w:tcPr>
          <w:p w:rsidR="0086024C" w:rsidRPr="00A167D7" w:rsidRDefault="0086024C" w:rsidP="00A167D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167D7">
              <w:rPr>
                <w:noProof/>
                <w:color w:val="000000"/>
                <w:sz w:val="20"/>
              </w:rPr>
              <w:t>q</w:t>
            </w:r>
          </w:p>
        </w:tc>
        <w:tc>
          <w:tcPr>
            <w:tcW w:w="3460" w:type="pct"/>
            <w:shd w:val="clear" w:color="auto" w:fill="auto"/>
          </w:tcPr>
          <w:p w:rsidR="0086024C" w:rsidRPr="00A167D7" w:rsidRDefault="0009744F" w:rsidP="00A167D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167D7">
              <w:rPr>
                <w:noProof/>
                <w:color w:val="000000"/>
                <w:sz w:val="20"/>
              </w:rPr>
              <w:t>вверх</w:t>
            </w:r>
          </w:p>
        </w:tc>
      </w:tr>
      <w:tr w:rsidR="009D52FF" w:rsidRPr="00A167D7" w:rsidTr="00A167D7">
        <w:trPr>
          <w:trHeight w:val="23"/>
        </w:trPr>
        <w:tc>
          <w:tcPr>
            <w:tcW w:w="1540" w:type="pct"/>
            <w:shd w:val="clear" w:color="auto" w:fill="auto"/>
          </w:tcPr>
          <w:p w:rsidR="0086024C" w:rsidRPr="00A167D7" w:rsidRDefault="0086024C" w:rsidP="00A167D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167D7">
              <w:rPr>
                <w:noProof/>
                <w:color w:val="000000"/>
                <w:sz w:val="20"/>
              </w:rPr>
              <w:t>e</w:t>
            </w:r>
          </w:p>
        </w:tc>
        <w:tc>
          <w:tcPr>
            <w:tcW w:w="3460" w:type="pct"/>
            <w:shd w:val="clear" w:color="auto" w:fill="auto"/>
          </w:tcPr>
          <w:p w:rsidR="0086024C" w:rsidRPr="00A167D7" w:rsidRDefault="0009744F" w:rsidP="00A167D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167D7">
              <w:rPr>
                <w:noProof/>
                <w:color w:val="000000"/>
                <w:sz w:val="20"/>
              </w:rPr>
              <w:t>вниз</w:t>
            </w:r>
          </w:p>
        </w:tc>
      </w:tr>
    </w:tbl>
    <w:p w:rsidR="0009744F" w:rsidRPr="00821DA3" w:rsidRDefault="009D52FF" w:rsidP="009D52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21DA3">
        <w:rPr>
          <w:noProof/>
          <w:color w:val="000000"/>
          <w:sz w:val="28"/>
        </w:rPr>
        <w:br w:type="page"/>
      </w:r>
      <w:r w:rsidR="0009744F" w:rsidRPr="00821DA3">
        <w:rPr>
          <w:noProof/>
          <w:color w:val="000000"/>
          <w:sz w:val="28"/>
        </w:rPr>
        <w:t xml:space="preserve">Если одну из перечисленных клавиш нажимать вместе с </w:t>
      </w:r>
      <w:r w:rsidR="0086024C" w:rsidRPr="00821DA3">
        <w:rPr>
          <w:noProof/>
          <w:color w:val="000000"/>
          <w:sz w:val="28"/>
        </w:rPr>
        <w:t xml:space="preserve">Shift, </w:t>
      </w:r>
      <w:r w:rsidR="0009744F" w:rsidRPr="00821DA3">
        <w:rPr>
          <w:noProof/>
          <w:color w:val="000000"/>
          <w:sz w:val="28"/>
        </w:rPr>
        <w:t>то скорость перемещения камеры будет увеличена. Если одновременно с клавишами перемещения камеры пользоваться мышью, то можно выполнять «облет» вокруг объектов сцены.</w:t>
      </w:r>
    </w:p>
    <w:p w:rsidR="00352C48" w:rsidRPr="00821DA3" w:rsidRDefault="00352C48" w:rsidP="009D52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21DA3">
        <w:rPr>
          <w:noProof/>
          <w:color w:val="000000"/>
          <w:sz w:val="28"/>
        </w:rPr>
        <w:t>Опишем панель меню среды:</w:t>
      </w:r>
    </w:p>
    <w:p w:rsidR="009D52FF" w:rsidRPr="00821DA3" w:rsidRDefault="009D52FF" w:rsidP="009D52F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52C48" w:rsidRPr="00821DA3" w:rsidRDefault="00B16BE4" w:rsidP="009D52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36" type="#_x0000_t75" style="width:321.75pt;height:116.25pt">
            <v:imagedata r:id="rId18" o:title=""/>
          </v:shape>
        </w:pict>
      </w:r>
    </w:p>
    <w:p w:rsidR="00352C48" w:rsidRPr="00821DA3" w:rsidRDefault="00352C48" w:rsidP="009D52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21DA3">
        <w:rPr>
          <w:noProof/>
          <w:color w:val="000000"/>
          <w:sz w:val="28"/>
        </w:rPr>
        <w:t>Рис. 6. Панель меню.</w:t>
      </w:r>
    </w:p>
    <w:p w:rsidR="00483940" w:rsidRPr="00821DA3" w:rsidRDefault="00483940" w:rsidP="009D52F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52C48" w:rsidRPr="00821DA3" w:rsidRDefault="00352C48" w:rsidP="009D52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21DA3">
        <w:rPr>
          <w:noProof/>
          <w:color w:val="000000"/>
          <w:sz w:val="28"/>
        </w:rPr>
        <w:t>File – вкладка операций с файлом.</w:t>
      </w:r>
    </w:p>
    <w:p w:rsidR="00352C48" w:rsidRPr="00821DA3" w:rsidRDefault="00352C48" w:rsidP="009D52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21DA3">
        <w:rPr>
          <w:noProof/>
          <w:color w:val="000000"/>
          <w:sz w:val="28"/>
        </w:rPr>
        <w:t>Open Scene – открывает и загружает извне новую сцену.</w:t>
      </w:r>
    </w:p>
    <w:p w:rsidR="00352C48" w:rsidRPr="00821DA3" w:rsidRDefault="00352C48" w:rsidP="009D52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21DA3">
        <w:rPr>
          <w:noProof/>
          <w:color w:val="000000"/>
          <w:sz w:val="28"/>
        </w:rPr>
        <w:t>Save Scene As… - сохранить сцену как…</w:t>
      </w:r>
    </w:p>
    <w:p w:rsidR="00352C48" w:rsidRPr="00821DA3" w:rsidRDefault="00352C48" w:rsidP="009D52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21DA3">
        <w:rPr>
          <w:noProof/>
          <w:color w:val="000000"/>
          <w:sz w:val="28"/>
        </w:rPr>
        <w:t>Save Material Changes – сохранить изменения в сцене.</w:t>
      </w:r>
    </w:p>
    <w:p w:rsidR="00352C48" w:rsidRPr="00821DA3" w:rsidRDefault="00352C48" w:rsidP="009D52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21DA3">
        <w:rPr>
          <w:noProof/>
          <w:color w:val="000000"/>
          <w:sz w:val="28"/>
        </w:rPr>
        <w:t>Create Embedded Resources – «захватить вложенные ресурсы».</w:t>
      </w:r>
    </w:p>
    <w:p w:rsidR="00352C48" w:rsidRPr="00821DA3" w:rsidRDefault="00352C48" w:rsidP="009D52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21DA3">
        <w:rPr>
          <w:noProof/>
          <w:color w:val="000000"/>
          <w:sz w:val="28"/>
        </w:rPr>
        <w:t xml:space="preserve">Capture Image As… </w:t>
      </w:r>
      <w:r w:rsidR="00592F3E" w:rsidRPr="00821DA3">
        <w:rPr>
          <w:noProof/>
          <w:color w:val="000000"/>
          <w:sz w:val="28"/>
        </w:rPr>
        <w:t>- захватить образ.</w:t>
      </w:r>
    </w:p>
    <w:p w:rsidR="00352C48" w:rsidRPr="00821DA3" w:rsidRDefault="00352C48" w:rsidP="009D52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21DA3">
        <w:rPr>
          <w:noProof/>
          <w:color w:val="000000"/>
          <w:sz w:val="28"/>
        </w:rPr>
        <w:t>Exit Simulator – выход из программы RDS.</w:t>
      </w:r>
    </w:p>
    <w:p w:rsidR="00352C48" w:rsidRPr="00821DA3" w:rsidRDefault="00352C48" w:rsidP="009D52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21DA3">
        <w:rPr>
          <w:noProof/>
          <w:color w:val="000000"/>
          <w:sz w:val="28"/>
        </w:rPr>
        <w:t>View – вид.</w:t>
      </w:r>
    </w:p>
    <w:p w:rsidR="00352C48" w:rsidRPr="00821DA3" w:rsidRDefault="00352C48" w:rsidP="009D52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21DA3">
        <w:rPr>
          <w:noProof/>
          <w:color w:val="000000"/>
          <w:sz w:val="28"/>
        </w:rPr>
        <w:t>Playback Bar – вызывает или закрывает Панель Воспроизведения.</w:t>
      </w:r>
    </w:p>
    <w:p w:rsidR="00352C48" w:rsidRPr="00821DA3" w:rsidRDefault="00352C48" w:rsidP="009D52F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52C48" w:rsidRPr="00821DA3" w:rsidRDefault="00B16BE4" w:rsidP="009D52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37" type="#_x0000_t75" style="width:363pt;height:18.75pt">
            <v:imagedata r:id="rId19" o:title=""/>
          </v:shape>
        </w:pict>
      </w:r>
    </w:p>
    <w:p w:rsidR="00A07058" w:rsidRPr="00821DA3" w:rsidRDefault="00352C48" w:rsidP="009D52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21DA3">
        <w:rPr>
          <w:noProof/>
          <w:color w:val="000000"/>
          <w:sz w:val="28"/>
        </w:rPr>
        <w:t>Рис. 7. Панель воспроизведения.</w:t>
      </w:r>
    </w:p>
    <w:p w:rsidR="00F2279A" w:rsidRPr="00821DA3" w:rsidRDefault="00F2279A" w:rsidP="009D52F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52C48" w:rsidRPr="00821DA3" w:rsidRDefault="00352C48" w:rsidP="009D52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21DA3">
        <w:rPr>
          <w:noProof/>
          <w:color w:val="000000"/>
          <w:sz w:val="28"/>
        </w:rPr>
        <w:t>Status Bar – вызывает (или закрывает</w:t>
      </w:r>
      <w:r w:rsidR="00552820" w:rsidRPr="00821DA3">
        <w:rPr>
          <w:noProof/>
          <w:color w:val="000000"/>
          <w:sz w:val="28"/>
        </w:rPr>
        <w:t>)</w:t>
      </w:r>
      <w:r w:rsidRPr="00821DA3">
        <w:rPr>
          <w:noProof/>
          <w:color w:val="000000"/>
          <w:sz w:val="28"/>
        </w:rPr>
        <w:t xml:space="preserve"> с</w:t>
      </w:r>
      <w:r w:rsidR="00552820" w:rsidRPr="00821DA3">
        <w:rPr>
          <w:noProof/>
          <w:color w:val="000000"/>
          <w:sz w:val="28"/>
        </w:rPr>
        <w:t>троку статуса. В этой строке отобража</w:t>
      </w:r>
      <w:r w:rsidR="00F622DF" w:rsidRPr="00821DA3">
        <w:rPr>
          <w:noProof/>
          <w:color w:val="000000"/>
          <w:sz w:val="28"/>
        </w:rPr>
        <w:t>е</w:t>
      </w:r>
      <w:r w:rsidR="00552820" w:rsidRPr="00821DA3">
        <w:rPr>
          <w:noProof/>
          <w:color w:val="000000"/>
          <w:sz w:val="28"/>
        </w:rPr>
        <w:t>тся отчет времени, позиция камеры, и др.</w:t>
      </w:r>
    </w:p>
    <w:p w:rsidR="00552820" w:rsidRPr="00821DA3" w:rsidRDefault="00552820" w:rsidP="009D52F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52820" w:rsidRPr="00821DA3" w:rsidRDefault="009D52FF" w:rsidP="009D52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21DA3">
        <w:rPr>
          <w:noProof/>
          <w:color w:val="000000"/>
          <w:sz w:val="28"/>
        </w:rPr>
        <w:br w:type="page"/>
      </w:r>
      <w:r w:rsidR="00B16BE4">
        <w:rPr>
          <w:noProof/>
          <w:color w:val="000000"/>
          <w:sz w:val="28"/>
        </w:rPr>
        <w:pict>
          <v:shape id="_x0000_i1038" type="#_x0000_t75" style="width:414.75pt;height:10.5pt">
            <v:imagedata r:id="rId20" o:title=""/>
          </v:shape>
        </w:pict>
      </w:r>
    </w:p>
    <w:p w:rsidR="00552820" w:rsidRPr="00821DA3" w:rsidRDefault="00552820" w:rsidP="009D52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21DA3">
        <w:rPr>
          <w:noProof/>
          <w:color w:val="000000"/>
          <w:sz w:val="28"/>
        </w:rPr>
        <w:t xml:space="preserve">Рис. 8. </w:t>
      </w:r>
      <w:r w:rsidR="00F2279A" w:rsidRPr="00821DA3">
        <w:rPr>
          <w:noProof/>
          <w:color w:val="000000"/>
          <w:sz w:val="28"/>
        </w:rPr>
        <w:t>C</w:t>
      </w:r>
      <w:r w:rsidRPr="00821DA3">
        <w:rPr>
          <w:noProof/>
          <w:color w:val="000000"/>
          <w:sz w:val="28"/>
        </w:rPr>
        <w:t>трока статуса.</w:t>
      </w:r>
    </w:p>
    <w:p w:rsidR="00552820" w:rsidRPr="00821DA3" w:rsidRDefault="00552820" w:rsidP="009D52F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52820" w:rsidRPr="00821DA3" w:rsidRDefault="00552820" w:rsidP="009D52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21DA3">
        <w:rPr>
          <w:noProof/>
          <w:color w:val="000000"/>
          <w:sz w:val="28"/>
        </w:rPr>
        <w:t>Profiler – вызывает окно изменения вида Профайлер:</w:t>
      </w:r>
    </w:p>
    <w:p w:rsidR="00552820" w:rsidRPr="00821DA3" w:rsidRDefault="00552820" w:rsidP="009D52F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52820" w:rsidRPr="00821DA3" w:rsidRDefault="00B16BE4" w:rsidP="009D52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39" type="#_x0000_t75" style="width:327.75pt;height:88.5pt">
            <v:imagedata r:id="rId21" o:title=""/>
          </v:shape>
        </w:pict>
      </w:r>
    </w:p>
    <w:p w:rsidR="00352C48" w:rsidRPr="00821DA3" w:rsidRDefault="00552820" w:rsidP="009D52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21DA3">
        <w:rPr>
          <w:noProof/>
          <w:color w:val="000000"/>
          <w:sz w:val="28"/>
        </w:rPr>
        <w:t>Рис. 9. Окно изменения вида.</w:t>
      </w:r>
    </w:p>
    <w:p w:rsidR="00E558EA" w:rsidRPr="00821DA3" w:rsidRDefault="00E558EA" w:rsidP="009D52F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52820" w:rsidRPr="00821DA3" w:rsidRDefault="00552820" w:rsidP="009D52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21DA3">
        <w:rPr>
          <w:noProof/>
          <w:color w:val="000000"/>
          <w:sz w:val="28"/>
        </w:rPr>
        <w:t>Look Along – перемещение камеры по тем осям координат X, Y, Z в сторону как увеличения, так и уменьшения их значений.</w:t>
      </w:r>
    </w:p>
    <w:p w:rsidR="00552820" w:rsidRPr="00821DA3" w:rsidRDefault="00552820" w:rsidP="009D52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21DA3">
        <w:rPr>
          <w:noProof/>
          <w:color w:val="000000"/>
          <w:sz w:val="28"/>
        </w:rPr>
        <w:t>Render – режим изображения.</w:t>
      </w:r>
    </w:p>
    <w:p w:rsidR="00552820" w:rsidRPr="00821DA3" w:rsidRDefault="00552820" w:rsidP="009D52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21DA3">
        <w:rPr>
          <w:noProof/>
          <w:color w:val="000000"/>
          <w:sz w:val="28"/>
        </w:rPr>
        <w:t>Visual – визуализация вкл/выкл.</w:t>
      </w:r>
    </w:p>
    <w:p w:rsidR="00552820" w:rsidRPr="00821DA3" w:rsidRDefault="00552820" w:rsidP="009D52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21DA3">
        <w:rPr>
          <w:noProof/>
          <w:color w:val="000000"/>
          <w:sz w:val="28"/>
        </w:rPr>
        <w:t>Wireframe – посмотреть каркас.</w:t>
      </w:r>
    </w:p>
    <w:p w:rsidR="00552820" w:rsidRPr="00821DA3" w:rsidRDefault="00F2279A" w:rsidP="009D52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21DA3">
        <w:rPr>
          <w:noProof/>
          <w:color w:val="000000"/>
          <w:sz w:val="28"/>
        </w:rPr>
        <w:t>Physics – показать физические свойства.</w:t>
      </w:r>
    </w:p>
    <w:p w:rsidR="00F2279A" w:rsidRPr="00821DA3" w:rsidRDefault="00F2279A" w:rsidP="009D52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21DA3">
        <w:rPr>
          <w:noProof/>
          <w:color w:val="000000"/>
          <w:sz w:val="28"/>
        </w:rPr>
        <w:t>Combined – одновременное отображение среды и её каркаса.</w:t>
      </w:r>
    </w:p>
    <w:p w:rsidR="00F2279A" w:rsidRPr="00821DA3" w:rsidRDefault="00F2279A" w:rsidP="009D52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21DA3">
        <w:rPr>
          <w:noProof/>
          <w:color w:val="000000"/>
          <w:sz w:val="28"/>
        </w:rPr>
        <w:t>No Rendering – нет визуализации. При нажатии вместо среды отображается черный экран.</w:t>
      </w:r>
    </w:p>
    <w:p w:rsidR="00F2279A" w:rsidRPr="00821DA3" w:rsidRDefault="00F2279A" w:rsidP="009D52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21DA3">
        <w:rPr>
          <w:noProof/>
          <w:color w:val="000000"/>
          <w:sz w:val="28"/>
        </w:rPr>
        <w:t>Camera – камера.</w:t>
      </w:r>
    </w:p>
    <w:p w:rsidR="00F2279A" w:rsidRPr="00821DA3" w:rsidRDefault="00F2279A" w:rsidP="009D52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21DA3">
        <w:rPr>
          <w:noProof/>
          <w:color w:val="000000"/>
          <w:sz w:val="28"/>
        </w:rPr>
        <w:t>MainCamera – главная камера вкл/выкл.</w:t>
      </w:r>
    </w:p>
    <w:p w:rsidR="00F2279A" w:rsidRPr="00821DA3" w:rsidRDefault="00F2279A" w:rsidP="009D52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21DA3">
        <w:rPr>
          <w:noProof/>
          <w:color w:val="000000"/>
          <w:sz w:val="28"/>
        </w:rPr>
        <w:t>Physics – вкладка физических свойств.</w:t>
      </w:r>
    </w:p>
    <w:p w:rsidR="00F2279A" w:rsidRPr="00821DA3" w:rsidRDefault="00F2279A" w:rsidP="009D52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21DA3">
        <w:rPr>
          <w:noProof/>
          <w:color w:val="000000"/>
          <w:sz w:val="28"/>
        </w:rPr>
        <w:t xml:space="preserve">Enabled </w:t>
      </w:r>
      <w:r w:rsidR="00774151" w:rsidRPr="00821DA3">
        <w:rPr>
          <w:noProof/>
          <w:color w:val="000000"/>
          <w:sz w:val="28"/>
        </w:rPr>
        <w:t>–</w:t>
      </w:r>
      <w:r w:rsidRPr="00821DA3">
        <w:rPr>
          <w:noProof/>
          <w:color w:val="000000"/>
          <w:sz w:val="28"/>
        </w:rPr>
        <w:t xml:space="preserve"> </w:t>
      </w:r>
      <w:r w:rsidR="00774151" w:rsidRPr="00821DA3">
        <w:rPr>
          <w:noProof/>
          <w:color w:val="000000"/>
          <w:sz w:val="28"/>
        </w:rPr>
        <w:t>физические свойства включены.</w:t>
      </w:r>
    </w:p>
    <w:p w:rsidR="00774151" w:rsidRPr="00821DA3" w:rsidRDefault="00774151" w:rsidP="009D52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21DA3">
        <w:rPr>
          <w:noProof/>
          <w:color w:val="000000"/>
          <w:sz w:val="28"/>
        </w:rPr>
        <w:t>Settings… - настройки физических свойств. При нажатии появляется окно, в котором можно:</w:t>
      </w:r>
    </w:p>
    <w:p w:rsidR="00774151" w:rsidRPr="00821DA3" w:rsidRDefault="00774151" w:rsidP="009D52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21DA3">
        <w:rPr>
          <w:noProof/>
          <w:color w:val="000000"/>
          <w:sz w:val="28"/>
        </w:rPr>
        <w:t xml:space="preserve">Сделать камеру «твердой», поставив галочку напротив </w:t>
      </w:r>
      <w:r w:rsidR="007A2438" w:rsidRPr="00821DA3">
        <w:rPr>
          <w:noProof/>
          <w:color w:val="000000"/>
          <w:sz w:val="28"/>
        </w:rPr>
        <w:t>«</w:t>
      </w:r>
      <w:r w:rsidRPr="00821DA3">
        <w:rPr>
          <w:noProof/>
          <w:color w:val="000000"/>
          <w:sz w:val="28"/>
        </w:rPr>
        <w:t>Enable rigid body</w:t>
      </w:r>
      <w:r w:rsidR="007A2438" w:rsidRPr="00821DA3">
        <w:rPr>
          <w:noProof/>
          <w:color w:val="000000"/>
          <w:sz w:val="28"/>
        </w:rPr>
        <w:t xml:space="preserve"> for default camera»</w:t>
      </w:r>
      <w:r w:rsidR="00DB08FA" w:rsidRPr="00821DA3">
        <w:rPr>
          <w:noProof/>
          <w:color w:val="000000"/>
          <w:sz w:val="28"/>
        </w:rPr>
        <w:t>;</w:t>
      </w:r>
    </w:p>
    <w:p w:rsidR="007A2438" w:rsidRPr="00821DA3" w:rsidRDefault="007A2438" w:rsidP="009D52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21DA3">
        <w:rPr>
          <w:noProof/>
          <w:color w:val="000000"/>
          <w:sz w:val="28"/>
        </w:rPr>
        <w:t>Задать значение ускорения свободного падения. По умолчанию оно равно 9,81 м/с2</w:t>
      </w:r>
      <w:r w:rsidR="00DB08FA" w:rsidRPr="00821DA3">
        <w:rPr>
          <w:noProof/>
          <w:color w:val="000000"/>
          <w:sz w:val="28"/>
        </w:rPr>
        <w:t>;</w:t>
      </w:r>
    </w:p>
    <w:p w:rsidR="00DB08FA" w:rsidRPr="00821DA3" w:rsidRDefault="00DB08FA" w:rsidP="009D52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21DA3">
        <w:rPr>
          <w:noProof/>
          <w:color w:val="000000"/>
          <w:sz w:val="28"/>
        </w:rPr>
        <w:t>Задать режимы времени (непрерывное реальное время, или задать дискретные временные интервалы).</w:t>
      </w:r>
    </w:p>
    <w:p w:rsidR="00A71EB0" w:rsidRPr="00821DA3" w:rsidRDefault="00A71EB0" w:rsidP="009D52F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B08FA" w:rsidRPr="00821DA3" w:rsidRDefault="00B16BE4" w:rsidP="009D52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40" type="#_x0000_t75" style="width:2in;height:148.5pt">
            <v:imagedata r:id="rId22" o:title=""/>
          </v:shape>
        </w:pict>
      </w:r>
    </w:p>
    <w:p w:rsidR="00A71EB0" w:rsidRPr="00821DA3" w:rsidRDefault="00A71EB0" w:rsidP="009D52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21DA3">
        <w:rPr>
          <w:noProof/>
          <w:color w:val="000000"/>
          <w:sz w:val="28"/>
        </w:rPr>
        <w:t>Рис. 1</w:t>
      </w:r>
      <w:r w:rsidR="00173688" w:rsidRPr="00821DA3">
        <w:rPr>
          <w:noProof/>
          <w:color w:val="000000"/>
          <w:sz w:val="28"/>
        </w:rPr>
        <w:t>0</w:t>
      </w:r>
      <w:r w:rsidRPr="00821DA3">
        <w:rPr>
          <w:noProof/>
          <w:color w:val="000000"/>
          <w:sz w:val="28"/>
        </w:rPr>
        <w:t>. Окно физических настроек.</w:t>
      </w:r>
    </w:p>
    <w:p w:rsidR="00A71EB0" w:rsidRPr="00821DA3" w:rsidRDefault="00A71EB0" w:rsidP="009D52F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71EB0" w:rsidRPr="00821DA3" w:rsidRDefault="00A71EB0" w:rsidP="009D52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21DA3">
        <w:rPr>
          <w:noProof/>
          <w:color w:val="000000"/>
          <w:sz w:val="28"/>
        </w:rPr>
        <w:t>Mode – режим.</w:t>
      </w:r>
    </w:p>
    <w:p w:rsidR="00A71EB0" w:rsidRPr="00821DA3" w:rsidRDefault="00A71EB0" w:rsidP="009D52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21DA3">
        <w:rPr>
          <w:noProof/>
          <w:color w:val="000000"/>
          <w:sz w:val="28"/>
        </w:rPr>
        <w:t>Run – запуск симуляции</w:t>
      </w:r>
      <w:r w:rsidR="00634BF2" w:rsidRPr="00821DA3">
        <w:rPr>
          <w:noProof/>
          <w:color w:val="000000"/>
          <w:sz w:val="28"/>
        </w:rPr>
        <w:t>.</w:t>
      </w:r>
    </w:p>
    <w:p w:rsidR="00634BF2" w:rsidRPr="00821DA3" w:rsidRDefault="00634BF2" w:rsidP="009D52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21DA3">
        <w:rPr>
          <w:noProof/>
          <w:color w:val="000000"/>
          <w:sz w:val="28"/>
        </w:rPr>
        <w:t>Edit – режим редактирования. При нажатии в левой части экрана отображается окно, в котором:</w:t>
      </w:r>
    </w:p>
    <w:p w:rsidR="00634BF2" w:rsidRPr="00821DA3" w:rsidRDefault="00634BF2" w:rsidP="009D52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21DA3">
        <w:rPr>
          <w:noProof/>
          <w:color w:val="000000"/>
          <w:sz w:val="28"/>
        </w:rPr>
        <w:t>Отображаются все объекты сцены и их названия;</w:t>
      </w:r>
    </w:p>
    <w:p w:rsidR="00634BF2" w:rsidRPr="00821DA3" w:rsidRDefault="00634BF2" w:rsidP="009D52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21DA3">
        <w:rPr>
          <w:noProof/>
          <w:color w:val="000000"/>
          <w:sz w:val="28"/>
        </w:rPr>
        <w:t>При выборе объекта и нажатии кнопки Edit Entity (редактирование объекта) отображается</w:t>
      </w:r>
      <w:r w:rsidR="00C073BB" w:rsidRPr="00821DA3">
        <w:rPr>
          <w:noProof/>
          <w:color w:val="000000"/>
          <w:sz w:val="28"/>
        </w:rPr>
        <w:t xml:space="preserve"> панель операций с объектом и окно редактирования</w:t>
      </w:r>
      <w:r w:rsidR="009D52FF" w:rsidRPr="00821DA3">
        <w:rPr>
          <w:noProof/>
          <w:color w:val="000000"/>
          <w:sz w:val="28"/>
        </w:rPr>
        <w:t>.</w:t>
      </w:r>
      <w:r w:rsidRPr="00821DA3">
        <w:rPr>
          <w:noProof/>
          <w:color w:val="000000"/>
          <w:sz w:val="28"/>
        </w:rPr>
        <w:t xml:space="preserve"> В </w:t>
      </w:r>
      <w:r w:rsidR="00C073BB" w:rsidRPr="00821DA3">
        <w:rPr>
          <w:noProof/>
          <w:color w:val="000000"/>
          <w:sz w:val="28"/>
        </w:rPr>
        <w:t>панели</w:t>
      </w:r>
      <w:r w:rsidRPr="00821DA3">
        <w:rPr>
          <w:noProof/>
          <w:color w:val="000000"/>
          <w:sz w:val="28"/>
        </w:rPr>
        <w:t xml:space="preserve"> можно задавать положение выбранного объекта, изменяя координаты x, y, z; а также вращать объект. </w:t>
      </w:r>
      <w:r w:rsidR="00C073BB" w:rsidRPr="00821DA3">
        <w:rPr>
          <w:noProof/>
          <w:color w:val="000000"/>
          <w:sz w:val="28"/>
        </w:rPr>
        <w:t>В окне редактирования</w:t>
      </w:r>
      <w:r w:rsidRPr="00821DA3">
        <w:rPr>
          <w:noProof/>
          <w:color w:val="000000"/>
          <w:sz w:val="28"/>
        </w:rPr>
        <w:t xml:space="preserve"> можно задать до 39 различных свойств объекта, таких как: положение, размер, цвет частей и др.</w:t>
      </w:r>
      <w:r w:rsidR="00C073BB" w:rsidRPr="00821DA3">
        <w:rPr>
          <w:noProof/>
          <w:color w:val="000000"/>
          <w:sz w:val="28"/>
        </w:rPr>
        <w:t xml:space="preserve"> Предоставлена возможность сортировки этих свойств как по категориям, так и в алфавитном порядке. </w:t>
      </w:r>
    </w:p>
    <w:p w:rsidR="00634BF2" w:rsidRPr="00821DA3" w:rsidRDefault="009D52FF" w:rsidP="009D52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21DA3">
        <w:rPr>
          <w:noProof/>
          <w:color w:val="000000"/>
          <w:sz w:val="28"/>
        </w:rPr>
        <w:br w:type="page"/>
      </w:r>
      <w:r w:rsidR="00B16BE4">
        <w:rPr>
          <w:noProof/>
          <w:color w:val="000000"/>
          <w:sz w:val="28"/>
        </w:rPr>
        <w:pict>
          <v:shape id="_x0000_i1041" type="#_x0000_t75" style="width:141.75pt;height:4in">
            <v:imagedata r:id="rId23" o:title=""/>
          </v:shape>
        </w:pict>
      </w:r>
    </w:p>
    <w:p w:rsidR="00774151" w:rsidRPr="00821DA3" w:rsidRDefault="00C073BB" w:rsidP="009D52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21DA3">
        <w:rPr>
          <w:noProof/>
          <w:color w:val="000000"/>
          <w:sz w:val="28"/>
        </w:rPr>
        <w:t>Рис. 1</w:t>
      </w:r>
      <w:r w:rsidR="00173688" w:rsidRPr="00821DA3">
        <w:rPr>
          <w:noProof/>
          <w:color w:val="000000"/>
          <w:sz w:val="28"/>
        </w:rPr>
        <w:t>1</w:t>
      </w:r>
      <w:r w:rsidRPr="00821DA3">
        <w:rPr>
          <w:noProof/>
          <w:color w:val="000000"/>
          <w:sz w:val="28"/>
        </w:rPr>
        <w:t>. Панель операций с объектом.</w:t>
      </w:r>
    </w:p>
    <w:p w:rsidR="009D52FF" w:rsidRPr="00821DA3" w:rsidRDefault="009D52FF" w:rsidP="009D52F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073BB" w:rsidRPr="00821DA3" w:rsidRDefault="00B16BE4" w:rsidP="009D52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42" type="#_x0000_t75" style="width:252pt;height:218.25pt">
            <v:imagedata r:id="rId24" o:title=""/>
          </v:shape>
        </w:pict>
      </w:r>
    </w:p>
    <w:p w:rsidR="00552820" w:rsidRPr="00821DA3" w:rsidRDefault="00C073BB" w:rsidP="009D52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21DA3">
        <w:rPr>
          <w:noProof/>
          <w:color w:val="000000"/>
          <w:sz w:val="28"/>
        </w:rPr>
        <w:t>Рис. 1</w:t>
      </w:r>
      <w:r w:rsidR="00173688" w:rsidRPr="00821DA3">
        <w:rPr>
          <w:noProof/>
          <w:color w:val="000000"/>
          <w:sz w:val="28"/>
        </w:rPr>
        <w:t>2</w:t>
      </w:r>
      <w:r w:rsidRPr="00821DA3">
        <w:rPr>
          <w:noProof/>
          <w:color w:val="000000"/>
          <w:sz w:val="28"/>
        </w:rPr>
        <w:t>. Окно редактирование объекта.</w:t>
      </w:r>
    </w:p>
    <w:p w:rsidR="00552820" w:rsidRPr="00821DA3" w:rsidRDefault="00552820" w:rsidP="009D52F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52820" w:rsidRPr="00821DA3" w:rsidRDefault="00592F3E" w:rsidP="009D52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21DA3">
        <w:rPr>
          <w:noProof/>
          <w:color w:val="000000"/>
          <w:sz w:val="28"/>
        </w:rPr>
        <w:t>Help – помощь.</w:t>
      </w:r>
    </w:p>
    <w:p w:rsidR="00552820" w:rsidRPr="00821DA3" w:rsidRDefault="00592F3E" w:rsidP="009D52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21DA3">
        <w:rPr>
          <w:noProof/>
          <w:color w:val="000000"/>
          <w:sz w:val="28"/>
        </w:rPr>
        <w:t>Help Contents – вызывает стандартную электронную инструкцию.</w:t>
      </w:r>
    </w:p>
    <w:p w:rsidR="00592F3E" w:rsidRPr="00821DA3" w:rsidRDefault="00592F3E" w:rsidP="009D52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21DA3">
        <w:rPr>
          <w:noProof/>
          <w:color w:val="000000"/>
          <w:sz w:val="28"/>
        </w:rPr>
        <w:t>About Visual Simulation Environment 2008 – вызывает окно, в котором содержится информация о программе (серийный номер, фирма-производитель и т.д.</w:t>
      </w:r>
      <w:r w:rsidR="00173688" w:rsidRPr="00821DA3">
        <w:rPr>
          <w:noProof/>
          <w:color w:val="000000"/>
          <w:sz w:val="28"/>
        </w:rPr>
        <w:t>)</w:t>
      </w:r>
    </w:p>
    <w:p w:rsidR="00B44CDF" w:rsidRPr="00821DA3" w:rsidRDefault="00B44CDF" w:rsidP="009D52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21DA3">
        <w:rPr>
          <w:noProof/>
          <w:color w:val="000000"/>
          <w:sz w:val="28"/>
        </w:rPr>
        <w:t>В среде Apartment Environment</w:t>
      </w:r>
      <w:r w:rsidR="009D52FF" w:rsidRPr="00821DA3">
        <w:rPr>
          <w:noProof/>
          <w:color w:val="000000"/>
          <w:sz w:val="28"/>
        </w:rPr>
        <w:t xml:space="preserve"> </w:t>
      </w:r>
      <w:r w:rsidRPr="00821DA3">
        <w:rPr>
          <w:noProof/>
          <w:color w:val="000000"/>
          <w:sz w:val="28"/>
        </w:rPr>
        <w:t>стандартно наход</w:t>
      </w:r>
      <w:r w:rsidR="00C935B0" w:rsidRPr="00821DA3">
        <w:rPr>
          <w:noProof/>
          <w:color w:val="000000"/>
          <w:sz w:val="28"/>
        </w:rPr>
        <w:t>ится 31 объект. Опишем первые 10</w:t>
      </w:r>
      <w:r w:rsidRPr="00821DA3">
        <w:rPr>
          <w:noProof/>
          <w:color w:val="000000"/>
          <w:sz w:val="28"/>
        </w:rPr>
        <w:t xml:space="preserve"> объектов:</w:t>
      </w:r>
    </w:p>
    <w:p w:rsidR="00B44CDF" w:rsidRPr="00821DA3" w:rsidRDefault="00B44CDF" w:rsidP="009D52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21DA3">
        <w:rPr>
          <w:noProof/>
          <w:color w:val="000000"/>
          <w:sz w:val="28"/>
        </w:rPr>
        <w:t>объект 19 – кровать в спальне. Она состоит из двух примитивов: параллелепипед коричневого цвета с текстурой типа «шерсть», который обозначает саму кровать,</w:t>
      </w:r>
      <w:r w:rsidR="009D52FF" w:rsidRPr="00821DA3">
        <w:rPr>
          <w:noProof/>
          <w:color w:val="000000"/>
          <w:sz w:val="28"/>
        </w:rPr>
        <w:t xml:space="preserve"> </w:t>
      </w:r>
      <w:r w:rsidRPr="00821DA3">
        <w:rPr>
          <w:noProof/>
          <w:color w:val="000000"/>
          <w:sz w:val="28"/>
        </w:rPr>
        <w:t>и параллелепипеда</w:t>
      </w:r>
      <w:r w:rsidR="009D52FF" w:rsidRPr="00821DA3">
        <w:rPr>
          <w:noProof/>
          <w:color w:val="000000"/>
          <w:sz w:val="28"/>
        </w:rPr>
        <w:t xml:space="preserve"> </w:t>
      </w:r>
      <w:r w:rsidRPr="00821DA3">
        <w:rPr>
          <w:noProof/>
          <w:color w:val="000000"/>
          <w:sz w:val="28"/>
        </w:rPr>
        <w:t>серого цвета, которая</w:t>
      </w:r>
      <w:r w:rsidR="009D52FF" w:rsidRPr="00821DA3">
        <w:rPr>
          <w:noProof/>
          <w:color w:val="000000"/>
          <w:sz w:val="28"/>
        </w:rPr>
        <w:t xml:space="preserve"> </w:t>
      </w:r>
      <w:r w:rsidRPr="00821DA3">
        <w:rPr>
          <w:noProof/>
          <w:color w:val="000000"/>
          <w:sz w:val="28"/>
        </w:rPr>
        <w:t>характеризует одеяло. Причем второй примитив можно также рассматривать как плоскость, которая непосредственно прилегает к коричневому параллелепипеду.</w:t>
      </w:r>
    </w:p>
    <w:p w:rsidR="00B11F8A" w:rsidRPr="00821DA3" w:rsidRDefault="00B44CDF" w:rsidP="009D52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21DA3">
        <w:rPr>
          <w:noProof/>
          <w:color w:val="000000"/>
          <w:sz w:val="28"/>
        </w:rPr>
        <w:t xml:space="preserve">объект 20 – шестиугольный стол на 4-х ножках в гостиной. </w:t>
      </w:r>
      <w:r w:rsidR="00B11F8A" w:rsidRPr="00821DA3">
        <w:rPr>
          <w:noProof/>
          <w:color w:val="000000"/>
          <w:sz w:val="28"/>
        </w:rPr>
        <w:t>Он представлен одним примитивом – правильной 6-угольной призмой. Текстура – темное полированное дерево.</w:t>
      </w:r>
    </w:p>
    <w:p w:rsidR="00B11F8A" w:rsidRPr="00821DA3" w:rsidRDefault="00B11F8A" w:rsidP="009D52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21DA3">
        <w:rPr>
          <w:noProof/>
          <w:color w:val="000000"/>
          <w:sz w:val="28"/>
        </w:rPr>
        <w:t>объекты 21-24 – стулья вокруг объекта 20. Представлены тремя твердотельными плоскостями, две их которых параллельны друг другу, и одно перпендикулярна (она обозначает сиденье, которое имеет белый цвет</w:t>
      </w:r>
      <w:r w:rsidR="009D52FF" w:rsidRPr="00821DA3">
        <w:rPr>
          <w:noProof/>
          <w:color w:val="000000"/>
          <w:sz w:val="28"/>
        </w:rPr>
        <w:t>)</w:t>
      </w:r>
      <w:r w:rsidRPr="00821DA3">
        <w:rPr>
          <w:noProof/>
          <w:color w:val="000000"/>
          <w:sz w:val="28"/>
        </w:rPr>
        <w:t>.</w:t>
      </w:r>
    </w:p>
    <w:p w:rsidR="00B44CDF" w:rsidRPr="00821DA3" w:rsidRDefault="00B11F8A" w:rsidP="009D52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21DA3">
        <w:rPr>
          <w:noProof/>
          <w:color w:val="000000"/>
          <w:sz w:val="28"/>
        </w:rPr>
        <w:t>объект 25 – цветочный горшок в гостиной.</w:t>
      </w:r>
      <w:r w:rsidR="009D52FF" w:rsidRPr="00821DA3">
        <w:rPr>
          <w:noProof/>
          <w:color w:val="000000"/>
          <w:sz w:val="28"/>
        </w:rPr>
        <w:t xml:space="preserve"> </w:t>
      </w:r>
      <w:r w:rsidRPr="00821DA3">
        <w:rPr>
          <w:noProof/>
          <w:color w:val="000000"/>
          <w:sz w:val="28"/>
        </w:rPr>
        <w:t>Представлен одним твердотельным цилиндром.</w:t>
      </w:r>
    </w:p>
    <w:p w:rsidR="00B11F8A" w:rsidRPr="00821DA3" w:rsidRDefault="00B11F8A" w:rsidP="009D52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21DA3">
        <w:rPr>
          <w:noProof/>
          <w:color w:val="000000"/>
          <w:sz w:val="28"/>
        </w:rPr>
        <w:t>объект 26 – стул в спальне. Представлен аналогично объектам 21-24.</w:t>
      </w:r>
    </w:p>
    <w:p w:rsidR="00B11F8A" w:rsidRPr="00821DA3" w:rsidRDefault="00B11F8A" w:rsidP="009D52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21DA3">
        <w:rPr>
          <w:noProof/>
          <w:color w:val="000000"/>
          <w:sz w:val="28"/>
        </w:rPr>
        <w:t>объект 27 – кружка с картиной в виде глобуса. В каркасе представляет собой твердотельный цилиндр. На цилиндре имеется текстура в виде рисунка.</w:t>
      </w:r>
    </w:p>
    <w:p w:rsidR="00B11F8A" w:rsidRPr="00821DA3" w:rsidRDefault="00B11F8A" w:rsidP="009D52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21DA3">
        <w:rPr>
          <w:noProof/>
          <w:color w:val="000000"/>
          <w:sz w:val="28"/>
        </w:rPr>
        <w:t>объект 28 – банка пепси-колы. Представлена аналогично объектам 27 и 25. Только размеры этого объекта значительно меньше.</w:t>
      </w:r>
    </w:p>
    <w:p w:rsidR="00B11F8A" w:rsidRPr="00821DA3" w:rsidRDefault="00B11F8A" w:rsidP="009D52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21DA3">
        <w:rPr>
          <w:noProof/>
          <w:color w:val="000000"/>
          <w:sz w:val="28"/>
        </w:rPr>
        <w:t>объект 29 – тумбочка для телевизора. Представляет собой параллелепипед темного цвета.</w:t>
      </w:r>
    </w:p>
    <w:p w:rsidR="00B11F8A" w:rsidRPr="00821DA3" w:rsidRDefault="00B11F8A" w:rsidP="009D52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21DA3">
        <w:rPr>
          <w:noProof/>
          <w:color w:val="000000"/>
          <w:sz w:val="28"/>
        </w:rPr>
        <w:t>объект 30 – телевизор. Представлен также в виде темного параллелепипеда и подставки, которая представлена в виде цилиндра.</w:t>
      </w:r>
    </w:p>
    <w:p w:rsidR="00B11F8A" w:rsidRPr="00821DA3" w:rsidRDefault="00B11F8A" w:rsidP="009D52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21DA3">
        <w:rPr>
          <w:noProof/>
          <w:color w:val="000000"/>
          <w:sz w:val="28"/>
        </w:rPr>
        <w:t>объект 31 – газета. Представляет собой плоскость белого цвета, которая плотно прилегает к объекту</w:t>
      </w:r>
      <w:r w:rsidR="00EB101B" w:rsidRPr="00821DA3">
        <w:rPr>
          <w:noProof/>
          <w:color w:val="000000"/>
          <w:sz w:val="28"/>
        </w:rPr>
        <w:t xml:space="preserve"> 20 с текстурой в виде текста.</w:t>
      </w:r>
    </w:p>
    <w:p w:rsidR="00F2759E" w:rsidRPr="00821DA3" w:rsidRDefault="00F2759E" w:rsidP="009D52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21DA3">
        <w:rPr>
          <w:noProof/>
          <w:color w:val="000000"/>
          <w:sz w:val="28"/>
        </w:rPr>
        <w:t>Заметим, что все обеты в среде Apartment Environment</w:t>
      </w:r>
      <w:r w:rsidR="009D52FF" w:rsidRPr="00821DA3">
        <w:rPr>
          <w:noProof/>
          <w:color w:val="000000"/>
          <w:sz w:val="28"/>
        </w:rPr>
        <w:t xml:space="preserve"> </w:t>
      </w:r>
      <w:r w:rsidRPr="00821DA3">
        <w:rPr>
          <w:noProof/>
          <w:color w:val="000000"/>
          <w:sz w:val="28"/>
        </w:rPr>
        <w:t xml:space="preserve">имеют размеры моделей в масштабе, отвечающем масштабу в реальном мире (т.е. кровать больше стула, банка пепси-колы меньше телевизора, и т.д.) </w:t>
      </w:r>
    </w:p>
    <w:p w:rsidR="00F2759E" w:rsidRPr="00821DA3" w:rsidRDefault="00F2759E" w:rsidP="009D52F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2759E" w:rsidRPr="00821DA3" w:rsidRDefault="00F2759E" w:rsidP="009D52FF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821DA3">
        <w:rPr>
          <w:b/>
          <w:noProof/>
          <w:color w:val="000000"/>
          <w:sz w:val="28"/>
        </w:rPr>
        <w:t>Описание системы</w:t>
      </w:r>
      <w:r w:rsidR="009D52FF" w:rsidRPr="00821DA3">
        <w:rPr>
          <w:b/>
          <w:noProof/>
          <w:color w:val="000000"/>
          <w:sz w:val="28"/>
        </w:rPr>
        <w:t xml:space="preserve"> </w:t>
      </w:r>
      <w:r w:rsidRPr="00821DA3">
        <w:rPr>
          <w:b/>
          <w:noProof/>
          <w:color w:val="000000"/>
          <w:sz w:val="28"/>
        </w:rPr>
        <w:t>координат в среде Apartment Environment</w:t>
      </w:r>
    </w:p>
    <w:p w:rsidR="009D52FF" w:rsidRPr="00821DA3" w:rsidRDefault="009D52FF" w:rsidP="009D52F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B44CDF" w:rsidRPr="00821DA3" w:rsidRDefault="00F2759E" w:rsidP="009D52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21DA3">
        <w:rPr>
          <w:noProof/>
          <w:color w:val="000000"/>
          <w:sz w:val="28"/>
        </w:rPr>
        <w:t>Свяжем систему координат с объектом 20. Это шестиугольный стол, который представлен в виде шестиугольной призмы.</w:t>
      </w:r>
    </w:p>
    <w:p w:rsidR="00F2759E" w:rsidRPr="00821DA3" w:rsidRDefault="00F2759E" w:rsidP="009D52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21DA3">
        <w:rPr>
          <w:noProof/>
          <w:color w:val="000000"/>
          <w:sz w:val="28"/>
        </w:rPr>
        <w:t>Рассм</w:t>
      </w:r>
      <w:r w:rsidR="00C76E94" w:rsidRPr="00821DA3">
        <w:rPr>
          <w:noProof/>
          <w:color w:val="000000"/>
          <w:sz w:val="28"/>
        </w:rPr>
        <w:t>отрим основание этой призмы. Оно представляет собой плоскость, которая имеет форму правильного шестиугольника. За начало координат примем геометрический центр шестиугольника.</w:t>
      </w:r>
    </w:p>
    <w:p w:rsidR="00C76E94" w:rsidRPr="00821DA3" w:rsidRDefault="00C76E94" w:rsidP="009D52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21DA3">
        <w:rPr>
          <w:noProof/>
          <w:color w:val="000000"/>
          <w:sz w:val="28"/>
        </w:rPr>
        <w:t>Ось Х проведем таким образом, чтобы она принадлежала плоскости основания, проходила через начало координат и была перпендикулярна любым двум ребрам (сторонам) шестиугольника.</w:t>
      </w:r>
    </w:p>
    <w:p w:rsidR="00C76E94" w:rsidRPr="00821DA3" w:rsidRDefault="00C76E94" w:rsidP="009D52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21DA3">
        <w:rPr>
          <w:noProof/>
          <w:color w:val="000000"/>
          <w:sz w:val="28"/>
        </w:rPr>
        <w:t>Другую ось (ось У) выбираем так, чтобы она лежала в плоскости основания, проходила через начало координат и была перпендикулярна оси Х. При таком выборе</w:t>
      </w:r>
      <w:r w:rsidR="009D52FF" w:rsidRPr="00821DA3">
        <w:rPr>
          <w:noProof/>
          <w:color w:val="000000"/>
          <w:sz w:val="28"/>
        </w:rPr>
        <w:t xml:space="preserve"> </w:t>
      </w:r>
      <w:r w:rsidRPr="00821DA3">
        <w:rPr>
          <w:noProof/>
          <w:color w:val="000000"/>
          <w:sz w:val="28"/>
        </w:rPr>
        <w:t>ось У проходит через начало координат и 2 угла шестиугольника.</w:t>
      </w:r>
    </w:p>
    <w:p w:rsidR="00037A5E" w:rsidRPr="00821DA3" w:rsidRDefault="00C76E94" w:rsidP="009D52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21DA3">
        <w:rPr>
          <w:noProof/>
          <w:color w:val="000000"/>
          <w:sz w:val="28"/>
        </w:rPr>
        <w:t>Третью ось (Z) проводим таким образом, чтобы она проходила через начало координат и была перпендикулярна плоскости основания призмы.</w:t>
      </w:r>
    </w:p>
    <w:p w:rsidR="009D52FF" w:rsidRPr="00821DA3" w:rsidRDefault="009D52FF" w:rsidP="009D52F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76E94" w:rsidRPr="00821DA3" w:rsidRDefault="00037A5E" w:rsidP="009D52FF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821DA3">
        <w:rPr>
          <w:b/>
          <w:noProof/>
          <w:color w:val="000000"/>
          <w:sz w:val="28"/>
        </w:rPr>
        <w:t>Описание</w:t>
      </w:r>
      <w:r w:rsidR="009D52FF" w:rsidRPr="00821DA3">
        <w:rPr>
          <w:b/>
          <w:noProof/>
          <w:color w:val="000000"/>
          <w:sz w:val="28"/>
        </w:rPr>
        <w:t xml:space="preserve"> алгоритма перемещения объектов</w:t>
      </w:r>
    </w:p>
    <w:p w:rsidR="00037A5E" w:rsidRPr="00821DA3" w:rsidRDefault="00037A5E" w:rsidP="009D52F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37A5E" w:rsidRPr="00821DA3" w:rsidRDefault="00037A5E" w:rsidP="009D52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21DA3">
        <w:rPr>
          <w:noProof/>
          <w:color w:val="000000"/>
          <w:sz w:val="28"/>
        </w:rPr>
        <w:t>Предположим, нам необходимо переместить объект в заданную точку. В программе Microsoft Robotics Developer Studio это возможно сделать как минимум двумя способами:</w:t>
      </w:r>
    </w:p>
    <w:p w:rsidR="00037A5E" w:rsidRPr="00821DA3" w:rsidRDefault="00037A5E" w:rsidP="009D52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21DA3">
        <w:rPr>
          <w:noProof/>
          <w:color w:val="000000"/>
          <w:sz w:val="28"/>
        </w:rPr>
        <w:t>Навести курсор на выбранный объект, нажать Ctrl+Кнопка мыши и курсором переместить в необходимое место.</w:t>
      </w:r>
    </w:p>
    <w:p w:rsidR="00037A5E" w:rsidRPr="00821DA3" w:rsidRDefault="00037A5E" w:rsidP="009D52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21DA3">
        <w:rPr>
          <w:noProof/>
          <w:color w:val="000000"/>
          <w:sz w:val="28"/>
        </w:rPr>
        <w:t>Выбрать имя объекта в Панели операций с объектом и задать положение геометрического центра примитива, представляющего данный объект.</w:t>
      </w:r>
    </w:p>
    <w:p w:rsidR="00037A5E" w:rsidRPr="00821DA3" w:rsidRDefault="00037A5E" w:rsidP="009D52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21DA3">
        <w:rPr>
          <w:noProof/>
          <w:color w:val="000000"/>
          <w:sz w:val="28"/>
        </w:rPr>
        <w:t>Оба этих способа просты по своей сути, но первый способ не дает высокую точность, если она требуется. Точность ограничивается чувствительностью мыши и физиологическими качествами человека-оператора.</w:t>
      </w:r>
    </w:p>
    <w:p w:rsidR="00037A5E" w:rsidRPr="00821DA3" w:rsidRDefault="00037A5E" w:rsidP="009D52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21DA3">
        <w:rPr>
          <w:noProof/>
          <w:color w:val="000000"/>
          <w:sz w:val="28"/>
        </w:rPr>
        <w:t xml:space="preserve">Второй способ дает необходимую точность. Рассмотрим его подробнее на примере перемещения </w:t>
      </w:r>
      <w:r w:rsidR="005B6F5F" w:rsidRPr="00821DA3">
        <w:rPr>
          <w:noProof/>
          <w:color w:val="000000"/>
          <w:sz w:val="28"/>
        </w:rPr>
        <w:t xml:space="preserve">моделей </w:t>
      </w:r>
      <w:r w:rsidRPr="00821DA3">
        <w:rPr>
          <w:noProof/>
          <w:color w:val="000000"/>
          <w:sz w:val="28"/>
        </w:rPr>
        <w:t xml:space="preserve">объектов в заданную </w:t>
      </w:r>
      <w:r w:rsidR="00937A97" w:rsidRPr="00821DA3">
        <w:rPr>
          <w:noProof/>
          <w:color w:val="000000"/>
          <w:sz w:val="28"/>
        </w:rPr>
        <w:t>точку</w:t>
      </w:r>
      <w:r w:rsidRPr="00821DA3">
        <w:rPr>
          <w:noProof/>
          <w:color w:val="000000"/>
          <w:sz w:val="28"/>
        </w:rPr>
        <w:t>.</w:t>
      </w:r>
    </w:p>
    <w:p w:rsidR="00247121" w:rsidRPr="00821DA3" w:rsidRDefault="001044A8" w:rsidP="009D52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21DA3">
        <w:rPr>
          <w:noProof/>
          <w:color w:val="000000"/>
          <w:sz w:val="28"/>
        </w:rPr>
        <w:t>Пусть нам необходимо переместить объект 19 (кровать в спальне) точно в</w:t>
      </w:r>
      <w:r w:rsidR="009D52FF" w:rsidRPr="00821DA3">
        <w:rPr>
          <w:noProof/>
          <w:color w:val="000000"/>
          <w:sz w:val="28"/>
        </w:rPr>
        <w:t xml:space="preserve"> </w:t>
      </w:r>
      <w:r w:rsidRPr="00821DA3">
        <w:rPr>
          <w:noProof/>
          <w:color w:val="000000"/>
          <w:sz w:val="28"/>
        </w:rPr>
        <w:t>угол. Нам известны координаты геометрического центра примитива, с помощью которого задан объект, и координаты точки, куда должен переместиться геометрический центр примитива. Для перемещения нам необходимо изменить только 2 координаты – X и Y, т.к. координата Z (т.е. высота) в данном случае не должна меняться по понятным причинам (модель кровати не должны «провалиться в пол», или «зависнуть в воздухе»). Далее в Панели управления объектом выбираем имя модели и изменяем координаты. Модель объекта автоматически переместиться в заданное место в сцене.</w:t>
      </w:r>
      <w:r w:rsidR="00247121" w:rsidRPr="00821DA3">
        <w:rPr>
          <w:noProof/>
          <w:color w:val="000000"/>
          <w:sz w:val="28"/>
        </w:rPr>
        <w:t xml:space="preserve"> </w:t>
      </w:r>
    </w:p>
    <w:p w:rsidR="005B6F5F" w:rsidRPr="00821DA3" w:rsidRDefault="00247121" w:rsidP="009D52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21DA3">
        <w:rPr>
          <w:noProof/>
          <w:color w:val="000000"/>
          <w:sz w:val="28"/>
        </w:rPr>
        <w:t>Рассмотрим другой пример.</w:t>
      </w:r>
      <w:r w:rsidR="00E37C22" w:rsidRPr="00821DA3">
        <w:rPr>
          <w:noProof/>
          <w:color w:val="000000"/>
          <w:sz w:val="28"/>
        </w:rPr>
        <w:t xml:space="preserve"> Пусть нам необходимо переместить объект 25 (цветочный горшок в гостиной) на поверхность объекта 20 (на крышку шестиугольного стола). Для этого нам необходимо знать координаты геометрического центра примитива модели горшка (назовем их X1, Y1, Z1) и координаты геометрического центра поверхности стола. Также необходимо уточнить, какую координату имеет </w:t>
      </w:r>
      <w:r w:rsidR="007E08FE" w:rsidRPr="00821DA3">
        <w:rPr>
          <w:noProof/>
          <w:color w:val="000000"/>
          <w:sz w:val="28"/>
        </w:rPr>
        <w:t xml:space="preserve">центр </w:t>
      </w:r>
      <w:r w:rsidR="00E37C22" w:rsidRPr="00821DA3">
        <w:rPr>
          <w:noProof/>
          <w:color w:val="000000"/>
          <w:sz w:val="28"/>
        </w:rPr>
        <w:t>поверхност</w:t>
      </w:r>
      <w:r w:rsidR="007E08FE" w:rsidRPr="00821DA3">
        <w:rPr>
          <w:noProof/>
          <w:color w:val="000000"/>
          <w:sz w:val="28"/>
        </w:rPr>
        <w:t>и</w:t>
      </w:r>
      <w:r w:rsidR="00E37C22" w:rsidRPr="00821DA3">
        <w:rPr>
          <w:noProof/>
          <w:color w:val="000000"/>
          <w:sz w:val="28"/>
        </w:rPr>
        <w:t xml:space="preserve"> стола по оси Z. Назовем координаты геометрического центра поверхности стола (X2, Y2, Z2). Тогда мы можем вычислить новые координаты, которыми должны обладать модель </w:t>
      </w:r>
      <w:r w:rsidR="0013464D" w:rsidRPr="00821DA3">
        <w:rPr>
          <w:noProof/>
          <w:color w:val="000000"/>
          <w:sz w:val="28"/>
        </w:rPr>
        <w:t>цветочного горшка, чтобы точно переместиться</w:t>
      </w:r>
      <w:r w:rsidR="00E37C22" w:rsidRPr="00821DA3">
        <w:rPr>
          <w:noProof/>
          <w:color w:val="000000"/>
          <w:sz w:val="28"/>
        </w:rPr>
        <w:t xml:space="preserve"> на середину </w:t>
      </w:r>
      <w:r w:rsidR="00731CD3" w:rsidRPr="00821DA3">
        <w:rPr>
          <w:noProof/>
          <w:color w:val="000000"/>
          <w:sz w:val="28"/>
        </w:rPr>
        <w:t xml:space="preserve">поверхности </w:t>
      </w:r>
      <w:r w:rsidR="00E37C22" w:rsidRPr="00821DA3">
        <w:rPr>
          <w:noProof/>
          <w:color w:val="000000"/>
          <w:sz w:val="28"/>
        </w:rPr>
        <w:t>модели шестиугольного стола</w:t>
      </w:r>
      <w:r w:rsidR="00731CD3" w:rsidRPr="00821DA3">
        <w:rPr>
          <w:noProof/>
          <w:color w:val="000000"/>
          <w:sz w:val="28"/>
        </w:rPr>
        <w:t>. Они будут равны:</w:t>
      </w:r>
    </w:p>
    <w:p w:rsidR="009D52FF" w:rsidRPr="00821DA3" w:rsidRDefault="009D52FF" w:rsidP="009D52F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731CD3" w:rsidRPr="00821DA3" w:rsidRDefault="009D52FF" w:rsidP="009D52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21DA3">
        <w:rPr>
          <w:noProof/>
          <w:color w:val="000000"/>
          <w:sz w:val="28"/>
        </w:rPr>
        <w:br w:type="page"/>
      </w:r>
      <w:r w:rsidR="00731CD3" w:rsidRPr="00821DA3">
        <w:rPr>
          <w:noProof/>
          <w:color w:val="000000"/>
          <w:sz w:val="28"/>
        </w:rPr>
        <w:t>X=X2</w:t>
      </w:r>
    </w:p>
    <w:p w:rsidR="00731CD3" w:rsidRPr="00821DA3" w:rsidRDefault="00731CD3" w:rsidP="009D52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21DA3">
        <w:rPr>
          <w:noProof/>
          <w:color w:val="000000"/>
          <w:sz w:val="28"/>
        </w:rPr>
        <w:t>Y=Y2</w:t>
      </w:r>
    </w:p>
    <w:p w:rsidR="00731CD3" w:rsidRPr="00821DA3" w:rsidRDefault="00731CD3" w:rsidP="009D52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21DA3">
        <w:rPr>
          <w:noProof/>
          <w:color w:val="000000"/>
          <w:sz w:val="28"/>
        </w:rPr>
        <w:t>Z=Z1+Z2.</w:t>
      </w:r>
    </w:p>
    <w:p w:rsidR="009D52FF" w:rsidRPr="00821DA3" w:rsidRDefault="009D52FF" w:rsidP="009D52F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63B19" w:rsidRPr="00821DA3" w:rsidRDefault="00731CD3" w:rsidP="009D52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21DA3">
        <w:rPr>
          <w:noProof/>
          <w:color w:val="000000"/>
          <w:sz w:val="28"/>
        </w:rPr>
        <w:t>Как видим из приведенного примера</w:t>
      </w:r>
      <w:r w:rsidR="00E63B19" w:rsidRPr="00821DA3">
        <w:rPr>
          <w:noProof/>
          <w:color w:val="000000"/>
          <w:sz w:val="28"/>
        </w:rPr>
        <w:t>,</w:t>
      </w:r>
      <w:r w:rsidRPr="00821DA3">
        <w:rPr>
          <w:noProof/>
          <w:color w:val="000000"/>
          <w:sz w:val="28"/>
        </w:rPr>
        <w:t xml:space="preserve"> данный способ перемещения имеет точный алгоритм и может быть однозначно описан математически. Следовательно, техника перемещения объектов в среде </w:t>
      </w:r>
      <w:r w:rsidR="00544C4A" w:rsidRPr="00821DA3">
        <w:rPr>
          <w:noProof/>
          <w:color w:val="000000"/>
          <w:sz w:val="28"/>
        </w:rPr>
        <w:t>Apartment Environment может быть автоматизирована.</w:t>
      </w:r>
    </w:p>
    <w:p w:rsidR="009D52FF" w:rsidRPr="00821DA3" w:rsidRDefault="009D52FF" w:rsidP="009D52F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731CD3" w:rsidRPr="00821DA3" w:rsidRDefault="00E63B19" w:rsidP="009D52FF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821DA3">
        <w:rPr>
          <w:noProof/>
          <w:color w:val="000000"/>
          <w:sz w:val="28"/>
        </w:rPr>
        <w:br w:type="page"/>
      </w:r>
      <w:r w:rsidR="009D52FF" w:rsidRPr="00821DA3">
        <w:rPr>
          <w:b/>
          <w:noProof/>
          <w:color w:val="000000"/>
          <w:sz w:val="28"/>
        </w:rPr>
        <w:t>Заключение</w:t>
      </w:r>
    </w:p>
    <w:p w:rsidR="00E63B19" w:rsidRPr="00821DA3" w:rsidRDefault="00E63B19" w:rsidP="009D52F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63B19" w:rsidRPr="00821DA3" w:rsidRDefault="00E63B19" w:rsidP="009D52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21DA3">
        <w:rPr>
          <w:noProof/>
          <w:color w:val="000000"/>
          <w:sz w:val="28"/>
        </w:rPr>
        <w:t>В данной курсовой работе была рассмотрена среда моделирования Microsoft Robotics Developer Studio. Были указаны основные сцены моделирования, содержащиеся в этой среде. Также были рассмотрены основные достоинства и недостатки моделирования. Приведено описание панели меню и всех вкладок и окон, которые содержатся в этой панели.</w:t>
      </w:r>
    </w:p>
    <w:p w:rsidR="00E63B19" w:rsidRPr="00821DA3" w:rsidRDefault="00E63B19" w:rsidP="009D52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21DA3">
        <w:rPr>
          <w:noProof/>
          <w:color w:val="000000"/>
          <w:sz w:val="28"/>
        </w:rPr>
        <w:t xml:space="preserve">Подробно описана сцена моделирования Apartment Environment. Описаны некоторые стандартные модели объектов, которые присутствуют в сцене и примитивы, с помощью которых они задаются. </w:t>
      </w:r>
    </w:p>
    <w:p w:rsidR="00E63B19" w:rsidRPr="00821DA3" w:rsidRDefault="00E63B19" w:rsidP="009D52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21DA3">
        <w:rPr>
          <w:noProof/>
          <w:color w:val="000000"/>
          <w:sz w:val="28"/>
        </w:rPr>
        <w:t xml:space="preserve">Кроме этого, рассмотрены способы перемещения моделей объектов в заданное место, их достоинства и </w:t>
      </w:r>
      <w:r w:rsidR="0072629C" w:rsidRPr="00821DA3">
        <w:rPr>
          <w:noProof/>
          <w:color w:val="000000"/>
          <w:sz w:val="28"/>
        </w:rPr>
        <w:t>недостатки. Т</w:t>
      </w:r>
      <w:r w:rsidRPr="00821DA3">
        <w:rPr>
          <w:noProof/>
          <w:color w:val="000000"/>
          <w:sz w:val="28"/>
        </w:rPr>
        <w:t>акже предложен алгоритм переме</w:t>
      </w:r>
      <w:r w:rsidR="0072629C" w:rsidRPr="00821DA3">
        <w:rPr>
          <w:noProof/>
          <w:color w:val="000000"/>
          <w:sz w:val="28"/>
        </w:rPr>
        <w:t>щения моделей наиболее подходящим</w:t>
      </w:r>
      <w:r w:rsidRPr="00821DA3">
        <w:rPr>
          <w:noProof/>
          <w:color w:val="000000"/>
          <w:sz w:val="28"/>
        </w:rPr>
        <w:t xml:space="preserve"> способ</w:t>
      </w:r>
      <w:r w:rsidR="0072629C" w:rsidRPr="00821DA3">
        <w:rPr>
          <w:noProof/>
          <w:color w:val="000000"/>
          <w:sz w:val="28"/>
        </w:rPr>
        <w:t>ом</w:t>
      </w:r>
      <w:r w:rsidRPr="00821DA3">
        <w:rPr>
          <w:noProof/>
          <w:color w:val="000000"/>
          <w:sz w:val="28"/>
        </w:rPr>
        <w:t>.</w:t>
      </w:r>
      <w:r w:rsidR="0072629C" w:rsidRPr="00821DA3">
        <w:rPr>
          <w:noProof/>
          <w:color w:val="000000"/>
          <w:sz w:val="28"/>
        </w:rPr>
        <w:t xml:space="preserve"> Он просто как для понимания, так и может быть автоматизирован.</w:t>
      </w:r>
      <w:bookmarkStart w:id="23" w:name="_GoBack"/>
      <w:bookmarkEnd w:id="23"/>
    </w:p>
    <w:sectPr w:rsidR="00E63B19" w:rsidRPr="00821DA3" w:rsidSect="009D52FF">
      <w:footerReference w:type="even" r:id="rId25"/>
      <w:footerReference w:type="default" r:id="rId2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7D7" w:rsidRDefault="00A167D7">
      <w:r>
        <w:separator/>
      </w:r>
    </w:p>
  </w:endnote>
  <w:endnote w:type="continuationSeparator" w:id="0">
    <w:p w:rsidR="00A167D7" w:rsidRDefault="00A16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E36" w:rsidRDefault="00BE4E36" w:rsidP="007A670F">
    <w:pPr>
      <w:pStyle w:val="a5"/>
      <w:framePr w:wrap="around" w:vAnchor="text" w:hAnchor="margin" w:xAlign="center" w:y="1"/>
      <w:rPr>
        <w:rStyle w:val="a7"/>
      </w:rPr>
    </w:pPr>
  </w:p>
  <w:p w:rsidR="00BE4E36" w:rsidRDefault="00BE4E3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E36" w:rsidRDefault="0006450A" w:rsidP="007A670F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noProof/>
      </w:rPr>
      <w:t>5</w:t>
    </w:r>
  </w:p>
  <w:p w:rsidR="00BE4E36" w:rsidRDefault="00BE4E3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7D7" w:rsidRDefault="00A167D7">
      <w:r>
        <w:separator/>
      </w:r>
    </w:p>
  </w:footnote>
  <w:footnote w:type="continuationSeparator" w:id="0">
    <w:p w:rsidR="00A167D7" w:rsidRDefault="00A167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D64B8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C78C0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4AC1D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80671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FB2C4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204AA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3B063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60232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B6A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3A805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741628"/>
    <w:multiLevelType w:val="multilevel"/>
    <w:tmpl w:val="5C2EC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17C1F9C"/>
    <w:multiLevelType w:val="hybridMultilevel"/>
    <w:tmpl w:val="D64A6A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01E60ECC"/>
    <w:multiLevelType w:val="hybridMultilevel"/>
    <w:tmpl w:val="C0E0EEE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02FE6FD9"/>
    <w:multiLevelType w:val="hybridMultilevel"/>
    <w:tmpl w:val="303CDBF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0C59618B"/>
    <w:multiLevelType w:val="multilevel"/>
    <w:tmpl w:val="A87AD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F4D255F"/>
    <w:multiLevelType w:val="multilevel"/>
    <w:tmpl w:val="B8A63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1337CCC"/>
    <w:multiLevelType w:val="hybridMultilevel"/>
    <w:tmpl w:val="F21221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2421D4D"/>
    <w:multiLevelType w:val="hybridMultilevel"/>
    <w:tmpl w:val="A2702E3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14B179E1"/>
    <w:multiLevelType w:val="hybridMultilevel"/>
    <w:tmpl w:val="1B8C11E6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>
    <w:nsid w:val="19087467"/>
    <w:multiLevelType w:val="multilevel"/>
    <w:tmpl w:val="B4080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4BC736B"/>
    <w:multiLevelType w:val="multilevel"/>
    <w:tmpl w:val="567A0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5C22C55"/>
    <w:multiLevelType w:val="hybridMultilevel"/>
    <w:tmpl w:val="32C2B3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7A05DF8"/>
    <w:multiLevelType w:val="multilevel"/>
    <w:tmpl w:val="9EDE1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04F7652"/>
    <w:multiLevelType w:val="multilevel"/>
    <w:tmpl w:val="05BC3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0C708F8"/>
    <w:multiLevelType w:val="multilevel"/>
    <w:tmpl w:val="9CC01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8222880"/>
    <w:multiLevelType w:val="hybridMultilevel"/>
    <w:tmpl w:val="F508BCE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38D9267D"/>
    <w:multiLevelType w:val="multilevel"/>
    <w:tmpl w:val="FC9CAD18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3D120C32"/>
    <w:multiLevelType w:val="multilevel"/>
    <w:tmpl w:val="0EB80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1EE0637"/>
    <w:multiLevelType w:val="hybridMultilevel"/>
    <w:tmpl w:val="1324D0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3874623"/>
    <w:multiLevelType w:val="hybridMultilevel"/>
    <w:tmpl w:val="FC9CAD18"/>
    <w:lvl w:ilvl="0" w:tplc="668C9D1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>
    <w:nsid w:val="44A073CD"/>
    <w:multiLevelType w:val="hybridMultilevel"/>
    <w:tmpl w:val="BDCAA8E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47D02B61"/>
    <w:multiLevelType w:val="hybridMultilevel"/>
    <w:tmpl w:val="BE30DC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A444F56"/>
    <w:multiLevelType w:val="hybridMultilevel"/>
    <w:tmpl w:val="AA4A8B1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3">
    <w:nsid w:val="517E1E0E"/>
    <w:multiLevelType w:val="hybridMultilevel"/>
    <w:tmpl w:val="6CF67066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>
    <w:nsid w:val="52595691"/>
    <w:multiLevelType w:val="hybridMultilevel"/>
    <w:tmpl w:val="A498E56A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>
    <w:nsid w:val="5AD142C0"/>
    <w:multiLevelType w:val="hybridMultilevel"/>
    <w:tmpl w:val="24B495D6"/>
    <w:lvl w:ilvl="0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36">
    <w:nsid w:val="63976FF5"/>
    <w:multiLevelType w:val="multilevel"/>
    <w:tmpl w:val="D1822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B4D286E"/>
    <w:multiLevelType w:val="hybridMultilevel"/>
    <w:tmpl w:val="6308C9C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6BE2007B"/>
    <w:multiLevelType w:val="hybridMultilevel"/>
    <w:tmpl w:val="36F6E27C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9">
    <w:nsid w:val="6C6F3BF2"/>
    <w:multiLevelType w:val="multilevel"/>
    <w:tmpl w:val="D7323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D8145A9"/>
    <w:multiLevelType w:val="hybridMultilevel"/>
    <w:tmpl w:val="873813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E04589A"/>
    <w:multiLevelType w:val="hybridMultilevel"/>
    <w:tmpl w:val="A08450BC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2">
    <w:nsid w:val="74DC7C69"/>
    <w:multiLevelType w:val="multilevel"/>
    <w:tmpl w:val="59128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5865E43"/>
    <w:multiLevelType w:val="multilevel"/>
    <w:tmpl w:val="03BED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77E156C7"/>
    <w:multiLevelType w:val="multilevel"/>
    <w:tmpl w:val="96E8F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F911F76"/>
    <w:multiLevelType w:val="hybridMultilevel"/>
    <w:tmpl w:val="79FC2C8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14"/>
  </w:num>
  <w:num w:numId="3">
    <w:abstractNumId w:val="39"/>
  </w:num>
  <w:num w:numId="4">
    <w:abstractNumId w:val="10"/>
  </w:num>
  <w:num w:numId="5">
    <w:abstractNumId w:val="42"/>
  </w:num>
  <w:num w:numId="6">
    <w:abstractNumId w:val="27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9"/>
  </w:num>
  <w:num w:numId="18">
    <w:abstractNumId w:val="26"/>
  </w:num>
  <w:num w:numId="19">
    <w:abstractNumId w:val="33"/>
  </w:num>
  <w:num w:numId="20">
    <w:abstractNumId w:val="18"/>
  </w:num>
  <w:num w:numId="21">
    <w:abstractNumId w:val="11"/>
  </w:num>
  <w:num w:numId="22">
    <w:abstractNumId w:val="12"/>
  </w:num>
  <w:num w:numId="23">
    <w:abstractNumId w:val="15"/>
  </w:num>
  <w:num w:numId="24">
    <w:abstractNumId w:val="36"/>
  </w:num>
  <w:num w:numId="25">
    <w:abstractNumId w:val="37"/>
  </w:num>
  <w:num w:numId="26">
    <w:abstractNumId w:val="41"/>
  </w:num>
  <w:num w:numId="27">
    <w:abstractNumId w:val="44"/>
  </w:num>
  <w:num w:numId="28">
    <w:abstractNumId w:val="30"/>
  </w:num>
  <w:num w:numId="29">
    <w:abstractNumId w:val="24"/>
  </w:num>
  <w:num w:numId="30">
    <w:abstractNumId w:val="19"/>
  </w:num>
  <w:num w:numId="31">
    <w:abstractNumId w:val="23"/>
  </w:num>
  <w:num w:numId="32">
    <w:abstractNumId w:val="22"/>
  </w:num>
  <w:num w:numId="33">
    <w:abstractNumId w:val="17"/>
  </w:num>
  <w:num w:numId="34">
    <w:abstractNumId w:val="34"/>
  </w:num>
  <w:num w:numId="35">
    <w:abstractNumId w:val="38"/>
  </w:num>
  <w:num w:numId="36">
    <w:abstractNumId w:val="25"/>
  </w:num>
  <w:num w:numId="37">
    <w:abstractNumId w:val="20"/>
  </w:num>
  <w:num w:numId="38">
    <w:abstractNumId w:val="45"/>
  </w:num>
  <w:num w:numId="39">
    <w:abstractNumId w:val="21"/>
  </w:num>
  <w:num w:numId="40">
    <w:abstractNumId w:val="16"/>
  </w:num>
  <w:num w:numId="41">
    <w:abstractNumId w:val="28"/>
  </w:num>
  <w:num w:numId="42">
    <w:abstractNumId w:val="40"/>
  </w:num>
  <w:num w:numId="43">
    <w:abstractNumId w:val="13"/>
  </w:num>
  <w:num w:numId="44">
    <w:abstractNumId w:val="35"/>
  </w:num>
  <w:num w:numId="45">
    <w:abstractNumId w:val="31"/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oNotTrackMoves/>
  <w:doNotTrackFormatting/>
  <w:defaultTabStop w:val="708"/>
  <w:doNotHyphenateCaps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550B"/>
    <w:rsid w:val="0002099C"/>
    <w:rsid w:val="00033D4A"/>
    <w:rsid w:val="00037A5E"/>
    <w:rsid w:val="00041912"/>
    <w:rsid w:val="00060B68"/>
    <w:rsid w:val="0006450A"/>
    <w:rsid w:val="00096A57"/>
    <w:rsid w:val="0009744F"/>
    <w:rsid w:val="000A7278"/>
    <w:rsid w:val="000B7BE4"/>
    <w:rsid w:val="000D6611"/>
    <w:rsid w:val="000E1E04"/>
    <w:rsid w:val="001044A8"/>
    <w:rsid w:val="00127134"/>
    <w:rsid w:val="001322D2"/>
    <w:rsid w:val="0013464D"/>
    <w:rsid w:val="001354E7"/>
    <w:rsid w:val="00161955"/>
    <w:rsid w:val="00162B8D"/>
    <w:rsid w:val="00164015"/>
    <w:rsid w:val="00173688"/>
    <w:rsid w:val="001B5139"/>
    <w:rsid w:val="001E4A22"/>
    <w:rsid w:val="0022159A"/>
    <w:rsid w:val="002251D6"/>
    <w:rsid w:val="00247121"/>
    <w:rsid w:val="002660C2"/>
    <w:rsid w:val="0027085E"/>
    <w:rsid w:val="002A3F2C"/>
    <w:rsid w:val="0030595E"/>
    <w:rsid w:val="00310B87"/>
    <w:rsid w:val="00316C41"/>
    <w:rsid w:val="00322367"/>
    <w:rsid w:val="0033226A"/>
    <w:rsid w:val="00352C48"/>
    <w:rsid w:val="00356DFA"/>
    <w:rsid w:val="00370A69"/>
    <w:rsid w:val="00382616"/>
    <w:rsid w:val="00383C9C"/>
    <w:rsid w:val="00397845"/>
    <w:rsid w:val="003A4DC2"/>
    <w:rsid w:val="003B1328"/>
    <w:rsid w:val="003C1D7E"/>
    <w:rsid w:val="003E371A"/>
    <w:rsid w:val="00402205"/>
    <w:rsid w:val="00483940"/>
    <w:rsid w:val="00483CA3"/>
    <w:rsid w:val="004D75DB"/>
    <w:rsid w:val="005072B8"/>
    <w:rsid w:val="00513BEB"/>
    <w:rsid w:val="00523592"/>
    <w:rsid w:val="0053604B"/>
    <w:rsid w:val="00544C4A"/>
    <w:rsid w:val="00552820"/>
    <w:rsid w:val="00592F3E"/>
    <w:rsid w:val="005B6F5F"/>
    <w:rsid w:val="005C4F2A"/>
    <w:rsid w:val="005F39EF"/>
    <w:rsid w:val="00634BF2"/>
    <w:rsid w:val="00686C3D"/>
    <w:rsid w:val="006B6844"/>
    <w:rsid w:val="006E69D7"/>
    <w:rsid w:val="0072629C"/>
    <w:rsid w:val="00731CD3"/>
    <w:rsid w:val="0073307E"/>
    <w:rsid w:val="00774151"/>
    <w:rsid w:val="007A2438"/>
    <w:rsid w:val="007A670F"/>
    <w:rsid w:val="007A7C65"/>
    <w:rsid w:val="007D180D"/>
    <w:rsid w:val="007D2A68"/>
    <w:rsid w:val="007E08FE"/>
    <w:rsid w:val="007E3457"/>
    <w:rsid w:val="007E68F7"/>
    <w:rsid w:val="00821DA3"/>
    <w:rsid w:val="0086024C"/>
    <w:rsid w:val="00874C73"/>
    <w:rsid w:val="008A0AAA"/>
    <w:rsid w:val="008E53E4"/>
    <w:rsid w:val="008F09BE"/>
    <w:rsid w:val="00903705"/>
    <w:rsid w:val="009220B1"/>
    <w:rsid w:val="00937A97"/>
    <w:rsid w:val="00961894"/>
    <w:rsid w:val="00972402"/>
    <w:rsid w:val="009857D1"/>
    <w:rsid w:val="009A094B"/>
    <w:rsid w:val="009B0CC8"/>
    <w:rsid w:val="009C183C"/>
    <w:rsid w:val="009D52FF"/>
    <w:rsid w:val="009D550B"/>
    <w:rsid w:val="00A07058"/>
    <w:rsid w:val="00A13B4C"/>
    <w:rsid w:val="00A167D7"/>
    <w:rsid w:val="00A216F4"/>
    <w:rsid w:val="00A2456E"/>
    <w:rsid w:val="00A71EB0"/>
    <w:rsid w:val="00A972C7"/>
    <w:rsid w:val="00AB3D8B"/>
    <w:rsid w:val="00B116DF"/>
    <w:rsid w:val="00B11F8A"/>
    <w:rsid w:val="00B133C4"/>
    <w:rsid w:val="00B16BE4"/>
    <w:rsid w:val="00B4308B"/>
    <w:rsid w:val="00B44CDF"/>
    <w:rsid w:val="00B8148F"/>
    <w:rsid w:val="00B92B68"/>
    <w:rsid w:val="00BB0B1A"/>
    <w:rsid w:val="00BE00C7"/>
    <w:rsid w:val="00BE4E36"/>
    <w:rsid w:val="00BF6A52"/>
    <w:rsid w:val="00C06B9D"/>
    <w:rsid w:val="00C073BB"/>
    <w:rsid w:val="00C22AA8"/>
    <w:rsid w:val="00C42A96"/>
    <w:rsid w:val="00C47B9A"/>
    <w:rsid w:val="00C6094D"/>
    <w:rsid w:val="00C76E94"/>
    <w:rsid w:val="00C935B0"/>
    <w:rsid w:val="00CA5BFC"/>
    <w:rsid w:val="00CD3354"/>
    <w:rsid w:val="00CD7E2A"/>
    <w:rsid w:val="00CE24FC"/>
    <w:rsid w:val="00D55DAB"/>
    <w:rsid w:val="00D72684"/>
    <w:rsid w:val="00D9596C"/>
    <w:rsid w:val="00D95F0B"/>
    <w:rsid w:val="00DB08FA"/>
    <w:rsid w:val="00DE1A76"/>
    <w:rsid w:val="00DF6D59"/>
    <w:rsid w:val="00E37C22"/>
    <w:rsid w:val="00E4054C"/>
    <w:rsid w:val="00E558EA"/>
    <w:rsid w:val="00E5625F"/>
    <w:rsid w:val="00E63B19"/>
    <w:rsid w:val="00E67AC0"/>
    <w:rsid w:val="00EB101B"/>
    <w:rsid w:val="00ED34CF"/>
    <w:rsid w:val="00EF5C37"/>
    <w:rsid w:val="00F17E9C"/>
    <w:rsid w:val="00F207F9"/>
    <w:rsid w:val="00F2279A"/>
    <w:rsid w:val="00F2759E"/>
    <w:rsid w:val="00F538A8"/>
    <w:rsid w:val="00F622DF"/>
    <w:rsid w:val="00F77FB6"/>
    <w:rsid w:val="00F8309C"/>
    <w:rsid w:val="00F8415E"/>
    <w:rsid w:val="00FA226F"/>
    <w:rsid w:val="00FA5AED"/>
    <w:rsid w:val="00FB3301"/>
    <w:rsid w:val="00FC4C5B"/>
    <w:rsid w:val="00FE0F24"/>
    <w:rsid w:val="00FE5170"/>
    <w:rsid w:val="00FF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,"/>
  <w:listSeparator w:val=";"/>
  <w14:defaultImageDpi w14:val="0"/>
  <w15:chartTrackingRefBased/>
  <w15:docId w15:val="{779D5402-8B0D-4B40-A118-3A5F946B5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96A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538A8"/>
    <w:pPr>
      <w:keepNext/>
      <w:spacing w:before="240" w:after="60"/>
      <w:outlineLvl w:val="1"/>
    </w:pPr>
    <w:rPr>
      <w:rFonts w:ascii="Arial" w:hAnsi="Arial" w:cs="Arial"/>
      <w:b/>
      <w:bCs/>
      <w:i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"/>
    <w:qFormat/>
    <w:rsid w:val="001E4A2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86024C"/>
    <w:pPr>
      <w:keepNext/>
      <w:spacing w:before="120"/>
      <w:outlineLvl w:val="3"/>
    </w:pPr>
    <w:rPr>
      <w:rFonts w:ascii="Arial" w:hAnsi="Arial" w:cs="Arial"/>
      <w:b/>
      <w:bCs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9D550B"/>
    <w:pPr>
      <w:spacing w:before="100" w:beforeAutospacing="1" w:after="100" w:afterAutospacing="1"/>
    </w:pPr>
  </w:style>
  <w:style w:type="character" w:styleId="a4">
    <w:name w:val="Hyperlink"/>
    <w:uiPriority w:val="99"/>
    <w:rsid w:val="009D550B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9D55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sid w:val="009D550B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096A57"/>
    <w:pPr>
      <w:spacing w:before="120" w:after="120"/>
    </w:pPr>
    <w:rPr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semiHidden/>
    <w:rsid w:val="00096A57"/>
    <w:pPr>
      <w:ind w:left="240"/>
    </w:pPr>
    <w:rPr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semiHidden/>
    <w:rsid w:val="00096A57"/>
    <w:pPr>
      <w:ind w:left="480"/>
    </w:pPr>
    <w:rPr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semiHidden/>
    <w:rsid w:val="00096A57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semiHidden/>
    <w:rsid w:val="00096A57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semiHidden/>
    <w:rsid w:val="00096A57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semiHidden/>
    <w:rsid w:val="00096A57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semiHidden/>
    <w:rsid w:val="00096A57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semiHidden/>
    <w:rsid w:val="00096A57"/>
    <w:pPr>
      <w:ind w:left="1920"/>
    </w:pPr>
    <w:rPr>
      <w:sz w:val="18"/>
      <w:szCs w:val="18"/>
    </w:rPr>
  </w:style>
  <w:style w:type="character" w:styleId="a8">
    <w:name w:val="Strong"/>
    <w:uiPriority w:val="22"/>
    <w:qFormat/>
    <w:rsid w:val="00382616"/>
    <w:rPr>
      <w:rFonts w:cs="Times New Roman"/>
      <w:b/>
      <w:bCs/>
    </w:rPr>
  </w:style>
  <w:style w:type="character" w:customStyle="1" w:styleId="lang">
    <w:name w:val="lang"/>
    <w:rsid w:val="00382616"/>
    <w:rPr>
      <w:rFonts w:cs="Times New Roman"/>
    </w:rPr>
  </w:style>
  <w:style w:type="paragraph" w:styleId="HTML">
    <w:name w:val="HTML Preformatted"/>
    <w:basedOn w:val="a"/>
    <w:link w:val="HTML0"/>
    <w:uiPriority w:val="99"/>
    <w:rsid w:val="003826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</w:rPr>
  </w:style>
  <w:style w:type="paragraph" w:customStyle="1" w:styleId="pnote">
    <w:name w:val="pnote"/>
    <w:basedOn w:val="a"/>
    <w:rsid w:val="00382616"/>
    <w:pPr>
      <w:spacing w:before="100" w:beforeAutospacing="1" w:after="100" w:afterAutospacing="1"/>
    </w:pPr>
  </w:style>
  <w:style w:type="character" w:customStyle="1" w:styleId="resultsfont">
    <w:name w:val="resultsfont"/>
    <w:rsid w:val="001E4A22"/>
    <w:rPr>
      <w:rFonts w:cs="Times New Roman"/>
    </w:rPr>
  </w:style>
  <w:style w:type="table" w:styleId="a9">
    <w:name w:val="Table Grid"/>
    <w:basedOn w:val="a1"/>
    <w:uiPriority w:val="59"/>
    <w:rsid w:val="00B116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uiPriority w:val="20"/>
    <w:qFormat/>
    <w:rsid w:val="00A07058"/>
    <w:rPr>
      <w:rFonts w:cs="Times New Roman"/>
      <w:i/>
      <w:iCs/>
    </w:rPr>
  </w:style>
  <w:style w:type="character" w:customStyle="1" w:styleId="parameter">
    <w:name w:val="parameter"/>
    <w:rsid w:val="005C4F2A"/>
    <w:rPr>
      <w:rFonts w:cs="Times New Roman"/>
    </w:rPr>
  </w:style>
  <w:style w:type="paragraph" w:styleId="ab">
    <w:name w:val="header"/>
    <w:basedOn w:val="a"/>
    <w:link w:val="ac"/>
    <w:uiPriority w:val="99"/>
    <w:unhideWhenUsed/>
    <w:rsid w:val="009D52F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9D52FF"/>
    <w:rPr>
      <w:rFonts w:cs="Times New Roman"/>
      <w:sz w:val="24"/>
      <w:szCs w:val="24"/>
    </w:rPr>
  </w:style>
  <w:style w:type="table" w:styleId="ad">
    <w:name w:val="Table Professional"/>
    <w:basedOn w:val="a1"/>
    <w:uiPriority w:val="99"/>
    <w:unhideWhenUsed/>
    <w:rsid w:val="009D52FF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41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1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1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41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1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1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41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1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1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41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1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1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41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1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1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41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41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1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1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1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41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1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1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1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41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41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41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41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41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41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41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41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417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41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41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41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1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1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1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41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1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1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41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1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1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41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1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1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1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41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41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1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1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1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41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41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1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1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41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1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1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1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41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41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41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41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1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1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1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41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417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41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1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1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41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41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1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1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1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41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1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1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1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41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1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1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1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41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41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641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41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1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1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1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41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1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1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1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41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41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1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1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1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41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1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1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41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41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41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1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1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41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1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1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1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41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41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41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41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41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41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41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1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41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1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1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41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1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1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2124</Words>
  <Characters>12112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Robotics products and services enable academic, hobbyist and commercial devel-opers to easily create robotics applications across a wide variety of hardware</vt:lpstr>
    </vt:vector>
  </TitlesOfParts>
  <Company>Home</Company>
  <LinksUpToDate>false</LinksUpToDate>
  <CharactersWithSpaces>14208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Robotics products and services enable academic, hobbyist and commercial devel-opers to easily create robotics applications across a wide variety of hardware</dc:title>
  <dc:subject/>
  <dc:creator>1</dc:creator>
  <cp:keywords/>
  <dc:description/>
  <cp:lastModifiedBy>admin</cp:lastModifiedBy>
  <cp:revision>2</cp:revision>
  <cp:lastPrinted>2009-04-14T16:41:00Z</cp:lastPrinted>
  <dcterms:created xsi:type="dcterms:W3CDTF">2014-03-03T15:25:00Z</dcterms:created>
  <dcterms:modified xsi:type="dcterms:W3CDTF">2014-03-03T15:25:00Z</dcterms:modified>
</cp:coreProperties>
</file>