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EF" w:rsidRPr="000D76F0" w:rsidRDefault="00B64CEF" w:rsidP="00AC6BE8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Всероссийский заочный финансово-экономический институт</w:t>
      </w:r>
    </w:p>
    <w:p w:rsidR="00B64CEF" w:rsidRPr="000D76F0" w:rsidRDefault="00B16566" w:rsidP="00AC6BE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D76F0">
        <w:rPr>
          <w:rFonts w:ascii="Times New Roman" w:hAnsi="Times New Roman"/>
          <w:bCs/>
          <w:iCs/>
          <w:color w:val="000000"/>
          <w:sz w:val="28"/>
          <w:szCs w:val="28"/>
        </w:rPr>
        <w:t>Кафедра Региональной экономики и управления</w:t>
      </w:r>
    </w:p>
    <w:p w:rsidR="00B64CEF" w:rsidRPr="000D76F0" w:rsidRDefault="00B64CEF" w:rsidP="00AC6BE8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C6BE8" w:rsidRPr="000D76F0" w:rsidRDefault="00AC6BE8" w:rsidP="00AC6BE8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C6BE8" w:rsidRPr="000D76F0" w:rsidRDefault="00AC6BE8" w:rsidP="00AC6BE8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C6BE8" w:rsidRPr="000D76F0" w:rsidRDefault="00AC6BE8" w:rsidP="00AC6BE8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C6BE8" w:rsidRPr="000D76F0" w:rsidRDefault="00AC6BE8" w:rsidP="00AC6BE8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C6BE8" w:rsidRPr="000D76F0" w:rsidRDefault="00AC6BE8" w:rsidP="00AC6BE8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C6BE8" w:rsidRPr="000D76F0" w:rsidRDefault="00AC6BE8" w:rsidP="00AC6BE8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C6BE8" w:rsidRPr="000D76F0" w:rsidRDefault="00AC6BE8" w:rsidP="00AC6BE8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C6BE8" w:rsidRPr="000D76F0" w:rsidRDefault="00AC6BE8" w:rsidP="00AC6BE8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64CEF" w:rsidRPr="000D76F0" w:rsidRDefault="00B64CEF" w:rsidP="00AC6BE8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64CEF" w:rsidRPr="000D76F0" w:rsidRDefault="00B64CEF" w:rsidP="00AC6BE8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64CEF" w:rsidRPr="000D76F0" w:rsidRDefault="00B64CEF" w:rsidP="00AC6BE8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КОНТРОЛЬНАЯ РАБОТА</w:t>
      </w:r>
    </w:p>
    <w:p w:rsidR="00B64CEF" w:rsidRPr="000D76F0" w:rsidRDefault="00B64CEF" w:rsidP="00AC6BE8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 xml:space="preserve">По дисциплине </w:t>
      </w:r>
      <w:r w:rsidR="00AC6BE8" w:rsidRPr="000D76F0">
        <w:rPr>
          <w:rFonts w:ascii="Times New Roman" w:hAnsi="Times New Roman"/>
          <w:sz w:val="28"/>
          <w:szCs w:val="28"/>
        </w:rPr>
        <w:t>"</w:t>
      </w:r>
      <w:r w:rsidRPr="000D76F0">
        <w:rPr>
          <w:rFonts w:ascii="Times New Roman" w:hAnsi="Times New Roman"/>
          <w:sz w:val="28"/>
          <w:szCs w:val="28"/>
        </w:rPr>
        <w:t>Система государственного управления</w:t>
      </w:r>
      <w:r w:rsidR="00AC6BE8" w:rsidRPr="000D76F0">
        <w:rPr>
          <w:rFonts w:ascii="Times New Roman" w:hAnsi="Times New Roman"/>
          <w:sz w:val="28"/>
          <w:szCs w:val="28"/>
        </w:rPr>
        <w:t>"</w:t>
      </w:r>
    </w:p>
    <w:p w:rsidR="00B64CEF" w:rsidRPr="000D76F0" w:rsidRDefault="00B64CEF" w:rsidP="00AC6BE8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64CEF" w:rsidRPr="000D76F0" w:rsidRDefault="00B64CEF" w:rsidP="00AC6BE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64CEF" w:rsidRPr="000D76F0" w:rsidRDefault="00B64CEF" w:rsidP="00AC6BE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64CEF" w:rsidRPr="000D76F0" w:rsidRDefault="00B64CEF" w:rsidP="00AC6BE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64CEF" w:rsidRPr="000D76F0" w:rsidRDefault="00B64CEF" w:rsidP="00AC6BE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64CEF" w:rsidRPr="000D76F0" w:rsidRDefault="00B64CEF" w:rsidP="00AC6BE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64CEF" w:rsidRPr="000D76F0" w:rsidRDefault="00B64CEF" w:rsidP="00AC6BE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64CEF" w:rsidRPr="000D76F0" w:rsidRDefault="00B64CEF" w:rsidP="00AC6BE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97913" w:rsidRPr="000D76F0" w:rsidRDefault="00097913" w:rsidP="00AC6BE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97913" w:rsidRPr="000D76F0" w:rsidRDefault="00097913" w:rsidP="00AC6BE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97913" w:rsidRPr="000D76F0" w:rsidRDefault="00097913" w:rsidP="00AC6BE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16566" w:rsidRPr="000D76F0" w:rsidRDefault="00B16566" w:rsidP="00AC6BE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97913" w:rsidRPr="000D76F0" w:rsidRDefault="00097913" w:rsidP="00AC6BE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64CEF" w:rsidRPr="000D76F0" w:rsidRDefault="00B64CEF" w:rsidP="00AC6BE8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Москва 2009</w:t>
      </w:r>
    </w:p>
    <w:p w:rsidR="006E6BC1" w:rsidRPr="000D76F0" w:rsidRDefault="00AC6BE8" w:rsidP="00AC6BE8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br w:type="page"/>
      </w:r>
      <w:r w:rsidR="00F01BC3" w:rsidRPr="000D76F0">
        <w:rPr>
          <w:rFonts w:ascii="Times New Roman" w:hAnsi="Times New Roman"/>
          <w:b/>
          <w:sz w:val="28"/>
          <w:szCs w:val="28"/>
        </w:rPr>
        <w:t>Формы государственной власти (правления) и</w:t>
      </w:r>
      <w:r w:rsidRPr="000D76F0">
        <w:rPr>
          <w:rFonts w:ascii="Times New Roman" w:hAnsi="Times New Roman"/>
          <w:b/>
          <w:sz w:val="28"/>
          <w:szCs w:val="28"/>
        </w:rPr>
        <w:t xml:space="preserve"> </w:t>
      </w:r>
      <w:r w:rsidR="00F01BC3" w:rsidRPr="000D76F0">
        <w:rPr>
          <w:rFonts w:ascii="Times New Roman" w:hAnsi="Times New Roman"/>
          <w:b/>
          <w:sz w:val="28"/>
          <w:szCs w:val="28"/>
        </w:rPr>
        <w:t>государственного устройства</w:t>
      </w:r>
    </w:p>
    <w:p w:rsidR="00F01BC3" w:rsidRPr="000D76F0" w:rsidRDefault="00F01BC3" w:rsidP="00AC6BE8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41AE" w:rsidRPr="000D76F0" w:rsidRDefault="00F01BC3" w:rsidP="00AC6BE8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76F0">
        <w:rPr>
          <w:rFonts w:ascii="Times New Roman" w:hAnsi="Times New Roman"/>
          <w:b/>
          <w:sz w:val="28"/>
          <w:szCs w:val="28"/>
        </w:rPr>
        <w:t>Особенности политико-правовой формы власти</w:t>
      </w:r>
      <w:r w:rsidR="00DB3763" w:rsidRPr="000D76F0">
        <w:rPr>
          <w:rFonts w:ascii="Times New Roman" w:hAnsi="Times New Roman"/>
          <w:b/>
          <w:sz w:val="28"/>
          <w:szCs w:val="28"/>
        </w:rPr>
        <w:t>, ее источники</w:t>
      </w:r>
      <w:r w:rsidR="00D603D1" w:rsidRPr="000D76F0">
        <w:rPr>
          <w:rFonts w:ascii="Times New Roman" w:hAnsi="Times New Roman"/>
          <w:b/>
          <w:sz w:val="28"/>
          <w:szCs w:val="28"/>
        </w:rPr>
        <w:t xml:space="preserve"> и ресурсы</w:t>
      </w:r>
    </w:p>
    <w:p w:rsidR="00AC6BE8" w:rsidRPr="000D76F0" w:rsidRDefault="00AC6BE8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</w:p>
    <w:p w:rsidR="00B841AE" w:rsidRPr="000D76F0" w:rsidRDefault="00B841AE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D76F0">
        <w:rPr>
          <w:rFonts w:ascii="Times New Roman" w:hAnsi="Times New Roman"/>
          <w:bCs/>
          <w:i/>
          <w:iCs/>
          <w:sz w:val="28"/>
          <w:szCs w:val="28"/>
        </w:rPr>
        <w:t>Форма правления</w:t>
      </w:r>
      <w:r w:rsidRPr="000D76F0">
        <w:rPr>
          <w:rFonts w:ascii="Times New Roman" w:hAnsi="Times New Roman"/>
          <w:bCs/>
          <w:iCs/>
          <w:sz w:val="28"/>
          <w:szCs w:val="28"/>
        </w:rPr>
        <w:t xml:space="preserve"> -</w:t>
      </w:r>
      <w:r w:rsidR="00AC6BE8" w:rsidRPr="000D76F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</w:rPr>
        <w:t>организация верховной власти в государстве, характеризующаяся ее источниками и принципами взаимоотношения органов власти между собой и с населением.</w:t>
      </w:r>
    </w:p>
    <w:p w:rsidR="00C73BF3" w:rsidRPr="000D76F0" w:rsidRDefault="00C73BF3" w:rsidP="00AC6BE8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i/>
          <w:sz w:val="28"/>
          <w:szCs w:val="28"/>
        </w:rPr>
        <w:t>Форма правления показывает</w:t>
      </w:r>
      <w:r w:rsidRPr="000D76F0">
        <w:rPr>
          <w:rFonts w:ascii="Times New Roman" w:hAnsi="Times New Roman"/>
          <w:sz w:val="28"/>
          <w:szCs w:val="28"/>
        </w:rPr>
        <w:t>:</w:t>
      </w:r>
    </w:p>
    <w:p w:rsidR="00C73BF3" w:rsidRPr="000D76F0" w:rsidRDefault="00C73BF3" w:rsidP="00AC6BE8">
      <w:pPr>
        <w:pStyle w:val="a3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как создаются высшие органы власти в государстве</w:t>
      </w:r>
    </w:p>
    <w:p w:rsidR="00C73BF3" w:rsidRPr="000D76F0" w:rsidRDefault="00C73BF3" w:rsidP="00AC6BE8">
      <w:pPr>
        <w:pStyle w:val="a3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их структуру</w:t>
      </w:r>
    </w:p>
    <w:p w:rsidR="00C73BF3" w:rsidRPr="000D76F0" w:rsidRDefault="00C73BF3" w:rsidP="00AC6BE8">
      <w:pPr>
        <w:pStyle w:val="a3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какие принципы лежат в основе взаимодействия между государственными органами</w:t>
      </w:r>
    </w:p>
    <w:p w:rsidR="00C73BF3" w:rsidRPr="000D76F0" w:rsidRDefault="00C73BF3" w:rsidP="00AC6BE8">
      <w:pPr>
        <w:pStyle w:val="a3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как строятся взаимоотношения между верховной властью и рядовыми гражданами страны</w:t>
      </w:r>
    </w:p>
    <w:p w:rsidR="00C73BF3" w:rsidRPr="000D76F0" w:rsidRDefault="00C73BF3" w:rsidP="00AC6BE8">
      <w:pPr>
        <w:pStyle w:val="a3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в какой мере организация органов государства позволяет обеспечивать права и свободы граждан</w:t>
      </w:r>
    </w:p>
    <w:p w:rsidR="000D76F0" w:rsidRPr="000D76F0" w:rsidRDefault="000D76F0" w:rsidP="000D76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Форму правления не следует путать с формой государственного устройства и политическим режимом государства. Все вместе, эти три характеристики дополняют друг друга и описывают форму государства.</w:t>
      </w:r>
    </w:p>
    <w:p w:rsidR="000D76F0" w:rsidRPr="000D76F0" w:rsidRDefault="000D76F0" w:rsidP="000D76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D76F0">
        <w:rPr>
          <w:rFonts w:ascii="Times New Roman" w:hAnsi="Times New Roman"/>
          <w:sz w:val="28"/>
          <w:szCs w:val="28"/>
        </w:rPr>
        <w:t>Форма государственного устройства - способ территориальной организации государства или государств, образующих союз.</w:t>
      </w:r>
    </w:p>
    <w:p w:rsidR="00C73BF3" w:rsidRPr="000D76F0" w:rsidRDefault="00C73BF3" w:rsidP="000D76F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i/>
          <w:sz w:val="28"/>
          <w:szCs w:val="28"/>
        </w:rPr>
        <w:t>Политический режим</w:t>
      </w:r>
      <w:r w:rsidRPr="000D76F0">
        <w:rPr>
          <w:rFonts w:ascii="Times New Roman" w:hAnsi="Times New Roman"/>
          <w:sz w:val="28"/>
          <w:szCs w:val="28"/>
        </w:rPr>
        <w:t xml:space="preserve"> - способ функционирования государственной </w:t>
      </w:r>
      <w:r w:rsidRPr="00424C82">
        <w:rPr>
          <w:rFonts w:ascii="Times New Roman" w:hAnsi="Times New Roman"/>
          <w:sz w:val="28"/>
          <w:szCs w:val="28"/>
        </w:rPr>
        <w:t>власти</w:t>
      </w:r>
      <w:r w:rsidRPr="000D76F0">
        <w:rPr>
          <w:rFonts w:ascii="Times New Roman" w:hAnsi="Times New Roman"/>
          <w:sz w:val="28"/>
          <w:szCs w:val="28"/>
        </w:rPr>
        <w:t xml:space="preserve">. </w:t>
      </w:r>
      <w:r w:rsidRPr="00424C82">
        <w:rPr>
          <w:rFonts w:ascii="Times New Roman" w:hAnsi="Times New Roman"/>
          <w:sz w:val="28"/>
          <w:szCs w:val="28"/>
        </w:rPr>
        <w:t>Политический</w:t>
      </w:r>
      <w:r w:rsidRPr="000D76F0">
        <w:rPr>
          <w:rFonts w:ascii="Times New Roman" w:hAnsi="Times New Roman"/>
          <w:sz w:val="28"/>
          <w:szCs w:val="28"/>
        </w:rPr>
        <w:t xml:space="preserve"> режим характеризуется методами осуществления политической власти, степенью политической </w:t>
      </w:r>
      <w:r w:rsidRPr="00424C82">
        <w:rPr>
          <w:rFonts w:ascii="Times New Roman" w:hAnsi="Times New Roman"/>
          <w:sz w:val="28"/>
          <w:szCs w:val="28"/>
        </w:rPr>
        <w:t>свободы</w:t>
      </w:r>
      <w:r w:rsidRPr="000D76F0">
        <w:rPr>
          <w:rFonts w:ascii="Times New Roman" w:hAnsi="Times New Roman"/>
          <w:sz w:val="28"/>
          <w:szCs w:val="28"/>
        </w:rPr>
        <w:t xml:space="preserve"> в </w:t>
      </w:r>
      <w:r w:rsidRPr="00424C82">
        <w:rPr>
          <w:rFonts w:ascii="Times New Roman" w:hAnsi="Times New Roman"/>
          <w:sz w:val="28"/>
          <w:szCs w:val="28"/>
        </w:rPr>
        <w:t>обществе</w:t>
      </w:r>
      <w:r w:rsidRPr="000D76F0">
        <w:rPr>
          <w:rFonts w:ascii="Times New Roman" w:hAnsi="Times New Roman"/>
          <w:sz w:val="28"/>
          <w:szCs w:val="28"/>
        </w:rPr>
        <w:t xml:space="preserve">, открытостью или закрытостью элит с точки зрения социальной мобильности, фактическим состоянием </w:t>
      </w:r>
      <w:r w:rsidRPr="00424C82">
        <w:rPr>
          <w:rFonts w:ascii="Times New Roman" w:hAnsi="Times New Roman"/>
          <w:sz w:val="28"/>
          <w:szCs w:val="28"/>
        </w:rPr>
        <w:t>правового</w:t>
      </w:r>
      <w:r w:rsidRPr="000D76F0">
        <w:rPr>
          <w:rFonts w:ascii="Times New Roman" w:hAnsi="Times New Roman"/>
          <w:sz w:val="28"/>
          <w:szCs w:val="28"/>
        </w:rPr>
        <w:t xml:space="preserve"> статуса личности.</w:t>
      </w:r>
    </w:p>
    <w:p w:rsidR="002C3974" w:rsidRPr="000D76F0" w:rsidRDefault="002C3974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 xml:space="preserve">На сегодняшний день выделяют </w:t>
      </w:r>
      <w:r w:rsidRPr="000D76F0">
        <w:rPr>
          <w:rFonts w:ascii="Times New Roman" w:hAnsi="Times New Roman"/>
          <w:i/>
          <w:sz w:val="28"/>
          <w:szCs w:val="28"/>
        </w:rPr>
        <w:t>2</w:t>
      </w:r>
      <w:r w:rsidR="00B841AE" w:rsidRPr="000D76F0">
        <w:rPr>
          <w:rFonts w:ascii="Times New Roman" w:hAnsi="Times New Roman"/>
          <w:i/>
          <w:sz w:val="28"/>
          <w:szCs w:val="28"/>
        </w:rPr>
        <w:t xml:space="preserve"> форм</w:t>
      </w:r>
      <w:r w:rsidRPr="000D76F0">
        <w:rPr>
          <w:rFonts w:ascii="Times New Roman" w:hAnsi="Times New Roman"/>
          <w:i/>
          <w:sz w:val="28"/>
          <w:szCs w:val="28"/>
        </w:rPr>
        <w:t>ы правления</w:t>
      </w:r>
      <w:r w:rsidR="00762D6D" w:rsidRPr="000D76F0">
        <w:rPr>
          <w:rFonts w:ascii="Times New Roman" w:hAnsi="Times New Roman"/>
          <w:sz w:val="28"/>
          <w:szCs w:val="28"/>
        </w:rPr>
        <w:t xml:space="preserve"> (Рис.1)</w:t>
      </w:r>
      <w:r w:rsidRPr="000D76F0">
        <w:rPr>
          <w:rFonts w:ascii="Times New Roman" w:hAnsi="Times New Roman"/>
          <w:sz w:val="28"/>
          <w:szCs w:val="28"/>
        </w:rPr>
        <w:t>:</w:t>
      </w:r>
    </w:p>
    <w:p w:rsidR="00AC6BE8" w:rsidRPr="000D76F0" w:rsidRDefault="002C3974" w:rsidP="00AC6BE8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М</w:t>
      </w:r>
      <w:r w:rsidR="00B841AE" w:rsidRPr="000D76F0">
        <w:rPr>
          <w:rFonts w:ascii="Times New Roman" w:hAnsi="Times New Roman"/>
          <w:sz w:val="28"/>
          <w:szCs w:val="28"/>
        </w:rPr>
        <w:t>онархия</w:t>
      </w:r>
    </w:p>
    <w:p w:rsidR="005E1A26" w:rsidRPr="000D76F0" w:rsidRDefault="005E1A26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Это форма правления, при которой верховная государственная власть принадлежит одному лицу, осуществляющему эту власть по собственному праву родства или наследства, юридически бессрочно и безответственно.</w:t>
      </w:r>
    </w:p>
    <w:p w:rsidR="00AC6BE8" w:rsidRPr="000D76F0" w:rsidRDefault="002C3974" w:rsidP="00AC6BE8">
      <w:pPr>
        <w:pStyle w:val="a3"/>
        <w:numPr>
          <w:ilvl w:val="0"/>
          <w:numId w:val="8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Р</w:t>
      </w:r>
      <w:r w:rsidR="00B841AE" w:rsidRPr="000D76F0">
        <w:rPr>
          <w:rFonts w:ascii="Times New Roman" w:hAnsi="Times New Roman"/>
          <w:sz w:val="28"/>
          <w:szCs w:val="28"/>
        </w:rPr>
        <w:t>еспублика</w:t>
      </w:r>
    </w:p>
    <w:p w:rsidR="00A77753" w:rsidRPr="000D76F0" w:rsidRDefault="00A77753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Это форма правления, при которой все высшие органы государственной власти либо избираются непосредственно народом, либо формируются общенациональными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Pr="000D76F0">
        <w:rPr>
          <w:rFonts w:ascii="Times New Roman" w:hAnsi="Times New Roman"/>
          <w:sz w:val="28"/>
          <w:szCs w:val="28"/>
        </w:rPr>
        <w:t>представительными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Pr="000D76F0">
        <w:rPr>
          <w:rFonts w:ascii="Times New Roman" w:hAnsi="Times New Roman"/>
          <w:sz w:val="28"/>
          <w:szCs w:val="28"/>
        </w:rPr>
        <w:t>учреждениями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Pr="000D76F0">
        <w:rPr>
          <w:rFonts w:ascii="Times New Roman" w:hAnsi="Times New Roman"/>
          <w:sz w:val="28"/>
          <w:szCs w:val="28"/>
        </w:rPr>
        <w:t>(парламентом).</w:t>
      </w:r>
    </w:p>
    <w:p w:rsidR="00AC6BE8" w:rsidRPr="000D76F0" w:rsidRDefault="002C3974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i/>
          <w:sz w:val="28"/>
          <w:szCs w:val="28"/>
        </w:rPr>
        <w:t>Главное различие</w:t>
      </w:r>
      <w:r w:rsidRPr="000D76F0">
        <w:rPr>
          <w:rFonts w:ascii="Times New Roman" w:hAnsi="Times New Roman"/>
          <w:sz w:val="28"/>
          <w:szCs w:val="28"/>
        </w:rPr>
        <w:t xml:space="preserve"> эти</w:t>
      </w:r>
      <w:r w:rsidR="00762D6D" w:rsidRPr="000D76F0">
        <w:rPr>
          <w:rFonts w:ascii="Times New Roman" w:hAnsi="Times New Roman"/>
          <w:sz w:val="28"/>
          <w:szCs w:val="28"/>
        </w:rPr>
        <w:t>х</w:t>
      </w:r>
      <w:r w:rsidRPr="000D76F0">
        <w:rPr>
          <w:rFonts w:ascii="Times New Roman" w:hAnsi="Times New Roman"/>
          <w:sz w:val="28"/>
          <w:szCs w:val="28"/>
        </w:rPr>
        <w:t xml:space="preserve"> форм заключается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="00B841AE" w:rsidRPr="000D76F0">
        <w:rPr>
          <w:rFonts w:ascii="Times New Roman" w:hAnsi="Times New Roman"/>
          <w:sz w:val="28"/>
          <w:szCs w:val="28"/>
        </w:rPr>
        <w:t>в способах формирования институтов высшей власти.</w:t>
      </w:r>
    </w:p>
    <w:p w:rsidR="002C3974" w:rsidRPr="000D76F0" w:rsidRDefault="00B841AE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D76F0">
        <w:rPr>
          <w:rFonts w:ascii="Times New Roman" w:hAnsi="Times New Roman"/>
          <w:i/>
          <w:iCs/>
          <w:sz w:val="28"/>
          <w:szCs w:val="28"/>
        </w:rPr>
        <w:t>Монархи</w:t>
      </w:r>
      <w:r w:rsidR="002C3974" w:rsidRPr="000D76F0">
        <w:rPr>
          <w:rFonts w:ascii="Times New Roman" w:hAnsi="Times New Roman"/>
          <w:i/>
          <w:iCs/>
          <w:sz w:val="28"/>
          <w:szCs w:val="28"/>
        </w:rPr>
        <w:t>я</w:t>
      </w:r>
      <w:r w:rsidR="002C3974" w:rsidRPr="000D76F0">
        <w:rPr>
          <w:rFonts w:ascii="Times New Roman" w:hAnsi="Times New Roman"/>
          <w:iCs/>
          <w:sz w:val="28"/>
          <w:szCs w:val="28"/>
        </w:rPr>
        <w:t xml:space="preserve"> характеризуется как власть:</w:t>
      </w:r>
    </w:p>
    <w:p w:rsidR="00AC6BE8" w:rsidRPr="000D76F0" w:rsidRDefault="002C3974" w:rsidP="00AC6BE8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единоличная</w:t>
      </w:r>
    </w:p>
    <w:p w:rsidR="002C3974" w:rsidRPr="000D76F0" w:rsidRDefault="002C3974" w:rsidP="00AC6BE8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наследственная</w:t>
      </w:r>
    </w:p>
    <w:p w:rsidR="002C3974" w:rsidRPr="000D76F0" w:rsidRDefault="002C3974" w:rsidP="00AC6BE8">
      <w:pPr>
        <w:pStyle w:val="a3"/>
        <w:numPr>
          <w:ilvl w:val="0"/>
          <w:numId w:val="9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пожизненная</w:t>
      </w:r>
    </w:p>
    <w:p w:rsidR="00B841AE" w:rsidRPr="000D76F0" w:rsidRDefault="002C3974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D76F0">
        <w:rPr>
          <w:rFonts w:ascii="Times New Roman" w:hAnsi="Times New Roman"/>
          <w:i/>
          <w:sz w:val="28"/>
          <w:szCs w:val="28"/>
        </w:rPr>
        <w:t>Р</w:t>
      </w:r>
      <w:r w:rsidR="00B841AE" w:rsidRPr="000D76F0">
        <w:rPr>
          <w:rFonts w:ascii="Times New Roman" w:hAnsi="Times New Roman"/>
          <w:i/>
          <w:sz w:val="28"/>
          <w:szCs w:val="28"/>
        </w:rPr>
        <w:t>еспублика</w:t>
      </w:r>
      <w:r w:rsidR="00B841AE" w:rsidRPr="000D76F0">
        <w:rPr>
          <w:rFonts w:ascii="Times New Roman" w:hAnsi="Times New Roman"/>
          <w:sz w:val="28"/>
          <w:szCs w:val="28"/>
        </w:rPr>
        <w:t xml:space="preserve"> основывается на выборности всех институтов власти сверху донизу.</w:t>
      </w:r>
    </w:p>
    <w:p w:rsidR="00AC6BE8" w:rsidRPr="000D76F0" w:rsidRDefault="00AC6BE8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41AE" w:rsidRPr="000D76F0" w:rsidRDefault="003D26C3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gb" o:spid="_x0000_i1025" type="#_x0000_t75" alt="http://yanko.lib.ru/books/politologiya/politology-muhaev-2007-a.files/image017.jpg" style="width:303.75pt;height:162pt;visibility:visible">
            <v:imagedata r:id="rId6" o:title=""/>
          </v:shape>
        </w:pict>
      </w:r>
    </w:p>
    <w:p w:rsidR="00D05758" w:rsidRPr="000D76F0" w:rsidRDefault="00762D6D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Рис. 1. Формы правления</w:t>
      </w:r>
    </w:p>
    <w:p w:rsidR="00AC6BE8" w:rsidRPr="000D76F0" w:rsidRDefault="00AC6BE8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762D6D" w:rsidRPr="000D76F0" w:rsidRDefault="00762D6D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0D76F0">
        <w:rPr>
          <w:rFonts w:ascii="Times New Roman" w:hAnsi="Times New Roman"/>
          <w:i/>
          <w:iCs/>
          <w:sz w:val="28"/>
          <w:szCs w:val="28"/>
        </w:rPr>
        <w:t>Виды</w:t>
      </w:r>
      <w:r w:rsidR="00AC6BE8" w:rsidRPr="000D76F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841AE" w:rsidRPr="000D76F0">
        <w:rPr>
          <w:rFonts w:ascii="Times New Roman" w:hAnsi="Times New Roman"/>
          <w:i/>
          <w:iCs/>
          <w:sz w:val="28"/>
          <w:szCs w:val="28"/>
        </w:rPr>
        <w:t>монархии</w:t>
      </w:r>
      <w:r w:rsidRPr="000D76F0">
        <w:rPr>
          <w:rFonts w:ascii="Times New Roman" w:hAnsi="Times New Roman"/>
          <w:i/>
          <w:iCs/>
          <w:sz w:val="28"/>
          <w:szCs w:val="28"/>
        </w:rPr>
        <w:t>:</w:t>
      </w:r>
    </w:p>
    <w:p w:rsidR="00B841AE" w:rsidRPr="000D76F0" w:rsidRDefault="00762D6D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D76F0">
        <w:rPr>
          <w:rFonts w:ascii="Times New Roman" w:hAnsi="Times New Roman"/>
          <w:iCs/>
          <w:sz w:val="28"/>
          <w:szCs w:val="28"/>
        </w:rPr>
        <w:t>1)</w:t>
      </w:r>
      <w:r w:rsidR="00AC6BE8" w:rsidRPr="000D76F0">
        <w:rPr>
          <w:rFonts w:ascii="Times New Roman" w:hAnsi="Times New Roman"/>
          <w:iCs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  <w:u w:val="single"/>
        </w:rPr>
        <w:t>Абсолютная монархия</w:t>
      </w:r>
      <w:r w:rsidR="005E1A26" w:rsidRPr="000D76F0">
        <w:rPr>
          <w:rFonts w:ascii="Times New Roman" w:hAnsi="Times New Roman"/>
          <w:sz w:val="28"/>
          <w:szCs w:val="28"/>
        </w:rPr>
        <w:t xml:space="preserve"> характеризуется тем, что в руках монарха сосредотачивается вся полнота государственной власти. Он сам издает законы, может непосредственно руководить административной деятельностью или назначать для этого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</w:rPr>
        <w:t>правительство,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</w:rPr>
        <w:t>вершит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</w:rPr>
        <w:t>высший суд. Никаких ограничений его власти нет,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</w:rPr>
        <w:t>по крайней мере юридических, хотя политические,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</w:rPr>
        <w:t>морально-этические,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</w:rPr>
        <w:t>религиозные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</w:rPr>
        <w:t>и иные могут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</w:rPr>
        <w:t>присутствовать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</w:rPr>
        <w:t>и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</w:rPr>
        <w:t>обычно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</w:rPr>
        <w:t>в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</w:rPr>
        <w:t>той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</w:rPr>
        <w:t>или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</w:rPr>
        <w:t>иной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="005E1A26" w:rsidRPr="000D76F0">
        <w:rPr>
          <w:rFonts w:ascii="Times New Roman" w:hAnsi="Times New Roman"/>
          <w:sz w:val="28"/>
          <w:szCs w:val="28"/>
        </w:rPr>
        <w:t>мере присутствуют (Саудовская Аравия, Катар, Оман, ОАЭ).</w:t>
      </w:r>
    </w:p>
    <w:p w:rsidR="005E1A26" w:rsidRPr="000D76F0" w:rsidRDefault="005E1A26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D76F0">
        <w:rPr>
          <w:rFonts w:ascii="Times New Roman" w:hAnsi="Times New Roman"/>
          <w:iCs/>
          <w:sz w:val="28"/>
          <w:szCs w:val="28"/>
        </w:rPr>
        <w:t>2</w:t>
      </w:r>
      <w:r w:rsidR="00B841AE" w:rsidRPr="000D76F0">
        <w:rPr>
          <w:rFonts w:ascii="Times New Roman" w:hAnsi="Times New Roman"/>
          <w:iCs/>
          <w:sz w:val="28"/>
          <w:szCs w:val="28"/>
        </w:rPr>
        <w:t xml:space="preserve">) </w:t>
      </w:r>
      <w:r w:rsidR="00B841AE" w:rsidRPr="000D76F0">
        <w:rPr>
          <w:rFonts w:ascii="Times New Roman" w:hAnsi="Times New Roman"/>
          <w:iCs/>
          <w:sz w:val="28"/>
          <w:szCs w:val="28"/>
          <w:u w:val="single"/>
        </w:rPr>
        <w:t>Конституционная</w:t>
      </w:r>
      <w:r w:rsidR="00B841AE" w:rsidRPr="000D76F0">
        <w:rPr>
          <w:rFonts w:ascii="Times New Roman" w:hAnsi="Times New Roman"/>
          <w:iCs/>
          <w:sz w:val="28"/>
          <w:szCs w:val="28"/>
        </w:rPr>
        <w:t xml:space="preserve"> </w:t>
      </w:r>
      <w:r w:rsidRPr="000D76F0">
        <w:rPr>
          <w:rFonts w:ascii="Times New Roman" w:hAnsi="Times New Roman"/>
          <w:iCs/>
          <w:sz w:val="28"/>
          <w:szCs w:val="28"/>
        </w:rPr>
        <w:t xml:space="preserve">монархия </w:t>
      </w:r>
      <w:r w:rsidR="00B841AE" w:rsidRPr="000D76F0">
        <w:rPr>
          <w:rFonts w:ascii="Times New Roman" w:hAnsi="Times New Roman"/>
          <w:iCs/>
          <w:sz w:val="28"/>
          <w:szCs w:val="28"/>
        </w:rPr>
        <w:t>делится на два вида:</w:t>
      </w:r>
    </w:p>
    <w:p w:rsidR="005E1A26" w:rsidRPr="000D76F0" w:rsidRDefault="005E1A26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iCs/>
          <w:sz w:val="28"/>
          <w:szCs w:val="28"/>
        </w:rPr>
        <w:t xml:space="preserve">а) </w:t>
      </w:r>
      <w:r w:rsidRPr="000D76F0">
        <w:rPr>
          <w:rFonts w:ascii="Times New Roman" w:hAnsi="Times New Roman"/>
          <w:b/>
          <w:i/>
          <w:sz w:val="28"/>
          <w:szCs w:val="28"/>
        </w:rPr>
        <w:t>Дуалистическая монархия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Pr="000D76F0">
        <w:rPr>
          <w:rFonts w:ascii="Times New Roman" w:hAnsi="Times New Roman"/>
          <w:sz w:val="28"/>
          <w:szCs w:val="28"/>
        </w:rPr>
        <w:t>(начало 20в.)</w:t>
      </w:r>
    </w:p>
    <w:p w:rsidR="005E1A26" w:rsidRPr="000D76F0" w:rsidRDefault="005E1A26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Она характеризуется определенными признаками:</w:t>
      </w:r>
    </w:p>
    <w:p w:rsidR="005E1A26" w:rsidRPr="000D76F0" w:rsidRDefault="005E1A26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- правление</w:t>
      </w:r>
      <w:r w:rsidR="00DB3763" w:rsidRPr="000D76F0">
        <w:rPr>
          <w:rFonts w:ascii="Times New Roman" w:hAnsi="Times New Roman"/>
          <w:sz w:val="28"/>
          <w:szCs w:val="28"/>
        </w:rPr>
        <w:t xml:space="preserve"> </w:t>
      </w:r>
      <w:r w:rsidRPr="000D76F0">
        <w:rPr>
          <w:rFonts w:ascii="Times New Roman" w:hAnsi="Times New Roman"/>
          <w:sz w:val="28"/>
          <w:szCs w:val="28"/>
        </w:rPr>
        <w:t>осуществл</w:t>
      </w:r>
      <w:r w:rsidR="00DB3763" w:rsidRPr="000D76F0">
        <w:rPr>
          <w:rFonts w:ascii="Times New Roman" w:hAnsi="Times New Roman"/>
          <w:sz w:val="28"/>
          <w:szCs w:val="28"/>
        </w:rPr>
        <w:t>я</w:t>
      </w:r>
      <w:r w:rsidRPr="000D76F0">
        <w:rPr>
          <w:rFonts w:ascii="Times New Roman" w:hAnsi="Times New Roman"/>
          <w:sz w:val="28"/>
          <w:szCs w:val="28"/>
        </w:rPr>
        <w:t>ет монарх и парламент, которые делят между собой государственную власть;</w:t>
      </w:r>
    </w:p>
    <w:p w:rsidR="005E1A26" w:rsidRPr="000D76F0" w:rsidRDefault="005E1A26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- монарха от парламента в сфере исполнительной власти;</w:t>
      </w:r>
    </w:p>
    <w:p w:rsidR="005E1A26" w:rsidRPr="000D76F0" w:rsidRDefault="005E1A26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- полномочия парламента, сильно урезанных монархом</w:t>
      </w:r>
    </w:p>
    <w:p w:rsidR="005E1A26" w:rsidRPr="000D76F0" w:rsidRDefault="005E1A26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-монарх имеет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Pr="000D76F0">
        <w:rPr>
          <w:rFonts w:ascii="Times New Roman" w:hAnsi="Times New Roman"/>
          <w:sz w:val="28"/>
          <w:szCs w:val="28"/>
        </w:rPr>
        <w:t>право вето, право назначения в верхнюю палату, право роспуска парламента.</w:t>
      </w:r>
    </w:p>
    <w:p w:rsidR="005E1A26" w:rsidRPr="000D76F0" w:rsidRDefault="005E1A26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0D76F0">
        <w:rPr>
          <w:rFonts w:ascii="Times New Roman" w:hAnsi="Times New Roman"/>
          <w:iCs/>
          <w:sz w:val="28"/>
          <w:szCs w:val="28"/>
        </w:rPr>
        <w:t>б)</w:t>
      </w:r>
      <w:r w:rsidR="00B841AE" w:rsidRPr="000D76F0">
        <w:rPr>
          <w:rFonts w:ascii="Times New Roman" w:hAnsi="Times New Roman"/>
          <w:iCs/>
          <w:sz w:val="28"/>
          <w:szCs w:val="28"/>
        </w:rPr>
        <w:t xml:space="preserve"> </w:t>
      </w:r>
      <w:r w:rsidR="00B841AE" w:rsidRPr="000D76F0">
        <w:rPr>
          <w:rFonts w:ascii="Times New Roman" w:hAnsi="Times New Roman"/>
          <w:b/>
          <w:i/>
          <w:iCs/>
          <w:sz w:val="28"/>
          <w:szCs w:val="28"/>
        </w:rPr>
        <w:t>Парламентская</w:t>
      </w:r>
      <w:r w:rsidR="00AC6BE8" w:rsidRPr="000D76F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0D76F0">
        <w:rPr>
          <w:rFonts w:ascii="Times New Roman" w:hAnsi="Times New Roman"/>
          <w:b/>
          <w:i/>
          <w:iCs/>
          <w:sz w:val="28"/>
          <w:szCs w:val="28"/>
        </w:rPr>
        <w:t>монархия</w:t>
      </w:r>
    </w:p>
    <w:p w:rsidR="005E1A26" w:rsidRPr="000D76F0" w:rsidRDefault="005E1A26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Эта форма существует обычно в</w:t>
      </w:r>
      <w:r w:rsidR="00DB3763" w:rsidRPr="000D76F0">
        <w:rPr>
          <w:rFonts w:ascii="Times New Roman" w:hAnsi="Times New Roman"/>
          <w:sz w:val="28"/>
          <w:szCs w:val="28"/>
        </w:rPr>
        <w:t xml:space="preserve"> высокоразвитых государствах та</w:t>
      </w:r>
      <w:r w:rsidRPr="000D76F0">
        <w:rPr>
          <w:rFonts w:ascii="Times New Roman" w:hAnsi="Times New Roman"/>
          <w:sz w:val="28"/>
          <w:szCs w:val="28"/>
        </w:rPr>
        <w:t xml:space="preserve">ких, как </w:t>
      </w:r>
      <w:r w:rsidRPr="000D76F0">
        <w:rPr>
          <w:rFonts w:ascii="Times New Roman" w:hAnsi="Times New Roman"/>
          <w:iCs/>
          <w:sz w:val="28"/>
          <w:szCs w:val="28"/>
        </w:rPr>
        <w:t>Япония, Канада, Австралия, Новая Зеландия и др.</w:t>
      </w:r>
    </w:p>
    <w:p w:rsidR="005E1A26" w:rsidRPr="000D76F0" w:rsidRDefault="005E1A26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Признаки парламентарной монархии:</w:t>
      </w:r>
    </w:p>
    <w:p w:rsidR="005E1A26" w:rsidRPr="000D76F0" w:rsidRDefault="005E1A26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- ограниченность власти монарха не только в области законодательства, но и в сфере государственного управления и контроля над правительством;</w:t>
      </w:r>
    </w:p>
    <w:p w:rsidR="005E1A26" w:rsidRPr="000D76F0" w:rsidRDefault="005E1A26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- отсутствие фактической ответственности министров и правительства перед монархом;</w:t>
      </w:r>
    </w:p>
    <w:p w:rsidR="005E1A26" w:rsidRPr="000D76F0" w:rsidRDefault="005E1A26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- центральное место правительства в системе государственных органов и его ответственность перед парламентом.</w:t>
      </w:r>
    </w:p>
    <w:p w:rsidR="00B841AE" w:rsidRPr="000D76F0" w:rsidRDefault="00B841AE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76F0">
        <w:rPr>
          <w:rFonts w:ascii="Times New Roman" w:hAnsi="Times New Roman"/>
          <w:i/>
          <w:iCs/>
          <w:sz w:val="28"/>
          <w:szCs w:val="28"/>
        </w:rPr>
        <w:t>Республика</w:t>
      </w:r>
      <w:r w:rsidR="005E1A26" w:rsidRPr="000D76F0">
        <w:rPr>
          <w:rFonts w:ascii="Times New Roman" w:hAnsi="Times New Roman"/>
          <w:i/>
          <w:sz w:val="28"/>
          <w:szCs w:val="28"/>
        </w:rPr>
        <w:t xml:space="preserve"> </w:t>
      </w:r>
      <w:r w:rsidR="00A77753" w:rsidRPr="000D76F0">
        <w:rPr>
          <w:rFonts w:ascii="Times New Roman" w:hAnsi="Times New Roman"/>
          <w:i/>
          <w:sz w:val="28"/>
          <w:szCs w:val="28"/>
        </w:rPr>
        <w:t>бывает 3 видов:</w:t>
      </w:r>
    </w:p>
    <w:p w:rsidR="00AC6BE8" w:rsidRPr="000D76F0" w:rsidRDefault="00A77753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  <w:u w:val="single"/>
        </w:rPr>
        <w:t>1)Президентская республика</w:t>
      </w:r>
    </w:p>
    <w:p w:rsidR="00AC6BE8" w:rsidRPr="000D76F0" w:rsidRDefault="00A77753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Это форма правления, которая характеризуется соединением в руках президента полномочий главы государства и главы правительства (Латинская Америка).</w:t>
      </w:r>
    </w:p>
    <w:p w:rsidR="00A77753" w:rsidRPr="000D76F0" w:rsidRDefault="00A77753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Особенностью является то, что все ветви власти независимы друг от друга и Президент- глава исполнительной власти.</w:t>
      </w:r>
    </w:p>
    <w:p w:rsidR="00A77753" w:rsidRPr="000D76F0" w:rsidRDefault="00A77753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D76F0">
        <w:rPr>
          <w:rFonts w:ascii="Times New Roman" w:hAnsi="Times New Roman"/>
          <w:sz w:val="28"/>
          <w:szCs w:val="28"/>
        </w:rPr>
        <w:t xml:space="preserve">2) </w:t>
      </w:r>
      <w:r w:rsidRPr="000D76F0">
        <w:rPr>
          <w:rFonts w:ascii="Times New Roman" w:hAnsi="Times New Roman"/>
          <w:sz w:val="28"/>
          <w:szCs w:val="28"/>
          <w:u w:val="single"/>
        </w:rPr>
        <w:t>Парламентская республика</w:t>
      </w:r>
    </w:p>
    <w:p w:rsidR="00A77753" w:rsidRPr="000D76F0" w:rsidRDefault="00A77753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Она предусматривает приоритетную роль парламента в конституционно-правовом отношении.</w:t>
      </w:r>
    </w:p>
    <w:p w:rsidR="00A77753" w:rsidRPr="000D76F0" w:rsidRDefault="00A77753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Правительство формируется партийным большинством в представительном органе власти (Турция, Италия и др.).</w:t>
      </w:r>
    </w:p>
    <w:p w:rsidR="00A77753" w:rsidRPr="000D76F0" w:rsidRDefault="00A77753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 xml:space="preserve">3) </w:t>
      </w:r>
      <w:r w:rsidRPr="000D76F0">
        <w:rPr>
          <w:rFonts w:ascii="Times New Roman" w:hAnsi="Times New Roman"/>
          <w:sz w:val="28"/>
          <w:szCs w:val="28"/>
          <w:u w:val="single"/>
        </w:rPr>
        <w:t>Смешанная республика</w:t>
      </w:r>
    </w:p>
    <w:p w:rsidR="00B841AE" w:rsidRPr="000D76F0" w:rsidRDefault="00A77753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Этот вид сочетает в себе признаки и президентской,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Pr="000D76F0">
        <w:rPr>
          <w:rFonts w:ascii="Times New Roman" w:hAnsi="Times New Roman"/>
          <w:sz w:val="28"/>
          <w:szCs w:val="28"/>
        </w:rPr>
        <w:t>и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Pr="000D76F0">
        <w:rPr>
          <w:rFonts w:ascii="Times New Roman" w:hAnsi="Times New Roman"/>
          <w:sz w:val="28"/>
          <w:szCs w:val="28"/>
        </w:rPr>
        <w:t>парламентарной республики (Франция).</w:t>
      </w:r>
    </w:p>
    <w:p w:rsidR="00A77753" w:rsidRPr="000D76F0" w:rsidRDefault="00A77753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BC3" w:rsidRPr="000D76F0" w:rsidRDefault="00F01BC3" w:rsidP="00AC6BE8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76F0">
        <w:rPr>
          <w:rFonts w:ascii="Times New Roman" w:hAnsi="Times New Roman"/>
          <w:b/>
          <w:sz w:val="28"/>
          <w:szCs w:val="28"/>
        </w:rPr>
        <w:t>Формы государственного устройства по принципу политико-административного устройства</w:t>
      </w:r>
    </w:p>
    <w:p w:rsidR="00AC6BE8" w:rsidRPr="000D76F0" w:rsidRDefault="00AC6BE8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A77753" w:rsidRPr="000D76F0" w:rsidRDefault="00A77753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i/>
          <w:sz w:val="28"/>
          <w:szCs w:val="28"/>
        </w:rPr>
        <w:t>Форма государственного устройства</w:t>
      </w:r>
      <w:r w:rsidRPr="000D76F0">
        <w:rPr>
          <w:rFonts w:ascii="Times New Roman" w:hAnsi="Times New Roman"/>
          <w:sz w:val="28"/>
          <w:szCs w:val="28"/>
        </w:rPr>
        <w:t xml:space="preserve"> - это национально-территориальная организация государственной власти, характеризующаяся принципами взаимосвязи отдельных составных частей государства и их органов власти между собой и государством в целом.</w:t>
      </w:r>
    </w:p>
    <w:p w:rsidR="00A77753" w:rsidRPr="000D76F0" w:rsidRDefault="00A77753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Форма государственного устройства показывает:</w:t>
      </w:r>
    </w:p>
    <w:p w:rsidR="00A77753" w:rsidRPr="000D76F0" w:rsidRDefault="00A77753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- из каких частей состоит внутренняя структура государства;</w:t>
      </w:r>
    </w:p>
    <w:p w:rsidR="00A77753" w:rsidRPr="000D76F0" w:rsidRDefault="00A77753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- каково правовое положение этих частей и каковы взаимоотношения этих органов;</w:t>
      </w:r>
    </w:p>
    <w:p w:rsidR="00A77753" w:rsidRPr="000D76F0" w:rsidRDefault="00A77753" w:rsidP="00AC6BE8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- как строятся взаимоотношения между центральными и местными государственными органами и др.</w:t>
      </w:r>
    </w:p>
    <w:p w:rsidR="00AC6BE8" w:rsidRPr="000D76F0" w:rsidRDefault="00B841AE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 xml:space="preserve">Различают </w:t>
      </w:r>
      <w:r w:rsidR="00A77753" w:rsidRPr="000D76F0">
        <w:rPr>
          <w:rFonts w:ascii="Times New Roman" w:hAnsi="Times New Roman"/>
          <w:i/>
          <w:sz w:val="28"/>
          <w:szCs w:val="28"/>
        </w:rPr>
        <w:t>3</w:t>
      </w:r>
      <w:r w:rsidRPr="000D76F0">
        <w:rPr>
          <w:rFonts w:ascii="Times New Roman" w:hAnsi="Times New Roman"/>
          <w:i/>
          <w:sz w:val="28"/>
          <w:szCs w:val="28"/>
        </w:rPr>
        <w:t xml:space="preserve"> основные формы</w:t>
      </w:r>
      <w:r w:rsidR="00FD3AFF" w:rsidRPr="000D76F0">
        <w:rPr>
          <w:rFonts w:ascii="Times New Roman" w:hAnsi="Times New Roman"/>
          <w:i/>
          <w:sz w:val="28"/>
          <w:szCs w:val="28"/>
        </w:rPr>
        <w:t xml:space="preserve"> (Рис.2)</w:t>
      </w:r>
      <w:r w:rsidRPr="000D76F0">
        <w:rPr>
          <w:rFonts w:ascii="Times New Roman" w:hAnsi="Times New Roman"/>
          <w:sz w:val="28"/>
          <w:szCs w:val="28"/>
        </w:rPr>
        <w:t>:</w:t>
      </w:r>
    </w:p>
    <w:p w:rsidR="00A77753" w:rsidRPr="000D76F0" w:rsidRDefault="00A77753" w:rsidP="00AC6BE8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У</w:t>
      </w:r>
      <w:r w:rsidR="00B841AE" w:rsidRPr="000D76F0">
        <w:rPr>
          <w:rFonts w:ascii="Times New Roman" w:hAnsi="Times New Roman"/>
          <w:sz w:val="28"/>
          <w:szCs w:val="28"/>
        </w:rPr>
        <w:t>нитарное государство</w:t>
      </w:r>
    </w:p>
    <w:p w:rsidR="00AC6BE8" w:rsidRPr="000D76F0" w:rsidRDefault="00A77753" w:rsidP="00AC6BE8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Ф</w:t>
      </w:r>
      <w:r w:rsidR="00B841AE" w:rsidRPr="000D76F0">
        <w:rPr>
          <w:rFonts w:ascii="Times New Roman" w:hAnsi="Times New Roman"/>
          <w:sz w:val="28"/>
          <w:szCs w:val="28"/>
        </w:rPr>
        <w:t>едерация</w:t>
      </w:r>
    </w:p>
    <w:p w:rsidR="00A77753" w:rsidRPr="000D76F0" w:rsidRDefault="00A77753" w:rsidP="00AC6BE8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К</w:t>
      </w:r>
      <w:r w:rsidR="00B841AE" w:rsidRPr="000D76F0">
        <w:rPr>
          <w:rFonts w:ascii="Times New Roman" w:hAnsi="Times New Roman"/>
          <w:sz w:val="28"/>
          <w:szCs w:val="28"/>
        </w:rPr>
        <w:t>онфедерация</w:t>
      </w:r>
    </w:p>
    <w:p w:rsidR="00AC6BE8" w:rsidRPr="000D76F0" w:rsidRDefault="00AC6BE8" w:rsidP="00AC6BE8">
      <w:pPr>
        <w:pStyle w:val="a3"/>
        <w:shd w:val="clear" w:color="auto" w:fill="FFFFFF"/>
        <w:suppressAutoHyphens/>
        <w:spacing w:after="0" w:line="360" w:lineRule="auto"/>
        <w:ind w:left="0" w:firstLine="709"/>
        <w:jc w:val="both"/>
        <w:rPr>
          <w:lang w:val="en-US"/>
        </w:rPr>
      </w:pPr>
    </w:p>
    <w:p w:rsidR="00FD3AFF" w:rsidRPr="000D76F0" w:rsidRDefault="00AC6BE8" w:rsidP="00AC6BE8">
      <w:pPr>
        <w:pStyle w:val="a3"/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br w:type="page"/>
      </w:r>
      <w:r w:rsidR="003D26C3">
        <w:rPr>
          <w:rFonts w:ascii="Times New Roman" w:hAnsi="Times New Roman"/>
          <w:noProof/>
          <w:sz w:val="28"/>
          <w:szCs w:val="28"/>
        </w:rPr>
        <w:pict>
          <v:shape id="_x0000_i1026" type="#_x0000_t75" style="width:273pt;height:95.25pt" o:allowoverlap="f">
            <v:imagedata r:id="rId7" o:title=""/>
          </v:shape>
        </w:pict>
      </w:r>
    </w:p>
    <w:p w:rsidR="00FD3AFF" w:rsidRPr="000D76F0" w:rsidRDefault="00FD3AFF" w:rsidP="00AC6BE8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0D76F0">
        <w:rPr>
          <w:sz w:val="28"/>
          <w:szCs w:val="28"/>
        </w:rPr>
        <w:t xml:space="preserve">Рис.2 </w:t>
      </w:r>
      <w:r w:rsidRPr="000D76F0">
        <w:rPr>
          <w:bCs/>
          <w:sz w:val="28"/>
          <w:szCs w:val="28"/>
        </w:rPr>
        <w:t>Различия между формами государственного устройства (схема Д. Найса)</w:t>
      </w:r>
    </w:p>
    <w:p w:rsidR="00AC6BE8" w:rsidRPr="000D76F0" w:rsidRDefault="00AC6BE8" w:rsidP="00AC6BE8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AC6BE8" w:rsidRPr="000D76F0" w:rsidRDefault="00B841AE" w:rsidP="00AC6BE8">
      <w:pPr>
        <w:pStyle w:val="a3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0D76F0">
        <w:rPr>
          <w:rFonts w:ascii="Times New Roman" w:hAnsi="Times New Roman"/>
          <w:b/>
          <w:iCs/>
          <w:sz w:val="28"/>
          <w:szCs w:val="28"/>
        </w:rPr>
        <w:t>Принцип унитаризма</w:t>
      </w:r>
    </w:p>
    <w:p w:rsidR="00AC6BE8" w:rsidRPr="000D76F0" w:rsidRDefault="00A77753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О</w:t>
      </w:r>
      <w:r w:rsidR="00B841AE" w:rsidRPr="000D76F0">
        <w:rPr>
          <w:rFonts w:ascii="Times New Roman" w:hAnsi="Times New Roman"/>
          <w:sz w:val="28"/>
          <w:szCs w:val="28"/>
        </w:rPr>
        <w:t>значает, что государство не имеет в своем составе иных государственных образований на правах его субъектов.</w:t>
      </w:r>
    </w:p>
    <w:p w:rsidR="00AC6BE8" w:rsidRPr="000D76F0" w:rsidRDefault="00B841AE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i/>
          <w:sz w:val="28"/>
          <w:szCs w:val="28"/>
        </w:rPr>
        <w:t>Унитарное государство</w:t>
      </w:r>
      <w:r w:rsidRPr="000D76F0">
        <w:rPr>
          <w:rFonts w:ascii="Times New Roman" w:hAnsi="Times New Roman"/>
          <w:sz w:val="28"/>
          <w:szCs w:val="28"/>
        </w:rPr>
        <w:t xml:space="preserve"> — единое, оно может делиться только на административно-территориальные част</w:t>
      </w:r>
      <w:r w:rsidR="00A77753" w:rsidRPr="000D76F0">
        <w:rPr>
          <w:rFonts w:ascii="Times New Roman" w:hAnsi="Times New Roman"/>
          <w:sz w:val="28"/>
          <w:szCs w:val="28"/>
        </w:rPr>
        <w:t xml:space="preserve">и, не обладающие </w:t>
      </w:r>
      <w:r w:rsidRPr="000D76F0">
        <w:rPr>
          <w:rFonts w:ascii="Times New Roman" w:hAnsi="Times New Roman"/>
          <w:sz w:val="28"/>
          <w:szCs w:val="28"/>
        </w:rPr>
        <w:t>правом иметь собственную политическую власть и про</w:t>
      </w:r>
      <w:r w:rsidR="00A77753" w:rsidRPr="000D76F0">
        <w:rPr>
          <w:rFonts w:ascii="Times New Roman" w:hAnsi="Times New Roman"/>
          <w:sz w:val="28"/>
          <w:szCs w:val="28"/>
        </w:rPr>
        <w:t>водить самостоятельную политику</w:t>
      </w:r>
      <w:r w:rsidRPr="000D76F0">
        <w:rPr>
          <w:rFonts w:ascii="Times New Roman" w:hAnsi="Times New Roman"/>
          <w:sz w:val="28"/>
          <w:szCs w:val="28"/>
        </w:rPr>
        <w:t>.</w:t>
      </w:r>
    </w:p>
    <w:p w:rsidR="00AC6BE8" w:rsidRPr="000D76F0" w:rsidRDefault="00B841AE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На местах действуют государственные органы и должностные лица, подчиненные центральным органам власти.</w:t>
      </w:r>
    </w:p>
    <w:p w:rsidR="00B841AE" w:rsidRPr="000D76F0" w:rsidRDefault="00B841AE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Парламент- однопалатный.</w:t>
      </w:r>
    </w:p>
    <w:p w:rsidR="00A77753" w:rsidRPr="000D76F0" w:rsidRDefault="00A77753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Унитарное государство отличается сильной президентской властью и жесткой централизованной структурой исполнительной власти.</w:t>
      </w:r>
    </w:p>
    <w:p w:rsidR="00B841AE" w:rsidRPr="000D76F0" w:rsidRDefault="00B841AE" w:rsidP="00AC6B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Унитарными являются большинство современных государств — Франция, Италия, Испания, Швеция, Египет, Греция, Норвегия и др.</w:t>
      </w:r>
    </w:p>
    <w:p w:rsidR="00AC6BE8" w:rsidRPr="000D76F0" w:rsidRDefault="00B841AE" w:rsidP="00AC6BE8">
      <w:pPr>
        <w:pStyle w:val="a3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0D76F0">
        <w:rPr>
          <w:rFonts w:ascii="Times New Roman" w:hAnsi="Times New Roman"/>
          <w:b/>
          <w:iCs/>
          <w:sz w:val="28"/>
          <w:szCs w:val="28"/>
        </w:rPr>
        <w:t>Принцип федерализма</w:t>
      </w:r>
    </w:p>
    <w:p w:rsidR="00AC6BE8" w:rsidRPr="000D76F0" w:rsidRDefault="00A77753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 xml:space="preserve">Предполагает </w:t>
      </w:r>
      <w:r w:rsidR="00B841AE" w:rsidRPr="000D76F0">
        <w:rPr>
          <w:rFonts w:ascii="Times New Roman" w:hAnsi="Times New Roman"/>
          <w:sz w:val="28"/>
          <w:szCs w:val="28"/>
        </w:rPr>
        <w:t>объединение государственных образований на основе договора, конституции в единое государство с делегированием определенных верховных полномочий центру и четким правовым наделением определенными полномочиями субъектов федерации.</w:t>
      </w:r>
    </w:p>
    <w:p w:rsidR="00AC6BE8" w:rsidRPr="000D76F0" w:rsidRDefault="00B841AE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Парламент - двухпалатный.</w:t>
      </w:r>
    </w:p>
    <w:p w:rsidR="00A77753" w:rsidRPr="000D76F0" w:rsidRDefault="00A77753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Федерация характеризуется децентрализацией управления, передачей ряда важных его функций субъектом федерации</w:t>
      </w:r>
    </w:p>
    <w:p w:rsidR="00B841AE" w:rsidRPr="000D76F0" w:rsidRDefault="00A77753" w:rsidP="00AC6BE8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D76F0">
        <w:rPr>
          <w:rFonts w:ascii="Times New Roman" w:hAnsi="Times New Roman"/>
          <w:i/>
          <w:sz w:val="28"/>
          <w:szCs w:val="28"/>
        </w:rPr>
        <w:t>Федерация</w:t>
      </w:r>
      <w:r w:rsidRPr="000D76F0">
        <w:rPr>
          <w:rFonts w:ascii="Times New Roman" w:hAnsi="Times New Roman"/>
          <w:sz w:val="28"/>
          <w:szCs w:val="28"/>
        </w:rPr>
        <w:t xml:space="preserve"> - сложное (союзное) государство, состоящее из государственных образований, обладающих юридической и определенной политической самостоятельностью.</w:t>
      </w:r>
    </w:p>
    <w:p w:rsidR="00A77753" w:rsidRPr="000D76F0" w:rsidRDefault="00A77753" w:rsidP="00AC6BE8">
      <w:pPr>
        <w:pStyle w:val="a3"/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76F0">
        <w:rPr>
          <w:rFonts w:ascii="Times New Roman" w:hAnsi="Times New Roman"/>
          <w:b/>
          <w:sz w:val="28"/>
          <w:szCs w:val="28"/>
        </w:rPr>
        <w:t>Принцип конфедерации</w:t>
      </w:r>
    </w:p>
    <w:p w:rsidR="00AC6BE8" w:rsidRPr="000D76F0" w:rsidRDefault="00A77753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 xml:space="preserve">Предполагает объединение нескольких равноправных государств и создание </w:t>
      </w:r>
      <w:r w:rsidR="00D05758" w:rsidRPr="000D76F0">
        <w:rPr>
          <w:rFonts w:ascii="Times New Roman" w:hAnsi="Times New Roman"/>
          <w:sz w:val="28"/>
          <w:szCs w:val="28"/>
        </w:rPr>
        <w:t>общих</w:t>
      </w:r>
      <w:r w:rsidRPr="000D76F0">
        <w:rPr>
          <w:rFonts w:ascii="Times New Roman" w:hAnsi="Times New Roman"/>
          <w:sz w:val="28"/>
          <w:szCs w:val="28"/>
        </w:rPr>
        <w:t xml:space="preserve"> центральных органов власти</w:t>
      </w:r>
      <w:r w:rsidR="00D05758" w:rsidRPr="000D76F0">
        <w:rPr>
          <w:rFonts w:ascii="Times New Roman" w:hAnsi="Times New Roman"/>
          <w:sz w:val="28"/>
          <w:szCs w:val="28"/>
        </w:rPr>
        <w:t>: парламент, правительство, верховный суд.</w:t>
      </w:r>
    </w:p>
    <w:p w:rsidR="00AC6BE8" w:rsidRPr="000D76F0" w:rsidRDefault="00D05758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i/>
          <w:sz w:val="28"/>
          <w:szCs w:val="28"/>
        </w:rPr>
        <w:t>Конфедерация</w:t>
      </w:r>
      <w:r w:rsidRPr="000D76F0">
        <w:rPr>
          <w:rFonts w:ascii="Times New Roman" w:hAnsi="Times New Roman"/>
          <w:sz w:val="28"/>
          <w:szCs w:val="28"/>
        </w:rPr>
        <w:t xml:space="preserve"> - </w:t>
      </w:r>
      <w:r w:rsidRPr="00424C82">
        <w:rPr>
          <w:rFonts w:ascii="Times New Roman" w:hAnsi="Times New Roman"/>
          <w:sz w:val="28"/>
          <w:szCs w:val="28"/>
        </w:rPr>
        <w:t>форма государственного устройства</w:t>
      </w:r>
      <w:r w:rsidRPr="000D76F0">
        <w:rPr>
          <w:rFonts w:ascii="Times New Roman" w:hAnsi="Times New Roman"/>
          <w:sz w:val="28"/>
          <w:szCs w:val="28"/>
        </w:rPr>
        <w:t xml:space="preserve">, добровольное объединение независимых стран или республик для достижения конкретных целей, при которой объединившиеся страны и республики, сохраняя </w:t>
      </w:r>
      <w:r w:rsidRPr="00424C82">
        <w:rPr>
          <w:rFonts w:ascii="Times New Roman" w:hAnsi="Times New Roman"/>
          <w:sz w:val="28"/>
          <w:szCs w:val="28"/>
        </w:rPr>
        <w:t>суверенитет</w:t>
      </w:r>
      <w:r w:rsidRPr="000D76F0">
        <w:rPr>
          <w:rFonts w:ascii="Times New Roman" w:hAnsi="Times New Roman"/>
          <w:sz w:val="28"/>
          <w:szCs w:val="28"/>
        </w:rPr>
        <w:t xml:space="preserve"> полностью и значительную </w:t>
      </w:r>
      <w:r w:rsidRPr="00424C82">
        <w:rPr>
          <w:rFonts w:ascii="Times New Roman" w:hAnsi="Times New Roman"/>
          <w:sz w:val="28"/>
          <w:szCs w:val="28"/>
        </w:rPr>
        <w:t>независимость</w:t>
      </w:r>
      <w:r w:rsidRPr="000D76F0">
        <w:rPr>
          <w:rFonts w:ascii="Times New Roman" w:hAnsi="Times New Roman"/>
          <w:sz w:val="28"/>
          <w:szCs w:val="28"/>
        </w:rPr>
        <w:t>, передают часть своих властных полномочий совместным органам власти для координации некоторых действий. Как правило, это внешняя политика, связь, транспорт, вооружённые силы.</w:t>
      </w:r>
    </w:p>
    <w:p w:rsidR="00A77753" w:rsidRPr="000D76F0" w:rsidRDefault="00D05758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 xml:space="preserve">В отличие от членства в одной </w:t>
      </w:r>
      <w:r w:rsidRPr="00424C82">
        <w:rPr>
          <w:rFonts w:ascii="Times New Roman" w:hAnsi="Times New Roman"/>
          <w:sz w:val="28"/>
          <w:szCs w:val="28"/>
        </w:rPr>
        <w:t>федерации</w:t>
      </w:r>
      <w:r w:rsidRPr="000D76F0">
        <w:rPr>
          <w:rFonts w:ascii="Times New Roman" w:hAnsi="Times New Roman"/>
          <w:sz w:val="28"/>
          <w:szCs w:val="28"/>
        </w:rPr>
        <w:t xml:space="preserve">, государство может быть членом нескольких конфедераций одновременно. Судя по историческому опыту, конфедерация с течением времени либо распадается, либо становится </w:t>
      </w:r>
      <w:r w:rsidRPr="00424C82">
        <w:rPr>
          <w:rFonts w:ascii="Times New Roman" w:hAnsi="Times New Roman"/>
          <w:sz w:val="28"/>
          <w:szCs w:val="28"/>
        </w:rPr>
        <w:t>федерацией</w:t>
      </w:r>
      <w:r w:rsidRPr="000D76F0">
        <w:rPr>
          <w:rFonts w:ascii="Times New Roman" w:hAnsi="Times New Roman"/>
          <w:sz w:val="28"/>
          <w:szCs w:val="28"/>
        </w:rPr>
        <w:t>.</w:t>
      </w:r>
    </w:p>
    <w:p w:rsidR="00AC6BE8" w:rsidRPr="000D76F0" w:rsidRDefault="00D05758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Конфедерация характеризуется неустойчивостью и,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Pr="000D76F0">
        <w:rPr>
          <w:rFonts w:ascii="Times New Roman" w:hAnsi="Times New Roman"/>
          <w:sz w:val="28"/>
          <w:szCs w:val="28"/>
        </w:rPr>
        <w:t>как правило,</w:t>
      </w:r>
      <w:r w:rsidR="00AC6BE8" w:rsidRPr="000D76F0">
        <w:rPr>
          <w:rFonts w:ascii="Times New Roman" w:hAnsi="Times New Roman"/>
          <w:sz w:val="28"/>
          <w:szCs w:val="28"/>
        </w:rPr>
        <w:t xml:space="preserve"> </w:t>
      </w:r>
      <w:r w:rsidRPr="000D76F0">
        <w:rPr>
          <w:rFonts w:ascii="Times New Roman" w:hAnsi="Times New Roman"/>
          <w:sz w:val="28"/>
          <w:szCs w:val="28"/>
        </w:rPr>
        <w:t>либо распадается, либо перерастает в федеративное или унитарное государство. Неустойчивость распад может быть связан, например, с достижением цели для которой конфедерация создавалась или с тем, что, совмещая в себе черты как международно-правовой, так и государственной организации, она, под воздействием тех или иных причин, зачастую теряет равновесие, необходимое для ее сохранения.</w:t>
      </w:r>
    </w:p>
    <w:p w:rsidR="00AC6BE8" w:rsidRPr="000D76F0" w:rsidRDefault="00D05758" w:rsidP="00AC6BE8">
      <w:pPr>
        <w:pStyle w:val="a8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76F0">
        <w:rPr>
          <w:color w:val="000000"/>
          <w:sz w:val="28"/>
          <w:szCs w:val="28"/>
        </w:rPr>
        <w:t>В настоящее время конфедераций в мире нет. В то же время конфедеративные элементы присутствуют у ряда союзов, к примеру, Европейского союза, Британского содружества, СНГ. В определенной мере к конфедерации можно отнести Европейский союз, Карибское сообщество.</w:t>
      </w:r>
    </w:p>
    <w:p w:rsidR="00AC6BE8" w:rsidRPr="000D76F0" w:rsidRDefault="00D05758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 xml:space="preserve">Последними из существовавших конфедераций были </w:t>
      </w:r>
      <w:r w:rsidRPr="00424C82">
        <w:rPr>
          <w:rFonts w:ascii="Times New Roman" w:hAnsi="Times New Roman"/>
          <w:sz w:val="28"/>
          <w:szCs w:val="28"/>
        </w:rPr>
        <w:t>Сербия и Черногория</w:t>
      </w:r>
      <w:r w:rsidRPr="000D76F0">
        <w:rPr>
          <w:rFonts w:ascii="Times New Roman" w:hAnsi="Times New Roman"/>
          <w:sz w:val="28"/>
          <w:szCs w:val="28"/>
        </w:rPr>
        <w:t xml:space="preserve"> (</w:t>
      </w:r>
      <w:r w:rsidRPr="00424C82">
        <w:rPr>
          <w:rFonts w:ascii="Times New Roman" w:hAnsi="Times New Roman"/>
          <w:sz w:val="28"/>
          <w:szCs w:val="28"/>
        </w:rPr>
        <w:t>Сербия</w:t>
      </w:r>
      <w:r w:rsidRPr="000D76F0">
        <w:rPr>
          <w:rFonts w:ascii="Times New Roman" w:hAnsi="Times New Roman"/>
          <w:sz w:val="28"/>
          <w:szCs w:val="28"/>
        </w:rPr>
        <w:t xml:space="preserve"> + </w:t>
      </w:r>
      <w:r w:rsidRPr="00424C82">
        <w:rPr>
          <w:rFonts w:ascii="Times New Roman" w:hAnsi="Times New Roman"/>
          <w:sz w:val="28"/>
          <w:szCs w:val="28"/>
        </w:rPr>
        <w:t>Черногория</w:t>
      </w:r>
      <w:r w:rsidRPr="000D76F0">
        <w:rPr>
          <w:rFonts w:ascii="Times New Roman" w:hAnsi="Times New Roman"/>
          <w:sz w:val="28"/>
          <w:szCs w:val="28"/>
        </w:rPr>
        <w:t xml:space="preserve">, </w:t>
      </w:r>
      <w:r w:rsidRPr="00424C82">
        <w:rPr>
          <w:rFonts w:ascii="Times New Roman" w:hAnsi="Times New Roman"/>
          <w:sz w:val="28"/>
          <w:szCs w:val="28"/>
        </w:rPr>
        <w:t>2003</w:t>
      </w:r>
      <w:r w:rsidRPr="000D76F0">
        <w:rPr>
          <w:rFonts w:ascii="Times New Roman" w:hAnsi="Times New Roman"/>
          <w:sz w:val="28"/>
          <w:szCs w:val="28"/>
        </w:rPr>
        <w:t>—</w:t>
      </w:r>
      <w:r w:rsidRPr="00424C82">
        <w:rPr>
          <w:rFonts w:ascii="Times New Roman" w:hAnsi="Times New Roman"/>
          <w:sz w:val="28"/>
          <w:szCs w:val="28"/>
        </w:rPr>
        <w:t>2006</w:t>
      </w:r>
      <w:r w:rsidR="00DB3763" w:rsidRPr="000D76F0">
        <w:rPr>
          <w:rFonts w:ascii="Times New Roman" w:hAnsi="Times New Roman"/>
          <w:sz w:val="28"/>
          <w:szCs w:val="28"/>
        </w:rPr>
        <w:t>гг.</w:t>
      </w:r>
      <w:r w:rsidRPr="000D76F0">
        <w:rPr>
          <w:rFonts w:ascii="Times New Roman" w:hAnsi="Times New Roman"/>
          <w:sz w:val="28"/>
          <w:szCs w:val="28"/>
        </w:rPr>
        <w:t>)</w:t>
      </w:r>
    </w:p>
    <w:p w:rsidR="00AC6BE8" w:rsidRPr="000D76F0" w:rsidRDefault="00B77A71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4C82">
        <w:rPr>
          <w:rFonts w:ascii="Times New Roman" w:hAnsi="Times New Roman"/>
          <w:sz w:val="28"/>
          <w:szCs w:val="28"/>
        </w:rPr>
        <w:t>Сербия</w:t>
      </w:r>
      <w:r w:rsidRPr="000D76F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424C82">
        <w:rPr>
          <w:rFonts w:ascii="Times New Roman" w:hAnsi="Times New Roman"/>
          <w:sz w:val="28"/>
          <w:szCs w:val="28"/>
        </w:rPr>
        <w:t>Черногория</w:t>
      </w:r>
      <w:r w:rsidRPr="000D76F0">
        <w:rPr>
          <w:rFonts w:ascii="Times New Roman" w:hAnsi="Times New Roman"/>
          <w:color w:val="000000"/>
          <w:sz w:val="28"/>
          <w:szCs w:val="28"/>
        </w:rPr>
        <w:t>, две из шести союзных республик бывшего федеративного государства Югославия , пришли к соглашению о сотрудничестве только в некоторых политических областях (например, оборонительный союз и международное представительство).</w:t>
      </w:r>
    </w:p>
    <w:p w:rsidR="00B77A71" w:rsidRPr="000D76F0" w:rsidRDefault="00B77A71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76F0">
        <w:rPr>
          <w:rFonts w:ascii="Times New Roman" w:hAnsi="Times New Roman"/>
          <w:color w:val="000000"/>
          <w:sz w:val="28"/>
          <w:szCs w:val="28"/>
        </w:rPr>
        <w:t>Каждое государство имело своё собственное законодательство и экономическую политику, а позже</w:t>
      </w:r>
      <w:r w:rsidR="00AC6BE8" w:rsidRPr="000D76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6F0">
        <w:rPr>
          <w:rFonts w:ascii="Times New Roman" w:hAnsi="Times New Roman"/>
          <w:color w:val="000000"/>
          <w:sz w:val="28"/>
          <w:szCs w:val="28"/>
        </w:rPr>
        <w:t>— валюту, таможню и другие государственные атрибуты.</w:t>
      </w:r>
    </w:p>
    <w:p w:rsidR="00B77A71" w:rsidRPr="000D76F0" w:rsidRDefault="00B77A71" w:rsidP="00AC6BE8">
      <w:pPr>
        <w:pStyle w:val="a8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D76F0">
        <w:rPr>
          <w:color w:val="000000"/>
          <w:sz w:val="28"/>
          <w:szCs w:val="28"/>
        </w:rPr>
        <w:t xml:space="preserve">В </w:t>
      </w:r>
      <w:r w:rsidRPr="00424C82">
        <w:rPr>
          <w:sz w:val="28"/>
          <w:szCs w:val="28"/>
        </w:rPr>
        <w:t>2002 году</w:t>
      </w:r>
      <w:r w:rsidRPr="000D76F0">
        <w:rPr>
          <w:color w:val="000000"/>
          <w:sz w:val="28"/>
          <w:szCs w:val="28"/>
        </w:rPr>
        <w:t xml:space="preserve">, Сербия и Черногория пришли к новому соглашению относительно продолжения сотрудничества в рамках конфедеративного союза, которое, среди других изменений, обещало окончание использования имени </w:t>
      </w:r>
      <w:r w:rsidR="00AC6BE8" w:rsidRPr="000D76F0">
        <w:rPr>
          <w:color w:val="000000"/>
          <w:sz w:val="28"/>
          <w:szCs w:val="28"/>
        </w:rPr>
        <w:t>"</w:t>
      </w:r>
      <w:r w:rsidRPr="000D76F0">
        <w:rPr>
          <w:color w:val="000000"/>
          <w:sz w:val="28"/>
          <w:szCs w:val="28"/>
        </w:rPr>
        <w:t>Югославия</w:t>
      </w:r>
      <w:r w:rsidR="00AC6BE8" w:rsidRPr="000D76F0">
        <w:rPr>
          <w:color w:val="000000"/>
          <w:sz w:val="28"/>
          <w:szCs w:val="28"/>
        </w:rPr>
        <w:t>"</w:t>
      </w:r>
      <w:r w:rsidRPr="000D76F0">
        <w:rPr>
          <w:color w:val="000000"/>
          <w:sz w:val="28"/>
          <w:szCs w:val="28"/>
        </w:rPr>
        <w:t xml:space="preserve">. </w:t>
      </w:r>
      <w:r w:rsidRPr="00424C82">
        <w:rPr>
          <w:sz w:val="28"/>
          <w:szCs w:val="28"/>
        </w:rPr>
        <w:t>4 февраля</w:t>
      </w:r>
      <w:r w:rsidRPr="000D76F0">
        <w:rPr>
          <w:color w:val="000000"/>
          <w:sz w:val="28"/>
          <w:szCs w:val="28"/>
        </w:rPr>
        <w:t xml:space="preserve"> </w:t>
      </w:r>
      <w:r w:rsidRPr="00424C82">
        <w:rPr>
          <w:sz w:val="28"/>
          <w:szCs w:val="28"/>
        </w:rPr>
        <w:t>2003 года</w:t>
      </w:r>
      <w:r w:rsidRPr="000D76F0">
        <w:rPr>
          <w:color w:val="000000"/>
          <w:sz w:val="28"/>
          <w:szCs w:val="28"/>
        </w:rPr>
        <w:t xml:space="preserve"> федеральный парламент провозгласил создание конфедеративного Государственного Союза Сербии и Черногории, кратко — Сербия и Черногория.</w:t>
      </w:r>
    </w:p>
    <w:p w:rsidR="00B77A71" w:rsidRPr="000D76F0" w:rsidRDefault="00B77A71" w:rsidP="00AC6BE8">
      <w:pPr>
        <w:pStyle w:val="a8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D76F0">
        <w:rPr>
          <w:color w:val="000000"/>
          <w:sz w:val="28"/>
          <w:szCs w:val="28"/>
        </w:rPr>
        <w:t xml:space="preserve">После референдума о независимости Черногории </w:t>
      </w:r>
      <w:r w:rsidRPr="00424C82">
        <w:rPr>
          <w:sz w:val="28"/>
          <w:szCs w:val="28"/>
        </w:rPr>
        <w:t>21 мая</w:t>
      </w:r>
      <w:r w:rsidRPr="000D76F0">
        <w:rPr>
          <w:color w:val="000000"/>
          <w:sz w:val="28"/>
          <w:szCs w:val="28"/>
        </w:rPr>
        <w:t xml:space="preserve"> </w:t>
      </w:r>
      <w:r w:rsidRPr="00424C82">
        <w:rPr>
          <w:sz w:val="28"/>
          <w:szCs w:val="28"/>
        </w:rPr>
        <w:t>2006 года</w:t>
      </w:r>
      <w:r w:rsidRPr="000D76F0">
        <w:rPr>
          <w:color w:val="000000"/>
          <w:sz w:val="28"/>
          <w:szCs w:val="28"/>
        </w:rPr>
        <w:t>, в результате которого 55,5</w:t>
      </w:r>
      <w:r w:rsidR="00AC6BE8" w:rsidRPr="000D76F0">
        <w:rPr>
          <w:color w:val="000000"/>
          <w:sz w:val="28"/>
          <w:szCs w:val="28"/>
        </w:rPr>
        <w:t xml:space="preserve"> </w:t>
      </w:r>
      <w:r w:rsidRPr="000D76F0">
        <w:rPr>
          <w:color w:val="000000"/>
          <w:sz w:val="28"/>
          <w:szCs w:val="28"/>
        </w:rPr>
        <w:t xml:space="preserve">% избирателей проголосовали за выход республики из союза, Черногория </w:t>
      </w:r>
      <w:r w:rsidRPr="00424C82">
        <w:rPr>
          <w:sz w:val="28"/>
          <w:szCs w:val="28"/>
        </w:rPr>
        <w:t>3 июня</w:t>
      </w:r>
      <w:r w:rsidRPr="000D76F0">
        <w:rPr>
          <w:color w:val="000000"/>
          <w:sz w:val="28"/>
          <w:szCs w:val="28"/>
        </w:rPr>
        <w:t xml:space="preserve"> </w:t>
      </w:r>
      <w:r w:rsidRPr="00424C82">
        <w:rPr>
          <w:sz w:val="28"/>
          <w:szCs w:val="28"/>
        </w:rPr>
        <w:t>2006 года</w:t>
      </w:r>
      <w:r w:rsidRPr="000D76F0">
        <w:rPr>
          <w:color w:val="000000"/>
          <w:sz w:val="28"/>
          <w:szCs w:val="28"/>
        </w:rPr>
        <w:t xml:space="preserve">, а Сербия </w:t>
      </w:r>
      <w:r w:rsidRPr="00424C82">
        <w:rPr>
          <w:sz w:val="28"/>
          <w:szCs w:val="28"/>
        </w:rPr>
        <w:t>5 июня</w:t>
      </w:r>
      <w:r w:rsidRPr="000D76F0">
        <w:rPr>
          <w:color w:val="000000"/>
          <w:sz w:val="28"/>
          <w:szCs w:val="28"/>
        </w:rPr>
        <w:t xml:space="preserve"> провозгласили независимость. Союз Сербии и Черногории прекратил существование.</w:t>
      </w:r>
    </w:p>
    <w:p w:rsidR="00097913" w:rsidRPr="000D76F0" w:rsidRDefault="00097913" w:rsidP="00AC6BE8">
      <w:pPr>
        <w:pStyle w:val="a8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603D1" w:rsidRPr="000D76F0" w:rsidRDefault="00AC6BE8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D76F0">
        <w:rPr>
          <w:rFonts w:ascii="Times New Roman" w:hAnsi="Times New Roman"/>
          <w:color w:val="000000"/>
          <w:sz w:val="28"/>
          <w:szCs w:val="28"/>
        </w:rPr>
        <w:br w:type="page"/>
      </w:r>
      <w:r w:rsidR="00D603D1" w:rsidRPr="000D76F0">
        <w:rPr>
          <w:rFonts w:ascii="Times New Roman" w:hAnsi="Times New Roman"/>
          <w:b/>
          <w:sz w:val="28"/>
          <w:szCs w:val="28"/>
        </w:rPr>
        <w:t>Тесты</w:t>
      </w:r>
    </w:p>
    <w:p w:rsidR="00AC6BE8" w:rsidRPr="000D76F0" w:rsidRDefault="00AC6BE8" w:rsidP="00AC6B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841AE" w:rsidRPr="000D76F0" w:rsidRDefault="00B841AE" w:rsidP="00AC6BE8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Демократия – это:</w:t>
      </w:r>
    </w:p>
    <w:p w:rsidR="00B841AE" w:rsidRPr="000D76F0" w:rsidRDefault="00B841AE" w:rsidP="00AC6BE8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наличие многопартийности</w:t>
      </w:r>
    </w:p>
    <w:p w:rsidR="00B841AE" w:rsidRPr="000D76F0" w:rsidRDefault="00B841AE" w:rsidP="00AC6BE8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D76F0">
        <w:rPr>
          <w:rFonts w:ascii="Times New Roman" w:hAnsi="Times New Roman"/>
          <w:b/>
          <w:i/>
          <w:sz w:val="28"/>
          <w:szCs w:val="28"/>
        </w:rPr>
        <w:t>власть народа</w:t>
      </w:r>
    </w:p>
    <w:p w:rsidR="00B841AE" w:rsidRPr="000D76F0" w:rsidRDefault="00B841AE" w:rsidP="00AC6BE8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наличие конституции</w:t>
      </w:r>
    </w:p>
    <w:p w:rsidR="00B841AE" w:rsidRPr="000D76F0" w:rsidRDefault="00B841AE" w:rsidP="00AC6BE8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D76F0">
        <w:rPr>
          <w:rFonts w:ascii="Times New Roman" w:hAnsi="Times New Roman"/>
          <w:b/>
          <w:i/>
          <w:sz w:val="28"/>
          <w:szCs w:val="28"/>
        </w:rPr>
        <w:t>наличие разделения властей</w:t>
      </w:r>
    </w:p>
    <w:p w:rsidR="00B841AE" w:rsidRPr="000D76F0" w:rsidRDefault="00B841AE" w:rsidP="00AC6BE8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Унитарное государство характеризуется:</w:t>
      </w:r>
    </w:p>
    <w:p w:rsidR="00B841AE" w:rsidRPr="000D76F0" w:rsidRDefault="00B841AE" w:rsidP="00AC6BE8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наличием автономных территориальных единиц</w:t>
      </w:r>
    </w:p>
    <w:p w:rsidR="00B841AE" w:rsidRPr="000D76F0" w:rsidRDefault="00B841AE" w:rsidP="00AC6BE8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D76F0">
        <w:rPr>
          <w:rFonts w:ascii="Times New Roman" w:hAnsi="Times New Roman"/>
          <w:b/>
          <w:i/>
          <w:sz w:val="28"/>
          <w:szCs w:val="28"/>
        </w:rPr>
        <w:t>административно-территориальным делением</w:t>
      </w:r>
    </w:p>
    <w:p w:rsidR="00B841AE" w:rsidRPr="000D76F0" w:rsidRDefault="00B841AE" w:rsidP="00AC6BE8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разделением власти по субъектам федерации</w:t>
      </w:r>
    </w:p>
    <w:p w:rsidR="00B841AE" w:rsidRPr="000D76F0" w:rsidRDefault="00B841AE" w:rsidP="00AC6BE8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76F0">
        <w:rPr>
          <w:rFonts w:ascii="Times New Roman" w:hAnsi="Times New Roman"/>
          <w:sz w:val="28"/>
          <w:szCs w:val="28"/>
        </w:rPr>
        <w:t>существованием двухпалатного парламента</w:t>
      </w:r>
    </w:p>
    <w:p w:rsidR="00B16566" w:rsidRPr="000D76F0" w:rsidRDefault="00B16566" w:rsidP="00AC6BE8">
      <w:pPr>
        <w:tabs>
          <w:tab w:val="left" w:pos="120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A71" w:rsidRPr="000D76F0" w:rsidRDefault="00AC6BE8" w:rsidP="00AC6BE8">
      <w:pPr>
        <w:tabs>
          <w:tab w:val="left" w:pos="120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0D76F0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CD0760" w:rsidRPr="000D76F0">
        <w:rPr>
          <w:rFonts w:ascii="Times New Roman" w:hAnsi="Times New Roman"/>
          <w:b/>
          <w:color w:val="000000"/>
          <w:sz w:val="28"/>
          <w:szCs w:val="28"/>
        </w:rPr>
        <w:t>Список</w:t>
      </w:r>
      <w:r w:rsidR="00B77A71" w:rsidRPr="000D76F0">
        <w:rPr>
          <w:rFonts w:ascii="Times New Roman" w:hAnsi="Times New Roman"/>
          <w:b/>
          <w:color w:val="000000"/>
          <w:sz w:val="28"/>
          <w:szCs w:val="28"/>
        </w:rPr>
        <w:t xml:space="preserve"> использованной литературы</w:t>
      </w:r>
    </w:p>
    <w:p w:rsidR="00AC6BE8" w:rsidRPr="000D76F0" w:rsidRDefault="00AC6BE8" w:rsidP="00AC6BE8">
      <w:pPr>
        <w:tabs>
          <w:tab w:val="left" w:pos="1206"/>
        </w:tabs>
        <w:suppressAutoHyphens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CD0760" w:rsidRPr="000D76F0" w:rsidRDefault="00CD0760" w:rsidP="00AC6BE8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D76F0">
        <w:rPr>
          <w:rFonts w:ascii="Times New Roman" w:hAnsi="Times New Roman"/>
          <w:color w:val="000000"/>
          <w:sz w:val="28"/>
          <w:szCs w:val="28"/>
        </w:rPr>
        <w:t>Конституция Российской Федерации М. 2008г.</w:t>
      </w:r>
    </w:p>
    <w:p w:rsidR="00B77A71" w:rsidRPr="000D76F0" w:rsidRDefault="00B77A71" w:rsidP="00AC6BE8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D76F0">
        <w:rPr>
          <w:rFonts w:ascii="Times New Roman" w:hAnsi="Times New Roman"/>
          <w:color w:val="000000"/>
          <w:sz w:val="28"/>
          <w:szCs w:val="28"/>
        </w:rPr>
        <w:t>Спиридонов Л. И. Теория государства и права. - М.: Знамя, 2005.</w:t>
      </w:r>
    </w:p>
    <w:p w:rsidR="00AC6BE8" w:rsidRPr="000D76F0" w:rsidRDefault="00B77A71" w:rsidP="00AC6BE8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D76F0">
        <w:rPr>
          <w:rFonts w:ascii="Times New Roman" w:hAnsi="Times New Roman"/>
          <w:color w:val="000000"/>
          <w:sz w:val="28"/>
          <w:szCs w:val="28"/>
        </w:rPr>
        <w:t>Чиркин В.Е. Пределы ведения федерации и ее субъектов: разграничение, сотрудничество, субсидиарность // Государство и право. 2002.</w:t>
      </w:r>
    </w:p>
    <w:p w:rsidR="00B77A71" w:rsidRPr="000D76F0" w:rsidRDefault="00CD0760" w:rsidP="00AC6BE8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D76F0">
        <w:rPr>
          <w:rFonts w:ascii="Times New Roman" w:hAnsi="Times New Roman"/>
          <w:color w:val="000000"/>
          <w:sz w:val="28"/>
          <w:szCs w:val="28"/>
        </w:rPr>
        <w:t>Свободная электронная энциклопедия Википедия</w:t>
      </w:r>
      <w:r w:rsidR="00AC6BE8" w:rsidRPr="000D76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4C82">
        <w:rPr>
          <w:rFonts w:ascii="Times New Roman" w:hAnsi="Times New Roman"/>
          <w:sz w:val="28"/>
          <w:szCs w:val="28"/>
        </w:rPr>
        <w:t>http://ru.wikipedia.org</w:t>
      </w:r>
      <w:bookmarkStart w:id="0" w:name="_GoBack"/>
      <w:bookmarkEnd w:id="0"/>
    </w:p>
    <w:sectPr w:rsidR="00B77A71" w:rsidRPr="000D76F0" w:rsidSect="00AC6B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28F0"/>
    <w:multiLevelType w:val="hybridMultilevel"/>
    <w:tmpl w:val="4CE8C3EE"/>
    <w:lvl w:ilvl="0" w:tplc="F29CE4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3C63A9"/>
    <w:multiLevelType w:val="singleLevel"/>
    <w:tmpl w:val="35C0960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18A950E4"/>
    <w:multiLevelType w:val="hybridMultilevel"/>
    <w:tmpl w:val="244E4F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D55C57"/>
    <w:multiLevelType w:val="hybridMultilevel"/>
    <w:tmpl w:val="9F0AF422"/>
    <w:lvl w:ilvl="0" w:tplc="41D4D7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564C7B"/>
    <w:multiLevelType w:val="hybridMultilevel"/>
    <w:tmpl w:val="31C249B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7B315D8"/>
    <w:multiLevelType w:val="hybridMultilevel"/>
    <w:tmpl w:val="10480C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E166DFF"/>
    <w:multiLevelType w:val="hybridMultilevel"/>
    <w:tmpl w:val="42AC1B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2781B0E"/>
    <w:multiLevelType w:val="hybridMultilevel"/>
    <w:tmpl w:val="B62C415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7EF3A3E"/>
    <w:multiLevelType w:val="hybridMultilevel"/>
    <w:tmpl w:val="0F84B2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FD25037"/>
    <w:multiLevelType w:val="hybridMultilevel"/>
    <w:tmpl w:val="AADE723A"/>
    <w:lvl w:ilvl="0" w:tplc="E5301BE0">
      <w:start w:val="1"/>
      <w:numFmt w:val="decimal"/>
      <w:lvlText w:val="%1."/>
      <w:lvlJc w:val="left"/>
      <w:pPr>
        <w:tabs>
          <w:tab w:val="num" w:pos="2147"/>
        </w:tabs>
        <w:ind w:left="2147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10">
    <w:nsid w:val="62C43361"/>
    <w:multiLevelType w:val="hybridMultilevel"/>
    <w:tmpl w:val="009C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6A16F5"/>
    <w:multiLevelType w:val="hybridMultilevel"/>
    <w:tmpl w:val="EDAE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1E4FD8"/>
    <w:multiLevelType w:val="hybridMultilevel"/>
    <w:tmpl w:val="74A6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4F2AEE"/>
    <w:multiLevelType w:val="hybridMultilevel"/>
    <w:tmpl w:val="8F540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F50A63"/>
    <w:multiLevelType w:val="hybridMultilevel"/>
    <w:tmpl w:val="7A56BC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5133437"/>
    <w:multiLevelType w:val="multilevel"/>
    <w:tmpl w:val="9E60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5E483B"/>
    <w:multiLevelType w:val="multilevel"/>
    <w:tmpl w:val="7E1C84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4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15"/>
  </w:num>
  <w:num w:numId="11">
    <w:abstractNumId w:val="13"/>
  </w:num>
  <w:num w:numId="12">
    <w:abstractNumId w:val="3"/>
  </w:num>
  <w:num w:numId="13">
    <w:abstractNumId w:val="6"/>
  </w:num>
  <w:num w:numId="14">
    <w:abstractNumId w:val="5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BC3"/>
    <w:rsid w:val="00097913"/>
    <w:rsid w:val="000D76F0"/>
    <w:rsid w:val="002C3974"/>
    <w:rsid w:val="00345ECF"/>
    <w:rsid w:val="003D26C3"/>
    <w:rsid w:val="00424C82"/>
    <w:rsid w:val="005E1A26"/>
    <w:rsid w:val="006E6BC1"/>
    <w:rsid w:val="007033EE"/>
    <w:rsid w:val="00762D6D"/>
    <w:rsid w:val="00776BE2"/>
    <w:rsid w:val="00943945"/>
    <w:rsid w:val="00A77753"/>
    <w:rsid w:val="00AC6BE8"/>
    <w:rsid w:val="00B16566"/>
    <w:rsid w:val="00B64CEF"/>
    <w:rsid w:val="00B77A71"/>
    <w:rsid w:val="00B841AE"/>
    <w:rsid w:val="00C73BF3"/>
    <w:rsid w:val="00CD0760"/>
    <w:rsid w:val="00D05758"/>
    <w:rsid w:val="00D603D1"/>
    <w:rsid w:val="00DB3763"/>
    <w:rsid w:val="00F01BC3"/>
    <w:rsid w:val="00F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BE3045F-21E3-4D5D-9F16-FDE8A222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C1"/>
    <w:pPr>
      <w:spacing w:after="200" w:line="276" w:lineRule="auto"/>
    </w:pPr>
    <w:rPr>
      <w:rFonts w:cs="Times New Roman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B841AE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locked/>
    <w:rsid w:val="00B841AE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F01BC3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B841AE"/>
    <w:pPr>
      <w:spacing w:after="120" w:line="240" w:lineRule="auto"/>
      <w:ind w:left="283"/>
    </w:pPr>
    <w:rPr>
      <w:rFonts w:ascii="Times New Roman" w:hAnsi="Times New Roman"/>
      <w:b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B841AE"/>
    <w:rPr>
      <w:rFonts w:ascii="Times New Roman" w:hAnsi="Times New Roman" w:cs="Times New Roman"/>
      <w:b/>
      <w:sz w:val="16"/>
      <w:szCs w:val="16"/>
    </w:rPr>
  </w:style>
  <w:style w:type="paragraph" w:styleId="2">
    <w:name w:val="Body Text 2"/>
    <w:basedOn w:val="a"/>
    <w:link w:val="20"/>
    <w:uiPriority w:val="99"/>
    <w:rsid w:val="00B841AE"/>
    <w:pPr>
      <w:spacing w:after="120" w:line="480" w:lineRule="auto"/>
    </w:pPr>
    <w:rPr>
      <w:rFonts w:ascii="Times New Roman" w:hAnsi="Times New Roman"/>
      <w:b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B841AE"/>
    <w:rPr>
      <w:rFonts w:ascii="Times New Roman" w:hAnsi="Times New Roman" w:cs="Times New Roman"/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62D6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C73BF3"/>
    <w:rPr>
      <w:rFonts w:cs="Times New Roman"/>
      <w:color w:val="0000FF"/>
      <w:u w:val="single"/>
    </w:rPr>
  </w:style>
  <w:style w:type="paragraph" w:customStyle="1" w:styleId="a7">
    <w:name w:val="Îáû÷íûé"/>
    <w:rsid w:val="005E1A26"/>
    <w:pPr>
      <w:overflowPunct w:val="0"/>
      <w:autoSpaceDE w:val="0"/>
      <w:autoSpaceDN w:val="0"/>
      <w:adjustRightInd w:val="0"/>
    </w:pPr>
    <w:rPr>
      <w:rFonts w:ascii="Baltica" w:hAnsi="Baltica" w:cs="Times New Roman"/>
      <w:sz w:val="24"/>
    </w:rPr>
  </w:style>
  <w:style w:type="paragraph" w:styleId="a8">
    <w:name w:val="Normal (Web)"/>
    <w:basedOn w:val="a"/>
    <w:uiPriority w:val="99"/>
    <w:unhideWhenUsed/>
    <w:rsid w:val="00D057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D0575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5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5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5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44512415">
              <w:marLeft w:val="0"/>
              <w:marRight w:val="4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901D-1053-421F-BA03-18BBCE62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KSM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</dc:creator>
  <cp:keywords/>
  <dc:description/>
  <cp:lastModifiedBy>admin</cp:lastModifiedBy>
  <cp:revision>2</cp:revision>
  <dcterms:created xsi:type="dcterms:W3CDTF">2014-03-07T12:56:00Z</dcterms:created>
  <dcterms:modified xsi:type="dcterms:W3CDTF">2014-03-07T12:56:00Z</dcterms:modified>
</cp:coreProperties>
</file>