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CC" w:rsidRPr="001B0DC7" w:rsidRDefault="007A6E95" w:rsidP="001B0DC7">
      <w:pPr>
        <w:tabs>
          <w:tab w:val="left" w:pos="6120"/>
        </w:tabs>
        <w:spacing w:line="360" w:lineRule="auto"/>
        <w:jc w:val="center"/>
        <w:rPr>
          <w:sz w:val="28"/>
          <w:szCs w:val="28"/>
        </w:rPr>
      </w:pPr>
      <w:r w:rsidRPr="001B0DC7">
        <w:rPr>
          <w:sz w:val="28"/>
          <w:szCs w:val="28"/>
        </w:rPr>
        <w:t>МИНИСТЕРСТВО НАУКИ И ОБРАЗОВАНИЯ УКРАИНЫ</w:t>
      </w:r>
    </w:p>
    <w:p w:rsidR="00F24FCC" w:rsidRPr="001B0DC7" w:rsidRDefault="007A6E95" w:rsidP="001B0DC7">
      <w:pPr>
        <w:spacing w:line="360" w:lineRule="auto"/>
        <w:jc w:val="center"/>
        <w:rPr>
          <w:sz w:val="28"/>
          <w:szCs w:val="28"/>
        </w:rPr>
      </w:pPr>
      <w:r w:rsidRPr="001B0DC7">
        <w:rPr>
          <w:sz w:val="28"/>
          <w:szCs w:val="28"/>
        </w:rPr>
        <w:t>ДНЕПРОПЕТРОВСКИЙ НАЦИОНАЛЬНЫЙ ГОРНЫЙ</w:t>
      </w:r>
      <w:r w:rsidR="00F30287" w:rsidRPr="001B0DC7">
        <w:rPr>
          <w:sz w:val="28"/>
          <w:szCs w:val="28"/>
        </w:rPr>
        <w:t xml:space="preserve"> </w:t>
      </w:r>
      <w:r w:rsidRPr="001B0DC7">
        <w:rPr>
          <w:sz w:val="28"/>
          <w:szCs w:val="28"/>
        </w:rPr>
        <w:t>УНИВЕРСИТЕТ</w:t>
      </w:r>
    </w:p>
    <w:p w:rsidR="00F24FCC" w:rsidRPr="001B0DC7" w:rsidRDefault="007A6E95" w:rsidP="001B0DC7">
      <w:pPr>
        <w:spacing w:line="360" w:lineRule="auto"/>
        <w:jc w:val="center"/>
        <w:rPr>
          <w:sz w:val="28"/>
          <w:szCs w:val="28"/>
        </w:rPr>
      </w:pPr>
      <w:r w:rsidRPr="001B0DC7">
        <w:rPr>
          <w:sz w:val="28"/>
          <w:szCs w:val="28"/>
        </w:rPr>
        <w:t>КАФЕДРА ГЕОЛОГИИ</w:t>
      </w:r>
    </w:p>
    <w:p w:rsidR="007A6E95" w:rsidRPr="001B0DC7" w:rsidRDefault="007A6E95" w:rsidP="001B0DC7">
      <w:pPr>
        <w:spacing w:line="360" w:lineRule="auto"/>
        <w:jc w:val="center"/>
        <w:rPr>
          <w:sz w:val="28"/>
          <w:szCs w:val="28"/>
        </w:rPr>
      </w:pPr>
    </w:p>
    <w:p w:rsidR="007A6E95" w:rsidRPr="001B0DC7" w:rsidRDefault="007A6E95" w:rsidP="001B0DC7">
      <w:pPr>
        <w:spacing w:line="360" w:lineRule="auto"/>
        <w:jc w:val="center"/>
        <w:rPr>
          <w:sz w:val="28"/>
          <w:szCs w:val="28"/>
        </w:rPr>
      </w:pPr>
    </w:p>
    <w:p w:rsidR="007A6E95" w:rsidRPr="001B0DC7" w:rsidRDefault="007A6E95" w:rsidP="001B0DC7">
      <w:pPr>
        <w:spacing w:line="360" w:lineRule="auto"/>
        <w:jc w:val="center"/>
        <w:rPr>
          <w:sz w:val="28"/>
          <w:szCs w:val="28"/>
        </w:rPr>
      </w:pPr>
    </w:p>
    <w:p w:rsidR="007A6E95" w:rsidRPr="001B0DC7" w:rsidRDefault="007A6E95" w:rsidP="001B0DC7">
      <w:pPr>
        <w:spacing w:line="360" w:lineRule="auto"/>
        <w:jc w:val="center"/>
        <w:rPr>
          <w:sz w:val="28"/>
          <w:szCs w:val="28"/>
        </w:rPr>
      </w:pPr>
    </w:p>
    <w:p w:rsidR="00F24FCC" w:rsidRPr="001B0DC7" w:rsidRDefault="00F24FCC" w:rsidP="001B0DC7">
      <w:pPr>
        <w:spacing w:line="360" w:lineRule="auto"/>
        <w:jc w:val="center"/>
        <w:rPr>
          <w:sz w:val="28"/>
          <w:szCs w:val="28"/>
        </w:rPr>
      </w:pPr>
    </w:p>
    <w:p w:rsidR="00F24FCC" w:rsidRDefault="00F24FCC" w:rsidP="001B0DC7">
      <w:pPr>
        <w:spacing w:line="360" w:lineRule="auto"/>
        <w:jc w:val="center"/>
        <w:rPr>
          <w:sz w:val="28"/>
          <w:szCs w:val="28"/>
        </w:rPr>
      </w:pPr>
    </w:p>
    <w:p w:rsidR="001B0DC7" w:rsidRDefault="001B0DC7" w:rsidP="001B0DC7">
      <w:pPr>
        <w:spacing w:line="360" w:lineRule="auto"/>
        <w:jc w:val="center"/>
        <w:rPr>
          <w:sz w:val="28"/>
          <w:szCs w:val="28"/>
        </w:rPr>
      </w:pPr>
    </w:p>
    <w:p w:rsidR="001B0DC7" w:rsidRPr="001B0DC7" w:rsidRDefault="001B0DC7" w:rsidP="001B0DC7">
      <w:pPr>
        <w:spacing w:line="360" w:lineRule="auto"/>
        <w:jc w:val="center"/>
        <w:rPr>
          <w:sz w:val="28"/>
          <w:szCs w:val="28"/>
        </w:rPr>
      </w:pPr>
    </w:p>
    <w:p w:rsidR="00F24FCC" w:rsidRDefault="00F24FCC" w:rsidP="001B0DC7">
      <w:pPr>
        <w:spacing w:line="360" w:lineRule="auto"/>
        <w:jc w:val="center"/>
        <w:rPr>
          <w:sz w:val="28"/>
          <w:szCs w:val="28"/>
        </w:rPr>
      </w:pPr>
    </w:p>
    <w:p w:rsidR="001B0DC7" w:rsidRPr="001B0DC7" w:rsidRDefault="001B0DC7" w:rsidP="001B0DC7">
      <w:pPr>
        <w:spacing w:line="360" w:lineRule="auto"/>
        <w:jc w:val="center"/>
        <w:rPr>
          <w:sz w:val="28"/>
          <w:szCs w:val="28"/>
        </w:rPr>
      </w:pPr>
    </w:p>
    <w:p w:rsidR="00F24FCC" w:rsidRPr="001B0DC7" w:rsidRDefault="007A6E95" w:rsidP="001B0DC7">
      <w:pPr>
        <w:spacing w:line="360" w:lineRule="auto"/>
        <w:jc w:val="center"/>
        <w:rPr>
          <w:b/>
          <w:bCs/>
          <w:sz w:val="28"/>
          <w:szCs w:val="28"/>
        </w:rPr>
      </w:pPr>
      <w:r w:rsidRPr="001B0DC7">
        <w:rPr>
          <w:b/>
          <w:bCs/>
          <w:sz w:val="28"/>
          <w:szCs w:val="28"/>
        </w:rPr>
        <w:t>КОНТРОЛЬНАЯ РАБОТА</w:t>
      </w:r>
    </w:p>
    <w:p w:rsidR="00F24FCC" w:rsidRPr="001B0DC7" w:rsidRDefault="007A6E95" w:rsidP="001B0DC7">
      <w:pPr>
        <w:spacing w:line="360" w:lineRule="auto"/>
        <w:jc w:val="center"/>
        <w:rPr>
          <w:sz w:val="28"/>
          <w:szCs w:val="28"/>
        </w:rPr>
      </w:pPr>
      <w:r w:rsidRPr="001B0DC7">
        <w:rPr>
          <w:sz w:val="28"/>
          <w:szCs w:val="28"/>
        </w:rPr>
        <w:t>ВАРИАНТ №1</w:t>
      </w:r>
    </w:p>
    <w:p w:rsidR="00F24FCC" w:rsidRPr="001B0DC7" w:rsidRDefault="00F24FCC" w:rsidP="001B0DC7">
      <w:pPr>
        <w:spacing w:line="360" w:lineRule="auto"/>
        <w:jc w:val="center"/>
        <w:rPr>
          <w:sz w:val="28"/>
          <w:szCs w:val="28"/>
        </w:rPr>
      </w:pPr>
    </w:p>
    <w:p w:rsidR="00F24FCC" w:rsidRPr="001B0DC7" w:rsidRDefault="00F24FCC" w:rsidP="001B0DC7">
      <w:pPr>
        <w:tabs>
          <w:tab w:val="left" w:pos="6120"/>
        </w:tabs>
        <w:spacing w:line="360" w:lineRule="auto"/>
        <w:jc w:val="center"/>
        <w:rPr>
          <w:sz w:val="28"/>
          <w:szCs w:val="28"/>
        </w:rPr>
      </w:pPr>
    </w:p>
    <w:p w:rsidR="00F24FCC" w:rsidRPr="001B0DC7" w:rsidRDefault="00F24FCC" w:rsidP="001B0DC7">
      <w:pPr>
        <w:spacing w:line="360" w:lineRule="auto"/>
        <w:jc w:val="center"/>
        <w:rPr>
          <w:sz w:val="28"/>
          <w:szCs w:val="28"/>
        </w:rPr>
      </w:pPr>
    </w:p>
    <w:p w:rsidR="00F24FCC" w:rsidRPr="001B0DC7" w:rsidRDefault="00F24FCC" w:rsidP="001B0DC7">
      <w:pPr>
        <w:spacing w:line="360" w:lineRule="auto"/>
        <w:jc w:val="center"/>
        <w:rPr>
          <w:sz w:val="28"/>
          <w:szCs w:val="28"/>
        </w:rPr>
      </w:pPr>
    </w:p>
    <w:p w:rsidR="00F24FCC" w:rsidRPr="001B0DC7" w:rsidRDefault="00F24FCC" w:rsidP="001B0DC7">
      <w:pPr>
        <w:spacing w:line="360" w:lineRule="auto"/>
        <w:jc w:val="center"/>
        <w:rPr>
          <w:sz w:val="28"/>
          <w:szCs w:val="28"/>
        </w:rPr>
      </w:pPr>
    </w:p>
    <w:p w:rsidR="00F24FCC" w:rsidRPr="001B0DC7" w:rsidRDefault="00F24FCC" w:rsidP="001B0DC7">
      <w:pPr>
        <w:spacing w:line="360" w:lineRule="auto"/>
        <w:jc w:val="center"/>
        <w:rPr>
          <w:sz w:val="28"/>
          <w:szCs w:val="28"/>
        </w:rPr>
      </w:pPr>
    </w:p>
    <w:p w:rsidR="00F24FCC" w:rsidRPr="001B0DC7" w:rsidRDefault="00F24FCC" w:rsidP="001B0DC7">
      <w:pPr>
        <w:spacing w:line="360" w:lineRule="auto"/>
        <w:jc w:val="center"/>
        <w:rPr>
          <w:sz w:val="28"/>
          <w:szCs w:val="28"/>
        </w:rPr>
      </w:pPr>
    </w:p>
    <w:p w:rsidR="00F24FCC" w:rsidRPr="001B0DC7" w:rsidRDefault="00F24FCC" w:rsidP="001B0DC7">
      <w:pPr>
        <w:tabs>
          <w:tab w:val="left" w:pos="6120"/>
        </w:tabs>
        <w:spacing w:line="360" w:lineRule="auto"/>
        <w:jc w:val="center"/>
        <w:rPr>
          <w:sz w:val="28"/>
          <w:szCs w:val="28"/>
        </w:rPr>
      </w:pPr>
    </w:p>
    <w:p w:rsidR="00F24FCC" w:rsidRPr="001B0DC7" w:rsidRDefault="00F24FCC" w:rsidP="001B0DC7">
      <w:pPr>
        <w:tabs>
          <w:tab w:val="left" w:pos="6120"/>
        </w:tabs>
        <w:spacing w:line="360" w:lineRule="auto"/>
        <w:jc w:val="center"/>
        <w:rPr>
          <w:sz w:val="28"/>
          <w:szCs w:val="28"/>
        </w:rPr>
      </w:pPr>
    </w:p>
    <w:p w:rsidR="00F24FCC" w:rsidRPr="001B0DC7" w:rsidRDefault="00F24FCC" w:rsidP="001B0DC7">
      <w:pPr>
        <w:spacing w:line="360" w:lineRule="auto"/>
        <w:jc w:val="center"/>
        <w:rPr>
          <w:sz w:val="28"/>
          <w:szCs w:val="28"/>
        </w:rPr>
      </w:pPr>
    </w:p>
    <w:p w:rsidR="00792C71" w:rsidRPr="001B0DC7" w:rsidRDefault="00792C71" w:rsidP="001B0DC7">
      <w:pPr>
        <w:spacing w:line="360" w:lineRule="auto"/>
        <w:jc w:val="center"/>
        <w:rPr>
          <w:sz w:val="28"/>
          <w:szCs w:val="28"/>
        </w:rPr>
      </w:pPr>
    </w:p>
    <w:p w:rsidR="00422092" w:rsidRPr="001B0DC7" w:rsidRDefault="00422092" w:rsidP="001B0DC7">
      <w:pPr>
        <w:spacing w:line="360" w:lineRule="auto"/>
        <w:jc w:val="center"/>
        <w:rPr>
          <w:sz w:val="28"/>
          <w:szCs w:val="28"/>
        </w:rPr>
      </w:pPr>
    </w:p>
    <w:p w:rsidR="00F24FCC" w:rsidRPr="001B0DC7" w:rsidRDefault="00F1308F" w:rsidP="001B0DC7">
      <w:pPr>
        <w:spacing w:line="360" w:lineRule="auto"/>
        <w:jc w:val="center"/>
        <w:rPr>
          <w:sz w:val="28"/>
          <w:szCs w:val="28"/>
        </w:rPr>
      </w:pPr>
      <w:r w:rsidRPr="001B0DC7">
        <w:rPr>
          <w:sz w:val="28"/>
          <w:szCs w:val="28"/>
        </w:rPr>
        <w:t xml:space="preserve">г. </w:t>
      </w:r>
      <w:r w:rsidR="007A6E95" w:rsidRPr="001B0DC7">
        <w:rPr>
          <w:sz w:val="28"/>
          <w:szCs w:val="28"/>
        </w:rPr>
        <w:t>ДНЕПРОПЕТРОВСК</w:t>
      </w:r>
    </w:p>
    <w:p w:rsidR="007A6E95" w:rsidRDefault="007A6E95" w:rsidP="001B0DC7">
      <w:pPr>
        <w:spacing w:line="360" w:lineRule="auto"/>
        <w:jc w:val="center"/>
        <w:rPr>
          <w:sz w:val="28"/>
          <w:szCs w:val="28"/>
        </w:rPr>
      </w:pPr>
      <w:r w:rsidRPr="001B0DC7">
        <w:rPr>
          <w:sz w:val="28"/>
          <w:szCs w:val="28"/>
        </w:rPr>
        <w:t>2010г.</w:t>
      </w:r>
    </w:p>
    <w:p w:rsidR="001B0DC7" w:rsidRPr="001B0DC7" w:rsidRDefault="001B0DC7" w:rsidP="001B0DC7">
      <w:pPr>
        <w:spacing w:line="360" w:lineRule="auto"/>
        <w:jc w:val="center"/>
        <w:rPr>
          <w:sz w:val="28"/>
          <w:szCs w:val="28"/>
          <w:lang w:val="en-US"/>
        </w:rPr>
      </w:pPr>
    </w:p>
    <w:p w:rsidR="00B92308" w:rsidRPr="001B0DC7" w:rsidRDefault="001B0DC7" w:rsidP="001B0D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Pr="001B0DC7">
        <w:rPr>
          <w:b/>
          <w:bCs/>
          <w:sz w:val="28"/>
          <w:szCs w:val="28"/>
        </w:rPr>
        <w:t>Содержание</w:t>
      </w:r>
    </w:p>
    <w:p w:rsidR="00201B4C" w:rsidRPr="001B0DC7" w:rsidRDefault="00201B4C" w:rsidP="001B0DC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</w:p>
    <w:p w:rsidR="00B92308" w:rsidRPr="001B0DC7" w:rsidRDefault="00B92308" w:rsidP="001B0DC7">
      <w:pPr>
        <w:numPr>
          <w:ilvl w:val="0"/>
          <w:numId w:val="1"/>
        </w:numPr>
        <w:tabs>
          <w:tab w:val="clear" w:pos="90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Геология как наука, объекты иссле</w:t>
      </w:r>
      <w:r w:rsidR="001B0DC7">
        <w:rPr>
          <w:sz w:val="28"/>
          <w:szCs w:val="28"/>
        </w:rPr>
        <w:t>дований, ее научные направления</w:t>
      </w:r>
    </w:p>
    <w:p w:rsidR="00B92308" w:rsidRPr="001B0DC7" w:rsidRDefault="00B92308" w:rsidP="001B0DC7">
      <w:pPr>
        <w:numPr>
          <w:ilvl w:val="0"/>
          <w:numId w:val="1"/>
        </w:numPr>
        <w:tabs>
          <w:tab w:val="clear" w:pos="90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Определение МПИ, классификация ПИ по п</w:t>
      </w:r>
      <w:r w:rsidR="001B0DC7">
        <w:rPr>
          <w:sz w:val="28"/>
          <w:szCs w:val="28"/>
        </w:rPr>
        <w:t>рименению в народном хозяйстве</w:t>
      </w:r>
    </w:p>
    <w:p w:rsidR="008D3FDF" w:rsidRPr="001B0DC7" w:rsidRDefault="008D3FDF" w:rsidP="001B0DC7">
      <w:pPr>
        <w:numPr>
          <w:ilvl w:val="0"/>
          <w:numId w:val="1"/>
        </w:numPr>
        <w:tabs>
          <w:tab w:val="clear" w:pos="90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Руды</w:t>
      </w:r>
      <w:r w:rsidR="001B0DC7">
        <w:rPr>
          <w:sz w:val="28"/>
          <w:szCs w:val="28"/>
        </w:rPr>
        <w:t xml:space="preserve"> черных и легированных металлов</w:t>
      </w:r>
    </w:p>
    <w:p w:rsidR="00B92308" w:rsidRPr="001B0DC7" w:rsidRDefault="00B92308" w:rsidP="001B0DC7">
      <w:pPr>
        <w:tabs>
          <w:tab w:val="num" w:pos="360"/>
          <w:tab w:val="left" w:pos="6120"/>
        </w:tabs>
        <w:spacing w:line="360" w:lineRule="auto"/>
        <w:jc w:val="both"/>
        <w:rPr>
          <w:sz w:val="28"/>
          <w:szCs w:val="28"/>
        </w:rPr>
      </w:pPr>
    </w:p>
    <w:p w:rsidR="00973652" w:rsidRPr="001B0DC7" w:rsidRDefault="001B0DC7" w:rsidP="001B0DC7">
      <w:pPr>
        <w:tabs>
          <w:tab w:val="left" w:pos="360"/>
          <w:tab w:val="left" w:pos="61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parag1"/>
      <w:r>
        <w:rPr>
          <w:sz w:val="28"/>
          <w:szCs w:val="28"/>
        </w:rPr>
        <w:br w:type="page"/>
      </w:r>
      <w:bookmarkEnd w:id="0"/>
      <w:r w:rsidRPr="001B0DC7">
        <w:rPr>
          <w:b/>
          <w:bCs/>
          <w:sz w:val="28"/>
          <w:szCs w:val="28"/>
        </w:rPr>
        <w:t xml:space="preserve">1. </w:t>
      </w:r>
      <w:r w:rsidR="00B22429" w:rsidRPr="001B0DC7">
        <w:rPr>
          <w:b/>
          <w:bCs/>
          <w:sz w:val="28"/>
          <w:szCs w:val="28"/>
        </w:rPr>
        <w:t>Геология как наука, объекты иссле</w:t>
      </w:r>
      <w:r w:rsidRPr="001B0DC7">
        <w:rPr>
          <w:b/>
          <w:bCs/>
          <w:sz w:val="28"/>
          <w:szCs w:val="28"/>
        </w:rPr>
        <w:t>дований, ее научные направления</w:t>
      </w:r>
    </w:p>
    <w:p w:rsidR="001B0DC7" w:rsidRPr="001B0DC7" w:rsidRDefault="001B0DC7" w:rsidP="001B0DC7">
      <w:pPr>
        <w:tabs>
          <w:tab w:val="left" w:pos="360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92308" w:rsidRPr="001B0DC7" w:rsidRDefault="00B92308" w:rsidP="001B0DC7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Геология - одна из фундаментальных естественных наук, изучающая строение, состав, происхождение и развитие Земли. Она исследует сложные явления и процессы, протекающие на ее поверхности и в недрах. Современная геология опирается на многовековой опыт познания Земли и разнообразные специальные методы исследования. В отличи</w:t>
      </w:r>
      <w:r w:rsidR="00B22429" w:rsidRPr="001B0DC7">
        <w:rPr>
          <w:sz w:val="28"/>
          <w:szCs w:val="28"/>
        </w:rPr>
        <w:t>е</w:t>
      </w:r>
      <w:r w:rsidRPr="001B0DC7">
        <w:rPr>
          <w:sz w:val="28"/>
          <w:szCs w:val="28"/>
        </w:rPr>
        <w:t xml:space="preserve"> от других наук о Земле, геология занимается исследованием ее недр. Основные задачи геологии состоят в изучении наружной каменной оболочки планеты - земной коры и взаимодействующих с ней внешн</w:t>
      </w:r>
      <w:r w:rsidR="00B22429" w:rsidRPr="001B0DC7">
        <w:rPr>
          <w:sz w:val="28"/>
          <w:szCs w:val="28"/>
        </w:rPr>
        <w:t xml:space="preserve">их и внутренних оболочек Земли </w:t>
      </w:r>
      <w:r w:rsidRPr="001B0DC7">
        <w:rPr>
          <w:sz w:val="28"/>
          <w:szCs w:val="28"/>
        </w:rPr>
        <w:t xml:space="preserve">внешние - атмосфера, гидросфера, биосфера; внутренние - мантия и ядро. </w:t>
      </w:r>
    </w:p>
    <w:p w:rsidR="00B92308" w:rsidRPr="001B0DC7" w:rsidRDefault="00B92308" w:rsidP="001B0DC7">
      <w:pPr>
        <w:tabs>
          <w:tab w:val="left" w:pos="360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Объектами непосредственного изучения геологии являются минералы, горные породы, ископаемые органические остатки, геологические процессы. </w:t>
      </w:r>
    </w:p>
    <w:p w:rsidR="00B92308" w:rsidRPr="001B0DC7" w:rsidRDefault="00B92308" w:rsidP="001B0DC7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Геология тесно связана с другими науками о Земле, например с астрономией, геодезией, географией, биологией. Геология опирается на такие фундаментальные науки как математика, физика, химия. Геология является синтетической наукой, хотя в то же время распадается на множество взаимосвязанных отраслей, научных дисциплин, изучающих Землю в разных аспектах и получающих сведения об отдельных геологических явлениях и процессах. Так, изучением состава литосферы занимаются: петрология, исследующая магматические и метаморфические породы, литология, изучающая осадочные горные породы, минералогия - наука, изучающая минералы как природные химические соединения и геохимия - наука о распределении и миграции химических элементов в недрах земли. </w:t>
      </w:r>
    </w:p>
    <w:p w:rsidR="008D3FDF" w:rsidRPr="001B0DC7" w:rsidRDefault="00B92308" w:rsidP="001B0DC7">
      <w:pPr>
        <w:tabs>
          <w:tab w:val="left" w:pos="360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Геологические процессы, формирующие рельеф земной поверхности, изучает динамическая геология, частью которой являются геотектоника, сейсмология и вулканология.</w:t>
      </w:r>
      <w:r w:rsidR="001B0DC7">
        <w:rPr>
          <w:sz w:val="28"/>
          <w:szCs w:val="28"/>
        </w:rPr>
        <w:t xml:space="preserve"> </w:t>
      </w:r>
    </w:p>
    <w:p w:rsidR="00B92308" w:rsidRPr="001B0DC7" w:rsidRDefault="00B92308" w:rsidP="001B0DC7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Раздел геологии, занимающийся изучением истории развития земной коры и Земли в целом, включает стратиграфию, палеонтологию, региональную геологию и носит название </w:t>
      </w:r>
      <w:r w:rsidR="008D3FDF" w:rsidRPr="001B0DC7">
        <w:rPr>
          <w:sz w:val="28"/>
          <w:szCs w:val="28"/>
        </w:rPr>
        <w:t>и</w:t>
      </w:r>
      <w:r w:rsidRPr="001B0DC7">
        <w:rPr>
          <w:sz w:val="28"/>
          <w:szCs w:val="28"/>
        </w:rPr>
        <w:t xml:space="preserve">сторическая геология. </w:t>
      </w:r>
    </w:p>
    <w:p w:rsidR="00B92308" w:rsidRPr="001B0DC7" w:rsidRDefault="00B92308" w:rsidP="001B0DC7">
      <w:pPr>
        <w:tabs>
          <w:tab w:val="left" w:pos="360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Есть в геологии науки, имеющие большое практическое значение. Такие, как о месторождениях полезных ископаемых, гидрогеология, инженерная геология, геокриология. </w:t>
      </w:r>
    </w:p>
    <w:p w:rsidR="00B92308" w:rsidRPr="001B0DC7" w:rsidRDefault="00B92308" w:rsidP="001B0DC7">
      <w:pPr>
        <w:tabs>
          <w:tab w:val="left" w:pos="360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В последние десятилетия появились и приобретают все большее значение науки связанные с исследованием космоса космическая геология, дна морей и океанов </w:t>
      </w:r>
      <w:r w:rsidR="00895AE2" w:rsidRPr="001B0DC7">
        <w:rPr>
          <w:sz w:val="28"/>
          <w:szCs w:val="28"/>
        </w:rPr>
        <w:t>морская геология</w:t>
      </w:r>
      <w:r w:rsidRPr="001B0DC7">
        <w:rPr>
          <w:sz w:val="28"/>
          <w:szCs w:val="28"/>
        </w:rPr>
        <w:t xml:space="preserve">. </w:t>
      </w:r>
    </w:p>
    <w:p w:rsidR="00B92308" w:rsidRPr="001B0DC7" w:rsidRDefault="00B92308" w:rsidP="001B0DC7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Наряду с этим есть геологические науки, находящиеся на стыке с другими естественными науками: геофизика, биогеохимия, кристаллохимия, палеоботаника. К таковым относятся также геохимия и палеогеография. Наиболее близкая и разносторонняя связь геологии с географией. Для географических наук, таких как ландшафтоведение, климатология, гидрология, океанография, более всего важны геологические науки, изучающие процессы, влияющие на формирование рельефа земной поверхности и историю образования земной коры всей Земли. </w:t>
      </w:r>
    </w:p>
    <w:p w:rsidR="00B92308" w:rsidRPr="001B0DC7" w:rsidRDefault="00B92308" w:rsidP="001B0DC7">
      <w:pPr>
        <w:tabs>
          <w:tab w:val="left" w:pos="360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В геологии применяют прямые, косвенные, экспериментальные и математические методы. Прямые - это методы непосредственных наземных и дистанционных из тропосферы, космоса изучений состава и строения земной коры. Основной</w:t>
      </w:r>
      <w:r w:rsidR="00316C2B" w:rsidRPr="001B0DC7">
        <w:rPr>
          <w:sz w:val="28"/>
          <w:szCs w:val="28"/>
        </w:rPr>
        <w:t xml:space="preserve"> метод</w:t>
      </w:r>
      <w:r w:rsidRPr="001B0DC7">
        <w:rPr>
          <w:sz w:val="28"/>
          <w:szCs w:val="28"/>
        </w:rPr>
        <w:t xml:space="preserve"> </w:t>
      </w:r>
      <w:r w:rsidR="00316C2B" w:rsidRPr="001B0DC7">
        <w:rPr>
          <w:sz w:val="28"/>
          <w:szCs w:val="28"/>
        </w:rPr>
        <w:t>это</w:t>
      </w:r>
      <w:r w:rsidRPr="001B0DC7">
        <w:rPr>
          <w:sz w:val="28"/>
          <w:szCs w:val="28"/>
        </w:rPr>
        <w:t xml:space="preserve"> геологическая съемка и картирование. Изучение состава и строения земной коры производится путем изучения естественных обнажений</w:t>
      </w:r>
      <w:r w:rsidR="00316C2B" w:rsidRPr="001B0DC7">
        <w:rPr>
          <w:sz w:val="28"/>
          <w:szCs w:val="28"/>
        </w:rPr>
        <w:t>.</w:t>
      </w:r>
      <w:r w:rsidR="001B0DC7">
        <w:rPr>
          <w:sz w:val="28"/>
          <w:szCs w:val="28"/>
        </w:rPr>
        <w:t xml:space="preserve"> </w:t>
      </w:r>
      <w:r w:rsidR="00316C2B" w:rsidRPr="001B0DC7">
        <w:rPr>
          <w:sz w:val="28"/>
          <w:szCs w:val="28"/>
        </w:rPr>
        <w:t xml:space="preserve">Это </w:t>
      </w:r>
      <w:r w:rsidRPr="001B0DC7">
        <w:rPr>
          <w:sz w:val="28"/>
          <w:szCs w:val="28"/>
        </w:rPr>
        <w:t>обрывы рек, оврагов, склоны гор, искусственных горных выработок</w:t>
      </w:r>
      <w:r w:rsidR="00316C2B" w:rsidRPr="001B0DC7">
        <w:rPr>
          <w:sz w:val="28"/>
          <w:szCs w:val="28"/>
        </w:rPr>
        <w:t>,</w:t>
      </w:r>
      <w:r w:rsidRPr="001B0DC7">
        <w:rPr>
          <w:sz w:val="28"/>
          <w:szCs w:val="28"/>
        </w:rPr>
        <w:t xml:space="preserve"> каналы, </w:t>
      </w:r>
      <w:r w:rsidR="00316C2B" w:rsidRPr="001B0DC7">
        <w:rPr>
          <w:sz w:val="28"/>
          <w:szCs w:val="28"/>
        </w:rPr>
        <w:t>шурфы</w:t>
      </w:r>
      <w:r w:rsidRPr="001B0DC7">
        <w:rPr>
          <w:sz w:val="28"/>
          <w:szCs w:val="28"/>
        </w:rPr>
        <w:t>, карьеры, шахты и буровы</w:t>
      </w:r>
      <w:r w:rsidR="00316C2B" w:rsidRPr="001B0DC7">
        <w:rPr>
          <w:sz w:val="28"/>
          <w:szCs w:val="28"/>
        </w:rPr>
        <w:t>е</w:t>
      </w:r>
      <w:r w:rsidRPr="001B0DC7">
        <w:rPr>
          <w:sz w:val="28"/>
          <w:szCs w:val="28"/>
        </w:rPr>
        <w:t xml:space="preserve"> скважин</w:t>
      </w:r>
      <w:r w:rsidR="00316C2B" w:rsidRPr="001B0DC7">
        <w:rPr>
          <w:sz w:val="28"/>
          <w:szCs w:val="28"/>
        </w:rPr>
        <w:t>ы</w:t>
      </w:r>
      <w:r w:rsidR="001B0DC7">
        <w:rPr>
          <w:sz w:val="28"/>
          <w:szCs w:val="28"/>
        </w:rPr>
        <w:t xml:space="preserve"> </w:t>
      </w:r>
      <w:r w:rsidR="00316C2B" w:rsidRPr="001B0DC7">
        <w:rPr>
          <w:sz w:val="28"/>
          <w:szCs w:val="28"/>
        </w:rPr>
        <w:t>максимальная глубина</w:t>
      </w:r>
      <w:r w:rsidR="001B0DC7">
        <w:rPr>
          <w:sz w:val="28"/>
          <w:szCs w:val="28"/>
        </w:rPr>
        <w:t xml:space="preserve"> </w:t>
      </w:r>
      <w:r w:rsidRPr="001B0DC7">
        <w:rPr>
          <w:sz w:val="28"/>
          <w:szCs w:val="28"/>
        </w:rPr>
        <w:t>3,5 - 4 км в Индии и</w:t>
      </w:r>
      <w:r w:rsidR="001B17E5" w:rsidRPr="001B0DC7">
        <w:rPr>
          <w:sz w:val="28"/>
          <w:szCs w:val="28"/>
        </w:rPr>
        <w:t xml:space="preserve"> ЮАР, Кольская скважина - </w:t>
      </w:r>
      <w:r w:rsidRPr="001B0DC7">
        <w:rPr>
          <w:sz w:val="28"/>
          <w:szCs w:val="28"/>
        </w:rPr>
        <w:t>12 км</w:t>
      </w:r>
      <w:r w:rsidR="009A6B07" w:rsidRPr="001B0DC7">
        <w:rPr>
          <w:sz w:val="28"/>
          <w:szCs w:val="28"/>
        </w:rPr>
        <w:t>.</w:t>
      </w:r>
      <w:r w:rsidR="001B17E5" w:rsidRPr="001B0DC7">
        <w:rPr>
          <w:sz w:val="28"/>
          <w:szCs w:val="28"/>
        </w:rPr>
        <w:t xml:space="preserve"> 262м.</w:t>
      </w:r>
      <w:r w:rsidRPr="001B0DC7">
        <w:rPr>
          <w:sz w:val="28"/>
          <w:szCs w:val="28"/>
        </w:rPr>
        <w:t xml:space="preserve"> В горных районах можно наблюдать естественные разрезы в долинах рек, вскрывающих толщи горных пород, собранных в сложные складки и поднятых при горообразовании с глубин 16 - 20 км. Таким образом, метод непосредственного наблюдения и исследования слоев горных пород применим лишь к небольшой, самой верхней части земной коры. Лишь в вулканических областях по извергнутой из вулканов лаве и по твердым выбросам можно судить о составе вещества на глубинах 50 - 100 км </w:t>
      </w:r>
      <w:r w:rsidR="00B22429" w:rsidRPr="001B0DC7">
        <w:rPr>
          <w:sz w:val="28"/>
          <w:szCs w:val="28"/>
        </w:rPr>
        <w:t>и</w:t>
      </w:r>
      <w:r w:rsidRPr="001B0DC7">
        <w:rPr>
          <w:sz w:val="28"/>
          <w:szCs w:val="28"/>
        </w:rPr>
        <w:t xml:space="preserve"> больше, где обычно располагаются вулканические очаги. Косвенные - геофизические методы, которые основаны на изучении естественных и искусственных физических полей Земли, позволяющие исследовать значительные глубины недр. </w:t>
      </w:r>
    </w:p>
    <w:p w:rsidR="00B92308" w:rsidRPr="001B0DC7" w:rsidRDefault="00B92308" w:rsidP="001B0DC7">
      <w:pPr>
        <w:tabs>
          <w:tab w:val="left" w:pos="360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Различают сейсмические, гравиметрические, электрические, магнитометрические и др. геофизические методы. Из них наиболее важен сейсмический метод, основанный на изучении скорости распространения в Земле упругих колебаний, возникающих при землетрясениях или искусственных взрывах. Эти колебания называются сейсмическими волнами, которые расходятся от очага землетрясений. Бывают 2 типа: продольные Vp, возникающие как реакция среды на изменения объема, распространяются в твердых и жидких телах и характеризуются наибольшей скоростью, и поперечные волны Vs, представляющие реакцию среды на изменение формы и распространяются только в твердых телах. Скорость движения сейсмических волн в разных горных породах различна и зависит от их упругих свойств и их плотности. Чем больше упругость среды, тем быстрее распространяются волны. Изучение характера распространения сейсмических волн позволяет судить о наличии различных оболочек шара с разной упругостью и плотностью. </w:t>
      </w:r>
    </w:p>
    <w:p w:rsidR="00B22429" w:rsidRPr="001B0DC7" w:rsidRDefault="00B92308" w:rsidP="001B0DC7">
      <w:pPr>
        <w:tabs>
          <w:tab w:val="left" w:pos="360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Экспериментальные исследования направлены на моделирование различных геологических процессов и искусственное получение различных минералов и горных пород.</w:t>
      </w:r>
      <w:r w:rsidR="00100B56" w:rsidRPr="001B0DC7">
        <w:rPr>
          <w:sz w:val="28"/>
          <w:szCs w:val="28"/>
        </w:rPr>
        <w:t xml:space="preserve"> </w:t>
      </w:r>
      <w:r w:rsidRPr="001B0DC7">
        <w:rPr>
          <w:sz w:val="28"/>
          <w:szCs w:val="28"/>
        </w:rPr>
        <w:t xml:space="preserve">Математические методы в геологии направлены на повышение оперативности, достоверности и ценности геологической информации. </w:t>
      </w:r>
    </w:p>
    <w:p w:rsidR="00916D24" w:rsidRDefault="00916D24" w:rsidP="001B0DC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Геология Земли - относительно молода. Все происходящее в недрах нашей планеты изучено пока еще</w:t>
      </w:r>
      <w:r w:rsidR="001B0DC7">
        <w:rPr>
          <w:sz w:val="28"/>
          <w:szCs w:val="28"/>
        </w:rPr>
        <w:t xml:space="preserve"> </w:t>
      </w:r>
      <w:r w:rsidRPr="001B0DC7">
        <w:rPr>
          <w:sz w:val="28"/>
          <w:szCs w:val="28"/>
        </w:rPr>
        <w:t>не полно, существует много тайн и загадок, над которыми</w:t>
      </w:r>
      <w:r w:rsidR="001B0DC7">
        <w:rPr>
          <w:sz w:val="28"/>
          <w:szCs w:val="28"/>
        </w:rPr>
        <w:t xml:space="preserve"> </w:t>
      </w:r>
      <w:r w:rsidRPr="001B0DC7">
        <w:rPr>
          <w:sz w:val="28"/>
          <w:szCs w:val="28"/>
        </w:rPr>
        <w:t>нужно работать и работать.</w:t>
      </w:r>
    </w:p>
    <w:p w:rsidR="001B0DC7" w:rsidRPr="001B0DC7" w:rsidRDefault="001B0DC7" w:rsidP="001B0DC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912197" w:rsidRPr="001B0DC7" w:rsidRDefault="001B0DC7" w:rsidP="001B0DC7">
      <w:pPr>
        <w:tabs>
          <w:tab w:val="left" w:pos="360"/>
          <w:tab w:val="left" w:pos="61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A639A" w:rsidRPr="001B0DC7">
        <w:rPr>
          <w:b/>
          <w:bCs/>
          <w:sz w:val="28"/>
          <w:szCs w:val="28"/>
        </w:rPr>
        <w:t xml:space="preserve">2. </w:t>
      </w:r>
      <w:r w:rsidR="00B22429" w:rsidRPr="001B0DC7">
        <w:rPr>
          <w:b/>
          <w:bCs/>
          <w:sz w:val="28"/>
          <w:szCs w:val="28"/>
        </w:rPr>
        <w:t>Определение МПИ, классификация ПИ по применению в народном</w:t>
      </w:r>
      <w:r w:rsidRPr="001B0DC7">
        <w:rPr>
          <w:b/>
          <w:bCs/>
          <w:sz w:val="28"/>
          <w:szCs w:val="28"/>
        </w:rPr>
        <w:t xml:space="preserve"> хозяйстве</w:t>
      </w:r>
    </w:p>
    <w:p w:rsidR="001B0DC7" w:rsidRPr="001B0DC7" w:rsidRDefault="001B0DC7" w:rsidP="001B0DC7">
      <w:pPr>
        <w:tabs>
          <w:tab w:val="left" w:pos="360"/>
          <w:tab w:val="left" w:pos="61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01B4C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Месторождением</w:t>
      </w:r>
      <w:r w:rsidR="00F30287" w:rsidRPr="001B0DC7">
        <w:rPr>
          <w:sz w:val="28"/>
          <w:szCs w:val="28"/>
        </w:rPr>
        <w:t xml:space="preserve"> полезных ископаемых</w:t>
      </w:r>
      <w:r w:rsidRPr="001B0DC7">
        <w:rPr>
          <w:sz w:val="28"/>
          <w:szCs w:val="28"/>
        </w:rPr>
        <w:t xml:space="preserve"> называется участок земной коры, в котором в результате геологических процессов произошло накопление минерального вещества по количеству, качеству и условиям залегания пригодного для промышленного использования.</w:t>
      </w:r>
      <w:r w:rsidR="00201B4C" w:rsidRPr="001B0DC7">
        <w:rPr>
          <w:sz w:val="28"/>
          <w:szCs w:val="28"/>
        </w:rPr>
        <w:t xml:space="preserve"> Полезные ископаемые бывают газообразными, жидкими и твердыми. К газообразным полезным ископаемым относятся горючие и благородные газы, к жидким принадлежат нефть, подземные и поверхностные воды. Основная масса полезных ископаемых относится к твердым, которые используются в «сыром» виде гранит, мрамор, глина, для извлечения из них ценных компонентов металлы, в таком случае они называются рудой, могут использоваться целиком, но для дальнейшей переработки соли, могут применяться кристаллы пьезокварц, исландский шпат.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По промышленному использованию</w:t>
      </w:r>
      <w:r w:rsidR="00F30287" w:rsidRPr="001B0DC7">
        <w:rPr>
          <w:sz w:val="28"/>
          <w:szCs w:val="28"/>
        </w:rPr>
        <w:t xml:space="preserve"> и применению</w:t>
      </w:r>
      <w:r w:rsidRPr="001B0DC7">
        <w:rPr>
          <w:sz w:val="28"/>
          <w:szCs w:val="28"/>
        </w:rPr>
        <w:t xml:space="preserve"> месторождения подразделяют на рудные или металлические, нерудные или неметаллические, горючие и </w:t>
      </w:r>
      <w:r w:rsidR="00F30287" w:rsidRPr="001B0DC7">
        <w:rPr>
          <w:sz w:val="28"/>
          <w:szCs w:val="28"/>
        </w:rPr>
        <w:t>гидроминеральные</w:t>
      </w:r>
      <w:r w:rsidRPr="001B0DC7">
        <w:rPr>
          <w:sz w:val="28"/>
          <w:szCs w:val="28"/>
        </w:rPr>
        <w:t xml:space="preserve">. Каждая из этих групп делится на подгруппы. Так, рудные месторождения подразделяются на месторождения </w:t>
      </w:r>
      <w:r w:rsidR="00F30287" w:rsidRPr="001B0DC7">
        <w:rPr>
          <w:sz w:val="28"/>
          <w:szCs w:val="28"/>
        </w:rPr>
        <w:t>черных</w:t>
      </w:r>
      <w:r w:rsidRPr="001B0DC7">
        <w:rPr>
          <w:sz w:val="28"/>
          <w:szCs w:val="28"/>
        </w:rPr>
        <w:t>, цветных, ле</w:t>
      </w:r>
      <w:r w:rsidR="00F30287" w:rsidRPr="001B0DC7">
        <w:rPr>
          <w:sz w:val="28"/>
          <w:szCs w:val="28"/>
        </w:rPr>
        <w:t>гких, благородный, радиоактивны</w:t>
      </w:r>
      <w:r w:rsidRPr="001B0DC7">
        <w:rPr>
          <w:sz w:val="28"/>
          <w:szCs w:val="28"/>
        </w:rPr>
        <w:t xml:space="preserve">х, редких и </w:t>
      </w:r>
      <w:r w:rsidR="00F30287" w:rsidRPr="001B0DC7">
        <w:rPr>
          <w:sz w:val="28"/>
          <w:szCs w:val="28"/>
        </w:rPr>
        <w:t>рассеянных</w:t>
      </w:r>
      <w:r w:rsidRPr="001B0DC7">
        <w:rPr>
          <w:sz w:val="28"/>
          <w:szCs w:val="28"/>
        </w:rPr>
        <w:t xml:space="preserve"> металлов. Среди нерудных </w:t>
      </w:r>
      <w:r w:rsidR="00F30287" w:rsidRPr="001B0DC7">
        <w:rPr>
          <w:sz w:val="28"/>
          <w:szCs w:val="28"/>
        </w:rPr>
        <w:t>полезных</w:t>
      </w:r>
      <w:r w:rsidRPr="001B0DC7">
        <w:rPr>
          <w:sz w:val="28"/>
          <w:szCs w:val="28"/>
        </w:rPr>
        <w:t xml:space="preserve"> </w:t>
      </w:r>
      <w:r w:rsidR="00F30287" w:rsidRPr="001B0DC7">
        <w:rPr>
          <w:sz w:val="28"/>
          <w:szCs w:val="28"/>
        </w:rPr>
        <w:t>ископаемых</w:t>
      </w:r>
      <w:r w:rsidRPr="001B0DC7">
        <w:rPr>
          <w:sz w:val="28"/>
          <w:szCs w:val="28"/>
        </w:rPr>
        <w:t xml:space="preserve"> </w:t>
      </w:r>
      <w:r w:rsidR="00F30287" w:rsidRPr="001B0DC7">
        <w:rPr>
          <w:sz w:val="28"/>
          <w:szCs w:val="28"/>
        </w:rPr>
        <w:t>выделяют</w:t>
      </w:r>
      <w:r w:rsidRPr="001B0DC7">
        <w:rPr>
          <w:sz w:val="28"/>
          <w:szCs w:val="28"/>
        </w:rPr>
        <w:t xml:space="preserve"> месторождения химического, агрономического, металлургического, технического и строительного минерального </w:t>
      </w:r>
      <w:r w:rsidR="00F30287" w:rsidRPr="001B0DC7">
        <w:rPr>
          <w:sz w:val="28"/>
          <w:szCs w:val="28"/>
        </w:rPr>
        <w:t>сырья</w:t>
      </w:r>
      <w:r w:rsidRPr="001B0DC7">
        <w:rPr>
          <w:sz w:val="28"/>
          <w:szCs w:val="28"/>
        </w:rPr>
        <w:t xml:space="preserve">. К горючим </w:t>
      </w:r>
      <w:r w:rsidR="00F30287" w:rsidRPr="001B0DC7">
        <w:rPr>
          <w:sz w:val="28"/>
          <w:szCs w:val="28"/>
        </w:rPr>
        <w:t>полезным</w:t>
      </w:r>
      <w:r w:rsidRPr="001B0DC7">
        <w:rPr>
          <w:sz w:val="28"/>
          <w:szCs w:val="28"/>
        </w:rPr>
        <w:t xml:space="preserve"> </w:t>
      </w:r>
      <w:r w:rsidR="00F30287" w:rsidRPr="001B0DC7">
        <w:rPr>
          <w:sz w:val="28"/>
          <w:szCs w:val="28"/>
        </w:rPr>
        <w:t>ископаемым</w:t>
      </w:r>
      <w:r w:rsidRPr="001B0DC7">
        <w:rPr>
          <w:sz w:val="28"/>
          <w:szCs w:val="28"/>
        </w:rPr>
        <w:t xml:space="preserve"> относятся месторождения нефтяные, горючих газов, углей, горючих сланцев и торфа. Гидроминеральные месторождения разделяют на месторождения </w:t>
      </w:r>
      <w:r w:rsidR="00F30287" w:rsidRPr="001B0DC7">
        <w:rPr>
          <w:sz w:val="28"/>
          <w:szCs w:val="28"/>
        </w:rPr>
        <w:t>питьевых</w:t>
      </w:r>
      <w:r w:rsidRPr="001B0DC7">
        <w:rPr>
          <w:sz w:val="28"/>
          <w:szCs w:val="28"/>
        </w:rPr>
        <w:t xml:space="preserve"> вод, технических, бальнеологических и </w:t>
      </w:r>
      <w:r w:rsidR="00F30287" w:rsidRPr="001B0DC7">
        <w:rPr>
          <w:sz w:val="28"/>
          <w:szCs w:val="28"/>
        </w:rPr>
        <w:t>минеральных</w:t>
      </w:r>
      <w:r w:rsidRPr="001B0DC7">
        <w:rPr>
          <w:sz w:val="28"/>
          <w:szCs w:val="28"/>
        </w:rPr>
        <w:t>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Количество минерального </w:t>
      </w:r>
      <w:r w:rsidR="00F30287" w:rsidRPr="001B0DC7">
        <w:rPr>
          <w:sz w:val="28"/>
          <w:szCs w:val="28"/>
        </w:rPr>
        <w:t>сырья</w:t>
      </w:r>
      <w:r w:rsidRPr="001B0DC7">
        <w:rPr>
          <w:sz w:val="28"/>
          <w:szCs w:val="28"/>
        </w:rPr>
        <w:t xml:space="preserve"> в недрах называется его запасами или ресурсами. Качество минерального </w:t>
      </w:r>
      <w:r w:rsidR="00F30287" w:rsidRPr="001B0DC7">
        <w:rPr>
          <w:sz w:val="28"/>
          <w:szCs w:val="28"/>
        </w:rPr>
        <w:t>сырья</w:t>
      </w:r>
      <w:r w:rsidRPr="001B0DC7">
        <w:rPr>
          <w:sz w:val="28"/>
          <w:szCs w:val="28"/>
        </w:rPr>
        <w:t xml:space="preserve"> определяется содержанием в нем ценных и вредных компонентов. Качество многих неметаллических соединений связано с их физическими и химическими свойствами. Качество горючих полезных </w:t>
      </w:r>
      <w:r w:rsidR="00F30287" w:rsidRPr="001B0DC7">
        <w:rPr>
          <w:sz w:val="28"/>
          <w:szCs w:val="28"/>
        </w:rPr>
        <w:t>ископаемых</w:t>
      </w:r>
      <w:r w:rsidRPr="001B0DC7">
        <w:rPr>
          <w:sz w:val="28"/>
          <w:szCs w:val="28"/>
        </w:rPr>
        <w:t xml:space="preserve"> определяется теплотворной способностью.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Минимальные запасы и содержание </w:t>
      </w:r>
      <w:r w:rsidR="00F30287" w:rsidRPr="001B0DC7">
        <w:rPr>
          <w:sz w:val="28"/>
          <w:szCs w:val="28"/>
        </w:rPr>
        <w:t>ценных</w:t>
      </w:r>
      <w:r w:rsidRPr="001B0DC7">
        <w:rPr>
          <w:sz w:val="28"/>
          <w:szCs w:val="28"/>
        </w:rPr>
        <w:t xml:space="preserve"> компонентов, а также максимально допустимое содержание вредных примесей, при </w:t>
      </w:r>
      <w:r w:rsidR="00F30287" w:rsidRPr="001B0DC7">
        <w:rPr>
          <w:sz w:val="28"/>
          <w:szCs w:val="28"/>
        </w:rPr>
        <w:t>которых</w:t>
      </w:r>
      <w:r w:rsidRPr="001B0DC7">
        <w:rPr>
          <w:sz w:val="28"/>
          <w:szCs w:val="28"/>
        </w:rPr>
        <w:t xml:space="preserve"> возможна эксплуатация месторождения, называют промышленными кондициями.</w:t>
      </w:r>
    </w:p>
    <w:p w:rsidR="002371EA" w:rsidRPr="001B0DC7" w:rsidRDefault="002371EA" w:rsidP="001B0DC7">
      <w:pPr>
        <w:pStyle w:val="ae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Понятия о месторождении</w:t>
      </w:r>
      <w:r w:rsidR="00205E91" w:rsidRPr="001B0DC7">
        <w:rPr>
          <w:sz w:val="28"/>
          <w:szCs w:val="28"/>
        </w:rPr>
        <w:t xml:space="preserve"> полезных ископаемых</w:t>
      </w:r>
      <w:r w:rsidRPr="001B0DC7">
        <w:rPr>
          <w:sz w:val="28"/>
          <w:szCs w:val="28"/>
        </w:rPr>
        <w:t xml:space="preserve">, о кондициях не являются строго определенными, раз и навсегда </w:t>
      </w:r>
      <w:r w:rsidR="00F30287" w:rsidRPr="001B0DC7">
        <w:rPr>
          <w:sz w:val="28"/>
          <w:szCs w:val="28"/>
        </w:rPr>
        <w:t>заданными</w:t>
      </w:r>
      <w:r w:rsidRPr="001B0DC7">
        <w:rPr>
          <w:sz w:val="28"/>
          <w:szCs w:val="28"/>
        </w:rPr>
        <w:t>. Они изменяются по следующим причинам:</w:t>
      </w:r>
    </w:p>
    <w:p w:rsidR="002371EA" w:rsidRPr="001B0DC7" w:rsidRDefault="002371EA" w:rsidP="001B0DC7">
      <w:pPr>
        <w:pStyle w:val="ae"/>
        <w:numPr>
          <w:ilvl w:val="1"/>
          <w:numId w:val="3"/>
        </w:numPr>
        <w:shd w:val="clear" w:color="auto" w:fill="FFFFFF"/>
        <w:tabs>
          <w:tab w:val="left" w:pos="61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исторически, по мере изменения потребностей человечества в минеральном </w:t>
      </w:r>
      <w:r w:rsidR="00AF4E3D" w:rsidRPr="001B0DC7">
        <w:rPr>
          <w:sz w:val="28"/>
          <w:szCs w:val="28"/>
        </w:rPr>
        <w:t>сырье</w:t>
      </w:r>
      <w:r w:rsidRPr="001B0DC7">
        <w:rPr>
          <w:sz w:val="28"/>
          <w:szCs w:val="28"/>
        </w:rPr>
        <w:t xml:space="preserve">: развитие цивилизации сопровождается неуклонным ростом потребления </w:t>
      </w:r>
      <w:r w:rsidR="00AF4E3D" w:rsidRPr="001B0DC7">
        <w:rPr>
          <w:sz w:val="28"/>
          <w:szCs w:val="28"/>
        </w:rPr>
        <w:t>полезных</w:t>
      </w:r>
      <w:r w:rsidRPr="001B0DC7">
        <w:rPr>
          <w:sz w:val="28"/>
          <w:szCs w:val="28"/>
        </w:rPr>
        <w:t xml:space="preserve"> ископаемых, что приводит к тому, что со временем разрабатываются месторождения с бо</w:t>
      </w:r>
      <w:r w:rsidR="00205E91" w:rsidRPr="001B0DC7">
        <w:rPr>
          <w:sz w:val="28"/>
          <w:szCs w:val="28"/>
        </w:rPr>
        <w:t>лее бедными рудами.</w:t>
      </w:r>
    </w:p>
    <w:p w:rsidR="002371EA" w:rsidRPr="001B0DC7" w:rsidRDefault="002371EA" w:rsidP="001B0DC7">
      <w:pPr>
        <w:pStyle w:val="ae"/>
        <w:numPr>
          <w:ilvl w:val="1"/>
          <w:numId w:val="3"/>
        </w:numPr>
        <w:shd w:val="clear" w:color="auto" w:fill="FFFFFF"/>
        <w:tabs>
          <w:tab w:val="left" w:pos="64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совершенствование техники добы</w:t>
      </w:r>
      <w:r w:rsidR="00AF4E3D" w:rsidRPr="001B0DC7">
        <w:rPr>
          <w:sz w:val="28"/>
          <w:szCs w:val="28"/>
        </w:rPr>
        <w:t>ч</w:t>
      </w:r>
      <w:r w:rsidRPr="001B0DC7">
        <w:rPr>
          <w:sz w:val="28"/>
          <w:szCs w:val="28"/>
        </w:rPr>
        <w:t xml:space="preserve">и и технологии переработки минерального </w:t>
      </w:r>
      <w:r w:rsidR="00AF4E3D" w:rsidRPr="001B0DC7">
        <w:rPr>
          <w:sz w:val="28"/>
          <w:szCs w:val="28"/>
        </w:rPr>
        <w:t>сырья</w:t>
      </w:r>
      <w:r w:rsidR="00205E91" w:rsidRPr="001B0DC7">
        <w:rPr>
          <w:sz w:val="28"/>
          <w:szCs w:val="28"/>
        </w:rPr>
        <w:t>.</w:t>
      </w:r>
    </w:p>
    <w:p w:rsidR="002371EA" w:rsidRPr="001B0DC7" w:rsidRDefault="002371EA" w:rsidP="001B0DC7">
      <w:pPr>
        <w:pStyle w:val="ae"/>
        <w:numPr>
          <w:ilvl w:val="1"/>
          <w:numId w:val="3"/>
        </w:numPr>
        <w:shd w:val="clear" w:color="auto" w:fill="FFFFFF"/>
        <w:tabs>
          <w:tab w:val="left" w:pos="63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промышленные кондиции неодинаковы для </w:t>
      </w:r>
      <w:r w:rsidR="00AF4E3D" w:rsidRPr="001B0DC7">
        <w:rPr>
          <w:sz w:val="28"/>
          <w:szCs w:val="28"/>
        </w:rPr>
        <w:t>разных</w:t>
      </w:r>
      <w:r w:rsidRPr="001B0DC7">
        <w:rPr>
          <w:sz w:val="28"/>
          <w:szCs w:val="28"/>
        </w:rPr>
        <w:t xml:space="preserve"> природных условий и каждый раз определяются при помощи экономических расчетов.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В зависимости от масштабов проявления</w:t>
      </w:r>
      <w:r w:rsidR="00B6333E" w:rsidRPr="001B0DC7">
        <w:rPr>
          <w:sz w:val="28"/>
          <w:szCs w:val="28"/>
        </w:rPr>
        <w:t xml:space="preserve"> месторождений полезных ископаемых</w:t>
      </w:r>
      <w:r w:rsidRPr="001B0DC7">
        <w:rPr>
          <w:sz w:val="28"/>
          <w:szCs w:val="28"/>
        </w:rPr>
        <w:t xml:space="preserve"> выделяются следующие категории рудоносных площадей: провинция, область пояс, бассейн</w:t>
      </w:r>
      <w:r w:rsidR="00B6333E" w:rsidRPr="001B0DC7">
        <w:rPr>
          <w:sz w:val="28"/>
          <w:szCs w:val="28"/>
        </w:rPr>
        <w:t xml:space="preserve">, район </w:t>
      </w:r>
      <w:r w:rsidRPr="001B0DC7">
        <w:rPr>
          <w:sz w:val="28"/>
          <w:szCs w:val="28"/>
        </w:rPr>
        <w:t>узел, поле, месторождение, рудное тело.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К</w:t>
      </w:r>
      <w:r w:rsidRPr="001B0DC7">
        <w:rPr>
          <w:rStyle w:val="af0"/>
          <w:i w:val="0"/>
          <w:iCs w:val="0"/>
          <w:sz w:val="28"/>
          <w:szCs w:val="28"/>
        </w:rPr>
        <w:t xml:space="preserve"> провинциям</w:t>
      </w:r>
      <w:r w:rsidRPr="001B0DC7">
        <w:rPr>
          <w:sz w:val="28"/>
          <w:szCs w:val="28"/>
        </w:rPr>
        <w:t xml:space="preserve"> относят крупные структурные элементы земной коры, относящиеся к платформам, складчатому поясу, дну морей и океанов с </w:t>
      </w:r>
      <w:r w:rsidR="00B6333E" w:rsidRPr="001B0DC7">
        <w:rPr>
          <w:sz w:val="28"/>
          <w:szCs w:val="28"/>
        </w:rPr>
        <w:t>размещенными</w:t>
      </w:r>
      <w:r w:rsidRPr="001B0DC7">
        <w:rPr>
          <w:sz w:val="28"/>
          <w:szCs w:val="28"/>
        </w:rPr>
        <w:t xml:space="preserve"> в их пределах свойственными им месторождениями.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rStyle w:val="af0"/>
          <w:i w:val="0"/>
          <w:iCs w:val="0"/>
          <w:sz w:val="28"/>
          <w:szCs w:val="28"/>
        </w:rPr>
        <w:t>Область полезных ископаемых</w:t>
      </w:r>
      <w:r w:rsidRPr="001B0DC7">
        <w:rPr>
          <w:sz w:val="28"/>
          <w:szCs w:val="28"/>
        </w:rPr>
        <w:t xml:space="preserve"> входит </w:t>
      </w:r>
      <w:r w:rsidR="00B6333E" w:rsidRPr="001B0DC7">
        <w:rPr>
          <w:sz w:val="28"/>
          <w:szCs w:val="28"/>
        </w:rPr>
        <w:t>составным</w:t>
      </w:r>
      <w:r w:rsidRPr="001B0DC7">
        <w:rPr>
          <w:sz w:val="28"/>
          <w:szCs w:val="28"/>
        </w:rPr>
        <w:t xml:space="preserve"> элементом в провинцию, она характеризуется набором определенны</w:t>
      </w:r>
      <w:r w:rsidR="00036ABF" w:rsidRPr="001B0DC7">
        <w:rPr>
          <w:sz w:val="28"/>
          <w:szCs w:val="28"/>
        </w:rPr>
        <w:t>х</w:t>
      </w:r>
      <w:r w:rsidRPr="001B0DC7">
        <w:rPr>
          <w:sz w:val="28"/>
          <w:szCs w:val="28"/>
        </w:rPr>
        <w:t xml:space="preserve"> по составу и происхождению месторождений </w:t>
      </w:r>
      <w:r w:rsidR="00B6333E" w:rsidRPr="001B0DC7">
        <w:rPr>
          <w:sz w:val="28"/>
          <w:szCs w:val="28"/>
        </w:rPr>
        <w:t>полезных</w:t>
      </w:r>
      <w:r w:rsidRPr="001B0DC7">
        <w:rPr>
          <w:sz w:val="28"/>
          <w:szCs w:val="28"/>
        </w:rPr>
        <w:t xml:space="preserve"> </w:t>
      </w:r>
      <w:r w:rsidR="00B6333E" w:rsidRPr="001B0DC7">
        <w:rPr>
          <w:sz w:val="28"/>
          <w:szCs w:val="28"/>
        </w:rPr>
        <w:t>ископаемых</w:t>
      </w:r>
      <w:r w:rsidRPr="001B0DC7">
        <w:rPr>
          <w:sz w:val="28"/>
          <w:szCs w:val="28"/>
        </w:rPr>
        <w:t>, приуроченных к тектоническим элемент</w:t>
      </w:r>
      <w:r w:rsidR="00B6333E" w:rsidRPr="001B0DC7">
        <w:rPr>
          <w:sz w:val="28"/>
          <w:szCs w:val="28"/>
        </w:rPr>
        <w:t>ам первого порядка</w:t>
      </w:r>
      <w:r w:rsidRPr="001B0DC7">
        <w:rPr>
          <w:sz w:val="28"/>
          <w:szCs w:val="28"/>
        </w:rPr>
        <w:t>. Вытянутые линейные области, приуроченные к прогибам, глубинным разломам, рифовым системам, наз</w:t>
      </w:r>
      <w:r w:rsidR="00B6333E" w:rsidRPr="001B0DC7">
        <w:rPr>
          <w:sz w:val="28"/>
          <w:szCs w:val="28"/>
        </w:rPr>
        <w:t>ывают рудными поясами. Бассейны</w:t>
      </w:r>
      <w:r w:rsidRPr="001B0DC7">
        <w:rPr>
          <w:sz w:val="28"/>
          <w:szCs w:val="28"/>
        </w:rPr>
        <w:t xml:space="preserve"> полезных ископаемых представляют собой области непрерывного или почти непрерывного распространения пластовых полезных ископаемых.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rStyle w:val="af0"/>
          <w:i w:val="0"/>
          <w:iCs w:val="0"/>
          <w:sz w:val="28"/>
          <w:szCs w:val="28"/>
        </w:rPr>
        <w:t>Рудным районом</w:t>
      </w:r>
      <w:r w:rsidRPr="001B0DC7">
        <w:rPr>
          <w:sz w:val="28"/>
          <w:szCs w:val="28"/>
        </w:rPr>
        <w:t xml:space="preserve"> называют местное скопление месторождений в п</w:t>
      </w:r>
      <w:r w:rsidR="008A68E1" w:rsidRPr="001B0DC7">
        <w:rPr>
          <w:sz w:val="28"/>
          <w:szCs w:val="28"/>
        </w:rPr>
        <w:t xml:space="preserve">ределах более крупных таксонов </w:t>
      </w:r>
      <w:r w:rsidRPr="001B0DC7">
        <w:rPr>
          <w:sz w:val="28"/>
          <w:szCs w:val="28"/>
        </w:rPr>
        <w:t>провинци</w:t>
      </w:r>
      <w:r w:rsidR="008A68E1" w:rsidRPr="001B0DC7">
        <w:rPr>
          <w:sz w:val="28"/>
          <w:szCs w:val="28"/>
        </w:rPr>
        <w:t>й, областей, поясов и бассейнов</w:t>
      </w:r>
      <w:r w:rsidRPr="001B0DC7">
        <w:rPr>
          <w:sz w:val="28"/>
          <w:szCs w:val="28"/>
        </w:rPr>
        <w:t>, приуроченное к определенным тектономагматическим и литолого-фациальным обстановкам. В случае концентрации серии месторождений определенных видов полезных ископаемых к местам пересечения разломов, такой район называют рудным узлом.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rStyle w:val="af0"/>
          <w:i w:val="0"/>
          <w:iCs w:val="0"/>
          <w:sz w:val="28"/>
          <w:szCs w:val="28"/>
        </w:rPr>
        <w:t>Рудное поле</w:t>
      </w:r>
      <w:r w:rsidRPr="001B0DC7">
        <w:rPr>
          <w:sz w:val="28"/>
          <w:szCs w:val="28"/>
        </w:rPr>
        <w:t xml:space="preserve"> представляет собой небольшой участок земной коры, в пределах которого располагаются одновременно образовавшиеся, генетически родственные месторождения и объединяемые единством геологической структуры.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rStyle w:val="af0"/>
          <w:i w:val="0"/>
          <w:iCs w:val="0"/>
          <w:sz w:val="28"/>
          <w:szCs w:val="28"/>
        </w:rPr>
        <w:t>Рудным телом</w:t>
      </w:r>
      <w:r w:rsidRPr="001B0DC7">
        <w:rPr>
          <w:sz w:val="28"/>
          <w:szCs w:val="28"/>
        </w:rPr>
        <w:t xml:space="preserve"> называется локальное скопление природного минерального </w:t>
      </w:r>
      <w:r w:rsidR="00B6333E" w:rsidRPr="001B0DC7">
        <w:rPr>
          <w:sz w:val="28"/>
          <w:szCs w:val="28"/>
        </w:rPr>
        <w:t>сырья</w:t>
      </w:r>
      <w:r w:rsidRPr="001B0DC7">
        <w:rPr>
          <w:sz w:val="28"/>
          <w:szCs w:val="28"/>
        </w:rPr>
        <w:t>, приуроченное к определенному структурно-геологическому элементу или их комбинации.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Рудные тела чрезвычайно разнообразны: по форме. Можно выделить лишь главные типы рудных тел: пласты, </w:t>
      </w:r>
      <w:r w:rsidR="00C93D85" w:rsidRPr="001B0DC7">
        <w:rPr>
          <w:sz w:val="28"/>
          <w:szCs w:val="28"/>
        </w:rPr>
        <w:t xml:space="preserve">линзы, </w:t>
      </w:r>
      <w:r w:rsidRPr="001B0DC7">
        <w:rPr>
          <w:sz w:val="28"/>
          <w:szCs w:val="28"/>
        </w:rPr>
        <w:t>жилы, трубы или столбы, штокверки, штоки, тела неправильной формы, гнезда, комбинированные залежи.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rStyle w:val="61"/>
          <w:i w:val="0"/>
          <w:iCs w:val="0"/>
          <w:sz w:val="28"/>
          <w:szCs w:val="28"/>
        </w:rPr>
        <w:t>Пластами</w:t>
      </w:r>
      <w:r w:rsidRPr="001B0DC7">
        <w:rPr>
          <w:sz w:val="28"/>
          <w:szCs w:val="28"/>
        </w:rPr>
        <w:t xml:space="preserve"> называют плоские тела полезных </w:t>
      </w:r>
      <w:r w:rsidR="008A68E1" w:rsidRPr="001B0DC7">
        <w:rPr>
          <w:sz w:val="28"/>
          <w:szCs w:val="28"/>
        </w:rPr>
        <w:t>ископаемых</w:t>
      </w:r>
      <w:r w:rsidRPr="001B0DC7">
        <w:rPr>
          <w:sz w:val="28"/>
          <w:szCs w:val="28"/>
        </w:rPr>
        <w:t xml:space="preserve">, образующиеся в водных бассейнах синхронно с вмещающими осадочными породами. Метасоматические тела, развивающиеся по отдельным пластам осадочных пород, приобретают характер </w:t>
      </w:r>
      <w:r w:rsidR="00201B4C" w:rsidRPr="001B0DC7">
        <w:rPr>
          <w:rStyle w:val="61"/>
          <w:i w:val="0"/>
          <w:iCs w:val="0"/>
          <w:sz w:val="28"/>
          <w:szCs w:val="28"/>
        </w:rPr>
        <w:t>пастообразных</w:t>
      </w:r>
      <w:r w:rsidRPr="001B0DC7">
        <w:rPr>
          <w:sz w:val="28"/>
          <w:szCs w:val="28"/>
        </w:rPr>
        <w:t xml:space="preserve"> залежей. Разли</w:t>
      </w:r>
      <w:r w:rsidR="008A68E1" w:rsidRPr="001B0DC7">
        <w:rPr>
          <w:sz w:val="28"/>
          <w:szCs w:val="28"/>
        </w:rPr>
        <w:t xml:space="preserve">чают пласты простые </w:t>
      </w:r>
      <w:r w:rsidRPr="001B0DC7">
        <w:rPr>
          <w:sz w:val="28"/>
          <w:szCs w:val="28"/>
        </w:rPr>
        <w:t>без прослоев породы</w:t>
      </w:r>
      <w:r w:rsidR="008A68E1" w:rsidRPr="001B0DC7">
        <w:rPr>
          <w:sz w:val="28"/>
          <w:szCs w:val="28"/>
        </w:rPr>
        <w:t xml:space="preserve"> и сложные с прослоями породы</w:t>
      </w:r>
      <w:r w:rsidRPr="001B0DC7">
        <w:rPr>
          <w:sz w:val="28"/>
          <w:szCs w:val="28"/>
        </w:rPr>
        <w:t>,</w:t>
      </w:r>
      <w:r w:rsidRPr="001B0DC7">
        <w:rPr>
          <w:rStyle w:val="61"/>
          <w:i w:val="0"/>
          <w:iCs w:val="0"/>
          <w:sz w:val="28"/>
          <w:szCs w:val="28"/>
        </w:rPr>
        <w:t xml:space="preserve"> крутопадающие,</w:t>
      </w:r>
      <w:r w:rsidRPr="001B0DC7">
        <w:rPr>
          <w:sz w:val="28"/>
          <w:szCs w:val="28"/>
        </w:rPr>
        <w:t xml:space="preserve"> с углами падения более 45</w:t>
      </w:r>
      <w:r w:rsidRPr="001B0DC7">
        <w:rPr>
          <w:sz w:val="28"/>
          <w:szCs w:val="28"/>
          <w:vertAlign w:val="superscript"/>
        </w:rPr>
        <w:t>о</w:t>
      </w:r>
      <w:r w:rsidRPr="001B0DC7">
        <w:rPr>
          <w:sz w:val="28"/>
          <w:szCs w:val="28"/>
        </w:rPr>
        <w:t>, и</w:t>
      </w:r>
      <w:r w:rsidRPr="001B0DC7">
        <w:rPr>
          <w:rStyle w:val="61"/>
          <w:i w:val="0"/>
          <w:iCs w:val="0"/>
          <w:sz w:val="28"/>
          <w:szCs w:val="28"/>
        </w:rPr>
        <w:t xml:space="preserve"> полого</w:t>
      </w:r>
      <w:r w:rsidR="00201B4C" w:rsidRPr="001B0DC7">
        <w:rPr>
          <w:rStyle w:val="61"/>
          <w:i w:val="0"/>
          <w:iCs w:val="0"/>
          <w:sz w:val="28"/>
          <w:szCs w:val="28"/>
        </w:rPr>
        <w:t xml:space="preserve"> </w:t>
      </w:r>
      <w:r w:rsidRPr="001B0DC7">
        <w:rPr>
          <w:rStyle w:val="61"/>
          <w:i w:val="0"/>
          <w:iCs w:val="0"/>
          <w:sz w:val="28"/>
          <w:szCs w:val="28"/>
        </w:rPr>
        <w:t>падающие,</w:t>
      </w:r>
      <w:r w:rsidRPr="001B0DC7">
        <w:rPr>
          <w:sz w:val="28"/>
          <w:szCs w:val="28"/>
        </w:rPr>
        <w:t xml:space="preserve"> с углами падения менее 45</w:t>
      </w:r>
      <w:r w:rsidRPr="001B0DC7">
        <w:rPr>
          <w:sz w:val="28"/>
          <w:szCs w:val="28"/>
          <w:vertAlign w:val="superscript"/>
        </w:rPr>
        <w:t>о</w:t>
      </w:r>
      <w:r w:rsidRPr="001B0DC7">
        <w:rPr>
          <w:sz w:val="28"/>
          <w:szCs w:val="28"/>
        </w:rPr>
        <w:t>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rStyle w:val="61"/>
          <w:i w:val="0"/>
          <w:iCs w:val="0"/>
          <w:sz w:val="28"/>
          <w:szCs w:val="28"/>
        </w:rPr>
        <w:t>Линзы</w:t>
      </w:r>
      <w:r w:rsidRPr="001B0DC7">
        <w:rPr>
          <w:sz w:val="28"/>
          <w:szCs w:val="28"/>
        </w:rPr>
        <w:t xml:space="preserve"> представляют собой плоские тела </w:t>
      </w:r>
      <w:r w:rsidR="0072286A" w:rsidRPr="001B0DC7">
        <w:rPr>
          <w:sz w:val="28"/>
          <w:szCs w:val="28"/>
        </w:rPr>
        <w:t>доскообразной</w:t>
      </w:r>
      <w:r w:rsidRPr="001B0DC7">
        <w:rPr>
          <w:sz w:val="28"/>
          <w:szCs w:val="28"/>
        </w:rPr>
        <w:t xml:space="preserve"> или лентообразной формы.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rStyle w:val="61"/>
          <w:i w:val="0"/>
          <w:iCs w:val="0"/>
          <w:sz w:val="28"/>
          <w:szCs w:val="28"/>
        </w:rPr>
        <w:t>Жилы -</w:t>
      </w:r>
      <w:r w:rsidRPr="001B0DC7">
        <w:rPr>
          <w:sz w:val="28"/>
          <w:szCs w:val="28"/>
        </w:rPr>
        <w:t xml:space="preserve"> это трещины в </w:t>
      </w:r>
      <w:r w:rsidR="0072286A" w:rsidRPr="001B0DC7">
        <w:rPr>
          <w:sz w:val="28"/>
          <w:szCs w:val="28"/>
        </w:rPr>
        <w:t>горных</w:t>
      </w:r>
      <w:r w:rsidRPr="001B0DC7">
        <w:rPr>
          <w:sz w:val="28"/>
          <w:szCs w:val="28"/>
        </w:rPr>
        <w:t xml:space="preserve"> породах, выполненные </w:t>
      </w:r>
      <w:r w:rsidR="0072286A" w:rsidRPr="001B0DC7">
        <w:rPr>
          <w:sz w:val="28"/>
          <w:szCs w:val="28"/>
        </w:rPr>
        <w:t>минеральных</w:t>
      </w:r>
      <w:r w:rsidRPr="001B0DC7">
        <w:rPr>
          <w:sz w:val="28"/>
          <w:szCs w:val="28"/>
        </w:rPr>
        <w:t xml:space="preserve"> веществом, но имеются и метасоматические</w:t>
      </w:r>
      <w:r w:rsidRPr="001B0DC7">
        <w:rPr>
          <w:rStyle w:val="61"/>
          <w:i w:val="0"/>
          <w:iCs w:val="0"/>
          <w:sz w:val="28"/>
          <w:szCs w:val="28"/>
        </w:rPr>
        <w:t xml:space="preserve"> </w:t>
      </w:r>
      <w:r w:rsidR="0072286A" w:rsidRPr="001B0DC7">
        <w:rPr>
          <w:rStyle w:val="61"/>
          <w:i w:val="0"/>
          <w:iCs w:val="0"/>
          <w:sz w:val="28"/>
          <w:szCs w:val="28"/>
        </w:rPr>
        <w:t>жилообразные</w:t>
      </w:r>
      <w:r w:rsidRPr="001B0DC7">
        <w:rPr>
          <w:sz w:val="28"/>
          <w:szCs w:val="28"/>
        </w:rPr>
        <w:t xml:space="preserve"> тела. Выделяют следующие элементы жил: зальбанды - контакты жилы с вмещающими породами; апофизы - ответвления, отходящие от жил в боковые породы. В пределах жил обособляются участки с повышенным содержанием полезных компонентов, их называют</w:t>
      </w:r>
      <w:r w:rsidRPr="001B0DC7">
        <w:rPr>
          <w:rStyle w:val="61"/>
          <w:i w:val="0"/>
          <w:iCs w:val="0"/>
          <w:sz w:val="28"/>
          <w:szCs w:val="28"/>
        </w:rPr>
        <w:t xml:space="preserve"> рудными столбами</w:t>
      </w:r>
      <w:r w:rsidRPr="001B0DC7">
        <w:rPr>
          <w:sz w:val="28"/>
          <w:szCs w:val="28"/>
        </w:rPr>
        <w:t>. По особенностям морфологии среди жил выделяются четко</w:t>
      </w:r>
      <w:r w:rsidR="00036ABF" w:rsidRPr="001B0DC7">
        <w:rPr>
          <w:sz w:val="28"/>
          <w:szCs w:val="28"/>
        </w:rPr>
        <w:t xml:space="preserve"> </w:t>
      </w:r>
      <w:r w:rsidRPr="001B0DC7">
        <w:rPr>
          <w:sz w:val="28"/>
          <w:szCs w:val="28"/>
        </w:rPr>
        <w:t>видные, камерные, седло</w:t>
      </w:r>
      <w:r w:rsidR="00036ABF" w:rsidRPr="001B0DC7">
        <w:rPr>
          <w:sz w:val="28"/>
          <w:szCs w:val="28"/>
        </w:rPr>
        <w:t xml:space="preserve"> </w:t>
      </w:r>
      <w:r w:rsidRPr="001B0DC7">
        <w:rPr>
          <w:sz w:val="28"/>
          <w:szCs w:val="28"/>
        </w:rPr>
        <w:t xml:space="preserve">видные, </w:t>
      </w:r>
      <w:r w:rsidR="00F01125" w:rsidRPr="001B0DC7">
        <w:rPr>
          <w:sz w:val="28"/>
          <w:szCs w:val="28"/>
        </w:rPr>
        <w:t>лестничные и оперенные.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  <w:lang w:eastAsia="ja-JP"/>
        </w:rPr>
      </w:pPr>
      <w:r w:rsidRPr="001B0DC7">
        <w:rPr>
          <w:rStyle w:val="61"/>
          <w:i w:val="0"/>
          <w:iCs w:val="0"/>
          <w:sz w:val="28"/>
          <w:szCs w:val="28"/>
        </w:rPr>
        <w:t xml:space="preserve">Трубы, трубки и </w:t>
      </w:r>
      <w:r w:rsidR="00201B4C" w:rsidRPr="001B0DC7">
        <w:rPr>
          <w:rStyle w:val="61"/>
          <w:i w:val="0"/>
          <w:iCs w:val="0"/>
          <w:sz w:val="28"/>
          <w:szCs w:val="28"/>
        </w:rPr>
        <w:t>трубообразные</w:t>
      </w:r>
      <w:r w:rsidRPr="001B0DC7">
        <w:rPr>
          <w:rStyle w:val="61"/>
          <w:i w:val="0"/>
          <w:iCs w:val="0"/>
          <w:sz w:val="28"/>
          <w:szCs w:val="28"/>
        </w:rPr>
        <w:t xml:space="preserve"> и </w:t>
      </w:r>
      <w:r w:rsidR="00201B4C" w:rsidRPr="001B0DC7">
        <w:rPr>
          <w:rStyle w:val="61"/>
          <w:i w:val="0"/>
          <w:iCs w:val="0"/>
          <w:sz w:val="28"/>
          <w:szCs w:val="28"/>
        </w:rPr>
        <w:t>столбообразные</w:t>
      </w:r>
      <w:r w:rsidRPr="001B0DC7">
        <w:rPr>
          <w:rStyle w:val="61"/>
          <w:i w:val="0"/>
          <w:iCs w:val="0"/>
          <w:sz w:val="28"/>
          <w:szCs w:val="28"/>
        </w:rPr>
        <w:t xml:space="preserve"> залежи </w:t>
      </w:r>
      <w:r w:rsidRPr="001B0DC7">
        <w:rPr>
          <w:sz w:val="28"/>
          <w:szCs w:val="28"/>
        </w:rPr>
        <w:t xml:space="preserve">представляют собой удлиненные по одной оси рудные тела. Они часто имеют форму удлиненных, </w:t>
      </w:r>
      <w:r w:rsidR="00201B4C" w:rsidRPr="001B0DC7">
        <w:rPr>
          <w:sz w:val="28"/>
          <w:szCs w:val="28"/>
        </w:rPr>
        <w:t>опрокинутых</w:t>
      </w:r>
      <w:r w:rsidR="00F01125" w:rsidRPr="001B0DC7">
        <w:rPr>
          <w:sz w:val="28"/>
          <w:szCs w:val="28"/>
        </w:rPr>
        <w:t xml:space="preserve"> вершиной на глубину конусов.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Время формирования месторождений вполне соизмеримо с продолжительностью геологических процессов и, прежде всего, временем образования горных пород. Непосредственные определения абсолютного возраста </w:t>
      </w:r>
      <w:r w:rsidR="00B6333E" w:rsidRPr="001B0DC7">
        <w:rPr>
          <w:sz w:val="28"/>
          <w:szCs w:val="28"/>
        </w:rPr>
        <w:t>указывают</w:t>
      </w:r>
      <w:r w:rsidRPr="001B0DC7">
        <w:rPr>
          <w:sz w:val="28"/>
          <w:szCs w:val="28"/>
        </w:rPr>
        <w:t xml:space="preserve"> на то, что рудообразование может протекать в зависимости от генетической природы и стабильности рудно-металлогенических процессов от тысяч до десятков миллионов лет. В короткие отрезки времени до десятков </w:t>
      </w:r>
      <w:r w:rsidR="00B6333E" w:rsidRPr="001B0DC7">
        <w:rPr>
          <w:sz w:val="28"/>
          <w:szCs w:val="28"/>
        </w:rPr>
        <w:t>тысяч</w:t>
      </w:r>
      <w:r w:rsidRPr="001B0DC7">
        <w:rPr>
          <w:sz w:val="28"/>
          <w:szCs w:val="28"/>
        </w:rPr>
        <w:t xml:space="preserve"> лет возникают жильные и штокверковые месторождения, ассоциирующие с гранитоидным </w:t>
      </w:r>
      <w:r w:rsidR="00B6333E" w:rsidRPr="001B0DC7">
        <w:rPr>
          <w:sz w:val="28"/>
          <w:szCs w:val="28"/>
        </w:rPr>
        <w:t xml:space="preserve">и </w:t>
      </w:r>
      <w:r w:rsidRPr="001B0DC7">
        <w:rPr>
          <w:sz w:val="28"/>
          <w:szCs w:val="28"/>
        </w:rPr>
        <w:t>магматизмом. Более длительные эпохи 5 - 10 млн. лет необходимы для формирования осадочные железорудные пластов или рудных комплексов расслоенных ультраосновных массивов.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Выделяются</w:t>
      </w:r>
      <w:r w:rsidR="00C93D85" w:rsidRPr="001B0DC7">
        <w:rPr>
          <w:sz w:val="28"/>
          <w:szCs w:val="28"/>
        </w:rPr>
        <w:t xml:space="preserve"> ч</w:t>
      </w:r>
      <w:r w:rsidRPr="001B0DC7">
        <w:rPr>
          <w:sz w:val="28"/>
          <w:szCs w:val="28"/>
        </w:rPr>
        <w:t xml:space="preserve">етыре уровня глубины формирования месторождений полезных ископаемые: приповерхностный 0 - 1,5 км, </w:t>
      </w:r>
      <w:r w:rsidR="00B6333E" w:rsidRPr="001B0DC7">
        <w:rPr>
          <w:sz w:val="28"/>
          <w:szCs w:val="28"/>
        </w:rPr>
        <w:t>гипабиссальный</w:t>
      </w:r>
      <w:r w:rsidRPr="001B0DC7">
        <w:rPr>
          <w:sz w:val="28"/>
          <w:szCs w:val="28"/>
        </w:rPr>
        <w:t xml:space="preserve"> 1,5 - 3,5 км, абиссальный 3,5 - 10 км и ультраабиссальный больше 10 км.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rStyle w:val="51"/>
          <w:i w:val="0"/>
          <w:iCs w:val="0"/>
          <w:sz w:val="28"/>
          <w:szCs w:val="28"/>
        </w:rPr>
        <w:t>Приповерхностные</w:t>
      </w:r>
      <w:r w:rsidRPr="001B0DC7">
        <w:rPr>
          <w:sz w:val="28"/>
          <w:szCs w:val="28"/>
        </w:rPr>
        <w:t xml:space="preserve"> месторождения представлены: всеми типами экзогенных накоплений,</w:t>
      </w:r>
      <w:r w:rsidR="00036ABF" w:rsidRPr="001B0DC7">
        <w:rPr>
          <w:sz w:val="28"/>
          <w:szCs w:val="28"/>
        </w:rPr>
        <w:t xml:space="preserve"> вулканогенными и </w:t>
      </w:r>
      <w:r w:rsidRPr="001B0DC7">
        <w:rPr>
          <w:sz w:val="28"/>
          <w:szCs w:val="28"/>
        </w:rPr>
        <w:t>осадочными рудами. Их формирование протекало в обстановке обилия кислорода, низких давлений и тем</w:t>
      </w:r>
      <w:r w:rsidR="00D838D0" w:rsidRPr="001B0DC7">
        <w:rPr>
          <w:sz w:val="28"/>
          <w:szCs w:val="28"/>
        </w:rPr>
        <w:t>ператур. Для руд характерны голоморфные</w:t>
      </w:r>
      <w:r w:rsidRPr="001B0DC7">
        <w:rPr>
          <w:sz w:val="28"/>
          <w:szCs w:val="28"/>
        </w:rPr>
        <w:t xml:space="preserve"> и мелкозернистые агрегаты.</w:t>
      </w:r>
    </w:p>
    <w:p w:rsidR="002371EA" w:rsidRPr="001B0DC7" w:rsidRDefault="00855AD7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rStyle w:val="51"/>
          <w:i w:val="0"/>
          <w:iCs w:val="0"/>
          <w:sz w:val="28"/>
          <w:szCs w:val="28"/>
        </w:rPr>
        <w:t>Гипабиссальный</w:t>
      </w:r>
      <w:r w:rsidR="002371EA" w:rsidRPr="001B0DC7">
        <w:rPr>
          <w:rStyle w:val="51"/>
          <w:i w:val="0"/>
          <w:iCs w:val="0"/>
          <w:sz w:val="28"/>
          <w:szCs w:val="28"/>
        </w:rPr>
        <w:t xml:space="preserve"> </w:t>
      </w:r>
      <w:r w:rsidRPr="001B0DC7">
        <w:rPr>
          <w:rStyle w:val="51"/>
          <w:i w:val="0"/>
          <w:iCs w:val="0"/>
          <w:sz w:val="28"/>
          <w:szCs w:val="28"/>
        </w:rPr>
        <w:t>уровень</w:t>
      </w:r>
      <w:r w:rsidR="002371EA" w:rsidRPr="001B0DC7">
        <w:rPr>
          <w:sz w:val="28"/>
          <w:szCs w:val="28"/>
        </w:rPr>
        <w:t xml:space="preserve"> наиболее богат разнообразием рудных образований. Здесь локализуют</w:t>
      </w:r>
      <w:r w:rsidRPr="001B0DC7">
        <w:rPr>
          <w:sz w:val="28"/>
          <w:szCs w:val="28"/>
        </w:rPr>
        <w:t>ся практически все промышленно-</w:t>
      </w:r>
      <w:r w:rsidR="002371EA" w:rsidRPr="001B0DC7">
        <w:rPr>
          <w:sz w:val="28"/>
          <w:szCs w:val="28"/>
        </w:rPr>
        <w:t xml:space="preserve">генетические типы эндогенных месторождений. Эта область преимущественного развития гидротермальных, </w:t>
      </w:r>
      <w:r w:rsidR="004F7BDD" w:rsidRPr="001B0DC7">
        <w:rPr>
          <w:sz w:val="28"/>
          <w:szCs w:val="28"/>
        </w:rPr>
        <w:t>скарбовых</w:t>
      </w:r>
      <w:r w:rsidR="002371EA" w:rsidRPr="001B0DC7">
        <w:rPr>
          <w:sz w:val="28"/>
          <w:szCs w:val="28"/>
        </w:rPr>
        <w:t xml:space="preserve"> и магматических в расслоенные </w:t>
      </w:r>
      <w:r w:rsidR="004F7BDD" w:rsidRPr="001B0DC7">
        <w:rPr>
          <w:sz w:val="28"/>
          <w:szCs w:val="28"/>
        </w:rPr>
        <w:t>интрузия</w:t>
      </w:r>
      <w:r w:rsidR="002371EA" w:rsidRPr="001B0DC7">
        <w:rPr>
          <w:sz w:val="28"/>
          <w:szCs w:val="28"/>
        </w:rPr>
        <w:t xml:space="preserve"> скоплений полезных ископаемые.</w:t>
      </w:r>
    </w:p>
    <w:p w:rsidR="002371EA" w:rsidRPr="001B0DC7" w:rsidRDefault="004F7BDD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rStyle w:val="51"/>
          <w:i w:val="0"/>
          <w:iCs w:val="0"/>
          <w:sz w:val="28"/>
          <w:szCs w:val="28"/>
        </w:rPr>
        <w:t>Абиссальная</w:t>
      </w:r>
      <w:r w:rsidR="002371EA" w:rsidRPr="001B0DC7">
        <w:rPr>
          <w:rStyle w:val="51"/>
          <w:i w:val="0"/>
          <w:iCs w:val="0"/>
          <w:sz w:val="28"/>
          <w:szCs w:val="28"/>
        </w:rPr>
        <w:t xml:space="preserve"> зона</w:t>
      </w:r>
      <w:r w:rsidR="002371EA" w:rsidRPr="001B0DC7">
        <w:rPr>
          <w:sz w:val="28"/>
          <w:szCs w:val="28"/>
        </w:rPr>
        <w:t xml:space="preserve"> бедна рудными образованиями. Здесь формируются главным образом альбитит-грейзеновыш, карбонатитовые, пегматитовые и часть магматических месторождений, ассоциирующих с крупными гранитоидными, основными и ультраосновными </w:t>
      </w:r>
      <w:r w:rsidRPr="001B0DC7">
        <w:rPr>
          <w:sz w:val="28"/>
          <w:szCs w:val="28"/>
        </w:rPr>
        <w:t>полутонами</w:t>
      </w:r>
      <w:r w:rsidR="002371EA" w:rsidRPr="001B0DC7">
        <w:rPr>
          <w:sz w:val="28"/>
          <w:szCs w:val="28"/>
        </w:rPr>
        <w:t>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В</w:t>
      </w:r>
      <w:r w:rsidRPr="001B0DC7">
        <w:rPr>
          <w:rStyle w:val="51"/>
          <w:i w:val="0"/>
          <w:iCs w:val="0"/>
          <w:sz w:val="28"/>
          <w:szCs w:val="28"/>
        </w:rPr>
        <w:t xml:space="preserve"> </w:t>
      </w:r>
      <w:r w:rsidR="00390470" w:rsidRPr="001B0DC7">
        <w:rPr>
          <w:rStyle w:val="51"/>
          <w:i w:val="0"/>
          <w:iCs w:val="0"/>
          <w:sz w:val="28"/>
          <w:szCs w:val="28"/>
        </w:rPr>
        <w:t>ультраабиссальной</w:t>
      </w:r>
      <w:r w:rsidRPr="001B0DC7">
        <w:rPr>
          <w:rStyle w:val="51"/>
          <w:i w:val="0"/>
          <w:iCs w:val="0"/>
          <w:sz w:val="28"/>
          <w:szCs w:val="28"/>
        </w:rPr>
        <w:t xml:space="preserve"> зоне</w:t>
      </w:r>
      <w:r w:rsidRPr="001B0DC7">
        <w:rPr>
          <w:sz w:val="28"/>
          <w:szCs w:val="28"/>
        </w:rPr>
        <w:t xml:space="preserve"> образуется небольшая группа</w:t>
      </w:r>
      <w:r w:rsidR="00B02CFB" w:rsidRPr="001B0DC7">
        <w:rPr>
          <w:sz w:val="28"/>
          <w:szCs w:val="28"/>
        </w:rPr>
        <w:t xml:space="preserve"> метаморфических месторождений </w:t>
      </w:r>
      <w:r w:rsidRPr="001B0DC7">
        <w:rPr>
          <w:sz w:val="28"/>
          <w:szCs w:val="28"/>
        </w:rPr>
        <w:t xml:space="preserve">дистеновыш, </w:t>
      </w:r>
      <w:r w:rsidR="004F7BDD" w:rsidRPr="001B0DC7">
        <w:rPr>
          <w:sz w:val="28"/>
          <w:szCs w:val="28"/>
        </w:rPr>
        <w:t>силлиманитовые</w:t>
      </w:r>
      <w:r w:rsidRPr="001B0DC7">
        <w:rPr>
          <w:sz w:val="28"/>
          <w:szCs w:val="28"/>
        </w:rPr>
        <w:t xml:space="preserve"> и андалузито</w:t>
      </w:r>
      <w:r w:rsidR="00B02CFB" w:rsidRPr="001B0DC7">
        <w:rPr>
          <w:sz w:val="28"/>
          <w:szCs w:val="28"/>
        </w:rPr>
        <w:t>вые сланцы, рутил, корунд</w:t>
      </w:r>
      <w:r w:rsidR="009046B8" w:rsidRPr="001B0DC7">
        <w:rPr>
          <w:sz w:val="28"/>
          <w:szCs w:val="28"/>
        </w:rPr>
        <w:t>.</w:t>
      </w:r>
      <w:r w:rsidRPr="001B0DC7">
        <w:rPr>
          <w:sz w:val="28"/>
          <w:szCs w:val="28"/>
        </w:rPr>
        <w:t xml:space="preserve"> Кроме того, здесь испытывают значительные преобразования</w:t>
      </w:r>
      <w:r w:rsidR="0072286A" w:rsidRPr="001B0DC7">
        <w:rPr>
          <w:sz w:val="28"/>
          <w:szCs w:val="28"/>
        </w:rPr>
        <w:t xml:space="preserve"> руды, сформировавшиеся на выше</w:t>
      </w:r>
      <w:r w:rsidRPr="001B0DC7">
        <w:rPr>
          <w:sz w:val="28"/>
          <w:szCs w:val="28"/>
        </w:rPr>
        <w:t xml:space="preserve">расположенные </w:t>
      </w:r>
      <w:r w:rsidR="0072286A" w:rsidRPr="001B0DC7">
        <w:rPr>
          <w:sz w:val="28"/>
          <w:szCs w:val="28"/>
        </w:rPr>
        <w:t xml:space="preserve">в </w:t>
      </w:r>
      <w:r w:rsidRPr="001B0DC7">
        <w:rPr>
          <w:sz w:val="28"/>
          <w:szCs w:val="28"/>
        </w:rPr>
        <w:t>уровнях, прежде всего метаморфизованные месторождения железа и марганца.</w:t>
      </w:r>
    </w:p>
    <w:p w:rsidR="002371EA" w:rsidRPr="001B0DC7" w:rsidRDefault="002371EA" w:rsidP="001B0DC7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Таким образом, в верхней оболочке земной коры мощностью около 15км </w:t>
      </w:r>
      <w:r w:rsidR="0072286A" w:rsidRPr="001B0DC7">
        <w:rPr>
          <w:sz w:val="28"/>
          <w:szCs w:val="28"/>
        </w:rPr>
        <w:t xml:space="preserve">рудной </w:t>
      </w:r>
      <w:r w:rsidRPr="001B0DC7">
        <w:rPr>
          <w:sz w:val="28"/>
          <w:szCs w:val="28"/>
        </w:rPr>
        <w:t>сфере концентрация полезные ископаемые наиболее значительна на приповерхностном и гипабиссальном уровнях. Ниже интенсивность рудообразования уменьшается и в ультраабиссальной зоне практически прекращается.</w:t>
      </w:r>
    </w:p>
    <w:p w:rsidR="00DB7111" w:rsidRPr="001B0DC7" w:rsidRDefault="001B0DC7" w:rsidP="001B0D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BA1040" w:rsidRPr="001B0DC7">
        <w:rPr>
          <w:sz w:val="28"/>
          <w:szCs w:val="28"/>
          <w:shd w:val="clear" w:color="auto" w:fill="FFFFFF"/>
        </w:rPr>
        <w:t xml:space="preserve">Месторождения </w:t>
      </w:r>
      <w:r w:rsidR="004F7BDD" w:rsidRPr="001B0DC7">
        <w:rPr>
          <w:sz w:val="28"/>
          <w:szCs w:val="28"/>
          <w:shd w:val="clear" w:color="auto" w:fill="FFFFFF"/>
        </w:rPr>
        <w:t>полезных ископаемых классифицируются по применению в народном хозяйстве</w:t>
      </w:r>
      <w:r w:rsidR="00DB7111" w:rsidRPr="001B0DC7">
        <w:rPr>
          <w:sz w:val="28"/>
          <w:szCs w:val="28"/>
          <w:shd w:val="clear" w:color="auto" w:fill="FFFFFF"/>
        </w:rPr>
        <w:t xml:space="preserve"> по технологии использования</w:t>
      </w:r>
      <w:r w:rsidR="00DB7111" w:rsidRPr="001B0DC7">
        <w:rPr>
          <w:sz w:val="28"/>
          <w:szCs w:val="28"/>
        </w:rPr>
        <w:t xml:space="preserve">. Применяется также генетическая классификация, в основу которой положены возраст и особенности происхождения; при этом обычно выделяют ресурсы </w:t>
      </w:r>
      <w:r w:rsidR="00FD7866" w:rsidRPr="001B0DC7">
        <w:rPr>
          <w:sz w:val="28"/>
          <w:szCs w:val="28"/>
        </w:rPr>
        <w:t>докембрийской</w:t>
      </w:r>
      <w:r w:rsidR="00DB7111" w:rsidRPr="001B0DC7">
        <w:rPr>
          <w:sz w:val="28"/>
          <w:szCs w:val="28"/>
        </w:rPr>
        <w:t>, нижнепалеозойской, верхнепалеозойской, мезозойской и кайнозойской геологических эпох.</w:t>
      </w:r>
    </w:p>
    <w:p w:rsidR="00DB7111" w:rsidRPr="001B0DC7" w:rsidRDefault="009028AD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Месторождения полезных ископаемых к</w:t>
      </w:r>
      <w:r w:rsidR="00DB7111" w:rsidRPr="001B0DC7">
        <w:rPr>
          <w:sz w:val="28"/>
          <w:szCs w:val="28"/>
        </w:rPr>
        <w:t>лассифи</w:t>
      </w:r>
      <w:r w:rsidRPr="001B0DC7">
        <w:rPr>
          <w:sz w:val="28"/>
          <w:szCs w:val="28"/>
        </w:rPr>
        <w:t>цируются</w:t>
      </w:r>
      <w:r w:rsidR="00DB7111" w:rsidRPr="001B0DC7">
        <w:rPr>
          <w:sz w:val="28"/>
          <w:szCs w:val="28"/>
        </w:rPr>
        <w:t xml:space="preserve"> по технологии использования:</w:t>
      </w:r>
    </w:p>
    <w:p w:rsidR="00DB7111" w:rsidRPr="001B0DC7" w:rsidRDefault="001235C5" w:rsidP="001B0DC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Топливно-энергетическое сырье</w:t>
      </w:r>
      <w:r w:rsidR="001B0DC7">
        <w:rPr>
          <w:sz w:val="28"/>
          <w:szCs w:val="28"/>
        </w:rPr>
        <w:t xml:space="preserve"> </w:t>
      </w:r>
      <w:r w:rsidR="00DB7111" w:rsidRPr="001B0DC7">
        <w:rPr>
          <w:sz w:val="28"/>
          <w:szCs w:val="28"/>
        </w:rPr>
        <w:t>нефть, уголь, газ, у</w:t>
      </w:r>
      <w:r w:rsidR="00993616" w:rsidRPr="001B0DC7">
        <w:rPr>
          <w:sz w:val="28"/>
          <w:szCs w:val="28"/>
        </w:rPr>
        <w:t>ран, торф, горючие сланцы.</w:t>
      </w:r>
    </w:p>
    <w:p w:rsidR="00DB7111" w:rsidRPr="001B0DC7" w:rsidRDefault="00FD7866" w:rsidP="001B0DC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Черные,</w:t>
      </w:r>
      <w:r w:rsidR="00DB7111" w:rsidRPr="001B0DC7">
        <w:rPr>
          <w:sz w:val="28"/>
          <w:szCs w:val="28"/>
        </w:rPr>
        <w:t xml:space="preserve"> лими</w:t>
      </w:r>
      <w:r w:rsidR="001235C5" w:rsidRPr="001B0DC7">
        <w:rPr>
          <w:sz w:val="28"/>
          <w:szCs w:val="28"/>
        </w:rPr>
        <w:t>тирующие и тугоплавкие металлы</w:t>
      </w:r>
      <w:r w:rsidR="001B0DC7">
        <w:rPr>
          <w:sz w:val="28"/>
          <w:szCs w:val="28"/>
        </w:rPr>
        <w:t xml:space="preserve"> </w:t>
      </w:r>
      <w:r w:rsidR="00DB7111" w:rsidRPr="001B0DC7">
        <w:rPr>
          <w:sz w:val="28"/>
          <w:szCs w:val="28"/>
        </w:rPr>
        <w:t xml:space="preserve">железо, хром, марганец, </w:t>
      </w:r>
      <w:r w:rsidR="009028AD" w:rsidRPr="001B0DC7">
        <w:rPr>
          <w:sz w:val="28"/>
          <w:szCs w:val="28"/>
        </w:rPr>
        <w:t>кобальт, никель, вольфрам.</w:t>
      </w:r>
    </w:p>
    <w:p w:rsidR="00DB7111" w:rsidRPr="001B0DC7" w:rsidRDefault="001235C5" w:rsidP="001B0DC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Цветные металлы -</w:t>
      </w:r>
      <w:r w:rsidR="00DB7111" w:rsidRPr="001B0DC7">
        <w:rPr>
          <w:sz w:val="28"/>
          <w:szCs w:val="28"/>
        </w:rPr>
        <w:t xml:space="preserve"> ци</w:t>
      </w:r>
      <w:r w:rsidR="001B17E5" w:rsidRPr="001B0DC7">
        <w:rPr>
          <w:sz w:val="28"/>
          <w:szCs w:val="28"/>
        </w:rPr>
        <w:t>нк, алюминий, медь, свинец</w:t>
      </w:r>
      <w:r w:rsidR="00DB7111" w:rsidRPr="001B0DC7">
        <w:rPr>
          <w:sz w:val="28"/>
          <w:szCs w:val="28"/>
        </w:rPr>
        <w:t>.</w:t>
      </w:r>
    </w:p>
    <w:p w:rsidR="00DB7111" w:rsidRPr="001B0DC7" w:rsidRDefault="003848BD" w:rsidP="001B0DC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Благородные металлы -</w:t>
      </w:r>
      <w:r w:rsidR="00DB7111" w:rsidRPr="001B0DC7">
        <w:rPr>
          <w:sz w:val="28"/>
          <w:szCs w:val="28"/>
        </w:rPr>
        <w:t xml:space="preserve"> серебро, золото, металлы платиновой группы.</w:t>
      </w:r>
    </w:p>
    <w:p w:rsidR="00DB7111" w:rsidRPr="001B0DC7" w:rsidRDefault="00DB7111" w:rsidP="001B0DC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Химическое и агрономическое сырье </w:t>
      </w:r>
      <w:r w:rsidR="009028AD" w:rsidRPr="001B0DC7">
        <w:rPr>
          <w:sz w:val="28"/>
          <w:szCs w:val="28"/>
        </w:rPr>
        <w:t>-</w:t>
      </w:r>
      <w:r w:rsidR="00FD7866" w:rsidRPr="001B0DC7">
        <w:rPr>
          <w:sz w:val="28"/>
          <w:szCs w:val="28"/>
        </w:rPr>
        <w:t xml:space="preserve"> фосфориты, апатиты.</w:t>
      </w:r>
    </w:p>
    <w:p w:rsidR="00DB7111" w:rsidRPr="001B0DC7" w:rsidRDefault="00DB7111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Классификация по технологии использования:</w:t>
      </w:r>
    </w:p>
    <w:p w:rsidR="00DB7111" w:rsidRPr="001B0DC7" w:rsidRDefault="00DB7111" w:rsidP="001B0DC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Топливные ресурсы. Их принято учитыв</w:t>
      </w:r>
      <w:r w:rsidR="00FD7866" w:rsidRPr="001B0DC7">
        <w:rPr>
          <w:sz w:val="28"/>
          <w:szCs w:val="28"/>
        </w:rPr>
        <w:t>ать по двум главным категориям -</w:t>
      </w:r>
      <w:r w:rsidRPr="001B0DC7">
        <w:rPr>
          <w:sz w:val="28"/>
          <w:szCs w:val="28"/>
        </w:rPr>
        <w:t xml:space="preserve"> обще</w:t>
      </w:r>
      <w:r w:rsidR="00FD7866" w:rsidRPr="001B0DC7">
        <w:rPr>
          <w:sz w:val="28"/>
          <w:szCs w:val="28"/>
        </w:rPr>
        <w:t xml:space="preserve"> </w:t>
      </w:r>
      <w:r w:rsidRPr="001B0DC7">
        <w:rPr>
          <w:sz w:val="28"/>
          <w:szCs w:val="28"/>
        </w:rPr>
        <w:t>геологических и разведанных ресурсов. В целом в мире на долю угля приходится 70</w:t>
      </w:r>
      <w:r w:rsidR="00FD7866" w:rsidRPr="001B0DC7">
        <w:rPr>
          <w:sz w:val="28"/>
          <w:szCs w:val="28"/>
        </w:rPr>
        <w:t>-</w:t>
      </w:r>
      <w:r w:rsidRPr="001B0DC7">
        <w:rPr>
          <w:sz w:val="28"/>
          <w:szCs w:val="28"/>
        </w:rPr>
        <w:t>75% всех топливных ресурсов, а остальная часть примерно поровну распределяется между нефтью и природным газом.</w:t>
      </w:r>
    </w:p>
    <w:p w:rsidR="00DB7111" w:rsidRPr="001B0DC7" w:rsidRDefault="00DB7111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Уголь широко распространен в земной коре: известно более 3,6 тыс. его бассейнов и месторождений, которые в совокупности занимают 15% земной суши. </w:t>
      </w:r>
    </w:p>
    <w:p w:rsidR="00DB7111" w:rsidRPr="001B0DC7" w:rsidRDefault="00DB7111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Нефть распространена в земной коре еще более чем уголь: геологи выявили примерно 600 нефтегазоносных бассейнов и обследовали около 400 из них. В результате реально перспект</w:t>
      </w:r>
      <w:r w:rsidR="003848BD" w:rsidRPr="001B0DC7">
        <w:rPr>
          <w:sz w:val="28"/>
          <w:szCs w:val="28"/>
        </w:rPr>
        <w:t>ивные на нефть и природный газ</w:t>
      </w:r>
      <w:r w:rsidRPr="001B0DC7">
        <w:rPr>
          <w:sz w:val="28"/>
          <w:szCs w:val="28"/>
        </w:rPr>
        <w:t xml:space="preserve"> территории занимают, по разным оценкам, от 15 до 50 </w:t>
      </w:r>
      <w:r w:rsidR="00FD7866" w:rsidRPr="001B0DC7">
        <w:rPr>
          <w:sz w:val="28"/>
          <w:szCs w:val="28"/>
        </w:rPr>
        <w:t>млн.</w:t>
      </w:r>
      <w:r w:rsidRPr="001B0DC7">
        <w:rPr>
          <w:sz w:val="28"/>
          <w:szCs w:val="28"/>
        </w:rPr>
        <w:t xml:space="preserve"> км</w:t>
      </w:r>
      <w:r w:rsidRPr="001B0DC7">
        <w:rPr>
          <w:sz w:val="28"/>
          <w:szCs w:val="28"/>
          <w:vertAlign w:val="superscript"/>
        </w:rPr>
        <w:t>2</w:t>
      </w:r>
      <w:r w:rsidRPr="001B0DC7">
        <w:rPr>
          <w:sz w:val="28"/>
          <w:szCs w:val="28"/>
        </w:rPr>
        <w:t>. Однако мировые ресурсы нефти значительно меньше угольных.</w:t>
      </w:r>
    </w:p>
    <w:p w:rsidR="00DB7111" w:rsidRPr="001B0DC7" w:rsidRDefault="00DB7111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Это относится к обще</w:t>
      </w:r>
      <w:r w:rsidR="00993616" w:rsidRPr="001B0DC7">
        <w:rPr>
          <w:sz w:val="28"/>
          <w:szCs w:val="28"/>
        </w:rPr>
        <w:t xml:space="preserve"> </w:t>
      </w:r>
      <w:r w:rsidRPr="001B0DC7">
        <w:rPr>
          <w:sz w:val="28"/>
          <w:szCs w:val="28"/>
        </w:rPr>
        <w:t>геологическим ресурсам, оценки которых обычно колеблются в пределах от 250 до 500 млрд</w:t>
      </w:r>
      <w:r w:rsidR="00FD7866" w:rsidRPr="001B0DC7">
        <w:rPr>
          <w:sz w:val="28"/>
          <w:szCs w:val="28"/>
        </w:rPr>
        <w:t>.</w:t>
      </w:r>
      <w:r w:rsidRPr="001B0DC7">
        <w:rPr>
          <w:sz w:val="28"/>
          <w:szCs w:val="28"/>
        </w:rPr>
        <w:t xml:space="preserve"> т. Иногда, правда, они поднимаются до 800 млрд</w:t>
      </w:r>
      <w:r w:rsidR="00262F80" w:rsidRPr="001B0DC7">
        <w:rPr>
          <w:sz w:val="28"/>
          <w:szCs w:val="28"/>
        </w:rPr>
        <w:t>.</w:t>
      </w:r>
      <w:r w:rsidRPr="001B0DC7">
        <w:rPr>
          <w:sz w:val="28"/>
          <w:szCs w:val="28"/>
        </w:rPr>
        <w:t xml:space="preserve"> т.</w:t>
      </w:r>
    </w:p>
    <w:p w:rsidR="00DB7111" w:rsidRPr="001B0DC7" w:rsidRDefault="00DB7111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Природный газ распространен в</w:t>
      </w:r>
      <w:r w:rsidR="00FD7866" w:rsidRPr="001B0DC7">
        <w:rPr>
          <w:sz w:val="28"/>
          <w:szCs w:val="28"/>
        </w:rPr>
        <w:t xml:space="preserve"> природе в свободном состоянии -</w:t>
      </w:r>
      <w:r w:rsidRPr="001B0DC7">
        <w:rPr>
          <w:sz w:val="28"/>
          <w:szCs w:val="28"/>
        </w:rPr>
        <w:t xml:space="preserve"> в виде газовых залежей и</w:t>
      </w:r>
      <w:r w:rsidR="00FD7866" w:rsidRPr="001B0DC7">
        <w:rPr>
          <w:sz w:val="28"/>
          <w:szCs w:val="28"/>
        </w:rPr>
        <w:t xml:space="preserve"> месторождений, а также в виде газовых шапок</w:t>
      </w:r>
      <w:r w:rsidRPr="001B0DC7">
        <w:rPr>
          <w:sz w:val="28"/>
          <w:szCs w:val="28"/>
        </w:rPr>
        <w:t xml:space="preserve"> над нефтяными месторождениями. Используются также газы нефтяных и угольных месторождений.</w:t>
      </w:r>
    </w:p>
    <w:p w:rsidR="00DB7111" w:rsidRPr="001B0DC7" w:rsidRDefault="00DB7111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Обще</w:t>
      </w:r>
      <w:r w:rsidR="00262F80" w:rsidRPr="001B0DC7">
        <w:rPr>
          <w:sz w:val="28"/>
          <w:szCs w:val="28"/>
        </w:rPr>
        <w:t xml:space="preserve"> </w:t>
      </w:r>
      <w:r w:rsidRPr="001B0DC7">
        <w:rPr>
          <w:sz w:val="28"/>
          <w:szCs w:val="28"/>
        </w:rPr>
        <w:t>геологические ресурсы природного газа в различных источниках оцениваются от 300 трлн</w:t>
      </w:r>
      <w:r w:rsidR="00262F80" w:rsidRPr="001B0DC7">
        <w:rPr>
          <w:sz w:val="28"/>
          <w:szCs w:val="28"/>
        </w:rPr>
        <w:t>.</w:t>
      </w:r>
      <w:r w:rsidRPr="001B0DC7">
        <w:rPr>
          <w:sz w:val="28"/>
          <w:szCs w:val="28"/>
        </w:rPr>
        <w:t xml:space="preserve"> м</w:t>
      </w:r>
      <w:r w:rsidRPr="001B0DC7">
        <w:rPr>
          <w:sz w:val="28"/>
          <w:szCs w:val="28"/>
          <w:vertAlign w:val="superscript"/>
        </w:rPr>
        <w:t>3</w:t>
      </w:r>
      <w:r w:rsidRPr="001B0DC7">
        <w:rPr>
          <w:sz w:val="28"/>
          <w:szCs w:val="28"/>
        </w:rPr>
        <w:t xml:space="preserve"> до 600 трлн</w:t>
      </w:r>
      <w:r w:rsidR="00262F80" w:rsidRPr="001B0DC7">
        <w:rPr>
          <w:sz w:val="28"/>
          <w:szCs w:val="28"/>
        </w:rPr>
        <w:t>.</w:t>
      </w:r>
      <w:r w:rsidRPr="001B0DC7">
        <w:rPr>
          <w:sz w:val="28"/>
          <w:szCs w:val="28"/>
        </w:rPr>
        <w:t xml:space="preserve"> и выше, но наиболее распространена оценка в 400 трлн</w:t>
      </w:r>
      <w:r w:rsidR="00262F80" w:rsidRPr="001B0DC7">
        <w:rPr>
          <w:sz w:val="28"/>
          <w:szCs w:val="28"/>
        </w:rPr>
        <w:t>.</w:t>
      </w:r>
      <w:r w:rsidRPr="001B0DC7">
        <w:rPr>
          <w:sz w:val="28"/>
          <w:szCs w:val="28"/>
        </w:rPr>
        <w:t xml:space="preserve"> м</w:t>
      </w:r>
      <w:r w:rsidRPr="001B0DC7">
        <w:rPr>
          <w:sz w:val="28"/>
          <w:szCs w:val="28"/>
          <w:vertAlign w:val="superscript"/>
        </w:rPr>
        <w:t>3</w:t>
      </w:r>
      <w:r w:rsidRPr="001B0DC7">
        <w:rPr>
          <w:sz w:val="28"/>
          <w:szCs w:val="28"/>
        </w:rPr>
        <w:t>.</w:t>
      </w:r>
    </w:p>
    <w:p w:rsidR="00DB7111" w:rsidRPr="001B0DC7" w:rsidRDefault="003848BD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Металлические ресурсы рудные</w:t>
      </w:r>
      <w:r w:rsidR="00DB7111" w:rsidRPr="001B0DC7">
        <w:rPr>
          <w:sz w:val="28"/>
          <w:szCs w:val="28"/>
        </w:rPr>
        <w:t xml:space="preserve"> также широко распространены в земной коре. В отличие от топливных, генетически всегда связанных с осадочными отложениями, рудные залежи встречаются в отложениях как осадочного, так и в еще большей мере кристаллического происхождения. Территориально они также нередко образуют целые пояса рудо</w:t>
      </w:r>
      <w:r w:rsidR="00262F80" w:rsidRPr="001B0DC7">
        <w:rPr>
          <w:sz w:val="28"/>
          <w:szCs w:val="28"/>
        </w:rPr>
        <w:t xml:space="preserve"> </w:t>
      </w:r>
      <w:r w:rsidR="00DB7111" w:rsidRPr="001B0DC7">
        <w:rPr>
          <w:sz w:val="28"/>
          <w:szCs w:val="28"/>
        </w:rPr>
        <w:t xml:space="preserve">накопления, иногда такие гигантские, как Альпийско-Гималайский или </w:t>
      </w:r>
      <w:r w:rsidR="001235C5" w:rsidRPr="001B0DC7">
        <w:rPr>
          <w:sz w:val="28"/>
          <w:szCs w:val="28"/>
        </w:rPr>
        <w:t>Тихоокеанский</w:t>
      </w:r>
      <w:r w:rsidR="00DB7111" w:rsidRPr="001B0DC7">
        <w:rPr>
          <w:sz w:val="28"/>
          <w:szCs w:val="28"/>
        </w:rPr>
        <w:t>.</w:t>
      </w:r>
    </w:p>
    <w:p w:rsidR="00DB7111" w:rsidRPr="001B0DC7" w:rsidRDefault="00DB7111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Наиболее широко представлены в земной коре руды железа и алюминия.</w:t>
      </w:r>
    </w:p>
    <w:p w:rsidR="00DB7111" w:rsidRPr="001B0DC7" w:rsidRDefault="00262F80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Бокситы -</w:t>
      </w:r>
      <w:r w:rsidR="00DB7111" w:rsidRPr="001B0DC7">
        <w:rPr>
          <w:sz w:val="28"/>
          <w:szCs w:val="28"/>
        </w:rPr>
        <w:t xml:space="preserve"> главное алюминиево</w:t>
      </w:r>
      <w:r w:rsidRPr="001B0DC7">
        <w:rPr>
          <w:sz w:val="28"/>
          <w:szCs w:val="28"/>
        </w:rPr>
        <w:t xml:space="preserve"> </w:t>
      </w:r>
      <w:r w:rsidR="00DB7111" w:rsidRPr="001B0DC7">
        <w:rPr>
          <w:sz w:val="28"/>
          <w:szCs w:val="28"/>
        </w:rPr>
        <w:t>содержащее сырье, состоящее в основном из гидроокислов алюминия. Месторождения их находятся в осадочных породах и большей частью связаны с участками коры выветривания, причем расположенными в пределах тропического и субтропического климатических поясов. Обще</w:t>
      </w:r>
      <w:r w:rsidR="00FD7866" w:rsidRPr="001B0DC7">
        <w:rPr>
          <w:sz w:val="28"/>
          <w:szCs w:val="28"/>
        </w:rPr>
        <w:t xml:space="preserve"> </w:t>
      </w:r>
      <w:r w:rsidR="00DB7111" w:rsidRPr="001B0DC7">
        <w:rPr>
          <w:sz w:val="28"/>
          <w:szCs w:val="28"/>
        </w:rPr>
        <w:t>геологические ресурсы бокситов обычно оценивают примерно в 250 млрд</w:t>
      </w:r>
      <w:r w:rsidR="00BA1040" w:rsidRPr="001B0DC7">
        <w:rPr>
          <w:sz w:val="28"/>
          <w:szCs w:val="28"/>
        </w:rPr>
        <w:t>.</w:t>
      </w:r>
      <w:r w:rsidR="00DB7111" w:rsidRPr="001B0DC7">
        <w:rPr>
          <w:sz w:val="28"/>
          <w:szCs w:val="28"/>
        </w:rPr>
        <w:t xml:space="preserve"> т,</w:t>
      </w:r>
      <w:r w:rsidR="00FD7866" w:rsidRPr="001B0DC7">
        <w:rPr>
          <w:sz w:val="28"/>
          <w:szCs w:val="28"/>
        </w:rPr>
        <w:t xml:space="preserve"> а разведанные их запасы</w:t>
      </w:r>
      <w:r w:rsidR="001B0DC7">
        <w:rPr>
          <w:sz w:val="28"/>
          <w:szCs w:val="28"/>
        </w:rPr>
        <w:t xml:space="preserve"> </w:t>
      </w:r>
      <w:r w:rsidR="00FD7866" w:rsidRPr="001B0DC7">
        <w:rPr>
          <w:sz w:val="28"/>
          <w:szCs w:val="28"/>
        </w:rPr>
        <w:t>в 20-</w:t>
      </w:r>
      <w:r w:rsidR="00DB7111" w:rsidRPr="001B0DC7">
        <w:rPr>
          <w:sz w:val="28"/>
          <w:szCs w:val="28"/>
        </w:rPr>
        <w:t>30 млрд</w:t>
      </w:r>
      <w:r w:rsidRPr="001B0DC7">
        <w:rPr>
          <w:sz w:val="28"/>
          <w:szCs w:val="28"/>
        </w:rPr>
        <w:t>.</w:t>
      </w:r>
      <w:r w:rsidR="00DB7111" w:rsidRPr="001B0DC7">
        <w:rPr>
          <w:sz w:val="28"/>
          <w:szCs w:val="28"/>
        </w:rPr>
        <w:t xml:space="preserve"> т. Содержание глинозема в бокситах примерно такое же, как железа в железных рудах, поэтому запасы бокситов, как и запасы железных руд всегда оценивают по руде, а не по ее полезному компоненту.</w:t>
      </w:r>
    </w:p>
    <w:p w:rsidR="00DB7111" w:rsidRPr="001B0DC7" w:rsidRDefault="00DB7111" w:rsidP="001B0DC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Технические ресурсы, строительные материалы. Песок, глина, щебень</w:t>
      </w:r>
    </w:p>
    <w:p w:rsidR="00DB7111" w:rsidRPr="001B0DC7" w:rsidRDefault="00DB7111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Полезные ископаемые это богатство природы, которые человечество использует для удовлетворения своих потребностей. Ресурсы расположены неравномерно, и запасы их неодинаковы, поэтому отдельные страны имеют различную ресурсо-обеспеченность.</w:t>
      </w:r>
    </w:p>
    <w:p w:rsidR="00DB7111" w:rsidRPr="001B0DC7" w:rsidRDefault="00DB7111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В мире существует различные классификации полезных ископаемых: по времени образования; по техническому использованию и один и тот же компонент может одновременно входить в разные классификации.</w:t>
      </w:r>
    </w:p>
    <w:p w:rsidR="002371EA" w:rsidRPr="001B0DC7" w:rsidRDefault="002371EA" w:rsidP="001B0DC7">
      <w:pPr>
        <w:spacing w:line="360" w:lineRule="auto"/>
        <w:ind w:firstLine="709"/>
        <w:jc w:val="both"/>
        <w:rPr>
          <w:sz w:val="28"/>
          <w:szCs w:val="28"/>
        </w:rPr>
      </w:pPr>
    </w:p>
    <w:p w:rsidR="00912197" w:rsidRPr="001B0DC7" w:rsidRDefault="00C755A3" w:rsidP="001B0DC7">
      <w:pPr>
        <w:tabs>
          <w:tab w:val="left" w:pos="61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B0DC7">
        <w:rPr>
          <w:b/>
          <w:bCs/>
          <w:sz w:val="28"/>
          <w:szCs w:val="28"/>
          <w:lang w:val="uk-UA"/>
        </w:rPr>
        <w:t xml:space="preserve">3. </w:t>
      </w:r>
      <w:r w:rsidRPr="001B0DC7">
        <w:rPr>
          <w:b/>
          <w:bCs/>
          <w:sz w:val="28"/>
          <w:szCs w:val="28"/>
        </w:rPr>
        <w:t>Руды</w:t>
      </w:r>
      <w:r w:rsidR="001B0DC7">
        <w:rPr>
          <w:b/>
          <w:bCs/>
          <w:sz w:val="28"/>
          <w:szCs w:val="28"/>
        </w:rPr>
        <w:t xml:space="preserve"> черных и легированных металлов</w:t>
      </w:r>
    </w:p>
    <w:p w:rsidR="001B0DC7" w:rsidRDefault="001B0DC7" w:rsidP="001B0DC7">
      <w:pPr>
        <w:pStyle w:val="af3"/>
      </w:pPr>
    </w:p>
    <w:p w:rsidR="004F7BDD" w:rsidRPr="001B0DC7" w:rsidRDefault="0060350D" w:rsidP="001B0DC7">
      <w:pPr>
        <w:pStyle w:val="af3"/>
      </w:pPr>
      <w:r w:rsidRPr="001B0DC7">
        <w:t xml:space="preserve">Руды черных металлов </w:t>
      </w:r>
      <w:r w:rsidR="004F7BDD" w:rsidRPr="001B0DC7">
        <w:t>входит в</w:t>
      </w:r>
      <w:r w:rsidR="001B0DC7">
        <w:t xml:space="preserve"> </w:t>
      </w:r>
      <w:r w:rsidR="004F7BDD" w:rsidRPr="001B0DC7">
        <w:t xml:space="preserve">состав всех как изверженных, так и осадочных горных пород, но под названием </w:t>
      </w:r>
      <w:r w:rsidRPr="001B0DC7">
        <w:t>черных</w:t>
      </w:r>
      <w:r w:rsidR="004F7BDD" w:rsidRPr="001B0DC7">
        <w:t xml:space="preserve"> руд понимают такие скопления железистых соединений, из которых в больших размерах и с выгодой в экономическом отношении может быть получаемо металлическое железо. Ж</w:t>
      </w:r>
      <w:r w:rsidRPr="001B0DC7">
        <w:t>елезные</w:t>
      </w:r>
      <w:r w:rsidR="004F7BDD" w:rsidRPr="001B0DC7">
        <w:t xml:space="preserve"> руды встречаются лишь на ограниченных пространствах и только в известных местностях. По химическому составу представляют собой окиси, гидраты окисей и углекислые соли закиси железа, встречаются в природе в виде разнообразных рудных минералов, из которых главнейшие: магнитный железняк или магнетит, железный блеск</w:t>
      </w:r>
      <w:r w:rsidR="001B0DC7">
        <w:t xml:space="preserve"> </w:t>
      </w:r>
      <w:r w:rsidR="004F7BDD" w:rsidRPr="001B0DC7">
        <w:t>и плотная его разновидность к</w:t>
      </w:r>
      <w:r w:rsidRPr="001B0DC7">
        <w:t>расный железняк, бурый железняк</w:t>
      </w:r>
      <w:r w:rsidR="004F7BDD" w:rsidRPr="001B0DC7">
        <w:t>, к которому относятся болотные и оз</w:t>
      </w:r>
      <w:r w:rsidR="002106A7" w:rsidRPr="001B0DC7">
        <w:t xml:space="preserve">ерные руды, наконец, </w:t>
      </w:r>
      <w:r w:rsidR="004F7BDD" w:rsidRPr="001B0DC7">
        <w:t>железняк в</w:t>
      </w:r>
      <w:r w:rsidRPr="001B0DC7">
        <w:t xml:space="preserve"> его разновидность сферосидерит</w:t>
      </w:r>
      <w:r w:rsidR="004F7BDD" w:rsidRPr="001B0DC7">
        <w:t>. Обыкновенно каждое скопление названных рудных минералов представляет смесь их, иногда весьма тесную, с другими минералами, не содержащими железа, как, например, с глиной, известняком или даже с составными частями кристаллических изверженных пород. Иногда в одном и том же месторождении встречаются некоторые из этих минералов совместно, хотя в большинстве случаев преобладает какой-нибудь один, а другие связаны с ним генетически.</w:t>
      </w:r>
    </w:p>
    <w:p w:rsidR="0060350D" w:rsidRPr="001B0DC7" w:rsidRDefault="0060350D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Начало</w:t>
      </w:r>
      <w:r w:rsidR="002106A7" w:rsidRPr="001B0DC7">
        <w:rPr>
          <w:sz w:val="28"/>
          <w:szCs w:val="28"/>
        </w:rPr>
        <w:t xml:space="preserve"> применения железа относится к </w:t>
      </w:r>
      <w:r w:rsidR="00BE513B" w:rsidRPr="001B0DC7">
        <w:rPr>
          <w:sz w:val="28"/>
          <w:szCs w:val="28"/>
          <w:lang w:val="uk-UA"/>
        </w:rPr>
        <w:t>ІІІ</w:t>
      </w:r>
      <w:r w:rsidRPr="001B0DC7">
        <w:rPr>
          <w:sz w:val="28"/>
          <w:szCs w:val="28"/>
        </w:rPr>
        <w:t xml:space="preserve"> тысячелетию до н.э., когда люди из метеоритов делали орудия труда и охоты, украшения. В I тысячелетии до н.э. люди начали выплавлять железо из руд, на смену бронзовому веку пришел век железа. С развитием металлургии бурые железняки начали плавить в домнах сначала</w:t>
      </w:r>
      <w:r w:rsidR="00F927A6" w:rsidRPr="001B0DC7">
        <w:rPr>
          <w:sz w:val="28"/>
          <w:szCs w:val="28"/>
        </w:rPr>
        <w:t xml:space="preserve"> на древесном угле, а с ХIХ в.</w:t>
      </w:r>
      <w:r w:rsidRPr="001B0DC7">
        <w:rPr>
          <w:sz w:val="28"/>
          <w:szCs w:val="28"/>
        </w:rPr>
        <w:t xml:space="preserve"> на каменном угле и коксе. Из чугуна научились выплавлять ст</w:t>
      </w:r>
      <w:r w:rsidR="004C4FD1" w:rsidRPr="001B0DC7">
        <w:rPr>
          <w:sz w:val="28"/>
          <w:szCs w:val="28"/>
        </w:rPr>
        <w:t>аль. А в ХХ в. и</w:t>
      </w:r>
      <w:r w:rsidRPr="001B0DC7">
        <w:rPr>
          <w:sz w:val="28"/>
          <w:szCs w:val="28"/>
        </w:rPr>
        <w:t xml:space="preserve"> высококачественные </w:t>
      </w:r>
      <w:r w:rsidR="004C4FD1" w:rsidRPr="001B0DC7">
        <w:rPr>
          <w:sz w:val="28"/>
          <w:szCs w:val="28"/>
        </w:rPr>
        <w:t>легированные</w:t>
      </w:r>
      <w:r w:rsidRPr="001B0DC7">
        <w:rPr>
          <w:sz w:val="28"/>
          <w:szCs w:val="28"/>
        </w:rPr>
        <w:t xml:space="preserve"> стали путем добавок марганца, хрома, титана, никеля, кобальта, ванадия, вольфрама, моли</w:t>
      </w:r>
      <w:r w:rsidR="004C4FD1" w:rsidRPr="001B0DC7">
        <w:rPr>
          <w:sz w:val="28"/>
          <w:szCs w:val="28"/>
        </w:rPr>
        <w:t>бдена, ниобия, тантала.</w:t>
      </w:r>
    </w:p>
    <w:p w:rsidR="00DC6494" w:rsidRPr="001B0DC7" w:rsidRDefault="004C4FD1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К легирующим металлам относятся: марганец, хром, титан, ванадий, никель, кобальт, молибден, вольфрам в основном применяются как легирующие добавки для изготовления </w:t>
      </w:r>
      <w:r w:rsidR="00DC6494" w:rsidRPr="001B0DC7">
        <w:rPr>
          <w:sz w:val="28"/>
          <w:szCs w:val="28"/>
        </w:rPr>
        <w:t>легированных сталей.</w:t>
      </w:r>
    </w:p>
    <w:p w:rsidR="0060350D" w:rsidRPr="001B0DC7" w:rsidRDefault="0060350D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М</w:t>
      </w:r>
      <w:r w:rsidR="00017ABA" w:rsidRPr="001B0DC7">
        <w:rPr>
          <w:sz w:val="28"/>
          <w:szCs w:val="28"/>
        </w:rPr>
        <w:t>арганец</w:t>
      </w:r>
    </w:p>
    <w:p w:rsidR="008B2B5B" w:rsidRPr="001B0DC7" w:rsidRDefault="0060350D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Марганцевые руды использовались с конца </w:t>
      </w:r>
      <w:r w:rsidRPr="001B0DC7">
        <w:rPr>
          <w:sz w:val="28"/>
          <w:szCs w:val="28"/>
          <w:lang w:val="en-US"/>
        </w:rPr>
        <w:t>XVIII</w:t>
      </w:r>
      <w:r w:rsidRPr="001B0DC7">
        <w:rPr>
          <w:sz w:val="28"/>
          <w:szCs w:val="28"/>
        </w:rPr>
        <w:t xml:space="preserve"> в. для изготовления красок и медицинских препаратов. В связи с развитием черной металлургии марганцевые руды начали широко применяться со второй половины XIX в. </w:t>
      </w:r>
    </w:p>
    <w:p w:rsidR="0060350D" w:rsidRPr="001B0DC7" w:rsidRDefault="0060350D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В настоящее время металлургия является главным потребителем марганца. Добавка марганца повышает вязкость стали, ее твердость и ковкость, способствует переходу в шлак многих вредных примесей. В небольших количествах марганец используется в электротехнической, химической и керамической промышленности.</w:t>
      </w:r>
    </w:p>
    <w:p w:rsidR="0060350D" w:rsidRPr="001B0DC7" w:rsidRDefault="00017ABA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Хром</w:t>
      </w:r>
    </w:p>
    <w:p w:rsidR="0060350D" w:rsidRPr="001B0DC7" w:rsidRDefault="008B2B5B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Хромо содержащие</w:t>
      </w:r>
      <w:r w:rsidR="0060350D" w:rsidRPr="001B0DC7">
        <w:rPr>
          <w:sz w:val="28"/>
          <w:szCs w:val="28"/>
        </w:rPr>
        <w:t xml:space="preserve"> руды были впервые выявлены на Урале в 1799 году. В начале XIX в. они использовались в качестве огнеупорного материала для </w:t>
      </w:r>
      <w:r w:rsidRPr="001B0DC7">
        <w:rPr>
          <w:sz w:val="28"/>
          <w:szCs w:val="28"/>
        </w:rPr>
        <w:t>футеровки</w:t>
      </w:r>
      <w:r w:rsidR="0060350D" w:rsidRPr="001B0DC7">
        <w:rPr>
          <w:sz w:val="28"/>
          <w:szCs w:val="28"/>
        </w:rPr>
        <w:t xml:space="preserve"> металлургических печей, получения красок и дубителей кожи. В конце XIX в. хром начал широко использоваться в качестве легирующего металла. В настоящее вре</w:t>
      </w:r>
      <w:r w:rsidRPr="001B0DC7">
        <w:rPr>
          <w:sz w:val="28"/>
          <w:szCs w:val="28"/>
        </w:rPr>
        <w:t>мя основным потребителем хромо содержащих</w:t>
      </w:r>
      <w:r w:rsidR="0060350D" w:rsidRPr="001B0DC7">
        <w:rPr>
          <w:sz w:val="28"/>
          <w:szCs w:val="28"/>
        </w:rPr>
        <w:t xml:space="preserve"> руд является металлургическая промышленность </w:t>
      </w:r>
      <w:r w:rsidR="00DC6494" w:rsidRPr="001B0DC7">
        <w:rPr>
          <w:sz w:val="28"/>
          <w:szCs w:val="28"/>
        </w:rPr>
        <w:t>65%</w:t>
      </w:r>
      <w:r w:rsidR="0060350D" w:rsidRPr="001B0DC7">
        <w:rPr>
          <w:sz w:val="28"/>
          <w:szCs w:val="28"/>
        </w:rPr>
        <w:t>, остальные используются в огнеупорной и химической промышленности. Хром применяют для производства нержавеющих, жаропрочных, кислотоупорных, инструментальных и других сталей.</w:t>
      </w:r>
    </w:p>
    <w:p w:rsidR="0060350D" w:rsidRPr="001B0DC7" w:rsidRDefault="00017ABA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Титан</w:t>
      </w:r>
    </w:p>
    <w:p w:rsidR="008B2B5B" w:rsidRPr="001B0DC7" w:rsidRDefault="0060350D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Титан был открыт в 1791 году, но применяться начал лишь с середины XX в. Свойства титана уникальны: температура плавления 1725</w:t>
      </w:r>
      <w:r w:rsidRPr="001B0DC7">
        <w:rPr>
          <w:sz w:val="28"/>
          <w:szCs w:val="28"/>
          <w:vertAlign w:val="superscript"/>
        </w:rPr>
        <w:t>0</w:t>
      </w:r>
      <w:r w:rsidRPr="001B0DC7">
        <w:rPr>
          <w:sz w:val="28"/>
          <w:szCs w:val="28"/>
        </w:rPr>
        <w:t>.</w:t>
      </w:r>
    </w:p>
    <w:p w:rsidR="0060350D" w:rsidRPr="001B0DC7" w:rsidRDefault="0060350D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 xml:space="preserve"> Титан отличается высокой прочностью и коррозионной стойкостью. Титановые сплавы, отличающиеся высокой прочностью, ковкостью и свариваемостью, применяются в космической технике, авиационной, автомобильной, судостроительной, пищевой и медицинской отраслях промышленности. Карбид титана применяется для изготовления сверхтвердых сплавов, двуокись титана для производства стойких титановых белил, пластмасс и в целлюлозно-бумажной промышленности.</w:t>
      </w:r>
    </w:p>
    <w:p w:rsidR="0060350D" w:rsidRPr="001B0DC7" w:rsidRDefault="008B2B5B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Ванадий</w:t>
      </w:r>
    </w:p>
    <w:p w:rsidR="00EF23BD" w:rsidRPr="001B0DC7" w:rsidRDefault="00D62374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Ванадий был открыт в 1801</w:t>
      </w:r>
      <w:r w:rsidR="0060350D" w:rsidRPr="001B0DC7">
        <w:rPr>
          <w:sz w:val="28"/>
          <w:szCs w:val="28"/>
        </w:rPr>
        <w:t>г</w:t>
      </w:r>
      <w:r w:rsidRPr="001B0DC7">
        <w:rPr>
          <w:sz w:val="28"/>
          <w:szCs w:val="28"/>
        </w:rPr>
        <w:t>.</w:t>
      </w:r>
      <w:r w:rsidR="0060350D" w:rsidRPr="001B0DC7">
        <w:rPr>
          <w:sz w:val="28"/>
          <w:szCs w:val="28"/>
        </w:rPr>
        <w:t>, используется с начала XX в. для легирования чугуна и стали. Он повышает твердость, упругость, износоустойчивость и сопротивление разрыву. Титано</w:t>
      </w:r>
      <w:r w:rsidR="008B2B5B" w:rsidRPr="001B0DC7">
        <w:rPr>
          <w:sz w:val="28"/>
          <w:szCs w:val="28"/>
        </w:rPr>
        <w:t xml:space="preserve"> </w:t>
      </w:r>
      <w:r w:rsidR="0060350D" w:rsidRPr="001B0DC7">
        <w:rPr>
          <w:sz w:val="28"/>
          <w:szCs w:val="28"/>
        </w:rPr>
        <w:t>ванадиевые сплавы применяются для изготовления реактивных самолетов и космической т</w:t>
      </w:r>
      <w:r w:rsidR="004107C6" w:rsidRPr="001B0DC7">
        <w:rPr>
          <w:sz w:val="28"/>
          <w:szCs w:val="28"/>
        </w:rPr>
        <w:t xml:space="preserve">ехники. Известны также сплавы V </w:t>
      </w:r>
      <w:r w:rsidR="0060350D" w:rsidRPr="001B0DC7">
        <w:rPr>
          <w:sz w:val="28"/>
          <w:szCs w:val="28"/>
        </w:rPr>
        <w:t>с Cu, Ta, Nb, Zr, Ni, Co, Al и Mg. В химической промышленности ванадий применяется в качестве катализатора при крекинге нефти, производстве красок, каучука.</w:t>
      </w:r>
      <w:r w:rsidR="00EF23BD" w:rsidRPr="001B0DC7">
        <w:rPr>
          <w:sz w:val="28"/>
          <w:szCs w:val="28"/>
        </w:rPr>
        <w:t xml:space="preserve"> </w:t>
      </w:r>
    </w:p>
    <w:p w:rsidR="00EF23BD" w:rsidRPr="001B0DC7" w:rsidRDefault="00EF23BD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Н</w:t>
      </w:r>
      <w:r w:rsidR="00017ABA" w:rsidRPr="001B0DC7">
        <w:rPr>
          <w:sz w:val="28"/>
          <w:szCs w:val="28"/>
        </w:rPr>
        <w:t>икель</w:t>
      </w:r>
    </w:p>
    <w:p w:rsidR="00EF23BD" w:rsidRPr="001B0DC7" w:rsidRDefault="00EF23BD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Никель известен с глубокой древности, но промышленное производство началось в первой половине XIX в. Никель используется для покрытия металлических изделий для придания им высокой химической и термической стойкости. Добавка к сталям повышает их вязкость, упругость, антикоррозионные свойства. Применяются также сплавы Ni с Cu, Zn, Al, Cr, монетный сплав содержит 75% Cu + 25% Ni.</w:t>
      </w:r>
    </w:p>
    <w:p w:rsidR="0060350D" w:rsidRPr="001B0DC7" w:rsidRDefault="008B2B5B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Кобальт</w:t>
      </w:r>
    </w:p>
    <w:p w:rsidR="0060350D" w:rsidRPr="001B0DC7" w:rsidRDefault="0060350D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Кобальтовые краски использовались в глубокой древности. Металлический</w:t>
      </w:r>
      <w:r w:rsidR="00D62374" w:rsidRPr="001B0DC7">
        <w:rPr>
          <w:sz w:val="28"/>
          <w:szCs w:val="28"/>
        </w:rPr>
        <w:t xml:space="preserve"> кобальт впервые получен в 1735</w:t>
      </w:r>
      <w:r w:rsidRPr="001B0DC7">
        <w:rPr>
          <w:sz w:val="28"/>
          <w:szCs w:val="28"/>
        </w:rPr>
        <w:t>г. Резкое возрастание потребления кобальта относится к началу XX в. В настоящее время свыше 40% Co используется для производства сплавов и супер</w:t>
      </w:r>
      <w:r w:rsidR="008B2B5B" w:rsidRPr="001B0DC7">
        <w:rPr>
          <w:sz w:val="28"/>
          <w:szCs w:val="28"/>
        </w:rPr>
        <w:t xml:space="preserve"> </w:t>
      </w:r>
      <w:r w:rsidRPr="001B0DC7">
        <w:rPr>
          <w:sz w:val="28"/>
          <w:szCs w:val="28"/>
        </w:rPr>
        <w:t>сплавов, сверхтвердых сплавов</w:t>
      </w:r>
      <w:r w:rsidR="001B0DC7">
        <w:rPr>
          <w:sz w:val="28"/>
          <w:szCs w:val="28"/>
        </w:rPr>
        <w:t xml:space="preserve"> </w:t>
      </w:r>
      <w:r w:rsidRPr="001B0DC7">
        <w:rPr>
          <w:sz w:val="28"/>
          <w:szCs w:val="28"/>
        </w:rPr>
        <w:t>Co с Ni, Fe, Cr, W, Mo.</w:t>
      </w:r>
    </w:p>
    <w:p w:rsidR="0060350D" w:rsidRPr="001B0DC7" w:rsidRDefault="008B2B5B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Молибден</w:t>
      </w:r>
    </w:p>
    <w:p w:rsidR="0060350D" w:rsidRPr="001B0DC7" w:rsidRDefault="00D62374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Молибден был открыт в 1778</w:t>
      </w:r>
      <w:r w:rsidR="0060350D" w:rsidRPr="001B0DC7">
        <w:rPr>
          <w:sz w:val="28"/>
          <w:szCs w:val="28"/>
        </w:rPr>
        <w:t>г., но широкое применение в промышленности он нашел только в XX в. Свыше 80% всего добываемого молибдена используется в металлургической промышленности в основном для легирования сталей и получения супер</w:t>
      </w:r>
      <w:r w:rsidR="008B2B5B" w:rsidRPr="001B0DC7">
        <w:rPr>
          <w:sz w:val="28"/>
          <w:szCs w:val="28"/>
        </w:rPr>
        <w:t xml:space="preserve"> </w:t>
      </w:r>
      <w:r w:rsidR="0060350D" w:rsidRPr="001B0DC7">
        <w:rPr>
          <w:sz w:val="28"/>
          <w:szCs w:val="28"/>
        </w:rPr>
        <w:t>сплавов. Молибденовые стали приобретают высокую твердость, вязкость, тугоплавкость, кислотоупорность и ряд других ценных свойств. Металлический молибден используется в производстве электроламп, электровакуумных приборов. Кроме этого он употребляется в химической, нефтеперерабатывающей, керамической, стекольной и других отраслях промышленности.</w:t>
      </w:r>
    </w:p>
    <w:p w:rsidR="0060350D" w:rsidRPr="001B0DC7" w:rsidRDefault="008B2B5B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Вольфрам</w:t>
      </w:r>
    </w:p>
    <w:p w:rsidR="0060350D" w:rsidRPr="001B0DC7" w:rsidRDefault="0060350D" w:rsidP="001B0DC7">
      <w:pPr>
        <w:spacing w:line="360" w:lineRule="auto"/>
        <w:ind w:firstLine="709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Вольфрам в виде соединения WO</w:t>
      </w:r>
      <w:r w:rsidRPr="001B0DC7">
        <w:rPr>
          <w:sz w:val="28"/>
          <w:szCs w:val="28"/>
          <w:vertAlign w:val="subscript"/>
        </w:rPr>
        <w:t>3</w:t>
      </w:r>
      <w:r w:rsidRPr="001B0DC7">
        <w:rPr>
          <w:sz w:val="28"/>
          <w:szCs w:val="28"/>
        </w:rPr>
        <w:t xml:space="preserve"> был открыт в 1781 г, а промышленное использование его для легирования сталей началось с конца XIX в. Вольфрам применяется в производстве специальных сталей, присадка вольфрама к стали повышает ее твердость, прочность, тугоплавкость, это быстрорежущие, инструментальные, броневые стали, используемые в изготовлении оружия и снарядов. Вольфрам в сочетании с Cr, Ni, Co используется для изготовления жаропрочных и сверхтвердых сплавов – победитов, карбидов, боридов.</w:t>
      </w:r>
    </w:p>
    <w:p w:rsidR="0060350D" w:rsidRPr="001B0DC7" w:rsidRDefault="0060350D" w:rsidP="001B0DC7">
      <w:pPr>
        <w:spacing w:line="360" w:lineRule="auto"/>
        <w:ind w:firstLine="709"/>
        <w:jc w:val="both"/>
        <w:rPr>
          <w:sz w:val="28"/>
          <w:szCs w:val="28"/>
        </w:rPr>
      </w:pPr>
    </w:p>
    <w:p w:rsidR="0060350D" w:rsidRPr="001B0DC7" w:rsidRDefault="001B0DC7" w:rsidP="001B0DC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EF796D" w:rsidRPr="001B0DC7">
        <w:rPr>
          <w:b/>
          <w:bCs/>
          <w:sz w:val="28"/>
          <w:szCs w:val="28"/>
        </w:rPr>
        <w:t>Список использованной литературы</w:t>
      </w:r>
    </w:p>
    <w:p w:rsidR="00D60D45" w:rsidRPr="001B0DC7" w:rsidRDefault="00D60D45" w:rsidP="001B0DC7">
      <w:pPr>
        <w:tabs>
          <w:tab w:val="left" w:pos="360"/>
        </w:tabs>
        <w:spacing w:line="360" w:lineRule="auto"/>
        <w:jc w:val="both"/>
        <w:rPr>
          <w:sz w:val="28"/>
          <w:szCs w:val="28"/>
          <w:lang w:val="en-US"/>
        </w:rPr>
      </w:pPr>
    </w:p>
    <w:p w:rsidR="00EF796D" w:rsidRPr="001B0DC7" w:rsidRDefault="00EF796D" w:rsidP="001B0DC7">
      <w:pPr>
        <w:numPr>
          <w:ilvl w:val="0"/>
          <w:numId w:val="7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Пешковский Л.М., Перескокова Т.М. Инженерная геология 1982г.</w:t>
      </w:r>
    </w:p>
    <w:p w:rsidR="00EF796D" w:rsidRPr="001B0DC7" w:rsidRDefault="00EF796D" w:rsidP="001B0DC7">
      <w:pPr>
        <w:numPr>
          <w:ilvl w:val="0"/>
          <w:numId w:val="7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КононовВ.М., Крысенко А.М., Швец В.М. Основы геологии гидрогеологии и инженерной геологии, М. 1978г.</w:t>
      </w:r>
    </w:p>
    <w:p w:rsidR="00EF796D" w:rsidRPr="001B0DC7" w:rsidRDefault="00EF796D" w:rsidP="001B0DC7">
      <w:pPr>
        <w:numPr>
          <w:ilvl w:val="0"/>
          <w:numId w:val="7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Белевцев Я.Н. Железный пояс Земли 1987г.</w:t>
      </w:r>
    </w:p>
    <w:p w:rsidR="00EF796D" w:rsidRPr="001B0DC7" w:rsidRDefault="00EF796D" w:rsidP="001B0DC7">
      <w:pPr>
        <w:numPr>
          <w:ilvl w:val="0"/>
          <w:numId w:val="7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Красулин В.С. Справочник техника-геолога 1986г.</w:t>
      </w:r>
    </w:p>
    <w:p w:rsidR="001B61E5" w:rsidRPr="001B0DC7" w:rsidRDefault="001B61E5" w:rsidP="001B0DC7">
      <w:pPr>
        <w:numPr>
          <w:ilvl w:val="0"/>
          <w:numId w:val="7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DC7">
        <w:rPr>
          <w:color w:val="000000"/>
          <w:sz w:val="28"/>
          <w:szCs w:val="28"/>
        </w:rPr>
        <w:t>Цытович Н.А. Механика грунтов 1983г.</w:t>
      </w:r>
    </w:p>
    <w:p w:rsidR="00271E6B" w:rsidRPr="001B0DC7" w:rsidRDefault="001B61E5" w:rsidP="001B0DC7">
      <w:pPr>
        <w:numPr>
          <w:ilvl w:val="0"/>
          <w:numId w:val="7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Альбомов М.Н. Рудная геология 1973г.</w:t>
      </w:r>
    </w:p>
    <w:p w:rsidR="00EF796D" w:rsidRPr="001B0DC7" w:rsidRDefault="00AB7B5C" w:rsidP="001B0DC7">
      <w:pPr>
        <w:numPr>
          <w:ilvl w:val="0"/>
          <w:numId w:val="7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0DC7">
        <w:rPr>
          <w:sz w:val="28"/>
          <w:szCs w:val="28"/>
        </w:rPr>
        <w:t>Аристов В.В. Поиск и разведка месторождений полезных ископаемых 1989г.</w:t>
      </w:r>
      <w:bookmarkStart w:id="1" w:name="_GoBack"/>
      <w:bookmarkEnd w:id="1"/>
    </w:p>
    <w:sectPr w:rsidR="00EF796D" w:rsidRPr="001B0DC7" w:rsidSect="001B0D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0F" w:rsidRDefault="00612B0F">
      <w:r>
        <w:separator/>
      </w:r>
    </w:p>
  </w:endnote>
  <w:endnote w:type="continuationSeparator" w:id="0">
    <w:p w:rsidR="00612B0F" w:rsidRDefault="0061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0F" w:rsidRDefault="00612B0F">
      <w:r>
        <w:separator/>
      </w:r>
    </w:p>
  </w:footnote>
  <w:footnote w:type="continuationSeparator" w:id="0">
    <w:p w:rsidR="00612B0F" w:rsidRDefault="0061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31E4D3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2E0BCB"/>
    <w:multiLevelType w:val="hybridMultilevel"/>
    <w:tmpl w:val="59FA5878"/>
    <w:lvl w:ilvl="0" w:tplc="01D6F1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CA13C3"/>
    <w:multiLevelType w:val="multilevel"/>
    <w:tmpl w:val="A332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C54FC9"/>
    <w:multiLevelType w:val="multilevel"/>
    <w:tmpl w:val="4A48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C228DF"/>
    <w:multiLevelType w:val="hybridMultilevel"/>
    <w:tmpl w:val="36500C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5FA5159F"/>
    <w:multiLevelType w:val="hybridMultilevel"/>
    <w:tmpl w:val="4A480568"/>
    <w:lvl w:ilvl="0" w:tplc="355C6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8262EE"/>
    <w:multiLevelType w:val="hybridMultilevel"/>
    <w:tmpl w:val="109802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784F4B4B"/>
    <w:multiLevelType w:val="hybridMultilevel"/>
    <w:tmpl w:val="C012EB72"/>
    <w:lvl w:ilvl="0" w:tplc="0DBA0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308"/>
    <w:rsid w:val="00017ABA"/>
    <w:rsid w:val="00017DBD"/>
    <w:rsid w:val="000278A9"/>
    <w:rsid w:val="00036ABF"/>
    <w:rsid w:val="000F097E"/>
    <w:rsid w:val="00100B56"/>
    <w:rsid w:val="001235C5"/>
    <w:rsid w:val="00124F82"/>
    <w:rsid w:val="00173F37"/>
    <w:rsid w:val="001B0DC7"/>
    <w:rsid w:val="001B17E5"/>
    <w:rsid w:val="001B33B2"/>
    <w:rsid w:val="001B61E5"/>
    <w:rsid w:val="00201B4C"/>
    <w:rsid w:val="00205E91"/>
    <w:rsid w:val="002068C4"/>
    <w:rsid w:val="002106A7"/>
    <w:rsid w:val="002173CF"/>
    <w:rsid w:val="002371EA"/>
    <w:rsid w:val="00244BDB"/>
    <w:rsid w:val="00251121"/>
    <w:rsid w:val="00262F80"/>
    <w:rsid w:val="00271E6B"/>
    <w:rsid w:val="002B37C5"/>
    <w:rsid w:val="002B3D6B"/>
    <w:rsid w:val="00316C2B"/>
    <w:rsid w:val="003848BD"/>
    <w:rsid w:val="00390470"/>
    <w:rsid w:val="003A7EB9"/>
    <w:rsid w:val="003E4F8A"/>
    <w:rsid w:val="004107C6"/>
    <w:rsid w:val="00416D2D"/>
    <w:rsid w:val="00422092"/>
    <w:rsid w:val="00424DB0"/>
    <w:rsid w:val="00451758"/>
    <w:rsid w:val="0049067C"/>
    <w:rsid w:val="004C4FD1"/>
    <w:rsid w:val="004F7BDD"/>
    <w:rsid w:val="0053387D"/>
    <w:rsid w:val="00533E3F"/>
    <w:rsid w:val="00571D4A"/>
    <w:rsid w:val="005B4226"/>
    <w:rsid w:val="005F16A0"/>
    <w:rsid w:val="005F75DC"/>
    <w:rsid w:val="0060350D"/>
    <w:rsid w:val="00612B0F"/>
    <w:rsid w:val="0061370B"/>
    <w:rsid w:val="00655E2E"/>
    <w:rsid w:val="00661160"/>
    <w:rsid w:val="0066469C"/>
    <w:rsid w:val="00687A4C"/>
    <w:rsid w:val="006A39E0"/>
    <w:rsid w:val="006A639A"/>
    <w:rsid w:val="006C0808"/>
    <w:rsid w:val="006E5797"/>
    <w:rsid w:val="0072286A"/>
    <w:rsid w:val="007301AC"/>
    <w:rsid w:val="00792C71"/>
    <w:rsid w:val="007A6E95"/>
    <w:rsid w:val="0081382D"/>
    <w:rsid w:val="00855AD7"/>
    <w:rsid w:val="00862748"/>
    <w:rsid w:val="00895AE2"/>
    <w:rsid w:val="008A5E8D"/>
    <w:rsid w:val="008A68E1"/>
    <w:rsid w:val="008B2B5B"/>
    <w:rsid w:val="008B3153"/>
    <w:rsid w:val="008B6933"/>
    <w:rsid w:val="008C61EC"/>
    <w:rsid w:val="008D3FDF"/>
    <w:rsid w:val="009028AD"/>
    <w:rsid w:val="009046B8"/>
    <w:rsid w:val="00912197"/>
    <w:rsid w:val="00916D24"/>
    <w:rsid w:val="00930015"/>
    <w:rsid w:val="0093017C"/>
    <w:rsid w:val="00973652"/>
    <w:rsid w:val="00993616"/>
    <w:rsid w:val="009A0B4B"/>
    <w:rsid w:val="009A6B07"/>
    <w:rsid w:val="009B27F2"/>
    <w:rsid w:val="009B6871"/>
    <w:rsid w:val="009F0315"/>
    <w:rsid w:val="00A03FE3"/>
    <w:rsid w:val="00A45884"/>
    <w:rsid w:val="00A709E1"/>
    <w:rsid w:val="00AA6C32"/>
    <w:rsid w:val="00AB7B5C"/>
    <w:rsid w:val="00AF4E3D"/>
    <w:rsid w:val="00AF66C5"/>
    <w:rsid w:val="00B02CFB"/>
    <w:rsid w:val="00B0729C"/>
    <w:rsid w:val="00B22429"/>
    <w:rsid w:val="00B50632"/>
    <w:rsid w:val="00B6333E"/>
    <w:rsid w:val="00B92308"/>
    <w:rsid w:val="00BA1040"/>
    <w:rsid w:val="00BE513B"/>
    <w:rsid w:val="00C00CCC"/>
    <w:rsid w:val="00C25CAF"/>
    <w:rsid w:val="00C354F9"/>
    <w:rsid w:val="00C449A9"/>
    <w:rsid w:val="00C63602"/>
    <w:rsid w:val="00C71576"/>
    <w:rsid w:val="00C755A3"/>
    <w:rsid w:val="00C93D85"/>
    <w:rsid w:val="00D550DF"/>
    <w:rsid w:val="00D60D45"/>
    <w:rsid w:val="00D62374"/>
    <w:rsid w:val="00D838D0"/>
    <w:rsid w:val="00DA6D30"/>
    <w:rsid w:val="00DB46EA"/>
    <w:rsid w:val="00DB7111"/>
    <w:rsid w:val="00DB7BE1"/>
    <w:rsid w:val="00DC6494"/>
    <w:rsid w:val="00E42D5B"/>
    <w:rsid w:val="00E51B9E"/>
    <w:rsid w:val="00E621DF"/>
    <w:rsid w:val="00E64BE9"/>
    <w:rsid w:val="00EB3C99"/>
    <w:rsid w:val="00EE1CA5"/>
    <w:rsid w:val="00EF23BD"/>
    <w:rsid w:val="00EF796D"/>
    <w:rsid w:val="00F01125"/>
    <w:rsid w:val="00F1308F"/>
    <w:rsid w:val="00F24FCC"/>
    <w:rsid w:val="00F30287"/>
    <w:rsid w:val="00F47EC2"/>
    <w:rsid w:val="00F927A6"/>
    <w:rsid w:val="00FD7866"/>
    <w:rsid w:val="00FE327F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2B271B-7720-42CB-B99A-F93B08B9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0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21DF"/>
    <w:pPr>
      <w:keepNext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21DF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21DF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21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B92308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47EC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link w:val="a7"/>
    <w:uiPriority w:val="99"/>
    <w:rsid w:val="00F47EC2"/>
    <w:pPr>
      <w:widowControl w:val="0"/>
      <w:tabs>
        <w:tab w:val="left" w:pos="-1276"/>
        <w:tab w:val="left" w:pos="-142"/>
        <w:tab w:val="left" w:pos="4176"/>
      </w:tabs>
      <w:spacing w:line="360" w:lineRule="auto"/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customStyle="1" w:styleId="11">
    <w:name w:val="обычный1"/>
    <w:basedOn w:val="a"/>
    <w:autoRedefine/>
    <w:uiPriority w:val="99"/>
    <w:rsid w:val="00F47EC2"/>
    <w:pPr>
      <w:tabs>
        <w:tab w:val="num" w:pos="987"/>
      </w:tabs>
      <w:spacing w:line="360" w:lineRule="auto"/>
      <w:ind w:firstLine="720"/>
      <w:jc w:val="center"/>
    </w:pPr>
    <w:rPr>
      <w:sz w:val="28"/>
      <w:szCs w:val="28"/>
      <w:lang w:val="uk-UA"/>
    </w:rPr>
  </w:style>
  <w:style w:type="paragraph" w:styleId="a8">
    <w:name w:val="Normal (Web)"/>
    <w:basedOn w:val="a"/>
    <w:uiPriority w:val="99"/>
    <w:rsid w:val="00EB3C99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E621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rsid w:val="00E621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E621DF"/>
  </w:style>
  <w:style w:type="paragraph" w:styleId="ae">
    <w:name w:val="Body Text"/>
    <w:basedOn w:val="a"/>
    <w:link w:val="af"/>
    <w:uiPriority w:val="99"/>
    <w:rsid w:val="002371EA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Pr>
      <w:sz w:val="24"/>
      <w:szCs w:val="24"/>
    </w:rPr>
  </w:style>
  <w:style w:type="character" w:customStyle="1" w:styleId="12">
    <w:name w:val="Заголовок №1_"/>
    <w:link w:val="13"/>
    <w:uiPriority w:val="99"/>
    <w:locked/>
    <w:rsid w:val="002371EA"/>
    <w:rPr>
      <w:rFonts w:ascii="Arial" w:hAnsi="Arial" w:cs="Arial"/>
      <w:b/>
      <w:bCs/>
      <w:sz w:val="28"/>
      <w:szCs w:val="28"/>
    </w:rPr>
  </w:style>
  <w:style w:type="character" w:customStyle="1" w:styleId="21">
    <w:name w:val="Заголовок №2_"/>
    <w:link w:val="22"/>
    <w:uiPriority w:val="99"/>
    <w:locked/>
    <w:rsid w:val="002371EA"/>
    <w:rPr>
      <w:rFonts w:ascii="Arial" w:hAnsi="Arial" w:cs="Arial"/>
      <w:b/>
      <w:bCs/>
      <w:i/>
      <w:iCs/>
      <w:sz w:val="26"/>
      <w:szCs w:val="26"/>
    </w:rPr>
  </w:style>
  <w:style w:type="character" w:customStyle="1" w:styleId="af0">
    <w:name w:val="Основной текст + Курсив"/>
    <w:uiPriority w:val="99"/>
    <w:rsid w:val="002371EA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1">
    <w:name w:val="Основной текст + Курсив61"/>
    <w:uiPriority w:val="99"/>
    <w:rsid w:val="002371EA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af1">
    <w:name w:val="Подпись к картинке_"/>
    <w:link w:val="14"/>
    <w:uiPriority w:val="99"/>
    <w:locked/>
    <w:rsid w:val="002371EA"/>
    <w:rPr>
      <w:sz w:val="25"/>
      <w:szCs w:val="25"/>
    </w:rPr>
  </w:style>
  <w:style w:type="character" w:customStyle="1" w:styleId="60">
    <w:name w:val="Основной текст + Курсив60"/>
    <w:uiPriority w:val="99"/>
    <w:rsid w:val="002371EA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af2">
    <w:name w:val="Основной текст + Полужирный"/>
    <w:aliases w:val="Курсив"/>
    <w:uiPriority w:val="99"/>
    <w:rsid w:val="002371EA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character" w:customStyle="1" w:styleId="59">
    <w:name w:val="Основной текст + Курсив59"/>
    <w:uiPriority w:val="99"/>
    <w:rsid w:val="002371EA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140">
    <w:name w:val="Основной текст + Полужирный14"/>
    <w:aliases w:val="Курсив10"/>
    <w:uiPriority w:val="99"/>
    <w:rsid w:val="002371EA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character" w:customStyle="1" w:styleId="130">
    <w:name w:val="Основной текст + Полужирный13"/>
    <w:aliases w:val="Курсив9"/>
    <w:uiPriority w:val="99"/>
    <w:rsid w:val="002371EA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character" w:customStyle="1" w:styleId="58">
    <w:name w:val="Основной текст + Курсив58"/>
    <w:uiPriority w:val="99"/>
    <w:rsid w:val="002371EA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120">
    <w:name w:val="Основной текст + Полужирный12"/>
    <w:uiPriority w:val="99"/>
    <w:rsid w:val="002371E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57">
    <w:name w:val="Основной текст + Курсив57"/>
    <w:uiPriority w:val="99"/>
    <w:rsid w:val="002371EA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110">
    <w:name w:val="Основной текст + Полужирный11"/>
    <w:aliases w:val="Курсив8"/>
    <w:uiPriority w:val="99"/>
    <w:rsid w:val="002371EA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character" w:customStyle="1" w:styleId="100">
    <w:name w:val="Основной текст + Полужирный10"/>
    <w:uiPriority w:val="99"/>
    <w:rsid w:val="002371E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56">
    <w:name w:val="Основной текст + Курсив56"/>
    <w:uiPriority w:val="99"/>
    <w:rsid w:val="002371EA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3">
    <w:name w:val="Основной текст (2)_"/>
    <w:link w:val="210"/>
    <w:uiPriority w:val="99"/>
    <w:locked/>
    <w:rsid w:val="002371EA"/>
    <w:rPr>
      <w:i/>
      <w:iCs/>
      <w:sz w:val="25"/>
      <w:szCs w:val="25"/>
    </w:rPr>
  </w:style>
  <w:style w:type="character" w:customStyle="1" w:styleId="24">
    <w:name w:val="Основной текст (2) + Не курсив"/>
    <w:uiPriority w:val="99"/>
    <w:rsid w:val="002371EA"/>
  </w:style>
  <w:style w:type="character" w:customStyle="1" w:styleId="55">
    <w:name w:val="Основной текст + Курсив55"/>
    <w:uiPriority w:val="99"/>
    <w:rsid w:val="002371EA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9">
    <w:name w:val="Основной текст + Полужирный9"/>
    <w:uiPriority w:val="99"/>
    <w:rsid w:val="002371E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54">
    <w:name w:val="Основной текст + Курсив54"/>
    <w:uiPriority w:val="99"/>
    <w:rsid w:val="002371EA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8">
    <w:name w:val="Основной текст + Полужирный8"/>
    <w:uiPriority w:val="99"/>
    <w:rsid w:val="002371E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53">
    <w:name w:val="Основной текст + Курсив53"/>
    <w:uiPriority w:val="99"/>
    <w:rsid w:val="002371EA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31">
    <w:name w:val="Заголовок №3_"/>
    <w:link w:val="310"/>
    <w:uiPriority w:val="99"/>
    <w:locked/>
    <w:rsid w:val="002371EA"/>
    <w:rPr>
      <w:b/>
      <w:bCs/>
      <w:sz w:val="25"/>
      <w:szCs w:val="25"/>
    </w:rPr>
  </w:style>
  <w:style w:type="character" w:customStyle="1" w:styleId="32">
    <w:name w:val="Заголовок №3 + Не полужирный"/>
    <w:uiPriority w:val="99"/>
    <w:rsid w:val="002371EA"/>
  </w:style>
  <w:style w:type="character" w:customStyle="1" w:styleId="7">
    <w:name w:val="Основной текст + Полужирный7"/>
    <w:uiPriority w:val="99"/>
    <w:rsid w:val="002371E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52">
    <w:name w:val="Основной текст + Курсив52"/>
    <w:uiPriority w:val="99"/>
    <w:rsid w:val="002371EA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Заголовок №2 (2)_"/>
    <w:link w:val="221"/>
    <w:uiPriority w:val="99"/>
    <w:locked/>
    <w:rsid w:val="002371EA"/>
    <w:rPr>
      <w:rFonts w:ascii="Arial" w:hAnsi="Arial" w:cs="Arial"/>
      <w:b/>
      <w:bCs/>
      <w:sz w:val="28"/>
      <w:szCs w:val="28"/>
    </w:rPr>
  </w:style>
  <w:style w:type="character" w:customStyle="1" w:styleId="Arial">
    <w:name w:val="Основной текст + Arial"/>
    <w:uiPriority w:val="99"/>
    <w:rsid w:val="002371EA"/>
    <w:rPr>
      <w:rFonts w:ascii="Arial" w:hAnsi="Arial" w:cs="Arial"/>
      <w:spacing w:val="0"/>
      <w:sz w:val="25"/>
      <w:szCs w:val="25"/>
    </w:rPr>
  </w:style>
  <w:style w:type="character" w:customStyle="1" w:styleId="6">
    <w:name w:val="Основной текст + Полужирный6"/>
    <w:uiPriority w:val="99"/>
    <w:rsid w:val="002371E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51">
    <w:name w:val="Основной текст + Курсив51"/>
    <w:uiPriority w:val="99"/>
    <w:rsid w:val="002371EA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3">
    <w:name w:val="Заголовок №1"/>
    <w:basedOn w:val="a"/>
    <w:link w:val="12"/>
    <w:uiPriority w:val="99"/>
    <w:rsid w:val="002371EA"/>
    <w:pPr>
      <w:shd w:val="clear" w:color="auto" w:fill="FFFFFF"/>
      <w:spacing w:after="660" w:line="240" w:lineRule="atLeast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customStyle="1" w:styleId="22">
    <w:name w:val="Заголовок №2"/>
    <w:basedOn w:val="a"/>
    <w:link w:val="21"/>
    <w:uiPriority w:val="99"/>
    <w:rsid w:val="002371EA"/>
    <w:pPr>
      <w:shd w:val="clear" w:color="auto" w:fill="FFFFFF"/>
      <w:spacing w:before="660" w:after="60" w:line="240" w:lineRule="atLeast"/>
      <w:outlineLvl w:val="1"/>
    </w:pPr>
    <w:rPr>
      <w:rFonts w:ascii="Arial" w:hAnsi="Arial" w:cs="Arial"/>
      <w:b/>
      <w:bCs/>
      <w:i/>
      <w:iCs/>
      <w:noProof/>
      <w:sz w:val="26"/>
      <w:szCs w:val="26"/>
    </w:rPr>
  </w:style>
  <w:style w:type="paragraph" w:customStyle="1" w:styleId="14">
    <w:name w:val="Подпись к картинке1"/>
    <w:basedOn w:val="a"/>
    <w:link w:val="af1"/>
    <w:uiPriority w:val="99"/>
    <w:rsid w:val="002371EA"/>
    <w:pPr>
      <w:shd w:val="clear" w:color="auto" w:fill="FFFFFF"/>
      <w:spacing w:line="302" w:lineRule="exact"/>
      <w:jc w:val="center"/>
    </w:pPr>
    <w:rPr>
      <w:noProof/>
      <w:sz w:val="25"/>
      <w:szCs w:val="25"/>
    </w:rPr>
  </w:style>
  <w:style w:type="paragraph" w:customStyle="1" w:styleId="210">
    <w:name w:val="Основной текст (2)1"/>
    <w:basedOn w:val="a"/>
    <w:link w:val="23"/>
    <w:uiPriority w:val="99"/>
    <w:rsid w:val="002371EA"/>
    <w:pPr>
      <w:shd w:val="clear" w:color="auto" w:fill="FFFFFF"/>
      <w:spacing w:before="60" w:after="60" w:line="307" w:lineRule="exact"/>
      <w:jc w:val="both"/>
    </w:pPr>
    <w:rPr>
      <w:i/>
      <w:iCs/>
      <w:noProof/>
      <w:sz w:val="25"/>
      <w:szCs w:val="25"/>
    </w:rPr>
  </w:style>
  <w:style w:type="paragraph" w:customStyle="1" w:styleId="310">
    <w:name w:val="Заголовок №31"/>
    <w:basedOn w:val="a"/>
    <w:link w:val="31"/>
    <w:uiPriority w:val="99"/>
    <w:rsid w:val="002371EA"/>
    <w:pPr>
      <w:shd w:val="clear" w:color="auto" w:fill="FFFFFF"/>
      <w:spacing w:before="60" w:after="180" w:line="240" w:lineRule="atLeast"/>
      <w:jc w:val="both"/>
      <w:outlineLvl w:val="2"/>
    </w:pPr>
    <w:rPr>
      <w:b/>
      <w:bCs/>
      <w:noProof/>
      <w:sz w:val="25"/>
      <w:szCs w:val="25"/>
    </w:rPr>
  </w:style>
  <w:style w:type="paragraph" w:customStyle="1" w:styleId="221">
    <w:name w:val="Заголовок №2 (2)"/>
    <w:basedOn w:val="a"/>
    <w:link w:val="220"/>
    <w:uiPriority w:val="99"/>
    <w:rsid w:val="002371EA"/>
    <w:pPr>
      <w:shd w:val="clear" w:color="auto" w:fill="FFFFFF"/>
      <w:spacing w:before="180" w:after="60" w:line="307" w:lineRule="exact"/>
      <w:outlineLvl w:val="1"/>
    </w:pPr>
    <w:rPr>
      <w:rFonts w:ascii="Arial" w:hAnsi="Arial" w:cs="Arial"/>
      <w:b/>
      <w:bCs/>
      <w:noProof/>
      <w:sz w:val="28"/>
      <w:szCs w:val="28"/>
    </w:rPr>
  </w:style>
  <w:style w:type="paragraph" w:customStyle="1" w:styleId="af3">
    <w:name w:val="Аа"/>
    <w:basedOn w:val="a"/>
    <w:uiPriority w:val="99"/>
    <w:rsid w:val="004F7BDD"/>
    <w:pPr>
      <w:suppressAutoHyphens/>
      <w:spacing w:line="360" w:lineRule="auto"/>
      <w:ind w:firstLine="709"/>
      <w:jc w:val="both"/>
    </w:pPr>
    <w:rPr>
      <w:sz w:val="28"/>
      <w:szCs w:val="28"/>
    </w:rPr>
  </w:style>
  <w:style w:type="table" w:styleId="af4">
    <w:name w:val="Table Grid"/>
    <w:basedOn w:val="a1"/>
    <w:uiPriority w:val="99"/>
    <w:rsid w:val="00603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3544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№1 </vt:lpstr>
    </vt:vector>
  </TitlesOfParts>
  <Company>GRD</Company>
  <LinksUpToDate>false</LinksUpToDate>
  <CharactersWithSpaces>23699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№1 </dc:title>
  <dc:subject/>
  <dc:creator>Сергій Корніяшик</dc:creator>
  <cp:keywords/>
  <dc:description/>
  <cp:lastModifiedBy>admin</cp:lastModifiedBy>
  <cp:revision>2</cp:revision>
  <dcterms:created xsi:type="dcterms:W3CDTF">2014-03-21T20:31:00Z</dcterms:created>
  <dcterms:modified xsi:type="dcterms:W3CDTF">2014-03-21T20:31:00Z</dcterms:modified>
</cp:coreProperties>
</file>