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6C" w:rsidRPr="008A43A4" w:rsidRDefault="00FF5D6C" w:rsidP="008A43A4">
      <w:pPr>
        <w:pStyle w:val="afe"/>
      </w:pPr>
      <w:r w:rsidRPr="008A43A4">
        <w:t>Оглавление</w:t>
      </w:r>
    </w:p>
    <w:p w:rsidR="008A43A4" w:rsidRDefault="008A43A4" w:rsidP="008A43A4">
      <w:pPr>
        <w:ind w:firstLine="709"/>
      </w:pPr>
    </w:p>
    <w:p w:rsidR="00A844DB" w:rsidRDefault="00A844DB">
      <w:pPr>
        <w:pStyle w:val="21"/>
        <w:rPr>
          <w:smallCaps w:val="0"/>
          <w:noProof/>
          <w:sz w:val="24"/>
          <w:szCs w:val="24"/>
        </w:rPr>
      </w:pPr>
      <w:r w:rsidRPr="00655CE5">
        <w:rPr>
          <w:rStyle w:val="af4"/>
          <w:noProof/>
        </w:rPr>
        <w:t>Введение</w:t>
      </w:r>
    </w:p>
    <w:p w:rsidR="00A844DB" w:rsidRDefault="00A844DB">
      <w:pPr>
        <w:pStyle w:val="21"/>
        <w:rPr>
          <w:smallCaps w:val="0"/>
          <w:noProof/>
          <w:sz w:val="24"/>
          <w:szCs w:val="24"/>
        </w:rPr>
      </w:pPr>
      <w:r w:rsidRPr="00655CE5">
        <w:rPr>
          <w:rStyle w:val="af4"/>
          <w:noProof/>
        </w:rPr>
        <w:t>Глава 1. Жизнь и период раннего творчества Г.И. Гуркина</w:t>
      </w:r>
    </w:p>
    <w:p w:rsidR="00A844DB" w:rsidRDefault="00A844DB">
      <w:pPr>
        <w:pStyle w:val="21"/>
        <w:rPr>
          <w:smallCaps w:val="0"/>
          <w:noProof/>
          <w:sz w:val="24"/>
          <w:szCs w:val="24"/>
        </w:rPr>
      </w:pPr>
      <w:r w:rsidRPr="00655CE5">
        <w:rPr>
          <w:rStyle w:val="af4"/>
          <w:noProof/>
        </w:rPr>
        <w:t>Глава 2. Период творческой зрелости Г.И. Гуркина</w:t>
      </w:r>
    </w:p>
    <w:p w:rsidR="00A844DB" w:rsidRDefault="00A844DB">
      <w:pPr>
        <w:pStyle w:val="21"/>
        <w:rPr>
          <w:smallCaps w:val="0"/>
          <w:noProof/>
          <w:sz w:val="24"/>
          <w:szCs w:val="24"/>
        </w:rPr>
      </w:pPr>
      <w:r w:rsidRPr="00655CE5">
        <w:rPr>
          <w:rStyle w:val="af4"/>
          <w:noProof/>
        </w:rPr>
        <w:t>Заключение</w:t>
      </w:r>
    </w:p>
    <w:p w:rsidR="00A844DB" w:rsidRDefault="00A844DB">
      <w:pPr>
        <w:pStyle w:val="21"/>
        <w:rPr>
          <w:smallCaps w:val="0"/>
          <w:noProof/>
          <w:sz w:val="24"/>
          <w:szCs w:val="24"/>
        </w:rPr>
      </w:pPr>
      <w:r w:rsidRPr="00655CE5">
        <w:rPr>
          <w:rStyle w:val="af4"/>
          <w:noProof/>
        </w:rPr>
        <w:t>Литература</w:t>
      </w:r>
    </w:p>
    <w:p w:rsidR="00A844DB" w:rsidRDefault="00A844DB">
      <w:pPr>
        <w:pStyle w:val="21"/>
        <w:rPr>
          <w:smallCaps w:val="0"/>
          <w:noProof/>
          <w:sz w:val="24"/>
          <w:szCs w:val="24"/>
        </w:rPr>
      </w:pPr>
      <w:r w:rsidRPr="00655CE5">
        <w:rPr>
          <w:rStyle w:val="af4"/>
          <w:noProof/>
        </w:rPr>
        <w:t>Приложение 1</w:t>
      </w:r>
    </w:p>
    <w:p w:rsidR="00A844DB" w:rsidRDefault="00A844DB">
      <w:pPr>
        <w:pStyle w:val="21"/>
        <w:rPr>
          <w:smallCaps w:val="0"/>
          <w:noProof/>
          <w:sz w:val="24"/>
          <w:szCs w:val="24"/>
        </w:rPr>
      </w:pPr>
      <w:r w:rsidRPr="00655CE5">
        <w:rPr>
          <w:rStyle w:val="af4"/>
          <w:noProof/>
        </w:rPr>
        <w:t>Приложение 2</w:t>
      </w:r>
    </w:p>
    <w:p w:rsidR="008A43A4" w:rsidRDefault="008A43A4" w:rsidP="008A43A4">
      <w:pPr>
        <w:ind w:firstLine="709"/>
      </w:pPr>
    </w:p>
    <w:p w:rsidR="00FF5D6C" w:rsidRPr="008A43A4" w:rsidRDefault="008A43A4" w:rsidP="008A43A4">
      <w:pPr>
        <w:pStyle w:val="2"/>
      </w:pPr>
      <w:r>
        <w:br w:type="page"/>
      </w:r>
      <w:bookmarkStart w:id="0" w:name="_Toc255231948"/>
      <w:r w:rsidR="00FF5D6C" w:rsidRPr="008A43A4">
        <w:t>Введение</w:t>
      </w:r>
      <w:bookmarkEnd w:id="0"/>
    </w:p>
    <w:p w:rsidR="008A43A4" w:rsidRDefault="008A43A4" w:rsidP="008A43A4">
      <w:pPr>
        <w:ind w:firstLine="709"/>
      </w:pPr>
    </w:p>
    <w:p w:rsidR="008A43A4" w:rsidRDefault="00F27930" w:rsidP="008A43A4">
      <w:pPr>
        <w:ind w:firstLine="709"/>
      </w:pPr>
      <w:r w:rsidRPr="008A43A4">
        <w:t>Живопись до конца 18 столетия на Алтае была представлена крестьянской стенной росписью, появившейся на территории Солонешенского, Залесовского районов, в центральной и южной частях Горного Алтая вместе с первыми переселенцами-старообрядцами</w:t>
      </w:r>
      <w:r w:rsidR="008A43A4" w:rsidRPr="008A43A4">
        <w:t xml:space="preserve">. </w:t>
      </w:r>
      <w:r w:rsidRPr="008A43A4">
        <w:t>Местные авторы вносили свой вклад в создание сибирской иконы, население хранило старинные духовные книги</w:t>
      </w:r>
      <w:r w:rsidR="008A43A4" w:rsidRPr="008A43A4">
        <w:t xml:space="preserve">. </w:t>
      </w:r>
      <w:r w:rsidRPr="008A43A4">
        <w:t>Культура и народный быт обладают глубокой преемственностью</w:t>
      </w:r>
      <w:r w:rsidR="008A43A4" w:rsidRPr="008A43A4">
        <w:t xml:space="preserve">. </w:t>
      </w:r>
      <w:r w:rsidRPr="008A43A4">
        <w:t>Расцвет русского искусства во многом стал возможен потому, что художники, историки культуры, писатели, композиторы ясно осознали значение крестьянской домовой живописи, народного лубка, русской иконы, фольклора, народных ремесел, обрядов и праздников как основного источника, питающего разнообразие форм, направлений и глубину содержания профессионального искусства</w:t>
      </w:r>
      <w:r w:rsidR="008A43A4" w:rsidRPr="008A43A4">
        <w:t>.</w:t>
      </w:r>
    </w:p>
    <w:p w:rsidR="008A43A4" w:rsidRDefault="00BE2073" w:rsidP="008A43A4">
      <w:pPr>
        <w:ind w:firstLine="709"/>
      </w:pPr>
      <w:r w:rsidRPr="008A43A4">
        <w:t xml:space="preserve">Значительный </w:t>
      </w:r>
      <w:r w:rsidR="00F27930" w:rsidRPr="008A43A4">
        <w:t>вклад в</w:t>
      </w:r>
      <w:r w:rsidRPr="008A43A4">
        <w:t xml:space="preserve"> </w:t>
      </w:r>
      <w:r w:rsidR="00EE789E" w:rsidRPr="008A43A4">
        <w:t>художественн</w:t>
      </w:r>
      <w:r w:rsidR="00F27930" w:rsidRPr="008A43A4">
        <w:t>ую</w:t>
      </w:r>
      <w:r w:rsidR="00EE789E" w:rsidRPr="008A43A4">
        <w:t xml:space="preserve"> жизн</w:t>
      </w:r>
      <w:r w:rsidR="00F27930" w:rsidRPr="008A43A4">
        <w:t>ь</w:t>
      </w:r>
      <w:r w:rsidR="00EE789E" w:rsidRPr="008A43A4">
        <w:t xml:space="preserve"> Алтая </w:t>
      </w:r>
      <w:r w:rsidR="008A43A4">
        <w:t>-</w:t>
      </w:r>
      <w:r w:rsidRPr="008A43A4">
        <w:t xml:space="preserve"> творческое наследие первых художников Алтая</w:t>
      </w:r>
      <w:r w:rsidR="008A43A4" w:rsidRPr="008A43A4">
        <w:t xml:space="preserve">: </w:t>
      </w:r>
      <w:r w:rsidRPr="008A43A4">
        <w:t>Г</w:t>
      </w:r>
      <w:r w:rsidR="008A43A4">
        <w:t xml:space="preserve">.И. </w:t>
      </w:r>
      <w:r w:rsidRPr="008A43A4">
        <w:t>Гуркина, А</w:t>
      </w:r>
      <w:r w:rsidR="008A43A4">
        <w:t xml:space="preserve">.О. </w:t>
      </w:r>
      <w:r w:rsidRPr="008A43A4">
        <w:t>Никулина, А</w:t>
      </w:r>
      <w:r w:rsidR="008A43A4">
        <w:t xml:space="preserve">.Н. </w:t>
      </w:r>
      <w:r w:rsidRPr="008A43A4">
        <w:t>Борисова</w:t>
      </w:r>
      <w:r w:rsidR="008A43A4" w:rsidRPr="008A43A4">
        <w:t>.</w:t>
      </w:r>
    </w:p>
    <w:p w:rsidR="008A43A4" w:rsidRDefault="00DC7A65" w:rsidP="008A43A4">
      <w:pPr>
        <w:ind w:firstLine="709"/>
      </w:pPr>
      <w:r w:rsidRPr="008A43A4">
        <w:t xml:space="preserve">Прекраснейшие </w:t>
      </w:r>
      <w:r w:rsidR="00BE2073" w:rsidRPr="008A43A4">
        <w:t>и величественнейшие</w:t>
      </w:r>
      <w:r w:rsidRPr="008A43A4">
        <w:t xml:space="preserve"> виды</w:t>
      </w:r>
      <w:r w:rsidR="00BE2073" w:rsidRPr="008A43A4">
        <w:t xml:space="preserve"> </w:t>
      </w:r>
      <w:r w:rsidRPr="008A43A4">
        <w:t xml:space="preserve">природы </w:t>
      </w:r>
      <w:r w:rsidR="00BE2073" w:rsidRPr="008A43A4">
        <w:t>вдохновляли художников еще в начале XIX века</w:t>
      </w:r>
      <w:r w:rsidR="008A43A4" w:rsidRPr="008A43A4">
        <w:t xml:space="preserve">. </w:t>
      </w:r>
      <w:r w:rsidR="00BE2073" w:rsidRPr="008A43A4">
        <w:t>Но только спустя 100 лет усилиями первого национального алтайского художника Г</w:t>
      </w:r>
      <w:r w:rsidR="008A43A4">
        <w:t xml:space="preserve">.И. </w:t>
      </w:r>
      <w:r w:rsidR="00BE2073" w:rsidRPr="008A43A4">
        <w:t>Гуркина, барнаульца А</w:t>
      </w:r>
      <w:r w:rsidR="008A43A4">
        <w:t xml:space="preserve">.О. </w:t>
      </w:r>
      <w:r w:rsidR="00BE2073" w:rsidRPr="008A43A4">
        <w:t>Никулина и приехавшего на Алтай в 1918 году А</w:t>
      </w:r>
      <w:r w:rsidR="008A43A4">
        <w:t xml:space="preserve">.Н. </w:t>
      </w:r>
      <w:r w:rsidR="00BE2073" w:rsidRPr="008A43A4">
        <w:t>Борисова было положено начало подлинной художественной летописи Алтая, развивавшей многообразные традиции искусства России</w:t>
      </w:r>
      <w:r w:rsidR="008A43A4" w:rsidRPr="008A43A4">
        <w:t>.</w:t>
      </w:r>
    </w:p>
    <w:p w:rsidR="008A43A4" w:rsidRDefault="00BE2073" w:rsidP="008A43A4">
      <w:pPr>
        <w:ind w:firstLine="709"/>
      </w:pPr>
      <w:r w:rsidRPr="008A43A4">
        <w:t xml:space="preserve">Первая треть ХХ века в художественной жизни Алтая </w:t>
      </w:r>
      <w:r w:rsidR="008A43A4">
        <w:t>-</w:t>
      </w:r>
      <w:r w:rsidRPr="008A43A4">
        <w:t xml:space="preserve"> время ярких личностей и значимых событий</w:t>
      </w:r>
      <w:r w:rsidR="008A43A4" w:rsidRPr="008A43A4">
        <w:t xml:space="preserve">. </w:t>
      </w:r>
      <w:r w:rsidRPr="008A43A4">
        <w:t>Заметное, порой выдающееся наследие в русском искусстве оставили мастера</w:t>
      </w:r>
      <w:r w:rsidR="005356DB" w:rsidRPr="008A43A4">
        <w:t xml:space="preserve"> </w:t>
      </w:r>
      <w:r w:rsidRPr="008A43A4">
        <w:t>М</w:t>
      </w:r>
      <w:r w:rsidR="008A43A4">
        <w:t xml:space="preserve">.И. </w:t>
      </w:r>
      <w:r w:rsidRPr="008A43A4">
        <w:t>Курзин, В</w:t>
      </w:r>
      <w:r w:rsidR="008A43A4">
        <w:t xml:space="preserve">.В. </w:t>
      </w:r>
      <w:r w:rsidRPr="008A43A4">
        <w:t>Карев, Е</w:t>
      </w:r>
      <w:r w:rsidR="008A43A4">
        <w:t xml:space="preserve">.Л. </w:t>
      </w:r>
      <w:r w:rsidRPr="008A43A4">
        <w:t>Коровай, С</w:t>
      </w:r>
      <w:r w:rsidR="008A43A4">
        <w:t xml:space="preserve">.Р. </w:t>
      </w:r>
      <w:r w:rsidRPr="008A43A4">
        <w:t>Надольский</w:t>
      </w:r>
      <w:r w:rsidR="008A43A4" w:rsidRPr="008A43A4">
        <w:t>.</w:t>
      </w:r>
    </w:p>
    <w:p w:rsidR="008A43A4" w:rsidRDefault="00BE2073" w:rsidP="008A43A4">
      <w:pPr>
        <w:ind w:firstLine="709"/>
      </w:pPr>
      <w:r w:rsidRPr="008A43A4">
        <w:t>Этот ряд продолжают художники с мировым именем</w:t>
      </w:r>
      <w:r w:rsidR="008A43A4" w:rsidRPr="008A43A4">
        <w:t xml:space="preserve">: </w:t>
      </w:r>
      <w:r w:rsidRPr="008A43A4">
        <w:t>Д</w:t>
      </w:r>
      <w:r w:rsidR="008A43A4">
        <w:t xml:space="preserve">.Ф. </w:t>
      </w:r>
      <w:r w:rsidRPr="008A43A4">
        <w:t>Цаплин и А</w:t>
      </w:r>
      <w:r w:rsidR="008A43A4">
        <w:t xml:space="preserve">.Р. </w:t>
      </w:r>
      <w:r w:rsidRPr="008A43A4">
        <w:t>Эберлинг, работавшие на Алтае в годы Великой Отечественной войны</w:t>
      </w:r>
      <w:r w:rsidR="008A43A4" w:rsidRPr="008A43A4">
        <w:t>.</w:t>
      </w:r>
    </w:p>
    <w:p w:rsidR="008A43A4" w:rsidRDefault="00BE2073" w:rsidP="008A43A4">
      <w:pPr>
        <w:ind w:firstLine="709"/>
      </w:pPr>
      <w:r w:rsidRPr="008A43A4">
        <w:t>Как и многие русские художники, Григорий Иванович Гуркин был певцом своей малой родины</w:t>
      </w:r>
      <w:r w:rsidR="008A43A4" w:rsidRPr="008A43A4">
        <w:t>.</w:t>
      </w:r>
    </w:p>
    <w:p w:rsidR="008A43A4" w:rsidRDefault="00FF5D6C" w:rsidP="008A43A4">
      <w:pPr>
        <w:ind w:firstLine="709"/>
      </w:pPr>
      <w:r w:rsidRPr="008A43A4">
        <w:t>Целью данной контрольной работы является изучение художников Алтайского края</w:t>
      </w:r>
      <w:r w:rsidR="008A43A4" w:rsidRPr="008A43A4">
        <w:t xml:space="preserve">. </w:t>
      </w:r>
      <w:r w:rsidRPr="008A43A4">
        <w:t>Цель работы предопределяет следующие задачи</w:t>
      </w:r>
      <w:r w:rsidR="008A43A4" w:rsidRPr="008A43A4">
        <w:t>:</w:t>
      </w:r>
    </w:p>
    <w:p w:rsidR="008A43A4" w:rsidRDefault="00FF5D6C" w:rsidP="008A43A4">
      <w:pPr>
        <w:ind w:firstLine="709"/>
      </w:pPr>
      <w:r w:rsidRPr="008A43A4">
        <w:t>1</w:t>
      </w:r>
      <w:r w:rsidR="008A43A4" w:rsidRPr="008A43A4">
        <w:t xml:space="preserve">) </w:t>
      </w:r>
      <w:r w:rsidRPr="008A43A4">
        <w:t>рассмотреть</w:t>
      </w:r>
      <w:r w:rsidR="008A43A4" w:rsidRPr="008A43A4">
        <w:t xml:space="preserve"> </w:t>
      </w:r>
      <w:r w:rsidR="00C57A5C" w:rsidRPr="008A43A4">
        <w:t xml:space="preserve">жизнь и </w:t>
      </w:r>
      <w:r w:rsidR="00F8707E" w:rsidRPr="008A43A4">
        <w:t xml:space="preserve">период раннего </w:t>
      </w:r>
      <w:r w:rsidRPr="008A43A4">
        <w:t>творчеств</w:t>
      </w:r>
      <w:r w:rsidR="00F8707E" w:rsidRPr="008A43A4">
        <w:t>а</w:t>
      </w:r>
      <w:r w:rsidRPr="008A43A4">
        <w:t xml:space="preserve"> Г</w:t>
      </w:r>
      <w:r w:rsidR="008A43A4">
        <w:t xml:space="preserve">.И. </w:t>
      </w:r>
      <w:r w:rsidRPr="008A43A4">
        <w:t>Гуркина</w:t>
      </w:r>
      <w:r w:rsidR="008A43A4" w:rsidRPr="008A43A4">
        <w:t>;</w:t>
      </w:r>
    </w:p>
    <w:p w:rsidR="008A43A4" w:rsidRDefault="00FF5D6C" w:rsidP="008A43A4">
      <w:pPr>
        <w:ind w:firstLine="709"/>
      </w:pPr>
      <w:r w:rsidRPr="008A43A4">
        <w:t>2</w:t>
      </w:r>
      <w:r w:rsidR="008A43A4" w:rsidRPr="008A43A4">
        <w:t xml:space="preserve">) </w:t>
      </w:r>
      <w:r w:rsidR="00C57A5C" w:rsidRPr="008A43A4">
        <w:t xml:space="preserve">рассмотреть </w:t>
      </w:r>
      <w:r w:rsidR="00F8707E" w:rsidRPr="008A43A4">
        <w:t>период</w:t>
      </w:r>
      <w:r w:rsidR="00C57A5C" w:rsidRPr="008A43A4">
        <w:t xml:space="preserve"> т</w:t>
      </w:r>
      <w:r w:rsidR="00F8707E" w:rsidRPr="008A43A4">
        <w:t>ворческой зрелости</w:t>
      </w:r>
      <w:r w:rsidR="00C57A5C" w:rsidRPr="008A43A4">
        <w:t xml:space="preserve"> Г</w:t>
      </w:r>
      <w:r w:rsidR="008A43A4">
        <w:t xml:space="preserve">.И. </w:t>
      </w:r>
      <w:r w:rsidR="00C57A5C" w:rsidRPr="008A43A4">
        <w:t>Гуркина</w:t>
      </w:r>
      <w:r w:rsidR="008A43A4" w:rsidRPr="008A43A4">
        <w:t>;</w:t>
      </w:r>
    </w:p>
    <w:p w:rsidR="008A43A4" w:rsidRDefault="00254465" w:rsidP="008A43A4">
      <w:pPr>
        <w:ind w:firstLine="709"/>
      </w:pPr>
      <w:r w:rsidRPr="008A43A4">
        <w:t>Данная тема хорошо освещена в л</w:t>
      </w:r>
      <w:r w:rsidRPr="008A43A4">
        <w:rPr>
          <w:noProof/>
        </w:rPr>
        <w:t>итературе</w:t>
      </w:r>
      <w:r w:rsidR="00F441BF" w:rsidRPr="008A43A4">
        <w:rPr>
          <w:noProof/>
        </w:rPr>
        <w:t>, например, у таких авторов как</w:t>
      </w:r>
      <w:r w:rsidR="00F441BF" w:rsidRPr="008A43A4">
        <w:t xml:space="preserve"> Снитко</w:t>
      </w:r>
      <w:r w:rsidR="008A43A4" w:rsidRPr="008A43A4">
        <w:t xml:space="preserve"> </w:t>
      </w:r>
      <w:r w:rsidR="00F441BF" w:rsidRPr="008A43A4">
        <w:t>Л</w:t>
      </w:r>
      <w:r w:rsidR="008A43A4">
        <w:t>.И. "</w:t>
      </w:r>
      <w:r w:rsidR="00F441BF" w:rsidRPr="008A43A4">
        <w:t>Первые художники Алтая</w:t>
      </w:r>
      <w:r w:rsidR="008A43A4">
        <w:t xml:space="preserve">", </w:t>
      </w:r>
      <w:r w:rsidR="00197428" w:rsidRPr="008A43A4">
        <w:t>Белецкого</w:t>
      </w:r>
      <w:r w:rsidR="008A43A4" w:rsidRPr="008A43A4">
        <w:t xml:space="preserve"> </w:t>
      </w:r>
      <w:r w:rsidR="00197428" w:rsidRPr="008A43A4">
        <w:t>А</w:t>
      </w:r>
      <w:r w:rsidR="008A43A4">
        <w:t>.Б. "</w:t>
      </w:r>
      <w:r w:rsidR="00197428" w:rsidRPr="008A43A4">
        <w:t>Опыт и результаты обновления искусства Алтая</w:t>
      </w:r>
      <w:r w:rsidR="008A43A4">
        <w:t xml:space="preserve"> (</w:t>
      </w:r>
      <w:r w:rsidR="00197428" w:rsidRPr="008A43A4">
        <w:t xml:space="preserve">1954-1960 </w:t>
      </w:r>
      <w:r w:rsidR="008A43A4">
        <w:t>гг.)".</w:t>
      </w:r>
    </w:p>
    <w:p w:rsidR="008A43A4" w:rsidRDefault="00F441BF" w:rsidP="008A43A4">
      <w:pPr>
        <w:ind w:firstLine="709"/>
      </w:pPr>
      <w:r w:rsidRPr="008A43A4">
        <w:t>Каждый уважающий себя житель края должен знать, изучать свой край и народ с его бытом и его прошлым</w:t>
      </w:r>
      <w:r w:rsidR="008A43A4" w:rsidRPr="008A43A4">
        <w:t xml:space="preserve">. </w:t>
      </w:r>
      <w:r w:rsidRPr="008A43A4">
        <w:t>Художники Алтая дали возможность каждому поколению открывать искусство заново, настолько оно богато чувствами, мыслями, ассоциациями</w:t>
      </w:r>
      <w:r w:rsidR="008A43A4" w:rsidRPr="008A43A4">
        <w:t>.</w:t>
      </w:r>
    </w:p>
    <w:p w:rsidR="008A43A4" w:rsidRDefault="008A43A4" w:rsidP="008A43A4">
      <w:pPr>
        <w:pStyle w:val="2"/>
      </w:pPr>
      <w:r>
        <w:br w:type="page"/>
      </w:r>
      <w:bookmarkStart w:id="1" w:name="_Toc255231949"/>
      <w:r w:rsidR="00053BCE" w:rsidRPr="008A43A4">
        <w:t>Глава 1</w:t>
      </w:r>
      <w:r w:rsidRPr="008A43A4">
        <w:t xml:space="preserve">. </w:t>
      </w:r>
      <w:r w:rsidR="0088669A" w:rsidRPr="008A43A4">
        <w:t xml:space="preserve">Жизнь и </w:t>
      </w:r>
      <w:r w:rsidR="00EE789E" w:rsidRPr="008A43A4">
        <w:t xml:space="preserve">период раннего </w:t>
      </w:r>
      <w:r w:rsidR="0088669A" w:rsidRPr="008A43A4">
        <w:t>творчеств</w:t>
      </w:r>
      <w:r w:rsidR="00EE789E" w:rsidRPr="008A43A4">
        <w:t>а</w:t>
      </w:r>
      <w:r w:rsidR="0088669A" w:rsidRPr="008A43A4">
        <w:t xml:space="preserve"> Г</w:t>
      </w:r>
      <w:r>
        <w:t xml:space="preserve">.И. </w:t>
      </w:r>
      <w:r w:rsidR="0088669A" w:rsidRPr="008A43A4">
        <w:t>Гуркина</w:t>
      </w:r>
      <w:bookmarkEnd w:id="1"/>
    </w:p>
    <w:p w:rsidR="008A43A4" w:rsidRDefault="008A43A4" w:rsidP="008A43A4">
      <w:pPr>
        <w:ind w:firstLine="709"/>
      </w:pPr>
    </w:p>
    <w:p w:rsidR="008A43A4" w:rsidRDefault="003E7B93" w:rsidP="008A43A4">
      <w:pPr>
        <w:ind w:firstLine="709"/>
      </w:pPr>
      <w:r w:rsidRPr="008A43A4">
        <w:t>Григорий Иванович Гуркин</w:t>
      </w:r>
      <w:r w:rsidR="00427B61" w:rsidRPr="008A43A4">
        <w:t xml:space="preserve"> родился в 1870 году в селе Улала</w:t>
      </w:r>
      <w:r w:rsidR="008A43A4">
        <w:t xml:space="preserve"> (</w:t>
      </w:r>
      <w:r w:rsidR="00427B61" w:rsidRPr="008A43A4">
        <w:t>ныне Горно-Алтайск</w:t>
      </w:r>
      <w:r w:rsidR="008A43A4" w:rsidRPr="008A43A4">
        <w:t xml:space="preserve">) </w:t>
      </w:r>
      <w:r w:rsidR="00427B61" w:rsidRPr="008A43A4">
        <w:t>Бийского уезда Томской губернии в семье кустаря-алтайца из рода Чорос</w:t>
      </w:r>
      <w:r w:rsidR="008A43A4" w:rsidRPr="008A43A4">
        <w:t xml:space="preserve">. </w:t>
      </w:r>
      <w:r w:rsidR="00427B61" w:rsidRPr="008A43A4">
        <w:t xml:space="preserve">Мальчиком </w:t>
      </w:r>
      <w:r w:rsidR="00A2791A" w:rsidRPr="008A43A4">
        <w:t>Гуркин учился в миссионерской школе родного села, а в свободное время часто заходил в иконописную мастерскую, где с удовольствием выполнял мелкие поручения</w:t>
      </w:r>
      <w:r w:rsidR="008A43A4" w:rsidRPr="008A43A4">
        <w:t xml:space="preserve">: </w:t>
      </w:r>
      <w:r w:rsidR="00A2791A" w:rsidRPr="008A43A4">
        <w:t>растирал краски, помогал ученикам готовить доски</w:t>
      </w:r>
      <w:r w:rsidR="008A43A4" w:rsidRPr="008A43A4">
        <w:t>.</w:t>
      </w:r>
    </w:p>
    <w:p w:rsidR="008A43A4" w:rsidRDefault="00A2791A" w:rsidP="008A43A4">
      <w:pPr>
        <w:ind w:firstLine="709"/>
      </w:pPr>
      <w:r w:rsidRPr="008A43A4">
        <w:t>Затем Гуркин переезжает в село Паспаул и работает там учителем</w:t>
      </w:r>
      <w:r w:rsidR="008A43A4" w:rsidRPr="008A43A4">
        <w:t xml:space="preserve">. </w:t>
      </w:r>
      <w:r w:rsidRPr="008A43A4">
        <w:t>Однако его все более увлекает искусство</w:t>
      </w:r>
      <w:r w:rsidR="008A43A4" w:rsidRPr="008A43A4">
        <w:t xml:space="preserve">. </w:t>
      </w:r>
      <w:r w:rsidRPr="008A43A4">
        <w:t>Он копируе</w:t>
      </w:r>
      <w:r w:rsidR="0013066A" w:rsidRPr="008A43A4">
        <w:t xml:space="preserve">т </w:t>
      </w:r>
      <w:r w:rsidRPr="008A43A4">
        <w:t>репродукции из журнала</w:t>
      </w:r>
      <w:r w:rsidR="008A43A4">
        <w:t xml:space="preserve"> "</w:t>
      </w:r>
      <w:r w:rsidRPr="008A43A4">
        <w:t>Нива</w:t>
      </w:r>
      <w:r w:rsidR="008A43A4">
        <w:t xml:space="preserve">", </w:t>
      </w:r>
      <w:r w:rsidRPr="008A43A4">
        <w:t>начинает рисовать с натуры</w:t>
      </w:r>
      <w:r w:rsidR="008A43A4" w:rsidRPr="008A43A4">
        <w:t xml:space="preserve">. </w:t>
      </w:r>
      <w:r w:rsidRPr="008A43A4">
        <w:t>На Алтае единственным местом</w:t>
      </w:r>
      <w:r w:rsidR="008A43A4" w:rsidRPr="008A43A4">
        <w:t>,</w:t>
      </w:r>
      <w:r w:rsidRPr="008A43A4">
        <w:t xml:space="preserve"> где в то время Гуркин мог удовлетворить свое стремление, бы</w:t>
      </w:r>
      <w:r w:rsidR="0013066A" w:rsidRPr="008A43A4">
        <w:t>л</w:t>
      </w:r>
      <w:r w:rsidRPr="008A43A4">
        <w:t>а большая иконописная мастерская в Бийске</w:t>
      </w:r>
      <w:r w:rsidR="008A43A4" w:rsidRPr="008A43A4">
        <w:t xml:space="preserve">. </w:t>
      </w:r>
      <w:r w:rsidRPr="008A43A4">
        <w:t>Переехав в Бийск, Гуркин поступает в мастерскую к алтайцу Содотову, и уже через несколько месяцев ему самому поручают выполнение заказов</w:t>
      </w:r>
      <w:r w:rsidR="008A43A4" w:rsidRPr="008A43A4">
        <w:t xml:space="preserve">. </w:t>
      </w:r>
      <w:r w:rsidRPr="008A43A4">
        <w:t>Помимо заказов молодой художник пробует писать самостоятельные вещи</w:t>
      </w:r>
      <w:r w:rsidR="008A43A4" w:rsidRPr="008A43A4">
        <w:t xml:space="preserve">. </w:t>
      </w:r>
      <w:r w:rsidRPr="008A43A4">
        <w:t>К самым ранним из известных картин Гуркина</w:t>
      </w:r>
      <w:r w:rsidR="008A43A4" w:rsidRPr="008A43A4">
        <w:t xml:space="preserve"> </w:t>
      </w:r>
      <w:r w:rsidR="0013066A" w:rsidRPr="008A43A4">
        <w:t>относится</w:t>
      </w:r>
      <w:r w:rsidR="008A43A4">
        <w:t xml:space="preserve"> "</w:t>
      </w:r>
      <w:r w:rsidR="0013066A" w:rsidRPr="008A43A4">
        <w:t>Камлание</w:t>
      </w:r>
      <w:r w:rsidR="008A43A4" w:rsidRPr="008A43A4">
        <w:t xml:space="preserve">. </w:t>
      </w:r>
      <w:r w:rsidR="0013066A" w:rsidRPr="008A43A4">
        <w:t>Ночь жертвы</w:t>
      </w:r>
      <w:r w:rsidR="008A43A4">
        <w:t>" (</w:t>
      </w:r>
      <w:r w:rsidR="0013066A" w:rsidRPr="008A43A4">
        <w:t>1895</w:t>
      </w:r>
      <w:r w:rsidR="008A43A4" w:rsidRPr="008A43A4">
        <w:t xml:space="preserve">). </w:t>
      </w:r>
      <w:r w:rsidR="0013066A" w:rsidRPr="008A43A4">
        <w:t>Это еще робко исполненное полотно</w:t>
      </w:r>
      <w:r w:rsidR="008A43A4" w:rsidRPr="008A43A4">
        <w:t xml:space="preserve">: </w:t>
      </w:r>
      <w:r w:rsidR="0013066A" w:rsidRPr="008A43A4">
        <w:t>деревья сева напоминают кулисы, в заглаженной живописи чувствуются ремесленные навыки подмастерья иконописной мастерской</w:t>
      </w:r>
      <w:r w:rsidR="008A43A4" w:rsidRPr="008A43A4">
        <w:t xml:space="preserve">. </w:t>
      </w:r>
      <w:r w:rsidR="0013066A" w:rsidRPr="008A43A4">
        <w:t>И все же в том, как переданы торжественность ночи, свет костра, алтайцы, смотрящие на пляску шамана, сказываются наблюдательность молодого автора, его стремление рассказать конкретно и точно о жизни родных мест</w:t>
      </w:r>
      <w:r w:rsidR="008A43A4" w:rsidRPr="008A43A4">
        <w:t>.</w:t>
      </w:r>
    </w:p>
    <w:p w:rsidR="008A43A4" w:rsidRDefault="0013066A" w:rsidP="008A43A4">
      <w:pPr>
        <w:ind w:firstLine="709"/>
      </w:pPr>
      <w:r w:rsidRPr="008A43A4">
        <w:t>Осенью 1897 года Гуркин отправляется в Петербург</w:t>
      </w:r>
      <w:r w:rsidR="008A43A4" w:rsidRPr="008A43A4">
        <w:t xml:space="preserve">. </w:t>
      </w:r>
      <w:r w:rsidRPr="008A43A4">
        <w:t>Столица встретила приехавшего неприветливо</w:t>
      </w:r>
      <w:r w:rsidR="008A43A4" w:rsidRPr="008A43A4">
        <w:t xml:space="preserve">: </w:t>
      </w:r>
      <w:r w:rsidRPr="008A43A4">
        <w:t>двери художественных мастерских и студий не открылись перед алтайским художником-самоучкой</w:t>
      </w:r>
      <w:r w:rsidR="008A43A4" w:rsidRPr="008A43A4">
        <w:t xml:space="preserve">. </w:t>
      </w:r>
      <w:r w:rsidR="007F2F68" w:rsidRPr="008A43A4">
        <w:t>Отчаявшись узнать что-то определенное, Гуркин все же решил попробовать последнюю возможность и добился аудиенции у вице-президента Академии художеств И</w:t>
      </w:r>
      <w:r w:rsidR="008A43A4">
        <w:t xml:space="preserve">.И. </w:t>
      </w:r>
      <w:r w:rsidR="007F2F68" w:rsidRPr="008A43A4">
        <w:t>Толстого</w:t>
      </w:r>
      <w:r w:rsidR="008A43A4" w:rsidRPr="008A43A4">
        <w:t xml:space="preserve">. </w:t>
      </w:r>
      <w:r w:rsidR="007F2F68" w:rsidRPr="008A43A4">
        <w:t>Ему предложили показать работы И</w:t>
      </w:r>
      <w:r w:rsidR="008A43A4">
        <w:t xml:space="preserve">.И. </w:t>
      </w:r>
      <w:r w:rsidR="007F2F68" w:rsidRPr="008A43A4">
        <w:t>Шишкину</w:t>
      </w:r>
      <w:r w:rsidR="008A43A4" w:rsidRPr="008A43A4">
        <w:t xml:space="preserve">. </w:t>
      </w:r>
      <w:r w:rsidR="007F2F68" w:rsidRPr="008A43A4">
        <w:t>Шишкин высоко оценил работы Гуркина</w:t>
      </w:r>
      <w:r w:rsidR="008A43A4" w:rsidRPr="008A43A4">
        <w:t xml:space="preserve">. </w:t>
      </w:r>
      <w:r w:rsidR="007F2F68" w:rsidRPr="008A43A4">
        <w:t>Гуркин не был принят в Академию художеств, но получил возможность работать под руководством И</w:t>
      </w:r>
      <w:r w:rsidR="008A43A4">
        <w:t xml:space="preserve">.И. </w:t>
      </w:r>
      <w:r w:rsidR="007F2F68" w:rsidRPr="008A43A4">
        <w:t>Шишкина</w:t>
      </w:r>
      <w:r w:rsidR="008A43A4" w:rsidRPr="008A43A4">
        <w:t>.</w:t>
      </w:r>
    </w:p>
    <w:p w:rsidR="008A43A4" w:rsidRDefault="007F2F68" w:rsidP="008A43A4">
      <w:pPr>
        <w:ind w:firstLine="709"/>
      </w:pPr>
      <w:r w:rsidRPr="008A43A4">
        <w:t>Зиму 1897-1898 года Гуркин занимается в мастерской Шишкина, где получает основные понятия о перспективе, композиции, светотени, технических приемах письма и рисунка</w:t>
      </w:r>
      <w:r w:rsidR="008A43A4" w:rsidRPr="008A43A4">
        <w:t xml:space="preserve">. </w:t>
      </w:r>
      <w:r w:rsidRPr="008A43A4">
        <w:t>Под руководством Шишкина он сразу стал на</w:t>
      </w:r>
      <w:r w:rsidR="008A43A4">
        <w:t xml:space="preserve"> "</w:t>
      </w:r>
      <w:r w:rsidRPr="008A43A4">
        <w:t>свою</w:t>
      </w:r>
      <w:r w:rsidR="008A43A4">
        <w:t xml:space="preserve">" </w:t>
      </w:r>
      <w:r w:rsidRPr="008A43A4">
        <w:t xml:space="preserve">дорогу и пошел по ней уверенно, быстро достигнув </w:t>
      </w:r>
      <w:r w:rsidR="00A10D60" w:rsidRPr="008A43A4">
        <w:t>таких результатов, что еще на ученической скамье его алтайские этюды ничем не уступали работам профессора</w:t>
      </w:r>
      <w:r w:rsidR="008A43A4" w:rsidRPr="008A43A4">
        <w:t>.</w:t>
      </w:r>
    </w:p>
    <w:p w:rsidR="008A43A4" w:rsidRDefault="00A10D60" w:rsidP="008A43A4">
      <w:pPr>
        <w:ind w:firstLine="709"/>
      </w:pPr>
      <w:r w:rsidRPr="008A43A4">
        <w:t>С Шишкиным начинающий художник проработал только зиму, но это время определило для него многое</w:t>
      </w:r>
      <w:r w:rsidR="008A43A4" w:rsidRPr="008A43A4">
        <w:t xml:space="preserve">. </w:t>
      </w:r>
      <w:r w:rsidRPr="008A43A4">
        <w:t>После смерти учителя Гуркин возвращается на Алтай, где живет около года</w:t>
      </w:r>
      <w:r w:rsidR="008A43A4" w:rsidRPr="008A43A4">
        <w:t xml:space="preserve">. </w:t>
      </w:r>
      <w:r w:rsidR="0049792E" w:rsidRPr="008A43A4">
        <w:t>В марте 1899 года художник снова в Петербурге</w:t>
      </w:r>
      <w:r w:rsidR="008A43A4" w:rsidRPr="008A43A4">
        <w:t xml:space="preserve">. </w:t>
      </w:r>
      <w:r w:rsidR="0049792E" w:rsidRPr="008A43A4">
        <w:t>Он становится вольнопослушателем в мастерской профессора А</w:t>
      </w:r>
      <w:r w:rsidR="008A43A4">
        <w:t xml:space="preserve">.А. </w:t>
      </w:r>
      <w:r w:rsidR="0049792E" w:rsidRPr="008A43A4">
        <w:t>Киселева</w:t>
      </w:r>
      <w:r w:rsidR="008A43A4" w:rsidRPr="008A43A4">
        <w:t>.</w:t>
      </w:r>
    </w:p>
    <w:p w:rsidR="008A43A4" w:rsidRDefault="0049792E" w:rsidP="008A43A4">
      <w:pPr>
        <w:ind w:firstLine="709"/>
      </w:pPr>
      <w:r w:rsidRPr="008A43A4">
        <w:t>Произведения молодого художника уже в годы учебы становятся популярными</w:t>
      </w:r>
      <w:r w:rsidR="006D6C51" w:rsidRPr="008A43A4">
        <w:t xml:space="preserve"> также</w:t>
      </w:r>
      <w:r w:rsidRPr="008A43A4">
        <w:t xml:space="preserve"> в среде знатоков и любителей искусства</w:t>
      </w:r>
      <w:r w:rsidR="008A43A4" w:rsidRPr="008A43A4">
        <w:t xml:space="preserve">. </w:t>
      </w:r>
      <w:r w:rsidRPr="008A43A4">
        <w:t>Его этюды и рисунки экспонировались на Осенних академических выставках, устраивались персональные показы в Академии художеств и в Обществе поощрения художников</w:t>
      </w:r>
      <w:r w:rsidR="008A43A4">
        <w:t>.</w:t>
      </w:r>
      <w:r w:rsidR="00A844DB">
        <w:t xml:space="preserve"> </w:t>
      </w:r>
      <w:r w:rsidR="008A43A4">
        <w:t xml:space="preserve">Г.И. </w:t>
      </w:r>
      <w:r w:rsidRPr="008A43A4">
        <w:t>Гуркин стал участником выставок передвижников</w:t>
      </w:r>
      <w:r w:rsidR="008A43A4" w:rsidRPr="008A43A4">
        <w:t xml:space="preserve">. </w:t>
      </w:r>
      <w:r w:rsidR="006D6C51" w:rsidRPr="008A43A4">
        <w:t>На выставке Академии художеств 1900 года появляются несколько его работ, в том числе</w:t>
      </w:r>
      <w:r w:rsidR="008A43A4">
        <w:t xml:space="preserve"> "</w:t>
      </w:r>
      <w:r w:rsidR="006D6C51" w:rsidRPr="008A43A4">
        <w:t>Река Катунь</w:t>
      </w:r>
      <w:r w:rsidR="008A43A4">
        <w:t xml:space="preserve">" </w:t>
      </w:r>
      <w:r w:rsidR="006D6C51" w:rsidRPr="008A43A4">
        <w:t>и</w:t>
      </w:r>
      <w:r w:rsidR="008A43A4">
        <w:t xml:space="preserve"> "</w:t>
      </w:r>
      <w:r w:rsidR="006D6C51" w:rsidRPr="008A43A4">
        <w:t>Озеро Тайменье</w:t>
      </w:r>
      <w:r w:rsidR="008A43A4">
        <w:t xml:space="preserve">". </w:t>
      </w:r>
      <w:r w:rsidR="006D6C51" w:rsidRPr="008A43A4">
        <w:t xml:space="preserve">А </w:t>
      </w:r>
      <w:r w:rsidRPr="008A43A4">
        <w:t xml:space="preserve">в </w:t>
      </w:r>
      <w:r w:rsidR="00597570" w:rsidRPr="008A43A4">
        <w:t>1903 году</w:t>
      </w:r>
      <w:r w:rsidRPr="008A43A4">
        <w:t xml:space="preserve"> он стал экспонентом первой периодической выставки этюдов, рисунков, эскизов передвижников в Петербурге</w:t>
      </w:r>
      <w:r w:rsidR="008A43A4" w:rsidRPr="008A43A4">
        <w:t xml:space="preserve">. </w:t>
      </w:r>
      <w:r w:rsidR="006D6C51" w:rsidRPr="008A43A4">
        <w:t>Для этой вставки Гуркин выполнил ряд графических листов</w:t>
      </w:r>
      <w:r w:rsidR="008A43A4">
        <w:t xml:space="preserve"> ("</w:t>
      </w:r>
      <w:r w:rsidR="006D6C51" w:rsidRPr="008A43A4">
        <w:t>Дорога по реке Анос</w:t>
      </w:r>
      <w:r w:rsidR="008A43A4">
        <w:t>", "</w:t>
      </w:r>
      <w:r w:rsidR="006D6C51" w:rsidRPr="008A43A4">
        <w:t>Глушь</w:t>
      </w:r>
      <w:r w:rsidR="008A43A4">
        <w:t>"</w:t>
      </w:r>
      <w:r w:rsidR="008A43A4" w:rsidRPr="008A43A4">
        <w:t xml:space="preserve">). </w:t>
      </w:r>
      <w:r w:rsidRPr="008A43A4">
        <w:t>Известно, что уже в этот период произведения Г</w:t>
      </w:r>
      <w:r w:rsidR="008A43A4">
        <w:t xml:space="preserve">.И. </w:t>
      </w:r>
      <w:r w:rsidRPr="008A43A4">
        <w:t>Гуркина охотно приобретали коллекционеры и любители искусства</w:t>
      </w:r>
      <w:r w:rsidR="008A43A4" w:rsidRPr="008A43A4">
        <w:t xml:space="preserve">. </w:t>
      </w:r>
      <w:r w:rsidRPr="008A43A4">
        <w:t>До сих пор его живописные пейзажи и рисунки украшают интерьеры квартир не только в Сибири</w:t>
      </w:r>
      <w:r w:rsidR="008A43A4" w:rsidRPr="008A43A4">
        <w:t xml:space="preserve">. </w:t>
      </w:r>
      <w:r w:rsidRPr="008A43A4">
        <w:t>Благодаря мастерству автора этих работ слава о своеобразной красоте Алтая стала всеобщим достоянием</w:t>
      </w:r>
      <w:r w:rsidR="008A43A4" w:rsidRPr="008A43A4">
        <w:t>.</w:t>
      </w:r>
    </w:p>
    <w:p w:rsidR="008A43A4" w:rsidRDefault="002B0FA8" w:rsidP="008A43A4">
      <w:pPr>
        <w:ind w:firstLine="709"/>
      </w:pPr>
      <w:r w:rsidRPr="008A43A4">
        <w:t xml:space="preserve">В </w:t>
      </w:r>
      <w:r w:rsidR="00597570" w:rsidRPr="008A43A4">
        <w:t>1903 году</w:t>
      </w:r>
      <w:r w:rsidRPr="008A43A4">
        <w:t xml:space="preserve"> Григорий Иванович поселился на левом берегу Катуни, в селе Анос</w:t>
      </w:r>
      <w:r w:rsidR="008A43A4" w:rsidRPr="008A43A4">
        <w:t xml:space="preserve">. </w:t>
      </w:r>
      <w:r w:rsidRPr="008A43A4">
        <w:t>Места эти в среднем течении Катуни</w:t>
      </w:r>
      <w:r w:rsidR="008A43A4" w:rsidRPr="008A43A4">
        <w:t xml:space="preserve"> - </w:t>
      </w:r>
      <w:r w:rsidRPr="008A43A4">
        <w:t>красивейшие, живописные, будто специально созданы природой для глаза и кисти художника</w:t>
      </w:r>
      <w:r w:rsidR="008A43A4" w:rsidRPr="008A43A4">
        <w:t xml:space="preserve">. </w:t>
      </w:r>
      <w:r w:rsidRPr="008A43A4">
        <w:t>Может быть, это и определило выбор Гуркина, а может быть, это мы сейчас видим его глазами уникальные картины природы</w:t>
      </w:r>
      <w:r w:rsidR="008A43A4" w:rsidRPr="008A43A4">
        <w:t>.</w:t>
      </w:r>
    </w:p>
    <w:p w:rsidR="008A43A4" w:rsidRDefault="002B0FA8" w:rsidP="008A43A4">
      <w:pPr>
        <w:ind w:firstLine="709"/>
      </w:pPr>
      <w:r w:rsidRPr="008A43A4">
        <w:t>Усадьба художника с домом, мастерской, садом и небольшим водопадом вскоре стала центром, где каждое лето бывали путешественники и ученые, художники и писатели</w:t>
      </w:r>
      <w:r w:rsidR="008A43A4" w:rsidRPr="008A43A4">
        <w:t xml:space="preserve">. </w:t>
      </w:r>
      <w:r w:rsidRPr="008A43A4">
        <w:t>Здесь были созданы основные произведения</w:t>
      </w:r>
      <w:r w:rsidR="008A43A4" w:rsidRPr="008A43A4">
        <w:t xml:space="preserve">. </w:t>
      </w:r>
      <w:r w:rsidRPr="008A43A4">
        <w:t>Окрестности Аноса и отдельные уголки усадьбы запечатлены в многочисленных этюдах</w:t>
      </w:r>
      <w:r w:rsidR="008A43A4" w:rsidRPr="008A43A4">
        <w:t xml:space="preserve">. </w:t>
      </w:r>
      <w:r w:rsidRPr="008A43A4">
        <w:t>Но только в 1987 году в коллекцию музея поступило полотно, на котором усадьба художника под горой Ит-Кая, постройки, берег Катуни с аулами написаны целиком</w:t>
      </w:r>
      <w:r w:rsidR="008A43A4" w:rsidRPr="008A43A4">
        <w:t xml:space="preserve">. </w:t>
      </w:r>
      <w:r w:rsidRPr="008A43A4">
        <w:t>Вид на них открывается как бы с высоты горы либо с высоты птичьего полета</w:t>
      </w:r>
      <w:r w:rsidR="008A43A4" w:rsidRPr="008A43A4">
        <w:t xml:space="preserve">. </w:t>
      </w:r>
      <w:r w:rsidRPr="008A43A4">
        <w:t>Картина</w:t>
      </w:r>
      <w:r w:rsidR="008A43A4">
        <w:t xml:space="preserve"> "</w:t>
      </w:r>
      <w:r w:rsidRPr="008A43A4">
        <w:t>С</w:t>
      </w:r>
      <w:r w:rsidR="008A43A4" w:rsidRPr="008A43A4">
        <w:t xml:space="preserve">. </w:t>
      </w:r>
      <w:r w:rsidRPr="008A43A4">
        <w:t>Анос</w:t>
      </w:r>
      <w:r w:rsidR="008A43A4">
        <w:t>" (</w:t>
      </w:r>
      <w:r w:rsidRPr="008A43A4">
        <w:t>1909</w:t>
      </w:r>
      <w:r w:rsidR="008A43A4" w:rsidRPr="008A43A4">
        <w:t xml:space="preserve">) </w:t>
      </w:r>
      <w:r w:rsidRPr="008A43A4">
        <w:t>экспонировалась на первой персональной выставке Г</w:t>
      </w:r>
      <w:r w:rsidR="008A43A4">
        <w:t xml:space="preserve">.И. </w:t>
      </w:r>
      <w:r w:rsidRPr="008A43A4">
        <w:t>Гуркина в Барнауле в 1911 году в Народном доме 5</w:t>
      </w:r>
      <w:r w:rsidR="008A43A4" w:rsidRPr="008A43A4">
        <w:t xml:space="preserve">. </w:t>
      </w:r>
      <w:r w:rsidRPr="008A43A4">
        <w:t>Выставка называлась</w:t>
      </w:r>
      <w:r w:rsidR="008A43A4">
        <w:t xml:space="preserve"> "</w:t>
      </w:r>
      <w:r w:rsidRPr="008A43A4">
        <w:t>Алтай в картинах, этюдах и рисунках</w:t>
      </w:r>
      <w:r w:rsidR="008A43A4">
        <w:t>".</w:t>
      </w:r>
    </w:p>
    <w:p w:rsidR="008A43A4" w:rsidRDefault="002B0FA8" w:rsidP="008A43A4">
      <w:pPr>
        <w:ind w:firstLine="709"/>
      </w:pPr>
      <w:r w:rsidRPr="008A43A4">
        <w:t>Более 70 лет картина и два этюда</w:t>
      </w:r>
      <w:r w:rsidR="008A43A4">
        <w:t xml:space="preserve"> "</w:t>
      </w:r>
      <w:r w:rsidR="008200B0" w:rsidRPr="008A43A4">
        <w:t>Алтайцы</w:t>
      </w:r>
      <w:r w:rsidR="008A43A4" w:rsidRPr="008A43A4">
        <w:t xml:space="preserve">. </w:t>
      </w:r>
      <w:r w:rsidRPr="008A43A4">
        <w:t>Юрта</w:t>
      </w:r>
      <w:r w:rsidR="008A43A4">
        <w:t>" (</w:t>
      </w:r>
      <w:r w:rsidR="004575EF" w:rsidRPr="008A43A4">
        <w:t>Приложение 1</w:t>
      </w:r>
      <w:r w:rsidR="008A43A4" w:rsidRPr="008A43A4">
        <w:t xml:space="preserve">) </w:t>
      </w:r>
      <w:r w:rsidRPr="008A43A4">
        <w:t>и</w:t>
      </w:r>
      <w:r w:rsidR="008A43A4">
        <w:t xml:space="preserve"> "</w:t>
      </w:r>
      <w:r w:rsidRPr="008A43A4">
        <w:t>Катунь при устье Чемала</w:t>
      </w:r>
      <w:r w:rsidR="008A43A4">
        <w:t xml:space="preserve">" </w:t>
      </w:r>
      <w:r w:rsidRPr="008A43A4">
        <w:t xml:space="preserve">бережно хранились в семье как память об Аносе, художнике, его воспевшем, и матери </w:t>
      </w:r>
      <w:r w:rsidR="008A43A4">
        <w:t>-</w:t>
      </w:r>
      <w:r w:rsidRPr="008A43A4">
        <w:t xml:space="preserve"> Татьяне Акимовне</w:t>
      </w:r>
      <w:r w:rsidR="008A43A4" w:rsidRPr="008A43A4">
        <w:t xml:space="preserve">. </w:t>
      </w:r>
      <w:r w:rsidRPr="008A43A4">
        <w:t>Все эти произведения подарены музею ее дочерью Лидией Андреевной Шпренгерт</w:t>
      </w:r>
      <w:r w:rsidR="008A43A4" w:rsidRPr="008A43A4">
        <w:t xml:space="preserve">. </w:t>
      </w:r>
      <w:r w:rsidRPr="008A43A4">
        <w:t>Благодаря поистине бесценному и бескорыстному дару мы глазами художника можем взглянуть ныне на те места, где прошли лучшие годы его жизни и творчества</w:t>
      </w:r>
      <w:r w:rsidR="008A43A4" w:rsidRPr="008A43A4">
        <w:t xml:space="preserve">. </w:t>
      </w:r>
      <w:r w:rsidRPr="008A43A4">
        <w:t>Особенно много в дореволюционные годы в Аносе бывало томичей</w:t>
      </w:r>
      <w:r w:rsidR="008A43A4" w:rsidRPr="008A43A4">
        <w:t xml:space="preserve">. </w:t>
      </w:r>
      <w:r w:rsidRPr="008A43A4">
        <w:t>В первом университетском городе Сибири сформировалась научная художественная интеллигенция, в среде которой высоко ценили и поддерживали талант и творческие стремления художника</w:t>
      </w:r>
      <w:r w:rsidR="008A43A4" w:rsidRPr="008A43A4">
        <w:t xml:space="preserve">. </w:t>
      </w:r>
      <w:r w:rsidRPr="008A43A4">
        <w:t>Именно в Томске зимой 1907-1908 гг</w:t>
      </w:r>
      <w:r w:rsidR="008A43A4" w:rsidRPr="008A43A4">
        <w:t xml:space="preserve">. </w:t>
      </w:r>
      <w:r w:rsidRPr="008A43A4">
        <w:t>состоялась</w:t>
      </w:r>
      <w:r w:rsidR="008A43A4">
        <w:t xml:space="preserve"> "</w:t>
      </w:r>
      <w:r w:rsidRPr="008A43A4">
        <w:t>Неделя Гуркина</w:t>
      </w:r>
      <w:r w:rsidR="008A43A4">
        <w:t>" -</w:t>
      </w:r>
      <w:r w:rsidRPr="008A43A4">
        <w:t xml:space="preserve"> первая его персональная выставка</w:t>
      </w:r>
      <w:r w:rsidR="008A43A4" w:rsidRPr="008A43A4">
        <w:t xml:space="preserve">, </w:t>
      </w:r>
      <w:r w:rsidRPr="008A43A4">
        <w:t>имевшая на редкость большой общественный резонанс</w:t>
      </w:r>
      <w:r w:rsidR="008A43A4" w:rsidRPr="008A43A4">
        <w:t>.</w:t>
      </w:r>
    </w:p>
    <w:p w:rsidR="008A43A4" w:rsidRDefault="00113E4D" w:rsidP="008A43A4">
      <w:pPr>
        <w:ind w:firstLine="709"/>
      </w:pPr>
      <w:r w:rsidRPr="008A43A4">
        <w:t>После очередного приезда в Петербург в ноябре 1904 года Гуркину вместе с другим вольнослушателем мастерской А</w:t>
      </w:r>
      <w:r w:rsidR="008A43A4">
        <w:t xml:space="preserve">.А. </w:t>
      </w:r>
      <w:r w:rsidRPr="008A43A4">
        <w:t>Киселева К</w:t>
      </w:r>
      <w:r w:rsidR="008A43A4" w:rsidRPr="008A43A4">
        <w:t xml:space="preserve">. </w:t>
      </w:r>
      <w:r w:rsidRPr="008A43A4">
        <w:t>Свищевским было разрешено советом профессоров представить картину на соискание звания художника</w:t>
      </w:r>
      <w:r w:rsidR="008A43A4" w:rsidRPr="008A43A4">
        <w:t xml:space="preserve">. </w:t>
      </w:r>
      <w:r w:rsidRPr="008A43A4">
        <w:t>Однако последующие события</w:t>
      </w:r>
      <w:r w:rsidR="00205E01" w:rsidRPr="008A43A4">
        <w:t xml:space="preserve"> помешали этому</w:t>
      </w:r>
      <w:r w:rsidR="008A43A4" w:rsidRPr="008A43A4">
        <w:t xml:space="preserve">. </w:t>
      </w:r>
      <w:r w:rsidR="00205E01" w:rsidRPr="008A43A4">
        <w:t>Надвигалась</w:t>
      </w:r>
      <w:r w:rsidR="008A43A4" w:rsidRPr="008A43A4">
        <w:t xml:space="preserve"> </w:t>
      </w:r>
      <w:r w:rsidR="00205E01" w:rsidRPr="008A43A4">
        <w:t>революция 1905 года</w:t>
      </w:r>
      <w:r w:rsidR="008A43A4" w:rsidRPr="008A43A4">
        <w:t xml:space="preserve">. </w:t>
      </w:r>
      <w:r w:rsidR="00205E01" w:rsidRPr="008A43A4">
        <w:t>Не прошла она бесследно и для Академии художеств</w:t>
      </w:r>
      <w:r w:rsidR="008A43A4" w:rsidRPr="008A43A4">
        <w:t xml:space="preserve">. </w:t>
      </w:r>
      <w:r w:rsidR="00205E01" w:rsidRPr="008A43A4">
        <w:t>Студенты приняли участие в революционном движении</w:t>
      </w:r>
      <w:r w:rsidR="008A43A4" w:rsidRPr="008A43A4">
        <w:t xml:space="preserve">. </w:t>
      </w:r>
      <w:r w:rsidR="00205E01" w:rsidRPr="008A43A4">
        <w:t>С февраля 1905 года и вплоть до 1906 года занятия в Академии художеств прекращаются</w:t>
      </w:r>
      <w:r w:rsidR="008A43A4" w:rsidRPr="008A43A4">
        <w:t xml:space="preserve">. </w:t>
      </w:r>
      <w:r w:rsidR="00205E01" w:rsidRPr="008A43A4">
        <w:t>Закрытие Академии и отказ в стипендии ставят Гуркина в безвыходное положение</w:t>
      </w:r>
      <w:r w:rsidR="008A43A4" w:rsidRPr="008A43A4">
        <w:t xml:space="preserve">. </w:t>
      </w:r>
      <w:r w:rsidR="00205E01" w:rsidRPr="008A43A4">
        <w:t>Он уезжает на родину</w:t>
      </w:r>
      <w:r w:rsidR="008A43A4" w:rsidRPr="008A43A4">
        <w:t>.</w:t>
      </w:r>
    </w:p>
    <w:p w:rsidR="008A43A4" w:rsidRDefault="00394BDD" w:rsidP="008A43A4">
      <w:pPr>
        <w:ind w:firstLine="709"/>
      </w:pPr>
      <w:r w:rsidRPr="008A43A4">
        <w:t>Гуркин</w:t>
      </w:r>
      <w:r w:rsidR="000019E5" w:rsidRPr="008A43A4">
        <w:t xml:space="preserve"> </w:t>
      </w:r>
      <w:r w:rsidRPr="008A43A4">
        <w:t xml:space="preserve">вырос </w:t>
      </w:r>
      <w:r w:rsidR="000019E5" w:rsidRPr="008A43A4">
        <w:t>приверженцем</w:t>
      </w:r>
      <w:r w:rsidRPr="008A43A4">
        <w:t xml:space="preserve"> пейзажа-картины, где господствует документально-познавательное начало</w:t>
      </w:r>
      <w:r w:rsidR="008A43A4" w:rsidRPr="008A43A4">
        <w:t xml:space="preserve">. </w:t>
      </w:r>
      <w:r w:rsidRPr="008A43A4">
        <w:t xml:space="preserve">Один из первых алтайцев, осознавший всю важность </w:t>
      </w:r>
      <w:r w:rsidR="000019E5" w:rsidRPr="008A43A4">
        <w:t>просвещения</w:t>
      </w:r>
      <w:r w:rsidRPr="008A43A4">
        <w:t>, он был увлечен возможностями искусства в изображении и познании природы</w:t>
      </w:r>
      <w:r w:rsidR="008A43A4" w:rsidRPr="008A43A4">
        <w:t xml:space="preserve">. </w:t>
      </w:r>
      <w:r w:rsidRPr="008A43A4">
        <w:t xml:space="preserve">Уже в ранний период творчества определяется ведущий жанр его произведений </w:t>
      </w:r>
      <w:r w:rsidR="008A43A4">
        <w:t>-</w:t>
      </w:r>
      <w:r w:rsidRPr="008A43A4">
        <w:t xml:space="preserve"> жанр пейзажа</w:t>
      </w:r>
      <w:r w:rsidR="008A43A4" w:rsidRPr="008A43A4">
        <w:t>.</w:t>
      </w:r>
    </w:p>
    <w:p w:rsidR="008A43A4" w:rsidRDefault="00394BDD" w:rsidP="008A43A4">
      <w:pPr>
        <w:ind w:firstLine="709"/>
      </w:pPr>
      <w:r w:rsidRPr="008A43A4">
        <w:t>Так, в</w:t>
      </w:r>
      <w:r w:rsidR="008A43A4">
        <w:t xml:space="preserve"> "</w:t>
      </w:r>
      <w:r w:rsidRPr="008A43A4">
        <w:t>Анисинском бору</w:t>
      </w:r>
      <w:r w:rsidR="008A43A4">
        <w:t>" (</w:t>
      </w:r>
      <w:r w:rsidRPr="008A43A4">
        <w:t>1903</w:t>
      </w:r>
      <w:r w:rsidR="008A43A4" w:rsidRPr="008A43A4">
        <w:t>),</w:t>
      </w:r>
      <w:r w:rsidR="008A43A4">
        <w:t xml:space="preserve"> "</w:t>
      </w:r>
      <w:r w:rsidRPr="008A43A4">
        <w:t>Папоротниках</w:t>
      </w:r>
      <w:r w:rsidR="008A43A4">
        <w:t>", "</w:t>
      </w:r>
      <w:r w:rsidRPr="008A43A4">
        <w:t>Сосне Аската</w:t>
      </w:r>
      <w:r w:rsidR="008A43A4">
        <w:t>" (</w:t>
      </w:r>
      <w:r w:rsidRPr="008A43A4">
        <w:t>обе 1906 г</w:t>
      </w:r>
      <w:r w:rsidR="008A43A4" w:rsidRPr="008A43A4">
        <w:t>),</w:t>
      </w:r>
      <w:r w:rsidRPr="008A43A4">
        <w:t xml:space="preserve"> картине</w:t>
      </w:r>
      <w:r w:rsidR="008A43A4">
        <w:t xml:space="preserve"> "</w:t>
      </w:r>
      <w:r w:rsidRPr="008A43A4">
        <w:t>Оттепель</w:t>
      </w:r>
      <w:r w:rsidR="008A43A4" w:rsidRPr="008A43A4">
        <w:t xml:space="preserve">. </w:t>
      </w:r>
      <w:r w:rsidRPr="008A43A4">
        <w:t>Весна в бору</w:t>
      </w:r>
      <w:r w:rsidR="008A43A4">
        <w:t>" (</w:t>
      </w:r>
      <w:r w:rsidRPr="008A43A4">
        <w:t xml:space="preserve">1900-е </w:t>
      </w:r>
      <w:r w:rsidR="008A43A4">
        <w:t>гг.)</w:t>
      </w:r>
      <w:r w:rsidR="008A43A4" w:rsidRPr="008A43A4">
        <w:t xml:space="preserve"> </w:t>
      </w:r>
      <w:r w:rsidRPr="008A43A4">
        <w:t>изображены глухие уголки леса, контрасты затененного первого плана с прорывами света на дальних планах</w:t>
      </w:r>
      <w:r w:rsidR="008A43A4" w:rsidRPr="008A43A4">
        <w:t xml:space="preserve">. </w:t>
      </w:r>
      <w:r w:rsidRPr="008A43A4">
        <w:t>Здесь же применен такой композиционный прием, как срез мощных стволов сосен верхним краем картины</w:t>
      </w:r>
      <w:r w:rsidR="008A43A4" w:rsidRPr="008A43A4">
        <w:t xml:space="preserve">. </w:t>
      </w:r>
      <w:r w:rsidR="00C97625" w:rsidRPr="008A43A4">
        <w:t>Он напоминает композиции И</w:t>
      </w:r>
      <w:r w:rsidR="008A43A4">
        <w:t xml:space="preserve">.И. </w:t>
      </w:r>
      <w:r w:rsidR="00C97625" w:rsidRPr="008A43A4">
        <w:t>Шишкина</w:t>
      </w:r>
      <w:r w:rsidR="008A43A4" w:rsidRPr="008A43A4">
        <w:t xml:space="preserve">. </w:t>
      </w:r>
      <w:r w:rsidR="00C97625" w:rsidRPr="008A43A4">
        <w:t>Наиболее значительна из работ Гуркина</w:t>
      </w:r>
      <w:r w:rsidR="008A43A4">
        <w:t xml:space="preserve"> "</w:t>
      </w:r>
      <w:r w:rsidR="00C97625" w:rsidRPr="008A43A4">
        <w:t>Оттепель</w:t>
      </w:r>
      <w:r w:rsidR="008A43A4" w:rsidRPr="008A43A4">
        <w:t xml:space="preserve">. </w:t>
      </w:r>
      <w:r w:rsidR="00C97625" w:rsidRPr="008A43A4">
        <w:t>Весна в бору</w:t>
      </w:r>
      <w:r w:rsidR="008A43A4">
        <w:t xml:space="preserve">", </w:t>
      </w:r>
      <w:r w:rsidR="00C97625" w:rsidRPr="008A43A4">
        <w:t>живо, эмоционально передающая состояние весенней природы</w:t>
      </w:r>
      <w:r w:rsidR="008A43A4" w:rsidRPr="008A43A4">
        <w:t xml:space="preserve">. </w:t>
      </w:r>
      <w:r w:rsidR="00C97625" w:rsidRPr="008A43A4">
        <w:t>В ряде полотен художника, особенно посвященных горным рекам, есть черт</w:t>
      </w:r>
      <w:r w:rsidR="008200B0" w:rsidRPr="008A43A4">
        <w:t>ы</w:t>
      </w:r>
      <w:r w:rsidR="00C97625" w:rsidRPr="008A43A4">
        <w:t>, сближающие его с Киселевым, картинам которого свойственны коричневатая общая гамма и суховатая законченность</w:t>
      </w:r>
      <w:r w:rsidR="008A43A4" w:rsidRPr="008A43A4">
        <w:t xml:space="preserve">. </w:t>
      </w:r>
      <w:r w:rsidR="00C97625" w:rsidRPr="008A43A4">
        <w:t>Желтоватостью общего тона отличаются картины Гуркина</w:t>
      </w:r>
      <w:r w:rsidR="008A43A4">
        <w:t xml:space="preserve"> "</w:t>
      </w:r>
      <w:r w:rsidR="00C97625" w:rsidRPr="008A43A4">
        <w:t>Катунь</w:t>
      </w:r>
      <w:r w:rsidR="008A43A4" w:rsidRPr="008A43A4">
        <w:t xml:space="preserve">. </w:t>
      </w:r>
      <w:r w:rsidR="00C97625" w:rsidRPr="008A43A4">
        <w:t>Морозное утро</w:t>
      </w:r>
      <w:r w:rsidR="008A43A4">
        <w:t>" (</w:t>
      </w:r>
      <w:r w:rsidR="00C97625" w:rsidRPr="008A43A4">
        <w:t>1903</w:t>
      </w:r>
      <w:r w:rsidR="008A43A4" w:rsidRPr="008A43A4">
        <w:t xml:space="preserve">) </w:t>
      </w:r>
      <w:r w:rsidR="00C97625" w:rsidRPr="008A43A4">
        <w:t>и некоторые другие</w:t>
      </w:r>
      <w:r w:rsidR="008A43A4" w:rsidRPr="008A43A4">
        <w:t>.</w:t>
      </w:r>
    </w:p>
    <w:p w:rsidR="008A43A4" w:rsidRDefault="00C97625" w:rsidP="008A43A4">
      <w:pPr>
        <w:ind w:firstLine="709"/>
      </w:pPr>
      <w:r w:rsidRPr="008A43A4">
        <w:t>В ранних работах Гуркина заметно стремление к законченности, еще наивно понятной</w:t>
      </w:r>
      <w:r w:rsidR="008A43A4" w:rsidRPr="008A43A4">
        <w:t xml:space="preserve">. </w:t>
      </w:r>
      <w:r w:rsidRPr="008A43A4">
        <w:t>Равновесие композиции выражено у него через симметричность изображенного</w:t>
      </w:r>
      <w:r w:rsidR="008A43A4" w:rsidRPr="008A43A4">
        <w:t xml:space="preserve">: </w:t>
      </w:r>
      <w:r w:rsidRPr="008A43A4">
        <w:t>кулисы деревьев или скал по сторонам, центр акцентируется рекой</w:t>
      </w:r>
      <w:r w:rsidR="008A43A4" w:rsidRPr="008A43A4">
        <w:t xml:space="preserve">. </w:t>
      </w:r>
      <w:r w:rsidRPr="008A43A4">
        <w:t>Однако вскоре у Гуркина появляются работы с чертами своеобразия</w:t>
      </w:r>
      <w:r w:rsidR="008A43A4" w:rsidRPr="008A43A4">
        <w:t xml:space="preserve">. </w:t>
      </w:r>
      <w:r w:rsidRPr="008A43A4">
        <w:t>Таков этюд</w:t>
      </w:r>
      <w:r w:rsidR="008A43A4">
        <w:t xml:space="preserve"> "</w:t>
      </w:r>
      <w:r w:rsidRPr="008A43A4">
        <w:t>Катунь весной</w:t>
      </w:r>
      <w:r w:rsidR="008A43A4">
        <w:t>" (</w:t>
      </w:r>
      <w:r w:rsidRPr="008A43A4">
        <w:t>1903</w:t>
      </w:r>
      <w:r w:rsidR="008A43A4" w:rsidRPr="008A43A4">
        <w:t xml:space="preserve">) </w:t>
      </w:r>
      <w:r w:rsidRPr="008A43A4">
        <w:t xml:space="preserve">с опалово-зеленым </w:t>
      </w:r>
      <w:r w:rsidR="006A6371" w:rsidRPr="008A43A4">
        <w:t>тоном мутной реки, лиловыми пятнами кустов на берегу, с выразительной пластикой несколько сдвинутого вправо массива гор</w:t>
      </w:r>
      <w:r w:rsidR="008A43A4" w:rsidRPr="008A43A4">
        <w:t>.</w:t>
      </w:r>
    </w:p>
    <w:p w:rsidR="008A43A4" w:rsidRDefault="006A6371" w:rsidP="008A43A4">
      <w:pPr>
        <w:ind w:firstLine="709"/>
      </w:pPr>
      <w:r w:rsidRPr="008A43A4">
        <w:t>Много работал художник и в графике</w:t>
      </w:r>
      <w:r w:rsidR="008A43A4" w:rsidRPr="008A43A4">
        <w:t xml:space="preserve">. </w:t>
      </w:r>
      <w:r w:rsidRPr="008A43A4">
        <w:t>Это его подлинная творческая лаборатория</w:t>
      </w:r>
      <w:r w:rsidR="008A43A4" w:rsidRPr="008A43A4">
        <w:t xml:space="preserve">. </w:t>
      </w:r>
      <w:r w:rsidRPr="008A43A4">
        <w:t>Среди множества рисунков Гуркина, выполненных обычно карандашом или пером, есть листы</w:t>
      </w:r>
      <w:r w:rsidR="008A43A4" w:rsidRPr="008A43A4">
        <w:t xml:space="preserve">, </w:t>
      </w:r>
      <w:r w:rsidRPr="008A43A4">
        <w:t>представляющие собой самые первые его шаги в искусстве</w:t>
      </w:r>
      <w:r w:rsidR="008A43A4" w:rsidRPr="008A43A4">
        <w:t xml:space="preserve">, </w:t>
      </w:r>
      <w:r w:rsidRPr="008A43A4">
        <w:t>и листы, раскрывающие замыслы, которые так и не были осуществлены в живописи</w:t>
      </w:r>
      <w:r w:rsidR="008A43A4" w:rsidRPr="008A43A4">
        <w:t xml:space="preserve">. </w:t>
      </w:r>
      <w:r w:rsidRPr="008A43A4">
        <w:t xml:space="preserve">В графике алтайского художника очень непосредственно проявилась основная черта его творчества </w:t>
      </w:r>
      <w:r w:rsidR="008A43A4">
        <w:t>-</w:t>
      </w:r>
      <w:r w:rsidRPr="008A43A4">
        <w:t xml:space="preserve"> готовность учиться у природы, наблюдать окружающее, фиксировать и осмысливать увиденное</w:t>
      </w:r>
      <w:r w:rsidR="008A43A4" w:rsidRPr="008A43A4">
        <w:t xml:space="preserve">. </w:t>
      </w:r>
      <w:r w:rsidRPr="008A43A4">
        <w:t>Работы, созданные на основе наблюдений</w:t>
      </w:r>
      <w:r w:rsidR="00071D12" w:rsidRPr="008A43A4">
        <w:t>,</w:t>
      </w:r>
      <w:r w:rsidR="009C0854" w:rsidRPr="008A43A4">
        <w:t xml:space="preserve"> </w:t>
      </w:r>
      <w:r w:rsidR="008A43A4">
        <w:t>-</w:t>
      </w:r>
      <w:r w:rsidR="009C0854" w:rsidRPr="008A43A4">
        <w:t xml:space="preserve"> лучшее в графическом наследии Гуркина</w:t>
      </w:r>
      <w:r w:rsidR="008A43A4" w:rsidRPr="008A43A4">
        <w:t xml:space="preserve">. </w:t>
      </w:r>
      <w:r w:rsidR="009C0854" w:rsidRPr="008A43A4">
        <w:t>Менее удавались ему образы фантастические</w:t>
      </w:r>
      <w:r w:rsidR="008A43A4" w:rsidRPr="008A43A4">
        <w:t>.</w:t>
      </w:r>
    </w:p>
    <w:p w:rsidR="008A43A4" w:rsidRDefault="00EE789E" w:rsidP="008A43A4">
      <w:pPr>
        <w:ind w:firstLine="709"/>
      </w:pPr>
      <w:r w:rsidRPr="008A43A4">
        <w:t>Рисунки художника, относящиеся к периоду ученичества, отличаются конкретностью изображения, интересом к деталям и тщательностью исполнения</w:t>
      </w:r>
      <w:r w:rsidR="008A43A4" w:rsidRPr="008A43A4">
        <w:t>.</w:t>
      </w:r>
    </w:p>
    <w:p w:rsidR="008A43A4" w:rsidRDefault="00D3329B" w:rsidP="008A43A4">
      <w:pPr>
        <w:ind w:firstLine="709"/>
      </w:pPr>
      <w:r w:rsidRPr="008A43A4">
        <w:t xml:space="preserve">Первая персональная выставка Гуркина была открыта в Томске в 1907-1908 годах, вторая </w:t>
      </w:r>
      <w:r w:rsidR="008A43A4">
        <w:t>-</w:t>
      </w:r>
      <w:r w:rsidRPr="008A43A4">
        <w:t xml:space="preserve"> в Томске в 1910 году и в этом же году ее увидели в Иркутске, а затем в Красноярске</w:t>
      </w:r>
      <w:r w:rsidR="008A43A4" w:rsidRPr="008A43A4">
        <w:t xml:space="preserve">. </w:t>
      </w:r>
      <w:r w:rsidRPr="008A43A4">
        <w:t xml:space="preserve">В 1911 году персональная выставка художника прошла в Барнауле, а в 1915 </w:t>
      </w:r>
      <w:r w:rsidR="008A43A4">
        <w:t>-</w:t>
      </w:r>
      <w:r w:rsidRPr="008A43A4">
        <w:t xml:space="preserve"> опять в Томске</w:t>
      </w:r>
      <w:r w:rsidR="008A43A4" w:rsidRPr="008A43A4">
        <w:t>.</w:t>
      </w:r>
    </w:p>
    <w:p w:rsidR="008A43A4" w:rsidRDefault="00D3329B" w:rsidP="008A43A4">
      <w:pPr>
        <w:ind w:firstLine="709"/>
      </w:pPr>
      <w:r w:rsidRPr="008A43A4">
        <w:t>Крепнут связи Гуркина с учеными, писателями, художниками сибирской столицы</w:t>
      </w:r>
      <w:r w:rsidR="00CF24BA" w:rsidRPr="008A43A4">
        <w:t>, чей живой интерес и озабоченность судьбой малого народа совпадали с устремлениями алтайского просветителя</w:t>
      </w:r>
      <w:r w:rsidR="008A43A4" w:rsidRPr="008A43A4">
        <w:t>.</w:t>
      </w:r>
    </w:p>
    <w:p w:rsidR="008A43A4" w:rsidRPr="008A43A4" w:rsidRDefault="008A43A4" w:rsidP="008A43A4">
      <w:pPr>
        <w:ind w:firstLine="709"/>
      </w:pPr>
    </w:p>
    <w:p w:rsidR="0088669A" w:rsidRPr="008A43A4" w:rsidRDefault="00597570" w:rsidP="00A844DB">
      <w:pPr>
        <w:pStyle w:val="2"/>
      </w:pPr>
      <w:bookmarkStart w:id="2" w:name="_Toc255231950"/>
      <w:r w:rsidRPr="008A43A4">
        <w:t>Глава 2</w:t>
      </w:r>
      <w:r w:rsidR="008A43A4" w:rsidRPr="008A43A4">
        <w:t xml:space="preserve">. </w:t>
      </w:r>
      <w:r w:rsidR="00CF24BA" w:rsidRPr="008A43A4">
        <w:t>Период творческой зрелости Г</w:t>
      </w:r>
      <w:r w:rsidR="008A43A4">
        <w:t xml:space="preserve">.И. </w:t>
      </w:r>
      <w:r w:rsidR="00CF24BA" w:rsidRPr="008A43A4">
        <w:t>Гуркина</w:t>
      </w:r>
      <w:bookmarkEnd w:id="2"/>
    </w:p>
    <w:p w:rsidR="00A844DB" w:rsidRDefault="00A844DB" w:rsidP="008A43A4">
      <w:pPr>
        <w:ind w:firstLine="709"/>
      </w:pPr>
    </w:p>
    <w:p w:rsidR="008A43A4" w:rsidRDefault="00F12361" w:rsidP="008A43A4">
      <w:pPr>
        <w:ind w:firstLine="709"/>
      </w:pPr>
      <w:r w:rsidRPr="008A43A4">
        <w:t>Успех окрылил художника</w:t>
      </w:r>
      <w:r w:rsidR="00B551FD" w:rsidRPr="008A43A4">
        <w:t>, он с головой уходит в работу</w:t>
      </w:r>
      <w:r w:rsidR="008A43A4" w:rsidRPr="008A43A4">
        <w:t>.</w:t>
      </w:r>
    </w:p>
    <w:p w:rsidR="008A43A4" w:rsidRDefault="00FE1046" w:rsidP="008A43A4">
      <w:pPr>
        <w:ind w:firstLine="709"/>
      </w:pPr>
      <w:r w:rsidRPr="008A43A4">
        <w:t xml:space="preserve">В сентябре </w:t>
      </w:r>
      <w:r w:rsidR="008A43A4">
        <w:t>-</w:t>
      </w:r>
      <w:r w:rsidRPr="008A43A4">
        <w:t xml:space="preserve"> ноябре 1921 года им были выполнены рисунки тувинских партизан, портреты С</w:t>
      </w:r>
      <w:r w:rsidR="008A43A4" w:rsidRPr="008A43A4">
        <w:t xml:space="preserve">. </w:t>
      </w:r>
      <w:r w:rsidRPr="008A43A4">
        <w:t>Кочетова, А</w:t>
      </w:r>
      <w:r w:rsidR="008A43A4" w:rsidRPr="008A43A4">
        <w:t xml:space="preserve">. </w:t>
      </w:r>
      <w:r w:rsidRPr="008A43A4">
        <w:t>Квитного, героев и руководителей партизанского движения в Туве</w:t>
      </w:r>
      <w:r w:rsidR="008A43A4" w:rsidRPr="008A43A4">
        <w:t>.</w:t>
      </w:r>
    </w:p>
    <w:p w:rsidR="008A43A4" w:rsidRDefault="00FE1046" w:rsidP="008A43A4">
      <w:pPr>
        <w:ind w:firstLine="709"/>
      </w:pPr>
      <w:r w:rsidRPr="008A43A4">
        <w:t>Со второй половины 1921 года до возвращения на родину осенью 1925 года Г</w:t>
      </w:r>
      <w:r w:rsidR="008A43A4">
        <w:t xml:space="preserve">.И. </w:t>
      </w:r>
      <w:r w:rsidRPr="008A43A4">
        <w:t>Гуркин живет и работает в Атамановке</w:t>
      </w:r>
      <w:r w:rsidR="008A43A4">
        <w:t xml:space="preserve"> (</w:t>
      </w:r>
      <w:r w:rsidRPr="008A43A4">
        <w:t>ныне село Кочетово</w:t>
      </w:r>
      <w:r w:rsidR="008A43A4" w:rsidRPr="008A43A4">
        <w:t xml:space="preserve">) </w:t>
      </w:r>
      <w:r w:rsidRPr="008A43A4">
        <w:t>и в Кызыле</w:t>
      </w:r>
      <w:r w:rsidR="008A43A4" w:rsidRPr="008A43A4">
        <w:t xml:space="preserve">. </w:t>
      </w:r>
      <w:r w:rsidRPr="008A43A4">
        <w:t>В селе Атамановке находился штаб партизанского отряда, а 14 августа 1921 года здесь была провозглашена Тувинская Народная Республика</w:t>
      </w:r>
      <w:r w:rsidR="008A43A4" w:rsidRPr="008A43A4">
        <w:t xml:space="preserve">. </w:t>
      </w:r>
      <w:r w:rsidRPr="008A43A4">
        <w:t>В Туву художник из Монголии перебирается с отрядом руководителя партизанского движения С</w:t>
      </w:r>
      <w:r w:rsidR="008A43A4" w:rsidRPr="008A43A4">
        <w:t xml:space="preserve">. </w:t>
      </w:r>
      <w:r w:rsidRPr="008A43A4">
        <w:t>Кочетова</w:t>
      </w:r>
      <w:r w:rsidR="008A43A4" w:rsidRPr="008A43A4">
        <w:t>.</w:t>
      </w:r>
    </w:p>
    <w:p w:rsidR="008A43A4" w:rsidRDefault="00FE1046" w:rsidP="008A43A4">
      <w:pPr>
        <w:ind w:firstLine="709"/>
      </w:pPr>
      <w:r w:rsidRPr="008A43A4">
        <w:t>Произведения монгольского периода Г</w:t>
      </w:r>
      <w:r w:rsidR="008A43A4">
        <w:t xml:space="preserve">.И. </w:t>
      </w:r>
      <w:r w:rsidRPr="008A43A4">
        <w:t xml:space="preserve">Гуркина </w:t>
      </w:r>
      <w:r w:rsidR="008A43A4">
        <w:t>-</w:t>
      </w:r>
      <w:r w:rsidRPr="008A43A4">
        <w:t xml:space="preserve"> это в основном рисунки карандашом с натуры, эскизы композиций</w:t>
      </w:r>
      <w:r w:rsidR="008A43A4" w:rsidRPr="008A43A4">
        <w:t xml:space="preserve">. </w:t>
      </w:r>
      <w:r w:rsidRPr="008A43A4">
        <w:t>Судя по ним, художника особенно привлекает жизнь и быт монголов, их древние памятники, национальная одежда и типы людей</w:t>
      </w:r>
      <w:r w:rsidR="008A43A4" w:rsidRPr="008A43A4">
        <w:t xml:space="preserve">. </w:t>
      </w:r>
      <w:r w:rsidRPr="008A43A4">
        <w:t>Особенно часто встречаются изображения юрты, сцены кочевий, жизнь животноводов на высокогорных пастбищах</w:t>
      </w:r>
      <w:r w:rsidR="008A43A4" w:rsidRPr="008A43A4">
        <w:t xml:space="preserve">. </w:t>
      </w:r>
      <w:r w:rsidRPr="008A43A4">
        <w:t>Вероятно, эти зарисовки и впечатления послужили основой известного полотна художника</w:t>
      </w:r>
      <w:r w:rsidR="008A43A4">
        <w:t xml:space="preserve"> "</w:t>
      </w:r>
      <w:r w:rsidRPr="008A43A4">
        <w:t>Кочевье в горах</w:t>
      </w:r>
      <w:r w:rsidR="008A43A4">
        <w:t xml:space="preserve">". </w:t>
      </w:r>
      <w:r w:rsidRPr="008A43A4">
        <w:t>По теме, свежести и звучности цвета картине близок небольшой этюд</w:t>
      </w:r>
      <w:r w:rsidR="008A43A4">
        <w:t xml:space="preserve"> "</w:t>
      </w:r>
      <w:r w:rsidRPr="008A43A4">
        <w:t>Уланком</w:t>
      </w:r>
      <w:r w:rsidR="008A43A4" w:rsidRPr="008A43A4">
        <w:t xml:space="preserve">. </w:t>
      </w:r>
      <w:r w:rsidRPr="008A43A4">
        <w:t>Юрта</w:t>
      </w:r>
      <w:r w:rsidR="008A43A4">
        <w:t xml:space="preserve">". </w:t>
      </w:r>
      <w:r w:rsidRPr="008A43A4">
        <w:t>Точно указана дата его написания</w:t>
      </w:r>
      <w:r w:rsidR="008A43A4" w:rsidRPr="008A43A4">
        <w:t xml:space="preserve"> - </w:t>
      </w:r>
      <w:r w:rsidRPr="008A43A4">
        <w:t>3 июня 1920 года</w:t>
      </w:r>
      <w:r w:rsidR="008A43A4" w:rsidRPr="008A43A4">
        <w:t xml:space="preserve">. </w:t>
      </w:r>
      <w:r w:rsidRPr="008A43A4">
        <w:t>Созданный в тревожное, неспокойное время, этюд воспринимается как мечта о мирной счастливой жизни, как утверждение вечных, непреходящих ее ценностей</w:t>
      </w:r>
      <w:r w:rsidR="008A43A4" w:rsidRPr="008A43A4">
        <w:t xml:space="preserve">: </w:t>
      </w:r>
      <w:r w:rsidRPr="008A43A4">
        <w:t>голубое небо, горы, зеленые луга, чистый воздух, ласковое солнце, мать и дети</w:t>
      </w:r>
      <w:r w:rsidR="008A43A4" w:rsidRPr="008A43A4">
        <w:t xml:space="preserve">. </w:t>
      </w:r>
      <w:r w:rsidRPr="008A43A4">
        <w:t>В картине</w:t>
      </w:r>
      <w:r w:rsidR="008A43A4">
        <w:t xml:space="preserve"> "</w:t>
      </w:r>
      <w:r w:rsidRPr="008A43A4">
        <w:t>Кочевье в горах</w:t>
      </w:r>
      <w:r w:rsidR="008A43A4">
        <w:t xml:space="preserve">" </w:t>
      </w:r>
      <w:r w:rsidRPr="008A43A4">
        <w:t>эта мысль получает развитие и усложняется, пожалуй, даже драматизируется</w:t>
      </w:r>
      <w:r w:rsidR="008A43A4" w:rsidRPr="008A43A4">
        <w:t xml:space="preserve">. </w:t>
      </w:r>
      <w:r w:rsidRPr="008A43A4">
        <w:t>Картина величественна, несмотря на то, что в основе ее лежит жанровый мотив</w:t>
      </w:r>
      <w:r w:rsidR="008A43A4" w:rsidRPr="008A43A4">
        <w:t xml:space="preserve">. </w:t>
      </w:r>
      <w:r w:rsidRPr="008A43A4">
        <w:t>Она обладает огромным пространственным охватом</w:t>
      </w:r>
      <w:r w:rsidR="008A43A4" w:rsidRPr="008A43A4">
        <w:t xml:space="preserve">. </w:t>
      </w:r>
      <w:r w:rsidRPr="008A43A4">
        <w:t>Мысль о гармонии человека и природы лежит в ее основе, как и в этюде</w:t>
      </w:r>
      <w:r w:rsidR="008A43A4">
        <w:t xml:space="preserve"> "</w:t>
      </w:r>
      <w:r w:rsidRPr="008A43A4">
        <w:t>Уланком</w:t>
      </w:r>
      <w:r w:rsidR="008A43A4" w:rsidRPr="008A43A4">
        <w:t xml:space="preserve">. </w:t>
      </w:r>
      <w:r w:rsidRPr="008A43A4">
        <w:t>Юрта</w:t>
      </w:r>
      <w:r w:rsidR="008A43A4">
        <w:t xml:space="preserve">". </w:t>
      </w:r>
      <w:r w:rsidRPr="008A43A4">
        <w:t>Однако при внимательном вглядывании в людей, в их позы, лица не покидает чувство беспокойства, тревоги, неведомой опасности</w:t>
      </w:r>
      <w:r w:rsidR="008A43A4" w:rsidRPr="008A43A4">
        <w:t xml:space="preserve">. </w:t>
      </w:r>
      <w:r w:rsidRPr="008A43A4">
        <w:t>Идиллическое, жизнерадостное настроение этюда, где запечатлен счастливый миг мира и души художника, при более глубоком анализе в картине уступило место и более сложному восприятию мира, в котором солнце и тень соседствуют</w:t>
      </w:r>
      <w:r w:rsidR="008A43A4" w:rsidRPr="008A43A4">
        <w:t>.</w:t>
      </w:r>
    </w:p>
    <w:p w:rsidR="008A43A4" w:rsidRDefault="00D20C0C" w:rsidP="008A43A4">
      <w:pPr>
        <w:ind w:firstLine="709"/>
      </w:pPr>
      <w:r w:rsidRPr="008A43A4">
        <w:t>Плодотворными для Г</w:t>
      </w:r>
      <w:r w:rsidR="008A43A4">
        <w:t xml:space="preserve">.И. </w:t>
      </w:r>
      <w:r w:rsidRPr="008A43A4">
        <w:t>Гуркина были и четыре года пребывания в Тувинской Народной Республике</w:t>
      </w:r>
      <w:r w:rsidR="008A43A4" w:rsidRPr="008A43A4">
        <w:t xml:space="preserve">. </w:t>
      </w:r>
      <w:r w:rsidRPr="008A43A4">
        <w:t>Поразительное разнообразие тем, аспектов жизни республики и, конечно, ее природа волновали воображение, и нашли воплощение в рисунках и целом ряде живописных работ</w:t>
      </w:r>
      <w:r w:rsidR="008A43A4" w:rsidRPr="008A43A4">
        <w:t xml:space="preserve">. </w:t>
      </w:r>
      <w:r w:rsidRPr="008A43A4">
        <w:t>Если в живописи по-прежнему преобладает пейзаж, то рисунки запечатлели многие стороны жизни тувинцев</w:t>
      </w:r>
      <w:r w:rsidR="008A43A4" w:rsidRPr="008A43A4">
        <w:t xml:space="preserve">. </w:t>
      </w:r>
      <w:r w:rsidRPr="008A43A4">
        <w:t>В Монголии и Туве в графических работах, как в записной книжке писателя, накапливались образы, типы людей, опыт работы над портретом и жанровой композицией</w:t>
      </w:r>
      <w:r w:rsidR="008A43A4" w:rsidRPr="008A43A4">
        <w:t xml:space="preserve">. </w:t>
      </w:r>
      <w:r w:rsidRPr="008A43A4">
        <w:t>По преимуществу пейзажист в дореволюционное время, Г</w:t>
      </w:r>
      <w:r w:rsidR="008A43A4">
        <w:t xml:space="preserve">.И. </w:t>
      </w:r>
      <w:r w:rsidRPr="008A43A4">
        <w:t>Гуркин большую часть рисунков 20-30-х годов посвящает многофигурной композиции</w:t>
      </w:r>
      <w:r w:rsidR="008A43A4" w:rsidRPr="008A43A4">
        <w:t xml:space="preserve">. </w:t>
      </w:r>
      <w:r w:rsidRPr="008A43A4">
        <w:t>В зарисовках 1923 года он неоднократно обращается к темам</w:t>
      </w:r>
      <w:r w:rsidR="008A43A4">
        <w:t xml:space="preserve"> "</w:t>
      </w:r>
      <w:r w:rsidRPr="008A43A4">
        <w:t>Революционный съезд тувинцев</w:t>
      </w:r>
      <w:r w:rsidR="008A43A4">
        <w:t>", "</w:t>
      </w:r>
      <w:r w:rsidRPr="008A43A4">
        <w:t>Первое мая 1923 года</w:t>
      </w:r>
      <w:r w:rsidR="008A43A4">
        <w:t>", "</w:t>
      </w:r>
      <w:r w:rsidRPr="008A43A4">
        <w:t>Жизнь в Урянхае</w:t>
      </w:r>
      <w:r w:rsidR="008A43A4">
        <w:t xml:space="preserve">". </w:t>
      </w:r>
      <w:r w:rsidRPr="008A43A4">
        <w:t>В рисунках присутствует то ощущение праздника на многолюдном народном собрании, то тишина раздумья, когда собравшиеся на съезд слушают оратора</w:t>
      </w:r>
      <w:r w:rsidR="008A43A4" w:rsidRPr="008A43A4">
        <w:t xml:space="preserve">. </w:t>
      </w:r>
      <w:r w:rsidRPr="008A43A4">
        <w:t>Для решения многофигурных сцен художник часто использует круговую композицию, исследуя ее возможности для создания жанровых произведений</w:t>
      </w:r>
      <w:r w:rsidR="008A43A4" w:rsidRPr="008A43A4">
        <w:t xml:space="preserve">. </w:t>
      </w:r>
      <w:r w:rsidRPr="008A43A4">
        <w:t xml:space="preserve">К ней прибегает он и в одном из эскизов к задуманной большой картине, посвященной древнему празднику тувинцев </w:t>
      </w:r>
      <w:r w:rsidR="008A43A4">
        <w:t>- "</w:t>
      </w:r>
      <w:r w:rsidRPr="008A43A4">
        <w:t>Улу-Наир</w:t>
      </w:r>
      <w:r w:rsidR="008A43A4">
        <w:t xml:space="preserve">". </w:t>
      </w:r>
      <w:r w:rsidRPr="008A43A4">
        <w:t>Автор назвал эскиз</w:t>
      </w:r>
      <w:r w:rsidR="008A43A4">
        <w:t xml:space="preserve"> "</w:t>
      </w:r>
      <w:r w:rsidRPr="008A43A4">
        <w:t>На празднике предков</w:t>
      </w:r>
      <w:r w:rsidR="008A43A4">
        <w:t xml:space="preserve">". </w:t>
      </w:r>
      <w:r w:rsidRPr="008A43A4">
        <w:t>К теме народного праздника с разнообразными спортивными состязаниями особенно много было сделано рисунков</w:t>
      </w:r>
      <w:r w:rsidR="008A43A4" w:rsidRPr="008A43A4">
        <w:t xml:space="preserve">. </w:t>
      </w:r>
      <w:r w:rsidRPr="008A43A4">
        <w:t>Судя по ним, художника из всех событий праздника увлекала борьба на поясах</w:t>
      </w:r>
      <w:r w:rsidR="008A43A4" w:rsidRPr="008A43A4">
        <w:t xml:space="preserve">. </w:t>
      </w:r>
      <w:r w:rsidRPr="008A43A4">
        <w:t>Он рисует типы тувинцев, национальную одежду и ее детали, фигуры полуобнаженных борцов</w:t>
      </w:r>
      <w:r w:rsidR="008A43A4" w:rsidRPr="008A43A4">
        <w:t xml:space="preserve">. </w:t>
      </w:r>
      <w:r w:rsidRPr="008A43A4">
        <w:t>Отличительной особенностью набросков, зарисовок и эскизов этой темы является стремление к передаче движения</w:t>
      </w:r>
      <w:r w:rsidR="008A43A4" w:rsidRPr="008A43A4">
        <w:t xml:space="preserve">. </w:t>
      </w:r>
      <w:r w:rsidRPr="008A43A4">
        <w:t>Динамизм, напряжение борьбы достигаются, прежде всего, размещением фигур в пространстве листа, разнообразием их ракурсов</w:t>
      </w:r>
      <w:r w:rsidR="008A43A4" w:rsidRPr="008A43A4">
        <w:t xml:space="preserve">. </w:t>
      </w:r>
      <w:r w:rsidRPr="008A43A4">
        <w:t>Для Гуркина эти рисунки были новым завоеванием не только в плане тематического расширения творчества, но и в плане пластических находок, в развитии возможностей хоровой народной картины</w:t>
      </w:r>
      <w:r w:rsidR="008A43A4" w:rsidRPr="008A43A4">
        <w:t>.</w:t>
      </w:r>
    </w:p>
    <w:p w:rsidR="008A43A4" w:rsidRDefault="00D20C0C" w:rsidP="008A43A4">
      <w:pPr>
        <w:ind w:firstLine="709"/>
      </w:pPr>
      <w:r w:rsidRPr="008A43A4">
        <w:t>В период пребывания в Тувинской республике Гуркин выполнил ряд важных заказов правительства</w:t>
      </w:r>
      <w:r w:rsidR="008A43A4" w:rsidRPr="008A43A4">
        <w:t>.</w:t>
      </w:r>
    </w:p>
    <w:p w:rsidR="008A43A4" w:rsidRDefault="008A43A4" w:rsidP="008A43A4">
      <w:pPr>
        <w:ind w:firstLine="709"/>
      </w:pPr>
      <w:r>
        <w:t>"</w:t>
      </w:r>
      <w:r w:rsidR="00473ADA" w:rsidRPr="008A43A4">
        <w:t>Пейзаж</w:t>
      </w:r>
      <w:r w:rsidRPr="008A43A4">
        <w:t xml:space="preserve">. </w:t>
      </w:r>
      <w:r w:rsidR="00473ADA" w:rsidRPr="008A43A4">
        <w:t>Озеро</w:t>
      </w:r>
      <w:r>
        <w:t>" (</w:t>
      </w:r>
      <w:r w:rsidR="00473ADA" w:rsidRPr="008A43A4">
        <w:t>1924</w:t>
      </w:r>
      <w:r w:rsidRPr="008A43A4">
        <w:t xml:space="preserve">) </w:t>
      </w:r>
      <w:r>
        <w:t>-</w:t>
      </w:r>
      <w:r w:rsidR="00473ADA" w:rsidRPr="008A43A4">
        <w:t xml:space="preserve"> настоящее очарование природы, чудо умиротворения ее красотой, разумной гармоничной жизнью неба, озера, гор, растений</w:t>
      </w:r>
      <w:r w:rsidRPr="008A43A4">
        <w:t xml:space="preserve">. </w:t>
      </w:r>
      <w:r w:rsidR="00473ADA" w:rsidRPr="008A43A4">
        <w:t>Пронзительная красота природы, особенно остро</w:t>
      </w:r>
      <w:r w:rsidR="00FD4510" w:rsidRPr="008A43A4">
        <w:t xml:space="preserve"> </w:t>
      </w:r>
      <w:r w:rsidR="00473ADA" w:rsidRPr="008A43A4">
        <w:t>прочувствованная в эти трудные для художника годы переоценки, осознания своего места в жизни</w:t>
      </w:r>
      <w:r w:rsidRPr="008A43A4">
        <w:t>.</w:t>
      </w:r>
    </w:p>
    <w:p w:rsidR="008A43A4" w:rsidRDefault="008A43A4" w:rsidP="008A43A4">
      <w:pPr>
        <w:ind w:firstLine="709"/>
      </w:pPr>
      <w:r>
        <w:t>"</w:t>
      </w:r>
      <w:r w:rsidR="00473ADA" w:rsidRPr="008A43A4">
        <w:t>Горное озеро</w:t>
      </w:r>
      <w:r w:rsidRPr="008A43A4">
        <w:t xml:space="preserve">. </w:t>
      </w:r>
      <w:r w:rsidR="00473ADA" w:rsidRPr="008A43A4">
        <w:t>Весна</w:t>
      </w:r>
      <w:r>
        <w:t>" (</w:t>
      </w:r>
      <w:r w:rsidR="00473ADA" w:rsidRPr="008A43A4">
        <w:t>1923</w:t>
      </w:r>
      <w:r w:rsidRPr="008A43A4">
        <w:t xml:space="preserve">) </w:t>
      </w:r>
      <w:r>
        <w:t>-</w:t>
      </w:r>
      <w:r w:rsidR="00473ADA" w:rsidRPr="008A43A4">
        <w:t xml:space="preserve"> очень характерный пейзаж 20-х годов</w:t>
      </w:r>
      <w:r w:rsidRPr="008A43A4">
        <w:t xml:space="preserve">. </w:t>
      </w:r>
      <w:r w:rsidR="00473ADA" w:rsidRPr="008A43A4">
        <w:t>Озеро, как в чаше, лежит среди гор,</w:t>
      </w:r>
      <w:r w:rsidR="00FD4510" w:rsidRPr="008A43A4">
        <w:t xml:space="preserve"> </w:t>
      </w:r>
      <w:r w:rsidR="00473ADA" w:rsidRPr="008A43A4">
        <w:t>а оправой для него служит разнообразие проявления жизни</w:t>
      </w:r>
      <w:r w:rsidRPr="008A43A4">
        <w:t xml:space="preserve"> - </w:t>
      </w:r>
      <w:r w:rsidR="00473ADA" w:rsidRPr="008A43A4">
        <w:t>деревья, травы, цветы</w:t>
      </w:r>
      <w:r w:rsidRPr="008A43A4">
        <w:t xml:space="preserve">. </w:t>
      </w:r>
      <w:r w:rsidR="00473ADA" w:rsidRPr="008A43A4">
        <w:t>Удивительна красота и богатство зеленого цвета</w:t>
      </w:r>
      <w:r w:rsidRPr="008A43A4">
        <w:t xml:space="preserve">: </w:t>
      </w:r>
      <w:r w:rsidR="00473ADA" w:rsidRPr="008A43A4">
        <w:t>от темного, густого до изумрудного и совсем светлого в дальних склонах гор</w:t>
      </w:r>
      <w:r w:rsidRPr="008A43A4">
        <w:t xml:space="preserve">. </w:t>
      </w:r>
      <w:r w:rsidR="00473ADA" w:rsidRPr="008A43A4">
        <w:t>Красочный слой в этой работе, как обычно у Гуркина, очень тонок, бережными любовными касаниями кисти написаны все детали</w:t>
      </w:r>
      <w:r w:rsidRPr="008A43A4">
        <w:t>.</w:t>
      </w:r>
    </w:p>
    <w:p w:rsidR="008A43A4" w:rsidRDefault="00FD4510" w:rsidP="008A43A4">
      <w:pPr>
        <w:ind w:firstLine="709"/>
      </w:pPr>
      <w:r w:rsidRPr="008A43A4">
        <w:t>В</w:t>
      </w:r>
      <w:r w:rsidR="00473ADA" w:rsidRPr="008A43A4">
        <w:t xml:space="preserve"> названных пейзажах художника, как и во многих других работах послереволюционного периода, чувствуются поиски автора</w:t>
      </w:r>
      <w:r w:rsidR="008A43A4" w:rsidRPr="008A43A4">
        <w:t xml:space="preserve">: </w:t>
      </w:r>
      <w:r w:rsidR="00473ADA" w:rsidRPr="008A43A4">
        <w:t>в темпераментности, большей пастозности мазка, в звучности и контрастах цвета воплотить жизнеутверждающий мажорный образ природы</w:t>
      </w:r>
      <w:r w:rsidR="008A43A4" w:rsidRPr="008A43A4">
        <w:t xml:space="preserve">. </w:t>
      </w:r>
      <w:r w:rsidR="00473ADA" w:rsidRPr="008A43A4">
        <w:t>Порой не покидает от пейзажа чувство веселого перезвона красок, весеннего их разговора</w:t>
      </w:r>
      <w:r w:rsidR="008A43A4" w:rsidRPr="008A43A4">
        <w:t>.</w:t>
      </w:r>
    </w:p>
    <w:p w:rsidR="008A43A4" w:rsidRDefault="00473ADA" w:rsidP="008A43A4">
      <w:pPr>
        <w:ind w:firstLine="709"/>
      </w:pPr>
      <w:r w:rsidRPr="008A43A4">
        <w:t>Одной из любимых тем в творчестве Гуркина была тема горной реки</w:t>
      </w:r>
      <w:r w:rsidR="008A43A4" w:rsidRPr="008A43A4">
        <w:t xml:space="preserve">. </w:t>
      </w:r>
      <w:r w:rsidRPr="008A43A4">
        <w:t>Опоэтизированная в эпосе алтайцев Катунь воспета художником с любовью в целом ряде прекрасных полотен</w:t>
      </w:r>
      <w:r w:rsidR="008A43A4" w:rsidRPr="008A43A4">
        <w:t xml:space="preserve">. </w:t>
      </w:r>
      <w:r w:rsidRPr="008A43A4">
        <w:t>В Туве Г</w:t>
      </w:r>
      <w:r w:rsidR="008A43A4">
        <w:t xml:space="preserve">.И. </w:t>
      </w:r>
      <w:r w:rsidRPr="008A43A4">
        <w:t>Гуркин неоднократно пишет Енисей</w:t>
      </w:r>
      <w:r w:rsidR="00FD4510" w:rsidRPr="008A43A4">
        <w:t xml:space="preserve">, </w:t>
      </w:r>
      <w:r w:rsidRPr="008A43A4">
        <w:t>выделяется небольшая работа</w:t>
      </w:r>
      <w:r w:rsidR="008A43A4">
        <w:t xml:space="preserve"> "</w:t>
      </w:r>
      <w:r w:rsidRPr="008A43A4">
        <w:t>Енисей возле города Кызыл</w:t>
      </w:r>
      <w:r w:rsidR="008A43A4">
        <w:t xml:space="preserve">". </w:t>
      </w:r>
      <w:r w:rsidRPr="008A43A4">
        <w:t>В рисунках</w:t>
      </w:r>
      <w:r w:rsidR="008A43A4">
        <w:t xml:space="preserve"> "</w:t>
      </w:r>
      <w:r w:rsidRPr="008A43A4">
        <w:t>Плот лоцмана Чевашева</w:t>
      </w:r>
      <w:r w:rsidR="008A43A4">
        <w:t>", "</w:t>
      </w:r>
      <w:r w:rsidRPr="008A43A4">
        <w:t>Плот Елисеева</w:t>
      </w:r>
      <w:r w:rsidR="008A43A4">
        <w:t xml:space="preserve">" </w:t>
      </w:r>
      <w:r w:rsidRPr="008A43A4">
        <w:t>обращают на себя внимание развевающиеся над тяжелогружеными плотами флаги</w:t>
      </w:r>
      <w:r w:rsidR="008A43A4" w:rsidRPr="008A43A4">
        <w:t xml:space="preserve">. </w:t>
      </w:r>
      <w:r w:rsidRPr="008A43A4">
        <w:t xml:space="preserve">Обстоятельно зарисовывает в них </w:t>
      </w:r>
      <w:r w:rsidR="00F12361" w:rsidRPr="008A43A4">
        <w:t>художник</w:t>
      </w:r>
      <w:r w:rsidRPr="008A43A4">
        <w:t xml:space="preserve"> лица, одежду, зачастую записывает имя, возраст, местность</w:t>
      </w:r>
      <w:r w:rsidR="008A43A4" w:rsidRPr="008A43A4">
        <w:t xml:space="preserve">. </w:t>
      </w:r>
      <w:r w:rsidRPr="008A43A4">
        <w:t>На основании этой значительной части графического наследия можно говорить о серьезном интересе Г</w:t>
      </w:r>
      <w:r w:rsidR="008A43A4">
        <w:t xml:space="preserve">.И. </w:t>
      </w:r>
      <w:r w:rsidRPr="008A43A4">
        <w:t>Гуркина к образу человека, к проявлению в каждой отдельной личности национального и общечеловеческого</w:t>
      </w:r>
      <w:r w:rsidR="008A43A4" w:rsidRPr="008A43A4">
        <w:t>.</w:t>
      </w:r>
    </w:p>
    <w:p w:rsidR="008A43A4" w:rsidRDefault="00473ADA" w:rsidP="008A43A4">
      <w:pPr>
        <w:ind w:firstLine="709"/>
      </w:pPr>
      <w:r w:rsidRPr="008A43A4">
        <w:t>В творчестве Г</w:t>
      </w:r>
      <w:r w:rsidR="008A43A4">
        <w:t xml:space="preserve">.И. </w:t>
      </w:r>
      <w:r w:rsidRPr="008A43A4">
        <w:t>Гуркина</w:t>
      </w:r>
      <w:r w:rsidR="00597570" w:rsidRPr="008A43A4">
        <w:t xml:space="preserve"> немало и живописных портретов</w:t>
      </w:r>
      <w:r w:rsidR="008A43A4" w:rsidRPr="008A43A4">
        <w:t xml:space="preserve">. </w:t>
      </w:r>
      <w:r w:rsidR="000E2D30" w:rsidRPr="008A43A4">
        <w:t>В 1983 году коллекцию произведений Г</w:t>
      </w:r>
      <w:r w:rsidR="008A43A4">
        <w:t xml:space="preserve">.И. </w:t>
      </w:r>
      <w:r w:rsidR="000E2D30" w:rsidRPr="008A43A4">
        <w:t>Гуркина пополнил</w:t>
      </w:r>
      <w:r w:rsidR="008A43A4">
        <w:t xml:space="preserve"> "</w:t>
      </w:r>
      <w:r w:rsidR="000E2D30" w:rsidRPr="008A43A4">
        <w:t>Портрет П</w:t>
      </w:r>
      <w:r w:rsidR="008A43A4">
        <w:t xml:space="preserve">.Н. </w:t>
      </w:r>
      <w:r w:rsidR="000E2D30" w:rsidRPr="008A43A4">
        <w:t>Губанова</w:t>
      </w:r>
      <w:r w:rsidR="008A43A4">
        <w:t xml:space="preserve">". </w:t>
      </w:r>
      <w:r w:rsidR="000E2D30" w:rsidRPr="008A43A4">
        <w:t>В 20-е годы П</w:t>
      </w:r>
      <w:r w:rsidR="008A43A4">
        <w:t xml:space="preserve">.Н. </w:t>
      </w:r>
      <w:r w:rsidR="000E2D30" w:rsidRPr="008A43A4">
        <w:t>Губанов работал в Туве горным техником, был хорошо знаком с художником</w:t>
      </w:r>
      <w:r w:rsidR="008A43A4" w:rsidRPr="008A43A4">
        <w:t xml:space="preserve">. </w:t>
      </w:r>
      <w:r w:rsidR="000E2D30" w:rsidRPr="008A43A4">
        <w:t>Долгие годы портрет сохранялся как семейная реликвия</w:t>
      </w:r>
      <w:r w:rsidR="008A43A4" w:rsidRPr="008A43A4">
        <w:t xml:space="preserve">. </w:t>
      </w:r>
      <w:r w:rsidR="000E2D30" w:rsidRPr="008A43A4">
        <w:t>В мае 1923 года Павел Николаевич специально позировал для него художнику</w:t>
      </w:r>
      <w:r w:rsidR="008A43A4" w:rsidRPr="008A43A4">
        <w:t xml:space="preserve">. </w:t>
      </w:r>
      <w:r w:rsidR="000E2D30" w:rsidRPr="008A43A4">
        <w:t>Поразительное впечатление вызывают мастерски написанные глаза</w:t>
      </w:r>
      <w:r w:rsidR="008A43A4" w:rsidRPr="008A43A4">
        <w:t xml:space="preserve">. </w:t>
      </w:r>
      <w:r w:rsidR="000E2D30" w:rsidRPr="008A43A4">
        <w:t>Живые, умные, немного грустные, они в упор смотрят на зрителя</w:t>
      </w:r>
      <w:r w:rsidR="008A43A4" w:rsidRPr="008A43A4">
        <w:t xml:space="preserve">. </w:t>
      </w:r>
      <w:r w:rsidR="000E2D30" w:rsidRPr="008A43A4">
        <w:t>Не все совершенно в работе</w:t>
      </w:r>
      <w:r w:rsidR="008A43A4" w:rsidRPr="008A43A4">
        <w:t xml:space="preserve">. </w:t>
      </w:r>
      <w:r w:rsidR="000E2D30" w:rsidRPr="008A43A4">
        <w:t>В ней, может быть, нет свободы и раскованности профессионального мастерства, как в пейзажах, но художник создал запоминающийся, выразительный образ человека, своего современника</w:t>
      </w:r>
      <w:r w:rsidR="008A43A4" w:rsidRPr="008A43A4">
        <w:t>.</w:t>
      </w:r>
    </w:p>
    <w:p w:rsidR="008A43A4" w:rsidRDefault="000E2D30" w:rsidP="008A43A4">
      <w:pPr>
        <w:ind w:firstLine="709"/>
      </w:pPr>
      <w:r w:rsidRPr="008A43A4">
        <w:t>Необходимо особо подчеркнуть, что никогда из творчества Г</w:t>
      </w:r>
      <w:r w:rsidR="008A43A4">
        <w:t xml:space="preserve">.И. </w:t>
      </w:r>
      <w:r w:rsidRPr="008A43A4">
        <w:t>Гуркина не уходила тема Алтая</w:t>
      </w:r>
      <w:r w:rsidR="008A43A4" w:rsidRPr="008A43A4">
        <w:t xml:space="preserve">. </w:t>
      </w:r>
      <w:r w:rsidRPr="008A43A4">
        <w:t>В Монголии и Туве он не мог писать и рисовать с натуры, но Алтай продолжает жить в замыслах картин, в эскизах, порой так детально выполненных, что художник рисовал и раму на листе</w:t>
      </w:r>
      <w:r w:rsidR="008A43A4" w:rsidRPr="008A43A4">
        <w:t xml:space="preserve">. </w:t>
      </w:r>
      <w:r w:rsidRPr="008A43A4">
        <w:t>Чаще всего это лист плохой серой бумаги, порой оборотная сторона ведомости, либо лист бухгалтерской книги или оборотная сторона репродукции</w:t>
      </w:r>
      <w:r w:rsidR="008A43A4" w:rsidRPr="008A43A4">
        <w:t xml:space="preserve">. </w:t>
      </w:r>
      <w:r w:rsidRPr="008A43A4">
        <w:t xml:space="preserve">Художественные достоинства произведений от этого не ниже, проблема в другом </w:t>
      </w:r>
      <w:r w:rsidR="008A43A4">
        <w:t>-</w:t>
      </w:r>
      <w:r w:rsidRPr="008A43A4">
        <w:t xml:space="preserve"> сохранность</w:t>
      </w:r>
      <w:r w:rsidR="008A43A4" w:rsidRPr="008A43A4">
        <w:t xml:space="preserve">. </w:t>
      </w:r>
      <w:r w:rsidRPr="008A43A4">
        <w:t>И эта беда графики не только Г</w:t>
      </w:r>
      <w:r w:rsidR="008A43A4">
        <w:t xml:space="preserve">.И. </w:t>
      </w:r>
      <w:r w:rsidRPr="008A43A4">
        <w:t>Гуркина, но и огромной части наследия художников, которые не прекращали, подобно ему, творческой деятельности в первые послереволюционные годы</w:t>
      </w:r>
      <w:r w:rsidR="008A43A4" w:rsidRPr="008A43A4">
        <w:t>.</w:t>
      </w:r>
    </w:p>
    <w:p w:rsidR="008A43A4" w:rsidRDefault="000E2D30" w:rsidP="008A43A4">
      <w:pPr>
        <w:ind w:firstLine="709"/>
      </w:pPr>
      <w:r w:rsidRPr="008A43A4">
        <w:t>Характерно, что эскизы 1920-1925 годов, посвященные Алтаю, являются выразительной летописью состояния души, настроения художника</w:t>
      </w:r>
      <w:r w:rsidR="008A43A4" w:rsidRPr="008A43A4">
        <w:t>.</w:t>
      </w:r>
    </w:p>
    <w:p w:rsidR="008A43A4" w:rsidRDefault="00981AA5" w:rsidP="008A43A4">
      <w:pPr>
        <w:ind w:firstLine="709"/>
      </w:pPr>
      <w:r w:rsidRPr="008A43A4">
        <w:t>В рисунках 1921-1922 гг</w:t>
      </w:r>
      <w:r w:rsidR="008A43A4" w:rsidRPr="008A43A4">
        <w:t xml:space="preserve">. </w:t>
      </w:r>
      <w:r w:rsidRPr="008A43A4">
        <w:t>появляется тема, названная Г</w:t>
      </w:r>
      <w:r w:rsidR="008A43A4">
        <w:t xml:space="preserve">.И. </w:t>
      </w:r>
      <w:r w:rsidRPr="008A43A4">
        <w:t>Гуркиным</w:t>
      </w:r>
      <w:r w:rsidR="008A43A4">
        <w:t xml:space="preserve"> "</w:t>
      </w:r>
      <w:r w:rsidRPr="008A43A4">
        <w:t>Свободный Алтай</w:t>
      </w:r>
      <w:r w:rsidR="008A43A4">
        <w:t xml:space="preserve">". </w:t>
      </w:r>
      <w:r w:rsidRPr="008A43A4">
        <w:t>Мечта о возрождении Родины, о том, что над ней восходит солнце новой жизни, может быть, наивно, но выразительно и трогательно передана ставшим постоянным мотивом восходящего солнца, щедро льющего свои лучи на землю</w:t>
      </w:r>
      <w:r w:rsidR="008A43A4" w:rsidRPr="008A43A4">
        <w:t xml:space="preserve">. </w:t>
      </w:r>
      <w:r w:rsidRPr="008A43A4">
        <w:t>Вера в зарю новой жизни на Алтае была у художника так велика, что он выполняет целый ряд эскизов, а затем и картин, где воплощено благоденствие и процветание народа</w:t>
      </w:r>
      <w:r w:rsidR="008A43A4" w:rsidRPr="008A43A4">
        <w:t xml:space="preserve">. </w:t>
      </w:r>
      <w:r w:rsidRPr="008A43A4">
        <w:t>Лучи солнца, свет новой жизни, светильники в руках у алтайки-учительницы ассоциируются в сознании и рисунках Григория Ивановича со светом просвещения, знания</w:t>
      </w:r>
      <w:r w:rsidR="008A43A4" w:rsidRPr="008A43A4">
        <w:t>.</w:t>
      </w:r>
    </w:p>
    <w:p w:rsidR="008A43A4" w:rsidRDefault="009B46B9" w:rsidP="008A43A4">
      <w:pPr>
        <w:ind w:firstLine="709"/>
      </w:pPr>
      <w:r w:rsidRPr="008A43A4">
        <w:t>В 1922 году появляется</w:t>
      </w:r>
      <w:r w:rsidR="008A43A4" w:rsidRPr="008A43A4">
        <w:t xml:space="preserve"> </w:t>
      </w:r>
      <w:r w:rsidRPr="008A43A4">
        <w:t>р</w:t>
      </w:r>
      <w:r w:rsidR="00981AA5" w:rsidRPr="008A43A4">
        <w:t>исунок тушью</w:t>
      </w:r>
      <w:r w:rsidR="008A43A4">
        <w:t xml:space="preserve"> "</w:t>
      </w:r>
      <w:r w:rsidR="00981AA5" w:rsidRPr="008A43A4">
        <w:t>Свободный Алтай</w:t>
      </w:r>
      <w:r w:rsidR="008A43A4">
        <w:t xml:space="preserve">". </w:t>
      </w:r>
      <w:r w:rsidR="00981AA5" w:rsidRPr="008A43A4">
        <w:t xml:space="preserve">На фоне гор </w:t>
      </w:r>
      <w:r w:rsidR="008A43A4">
        <w:t>-</w:t>
      </w:r>
      <w:r w:rsidR="00981AA5" w:rsidRPr="008A43A4">
        <w:t xml:space="preserve"> прекрасный</w:t>
      </w:r>
      <w:r w:rsidR="008A43A4">
        <w:t xml:space="preserve"> "</w:t>
      </w:r>
      <w:r w:rsidR="00981AA5" w:rsidRPr="008A43A4">
        <w:t>Дворец науки и искусства</w:t>
      </w:r>
      <w:r w:rsidR="008A43A4">
        <w:t xml:space="preserve">", </w:t>
      </w:r>
      <w:r w:rsidR="00981AA5" w:rsidRPr="008A43A4">
        <w:t>перед ним фонтан</w:t>
      </w:r>
      <w:r w:rsidR="008A43A4">
        <w:t xml:space="preserve"> (</w:t>
      </w:r>
      <w:r w:rsidR="00981AA5" w:rsidRPr="008A43A4">
        <w:t>Аржан Кутук</w:t>
      </w:r>
      <w:r w:rsidR="008A43A4" w:rsidRPr="008A43A4">
        <w:t xml:space="preserve">) </w:t>
      </w:r>
      <w:r w:rsidR="008A43A4">
        <w:t>-</w:t>
      </w:r>
      <w:r w:rsidR="00981AA5" w:rsidRPr="008A43A4">
        <w:t xml:space="preserve"> источник сил, здоровья, мудрости</w:t>
      </w:r>
      <w:r w:rsidR="008A43A4" w:rsidRPr="008A43A4">
        <w:t xml:space="preserve">. </w:t>
      </w:r>
      <w:r w:rsidR="00981AA5" w:rsidRPr="008A43A4">
        <w:t xml:space="preserve">Алтайка читает книгу ребенку, а слева </w:t>
      </w:r>
      <w:r w:rsidR="008A43A4">
        <w:t>-</w:t>
      </w:r>
      <w:r w:rsidR="00981AA5" w:rsidRPr="008A43A4">
        <w:t xml:space="preserve"> символическая фигура богатыря-алтайца, победившего зло и невежество, в руках его светильник знания и разума</w:t>
      </w:r>
      <w:r w:rsidR="008A43A4" w:rsidRPr="008A43A4">
        <w:t xml:space="preserve">. </w:t>
      </w:r>
      <w:r w:rsidR="00981AA5" w:rsidRPr="008A43A4">
        <w:t>Какие бы эскизы о новой жизни своего народа не рисовал Григорий Иванович, в центре непременно возвышался Дворец науки и искусства, или Дворец народного творчества, или школа</w:t>
      </w:r>
      <w:r w:rsidR="008A43A4" w:rsidRPr="008A43A4">
        <w:t>.</w:t>
      </w:r>
    </w:p>
    <w:p w:rsidR="008A43A4" w:rsidRDefault="002F7A23" w:rsidP="008A43A4">
      <w:pPr>
        <w:ind w:firstLine="709"/>
      </w:pPr>
      <w:r w:rsidRPr="008A43A4">
        <w:t>1926 год был годом творческого подъема и успехов</w:t>
      </w:r>
      <w:r w:rsidR="008A43A4" w:rsidRPr="008A43A4">
        <w:t xml:space="preserve">. </w:t>
      </w:r>
      <w:r w:rsidRPr="008A43A4">
        <w:t>Сибирская общественность приветствовала Г</w:t>
      </w:r>
      <w:r w:rsidR="008A43A4">
        <w:t xml:space="preserve">.И. </w:t>
      </w:r>
      <w:r w:rsidRPr="008A43A4">
        <w:t>Гуркина</w:t>
      </w:r>
      <w:r w:rsidR="008A43A4" w:rsidRPr="008A43A4">
        <w:t xml:space="preserve">. </w:t>
      </w:r>
      <w:r w:rsidRPr="008A43A4">
        <w:t>В 1925 году в редакции газеты</w:t>
      </w:r>
      <w:r w:rsidR="008A43A4">
        <w:t xml:space="preserve"> "</w:t>
      </w:r>
      <w:r w:rsidRPr="008A43A4">
        <w:t>Советская Сибирь</w:t>
      </w:r>
      <w:r w:rsidR="008A43A4">
        <w:t xml:space="preserve">" </w:t>
      </w:r>
      <w:r w:rsidRPr="008A43A4">
        <w:t>в г</w:t>
      </w:r>
      <w:r w:rsidR="00071D12" w:rsidRPr="008A43A4">
        <w:t>ороде</w:t>
      </w:r>
      <w:r w:rsidRPr="008A43A4">
        <w:t xml:space="preserve"> Новосибирске состоялась выставка работ художника</w:t>
      </w:r>
      <w:r w:rsidR="008A43A4" w:rsidRPr="008A43A4">
        <w:t xml:space="preserve">. </w:t>
      </w:r>
      <w:r w:rsidRPr="008A43A4">
        <w:t>На ней было представлено более 200 произведений</w:t>
      </w:r>
      <w:r w:rsidR="008A43A4" w:rsidRPr="008A43A4">
        <w:t xml:space="preserve">. </w:t>
      </w:r>
      <w:r w:rsidRPr="008A43A4">
        <w:t>Выставка расценивалась как отчет о напряженной творческой работе художника в Монголии и Туве</w:t>
      </w:r>
      <w:r w:rsidR="008A43A4" w:rsidRPr="008A43A4">
        <w:t>.</w:t>
      </w:r>
    </w:p>
    <w:p w:rsidR="008A43A4" w:rsidRDefault="002F7A23" w:rsidP="008A43A4">
      <w:pPr>
        <w:ind w:firstLine="709"/>
      </w:pPr>
      <w:r w:rsidRPr="008A43A4">
        <w:t xml:space="preserve">В 1925 году появляются в творчестве Гуркина совсем необычные для предшествующего периода рисунки </w:t>
      </w:r>
      <w:r w:rsidR="008A43A4">
        <w:t>-</w:t>
      </w:r>
      <w:r w:rsidRPr="008A43A4">
        <w:t xml:space="preserve"> эскизы общественных зданий</w:t>
      </w:r>
      <w:r w:rsidR="008A43A4" w:rsidRPr="008A43A4">
        <w:t xml:space="preserve">. </w:t>
      </w:r>
      <w:r w:rsidRPr="008A43A4">
        <w:t>Это проекты школ, музея и целого художественного центра, где в комплексе художественная школа, музей, мастерские для художников</w:t>
      </w:r>
      <w:r w:rsidR="008A43A4" w:rsidRPr="008A43A4">
        <w:t>.</w:t>
      </w:r>
    </w:p>
    <w:p w:rsidR="008A43A4" w:rsidRDefault="002F7A23" w:rsidP="008A43A4">
      <w:pPr>
        <w:ind w:firstLine="709"/>
      </w:pPr>
      <w:r w:rsidRPr="008A43A4">
        <w:t>Остро понимал художник еще в дореволюционное время необходимость просвещения народа, но реальную возможность осуществления мечты увидел лишь сейчас</w:t>
      </w:r>
      <w:r w:rsidR="008A43A4" w:rsidRPr="008A43A4">
        <w:t xml:space="preserve">. </w:t>
      </w:r>
      <w:r w:rsidRPr="008A43A4">
        <w:t>Он принимает активное участие в этом процессе, работая над плакатами, выполняя эскизы к первому алтайскому букварю, являясь инициатором создания художественной школы и картинной галереи при областном музее</w:t>
      </w:r>
      <w:r w:rsidR="008A43A4" w:rsidRPr="008A43A4">
        <w:t xml:space="preserve">. </w:t>
      </w:r>
      <w:r w:rsidRPr="008A43A4">
        <w:t xml:space="preserve">Так, 18 декабря 1927 года состоялось </w:t>
      </w:r>
      <w:r w:rsidR="00071D12" w:rsidRPr="008A43A4">
        <w:t>заседание президиума Ойротского</w:t>
      </w:r>
      <w:r w:rsidR="008A43A4" w:rsidRPr="008A43A4">
        <w:t xml:space="preserve">. </w:t>
      </w:r>
      <w:r w:rsidRPr="008A43A4">
        <w:t>Заседание постановило</w:t>
      </w:r>
      <w:r w:rsidR="008A43A4" w:rsidRPr="008A43A4">
        <w:t xml:space="preserve">: </w:t>
      </w:r>
      <w:r w:rsidRPr="008A43A4">
        <w:t>организовать при музее галерею, а также изыскать средства для научных экспедиций по краю, в Туву и Хакасию</w:t>
      </w:r>
      <w:r w:rsidR="008A43A4" w:rsidRPr="008A43A4">
        <w:t xml:space="preserve">. </w:t>
      </w:r>
      <w:r w:rsidRPr="008A43A4">
        <w:t>В инициативе и решении была проявлена своевременная забота о сохранении памятников истории и культуры</w:t>
      </w:r>
      <w:r w:rsidR="008A43A4" w:rsidRPr="008A43A4">
        <w:t xml:space="preserve">. </w:t>
      </w:r>
      <w:r w:rsidRPr="008A43A4">
        <w:t>Наряду с ликвидацией неграмотности это должно было стать одной из главных задач культурной революции в стране</w:t>
      </w:r>
      <w:r w:rsidR="008A43A4" w:rsidRPr="008A43A4">
        <w:t>.</w:t>
      </w:r>
    </w:p>
    <w:p w:rsidR="008A43A4" w:rsidRDefault="002F7A23" w:rsidP="008A43A4">
      <w:pPr>
        <w:ind w:firstLine="709"/>
      </w:pPr>
      <w:r w:rsidRPr="008A43A4">
        <w:t>Апрель 1926 года был знаменательным в жизни Г</w:t>
      </w:r>
      <w:r w:rsidR="008A43A4">
        <w:t xml:space="preserve">.И. </w:t>
      </w:r>
      <w:r w:rsidRPr="008A43A4">
        <w:t>Гуркина</w:t>
      </w:r>
      <w:r w:rsidR="008A43A4" w:rsidRPr="008A43A4">
        <w:t xml:space="preserve">. </w:t>
      </w:r>
      <w:r w:rsidRPr="008A43A4">
        <w:t>Он стал участником двух выставок в Москве</w:t>
      </w:r>
      <w:r w:rsidR="008A43A4">
        <w:t>.1</w:t>
      </w:r>
      <w:r w:rsidRPr="008A43A4">
        <w:t>5 апреля в музее Красной Армии и Флота открылась Сибирская выставка, организованная Обществом изучения Урала, Сибири и Дальнего Востока</w:t>
      </w:r>
      <w:r w:rsidR="008A43A4" w:rsidRPr="008A43A4">
        <w:t xml:space="preserve">. </w:t>
      </w:r>
      <w:r w:rsidRPr="008A43A4">
        <w:t>Наряду с Г</w:t>
      </w:r>
      <w:r w:rsidR="008A43A4">
        <w:t xml:space="preserve">.И. </w:t>
      </w:r>
      <w:r w:rsidRPr="008A43A4">
        <w:t>Гуркиным участие в ней принимали Я</w:t>
      </w:r>
      <w:r w:rsidR="008A43A4" w:rsidRPr="008A43A4">
        <w:t xml:space="preserve">. </w:t>
      </w:r>
      <w:r w:rsidRPr="008A43A4">
        <w:t>Башилов, А</w:t>
      </w:r>
      <w:r w:rsidR="008A43A4" w:rsidRPr="008A43A4">
        <w:t xml:space="preserve">. </w:t>
      </w:r>
      <w:r w:rsidRPr="008A43A4">
        <w:t>Васнецов, А</w:t>
      </w:r>
      <w:r w:rsidR="008A43A4" w:rsidRPr="008A43A4">
        <w:t xml:space="preserve">. </w:t>
      </w:r>
      <w:r w:rsidRPr="008A43A4">
        <w:t>Никулин, Н</w:t>
      </w:r>
      <w:r w:rsidR="008A43A4" w:rsidRPr="008A43A4">
        <w:t xml:space="preserve">. </w:t>
      </w:r>
      <w:r w:rsidRPr="008A43A4">
        <w:t>Шулпинов и другие художники</w:t>
      </w:r>
      <w:r w:rsidR="008A43A4" w:rsidRPr="008A43A4">
        <w:t xml:space="preserve">. </w:t>
      </w:r>
      <w:r w:rsidRPr="008A43A4">
        <w:t xml:space="preserve">В центре внимания прессы </w:t>
      </w:r>
      <w:r w:rsidR="008A43A4">
        <w:t>-</w:t>
      </w:r>
      <w:r w:rsidRPr="008A43A4">
        <w:t xml:space="preserve"> творчество крупнейшего живописца Сибири, нашего земляка</w:t>
      </w:r>
      <w:r w:rsidR="008A43A4" w:rsidRPr="008A43A4">
        <w:t xml:space="preserve">. </w:t>
      </w:r>
      <w:r w:rsidRPr="008A43A4">
        <w:t>В этом же году состоялась восьмая выставка Ассоциации художников революционной России</w:t>
      </w:r>
      <w:r w:rsidR="008A43A4">
        <w:t xml:space="preserve"> (</w:t>
      </w:r>
      <w:r w:rsidRPr="008A43A4">
        <w:t>АХРР</w:t>
      </w:r>
      <w:r w:rsidR="008A43A4" w:rsidRPr="008A43A4">
        <w:t xml:space="preserve">). </w:t>
      </w:r>
      <w:r w:rsidRPr="008A43A4">
        <w:t>Она стала первой всесоюзной выставкой</w:t>
      </w:r>
      <w:r w:rsidR="008A43A4" w:rsidRPr="008A43A4">
        <w:t xml:space="preserve">. </w:t>
      </w:r>
      <w:r w:rsidRPr="008A43A4">
        <w:t>Четыре работы Гуркина представляли на ней Алтай</w:t>
      </w:r>
      <w:r w:rsidR="008A43A4" w:rsidRPr="008A43A4">
        <w:t xml:space="preserve">. </w:t>
      </w:r>
      <w:r w:rsidRPr="008A43A4">
        <w:t>Это было проявлением не только национальной гордости, но надежды на расцвет малой нации в семье равноправных народов</w:t>
      </w:r>
      <w:r w:rsidR="008A43A4" w:rsidRPr="008A43A4">
        <w:t>.</w:t>
      </w:r>
    </w:p>
    <w:p w:rsidR="008A43A4" w:rsidRDefault="00E51ECA" w:rsidP="008A43A4">
      <w:pPr>
        <w:ind w:firstLine="709"/>
      </w:pPr>
      <w:r w:rsidRPr="008A43A4">
        <w:t>1926 год</w:t>
      </w:r>
      <w:r w:rsidR="002F7A23" w:rsidRPr="008A43A4">
        <w:t xml:space="preserve"> для Г</w:t>
      </w:r>
      <w:r w:rsidR="008A43A4">
        <w:t xml:space="preserve">.И. </w:t>
      </w:r>
      <w:r w:rsidR="002F7A23" w:rsidRPr="008A43A4">
        <w:t>Гуркина был не только годом успешного участия в двух выставках в Москве, он стал еще и годом путешествия к Белухе</w:t>
      </w:r>
      <w:r w:rsidR="008A43A4" w:rsidRPr="008A43A4">
        <w:t xml:space="preserve">. </w:t>
      </w:r>
      <w:r w:rsidR="002F7A23" w:rsidRPr="008A43A4">
        <w:t xml:space="preserve">Целый ряд работ имеет, в подписи дату </w:t>
      </w:r>
      <w:r w:rsidR="008A43A4">
        <w:t>-</w:t>
      </w:r>
      <w:r w:rsidR="002F7A23" w:rsidRPr="008A43A4">
        <w:t xml:space="preserve"> 1926 год, июль</w:t>
      </w:r>
      <w:r w:rsidR="008A43A4" w:rsidRPr="008A43A4">
        <w:t xml:space="preserve">. </w:t>
      </w:r>
      <w:r w:rsidR="002F7A23" w:rsidRPr="008A43A4">
        <w:t xml:space="preserve">Это, действительно, драгоценные живописные жемчужины </w:t>
      </w:r>
      <w:r w:rsidR="008A43A4">
        <w:t>- "</w:t>
      </w:r>
      <w:r w:rsidR="002F7A23" w:rsidRPr="008A43A4">
        <w:t>Горное озеро</w:t>
      </w:r>
      <w:r w:rsidR="008A43A4" w:rsidRPr="008A43A4">
        <w:t xml:space="preserve">. </w:t>
      </w:r>
      <w:r w:rsidR="002F7A23" w:rsidRPr="008A43A4">
        <w:t>Вечер</w:t>
      </w:r>
      <w:r w:rsidR="008A43A4">
        <w:t>", "</w:t>
      </w:r>
      <w:r w:rsidR="002F7A23" w:rsidRPr="008A43A4">
        <w:t>Горное озеро</w:t>
      </w:r>
      <w:r w:rsidR="008A43A4">
        <w:t>", "</w:t>
      </w:r>
      <w:r w:rsidR="002F7A23" w:rsidRPr="008A43A4">
        <w:t>Курайские белки</w:t>
      </w:r>
      <w:r w:rsidR="008A43A4">
        <w:t>", "</w:t>
      </w:r>
      <w:r w:rsidR="002F7A23" w:rsidRPr="008A43A4">
        <w:t>Охотник</w:t>
      </w:r>
      <w:r w:rsidR="008A43A4">
        <w:t>".</w:t>
      </w:r>
    </w:p>
    <w:p w:rsidR="008A43A4" w:rsidRDefault="002F7A23" w:rsidP="008A43A4">
      <w:pPr>
        <w:ind w:firstLine="709"/>
      </w:pPr>
      <w:r w:rsidRPr="008A43A4">
        <w:t>Судя по произведениям Г</w:t>
      </w:r>
      <w:r w:rsidR="008A43A4">
        <w:t xml:space="preserve">.И. </w:t>
      </w:r>
      <w:r w:rsidRPr="008A43A4">
        <w:t>Гуркина, плодотворными и многогранными по отражению жизни Горного Алтая стали в его творчестве 30-е годы</w:t>
      </w:r>
      <w:r w:rsidR="008A43A4" w:rsidRPr="008A43A4">
        <w:t xml:space="preserve">. </w:t>
      </w:r>
      <w:r w:rsidRPr="008A43A4">
        <w:t>Все многочисленные, в основном графические, работы этого периода можно разделить на две основные группы</w:t>
      </w:r>
      <w:r w:rsidR="008A43A4" w:rsidRPr="008A43A4">
        <w:t>:</w:t>
      </w:r>
    </w:p>
    <w:p w:rsidR="008A43A4" w:rsidRDefault="002F7A23" w:rsidP="008A43A4">
      <w:pPr>
        <w:ind w:firstLine="709"/>
      </w:pPr>
      <w:r w:rsidRPr="008A43A4">
        <w:t>1</w:t>
      </w:r>
      <w:r w:rsidR="008A43A4" w:rsidRPr="008A43A4">
        <w:t xml:space="preserve">) </w:t>
      </w:r>
      <w:r w:rsidRPr="008A43A4">
        <w:t>историческое и мифологическое прошлое Алтая</w:t>
      </w:r>
      <w:r w:rsidR="008A43A4" w:rsidRPr="008A43A4">
        <w:t>;</w:t>
      </w:r>
    </w:p>
    <w:p w:rsidR="008A43A4" w:rsidRDefault="002F7A23" w:rsidP="008A43A4">
      <w:pPr>
        <w:ind w:firstLine="709"/>
      </w:pPr>
      <w:r w:rsidRPr="008A43A4">
        <w:t>2</w:t>
      </w:r>
      <w:r w:rsidR="008A43A4" w:rsidRPr="008A43A4">
        <w:t xml:space="preserve">) </w:t>
      </w:r>
      <w:r w:rsidRPr="008A43A4">
        <w:t>партизанское движение на Алтае и новая социальная действительность</w:t>
      </w:r>
      <w:r w:rsidR="008A43A4" w:rsidRPr="008A43A4">
        <w:t>.</w:t>
      </w:r>
    </w:p>
    <w:p w:rsidR="008A43A4" w:rsidRDefault="002F7A23" w:rsidP="008A43A4">
      <w:pPr>
        <w:ind w:firstLine="709"/>
      </w:pPr>
      <w:r w:rsidRPr="008A43A4">
        <w:t xml:space="preserve">В 20-30-е годы художник немало выполнил и пейзажных рисунков, этюдов с натуры с пейзажным мотивом, однако главное направление его поисков </w:t>
      </w:r>
      <w:r w:rsidR="008A43A4">
        <w:t>-</w:t>
      </w:r>
      <w:r w:rsidRPr="008A43A4">
        <w:t xml:space="preserve"> многофигурная хоровая композиция</w:t>
      </w:r>
      <w:r w:rsidR="008A43A4" w:rsidRPr="008A43A4">
        <w:t xml:space="preserve">. </w:t>
      </w:r>
      <w:r w:rsidRPr="008A43A4">
        <w:t>В советское время к ней впервые обратился Г</w:t>
      </w:r>
      <w:r w:rsidR="008A43A4">
        <w:t xml:space="preserve">.И. </w:t>
      </w:r>
      <w:r w:rsidRPr="008A43A4">
        <w:t>Гуркин в Туве в рисунках на тему национального праздника</w:t>
      </w:r>
      <w:r w:rsidR="008A43A4">
        <w:t xml:space="preserve"> "</w:t>
      </w:r>
      <w:r w:rsidRPr="008A43A4">
        <w:t>Улу-Наир</w:t>
      </w:r>
      <w:r w:rsidR="008A43A4">
        <w:t xml:space="preserve">". </w:t>
      </w:r>
      <w:r w:rsidRPr="008A43A4">
        <w:t>В 30-е годы он продолжает изучать ее возможности в эскизах на темы</w:t>
      </w:r>
      <w:r w:rsidR="008A43A4">
        <w:t xml:space="preserve"> "</w:t>
      </w:r>
      <w:r w:rsidRPr="008A43A4">
        <w:t>Колхозное собрание</w:t>
      </w:r>
      <w:r w:rsidR="008A43A4">
        <w:t>", "</w:t>
      </w:r>
      <w:r w:rsidRPr="008A43A4">
        <w:t>Читают газету</w:t>
      </w:r>
      <w:r w:rsidR="008A43A4">
        <w:t>" (</w:t>
      </w:r>
      <w:r w:rsidR="00D35B3B" w:rsidRPr="008A43A4">
        <w:t xml:space="preserve">Приложение </w:t>
      </w:r>
      <w:r w:rsidR="005762CA" w:rsidRPr="008A43A4">
        <w:t>2</w:t>
      </w:r>
      <w:r w:rsidR="008A43A4" w:rsidRPr="008A43A4">
        <w:t>),</w:t>
      </w:r>
      <w:r w:rsidR="008A43A4">
        <w:t xml:space="preserve"> "</w:t>
      </w:r>
      <w:r w:rsidRPr="008A43A4">
        <w:t>Комсомолка в юрте</w:t>
      </w:r>
      <w:r w:rsidR="008A43A4">
        <w:t>".</w:t>
      </w:r>
    </w:p>
    <w:p w:rsidR="008A43A4" w:rsidRDefault="002F7A23" w:rsidP="008A43A4">
      <w:pPr>
        <w:ind w:firstLine="709"/>
      </w:pPr>
      <w:r w:rsidRPr="008A43A4">
        <w:t xml:space="preserve">Целый ряд эскизов развивает тему кайчи </w:t>
      </w:r>
      <w:r w:rsidR="008A43A4">
        <w:t>-</w:t>
      </w:r>
      <w:r w:rsidRPr="008A43A4">
        <w:t xml:space="preserve"> народного сказ</w:t>
      </w:r>
      <w:r w:rsidR="00E51ECA" w:rsidRPr="008A43A4">
        <w:t>а</w:t>
      </w:r>
      <w:r w:rsidRPr="008A43A4">
        <w:t>теля, исполнителя богатейшего наследия алтайских эпических сказаний</w:t>
      </w:r>
      <w:r w:rsidR="008A43A4" w:rsidRPr="008A43A4">
        <w:t xml:space="preserve">. </w:t>
      </w:r>
      <w:r w:rsidRPr="008A43A4">
        <w:t xml:space="preserve">Образы сказаний, в частности один из центральных героев </w:t>
      </w:r>
      <w:r w:rsidR="008A43A4">
        <w:t>-</w:t>
      </w:r>
      <w:r w:rsidRPr="008A43A4">
        <w:t xml:space="preserve"> Сартакпай, нашли воплощение в рисунках и живописных эскизах Г</w:t>
      </w:r>
      <w:r w:rsidR="008A43A4">
        <w:t xml:space="preserve">.И. </w:t>
      </w:r>
      <w:r w:rsidRPr="008A43A4">
        <w:t>Гуркина</w:t>
      </w:r>
      <w:r w:rsidR="008A43A4">
        <w:t>.</w:t>
      </w:r>
    </w:p>
    <w:p w:rsidR="008A43A4" w:rsidRDefault="00F7452E" w:rsidP="008A43A4">
      <w:pPr>
        <w:ind w:firstLine="709"/>
      </w:pPr>
      <w:r w:rsidRPr="008A43A4">
        <w:t>Художник видел и стремился отразить те отрадные</w:t>
      </w:r>
      <w:r w:rsidR="008A43A4" w:rsidRPr="008A43A4">
        <w:t xml:space="preserve"> </w:t>
      </w:r>
      <w:r w:rsidRPr="008A43A4">
        <w:t>перемены, которые совершались на Алтае</w:t>
      </w:r>
      <w:r w:rsidR="008A43A4" w:rsidRPr="008A43A4">
        <w:t xml:space="preserve">. </w:t>
      </w:r>
      <w:r w:rsidRPr="008A43A4">
        <w:t>Он выполняет эскизы на темы</w:t>
      </w:r>
      <w:r w:rsidR="008A43A4">
        <w:t xml:space="preserve"> "</w:t>
      </w:r>
      <w:r w:rsidRPr="008A43A4">
        <w:t>Индустриализация</w:t>
      </w:r>
      <w:r w:rsidR="008A43A4">
        <w:t>", "</w:t>
      </w:r>
      <w:r w:rsidRPr="008A43A4">
        <w:t>Появление трактора в колхозе</w:t>
      </w:r>
      <w:r w:rsidR="008A43A4">
        <w:t>", "</w:t>
      </w:r>
      <w:r w:rsidRPr="008A43A4">
        <w:t>Коллективная уборка хлеба</w:t>
      </w:r>
      <w:r w:rsidR="008A43A4">
        <w:t xml:space="preserve">" </w:t>
      </w:r>
      <w:r w:rsidRPr="008A43A4">
        <w:t xml:space="preserve">и </w:t>
      </w:r>
      <w:r w:rsidR="008A43A4">
        <w:t>т.д.</w:t>
      </w:r>
      <w:r w:rsidR="008A43A4" w:rsidRPr="008A43A4">
        <w:t xml:space="preserve"> </w:t>
      </w:r>
      <w:r w:rsidRPr="008A43A4">
        <w:t>Опыт работы над ними не воплотился в живописное полотно, но был использован автором в плакатах</w:t>
      </w:r>
      <w:r w:rsidR="008A43A4" w:rsidRPr="008A43A4">
        <w:t>.</w:t>
      </w:r>
    </w:p>
    <w:p w:rsidR="008A43A4" w:rsidRDefault="00F7452E" w:rsidP="008A43A4">
      <w:pPr>
        <w:ind w:firstLine="709"/>
      </w:pPr>
      <w:r w:rsidRPr="008A43A4">
        <w:t>В собрании графики Г</w:t>
      </w:r>
      <w:r w:rsidR="008A43A4">
        <w:t xml:space="preserve">.И. </w:t>
      </w:r>
      <w:r w:rsidRPr="008A43A4">
        <w:t>Гуркина привлекают внимание интересные по цветовому и ритмическому решению эскизы плакатов к 14 годовщине Октября, к юбилею Рабоче-крестьянской Красной Армии и к 10-летию Ойротской автономной области</w:t>
      </w:r>
      <w:r w:rsidR="008A43A4" w:rsidRPr="008A43A4">
        <w:t xml:space="preserve">. </w:t>
      </w:r>
      <w:r w:rsidRPr="008A43A4">
        <w:t>Это красочные, декоративные по цвету, динамические работы, выполненные опытным живописцем</w:t>
      </w:r>
      <w:r w:rsidR="008A43A4" w:rsidRPr="008A43A4">
        <w:t xml:space="preserve">. </w:t>
      </w:r>
      <w:r w:rsidRPr="008A43A4">
        <w:t>В них хорошо ощущается время свершений и больших перемен</w:t>
      </w:r>
      <w:r w:rsidR="008A43A4" w:rsidRPr="008A43A4">
        <w:t>.</w:t>
      </w:r>
    </w:p>
    <w:p w:rsidR="008A43A4" w:rsidRDefault="00F7452E" w:rsidP="008A43A4">
      <w:pPr>
        <w:ind w:firstLine="709"/>
      </w:pPr>
      <w:r w:rsidRPr="008A43A4">
        <w:t>Особенно много эскизов плакатов и пригласительных билетов выполнил Г</w:t>
      </w:r>
      <w:r w:rsidR="008A43A4">
        <w:t xml:space="preserve">.И. </w:t>
      </w:r>
      <w:r w:rsidRPr="008A43A4">
        <w:t>Гуркин к 10-летию автономной области</w:t>
      </w:r>
      <w:r w:rsidR="008A43A4" w:rsidRPr="008A43A4">
        <w:t xml:space="preserve">. </w:t>
      </w:r>
      <w:r w:rsidRPr="008A43A4">
        <w:t>Февралем 1932 года помечены первые эскизы, а в марте он представлял несколько вариантов в обком КПСС</w:t>
      </w:r>
      <w:r w:rsidR="008A43A4" w:rsidRPr="008A43A4">
        <w:t xml:space="preserve">. </w:t>
      </w:r>
      <w:r w:rsidRPr="008A43A4">
        <w:t>Интересно, что среди рисунков этого времени появился набросок уже к 15-летию Ойротии</w:t>
      </w:r>
      <w:r w:rsidR="008A43A4" w:rsidRPr="008A43A4">
        <w:t xml:space="preserve">. </w:t>
      </w:r>
      <w:r w:rsidRPr="008A43A4">
        <w:t>Художник мечтал написать цветной ковер с ойротским орнаментом</w:t>
      </w:r>
      <w:r w:rsidR="008A43A4" w:rsidRPr="008A43A4">
        <w:t>.</w:t>
      </w:r>
    </w:p>
    <w:p w:rsidR="008A43A4" w:rsidRDefault="00F7452E" w:rsidP="008A43A4">
      <w:pPr>
        <w:ind w:firstLine="709"/>
      </w:pPr>
      <w:r w:rsidRPr="008A43A4">
        <w:t>Идея настенного панно увлекла его</w:t>
      </w:r>
      <w:r w:rsidR="008A43A4" w:rsidRPr="008A43A4">
        <w:t xml:space="preserve">. </w:t>
      </w:r>
      <w:r w:rsidRPr="008A43A4">
        <w:t>В карандашных эскизах появляются наброски различных вариантов изображения</w:t>
      </w:r>
      <w:r w:rsidR="008A43A4" w:rsidRPr="008A43A4">
        <w:t>.</w:t>
      </w:r>
      <w:r w:rsidR="008A43A4">
        <w:t xml:space="preserve"> "</w:t>
      </w:r>
      <w:r w:rsidRPr="008A43A4">
        <w:t>Ковер</w:t>
      </w:r>
      <w:r w:rsidR="008A43A4">
        <w:t>" -</w:t>
      </w:r>
      <w:r w:rsidRPr="008A43A4">
        <w:t xml:space="preserve"> это панно, написанное на холсте маслом</w:t>
      </w:r>
      <w:r w:rsidR="008A43A4" w:rsidRPr="008A43A4">
        <w:t xml:space="preserve">. </w:t>
      </w:r>
      <w:r w:rsidRPr="008A43A4">
        <w:t>Центральное изображение окружено широкой каймой живописного орнамента</w:t>
      </w:r>
      <w:r w:rsidR="008A43A4" w:rsidRPr="008A43A4">
        <w:t xml:space="preserve">. </w:t>
      </w:r>
      <w:r w:rsidRPr="008A43A4">
        <w:t xml:space="preserve">Он уникален, </w:t>
      </w:r>
      <w:r w:rsidR="008A43A4">
        <w:t>т.к</w:t>
      </w:r>
      <w:r w:rsidR="008A43A4" w:rsidRPr="008A43A4">
        <w:t xml:space="preserve"> </w:t>
      </w:r>
      <w:r w:rsidRPr="008A43A4">
        <w:t>разработан художником на основе древних орнаментальных форм и стилизованных под орнамент предметов быта алтайцев и растительных элементов окружающей их природы</w:t>
      </w:r>
      <w:r w:rsidR="008A43A4" w:rsidRPr="008A43A4">
        <w:t xml:space="preserve">. </w:t>
      </w:r>
      <w:r w:rsidRPr="008A43A4">
        <w:t>Самое удивительное, что в орнамент включены целые сцены с юртами, лесом, людьми</w:t>
      </w:r>
      <w:r w:rsidR="008A43A4" w:rsidRPr="008A43A4">
        <w:t xml:space="preserve">. </w:t>
      </w:r>
      <w:r w:rsidRPr="008A43A4">
        <w:t>Они помещены в углах</w:t>
      </w:r>
      <w:r w:rsidR="008A43A4" w:rsidRPr="008A43A4">
        <w:t xml:space="preserve">. </w:t>
      </w:r>
      <w:r w:rsidRPr="008A43A4">
        <w:t>Изображение упрощено до символа и органично входит в ленту орнамента</w:t>
      </w:r>
      <w:r w:rsidR="008A43A4" w:rsidRPr="008A43A4">
        <w:t xml:space="preserve">. </w:t>
      </w:r>
      <w:r w:rsidRPr="008A43A4">
        <w:t>Подписи расшифровывают содержание</w:t>
      </w:r>
      <w:r w:rsidR="008A43A4" w:rsidRPr="008A43A4">
        <w:t>:</w:t>
      </w:r>
      <w:r w:rsidR="008A43A4">
        <w:t xml:space="preserve"> "</w:t>
      </w:r>
      <w:r w:rsidRPr="008A43A4">
        <w:t>Монголия</w:t>
      </w:r>
      <w:r w:rsidR="008A43A4">
        <w:t>", "</w:t>
      </w:r>
      <w:r w:rsidRPr="008A43A4">
        <w:t>Урянхай</w:t>
      </w:r>
      <w:r w:rsidR="008A43A4">
        <w:t>", "</w:t>
      </w:r>
      <w:r w:rsidR="00A844DB">
        <w:t>Атама</w:t>
      </w:r>
      <w:r w:rsidRPr="008A43A4">
        <w:t>новка</w:t>
      </w:r>
      <w:r w:rsidR="008A43A4">
        <w:t>", "</w:t>
      </w:r>
      <w:r w:rsidRPr="008A43A4">
        <w:t>Киргизы</w:t>
      </w:r>
      <w:r w:rsidR="008A43A4">
        <w:t xml:space="preserve">". </w:t>
      </w:r>
      <w:r w:rsidRPr="008A43A4">
        <w:t>Панно плохо сохранилось</w:t>
      </w:r>
      <w:r w:rsidR="008A43A4" w:rsidRPr="008A43A4">
        <w:t xml:space="preserve">: </w:t>
      </w:r>
      <w:r w:rsidRPr="008A43A4">
        <w:t>очень сильно почернело, частично утрачен кр</w:t>
      </w:r>
      <w:r w:rsidR="00302B74" w:rsidRPr="008A43A4">
        <w:t xml:space="preserve">асочный слой, но все </w:t>
      </w:r>
      <w:r w:rsidRPr="008A43A4">
        <w:t>же просматривается красивая живопись центральной части с подписью</w:t>
      </w:r>
      <w:r w:rsidR="008A43A4">
        <w:t xml:space="preserve"> "</w:t>
      </w:r>
      <w:r w:rsidRPr="008A43A4">
        <w:t>Алтай</w:t>
      </w:r>
      <w:r w:rsidR="008A43A4">
        <w:t xml:space="preserve">". </w:t>
      </w:r>
      <w:r w:rsidR="00302B74" w:rsidRPr="008A43A4">
        <w:t>Т</w:t>
      </w:r>
      <w:r w:rsidRPr="008A43A4">
        <w:t>ема, повторяющаяся в орнаменте, в центральной части выполнена, как пространственная композиция, славящая жизнь, сущностная ценность которой одинаково понимается всеми народами</w:t>
      </w:r>
      <w:r w:rsidR="008A43A4" w:rsidRPr="008A43A4">
        <w:t>.</w:t>
      </w:r>
    </w:p>
    <w:p w:rsidR="008A43A4" w:rsidRDefault="00F7452E" w:rsidP="008A43A4">
      <w:pPr>
        <w:ind w:firstLine="709"/>
      </w:pPr>
      <w:r w:rsidRPr="008A43A4">
        <w:t>Важное место в рисунках художника занимает тема партизанского движения</w:t>
      </w:r>
      <w:r w:rsidR="008A43A4" w:rsidRPr="008A43A4">
        <w:t xml:space="preserve">. </w:t>
      </w:r>
      <w:r w:rsidRPr="008A43A4">
        <w:t>Во-первых, судя по рисункам, художник работал над проектом</w:t>
      </w:r>
      <w:r w:rsidR="008A43A4">
        <w:t xml:space="preserve"> "</w:t>
      </w:r>
      <w:r w:rsidRPr="008A43A4">
        <w:t>Памятника партизанам</w:t>
      </w:r>
      <w:r w:rsidR="008A43A4">
        <w:t xml:space="preserve">". </w:t>
      </w:r>
      <w:r w:rsidRPr="008A43A4">
        <w:t xml:space="preserve">Неоднократно исследователи писали о целом альбоме рисунков </w:t>
      </w:r>
      <w:r w:rsidR="00CB3A28" w:rsidRPr="008A43A4">
        <w:t>1937 года,</w:t>
      </w:r>
      <w:r w:rsidRPr="008A43A4">
        <w:t xml:space="preserve"> объединенных темами</w:t>
      </w:r>
      <w:r w:rsidR="008A43A4">
        <w:t xml:space="preserve"> "</w:t>
      </w:r>
      <w:r w:rsidRPr="008A43A4">
        <w:t>На страже советской границы</w:t>
      </w:r>
      <w:r w:rsidR="008A43A4">
        <w:t xml:space="preserve">" </w:t>
      </w:r>
      <w:r w:rsidRPr="008A43A4">
        <w:t>и</w:t>
      </w:r>
      <w:r w:rsidR="008A43A4">
        <w:t xml:space="preserve"> "</w:t>
      </w:r>
      <w:r w:rsidRPr="008A43A4">
        <w:t>За власть Советов</w:t>
      </w:r>
      <w:r w:rsidR="008A43A4">
        <w:t xml:space="preserve">". </w:t>
      </w:r>
      <w:r w:rsidRPr="008A43A4">
        <w:t>Подписи художника на этих листах</w:t>
      </w:r>
      <w:r w:rsidR="008A43A4" w:rsidRPr="008A43A4">
        <w:t>:</w:t>
      </w:r>
      <w:r w:rsidR="008A43A4">
        <w:t xml:space="preserve"> "</w:t>
      </w:r>
      <w:r w:rsidRPr="008A43A4">
        <w:t>Поход</w:t>
      </w:r>
      <w:r w:rsidR="008A43A4">
        <w:t>", "</w:t>
      </w:r>
      <w:r w:rsidRPr="008A43A4">
        <w:t>Разведка</w:t>
      </w:r>
      <w:r w:rsidR="008A43A4">
        <w:t>", "</w:t>
      </w:r>
      <w:r w:rsidRPr="008A43A4">
        <w:t>Снежный поход</w:t>
      </w:r>
      <w:r w:rsidR="008A43A4">
        <w:t>", "</w:t>
      </w:r>
      <w:r w:rsidRPr="008A43A4">
        <w:t>Партизаны</w:t>
      </w:r>
      <w:r w:rsidR="008A43A4">
        <w:t>", "</w:t>
      </w:r>
      <w:r w:rsidRPr="008A43A4">
        <w:t>За власть Советов</w:t>
      </w:r>
      <w:r w:rsidR="008A43A4">
        <w:t>" -</w:t>
      </w:r>
      <w:r w:rsidR="005762CA" w:rsidRPr="008A43A4">
        <w:t xml:space="preserve"> </w:t>
      </w:r>
      <w:r w:rsidRPr="008A43A4">
        <w:t>не оставляют сомнений в тематической направленности работ, как и характер изображенных сцен</w:t>
      </w:r>
      <w:r w:rsidR="008A43A4" w:rsidRPr="008A43A4">
        <w:t xml:space="preserve">. </w:t>
      </w:r>
      <w:r w:rsidRPr="008A43A4">
        <w:t xml:space="preserve">Центральный эпизод композиций </w:t>
      </w:r>
      <w:r w:rsidR="008A43A4">
        <w:t>-</w:t>
      </w:r>
      <w:r w:rsidRPr="008A43A4">
        <w:t xml:space="preserve"> героический переход отряда частей особого назначения под руководством</w:t>
      </w:r>
    </w:p>
    <w:p w:rsidR="008A43A4" w:rsidRDefault="00F7452E" w:rsidP="008A43A4">
      <w:pPr>
        <w:ind w:firstLine="709"/>
      </w:pPr>
      <w:r w:rsidRPr="008A43A4">
        <w:t>В рисунках на эту тему Г</w:t>
      </w:r>
      <w:r w:rsidR="008A43A4">
        <w:t xml:space="preserve">.И. </w:t>
      </w:r>
      <w:r w:rsidRPr="008A43A4">
        <w:t>Гуркин использует необычную для него композицию</w:t>
      </w:r>
      <w:r w:rsidR="008A43A4" w:rsidRPr="008A43A4">
        <w:t xml:space="preserve">. </w:t>
      </w:r>
      <w:r w:rsidRPr="008A43A4">
        <w:t>В послереволюционной графике художника удивляет разнообразие и новизна замыслов и композиционных вариантов</w:t>
      </w:r>
      <w:r w:rsidR="008A43A4" w:rsidRPr="008A43A4">
        <w:t xml:space="preserve">. </w:t>
      </w:r>
      <w:r w:rsidRPr="008A43A4">
        <w:t xml:space="preserve">В альбоме </w:t>
      </w:r>
      <w:r w:rsidR="00CB3A28" w:rsidRPr="008A43A4">
        <w:t>1937 года</w:t>
      </w:r>
      <w:r w:rsidRPr="008A43A4">
        <w:t xml:space="preserve"> главным для автора было стремление передать движение крупного отряда, в составе которого русские и алтайцы объединены под красным знаменем</w:t>
      </w:r>
      <w:r w:rsidR="008A43A4" w:rsidRPr="008A43A4">
        <w:t xml:space="preserve">. </w:t>
      </w:r>
      <w:r w:rsidRPr="008A43A4">
        <w:t>Оно непременно присутствует в композициях, развиваясь над группой всадников, наблюдавших с уступа горы за движением отряда</w:t>
      </w:r>
      <w:r w:rsidR="008A43A4" w:rsidRPr="008A43A4">
        <w:t xml:space="preserve">. </w:t>
      </w:r>
      <w:r w:rsidRPr="008A43A4">
        <w:t>Художник пробует разные варианты соотношения воинов-всадников и горного пейзажа, добиваясь, чтобы в эскизе ощущались и огромные заснеженные пространства, и сплоченность отряда</w:t>
      </w:r>
      <w:r w:rsidR="008A43A4" w:rsidRPr="008A43A4">
        <w:t>.</w:t>
      </w:r>
    </w:p>
    <w:p w:rsidR="008A43A4" w:rsidRDefault="00CB3A28" w:rsidP="008A43A4">
      <w:pPr>
        <w:ind w:firstLine="709"/>
      </w:pPr>
      <w:r w:rsidRPr="008A43A4">
        <w:t>В</w:t>
      </w:r>
      <w:r w:rsidR="00F7452E" w:rsidRPr="008A43A4">
        <w:t xml:space="preserve"> советское время художник выполнил огромное количество рисунков, картин, но, что самое важное, он не просто развивал уже найденное, он все время был в поиске</w:t>
      </w:r>
      <w:r w:rsidR="008A43A4" w:rsidRPr="008A43A4">
        <w:t xml:space="preserve">. </w:t>
      </w:r>
      <w:r w:rsidR="00F7452E" w:rsidRPr="008A43A4">
        <w:t>Он оказывался настолько чутким, что стал выразителем практически всех новых сторон жизни и его по праву нужно считать одним из основоположников советского искусства на Алтае, будь то пейзаж, историко-революционная тема, индустриальные преобразования или образ В</w:t>
      </w:r>
      <w:r w:rsidR="008A43A4">
        <w:t xml:space="preserve">.И. </w:t>
      </w:r>
      <w:r w:rsidR="00F7452E" w:rsidRPr="008A43A4">
        <w:t>Ленина</w:t>
      </w:r>
      <w:r w:rsidR="008A43A4" w:rsidRPr="008A43A4">
        <w:t>.</w:t>
      </w:r>
    </w:p>
    <w:p w:rsidR="008A43A4" w:rsidRDefault="00F7452E" w:rsidP="008A43A4">
      <w:pPr>
        <w:ind w:firstLine="709"/>
      </w:pPr>
      <w:r w:rsidRPr="008A43A4">
        <w:t>Особенно велика в послереволюционном творчестве художника роль графики</w:t>
      </w:r>
      <w:r w:rsidR="008A43A4" w:rsidRPr="008A43A4">
        <w:t xml:space="preserve">. </w:t>
      </w:r>
      <w:r w:rsidRPr="008A43A4">
        <w:t>Манера карандашного рисунка на протяжении творческого пути художника претерпе</w:t>
      </w:r>
      <w:r w:rsidR="00CB3A28" w:rsidRPr="008A43A4">
        <w:t>вала изменения</w:t>
      </w:r>
      <w:r w:rsidR="008A43A4" w:rsidRPr="008A43A4">
        <w:t xml:space="preserve">. </w:t>
      </w:r>
      <w:r w:rsidR="00CB3A28" w:rsidRPr="008A43A4">
        <w:t>В эскизах 1936-</w:t>
      </w:r>
      <w:r w:rsidRPr="008A43A4">
        <w:t>1937 гг</w:t>
      </w:r>
      <w:r w:rsidR="008A43A4">
        <w:t>.,</w:t>
      </w:r>
      <w:r w:rsidRPr="008A43A4">
        <w:t xml:space="preserve"> особенно на тему</w:t>
      </w:r>
      <w:r w:rsidR="008A43A4">
        <w:t xml:space="preserve"> "</w:t>
      </w:r>
      <w:r w:rsidRPr="008A43A4">
        <w:t>Снежного похода</w:t>
      </w:r>
      <w:r w:rsidR="008A43A4">
        <w:t xml:space="preserve">", </w:t>
      </w:r>
      <w:r w:rsidRPr="008A43A4">
        <w:t xml:space="preserve">карандашные рисунки приобретают вполне самостоятельное значение, </w:t>
      </w:r>
      <w:r w:rsidR="008A43A4">
        <w:t>т.к</w:t>
      </w:r>
      <w:r w:rsidR="008A43A4" w:rsidRPr="008A43A4">
        <w:t xml:space="preserve"> </w:t>
      </w:r>
      <w:r w:rsidRPr="008A43A4">
        <w:t>в них есть все, что составляет произведение</w:t>
      </w:r>
      <w:r w:rsidR="008A43A4" w:rsidRPr="008A43A4">
        <w:t xml:space="preserve">: </w:t>
      </w:r>
      <w:r w:rsidRPr="008A43A4">
        <w:t>образ времени, состояние, настроение и уверенное, профессиональное мастерство</w:t>
      </w:r>
      <w:r w:rsidR="008A43A4" w:rsidRPr="008A43A4">
        <w:t xml:space="preserve">. </w:t>
      </w:r>
      <w:r w:rsidRPr="008A43A4">
        <w:t>Оно проявляется в композиции, в красоте рисунка и в серебристой поверхности листа</w:t>
      </w:r>
      <w:r w:rsidR="008A43A4" w:rsidRPr="008A43A4">
        <w:t xml:space="preserve">. </w:t>
      </w:r>
      <w:r w:rsidRPr="008A43A4">
        <w:t>Поэтому закономерно говорить о втором рождении художника, более того, о расцвете его мастерства в области карандашного рисунка и о новых достижениях в живописи</w:t>
      </w:r>
      <w:r w:rsidR="008A43A4" w:rsidRPr="008A43A4">
        <w:t xml:space="preserve">. </w:t>
      </w:r>
      <w:r w:rsidRPr="008A43A4">
        <w:t>Эту мысль подтверждают прекрасные акварели Г</w:t>
      </w:r>
      <w:r w:rsidR="008A43A4">
        <w:t xml:space="preserve">.И. </w:t>
      </w:r>
      <w:r w:rsidRPr="008A43A4">
        <w:t>Гуркина</w:t>
      </w:r>
      <w:r w:rsidR="008A43A4" w:rsidRPr="008A43A4">
        <w:t xml:space="preserve">. </w:t>
      </w:r>
      <w:r w:rsidRPr="008A43A4">
        <w:t>К акварели художник нередко обращался в 20-30-е годы</w:t>
      </w:r>
      <w:r w:rsidR="008A43A4" w:rsidRPr="008A43A4">
        <w:t>.</w:t>
      </w:r>
    </w:p>
    <w:p w:rsidR="008A43A4" w:rsidRDefault="009E5CC7" w:rsidP="008A43A4">
      <w:pPr>
        <w:ind w:firstLine="709"/>
      </w:pPr>
      <w:r w:rsidRPr="008A43A4">
        <w:t>В начале 30-х гг</w:t>
      </w:r>
      <w:r w:rsidR="008A43A4" w:rsidRPr="008A43A4">
        <w:t xml:space="preserve">. </w:t>
      </w:r>
      <w:r w:rsidRPr="008A43A4">
        <w:t>художник написал два акварельных пейзажа с горным озером</w:t>
      </w:r>
      <w:r w:rsidR="008A43A4" w:rsidRPr="008A43A4">
        <w:t xml:space="preserve">. </w:t>
      </w:r>
      <w:r w:rsidRPr="008A43A4">
        <w:t>Нарядные, свежие, они по сей день говорят о любовном отношении художника к натуре, сохраняют ликующую радость и вдохновение от ее совершенства</w:t>
      </w:r>
      <w:r w:rsidR="008A43A4" w:rsidRPr="008A43A4">
        <w:t xml:space="preserve">. </w:t>
      </w:r>
      <w:r w:rsidRPr="008A43A4">
        <w:t>Григорий Иванович применял акварельные краски и для подцветки сюжетно-тематических композиций, выполненных карандашом</w:t>
      </w:r>
      <w:r w:rsidR="008A43A4" w:rsidRPr="008A43A4">
        <w:t xml:space="preserve">. </w:t>
      </w:r>
      <w:r w:rsidRPr="008A43A4">
        <w:t xml:space="preserve">Блестящий пример этого </w:t>
      </w:r>
      <w:r w:rsidR="008A43A4">
        <w:t>-</w:t>
      </w:r>
      <w:r w:rsidRPr="008A43A4">
        <w:t xml:space="preserve"> работа</w:t>
      </w:r>
      <w:r w:rsidR="008A43A4">
        <w:t xml:space="preserve"> "</w:t>
      </w:r>
      <w:r w:rsidRPr="008A43A4">
        <w:t>Охота, земледелие, скотоводство, школа</w:t>
      </w:r>
      <w:r w:rsidR="008A43A4">
        <w:t xml:space="preserve">". </w:t>
      </w:r>
      <w:r w:rsidRPr="008A43A4">
        <w:t>Название просто перечисляет то, что изображено на листе</w:t>
      </w:r>
      <w:r w:rsidR="008A43A4" w:rsidRPr="008A43A4">
        <w:t xml:space="preserve">. </w:t>
      </w:r>
      <w:r w:rsidRPr="008A43A4">
        <w:t xml:space="preserve">Правильнее было бы назвать его </w:t>
      </w:r>
      <w:r w:rsidR="008A43A4">
        <w:t>- "</w:t>
      </w:r>
      <w:r w:rsidRPr="008A43A4">
        <w:t>Новая жизнь Алтая</w:t>
      </w:r>
      <w:r w:rsidR="008A43A4">
        <w:t xml:space="preserve">". </w:t>
      </w:r>
      <w:r w:rsidRPr="008A43A4">
        <w:t>Школа для детей, жилища для алтайцев, чистые поселки среди гор на берегу Катуни, техника в колхозе вписаны в красивый пленэрный пейзаж</w:t>
      </w:r>
      <w:r w:rsidR="008A43A4" w:rsidRPr="008A43A4">
        <w:t xml:space="preserve">. </w:t>
      </w:r>
      <w:r w:rsidRPr="008A43A4">
        <w:t>Эта акварель представляет большой интерес, как пример поисков обобщенного образа Родины, включающего в советское время не только пейзажный мотив, но и многообразные сцены жизни народа</w:t>
      </w:r>
      <w:r w:rsidR="008A43A4" w:rsidRPr="008A43A4">
        <w:t xml:space="preserve">. </w:t>
      </w:r>
      <w:r w:rsidRPr="008A43A4">
        <w:t>Она воплощала и мечту художника о гармонии деятельности человека и его Матери-природы</w:t>
      </w:r>
      <w:r w:rsidR="008A43A4" w:rsidRPr="008A43A4">
        <w:t xml:space="preserve">. </w:t>
      </w:r>
      <w:r w:rsidRPr="008A43A4">
        <w:t>Художник размышлял на эту тему, убеждают в том сохранившиеся на рисунках надписи</w:t>
      </w:r>
      <w:r w:rsidR="008A43A4" w:rsidRPr="008A43A4">
        <w:t>.</w:t>
      </w:r>
    </w:p>
    <w:p w:rsidR="008A43A4" w:rsidRDefault="009E5CC7" w:rsidP="008A43A4">
      <w:pPr>
        <w:ind w:firstLine="709"/>
      </w:pPr>
      <w:r w:rsidRPr="008A43A4">
        <w:t>В 1936 году художник написал необычную картину</w:t>
      </w:r>
      <w:r w:rsidR="008A43A4" w:rsidRPr="008A43A4">
        <w:t xml:space="preserve">: </w:t>
      </w:r>
      <w:r w:rsidRPr="008A43A4">
        <w:t xml:space="preserve">в центре горного озера </w:t>
      </w:r>
      <w:r w:rsidR="008A43A4">
        <w:t>-</w:t>
      </w:r>
      <w:r w:rsidRPr="008A43A4">
        <w:t xml:space="preserve"> скала в виде женской головы в национальном головном уборе</w:t>
      </w:r>
      <w:r w:rsidR="008A43A4" w:rsidRPr="008A43A4">
        <w:t xml:space="preserve">. </w:t>
      </w:r>
      <w:r w:rsidRPr="008A43A4">
        <w:t>Действительно, произведение было неожиданным для многих зрителей, но не для творческих поисков Г</w:t>
      </w:r>
      <w:r w:rsidR="008A43A4">
        <w:t xml:space="preserve">.И. </w:t>
      </w:r>
      <w:r w:rsidRPr="008A43A4">
        <w:t>Гуркина</w:t>
      </w:r>
      <w:r w:rsidR="008A43A4" w:rsidRPr="008A43A4">
        <w:t xml:space="preserve">. </w:t>
      </w:r>
      <w:r w:rsidRPr="008A43A4">
        <w:t>Он воплотил разнообразные аспекты образа родного края, но было еще увлечение древним мифическим Алтаем преданий и легенд</w:t>
      </w:r>
      <w:r w:rsidR="008A43A4" w:rsidRPr="008A43A4">
        <w:t>.</w:t>
      </w:r>
      <w:r w:rsidR="008A43A4">
        <w:t xml:space="preserve"> "</w:t>
      </w:r>
      <w:r w:rsidRPr="008A43A4">
        <w:t>Сказка гор</w:t>
      </w:r>
      <w:r w:rsidR="008A43A4">
        <w:t>", "</w:t>
      </w:r>
      <w:r w:rsidRPr="008A43A4">
        <w:t>Легенда гор</w:t>
      </w:r>
      <w:r w:rsidR="008A43A4">
        <w:t>", "</w:t>
      </w:r>
      <w:r w:rsidRPr="008A43A4">
        <w:t>Сон гор</w:t>
      </w:r>
      <w:r w:rsidR="008A43A4">
        <w:t>", "</w:t>
      </w:r>
      <w:r w:rsidRPr="008A43A4">
        <w:t>Алтай в стиле сказок старины, легенд</w:t>
      </w:r>
      <w:r w:rsidR="008A43A4">
        <w:t>" -</w:t>
      </w:r>
      <w:r w:rsidRPr="008A43A4">
        <w:t xml:space="preserve"> так называл художник рисунки и эскизы на эту тему</w:t>
      </w:r>
      <w:r w:rsidR="008A43A4">
        <w:t>.</w:t>
      </w:r>
    </w:p>
    <w:p w:rsidR="008A43A4" w:rsidRDefault="009E5CC7" w:rsidP="008A43A4">
      <w:pPr>
        <w:ind w:firstLine="709"/>
      </w:pPr>
      <w:r w:rsidRPr="008A43A4">
        <w:t>В 1932 году Г</w:t>
      </w:r>
      <w:r w:rsidR="008A43A4">
        <w:t xml:space="preserve">.И. </w:t>
      </w:r>
      <w:r w:rsidRPr="008A43A4">
        <w:t>Гуркин выполнил небольшой, тщательно проработанный эскиз маслом на бумаге и назвал его</w:t>
      </w:r>
      <w:r w:rsidR="008A43A4">
        <w:t xml:space="preserve"> "</w:t>
      </w:r>
      <w:r w:rsidRPr="008A43A4">
        <w:t>Алтай</w:t>
      </w:r>
      <w:r w:rsidR="008A43A4">
        <w:t xml:space="preserve">". </w:t>
      </w:r>
      <w:r w:rsidRPr="008A43A4">
        <w:t>Это одна из жемчужин в живописном наследии художника послереволюционного периода</w:t>
      </w:r>
      <w:r w:rsidR="008A43A4" w:rsidRPr="008A43A4">
        <w:t xml:space="preserve">. </w:t>
      </w:r>
      <w:r w:rsidRPr="008A43A4">
        <w:t>Как и в картине 1936 года, в эскизе в центре озера написана в профиль скала в виде женской головы</w:t>
      </w:r>
      <w:r w:rsidR="008A43A4" w:rsidRPr="008A43A4">
        <w:t xml:space="preserve">. </w:t>
      </w:r>
      <w:r w:rsidRPr="008A43A4">
        <w:t>Работа поражает ощущением древности и тайны, пра</w:t>
      </w:r>
      <w:r w:rsidR="00106A88" w:rsidRPr="008A43A4">
        <w:t>здничным сиянием чистых красок</w:t>
      </w:r>
      <w:r w:rsidR="008A43A4" w:rsidRPr="008A43A4">
        <w:t>.</w:t>
      </w:r>
    </w:p>
    <w:p w:rsidR="008A43A4" w:rsidRDefault="00106A88" w:rsidP="008A43A4">
      <w:pPr>
        <w:ind w:firstLine="709"/>
      </w:pPr>
      <w:r w:rsidRPr="008A43A4">
        <w:t>Э</w:t>
      </w:r>
      <w:r w:rsidR="009E5CC7" w:rsidRPr="008A43A4">
        <w:t>скиз</w:t>
      </w:r>
      <w:r w:rsidR="008A43A4">
        <w:t xml:space="preserve"> "</w:t>
      </w:r>
      <w:r w:rsidR="009E5CC7" w:rsidRPr="008A43A4">
        <w:t>Алтай</w:t>
      </w:r>
      <w:r w:rsidR="008A43A4">
        <w:t xml:space="preserve">", </w:t>
      </w:r>
      <w:r w:rsidR="009E5CC7" w:rsidRPr="008A43A4">
        <w:t>целый ряд других произведений послереволюционного периода, выполненных в Монголии, Туве, на Алтае, открывают интересную страницу развития представлений художника о колористическом богатстве мира и живописи</w:t>
      </w:r>
      <w:r w:rsidR="008A43A4" w:rsidRPr="008A43A4">
        <w:t xml:space="preserve">. </w:t>
      </w:r>
      <w:r w:rsidR="009E5CC7" w:rsidRPr="008A43A4">
        <w:t>Он не останавливался в развитии, все время искал возможности передачи через цвет настроения и оттенков состояния природы и души</w:t>
      </w:r>
      <w:r w:rsidR="008A43A4" w:rsidRPr="008A43A4">
        <w:t xml:space="preserve">. </w:t>
      </w:r>
      <w:r w:rsidR="009E5CC7" w:rsidRPr="008A43A4">
        <w:t>В ряде лучших работ 20-30-х годов, небольших по размеру, написанных маслом и акварелью, он добился удивительной красоты и богатства цвета</w:t>
      </w:r>
      <w:r w:rsidR="008A43A4" w:rsidRPr="008A43A4">
        <w:t xml:space="preserve">. </w:t>
      </w:r>
      <w:r w:rsidR="009E5CC7" w:rsidRPr="008A43A4">
        <w:t>Как правило, они воплощают гармоническую картину мира, жизнеутверждающее мировосприятие</w:t>
      </w:r>
      <w:r w:rsidR="008A43A4" w:rsidRPr="008A43A4">
        <w:t>.</w:t>
      </w:r>
    </w:p>
    <w:p w:rsidR="008A43A4" w:rsidRDefault="009E5CC7" w:rsidP="008A43A4">
      <w:pPr>
        <w:ind w:firstLine="709"/>
      </w:pPr>
      <w:r w:rsidRPr="008A43A4">
        <w:t xml:space="preserve">Один из первых индустриальных пейзажей Алтая создан Гуркиным в </w:t>
      </w:r>
      <w:r w:rsidR="00106A88" w:rsidRPr="008A43A4">
        <w:t>1936 году</w:t>
      </w:r>
      <w:r w:rsidR="008A43A4" w:rsidRPr="008A43A4">
        <w:t xml:space="preserve">. </w:t>
      </w:r>
      <w:r w:rsidRPr="008A43A4">
        <w:t>Это полотно</w:t>
      </w:r>
      <w:r w:rsidR="008A43A4">
        <w:t xml:space="preserve"> "</w:t>
      </w:r>
      <w:r w:rsidRPr="008A43A4">
        <w:t>Чемальская гидроэлектростанция</w:t>
      </w:r>
      <w:r w:rsidR="008A43A4">
        <w:t xml:space="preserve">". </w:t>
      </w:r>
      <w:r w:rsidRPr="008A43A4">
        <w:t>Уникальное в искусстве края произведение предназначалось в подарок XVII съезду партии</w:t>
      </w:r>
      <w:r w:rsidR="008A43A4" w:rsidRPr="008A43A4">
        <w:t xml:space="preserve">. </w:t>
      </w:r>
      <w:r w:rsidRPr="008A43A4">
        <w:t>Оно представляет собой попытку символического обобщения вождя как образа новой счастливой жизни богатого края</w:t>
      </w:r>
      <w:r w:rsidR="008A43A4" w:rsidRPr="008A43A4">
        <w:t xml:space="preserve">. </w:t>
      </w:r>
      <w:r w:rsidRPr="008A43A4">
        <w:t>Сегодня картина может показаться наивной и несовершенной, но историческая ценность ее безусловна</w:t>
      </w:r>
      <w:r w:rsidR="008A43A4" w:rsidRPr="008A43A4">
        <w:t xml:space="preserve">. </w:t>
      </w:r>
      <w:r w:rsidRPr="008A43A4">
        <w:t>В эстетическом плане она также представляет немалый интерес удивительным сочетанием профессионального мастерства с наивной трогательной образностью примитива</w:t>
      </w:r>
      <w:r w:rsidR="008A43A4" w:rsidRPr="008A43A4">
        <w:t>.</w:t>
      </w:r>
    </w:p>
    <w:p w:rsidR="008A43A4" w:rsidRDefault="009E5CC7" w:rsidP="008A43A4">
      <w:pPr>
        <w:ind w:firstLine="709"/>
      </w:pPr>
      <w:r w:rsidRPr="008A43A4">
        <w:t>Новое содержание жизни художник остро чувствовал и стремился воплотить его в величественных, монументальных образах</w:t>
      </w:r>
      <w:r w:rsidR="008A43A4" w:rsidRPr="008A43A4">
        <w:t xml:space="preserve">. </w:t>
      </w:r>
      <w:r w:rsidRPr="008A43A4">
        <w:t>Эти поиски прослеживаются в рисунках с различными сюжетными мотивами, в том числе и пейзажными</w:t>
      </w:r>
      <w:r w:rsidR="008A43A4" w:rsidRPr="008A43A4">
        <w:t>.</w:t>
      </w:r>
    </w:p>
    <w:p w:rsidR="008A43A4" w:rsidRDefault="00106A88" w:rsidP="008A43A4">
      <w:pPr>
        <w:ind w:firstLine="709"/>
      </w:pPr>
      <w:r w:rsidRPr="008A43A4">
        <w:t>Н</w:t>
      </w:r>
      <w:r w:rsidR="009E5CC7" w:rsidRPr="008A43A4">
        <w:t>ичто не сравнится по грандиозности и глубине образа с картиной</w:t>
      </w:r>
      <w:r w:rsidR="008A43A4">
        <w:t xml:space="preserve"> "</w:t>
      </w:r>
      <w:r w:rsidR="009E5CC7" w:rsidRPr="008A43A4">
        <w:t>Хан-Алтай</w:t>
      </w:r>
      <w:r w:rsidR="008A43A4">
        <w:t xml:space="preserve">" </w:t>
      </w:r>
      <w:r w:rsidRPr="008A43A4">
        <w:t>1936 года</w:t>
      </w:r>
      <w:r w:rsidR="008A43A4" w:rsidRPr="008A43A4">
        <w:t xml:space="preserve">. </w:t>
      </w:r>
      <w:r w:rsidR="009E5CC7" w:rsidRPr="008A43A4">
        <w:t>Она достойно завершила поиски художника и его творческий путь</w:t>
      </w:r>
      <w:r w:rsidR="008A43A4" w:rsidRPr="008A43A4">
        <w:t xml:space="preserve">. </w:t>
      </w:r>
      <w:r w:rsidR="009E5CC7" w:rsidRPr="008A43A4">
        <w:t>Многое из задуманного Гуркин не успел воплотить, но сумел вдохнуть в последнюю свою большую картину раздумья о жизни и пережитом</w:t>
      </w:r>
      <w:r w:rsidR="008A43A4" w:rsidRPr="008A43A4">
        <w:t xml:space="preserve">. </w:t>
      </w:r>
      <w:r w:rsidR="009E5CC7" w:rsidRPr="008A43A4">
        <w:t xml:space="preserve">Суть образа становится особенно зримой при сравнении картины </w:t>
      </w:r>
      <w:r w:rsidRPr="008A43A4">
        <w:t xml:space="preserve">1936 года </w:t>
      </w:r>
      <w:r w:rsidR="009E5CC7" w:rsidRPr="008A43A4">
        <w:t>с первым вариантом</w:t>
      </w:r>
      <w:r w:rsidR="008A43A4">
        <w:t xml:space="preserve"> "</w:t>
      </w:r>
      <w:r w:rsidR="009E5CC7" w:rsidRPr="008A43A4">
        <w:t>Хан-Алтая</w:t>
      </w:r>
      <w:r w:rsidR="008A43A4">
        <w:t xml:space="preserve">" </w:t>
      </w:r>
      <w:r w:rsidRPr="008A43A4">
        <w:t>1907 года</w:t>
      </w:r>
      <w:r w:rsidR="008A43A4" w:rsidRPr="008A43A4">
        <w:t>.</w:t>
      </w:r>
    </w:p>
    <w:p w:rsidR="008A43A4" w:rsidRDefault="009E5CC7" w:rsidP="008A43A4">
      <w:pPr>
        <w:ind w:firstLine="709"/>
      </w:pPr>
      <w:r w:rsidRPr="008A43A4">
        <w:t>Случилось так, что возвращение к теме почти через тридцатилетие не стало повторением или вариантом уже сказанного</w:t>
      </w:r>
      <w:r w:rsidR="008A43A4" w:rsidRPr="008A43A4">
        <w:t xml:space="preserve">. </w:t>
      </w:r>
      <w:r w:rsidRPr="008A43A4">
        <w:t>При внешней похожести это две совершенно разные картины</w:t>
      </w:r>
      <w:r w:rsidR="008A43A4" w:rsidRPr="008A43A4">
        <w:t xml:space="preserve">. </w:t>
      </w:r>
      <w:r w:rsidRPr="008A43A4">
        <w:t>Настолько разные, насколько разный в их основе жизненный опыт и оценка его</w:t>
      </w:r>
      <w:r w:rsidR="008A43A4" w:rsidRPr="008A43A4">
        <w:t xml:space="preserve">. </w:t>
      </w:r>
      <w:r w:rsidRPr="008A43A4">
        <w:t>Различны и задачи художника</w:t>
      </w:r>
      <w:r w:rsidR="008A43A4" w:rsidRPr="008A43A4">
        <w:t xml:space="preserve">. </w:t>
      </w:r>
      <w:r w:rsidRPr="008A43A4">
        <w:t xml:space="preserve">В </w:t>
      </w:r>
      <w:r w:rsidR="00106A88" w:rsidRPr="008A43A4">
        <w:t>1907 году</w:t>
      </w:r>
      <w:r w:rsidRPr="008A43A4">
        <w:t xml:space="preserve"> автор славил красоту великанов-гор, утверждал победу жизни в безжизненном, на первый взгляд, пространстве</w:t>
      </w:r>
      <w:r w:rsidR="008A43A4" w:rsidRPr="008A43A4">
        <w:t xml:space="preserve">. </w:t>
      </w:r>
      <w:r w:rsidRPr="008A43A4">
        <w:t xml:space="preserve">Основа образа </w:t>
      </w:r>
      <w:r w:rsidR="008A43A4">
        <w:t>-</w:t>
      </w:r>
      <w:r w:rsidRPr="008A43A4">
        <w:t xml:space="preserve"> народные мифы и сказания</w:t>
      </w:r>
      <w:r w:rsidR="008A43A4" w:rsidRPr="008A43A4">
        <w:t xml:space="preserve">. </w:t>
      </w:r>
      <w:r w:rsidRPr="008A43A4">
        <w:t>Вероятно, с этим связана определенная повествовательность полотна</w:t>
      </w:r>
      <w:r w:rsidR="008A43A4" w:rsidRPr="008A43A4">
        <w:t xml:space="preserve">. </w:t>
      </w:r>
      <w:r w:rsidRPr="008A43A4">
        <w:t>Как известно из поэтических произведений Г</w:t>
      </w:r>
      <w:r w:rsidR="008A43A4">
        <w:t xml:space="preserve">.И. </w:t>
      </w:r>
      <w:r w:rsidRPr="008A43A4">
        <w:t>Гуркина, его картины многоаспектны, а в образе кедра на полотне</w:t>
      </w:r>
      <w:r w:rsidR="008A43A4">
        <w:t xml:space="preserve"> "</w:t>
      </w:r>
      <w:r w:rsidRPr="008A43A4">
        <w:t>Хан-Алтай</w:t>
      </w:r>
      <w:r w:rsidR="008A43A4">
        <w:t xml:space="preserve">" </w:t>
      </w:r>
      <w:r w:rsidRPr="008A43A4">
        <w:t>содержится поэтическая аллегория судьбы автора</w:t>
      </w:r>
      <w:r w:rsidR="008A43A4" w:rsidRPr="008A43A4">
        <w:t>.</w:t>
      </w:r>
    </w:p>
    <w:p w:rsidR="008A43A4" w:rsidRDefault="009E5CC7" w:rsidP="008A43A4">
      <w:pPr>
        <w:ind w:firstLine="709"/>
      </w:pPr>
      <w:r w:rsidRPr="008A43A4">
        <w:t xml:space="preserve">Не случайно, в </w:t>
      </w:r>
      <w:r w:rsidR="00106A88" w:rsidRPr="008A43A4">
        <w:t xml:space="preserve">1936 году </w:t>
      </w:r>
      <w:r w:rsidRPr="008A43A4">
        <w:t>художник вновь обращается именно к этому образу и пишет картину более аскетичную и суровую, менее повествовательную</w:t>
      </w:r>
      <w:r w:rsidR="008A43A4" w:rsidRPr="008A43A4">
        <w:t xml:space="preserve">. </w:t>
      </w:r>
      <w:r w:rsidRPr="008A43A4">
        <w:t>Но какая в ней высота и величие духа, драматизм и просветление</w:t>
      </w:r>
      <w:r w:rsidR="008A43A4" w:rsidRPr="008A43A4">
        <w:t xml:space="preserve">! </w:t>
      </w:r>
      <w:r w:rsidRPr="008A43A4">
        <w:t>Образ монументальный и героический, но и трагичный</w:t>
      </w:r>
      <w:r w:rsidR="008A43A4" w:rsidRPr="008A43A4">
        <w:t xml:space="preserve">. </w:t>
      </w:r>
      <w:r w:rsidRPr="008A43A4">
        <w:t>Не только личная судьба, но и раздумья о природе, вечности, истории сформировали образ</w:t>
      </w:r>
      <w:r w:rsidR="008A43A4">
        <w:t xml:space="preserve"> "</w:t>
      </w:r>
      <w:r w:rsidRPr="008A43A4">
        <w:t>Хан-Алтая</w:t>
      </w:r>
      <w:r w:rsidR="008A43A4">
        <w:t xml:space="preserve">" </w:t>
      </w:r>
      <w:r w:rsidR="00E70930" w:rsidRPr="008A43A4">
        <w:t>1936 года</w:t>
      </w:r>
      <w:r w:rsidR="008A43A4" w:rsidRPr="008A43A4">
        <w:t>.</w:t>
      </w:r>
    </w:p>
    <w:p w:rsidR="008A43A4" w:rsidRDefault="00E70930" w:rsidP="008A43A4">
      <w:pPr>
        <w:ind w:firstLine="709"/>
      </w:pPr>
      <w:r w:rsidRPr="008A43A4">
        <w:t xml:space="preserve">В картине </w:t>
      </w:r>
      <w:r w:rsidR="009E5CC7" w:rsidRPr="008A43A4">
        <w:t>видится определенная философия, выстраданная мужественным человеком</w:t>
      </w:r>
      <w:r w:rsidR="008A43A4" w:rsidRPr="008A43A4">
        <w:t xml:space="preserve">: </w:t>
      </w:r>
      <w:r w:rsidR="009E5CC7" w:rsidRPr="008A43A4">
        <w:t>эпическая мощь природы, движение вечности, драма</w:t>
      </w:r>
      <w:r w:rsidRPr="008A43A4">
        <w:t xml:space="preserve"> жизни… и </w:t>
      </w:r>
      <w:r w:rsidR="009E5CC7" w:rsidRPr="008A43A4">
        <w:t>постоянное</w:t>
      </w:r>
      <w:r w:rsidRPr="008A43A4">
        <w:t xml:space="preserve"> </w:t>
      </w:r>
      <w:r w:rsidR="009E5CC7" w:rsidRPr="008A43A4">
        <w:t>ее</w:t>
      </w:r>
      <w:r w:rsidRPr="008A43A4">
        <w:t xml:space="preserve"> </w:t>
      </w:r>
      <w:r w:rsidR="009E5CC7" w:rsidRPr="008A43A4">
        <w:t>обновление</w:t>
      </w:r>
      <w:r w:rsidR="008A43A4" w:rsidRPr="008A43A4">
        <w:t>.</w:t>
      </w:r>
    </w:p>
    <w:p w:rsidR="008A43A4" w:rsidRDefault="00E70930" w:rsidP="008A43A4">
      <w:pPr>
        <w:ind w:firstLine="709"/>
      </w:pPr>
      <w:r w:rsidRPr="008A43A4">
        <w:t>Жизнь и творчество живописца оборвались нелепо</w:t>
      </w:r>
      <w:r w:rsidR="008A43A4" w:rsidRPr="008A43A4">
        <w:t xml:space="preserve">: </w:t>
      </w:r>
      <w:r w:rsidRPr="008A43A4">
        <w:t>ему не простили</w:t>
      </w:r>
      <w:r w:rsidR="008A43A4">
        <w:t xml:space="preserve"> "</w:t>
      </w:r>
      <w:r w:rsidRPr="008A43A4">
        <w:t>заблуждения</w:t>
      </w:r>
      <w:r w:rsidR="008A43A4">
        <w:t xml:space="preserve">" </w:t>
      </w:r>
      <w:r w:rsidRPr="008A43A4">
        <w:t>первых послереволюционных лет</w:t>
      </w:r>
      <w:r w:rsidR="008A43A4" w:rsidRPr="008A43A4">
        <w:t xml:space="preserve">. </w:t>
      </w:r>
      <w:r w:rsidRPr="008A43A4">
        <w:t>В 1937 году он был арестован и скончался в заключении</w:t>
      </w:r>
      <w:r w:rsidR="008A43A4" w:rsidRPr="008A43A4">
        <w:t xml:space="preserve">. </w:t>
      </w:r>
      <w:r w:rsidRPr="008A43A4">
        <w:t>Многочисленные работы Г</w:t>
      </w:r>
      <w:r w:rsidR="008A43A4">
        <w:t xml:space="preserve">.И. </w:t>
      </w:r>
      <w:r w:rsidRPr="008A43A4">
        <w:t>Гуркина в большинстве музеев Сибири</w:t>
      </w:r>
      <w:r w:rsidR="008A43A4" w:rsidRPr="008A43A4">
        <w:t xml:space="preserve"> - </w:t>
      </w:r>
      <w:r w:rsidRPr="008A43A4">
        <w:t>лучшая память о замечательном алтайском художнике</w:t>
      </w:r>
      <w:r w:rsidR="008A43A4">
        <w:t>.</w:t>
      </w:r>
    </w:p>
    <w:p w:rsidR="00113E4D" w:rsidRPr="008A43A4" w:rsidRDefault="00A844DB" w:rsidP="00A844DB">
      <w:pPr>
        <w:pStyle w:val="2"/>
      </w:pPr>
      <w:r>
        <w:br w:type="page"/>
      </w:r>
      <w:bookmarkStart w:id="3" w:name="_Toc255231951"/>
      <w:r w:rsidR="00F45A18" w:rsidRPr="008A43A4">
        <w:t>Заключение</w:t>
      </w:r>
      <w:bookmarkEnd w:id="3"/>
    </w:p>
    <w:p w:rsidR="00A844DB" w:rsidRDefault="00A844DB" w:rsidP="008A43A4">
      <w:pPr>
        <w:ind w:firstLine="709"/>
      </w:pPr>
    </w:p>
    <w:p w:rsidR="008A43A4" w:rsidRDefault="00DC7A65" w:rsidP="008A43A4">
      <w:pPr>
        <w:ind w:firstLine="709"/>
      </w:pPr>
      <w:r w:rsidRPr="008A43A4">
        <w:t>Художественная жизнь Алтая развивалась в тесном контакте с передовыми явлениями русской культуры</w:t>
      </w:r>
      <w:r w:rsidR="008A43A4" w:rsidRPr="008A43A4">
        <w:t xml:space="preserve">. </w:t>
      </w:r>
      <w:r w:rsidRPr="008A43A4">
        <w:t>Благодаря деятельности в Сибири ряда поколений ученых, художников, литераторов, среди которых было немало преследуемых царским правительством деятелей</w:t>
      </w:r>
      <w:r w:rsidR="00783A8F" w:rsidRPr="008A43A4">
        <w:t>, сюда принесены были идеи демократического правительства</w:t>
      </w:r>
      <w:r w:rsidR="008A43A4" w:rsidRPr="008A43A4">
        <w:t>.</w:t>
      </w:r>
    </w:p>
    <w:p w:rsidR="008A43A4" w:rsidRDefault="00783A8F" w:rsidP="008A43A4">
      <w:pPr>
        <w:ind w:firstLine="709"/>
      </w:pPr>
      <w:r w:rsidRPr="008A43A4">
        <w:t>Алтай</w:t>
      </w:r>
      <w:r w:rsidR="008A43A4" w:rsidRPr="008A43A4">
        <w:t xml:space="preserve"> </w:t>
      </w:r>
      <w:r w:rsidRPr="008A43A4">
        <w:t>и его природа давно привлекали и привл</w:t>
      </w:r>
      <w:r w:rsidR="00B03AC4" w:rsidRPr="008A43A4">
        <w:t>екают многих путешественников и</w:t>
      </w:r>
      <w:r w:rsidRPr="008A43A4">
        <w:t>, конечно, художников</w:t>
      </w:r>
      <w:r w:rsidR="008A43A4" w:rsidRPr="008A43A4">
        <w:t xml:space="preserve">. </w:t>
      </w:r>
      <w:r w:rsidRPr="008A43A4">
        <w:t xml:space="preserve">Гуркин не только певец, </w:t>
      </w:r>
      <w:r w:rsidR="00B03AC4" w:rsidRPr="008A43A4">
        <w:t>но и преобразователь этого края</w:t>
      </w:r>
      <w:r w:rsidR="008A43A4" w:rsidRPr="008A43A4">
        <w:t xml:space="preserve">. </w:t>
      </w:r>
      <w:r w:rsidR="00F45A18" w:rsidRPr="008A43A4">
        <w:t>Творчество Григория Ивановича Гуркина неисчерпаемо</w:t>
      </w:r>
      <w:r w:rsidR="008A43A4" w:rsidRPr="008A43A4">
        <w:t xml:space="preserve">. </w:t>
      </w:r>
      <w:r w:rsidR="00F45A18" w:rsidRPr="008A43A4">
        <w:t>Оно принадлежит к выдающимся явлениям сибирского искусства</w:t>
      </w:r>
      <w:r w:rsidR="008A43A4" w:rsidRPr="008A43A4">
        <w:t xml:space="preserve">. </w:t>
      </w:r>
      <w:r w:rsidR="00F45A18" w:rsidRPr="008A43A4">
        <w:t>Огромный интерес оно представляет и в контексте развития искусства всей страны, ибо сочетает в себе национальное и общечеловеческое</w:t>
      </w:r>
      <w:r w:rsidR="008A43A4" w:rsidRPr="008A43A4">
        <w:t>.</w:t>
      </w:r>
    </w:p>
    <w:p w:rsidR="008A43A4" w:rsidRDefault="00F8707E" w:rsidP="008A43A4">
      <w:pPr>
        <w:ind w:firstLine="709"/>
      </w:pPr>
      <w:r w:rsidRPr="008A43A4">
        <w:t>В данной работе подробно рассмотрены биографические данные художника, его творческая жизнь, влияние его творчества</w:t>
      </w:r>
      <w:r w:rsidR="008A43A4" w:rsidRPr="008A43A4">
        <w:t xml:space="preserve"> </w:t>
      </w:r>
      <w:r w:rsidRPr="008A43A4">
        <w:t xml:space="preserve">на </w:t>
      </w:r>
      <w:r w:rsidR="00EE789E" w:rsidRPr="008A43A4">
        <w:t>развитие культуры Алтайского края</w:t>
      </w:r>
      <w:r w:rsidR="008A43A4" w:rsidRPr="008A43A4">
        <w:t>.</w:t>
      </w:r>
    </w:p>
    <w:p w:rsidR="008A43A4" w:rsidRDefault="00F45A18" w:rsidP="008A43A4">
      <w:pPr>
        <w:ind w:firstLine="709"/>
      </w:pPr>
      <w:r w:rsidRPr="008A43A4">
        <w:t>Г</w:t>
      </w:r>
      <w:r w:rsidR="008A43A4">
        <w:t xml:space="preserve">.И. </w:t>
      </w:r>
      <w:r w:rsidRPr="008A43A4">
        <w:t>Гуркин был не только выдающимся художником, он был выдающимся, интересным человеком</w:t>
      </w:r>
      <w:r w:rsidR="008A43A4" w:rsidRPr="008A43A4">
        <w:t xml:space="preserve">. </w:t>
      </w:r>
      <w:r w:rsidRPr="008A43A4">
        <w:t>Иначе непонятными были бы его обширные связи с художниками, писателями, учеными, да иначе невозможно было бы высокое профессиональное мастерство и творчество, столь глубокое чувствами и мыслью</w:t>
      </w:r>
      <w:r w:rsidR="008A43A4" w:rsidRPr="008A43A4">
        <w:t>.</w:t>
      </w:r>
    </w:p>
    <w:p w:rsidR="008A43A4" w:rsidRDefault="00F45A18" w:rsidP="008A43A4">
      <w:pPr>
        <w:ind w:firstLine="709"/>
      </w:pPr>
      <w:r w:rsidRPr="008A43A4">
        <w:t>Целое поколение художников Алтая училось на его работах, особенно графических, ведь они неисчерпаемый кладезь тем и композиций</w:t>
      </w:r>
      <w:r w:rsidR="008A43A4" w:rsidRPr="008A43A4">
        <w:t xml:space="preserve">. </w:t>
      </w:r>
      <w:r w:rsidRPr="008A43A4">
        <w:t>В период, когда творчество художника замалчивалось и практически не экспонировалось, было доступно только художникам, оно способствовало развитию искусства, сыграв роль творческой традиции</w:t>
      </w:r>
      <w:r w:rsidR="008A43A4" w:rsidRPr="008A43A4">
        <w:t xml:space="preserve">. </w:t>
      </w:r>
      <w:r w:rsidRPr="008A43A4">
        <w:t>Это прекрасно, что такая высокая традиция была, но нужно помнить об этом и в полной мере оценивать место Г</w:t>
      </w:r>
      <w:r w:rsidR="008A43A4">
        <w:t xml:space="preserve">.И. </w:t>
      </w:r>
      <w:r w:rsidRPr="008A43A4">
        <w:t>Гуркина в искусстве</w:t>
      </w:r>
      <w:r w:rsidR="008A43A4" w:rsidRPr="008A43A4">
        <w:t xml:space="preserve"> </w:t>
      </w:r>
      <w:r w:rsidR="00B03AC4" w:rsidRPr="008A43A4">
        <w:t>Алтая</w:t>
      </w:r>
      <w:r w:rsidR="008A43A4" w:rsidRPr="008A43A4">
        <w:t xml:space="preserve">. </w:t>
      </w:r>
      <w:r w:rsidR="005356DB" w:rsidRPr="008A43A4">
        <w:t>В образах Алтая он выразил национальное понимание одухотворенного бытия природы и человека</w:t>
      </w:r>
      <w:r w:rsidR="008A43A4" w:rsidRPr="008A43A4">
        <w:t>.</w:t>
      </w:r>
    </w:p>
    <w:p w:rsidR="008A43A4" w:rsidRDefault="00B03AC4" w:rsidP="008A43A4">
      <w:pPr>
        <w:ind w:firstLine="709"/>
      </w:pPr>
      <w:r w:rsidRPr="008A43A4">
        <w:t>Каждый из художников, идя общим нашему искусству путем обогащения, углубления реалистического видения, сохраняет свое лицо, свою индивидуальность, и в этом сказывается единая для всего искусства закономерность развития</w:t>
      </w:r>
      <w:r w:rsidR="008A43A4" w:rsidRPr="008A43A4">
        <w:t xml:space="preserve">. </w:t>
      </w:r>
      <w:r w:rsidR="001E1F4F" w:rsidRPr="008A43A4">
        <w:t>К</w:t>
      </w:r>
      <w:r w:rsidR="00102A3E" w:rsidRPr="008A43A4">
        <w:t>акую бы сторону жизни и развития искусства мы ни взяли, она оказывается связанной с начинаниями предшествующих лет</w:t>
      </w:r>
      <w:r w:rsidR="008A43A4" w:rsidRPr="008A43A4">
        <w:t>.</w:t>
      </w:r>
    </w:p>
    <w:p w:rsidR="008A43A4" w:rsidRDefault="00F55BB9" w:rsidP="008A43A4">
      <w:pPr>
        <w:ind w:firstLine="709"/>
      </w:pPr>
      <w:r w:rsidRPr="008A43A4">
        <w:t>В заключение данной работы можно сказать</w:t>
      </w:r>
      <w:r w:rsidR="008A43A4" w:rsidRPr="008A43A4">
        <w:t xml:space="preserve"> </w:t>
      </w:r>
      <w:r w:rsidRPr="008A43A4">
        <w:t>следующее</w:t>
      </w:r>
      <w:r w:rsidR="008A43A4" w:rsidRPr="008A43A4">
        <w:t xml:space="preserve">: </w:t>
      </w:r>
      <w:r w:rsidRPr="008A43A4">
        <w:t>в</w:t>
      </w:r>
      <w:r w:rsidR="00102A3E" w:rsidRPr="008A43A4">
        <w:t>се это говорит о том, что камни в фундамент культуры Алтайского края закладывались в те, уже ставшие историей, послереволюционные десятилетия и что созданное Гуркиным и многими художниками сегодня остается наследием живым и ценным</w:t>
      </w:r>
      <w:r w:rsidR="008A43A4" w:rsidRPr="008A43A4">
        <w:t>.</w:t>
      </w:r>
    </w:p>
    <w:p w:rsidR="008A43A4" w:rsidRDefault="00A844DB" w:rsidP="00A844DB">
      <w:pPr>
        <w:pStyle w:val="2"/>
      </w:pPr>
      <w:r>
        <w:br w:type="page"/>
      </w:r>
      <w:bookmarkStart w:id="4" w:name="_Toc255231952"/>
      <w:r w:rsidR="004533B6" w:rsidRPr="008A43A4">
        <w:t>Л</w:t>
      </w:r>
      <w:r w:rsidR="00F622C9" w:rsidRPr="008A43A4">
        <w:t>итератур</w:t>
      </w:r>
      <w:r w:rsidR="004533B6" w:rsidRPr="008A43A4">
        <w:t>а</w:t>
      </w:r>
      <w:bookmarkEnd w:id="4"/>
    </w:p>
    <w:p w:rsidR="00A844DB" w:rsidRDefault="00A844DB" w:rsidP="008A43A4">
      <w:pPr>
        <w:ind w:firstLine="709"/>
      </w:pPr>
    </w:p>
    <w:p w:rsidR="008A43A4" w:rsidRDefault="00D11EB4" w:rsidP="00A844DB">
      <w:pPr>
        <w:pStyle w:val="a1"/>
        <w:tabs>
          <w:tab w:val="left" w:pos="420"/>
        </w:tabs>
      </w:pPr>
      <w:r w:rsidRPr="008A43A4">
        <w:t>Белецкий</w:t>
      </w:r>
      <w:r w:rsidR="008A43A4" w:rsidRPr="008A43A4">
        <w:t xml:space="preserve"> </w:t>
      </w:r>
      <w:r w:rsidRPr="008A43A4">
        <w:t>А</w:t>
      </w:r>
      <w:r w:rsidR="008A43A4">
        <w:t xml:space="preserve">.Б. </w:t>
      </w:r>
      <w:r w:rsidRPr="008A43A4">
        <w:t>Опыт и результаты обновления искусства Алтая</w:t>
      </w:r>
      <w:r w:rsidR="008A43A4">
        <w:t xml:space="preserve"> (</w:t>
      </w:r>
      <w:r w:rsidRPr="008A43A4">
        <w:t xml:space="preserve">1954-1960 </w:t>
      </w:r>
      <w:r w:rsidR="008A43A4">
        <w:t>гг.)</w:t>
      </w:r>
      <w:r w:rsidR="008A43A4" w:rsidRPr="008A43A4">
        <w:t xml:space="preserve">. </w:t>
      </w:r>
      <w:r w:rsidRPr="008A43A4">
        <w:t>Барнаул</w:t>
      </w:r>
      <w:r w:rsidR="008A43A4" w:rsidRPr="008A43A4">
        <w:t xml:space="preserve">: </w:t>
      </w:r>
      <w:r w:rsidRPr="008A43A4">
        <w:t>Изд-во АлтГТУ, 2003</w:t>
      </w:r>
      <w:r w:rsidR="008A43A4" w:rsidRPr="008A43A4">
        <w:t>.</w:t>
      </w:r>
    </w:p>
    <w:p w:rsidR="008A43A4" w:rsidRDefault="00133B52" w:rsidP="00A844DB">
      <w:pPr>
        <w:pStyle w:val="a1"/>
        <w:tabs>
          <w:tab w:val="left" w:pos="420"/>
        </w:tabs>
      </w:pPr>
      <w:r w:rsidRPr="008A43A4">
        <w:t>Борунов Г</w:t>
      </w:r>
      <w:r w:rsidR="008A43A4">
        <w:t xml:space="preserve">.Ф. </w:t>
      </w:r>
      <w:r w:rsidRPr="008A43A4">
        <w:t>Изобразительное искусство Алтая</w:t>
      </w:r>
      <w:r w:rsidR="008A43A4">
        <w:t>.</w:t>
      </w:r>
      <w:r w:rsidR="00A844DB">
        <w:t xml:space="preserve"> </w:t>
      </w:r>
      <w:r w:rsidR="008A43A4">
        <w:t xml:space="preserve">М., </w:t>
      </w:r>
      <w:r w:rsidR="008A43A4" w:rsidRPr="008A43A4">
        <w:t>20</w:t>
      </w:r>
      <w:r w:rsidRPr="008A43A4">
        <w:t>03</w:t>
      </w:r>
      <w:r w:rsidR="008A43A4" w:rsidRPr="008A43A4">
        <w:t>.</w:t>
      </w:r>
    </w:p>
    <w:p w:rsidR="008A43A4" w:rsidRDefault="00F622C9" w:rsidP="00A844DB">
      <w:pPr>
        <w:pStyle w:val="a1"/>
        <w:tabs>
          <w:tab w:val="left" w:pos="420"/>
        </w:tabs>
      </w:pPr>
      <w:r w:rsidRPr="008A43A4">
        <w:t>Искусство Алтая в краевом музее изобразительных и прикладных искусств</w:t>
      </w:r>
      <w:r w:rsidR="008A43A4" w:rsidRPr="008A43A4">
        <w:t xml:space="preserve">. </w:t>
      </w:r>
      <w:r w:rsidRPr="008A43A4">
        <w:t>Барнаул, 1989</w:t>
      </w:r>
      <w:r w:rsidR="008A43A4" w:rsidRPr="008A43A4">
        <w:t>.</w:t>
      </w:r>
    </w:p>
    <w:p w:rsidR="008A43A4" w:rsidRDefault="00B2423C" w:rsidP="00A844DB">
      <w:pPr>
        <w:pStyle w:val="a1"/>
        <w:tabs>
          <w:tab w:val="left" w:pos="420"/>
        </w:tabs>
      </w:pPr>
      <w:r w:rsidRPr="008A43A4">
        <w:t>Краткий справочник-путеводитель по фондам и собраниям Государственного музея истории литературы, искусства и культуры Алтая</w:t>
      </w:r>
      <w:r w:rsidR="008A43A4" w:rsidRPr="008A43A4">
        <w:t xml:space="preserve">. </w:t>
      </w:r>
      <w:r w:rsidRPr="008A43A4">
        <w:t>Барнаул</w:t>
      </w:r>
      <w:r w:rsidR="008A43A4" w:rsidRPr="008A43A4">
        <w:t xml:space="preserve">: </w:t>
      </w:r>
      <w:r w:rsidRPr="008A43A4">
        <w:t>Изд-во АГУ, 2003</w:t>
      </w:r>
      <w:r w:rsidR="008A43A4" w:rsidRPr="008A43A4">
        <w:t>.</w:t>
      </w:r>
    </w:p>
    <w:p w:rsidR="008A43A4" w:rsidRDefault="00F622C9" w:rsidP="00A844DB">
      <w:pPr>
        <w:pStyle w:val="a1"/>
        <w:tabs>
          <w:tab w:val="left" w:pos="420"/>
        </w:tabs>
      </w:pPr>
      <w:r w:rsidRPr="008A43A4">
        <w:t>Снитко</w:t>
      </w:r>
      <w:r w:rsidR="008A43A4" w:rsidRPr="008A43A4">
        <w:t xml:space="preserve"> </w:t>
      </w:r>
      <w:r w:rsidRPr="008A43A4">
        <w:t>Л</w:t>
      </w:r>
      <w:r w:rsidR="008A43A4">
        <w:t xml:space="preserve">.И. </w:t>
      </w:r>
      <w:r w:rsidRPr="008A43A4">
        <w:t>Первые художники Алтая</w:t>
      </w:r>
      <w:r w:rsidR="008A43A4" w:rsidRPr="008A43A4">
        <w:t xml:space="preserve">. </w:t>
      </w:r>
      <w:r w:rsidRPr="008A43A4">
        <w:t>Изд-во</w:t>
      </w:r>
      <w:r w:rsidR="008A43A4">
        <w:t xml:space="preserve"> "</w:t>
      </w:r>
      <w:r w:rsidRPr="008A43A4">
        <w:t>Художник РСФСР</w:t>
      </w:r>
      <w:r w:rsidR="008A43A4">
        <w:t xml:space="preserve">", </w:t>
      </w:r>
      <w:r w:rsidRPr="008A43A4">
        <w:t>1983</w:t>
      </w:r>
      <w:r w:rsidR="008A43A4" w:rsidRPr="008A43A4">
        <w:t>.</w:t>
      </w:r>
    </w:p>
    <w:p w:rsidR="008A43A4" w:rsidRDefault="005C1C2C" w:rsidP="00A844DB">
      <w:pPr>
        <w:pStyle w:val="a1"/>
        <w:tabs>
          <w:tab w:val="left" w:pos="420"/>
        </w:tabs>
      </w:pPr>
      <w:r w:rsidRPr="008A43A4">
        <w:t xml:space="preserve">Художники </w:t>
      </w:r>
      <w:r w:rsidR="00811856" w:rsidRPr="008A43A4">
        <w:t>Алтая</w:t>
      </w:r>
      <w:r w:rsidR="008A43A4" w:rsidRPr="008A43A4">
        <w:t xml:space="preserve">: </w:t>
      </w:r>
      <w:r w:rsidR="00811856" w:rsidRPr="008A43A4">
        <w:rPr>
          <w:lang w:val="en-US"/>
        </w:rPr>
        <w:t>XX</w:t>
      </w:r>
      <w:r w:rsidR="00811856" w:rsidRPr="008A43A4">
        <w:t xml:space="preserve"> век</w:t>
      </w:r>
      <w:r w:rsidR="008A43A4" w:rsidRPr="008A43A4">
        <w:t xml:space="preserve">. </w:t>
      </w:r>
      <w:r w:rsidR="00811856" w:rsidRPr="008A43A4">
        <w:t>Барнаул, 2001</w:t>
      </w:r>
      <w:r w:rsidR="008A43A4" w:rsidRPr="008A43A4">
        <w:t>.</w:t>
      </w:r>
    </w:p>
    <w:p w:rsidR="008A43A4" w:rsidRDefault="00A844DB" w:rsidP="00A844DB">
      <w:pPr>
        <w:pStyle w:val="2"/>
      </w:pPr>
      <w:r>
        <w:br w:type="page"/>
      </w:r>
      <w:bookmarkStart w:id="5" w:name="_Toc255231953"/>
      <w:r w:rsidR="005356DB" w:rsidRPr="008A43A4">
        <w:t>Приложени</w:t>
      </w:r>
      <w:r w:rsidR="0088669A" w:rsidRPr="008A43A4">
        <w:t>е 1</w:t>
      </w:r>
      <w:bookmarkEnd w:id="5"/>
    </w:p>
    <w:p w:rsidR="00A844DB" w:rsidRPr="00A844DB" w:rsidRDefault="00A844DB" w:rsidP="00A844DB">
      <w:pPr>
        <w:ind w:firstLine="709"/>
      </w:pPr>
    </w:p>
    <w:p w:rsidR="008A43A4" w:rsidRDefault="005D3C77" w:rsidP="008A43A4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306.75pt">
            <v:imagedata r:id="rId7" o:title=""/>
          </v:shape>
        </w:pict>
      </w:r>
    </w:p>
    <w:p w:rsidR="008A43A4" w:rsidRDefault="004575EF" w:rsidP="008A43A4">
      <w:pPr>
        <w:ind w:firstLine="709"/>
      </w:pPr>
      <w:r w:rsidRPr="008A43A4">
        <w:t>Г</w:t>
      </w:r>
      <w:r w:rsidR="008A43A4">
        <w:t xml:space="preserve">.И. </w:t>
      </w:r>
      <w:r w:rsidRPr="008A43A4">
        <w:t xml:space="preserve">Гуркин </w:t>
      </w:r>
      <w:r w:rsidR="008A43A4">
        <w:t>-</w:t>
      </w:r>
      <w:r w:rsidRPr="008A43A4">
        <w:t xml:space="preserve"> Алтайцы</w:t>
      </w:r>
      <w:r w:rsidR="008A43A4" w:rsidRPr="008A43A4">
        <w:t xml:space="preserve">. </w:t>
      </w:r>
      <w:r w:rsidRPr="008A43A4">
        <w:t>Юрта</w:t>
      </w:r>
    </w:p>
    <w:p w:rsidR="008A43A4" w:rsidRDefault="008A43A4" w:rsidP="008A43A4">
      <w:pPr>
        <w:ind w:firstLine="709"/>
      </w:pPr>
    </w:p>
    <w:p w:rsidR="00C57A5C" w:rsidRDefault="00A844DB" w:rsidP="00A844DB">
      <w:pPr>
        <w:pStyle w:val="2"/>
      </w:pPr>
      <w:r>
        <w:br w:type="page"/>
      </w:r>
      <w:bookmarkStart w:id="6" w:name="_Toc255231954"/>
      <w:r w:rsidR="00D35B3B" w:rsidRPr="008A43A4">
        <w:t xml:space="preserve">Приложение </w:t>
      </w:r>
      <w:r w:rsidR="00833B3A" w:rsidRPr="008A43A4">
        <w:t>2</w:t>
      </w:r>
      <w:bookmarkEnd w:id="6"/>
    </w:p>
    <w:p w:rsidR="00A844DB" w:rsidRPr="00A844DB" w:rsidRDefault="00A844DB" w:rsidP="00A844DB">
      <w:pPr>
        <w:ind w:firstLine="709"/>
      </w:pPr>
    </w:p>
    <w:p w:rsidR="008A43A4" w:rsidRDefault="005D3C77" w:rsidP="008A43A4">
      <w:pPr>
        <w:ind w:firstLine="709"/>
      </w:pPr>
      <w:r>
        <w:pict>
          <v:shape id="_x0000_i1026" type="#_x0000_t75" style="width:420.75pt;height:4in">
            <v:imagedata r:id="rId8" o:title=""/>
          </v:shape>
        </w:pict>
      </w:r>
    </w:p>
    <w:p w:rsidR="008A43A4" w:rsidRDefault="005762CA" w:rsidP="008A43A4">
      <w:pPr>
        <w:ind w:firstLine="709"/>
      </w:pPr>
      <w:r w:rsidRPr="008A43A4">
        <w:t>Г</w:t>
      </w:r>
      <w:r w:rsidR="008A43A4">
        <w:t xml:space="preserve">.И. </w:t>
      </w:r>
      <w:r w:rsidRPr="008A43A4">
        <w:t xml:space="preserve">Гуркин </w:t>
      </w:r>
      <w:r w:rsidR="008A43A4">
        <w:t>-</w:t>
      </w:r>
      <w:r w:rsidR="008A43A4" w:rsidRPr="008A43A4">
        <w:t xml:space="preserve"> </w:t>
      </w:r>
      <w:r w:rsidRPr="008A43A4">
        <w:t>Читают газету</w:t>
      </w:r>
    </w:p>
    <w:p w:rsidR="00A10D60" w:rsidRPr="008A43A4" w:rsidRDefault="00A10D60" w:rsidP="008A43A4">
      <w:pPr>
        <w:ind w:firstLine="709"/>
      </w:pPr>
      <w:bookmarkStart w:id="7" w:name="_GoBack"/>
      <w:bookmarkEnd w:id="7"/>
    </w:p>
    <w:sectPr w:rsidR="00A10D60" w:rsidRPr="008A43A4" w:rsidSect="008A43A4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92" w:rsidRDefault="00BD0E92" w:rsidP="0088669A">
      <w:pPr>
        <w:spacing w:line="240" w:lineRule="auto"/>
        <w:ind w:firstLine="709"/>
      </w:pPr>
      <w:r>
        <w:separator/>
      </w:r>
    </w:p>
  </w:endnote>
  <w:endnote w:type="continuationSeparator" w:id="0">
    <w:p w:rsidR="00BD0E92" w:rsidRDefault="00BD0E92" w:rsidP="0088669A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DB" w:rsidRDefault="00A844DB" w:rsidP="008A43A4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92" w:rsidRDefault="00BD0E92" w:rsidP="0088669A">
      <w:pPr>
        <w:spacing w:line="240" w:lineRule="auto"/>
        <w:ind w:firstLine="709"/>
      </w:pPr>
      <w:r>
        <w:separator/>
      </w:r>
    </w:p>
  </w:footnote>
  <w:footnote w:type="continuationSeparator" w:id="0">
    <w:p w:rsidR="00BD0E92" w:rsidRDefault="00BD0E92" w:rsidP="0088669A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DB" w:rsidRDefault="00655CE5" w:rsidP="008A43A4">
    <w:pPr>
      <w:pStyle w:val="ab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A844DB" w:rsidRDefault="00A844DB" w:rsidP="008A43A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4C2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1E1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1C2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947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644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0EEC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62C4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D92E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7F6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683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8736149"/>
    <w:multiLevelType w:val="hybridMultilevel"/>
    <w:tmpl w:val="177A0FC0"/>
    <w:lvl w:ilvl="0" w:tplc="BAB2B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2E2C4B"/>
    <w:multiLevelType w:val="hybridMultilevel"/>
    <w:tmpl w:val="177A0FC0"/>
    <w:lvl w:ilvl="0" w:tplc="BAB2B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D4CAD"/>
    <w:multiLevelType w:val="hybridMultilevel"/>
    <w:tmpl w:val="E4DEC3AC"/>
    <w:lvl w:ilvl="0" w:tplc="BAB2B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256DA9"/>
    <w:multiLevelType w:val="hybridMultilevel"/>
    <w:tmpl w:val="D3D2D974"/>
    <w:lvl w:ilvl="0" w:tplc="9A5A0C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646922"/>
    <w:multiLevelType w:val="hybridMultilevel"/>
    <w:tmpl w:val="313E7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24B5D"/>
    <w:multiLevelType w:val="multilevel"/>
    <w:tmpl w:val="DA8A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98F4F3E"/>
    <w:multiLevelType w:val="hybridMultilevel"/>
    <w:tmpl w:val="6DE20486"/>
    <w:lvl w:ilvl="0" w:tplc="BAB2B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811869"/>
    <w:multiLevelType w:val="hybridMultilevel"/>
    <w:tmpl w:val="177A0FC0"/>
    <w:lvl w:ilvl="0" w:tplc="BAB2B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18"/>
  </w:num>
  <w:num w:numId="9">
    <w:abstractNumId w:val="13"/>
  </w:num>
  <w:num w:numId="10">
    <w:abstractNumId w:val="1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B85"/>
    <w:rsid w:val="000019E5"/>
    <w:rsid w:val="000414BE"/>
    <w:rsid w:val="00053BCE"/>
    <w:rsid w:val="0005674A"/>
    <w:rsid w:val="0005721A"/>
    <w:rsid w:val="00071D12"/>
    <w:rsid w:val="00075DD1"/>
    <w:rsid w:val="000E2D30"/>
    <w:rsid w:val="00102A3E"/>
    <w:rsid w:val="00106A88"/>
    <w:rsid w:val="00113E4D"/>
    <w:rsid w:val="001176E2"/>
    <w:rsid w:val="0013066A"/>
    <w:rsid w:val="00131CC6"/>
    <w:rsid w:val="00133B52"/>
    <w:rsid w:val="00157B85"/>
    <w:rsid w:val="00197428"/>
    <w:rsid w:val="001E1F4F"/>
    <w:rsid w:val="00205E01"/>
    <w:rsid w:val="00250536"/>
    <w:rsid w:val="00254465"/>
    <w:rsid w:val="002B0FA8"/>
    <w:rsid w:val="002B773B"/>
    <w:rsid w:val="002E229E"/>
    <w:rsid w:val="002F7A23"/>
    <w:rsid w:val="00302B74"/>
    <w:rsid w:val="00334139"/>
    <w:rsid w:val="00384B90"/>
    <w:rsid w:val="00394BDD"/>
    <w:rsid w:val="003C04D1"/>
    <w:rsid w:val="003E7B93"/>
    <w:rsid w:val="00405DCD"/>
    <w:rsid w:val="00421A0D"/>
    <w:rsid w:val="00427B61"/>
    <w:rsid w:val="004533B6"/>
    <w:rsid w:val="004575EF"/>
    <w:rsid w:val="0046708D"/>
    <w:rsid w:val="00473ADA"/>
    <w:rsid w:val="00484CC8"/>
    <w:rsid w:val="0049792E"/>
    <w:rsid w:val="004B4A6B"/>
    <w:rsid w:val="004E66A7"/>
    <w:rsid w:val="004F4617"/>
    <w:rsid w:val="005356DB"/>
    <w:rsid w:val="00537C60"/>
    <w:rsid w:val="005762CA"/>
    <w:rsid w:val="00597570"/>
    <w:rsid w:val="005A3C32"/>
    <w:rsid w:val="005C0AAD"/>
    <w:rsid w:val="005C1C2C"/>
    <w:rsid w:val="005D3C77"/>
    <w:rsid w:val="005F4942"/>
    <w:rsid w:val="00655CE5"/>
    <w:rsid w:val="00683725"/>
    <w:rsid w:val="006A6371"/>
    <w:rsid w:val="006A79A1"/>
    <w:rsid w:val="006D6C51"/>
    <w:rsid w:val="00736C04"/>
    <w:rsid w:val="00770783"/>
    <w:rsid w:val="00777D5F"/>
    <w:rsid w:val="00783A8F"/>
    <w:rsid w:val="007B0620"/>
    <w:rsid w:val="007D4730"/>
    <w:rsid w:val="007F2F68"/>
    <w:rsid w:val="007F3310"/>
    <w:rsid w:val="00811856"/>
    <w:rsid w:val="008200B0"/>
    <w:rsid w:val="00827587"/>
    <w:rsid w:val="00833B3A"/>
    <w:rsid w:val="00851C1F"/>
    <w:rsid w:val="0088669A"/>
    <w:rsid w:val="008A43A4"/>
    <w:rsid w:val="008C4098"/>
    <w:rsid w:val="00962027"/>
    <w:rsid w:val="00981AA5"/>
    <w:rsid w:val="009B46B9"/>
    <w:rsid w:val="009C0854"/>
    <w:rsid w:val="009E02F7"/>
    <w:rsid w:val="009E5CC7"/>
    <w:rsid w:val="00A10D60"/>
    <w:rsid w:val="00A2791A"/>
    <w:rsid w:val="00A317F5"/>
    <w:rsid w:val="00A844DB"/>
    <w:rsid w:val="00AA393E"/>
    <w:rsid w:val="00B03AC4"/>
    <w:rsid w:val="00B11ED7"/>
    <w:rsid w:val="00B2423C"/>
    <w:rsid w:val="00B33036"/>
    <w:rsid w:val="00B5303A"/>
    <w:rsid w:val="00B551FD"/>
    <w:rsid w:val="00B959A5"/>
    <w:rsid w:val="00BD0E92"/>
    <w:rsid w:val="00BE2073"/>
    <w:rsid w:val="00C06F1D"/>
    <w:rsid w:val="00C57A5C"/>
    <w:rsid w:val="00C97625"/>
    <w:rsid w:val="00CB3A28"/>
    <w:rsid w:val="00CB74BE"/>
    <w:rsid w:val="00CF24BA"/>
    <w:rsid w:val="00D11987"/>
    <w:rsid w:val="00D11EB4"/>
    <w:rsid w:val="00D20C0C"/>
    <w:rsid w:val="00D3329B"/>
    <w:rsid w:val="00D35B3B"/>
    <w:rsid w:val="00D67DC0"/>
    <w:rsid w:val="00D82BBE"/>
    <w:rsid w:val="00DC7A65"/>
    <w:rsid w:val="00E42AAA"/>
    <w:rsid w:val="00E51ECA"/>
    <w:rsid w:val="00E70930"/>
    <w:rsid w:val="00EC1C64"/>
    <w:rsid w:val="00EE789E"/>
    <w:rsid w:val="00F12361"/>
    <w:rsid w:val="00F27930"/>
    <w:rsid w:val="00F441BF"/>
    <w:rsid w:val="00F45A18"/>
    <w:rsid w:val="00F55BB9"/>
    <w:rsid w:val="00F622C9"/>
    <w:rsid w:val="00F7452E"/>
    <w:rsid w:val="00F775F2"/>
    <w:rsid w:val="00F8707E"/>
    <w:rsid w:val="00FA0425"/>
    <w:rsid w:val="00FD385D"/>
    <w:rsid w:val="00FD4510"/>
    <w:rsid w:val="00FE1046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1C5E101-158C-41B6-A9DC-C91A341E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A43A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A43A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A43A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A43A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A43A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A43A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A43A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A43A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A43A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88669A"/>
    <w:pPr>
      <w:outlineLvl w:val="9"/>
    </w:pPr>
    <w:rPr>
      <w:lang w:eastAsia="en-US"/>
    </w:rPr>
  </w:style>
  <w:style w:type="paragraph" w:styleId="a7">
    <w:name w:val="Balloon Text"/>
    <w:basedOn w:val="a2"/>
    <w:link w:val="a8"/>
    <w:uiPriority w:val="99"/>
    <w:semiHidden/>
    <w:rsid w:val="00BE2073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Normal (Web)"/>
    <w:basedOn w:val="a2"/>
    <w:uiPriority w:val="99"/>
    <w:rsid w:val="008A43A4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0">
    <w:name w:val="Заголовок 2 Знак"/>
    <w:link w:val="2"/>
    <w:uiPriority w:val="99"/>
    <w:locked/>
    <w:rsid w:val="00473ADA"/>
    <w:rPr>
      <w:b/>
      <w:bCs/>
      <w:i/>
      <w:iCs/>
      <w:smallCaps/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FF5D6C"/>
    <w:pPr>
      <w:ind w:left="720" w:firstLine="709"/>
    </w:pPr>
  </w:style>
  <w:style w:type="character" w:customStyle="1" w:styleId="a8">
    <w:name w:val="Текст выноски Знак"/>
    <w:link w:val="a7"/>
    <w:uiPriority w:val="99"/>
    <w:semiHidden/>
    <w:locked/>
    <w:rsid w:val="008A43A4"/>
    <w:rPr>
      <w:noProof/>
      <w:kern w:val="16"/>
      <w:sz w:val="28"/>
      <w:szCs w:val="28"/>
      <w:lang w:val="ru-RU" w:eastAsia="ru-RU"/>
    </w:rPr>
  </w:style>
  <w:style w:type="paragraph" w:customStyle="1" w:styleId="11">
    <w:name w:val="Стиль1"/>
    <w:basedOn w:val="a2"/>
    <w:uiPriority w:val="99"/>
    <w:rsid w:val="0088669A"/>
    <w:pPr>
      <w:autoSpaceDE w:val="0"/>
      <w:autoSpaceDN w:val="0"/>
      <w:adjustRightInd w:val="0"/>
      <w:ind w:firstLine="540"/>
    </w:pPr>
  </w:style>
  <w:style w:type="paragraph" w:styleId="ab">
    <w:name w:val="header"/>
    <w:basedOn w:val="a2"/>
    <w:next w:val="ac"/>
    <w:uiPriority w:val="99"/>
    <w:rsid w:val="008A43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d">
    <w:name w:val="footer"/>
    <w:basedOn w:val="a2"/>
    <w:link w:val="ae"/>
    <w:uiPriority w:val="99"/>
    <w:semiHidden/>
    <w:rsid w:val="008A43A4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8A43A4"/>
    <w:rPr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88669A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12">
    <w:name w:val="Текст Знак1"/>
    <w:link w:val="af"/>
    <w:uiPriority w:val="99"/>
    <w:locked/>
    <w:rsid w:val="008A43A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21">
    <w:name w:val="toc 2"/>
    <w:basedOn w:val="a2"/>
    <w:next w:val="a2"/>
    <w:autoRedefine/>
    <w:uiPriority w:val="99"/>
    <w:semiHidden/>
    <w:rsid w:val="008A43A4"/>
    <w:pPr>
      <w:tabs>
        <w:tab w:val="left" w:leader="dot" w:pos="3500"/>
      </w:tabs>
      <w:ind w:firstLine="0"/>
      <w:jc w:val="left"/>
    </w:pPr>
    <w:rPr>
      <w:smallCaps/>
    </w:rPr>
  </w:style>
  <w:style w:type="paragraph" w:styleId="13">
    <w:name w:val="toc 1"/>
    <w:basedOn w:val="a2"/>
    <w:next w:val="a2"/>
    <w:autoRedefine/>
    <w:uiPriority w:val="99"/>
    <w:semiHidden/>
    <w:rsid w:val="008A43A4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8A43A4"/>
    <w:pPr>
      <w:ind w:firstLine="0"/>
      <w:jc w:val="left"/>
    </w:pPr>
  </w:style>
  <w:style w:type="character" w:styleId="af0">
    <w:name w:val="Strong"/>
    <w:uiPriority w:val="99"/>
    <w:qFormat/>
    <w:rsid w:val="00D11EB4"/>
    <w:rPr>
      <w:b/>
      <w:bCs/>
    </w:rPr>
  </w:style>
  <w:style w:type="character" w:customStyle="1" w:styleId="tocnumber">
    <w:name w:val="tocnumber"/>
    <w:uiPriority w:val="99"/>
    <w:rsid w:val="00F27930"/>
  </w:style>
  <w:style w:type="table" w:styleId="-1">
    <w:name w:val="Table Web 1"/>
    <w:basedOn w:val="a4"/>
    <w:uiPriority w:val="99"/>
    <w:rsid w:val="008A43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1"/>
    <w:uiPriority w:val="99"/>
    <w:rsid w:val="008A43A4"/>
    <w:pPr>
      <w:ind w:firstLine="0"/>
    </w:pPr>
  </w:style>
  <w:style w:type="character" w:customStyle="1" w:styleId="af1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8A43A4"/>
    <w:rPr>
      <w:kern w:val="16"/>
      <w:sz w:val="24"/>
      <w:szCs w:val="24"/>
    </w:rPr>
  </w:style>
  <w:style w:type="paragraph" w:customStyle="1" w:styleId="af3">
    <w:name w:val="выделение"/>
    <w:uiPriority w:val="99"/>
    <w:rsid w:val="008A43A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8A43A4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5"/>
    <w:uiPriority w:val="99"/>
    <w:rsid w:val="008A43A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8A43A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2"/>
    <w:uiPriority w:val="99"/>
    <w:rsid w:val="008A43A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8">
    <w:name w:val="endnote reference"/>
    <w:uiPriority w:val="99"/>
    <w:semiHidden/>
    <w:rsid w:val="008A43A4"/>
    <w:rPr>
      <w:vertAlign w:val="superscript"/>
    </w:rPr>
  </w:style>
  <w:style w:type="character" w:styleId="af9">
    <w:name w:val="footnote reference"/>
    <w:uiPriority w:val="99"/>
    <w:semiHidden/>
    <w:rsid w:val="008A43A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A43A4"/>
    <w:pPr>
      <w:numPr>
        <w:numId w:val="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8A43A4"/>
  </w:style>
  <w:style w:type="character" w:customStyle="1" w:styleId="afb">
    <w:name w:val="номер страницы"/>
    <w:uiPriority w:val="99"/>
    <w:rsid w:val="008A43A4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8A43A4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8A43A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A43A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A43A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A43A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8A43A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8A43A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43A4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43A4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A43A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A43A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A43A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43A4"/>
    <w:rPr>
      <w:i/>
      <w:iCs/>
    </w:rPr>
  </w:style>
  <w:style w:type="paragraph" w:customStyle="1" w:styleId="aff">
    <w:name w:val="ТАБЛИЦА"/>
    <w:next w:val="a2"/>
    <w:autoRedefine/>
    <w:uiPriority w:val="99"/>
    <w:rsid w:val="008A43A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A43A4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8A43A4"/>
  </w:style>
  <w:style w:type="table" w:customStyle="1" w:styleId="15">
    <w:name w:val="Стиль таблицы1"/>
    <w:basedOn w:val="a4"/>
    <w:uiPriority w:val="99"/>
    <w:rsid w:val="008A43A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8A43A4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8A43A4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8A43A4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8A43A4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8A43A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5353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Павел и Наталья</dc:creator>
  <cp:keywords/>
  <dc:description/>
  <cp:lastModifiedBy>admin</cp:lastModifiedBy>
  <cp:revision>2</cp:revision>
  <dcterms:created xsi:type="dcterms:W3CDTF">2014-02-20T21:27:00Z</dcterms:created>
  <dcterms:modified xsi:type="dcterms:W3CDTF">2014-02-20T21:27:00Z</dcterms:modified>
</cp:coreProperties>
</file>