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598" w:rsidRPr="009A71A2" w:rsidRDefault="009A71A2" w:rsidP="009A71A2">
      <w:pPr>
        <w:widowControl w:val="0"/>
        <w:spacing w:line="360" w:lineRule="auto"/>
        <w:ind w:firstLine="709"/>
        <w:jc w:val="both"/>
        <w:rPr>
          <w:b/>
          <w:lang w:val="uk-UA"/>
        </w:rPr>
      </w:pPr>
      <w:r>
        <w:rPr>
          <w:b/>
        </w:rPr>
        <w:t>ПЛАН</w:t>
      </w:r>
    </w:p>
    <w:p w:rsidR="009D6598" w:rsidRPr="009A71A2" w:rsidRDefault="009D6598" w:rsidP="009A71A2">
      <w:pPr>
        <w:widowControl w:val="0"/>
        <w:spacing w:line="360" w:lineRule="auto"/>
        <w:ind w:firstLine="709"/>
        <w:jc w:val="both"/>
      </w:pPr>
    </w:p>
    <w:p w:rsidR="009A71A2" w:rsidRPr="00C7744C" w:rsidRDefault="009A71A2" w:rsidP="00C7744C">
      <w:pPr>
        <w:widowControl w:val="0"/>
        <w:spacing w:line="360" w:lineRule="auto"/>
        <w:rPr>
          <w:lang w:val="uk-UA"/>
        </w:rPr>
      </w:pPr>
      <w:r w:rsidRPr="00C7744C">
        <w:t>Введение</w:t>
      </w:r>
    </w:p>
    <w:p w:rsidR="009A71A2" w:rsidRPr="00C7744C" w:rsidRDefault="009A71A2" w:rsidP="00C7744C">
      <w:pPr>
        <w:widowControl w:val="0"/>
        <w:spacing w:line="360" w:lineRule="auto"/>
        <w:rPr>
          <w:lang w:val="uk-UA"/>
        </w:rPr>
      </w:pPr>
      <w:r w:rsidRPr="00C7744C">
        <w:t>1. Понятие и виды государственной собственности на землю</w:t>
      </w:r>
    </w:p>
    <w:p w:rsidR="009A71A2" w:rsidRPr="00C7744C" w:rsidRDefault="009A71A2" w:rsidP="00C7744C">
      <w:pPr>
        <w:widowControl w:val="0"/>
        <w:spacing w:line="360" w:lineRule="auto"/>
        <w:rPr>
          <w:lang w:val="uk-UA"/>
        </w:rPr>
      </w:pPr>
      <w:r w:rsidRPr="00C7744C">
        <w:t>2. Разграничение государственной собственности на землю</w:t>
      </w:r>
    </w:p>
    <w:p w:rsidR="009A71A2" w:rsidRPr="00C7744C" w:rsidRDefault="009D6598" w:rsidP="00C7744C">
      <w:pPr>
        <w:pStyle w:val="3"/>
        <w:widowControl w:val="0"/>
        <w:spacing w:before="0" w:after="0" w:line="360" w:lineRule="auto"/>
        <w:rPr>
          <w:rFonts w:ascii="Times New Roman" w:hAnsi="Times New Roman"/>
          <w:b w:val="0"/>
          <w:color w:val="000000"/>
          <w:sz w:val="28"/>
          <w:lang w:val="uk-UA"/>
        </w:rPr>
      </w:pPr>
      <w:r w:rsidRPr="00C7744C">
        <w:rPr>
          <w:rFonts w:ascii="Times New Roman" w:hAnsi="Times New Roman"/>
          <w:b w:val="0"/>
          <w:color w:val="000000"/>
          <w:sz w:val="28"/>
        </w:rPr>
        <w:t xml:space="preserve">3. </w:t>
      </w:r>
      <w:r w:rsidR="009A71A2" w:rsidRPr="00A1170C">
        <w:rPr>
          <w:rFonts w:ascii="Times New Roman" w:hAnsi="Times New Roman"/>
          <w:b w:val="0"/>
          <w:color w:val="000000"/>
          <w:sz w:val="28"/>
        </w:rPr>
        <w:t>Федеральная собственность на землю</w:t>
      </w:r>
      <w:r w:rsidRPr="00C7744C">
        <w:rPr>
          <w:rFonts w:ascii="Times New Roman" w:hAnsi="Times New Roman"/>
          <w:b w:val="0"/>
          <w:color w:val="000000"/>
          <w:sz w:val="28"/>
        </w:rPr>
        <w:t xml:space="preserve">. </w:t>
      </w:r>
      <w:r w:rsidR="009A71A2" w:rsidRPr="00A1170C">
        <w:rPr>
          <w:rFonts w:ascii="Times New Roman" w:hAnsi="Times New Roman"/>
          <w:b w:val="0"/>
          <w:color w:val="000000"/>
          <w:sz w:val="28"/>
        </w:rPr>
        <w:t xml:space="preserve">Полномочия </w:t>
      </w:r>
      <w:r w:rsidR="00C7744C" w:rsidRPr="00A1170C">
        <w:rPr>
          <w:rFonts w:ascii="Times New Roman" w:hAnsi="Times New Roman"/>
          <w:b w:val="0"/>
          <w:color w:val="000000"/>
          <w:sz w:val="28"/>
        </w:rPr>
        <w:t>Р</w:t>
      </w:r>
      <w:r w:rsidR="009A71A2" w:rsidRPr="00A1170C">
        <w:rPr>
          <w:rFonts w:ascii="Times New Roman" w:hAnsi="Times New Roman"/>
          <w:b w:val="0"/>
          <w:color w:val="000000"/>
          <w:sz w:val="28"/>
        </w:rPr>
        <w:t xml:space="preserve">оссийской </w:t>
      </w:r>
      <w:r w:rsidR="00C7744C" w:rsidRPr="00A1170C">
        <w:rPr>
          <w:rFonts w:ascii="Times New Roman" w:hAnsi="Times New Roman"/>
          <w:b w:val="0"/>
          <w:color w:val="000000"/>
          <w:sz w:val="28"/>
        </w:rPr>
        <w:t>Ф</w:t>
      </w:r>
      <w:r w:rsidR="009A71A2" w:rsidRPr="00A1170C">
        <w:rPr>
          <w:rFonts w:ascii="Times New Roman" w:hAnsi="Times New Roman"/>
          <w:b w:val="0"/>
          <w:color w:val="000000"/>
          <w:sz w:val="28"/>
        </w:rPr>
        <w:t>едерации в области земельных отношений</w:t>
      </w:r>
    </w:p>
    <w:p w:rsidR="009A71A2" w:rsidRPr="00C7744C" w:rsidRDefault="009D6598" w:rsidP="00C7744C">
      <w:pPr>
        <w:pStyle w:val="3"/>
        <w:widowControl w:val="0"/>
        <w:spacing w:before="0" w:after="0" w:line="360" w:lineRule="auto"/>
        <w:rPr>
          <w:rFonts w:ascii="Times New Roman" w:hAnsi="Times New Roman"/>
          <w:b w:val="0"/>
          <w:color w:val="000000"/>
          <w:sz w:val="28"/>
          <w:lang w:val="uk-UA"/>
        </w:rPr>
      </w:pPr>
      <w:r w:rsidRPr="00C7744C">
        <w:rPr>
          <w:rFonts w:ascii="Times New Roman" w:hAnsi="Times New Roman"/>
          <w:b w:val="0"/>
          <w:color w:val="000000"/>
          <w:sz w:val="28"/>
        </w:rPr>
        <w:t xml:space="preserve">4. </w:t>
      </w:r>
      <w:r w:rsidR="009A71A2" w:rsidRPr="00A1170C">
        <w:rPr>
          <w:rFonts w:ascii="Times New Roman" w:hAnsi="Times New Roman"/>
          <w:b w:val="0"/>
          <w:color w:val="000000"/>
          <w:sz w:val="28"/>
        </w:rPr>
        <w:t xml:space="preserve">Собственность на землю субъектов </w:t>
      </w:r>
      <w:r w:rsidR="00C7744C" w:rsidRPr="00A1170C">
        <w:rPr>
          <w:rFonts w:ascii="Times New Roman" w:hAnsi="Times New Roman"/>
          <w:b w:val="0"/>
          <w:color w:val="000000"/>
          <w:sz w:val="28"/>
        </w:rPr>
        <w:t>Р</w:t>
      </w:r>
      <w:r w:rsidR="009A71A2" w:rsidRPr="00A1170C">
        <w:rPr>
          <w:rFonts w:ascii="Times New Roman" w:hAnsi="Times New Roman"/>
          <w:b w:val="0"/>
          <w:color w:val="000000"/>
          <w:sz w:val="28"/>
        </w:rPr>
        <w:t xml:space="preserve">оссийской </w:t>
      </w:r>
      <w:r w:rsidR="00C7744C" w:rsidRPr="00A1170C">
        <w:rPr>
          <w:rFonts w:ascii="Times New Roman" w:hAnsi="Times New Roman"/>
          <w:b w:val="0"/>
          <w:color w:val="000000"/>
          <w:sz w:val="28"/>
        </w:rPr>
        <w:t>Ф</w:t>
      </w:r>
      <w:r w:rsidR="009A71A2" w:rsidRPr="00A1170C">
        <w:rPr>
          <w:rFonts w:ascii="Times New Roman" w:hAnsi="Times New Roman"/>
          <w:b w:val="0"/>
          <w:color w:val="000000"/>
          <w:sz w:val="28"/>
        </w:rPr>
        <w:t>едерации</w:t>
      </w:r>
      <w:r w:rsidRPr="00C7744C">
        <w:rPr>
          <w:rFonts w:ascii="Times New Roman" w:hAnsi="Times New Roman"/>
          <w:b w:val="0"/>
          <w:color w:val="000000"/>
          <w:sz w:val="28"/>
        </w:rPr>
        <w:t xml:space="preserve">. </w:t>
      </w:r>
      <w:r w:rsidR="009A71A2" w:rsidRPr="00A1170C">
        <w:rPr>
          <w:rFonts w:ascii="Times New Roman" w:hAnsi="Times New Roman"/>
          <w:b w:val="0"/>
          <w:color w:val="000000"/>
          <w:sz w:val="28"/>
        </w:rPr>
        <w:t xml:space="preserve">Полномочия субъектов </w:t>
      </w:r>
      <w:r w:rsidR="00C7744C" w:rsidRPr="00A1170C">
        <w:rPr>
          <w:rFonts w:ascii="Times New Roman" w:hAnsi="Times New Roman"/>
          <w:b w:val="0"/>
          <w:color w:val="000000"/>
          <w:sz w:val="28"/>
        </w:rPr>
        <w:t>Р</w:t>
      </w:r>
      <w:r w:rsidR="009A71A2" w:rsidRPr="00A1170C">
        <w:rPr>
          <w:rFonts w:ascii="Times New Roman" w:hAnsi="Times New Roman"/>
          <w:b w:val="0"/>
          <w:color w:val="000000"/>
          <w:sz w:val="28"/>
        </w:rPr>
        <w:t xml:space="preserve">оссийской </w:t>
      </w:r>
      <w:r w:rsidR="00C7744C" w:rsidRPr="00A1170C">
        <w:rPr>
          <w:rFonts w:ascii="Times New Roman" w:hAnsi="Times New Roman"/>
          <w:b w:val="0"/>
          <w:color w:val="000000"/>
          <w:sz w:val="28"/>
        </w:rPr>
        <w:t>Ф</w:t>
      </w:r>
      <w:r w:rsidR="009A71A2" w:rsidRPr="00A1170C">
        <w:rPr>
          <w:rFonts w:ascii="Times New Roman" w:hAnsi="Times New Roman"/>
          <w:b w:val="0"/>
          <w:color w:val="000000"/>
          <w:sz w:val="28"/>
        </w:rPr>
        <w:t>едерации в области земельных отношений</w:t>
      </w:r>
    </w:p>
    <w:p w:rsidR="009A71A2" w:rsidRPr="00C7744C" w:rsidRDefault="009A71A2" w:rsidP="00C7744C">
      <w:pPr>
        <w:pStyle w:val="a4"/>
        <w:widowControl w:val="0"/>
        <w:spacing w:line="360" w:lineRule="auto"/>
        <w:rPr>
          <w:rFonts w:ascii="Times New Roman" w:hAnsi="Times New Roman"/>
          <w:color w:val="000000"/>
          <w:sz w:val="28"/>
          <w:lang w:val="uk-UA"/>
        </w:rPr>
      </w:pPr>
      <w:r w:rsidRPr="00C7744C">
        <w:rPr>
          <w:rFonts w:ascii="Times New Roman" w:hAnsi="Times New Roman"/>
          <w:color w:val="000000"/>
          <w:sz w:val="28"/>
        </w:rPr>
        <w:t>Заключение</w:t>
      </w:r>
    </w:p>
    <w:p w:rsidR="009A71A2" w:rsidRPr="00C7744C" w:rsidRDefault="009A71A2" w:rsidP="00C7744C">
      <w:pPr>
        <w:pStyle w:val="3"/>
        <w:widowControl w:val="0"/>
        <w:spacing w:before="0" w:after="0" w:line="360" w:lineRule="auto"/>
        <w:rPr>
          <w:rFonts w:ascii="Times New Roman" w:hAnsi="Times New Roman"/>
          <w:b w:val="0"/>
          <w:color w:val="000000"/>
          <w:sz w:val="28"/>
          <w:lang w:val="uk-UA"/>
        </w:rPr>
      </w:pPr>
      <w:r w:rsidRPr="00C7744C">
        <w:rPr>
          <w:rFonts w:ascii="Times New Roman" w:hAnsi="Times New Roman"/>
          <w:b w:val="0"/>
          <w:color w:val="000000"/>
          <w:sz w:val="28"/>
        </w:rPr>
        <w:t>Список использованной литературы</w:t>
      </w:r>
    </w:p>
    <w:p w:rsidR="009D6598" w:rsidRPr="009A71A2" w:rsidRDefault="009D6598" w:rsidP="009A71A2">
      <w:pPr>
        <w:widowControl w:val="0"/>
        <w:spacing w:line="360" w:lineRule="auto"/>
        <w:ind w:firstLine="709"/>
        <w:jc w:val="both"/>
      </w:pPr>
    </w:p>
    <w:p w:rsidR="009A71A2" w:rsidRPr="009A71A2" w:rsidRDefault="009A71A2" w:rsidP="009A71A2">
      <w:pPr>
        <w:widowControl w:val="0"/>
        <w:spacing w:line="360" w:lineRule="auto"/>
        <w:ind w:firstLine="709"/>
        <w:jc w:val="both"/>
        <w:rPr>
          <w:b/>
          <w:lang w:val="uk-UA"/>
        </w:rPr>
      </w:pPr>
      <w:r>
        <w:br w:type="page"/>
      </w:r>
      <w:r w:rsidR="00103A64" w:rsidRPr="009A71A2">
        <w:rPr>
          <w:b/>
        </w:rPr>
        <w:t>ВВЕДЕНИЕ</w:t>
      </w:r>
    </w:p>
    <w:p w:rsidR="009A71A2" w:rsidRDefault="009A71A2" w:rsidP="009A71A2">
      <w:pPr>
        <w:pStyle w:val="a4"/>
        <w:widowControl w:val="0"/>
        <w:spacing w:line="360" w:lineRule="auto"/>
        <w:ind w:firstLine="709"/>
        <w:jc w:val="both"/>
        <w:rPr>
          <w:rFonts w:ascii="Times New Roman" w:hAnsi="Times New Roman"/>
          <w:color w:val="000000"/>
          <w:sz w:val="28"/>
          <w:szCs w:val="28"/>
          <w:lang w:val="uk-UA"/>
        </w:rPr>
      </w:pPr>
    </w:p>
    <w:p w:rsidR="009A71A2" w:rsidRDefault="00103A64" w:rsidP="009A71A2">
      <w:pPr>
        <w:pStyle w:val="a4"/>
        <w:widowControl w:val="0"/>
        <w:spacing w:line="360" w:lineRule="auto"/>
        <w:ind w:firstLine="709"/>
        <w:jc w:val="both"/>
        <w:rPr>
          <w:rFonts w:ascii="Times New Roman" w:hAnsi="Times New Roman"/>
          <w:sz w:val="28"/>
          <w:szCs w:val="28"/>
        </w:rPr>
      </w:pPr>
      <w:r w:rsidRPr="009A71A2">
        <w:rPr>
          <w:rFonts w:ascii="Times New Roman" w:hAnsi="Times New Roman"/>
          <w:color w:val="000000"/>
          <w:sz w:val="28"/>
          <w:szCs w:val="28"/>
        </w:rPr>
        <w:t>П</w:t>
      </w:r>
      <w:r w:rsidRPr="009A71A2">
        <w:rPr>
          <w:rFonts w:ascii="Times New Roman" w:hAnsi="Times New Roman"/>
          <w:sz w:val="28"/>
          <w:szCs w:val="28"/>
        </w:rPr>
        <w:t xml:space="preserve">ринцип многообразия форм земельной собственности получил закрепление в акте, имеющем высшую юридическую силу, а именно в Конституции Российской Федерации. Одним из видов данного многообразия является государственная собственность на землю. </w:t>
      </w:r>
    </w:p>
    <w:p w:rsidR="009A71A2" w:rsidRDefault="00103A64" w:rsidP="009A71A2">
      <w:pPr>
        <w:pStyle w:val="a4"/>
        <w:widowControl w:val="0"/>
        <w:spacing w:line="360" w:lineRule="auto"/>
        <w:ind w:firstLine="709"/>
        <w:jc w:val="both"/>
        <w:rPr>
          <w:rFonts w:ascii="Times New Roman" w:hAnsi="Times New Roman"/>
          <w:sz w:val="28"/>
          <w:szCs w:val="28"/>
        </w:rPr>
      </w:pPr>
      <w:r w:rsidRPr="009A71A2">
        <w:rPr>
          <w:rFonts w:ascii="Times New Roman" w:hAnsi="Times New Roman"/>
          <w:sz w:val="28"/>
          <w:szCs w:val="28"/>
        </w:rPr>
        <w:t>Государственная собственность на землю в России практически всегда играла особую роль. В советское время она была единственно возможная. Проводимые в нашей стране реформы потребовали коренного пересмотра сложившихся за многие десятилетия подходов к решению проблем, связанных с собственностью на землю. В результате экономических и политических преобразований государственная собственность утратила свое исключительное положение и получила статус одной из форм собственности. Это повлекло за собой значительные изменения, затрагивающие всю систему правового регулирования земельных отношений в целом, в том числе новые подходы к характеристике государственной собственности на землю.</w:t>
      </w:r>
    </w:p>
    <w:p w:rsidR="009A71A2" w:rsidRDefault="00103A64" w:rsidP="009A71A2">
      <w:pPr>
        <w:pStyle w:val="a4"/>
        <w:widowControl w:val="0"/>
        <w:spacing w:line="360" w:lineRule="auto"/>
        <w:ind w:firstLine="709"/>
        <w:jc w:val="both"/>
        <w:rPr>
          <w:rFonts w:ascii="Times New Roman" w:hAnsi="Times New Roman"/>
          <w:sz w:val="28"/>
          <w:szCs w:val="28"/>
        </w:rPr>
      </w:pPr>
      <w:r w:rsidRPr="009A71A2">
        <w:rPr>
          <w:rFonts w:ascii="Times New Roman" w:hAnsi="Times New Roman"/>
          <w:sz w:val="28"/>
          <w:szCs w:val="28"/>
        </w:rPr>
        <w:t>Участие государства в гражданско-правовых отношениях предполагает, что оно строится на принципе равенства субъектов. Вместе с тем государство наделено суверенными правами, политической властью.</w:t>
      </w:r>
    </w:p>
    <w:p w:rsidR="009A71A2" w:rsidRDefault="00103A64" w:rsidP="009A71A2">
      <w:pPr>
        <w:pStyle w:val="a4"/>
        <w:widowControl w:val="0"/>
        <w:spacing w:line="360" w:lineRule="auto"/>
        <w:ind w:firstLine="709"/>
        <w:jc w:val="both"/>
        <w:rPr>
          <w:rFonts w:ascii="Times New Roman" w:hAnsi="Times New Roman"/>
          <w:sz w:val="28"/>
          <w:szCs w:val="28"/>
        </w:rPr>
      </w:pPr>
      <w:r w:rsidRPr="009A71A2">
        <w:rPr>
          <w:rFonts w:ascii="Times New Roman" w:hAnsi="Times New Roman"/>
          <w:sz w:val="28"/>
          <w:szCs w:val="28"/>
        </w:rPr>
        <w:t>В соответствии с положениями законодательства Российская Федерация и субъекты РФ признаются собственниками земли. Однако значительное число земель находится в неразграниченной государственной собственности, что вызывает необходимость проведения разграничения государственной собственности на землю. От того, как будет проходить этот процесс и каковы будут его результаты, зависит развитие регионов и государства в целом.</w:t>
      </w:r>
    </w:p>
    <w:p w:rsidR="009A71A2" w:rsidRDefault="00103A64" w:rsidP="009A71A2">
      <w:pPr>
        <w:pStyle w:val="a4"/>
        <w:widowControl w:val="0"/>
        <w:spacing w:line="360" w:lineRule="auto"/>
        <w:ind w:firstLine="709"/>
        <w:jc w:val="both"/>
        <w:rPr>
          <w:rFonts w:ascii="Times New Roman" w:hAnsi="Times New Roman"/>
          <w:sz w:val="28"/>
          <w:szCs w:val="28"/>
        </w:rPr>
      </w:pPr>
      <w:r w:rsidRPr="009A71A2">
        <w:rPr>
          <w:rFonts w:ascii="Times New Roman" w:hAnsi="Times New Roman"/>
          <w:sz w:val="28"/>
          <w:szCs w:val="28"/>
        </w:rPr>
        <w:t>Объектом исследования данной контрольной работы является система законов и других нормативно-правовых актов, регулирующих государственную собственность.</w:t>
      </w:r>
    </w:p>
    <w:p w:rsidR="009A71A2" w:rsidRDefault="00103A64" w:rsidP="009A71A2">
      <w:pPr>
        <w:pStyle w:val="a4"/>
        <w:widowControl w:val="0"/>
        <w:spacing w:line="360" w:lineRule="auto"/>
        <w:ind w:firstLine="709"/>
        <w:jc w:val="both"/>
        <w:rPr>
          <w:rFonts w:ascii="Times New Roman" w:hAnsi="Times New Roman"/>
          <w:sz w:val="28"/>
          <w:szCs w:val="28"/>
        </w:rPr>
      </w:pPr>
      <w:r w:rsidRPr="009A71A2">
        <w:rPr>
          <w:rFonts w:ascii="Times New Roman" w:hAnsi="Times New Roman"/>
          <w:sz w:val="28"/>
          <w:szCs w:val="28"/>
        </w:rPr>
        <w:t>Предметом исследования являются общественные отношения, связанные с осуществлением правомочий собственника субъектом права государственной собственности на землю.</w:t>
      </w:r>
    </w:p>
    <w:p w:rsidR="00103A64" w:rsidRPr="009A71A2" w:rsidRDefault="00103A64" w:rsidP="009A71A2">
      <w:pPr>
        <w:pStyle w:val="a4"/>
        <w:widowControl w:val="0"/>
        <w:spacing w:line="360" w:lineRule="auto"/>
        <w:ind w:firstLine="709"/>
        <w:jc w:val="both"/>
        <w:rPr>
          <w:rFonts w:ascii="Times New Roman" w:hAnsi="Times New Roman"/>
          <w:sz w:val="28"/>
          <w:szCs w:val="28"/>
        </w:rPr>
      </w:pPr>
      <w:r w:rsidRPr="009A71A2">
        <w:rPr>
          <w:rFonts w:ascii="Times New Roman" w:hAnsi="Times New Roman"/>
          <w:sz w:val="28"/>
          <w:szCs w:val="28"/>
        </w:rPr>
        <w:t>Целью данной работы является анализ правового регулирования государственной собственности на землю в настоящее время. Контрольная работа включает в себя введение, четыре главы, заключение и перечень использованной литературы.</w:t>
      </w:r>
    </w:p>
    <w:p w:rsidR="009A71A2" w:rsidRDefault="009A71A2" w:rsidP="009A71A2">
      <w:pPr>
        <w:pStyle w:val="3"/>
        <w:widowControl w:val="0"/>
        <w:spacing w:before="0" w:after="0" w:line="360" w:lineRule="auto"/>
        <w:ind w:firstLine="709"/>
        <w:jc w:val="both"/>
        <w:rPr>
          <w:rFonts w:ascii="Times New Roman" w:hAnsi="Times New Roman"/>
          <w:color w:val="000000"/>
          <w:sz w:val="28"/>
          <w:lang w:val="uk-UA"/>
        </w:rPr>
      </w:pPr>
    </w:p>
    <w:p w:rsidR="009A71A2" w:rsidRPr="009A71A2" w:rsidRDefault="009A71A2" w:rsidP="009A71A2">
      <w:pPr>
        <w:pStyle w:val="3"/>
        <w:widowControl w:val="0"/>
        <w:spacing w:before="0" w:after="0" w:line="360" w:lineRule="auto"/>
        <w:ind w:firstLine="709"/>
        <w:jc w:val="both"/>
        <w:rPr>
          <w:rFonts w:ascii="Times New Roman" w:hAnsi="Times New Roman"/>
          <w:b w:val="0"/>
          <w:color w:val="000000"/>
          <w:sz w:val="28"/>
          <w:lang w:val="uk-UA"/>
        </w:rPr>
      </w:pPr>
      <w:r>
        <w:rPr>
          <w:rFonts w:ascii="Times New Roman" w:hAnsi="Times New Roman"/>
          <w:color w:val="000000"/>
          <w:sz w:val="28"/>
          <w:lang w:val="uk-UA"/>
        </w:rPr>
        <w:br w:type="page"/>
      </w:r>
      <w:r w:rsidR="00103A64" w:rsidRPr="009A71A2">
        <w:rPr>
          <w:rFonts w:ascii="Times New Roman" w:hAnsi="Times New Roman"/>
          <w:color w:val="000000"/>
          <w:sz w:val="28"/>
        </w:rPr>
        <w:t>1. ПОНЯТИЕ И ВИДЫ ГОСУДАРСТВЕННОЙ СОБСТВЕННОСТИ НА ЗЕМЛЮ</w:t>
      </w:r>
    </w:p>
    <w:p w:rsidR="009A71A2" w:rsidRDefault="009A71A2" w:rsidP="009A71A2">
      <w:pPr>
        <w:widowControl w:val="0"/>
        <w:spacing w:line="360" w:lineRule="auto"/>
        <w:ind w:firstLine="709"/>
        <w:jc w:val="both"/>
        <w:rPr>
          <w:lang w:val="uk-UA"/>
        </w:rPr>
      </w:pPr>
    </w:p>
    <w:p w:rsidR="009A71A2" w:rsidRDefault="00103A64" w:rsidP="009A71A2">
      <w:pPr>
        <w:widowControl w:val="0"/>
        <w:spacing w:line="360" w:lineRule="auto"/>
        <w:ind w:firstLine="709"/>
        <w:jc w:val="both"/>
        <w:rPr>
          <w:color w:val="auto"/>
        </w:rPr>
      </w:pPr>
      <w:r w:rsidRPr="009A71A2">
        <w:t>В соответствии со статьей 8 Конституции Российской Федерации</w:t>
      </w:r>
      <w:r w:rsidRPr="009A71A2">
        <w:rPr>
          <w:rStyle w:val="a7"/>
        </w:rPr>
        <w:footnoteReference w:id="1"/>
      </w:r>
      <w:r w:rsidRPr="009A71A2">
        <w:t xml:space="preserve"> в нашей стране </w:t>
      </w:r>
      <w:r w:rsidRPr="009A71A2">
        <w:rPr>
          <w:color w:val="auto"/>
        </w:rPr>
        <w:t xml:space="preserve">признаются и защищаются равным образом частная, государственная, муниципальная и иные формы </w:t>
      </w:r>
      <w:r w:rsidRPr="009A71A2">
        <w:t>собственности</w:t>
      </w:r>
      <w:r w:rsidRPr="009A71A2">
        <w:rPr>
          <w:color w:val="auto"/>
        </w:rPr>
        <w:t>. Также в статье 9 данного основополагающего документа говорится, что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 Земля и другие природные ресурсы могут находиться в частной, государственной, муниципальной и иных формах собственности.</w:t>
      </w:r>
    </w:p>
    <w:p w:rsidR="009A71A2" w:rsidRDefault="00103A64" w:rsidP="009A71A2">
      <w:pPr>
        <w:widowControl w:val="0"/>
        <w:spacing w:line="360" w:lineRule="auto"/>
        <w:ind w:firstLine="709"/>
        <w:jc w:val="both"/>
        <w:rPr>
          <w:color w:val="auto"/>
        </w:rPr>
      </w:pPr>
      <w:r w:rsidRPr="009A71A2">
        <w:rPr>
          <w:color w:val="auto"/>
        </w:rPr>
        <w:t>Земли, которые не находятся в частной собственности граждан и юридических лиц, либо в муниципальной собственности, являются государственной собственностью. Земли государственной собственности подразделяются на федеральную собственность (федеральные земли) и собственность области (субъекта Федерации)</w:t>
      </w:r>
      <w:r w:rsidRPr="009A71A2">
        <w:rPr>
          <w:rStyle w:val="a7"/>
          <w:color w:val="auto"/>
        </w:rPr>
        <w:footnoteReference w:id="2"/>
      </w:r>
      <w:r w:rsidRPr="009A71A2">
        <w:rPr>
          <w:color w:val="auto"/>
        </w:rPr>
        <w:t xml:space="preserve">. </w:t>
      </w:r>
    </w:p>
    <w:p w:rsidR="00103A64" w:rsidRPr="009A71A2" w:rsidRDefault="00103A64" w:rsidP="009A71A2">
      <w:pPr>
        <w:widowControl w:val="0"/>
        <w:spacing w:line="360" w:lineRule="auto"/>
        <w:ind w:firstLine="709"/>
        <w:jc w:val="both"/>
      </w:pPr>
      <w:r w:rsidRPr="009A71A2">
        <w:t>При отнесении земельных участков к той или иной форме собственности государство руководствуется определенными целями. В частности, могут быть выделены следующие цели:</w:t>
      </w:r>
    </w:p>
    <w:p w:rsidR="00103A64" w:rsidRPr="009A71A2" w:rsidRDefault="00103A64" w:rsidP="009A71A2">
      <w:pPr>
        <w:widowControl w:val="0"/>
        <w:numPr>
          <w:ilvl w:val="0"/>
          <w:numId w:val="1"/>
        </w:numPr>
        <w:spacing w:line="360" w:lineRule="auto"/>
        <w:ind w:left="0" w:firstLine="709"/>
        <w:jc w:val="both"/>
      </w:pPr>
      <w:r w:rsidRPr="009A71A2">
        <w:t>предотвращение концентрации крупных земельных участков в руках одного лица;</w:t>
      </w:r>
    </w:p>
    <w:p w:rsidR="00103A64" w:rsidRPr="009A71A2" w:rsidRDefault="00103A64" w:rsidP="009A71A2">
      <w:pPr>
        <w:widowControl w:val="0"/>
        <w:numPr>
          <w:ilvl w:val="0"/>
          <w:numId w:val="1"/>
        </w:numPr>
        <w:spacing w:line="360" w:lineRule="auto"/>
        <w:ind w:left="0" w:firstLine="709"/>
        <w:jc w:val="both"/>
      </w:pPr>
      <w:r w:rsidRPr="009A71A2">
        <w:t>соединение собственника земельного участка и сельскохозяйственного производителя в одном лице;</w:t>
      </w:r>
    </w:p>
    <w:p w:rsidR="00103A64" w:rsidRPr="009A71A2" w:rsidRDefault="00103A64" w:rsidP="009A71A2">
      <w:pPr>
        <w:widowControl w:val="0"/>
        <w:numPr>
          <w:ilvl w:val="0"/>
          <w:numId w:val="1"/>
        </w:numPr>
        <w:spacing w:line="360" w:lineRule="auto"/>
        <w:ind w:left="0" w:firstLine="709"/>
        <w:jc w:val="both"/>
      </w:pPr>
      <w:r w:rsidRPr="009A71A2">
        <w:t>обеспечение выполнения экологических требований при хозяйственном использовании земли как уникального дара природы;</w:t>
      </w:r>
    </w:p>
    <w:p w:rsidR="00103A64" w:rsidRPr="009A71A2" w:rsidRDefault="00103A64" w:rsidP="009A71A2">
      <w:pPr>
        <w:widowControl w:val="0"/>
        <w:numPr>
          <w:ilvl w:val="0"/>
          <w:numId w:val="1"/>
        </w:numPr>
        <w:spacing w:line="360" w:lineRule="auto"/>
        <w:ind w:left="0" w:firstLine="709"/>
        <w:jc w:val="both"/>
      </w:pPr>
      <w:r w:rsidRPr="009A71A2">
        <w:t>обеспечение целевого использования земельных участков в зависимости от их качественных характеристик, определяемых в соответствии с земельным кадастром;</w:t>
      </w:r>
    </w:p>
    <w:p w:rsidR="009A71A2" w:rsidRDefault="00103A64" w:rsidP="009A71A2">
      <w:pPr>
        <w:widowControl w:val="0"/>
        <w:numPr>
          <w:ilvl w:val="0"/>
          <w:numId w:val="1"/>
        </w:numPr>
        <w:spacing w:line="360" w:lineRule="auto"/>
        <w:ind w:left="0" w:firstLine="709"/>
        <w:jc w:val="both"/>
      </w:pPr>
      <w:r w:rsidRPr="009A71A2">
        <w:t>регулирование рынка земли с целью минимизации негативных социально-экономических последствий</w:t>
      </w:r>
      <w:r w:rsidRPr="009A71A2">
        <w:rPr>
          <w:rStyle w:val="a7"/>
        </w:rPr>
        <w:footnoteReference w:id="3"/>
      </w:r>
      <w:r w:rsidRPr="009A71A2">
        <w:t>.</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Большинство земель в РФ находится в основном в государственной собственности. Это связано, надо полагать, с тем, что государство в отличие от частных лиц выступает наиболее эффективным собственником</w:t>
      </w:r>
      <w:r w:rsidRPr="009A71A2">
        <w:rPr>
          <w:rStyle w:val="a7"/>
          <w:rFonts w:ascii="Times New Roman" w:hAnsi="Times New Roman"/>
          <w:color w:val="000000"/>
          <w:sz w:val="28"/>
        </w:rPr>
        <w:footnoteReference w:id="4"/>
      </w:r>
      <w:r w:rsidRPr="009A71A2">
        <w:rPr>
          <w:rFonts w:ascii="Times New Roman" w:hAnsi="Times New Roman"/>
          <w:color w:val="000000"/>
          <w:sz w:val="28"/>
        </w:rPr>
        <w:t>.</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 xml:space="preserve">Еще одним элементом государственной собственности является то, что в соответствии с </w:t>
      </w:r>
      <w:r w:rsidRPr="00A1170C">
        <w:rPr>
          <w:rFonts w:ascii="Times New Roman" w:hAnsi="Times New Roman"/>
          <w:color w:val="000000"/>
          <w:sz w:val="28"/>
        </w:rPr>
        <w:t>Конституцией РФ</w:t>
      </w:r>
      <w:r w:rsidRPr="009A71A2">
        <w:rPr>
          <w:rFonts w:ascii="Times New Roman" w:hAnsi="Times New Roman"/>
          <w:color w:val="000000"/>
          <w:sz w:val="28"/>
        </w:rPr>
        <w:t xml:space="preserve"> и Земельным кодексом земли являются основой жизни и деятельности человека и общенациональным достоянием. Это выражение публично-правового интереса в земельном праве.</w:t>
      </w:r>
    </w:p>
    <w:p w:rsidR="00103A64" w:rsidRP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Таким образом, государственная собственность на землю является одной из форм собственности на данный природный объект наряду с частной и муниципальной. Но всё же большинство земель в Российской Федерации находится в основном в государственной собственности.</w:t>
      </w:r>
    </w:p>
    <w:p w:rsidR="00103A64" w:rsidRPr="009A71A2" w:rsidRDefault="00103A64" w:rsidP="009A71A2">
      <w:pPr>
        <w:pStyle w:val="a4"/>
        <w:widowControl w:val="0"/>
        <w:spacing w:line="360" w:lineRule="auto"/>
        <w:ind w:firstLine="709"/>
        <w:jc w:val="both"/>
        <w:rPr>
          <w:rFonts w:ascii="Times New Roman" w:hAnsi="Times New Roman"/>
          <w:b/>
          <w:color w:val="000000"/>
          <w:sz w:val="28"/>
        </w:rPr>
      </w:pPr>
    </w:p>
    <w:p w:rsidR="009A71A2" w:rsidRPr="009A71A2" w:rsidRDefault="00103A64" w:rsidP="009A71A2">
      <w:pPr>
        <w:pStyle w:val="a4"/>
        <w:widowControl w:val="0"/>
        <w:spacing w:line="360" w:lineRule="auto"/>
        <w:ind w:firstLine="709"/>
        <w:jc w:val="both"/>
        <w:rPr>
          <w:rFonts w:ascii="Times New Roman" w:hAnsi="Times New Roman"/>
          <w:color w:val="000000"/>
          <w:sz w:val="28"/>
          <w:lang w:val="uk-UA"/>
        </w:rPr>
      </w:pPr>
      <w:r w:rsidRPr="009A71A2">
        <w:rPr>
          <w:rFonts w:ascii="Times New Roman" w:hAnsi="Times New Roman"/>
          <w:b/>
          <w:color w:val="000000"/>
          <w:sz w:val="28"/>
        </w:rPr>
        <w:t>2. РАЗГРАНИЧЕНИЕ ГОСУДАРСТВЕННОЙ СОБСТВЕННОСТИ НА ЗЕМЛЮ</w:t>
      </w:r>
    </w:p>
    <w:p w:rsidR="009A71A2" w:rsidRDefault="009A71A2" w:rsidP="009A71A2">
      <w:pPr>
        <w:pStyle w:val="a4"/>
        <w:widowControl w:val="0"/>
        <w:spacing w:line="360" w:lineRule="auto"/>
        <w:ind w:firstLine="709"/>
        <w:jc w:val="both"/>
        <w:rPr>
          <w:rFonts w:ascii="Times New Roman" w:hAnsi="Times New Roman"/>
          <w:color w:val="000000"/>
          <w:sz w:val="28"/>
          <w:lang w:val="uk-UA"/>
        </w:rPr>
      </w:pPr>
    </w:p>
    <w:p w:rsidR="00C7744C"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Начало разграничению государственной собственности положил Указ Президента РФ от 16 декабря 1993 года N 2144 “О федеральных природных ресурсах”</w:t>
      </w:r>
      <w:r w:rsidRPr="009A71A2">
        <w:rPr>
          <w:rStyle w:val="a7"/>
          <w:rFonts w:ascii="Times New Roman" w:hAnsi="Times New Roman"/>
          <w:color w:val="000000"/>
          <w:sz w:val="28"/>
        </w:rPr>
        <w:footnoteReference w:id="5"/>
      </w:r>
      <w:r w:rsidRPr="009A71A2">
        <w:rPr>
          <w:rFonts w:ascii="Times New Roman" w:hAnsi="Times New Roman"/>
          <w:color w:val="000000"/>
          <w:sz w:val="28"/>
        </w:rPr>
        <w:t>.</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Этот Указ установил правило, в соответствии с которым разграничение государственной собственности на природные ресурсы определяется в составе земель, вод, лесов, недр, ресурсов животного и растительного мира, федеральных природных ресурсов исходя из принципа их общегосударственного значения.</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В соответствии с названным Указом к федеральным природным ресурсам, например, относились земельные участки и другие природные объекты, предоставляемые для обеспечения нужд обороны и безопасности страны, охраны государственных границ, а также осуществления других функций, отнесенных к ведению федеральных органов государственной власти; земельные участки, занятые федеральными энергетическими, транспортными и космическими системами, объектами ядерной энергетики, связи, метеорологической службы, историко-культурного и природного наследия, а также другими объектами, находящимися в федеральной собственности; земельные участки, водные и иные природные объекты федеральных государственных природных заповедников, национальных природных парков, государственных природных заказников, курортных и лечебно-оздоровительных зон, других особо охраняемых территорий федерального значения.</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 xml:space="preserve">Вопрос о разграничении государственной собственности на землю в настоящее время регулируется Федеральным законом от 17 апреля 2006 года N 53-ФЗ “О внесении изменений в </w:t>
      </w:r>
      <w:r w:rsidRPr="00A1170C">
        <w:rPr>
          <w:rFonts w:ascii="Times New Roman" w:hAnsi="Times New Roman"/>
          <w:color w:val="000000"/>
          <w:sz w:val="28"/>
        </w:rPr>
        <w:t>Земельный кодекс Российской Федерации</w:t>
      </w:r>
      <w:r w:rsidRPr="009A71A2">
        <w:rPr>
          <w:rFonts w:ascii="Times New Roman" w:hAnsi="Times New Roman"/>
          <w:color w:val="000000"/>
          <w:sz w:val="28"/>
        </w:rPr>
        <w:t xml:space="preserve">, </w:t>
      </w:r>
      <w:r w:rsidRPr="00A1170C">
        <w:rPr>
          <w:rFonts w:ascii="Times New Roman" w:hAnsi="Times New Roman"/>
          <w:color w:val="000000"/>
          <w:sz w:val="28"/>
        </w:rPr>
        <w:t>Федеральный закон "О введении в действие Земельного кодекса Российской Федерации"</w:t>
      </w:r>
      <w:r w:rsidRPr="009A71A2">
        <w:rPr>
          <w:rFonts w:ascii="Times New Roman" w:hAnsi="Times New Roman"/>
          <w:color w:val="000000"/>
          <w:sz w:val="28"/>
        </w:rPr>
        <w:t xml:space="preserve">, </w:t>
      </w:r>
      <w:r w:rsidRPr="00A1170C">
        <w:rPr>
          <w:rFonts w:ascii="Times New Roman" w:hAnsi="Times New Roman"/>
          <w:color w:val="000000"/>
          <w:sz w:val="28"/>
        </w:rPr>
        <w:t>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w:t>
      </w:r>
      <w:r w:rsidRPr="009A71A2">
        <w:rPr>
          <w:rStyle w:val="a7"/>
          <w:rFonts w:ascii="Times New Roman" w:hAnsi="Times New Roman"/>
          <w:color w:val="000000"/>
          <w:sz w:val="28"/>
        </w:rPr>
        <w:footnoteReference w:id="6"/>
      </w:r>
      <w:r w:rsidRPr="009A71A2">
        <w:rPr>
          <w:rFonts w:ascii="Times New Roman" w:hAnsi="Times New Roman"/>
          <w:color w:val="000000"/>
          <w:sz w:val="28"/>
        </w:rPr>
        <w:t>.</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Этим законом был признан утратившим силу Федеральный закон от 17 июля 2001 года N 101-ФЗ “О разграничении государственной собственности на землю”</w:t>
      </w:r>
      <w:r w:rsidRPr="009A71A2">
        <w:rPr>
          <w:rStyle w:val="a7"/>
          <w:rFonts w:ascii="Times New Roman" w:hAnsi="Times New Roman"/>
          <w:color w:val="000000"/>
          <w:sz w:val="28"/>
        </w:rPr>
        <w:footnoteReference w:id="7"/>
      </w:r>
      <w:r w:rsidRPr="009A71A2">
        <w:rPr>
          <w:rFonts w:ascii="Times New Roman" w:hAnsi="Times New Roman"/>
          <w:color w:val="000000"/>
          <w:sz w:val="28"/>
        </w:rPr>
        <w:t>.</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 xml:space="preserve">В настоящее время вопросы разграничения государственной собственности на землю регулируются </w:t>
      </w:r>
      <w:r w:rsidRPr="00A1170C">
        <w:rPr>
          <w:rFonts w:ascii="Times New Roman" w:hAnsi="Times New Roman"/>
          <w:color w:val="000000"/>
          <w:sz w:val="28"/>
        </w:rPr>
        <w:t>п. 10 ст.3</w:t>
      </w:r>
      <w:r w:rsidRPr="009A71A2">
        <w:rPr>
          <w:rFonts w:ascii="Times New Roman" w:hAnsi="Times New Roman"/>
          <w:color w:val="000000"/>
          <w:sz w:val="28"/>
        </w:rPr>
        <w:t xml:space="preserve"> и </w:t>
      </w:r>
      <w:r w:rsidRPr="00A1170C">
        <w:rPr>
          <w:rFonts w:ascii="Times New Roman" w:hAnsi="Times New Roman"/>
          <w:color w:val="000000"/>
          <w:sz w:val="28"/>
        </w:rPr>
        <w:t>ст.3.1 Федерального закона от 25 октября 2001 г. N 137-ФЗ “О введении в действие Земельного кодекса Российской Федерации</w:t>
      </w:r>
      <w:r w:rsidRPr="009A71A2">
        <w:rPr>
          <w:rFonts w:ascii="Times New Roman" w:hAnsi="Times New Roman"/>
          <w:color w:val="000000"/>
          <w:sz w:val="28"/>
        </w:rPr>
        <w:t>”</w:t>
      </w:r>
      <w:r w:rsidRPr="009A71A2">
        <w:rPr>
          <w:rStyle w:val="a7"/>
          <w:rFonts w:ascii="Times New Roman" w:hAnsi="Times New Roman"/>
          <w:color w:val="000000"/>
          <w:sz w:val="28"/>
        </w:rPr>
        <w:footnoteReference w:id="8"/>
      </w:r>
      <w:r w:rsidRPr="009A71A2">
        <w:rPr>
          <w:rFonts w:ascii="Times New Roman" w:hAnsi="Times New Roman"/>
          <w:color w:val="000000"/>
          <w:sz w:val="28"/>
        </w:rPr>
        <w:t>.</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В соответствии с названным законом распоряжение земельными участками осуществляется после государственной регистрации права собственности на них. 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осуществления распоряжения ими.</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 xml:space="preserve">Следует также обратить внимание на то, что порядок государственной регистрации права собственности на земельный участок при разграничении государственной собственности на землю также несколько изменился. Так, в соответствии со </w:t>
      </w:r>
      <w:r w:rsidRPr="00A1170C">
        <w:rPr>
          <w:rFonts w:ascii="Times New Roman" w:hAnsi="Times New Roman"/>
          <w:color w:val="000000"/>
          <w:sz w:val="28"/>
        </w:rPr>
        <w:t>ст.30.1 Федерального закона от 21 июля 1997 г. N 122-ФЗ “О государственной регистрации прав на недвижимое имущество и сделок с ним”</w:t>
      </w:r>
      <w:r w:rsidRPr="009A71A2">
        <w:rPr>
          <w:rStyle w:val="a7"/>
          <w:rFonts w:ascii="Times New Roman" w:hAnsi="Times New Roman"/>
          <w:color w:val="000000"/>
          <w:sz w:val="28"/>
        </w:rPr>
        <w:footnoteReference w:id="9"/>
      </w:r>
      <w:r w:rsidRPr="009A71A2">
        <w:rPr>
          <w:rFonts w:ascii="Times New Roman" w:hAnsi="Times New Roman"/>
          <w:color w:val="000000"/>
          <w:sz w:val="28"/>
        </w:rPr>
        <w:t xml:space="preserve"> государственная регистрация права собственности Российской Федерации, субъекта РФ или муниципального образования на земельный участок при разграничении государственной собственности на землю осуществляется на основании заявления исполнительного органа государственной власти или органа местного самоуправления либо действующего по их поручению лица.</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В заявлении указывается основание возникновения права собственности Российской Федерации, субъекта РФ или муниципального образования на земельный участок.</w:t>
      </w:r>
    </w:p>
    <w:p w:rsidR="00C7744C"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Перечень документов, необходимых для государственной регистрации права собственности Российской Федерации, субъекта РФ или муниципального образования на земельный участок при разграничении государственной собственности на землю, утверждается Правительством РФ.</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В настоящее время действует Постановление Правительства РФ от 30 июня 2006 года № 404 «Об утверждении перечня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w:t>
      </w:r>
      <w:r w:rsidRPr="009A71A2">
        <w:rPr>
          <w:rStyle w:val="a7"/>
          <w:rFonts w:ascii="Times New Roman" w:hAnsi="Times New Roman"/>
          <w:color w:val="000000"/>
          <w:sz w:val="28"/>
        </w:rPr>
        <w:footnoteReference w:id="10"/>
      </w:r>
      <w:r w:rsidRPr="009A71A2">
        <w:rPr>
          <w:rFonts w:ascii="Times New Roman" w:hAnsi="Times New Roman"/>
          <w:color w:val="000000"/>
          <w:sz w:val="28"/>
        </w:rPr>
        <w:t>.</w:t>
      </w:r>
      <w:r w:rsidR="009A71A2">
        <w:rPr>
          <w:rFonts w:ascii="Times New Roman" w:hAnsi="Times New Roman"/>
          <w:color w:val="000000"/>
          <w:sz w:val="28"/>
        </w:rPr>
        <w:t xml:space="preserve"> </w:t>
      </w:r>
    </w:p>
    <w:p w:rsidR="00103A64" w:rsidRPr="009A71A2" w:rsidRDefault="00103A64" w:rsidP="009A71A2">
      <w:pPr>
        <w:pStyle w:val="3"/>
        <w:widowControl w:val="0"/>
        <w:spacing w:before="0" w:after="0" w:line="360" w:lineRule="auto"/>
        <w:ind w:firstLine="709"/>
        <w:jc w:val="both"/>
        <w:rPr>
          <w:rFonts w:ascii="Times New Roman" w:hAnsi="Times New Roman"/>
          <w:b w:val="0"/>
          <w:color w:val="000000"/>
          <w:sz w:val="28"/>
        </w:rPr>
      </w:pPr>
      <w:r w:rsidRPr="009A71A2">
        <w:rPr>
          <w:rFonts w:ascii="Times New Roman" w:hAnsi="Times New Roman"/>
          <w:b w:val="0"/>
          <w:color w:val="000000"/>
          <w:sz w:val="28"/>
        </w:rPr>
        <w:t>Таким образом, при разграничении государственной собственности на землю законодатель выделяет собственность Российской Федерации, собственность субъекта Российской Федерации, а также собственность муниципального образования. Законодательство по данному вопросу за последнее время претерпело значительные изменения.</w:t>
      </w:r>
    </w:p>
    <w:p w:rsidR="00103A64" w:rsidRPr="009A71A2" w:rsidRDefault="00103A64" w:rsidP="009A71A2">
      <w:pPr>
        <w:pStyle w:val="3"/>
        <w:widowControl w:val="0"/>
        <w:spacing w:before="0" w:after="0" w:line="360" w:lineRule="auto"/>
        <w:ind w:firstLine="709"/>
        <w:jc w:val="both"/>
        <w:rPr>
          <w:rFonts w:ascii="Times New Roman" w:hAnsi="Times New Roman"/>
          <w:b w:val="0"/>
          <w:color w:val="000000"/>
          <w:sz w:val="28"/>
        </w:rPr>
      </w:pPr>
    </w:p>
    <w:p w:rsidR="009A71A2" w:rsidRPr="009A71A2" w:rsidRDefault="00103A64" w:rsidP="009A71A2">
      <w:pPr>
        <w:pStyle w:val="3"/>
        <w:widowControl w:val="0"/>
        <w:spacing w:before="0" w:after="0" w:line="360" w:lineRule="auto"/>
        <w:ind w:firstLine="709"/>
        <w:jc w:val="both"/>
        <w:rPr>
          <w:rFonts w:ascii="Times New Roman" w:hAnsi="Times New Roman"/>
          <w:b w:val="0"/>
          <w:caps/>
          <w:color w:val="000000"/>
          <w:sz w:val="28"/>
          <w:lang w:val="uk-UA"/>
        </w:rPr>
      </w:pPr>
      <w:r w:rsidRPr="009A71A2">
        <w:rPr>
          <w:rFonts w:ascii="Times New Roman" w:hAnsi="Times New Roman"/>
          <w:caps/>
          <w:color w:val="000000"/>
          <w:sz w:val="28"/>
        </w:rPr>
        <w:t xml:space="preserve">3. </w:t>
      </w:r>
      <w:r w:rsidRPr="00A1170C">
        <w:rPr>
          <w:rFonts w:ascii="Times New Roman" w:hAnsi="Times New Roman"/>
          <w:caps/>
          <w:color w:val="000000"/>
          <w:sz w:val="28"/>
        </w:rPr>
        <w:t>федеральная собственность на землю</w:t>
      </w:r>
      <w:r w:rsidRPr="009A71A2">
        <w:rPr>
          <w:rFonts w:ascii="Times New Roman" w:hAnsi="Times New Roman"/>
          <w:caps/>
          <w:color w:val="000000"/>
          <w:sz w:val="28"/>
        </w:rPr>
        <w:t xml:space="preserve">. </w:t>
      </w:r>
      <w:r w:rsidRPr="00A1170C">
        <w:rPr>
          <w:rFonts w:ascii="Times New Roman" w:hAnsi="Times New Roman"/>
          <w:caps/>
          <w:color w:val="000000"/>
          <w:sz w:val="28"/>
        </w:rPr>
        <w:t>Полномочия Российской Федерации в области земельных отношений</w:t>
      </w:r>
    </w:p>
    <w:p w:rsidR="009A71A2" w:rsidRDefault="009A71A2" w:rsidP="009A71A2">
      <w:pPr>
        <w:pStyle w:val="a4"/>
        <w:widowControl w:val="0"/>
        <w:spacing w:line="360" w:lineRule="auto"/>
        <w:ind w:firstLine="709"/>
        <w:jc w:val="both"/>
        <w:rPr>
          <w:rFonts w:ascii="Times New Roman" w:hAnsi="Times New Roman"/>
          <w:color w:val="000000"/>
          <w:sz w:val="28"/>
          <w:lang w:val="uk-UA"/>
        </w:rPr>
      </w:pP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 xml:space="preserve">В соответствии с упоминавшимся Федеральным законом от 17 апреля 2006 года N 53-ФЗ “О внесении изменений в Земельный кодекс Российской Федерации, </w:t>
      </w:r>
      <w:r w:rsidRPr="00A1170C">
        <w:rPr>
          <w:rFonts w:ascii="Times New Roman" w:hAnsi="Times New Roman"/>
          <w:color w:val="000000"/>
          <w:sz w:val="28"/>
        </w:rPr>
        <w:t>Федеральный закон "О введении в действие Земельного кодекса Российской Федерации"</w:t>
      </w:r>
      <w:r w:rsidRPr="009A71A2">
        <w:rPr>
          <w:rFonts w:ascii="Times New Roman" w:hAnsi="Times New Roman"/>
          <w:color w:val="000000"/>
          <w:sz w:val="28"/>
        </w:rPr>
        <w:t xml:space="preserve">, </w:t>
      </w:r>
      <w:r w:rsidRPr="00A1170C">
        <w:rPr>
          <w:rFonts w:ascii="Times New Roman" w:hAnsi="Times New Roman"/>
          <w:color w:val="000000"/>
          <w:sz w:val="28"/>
        </w:rPr>
        <w:t>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w:t>
      </w:r>
      <w:r w:rsidRPr="009A71A2">
        <w:rPr>
          <w:rFonts w:ascii="Times New Roman" w:hAnsi="Times New Roman"/>
          <w:color w:val="000000"/>
          <w:sz w:val="28"/>
        </w:rPr>
        <w:t xml:space="preserve"> в целях разграничения государственной собственности на землю к федеральной собственности относятся:</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1)</w:t>
      </w:r>
      <w:r w:rsidR="009A71A2">
        <w:rPr>
          <w:rFonts w:ascii="Times New Roman" w:hAnsi="Times New Roman"/>
          <w:color w:val="000000"/>
          <w:sz w:val="28"/>
        </w:rPr>
        <w:t xml:space="preserve"> </w:t>
      </w:r>
      <w:r w:rsidRPr="009A71A2">
        <w:rPr>
          <w:rFonts w:ascii="Times New Roman" w:hAnsi="Times New Roman"/>
          <w:color w:val="000000"/>
          <w:sz w:val="28"/>
        </w:rPr>
        <w:t>земельные участки, занятые зданиями, строениями, сооружениями, находящимися в собственности Российской Федерации;</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2)</w:t>
      </w:r>
      <w:r w:rsidR="009A71A2">
        <w:rPr>
          <w:rFonts w:ascii="Times New Roman" w:hAnsi="Times New Roman"/>
          <w:color w:val="000000"/>
          <w:sz w:val="28"/>
        </w:rPr>
        <w:t xml:space="preserve"> </w:t>
      </w:r>
      <w:r w:rsidRPr="009A71A2">
        <w:rPr>
          <w:rFonts w:ascii="Times New Roman" w:hAnsi="Times New Roman"/>
          <w:color w:val="000000"/>
          <w:sz w:val="28"/>
        </w:rPr>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3)</w:t>
      </w:r>
      <w:r w:rsidR="009A71A2">
        <w:rPr>
          <w:rFonts w:ascii="Times New Roman" w:hAnsi="Times New Roman"/>
          <w:color w:val="000000"/>
          <w:sz w:val="28"/>
        </w:rPr>
        <w:t xml:space="preserve"> </w:t>
      </w:r>
      <w:r w:rsidRPr="009A71A2">
        <w:rPr>
          <w:rFonts w:ascii="Times New Roman" w:hAnsi="Times New Roman"/>
          <w:color w:val="000000"/>
          <w:sz w:val="28"/>
        </w:rPr>
        <w:t>иные предусмотренные федеральными законами земельные участки и предусмотренные федеральными законами земли.</w:t>
      </w:r>
      <w:r w:rsidR="009A71A2">
        <w:rPr>
          <w:rFonts w:ascii="Times New Roman" w:hAnsi="Times New Roman"/>
          <w:color w:val="000000"/>
          <w:sz w:val="28"/>
        </w:rPr>
        <w:t xml:space="preserve"> </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 xml:space="preserve">Предусмотренные Конституцией и названные выше субъекты (участники) отношений на уровне РФ функционируют на основании и во исполнение </w:t>
      </w:r>
      <w:r w:rsidRPr="00A1170C">
        <w:rPr>
          <w:rFonts w:ascii="Times New Roman" w:hAnsi="Times New Roman"/>
          <w:color w:val="000000"/>
          <w:sz w:val="28"/>
        </w:rPr>
        <w:t>Конституции РФ</w:t>
      </w:r>
      <w:r w:rsidRPr="009A71A2">
        <w:rPr>
          <w:rFonts w:ascii="Times New Roman" w:hAnsi="Times New Roman"/>
          <w:color w:val="000000"/>
          <w:sz w:val="28"/>
        </w:rPr>
        <w:t xml:space="preserve">, законов РФ, </w:t>
      </w:r>
      <w:r w:rsidRPr="00A1170C">
        <w:rPr>
          <w:rFonts w:ascii="Times New Roman" w:hAnsi="Times New Roman"/>
          <w:color w:val="000000"/>
          <w:sz w:val="28"/>
        </w:rPr>
        <w:t>регламентов Государственной Думы</w:t>
      </w:r>
      <w:r w:rsidRPr="009A71A2">
        <w:rPr>
          <w:rFonts w:ascii="Times New Roman" w:hAnsi="Times New Roman"/>
          <w:color w:val="000000"/>
          <w:sz w:val="28"/>
        </w:rPr>
        <w:t xml:space="preserve"> и Совета Федерации, </w:t>
      </w:r>
      <w:r w:rsidRPr="00A1170C">
        <w:rPr>
          <w:rFonts w:ascii="Times New Roman" w:hAnsi="Times New Roman"/>
          <w:color w:val="000000"/>
          <w:sz w:val="28"/>
        </w:rPr>
        <w:t>Федерального конституционного закона “О Правительстве Российской Федерации</w:t>
      </w:r>
      <w:r w:rsidRPr="009A71A2">
        <w:rPr>
          <w:rFonts w:ascii="Times New Roman" w:hAnsi="Times New Roman"/>
          <w:color w:val="000000"/>
          <w:sz w:val="28"/>
        </w:rPr>
        <w:t>”, конституций и законодательства республик, уставов и законодательства краев, областей, городов федерального значения (Москвы и Санкт-Петербурга), автономной области, автономных округов</w:t>
      </w:r>
      <w:r w:rsidRPr="009A71A2">
        <w:rPr>
          <w:rStyle w:val="a7"/>
          <w:rFonts w:ascii="Times New Roman" w:hAnsi="Times New Roman"/>
          <w:color w:val="000000"/>
          <w:sz w:val="28"/>
        </w:rPr>
        <w:footnoteReference w:id="11"/>
      </w:r>
      <w:r w:rsidRPr="009A71A2">
        <w:rPr>
          <w:rFonts w:ascii="Times New Roman" w:hAnsi="Times New Roman"/>
          <w:color w:val="000000"/>
          <w:sz w:val="28"/>
        </w:rPr>
        <w:t>.</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Участие органов государственной власти в регулировании и реализации общественных отношений различно. Система и порядок функционирования органов управления в области земельных отношений предусмотрены различными главами Земельного кодекса РФ</w:t>
      </w:r>
      <w:r w:rsidRPr="009A71A2">
        <w:rPr>
          <w:rStyle w:val="a7"/>
          <w:rFonts w:ascii="Times New Roman" w:hAnsi="Times New Roman"/>
          <w:color w:val="000000"/>
          <w:sz w:val="28"/>
        </w:rPr>
        <w:footnoteReference w:id="12"/>
      </w:r>
      <w:r w:rsidRPr="009A71A2">
        <w:rPr>
          <w:rFonts w:ascii="Times New Roman" w:hAnsi="Times New Roman"/>
          <w:color w:val="000000"/>
          <w:sz w:val="28"/>
        </w:rPr>
        <w:t xml:space="preserve">; разрешение судами, арбитражными судами, иными звеньями судебной и административной системы споров и применение мер административной, уголовной, дисциплинарной и гражданско-материальной ответственности; часть полномочий РФ и ее субъектов, предусмотренных </w:t>
      </w:r>
      <w:r w:rsidRPr="00A1170C">
        <w:rPr>
          <w:rFonts w:ascii="Times New Roman" w:hAnsi="Times New Roman"/>
          <w:color w:val="000000"/>
          <w:sz w:val="28"/>
        </w:rPr>
        <w:t>ст. 9</w:t>
      </w:r>
      <w:r w:rsidRPr="009A71A2">
        <w:rPr>
          <w:rFonts w:ascii="Times New Roman" w:hAnsi="Times New Roman"/>
          <w:color w:val="000000"/>
          <w:sz w:val="28"/>
        </w:rPr>
        <w:t xml:space="preserve"> и </w:t>
      </w:r>
      <w:r w:rsidRPr="00A1170C">
        <w:rPr>
          <w:rFonts w:ascii="Times New Roman" w:hAnsi="Times New Roman"/>
          <w:color w:val="000000"/>
          <w:sz w:val="28"/>
        </w:rPr>
        <w:t>10 Земельного кодекса</w:t>
      </w:r>
      <w:r w:rsidRPr="009A71A2">
        <w:rPr>
          <w:rFonts w:ascii="Times New Roman" w:hAnsi="Times New Roman"/>
          <w:color w:val="000000"/>
          <w:sz w:val="28"/>
        </w:rPr>
        <w:t>, реализуется законодательными и представительными органами РФ и ее субъектов.</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 xml:space="preserve">Полномочия России в области земельных отношений, предусмотренные ст. 9 ЗК, основываются на </w:t>
      </w:r>
      <w:r w:rsidRPr="00A1170C">
        <w:rPr>
          <w:rFonts w:ascii="Times New Roman" w:hAnsi="Times New Roman"/>
          <w:color w:val="000000"/>
          <w:sz w:val="28"/>
        </w:rPr>
        <w:t>ст.71 Конституции РФ</w:t>
      </w:r>
      <w:r w:rsidRPr="009A71A2">
        <w:rPr>
          <w:rFonts w:ascii="Times New Roman" w:hAnsi="Times New Roman"/>
          <w:color w:val="000000"/>
          <w:sz w:val="28"/>
        </w:rPr>
        <w:t xml:space="preserve">. К ведению РФ согласно этой статье </w:t>
      </w:r>
      <w:r w:rsidRPr="00A1170C">
        <w:rPr>
          <w:rFonts w:ascii="Times New Roman" w:hAnsi="Times New Roman"/>
          <w:color w:val="000000"/>
          <w:sz w:val="28"/>
        </w:rPr>
        <w:t>Конституции РФ</w:t>
      </w:r>
      <w:r w:rsidRPr="009A71A2">
        <w:rPr>
          <w:rFonts w:ascii="Times New Roman" w:hAnsi="Times New Roman"/>
          <w:color w:val="000000"/>
          <w:sz w:val="28"/>
        </w:rPr>
        <w:t xml:space="preserve"> в области земельных отношений относятся:</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1) регулирование и защита прав и свобод человека и гражданина (в том числе в области земельных отношений);</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2) федеральная государственная собственность (прежде всего на земельные участки и расположенные на них сооружения, на иные природные ресурсы) и управление ею;</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3) установление основ федеральной политики и федеральные программы в области экологического развития Российской Федерации;</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4) гражданское, гражданско-процессуальное законодательство (как методы охраны имущественных отношений, возникающих при использовании и охране объектов землепользования, рычаги защиты природных ресурсов и их владельцев);</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5) метеорологическая служба, стандарты (в том числе в области земельных отношений, охраны окружающей среды).</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 xml:space="preserve">Компетенция РФ и ее субъектов определяется также их совместной компетенцией, предусмотренной </w:t>
      </w:r>
      <w:r w:rsidRPr="00A1170C">
        <w:rPr>
          <w:rFonts w:ascii="Times New Roman" w:hAnsi="Times New Roman"/>
          <w:color w:val="000000"/>
          <w:sz w:val="28"/>
        </w:rPr>
        <w:t>ст. 72 Конституции РФ</w:t>
      </w:r>
      <w:r w:rsidRPr="009A71A2">
        <w:rPr>
          <w:rFonts w:ascii="Times New Roman" w:hAnsi="Times New Roman"/>
          <w:color w:val="000000"/>
          <w:sz w:val="28"/>
        </w:rPr>
        <w:t xml:space="preserve">. В совместном ведении РФ и ее субъектов находятся: </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1) защита прав и свобод человека и гражданина, обеспечение законности, правопорядка, общественной безопасности (в том числе в области земельных отношений);</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2) вопросы владения, пользования и распоряжения землей, недрами, лесными и другими природными ресурсами;</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3) разграничение государственной собственности (прежде всего на землю, на другие природные ресурсы);</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4) природопользование, охрана окружающей среды и обеспечение экологической безопасности, особо охраняемые природные территории;</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5) земельное, водное, лесное законодательство, законодательство о недрах, об охране окружающей среды.</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 xml:space="preserve">Вне пределов ведения и полномочий РФ по предметам совместного ведения РФ и ее субъектов субъекты РФ согласно </w:t>
      </w:r>
      <w:r w:rsidRPr="00A1170C">
        <w:rPr>
          <w:rFonts w:ascii="Times New Roman" w:hAnsi="Times New Roman"/>
          <w:color w:val="000000"/>
          <w:sz w:val="28"/>
        </w:rPr>
        <w:t>ст.73 Конституции РФ</w:t>
      </w:r>
      <w:r w:rsidRPr="009A71A2">
        <w:rPr>
          <w:rFonts w:ascii="Times New Roman" w:hAnsi="Times New Roman"/>
          <w:color w:val="000000"/>
          <w:sz w:val="28"/>
        </w:rPr>
        <w:t xml:space="preserve"> обладают всей полнотой государственной власти (см. </w:t>
      </w:r>
      <w:r w:rsidRPr="00A1170C">
        <w:rPr>
          <w:rFonts w:ascii="Times New Roman" w:hAnsi="Times New Roman"/>
          <w:color w:val="000000"/>
          <w:sz w:val="28"/>
        </w:rPr>
        <w:t>ст.10 ЗК РФ</w:t>
      </w:r>
      <w:r w:rsidRPr="009A71A2">
        <w:rPr>
          <w:rFonts w:ascii="Times New Roman" w:hAnsi="Times New Roman"/>
          <w:color w:val="000000"/>
          <w:sz w:val="28"/>
        </w:rPr>
        <w:t>)</w:t>
      </w:r>
      <w:r w:rsidRPr="009A71A2">
        <w:rPr>
          <w:rStyle w:val="a7"/>
          <w:rFonts w:ascii="Times New Roman" w:hAnsi="Times New Roman"/>
          <w:color w:val="000000"/>
          <w:sz w:val="28"/>
        </w:rPr>
        <w:footnoteReference w:id="13"/>
      </w:r>
      <w:r w:rsidRPr="009A71A2">
        <w:rPr>
          <w:rFonts w:ascii="Times New Roman" w:hAnsi="Times New Roman"/>
          <w:color w:val="000000"/>
          <w:sz w:val="28"/>
        </w:rPr>
        <w:t>.</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Это размежевание компетенции по вертикали представляется весьма важным и осуществляется на всех уровнях: на федеральном - Государственной Думой и Советом Федерации Федерального Собрания РФ, Президентом и Правительством РФ; на уровне субъектов - правотворческими органами субъектов РФ.</w:t>
      </w:r>
    </w:p>
    <w:p w:rsidR="00C7744C"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 xml:space="preserve">Значительные полномочия предоставлены Правительству РФ. Согласно </w:t>
      </w:r>
      <w:r w:rsidRPr="00A1170C">
        <w:rPr>
          <w:rFonts w:ascii="Times New Roman" w:hAnsi="Times New Roman"/>
          <w:color w:val="000000"/>
          <w:sz w:val="28"/>
        </w:rPr>
        <w:t>ст.18 Федерального конституционного закона “О Правительстве Российской Федерации</w:t>
      </w:r>
      <w:r w:rsidRPr="009A71A2">
        <w:rPr>
          <w:rFonts w:ascii="Times New Roman" w:hAnsi="Times New Roman"/>
          <w:color w:val="000000"/>
          <w:sz w:val="28"/>
        </w:rPr>
        <w:t>” правительство организует деятельность по охране и рациональному использованию природных ресурсов, регулированию природопользования.</w:t>
      </w:r>
      <w:r w:rsidR="009A71A2">
        <w:rPr>
          <w:rFonts w:ascii="Times New Roman" w:hAnsi="Times New Roman"/>
          <w:color w:val="000000"/>
          <w:sz w:val="28"/>
        </w:rPr>
        <w:t xml:space="preserve"> </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 xml:space="preserve">Совершенствование законодательства и реализация полномочий в области земельных отношений осуществляются в трех направлениях. </w:t>
      </w:r>
      <w:r w:rsidRPr="00A1170C">
        <w:rPr>
          <w:rFonts w:ascii="Times New Roman" w:hAnsi="Times New Roman"/>
          <w:color w:val="000000"/>
          <w:sz w:val="28"/>
        </w:rPr>
        <w:t>Статьями 9</w:t>
      </w:r>
      <w:r w:rsidRPr="009A71A2">
        <w:rPr>
          <w:rFonts w:ascii="Times New Roman" w:hAnsi="Times New Roman"/>
          <w:color w:val="000000"/>
          <w:sz w:val="28"/>
        </w:rPr>
        <w:t>-</w:t>
      </w:r>
      <w:r w:rsidRPr="00A1170C">
        <w:rPr>
          <w:rFonts w:ascii="Times New Roman" w:hAnsi="Times New Roman"/>
          <w:color w:val="000000"/>
          <w:sz w:val="28"/>
        </w:rPr>
        <w:t>11</w:t>
      </w:r>
      <w:r w:rsidRPr="009A71A2">
        <w:rPr>
          <w:rFonts w:ascii="Times New Roman" w:hAnsi="Times New Roman"/>
          <w:color w:val="000000"/>
          <w:sz w:val="28"/>
        </w:rPr>
        <w:t xml:space="preserve"> и др. Земельного кодекса разграничены полномочия между РФ, ее субъектами и органами местного самоуправления.</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 xml:space="preserve">В подпункте 7 п. 1 </w:t>
      </w:r>
      <w:r w:rsidRPr="00A1170C">
        <w:rPr>
          <w:rFonts w:ascii="Times New Roman" w:hAnsi="Times New Roman"/>
          <w:color w:val="000000"/>
          <w:sz w:val="28"/>
        </w:rPr>
        <w:t>ст.9 Земельного кодекса</w:t>
      </w:r>
      <w:r w:rsidRPr="009A71A2">
        <w:rPr>
          <w:rFonts w:ascii="Times New Roman" w:hAnsi="Times New Roman"/>
          <w:color w:val="000000"/>
          <w:sz w:val="28"/>
        </w:rPr>
        <w:t xml:space="preserve"> упоминаются “иные полномочия, отнесенные к полномочиям Российской Федерации другими федеральными законами”. К ним относится, например, Водный кодекс РФ, которым регулируются лимиты водопользования (водопотребления и водоотведения). Под ними понимаются предельно допустимые объемы изъятия водных ресурсов или сброса сточных вод нормативного качества, которые устанавливаются водопользователю на определенный срок и имеют прямое отношение к землепользованию</w:t>
      </w:r>
      <w:r w:rsidRPr="009A71A2">
        <w:rPr>
          <w:rStyle w:val="a7"/>
          <w:rFonts w:ascii="Times New Roman" w:hAnsi="Times New Roman"/>
          <w:color w:val="000000"/>
          <w:sz w:val="28"/>
        </w:rPr>
        <w:footnoteReference w:id="14"/>
      </w:r>
      <w:r w:rsidRPr="009A71A2">
        <w:rPr>
          <w:rFonts w:ascii="Times New Roman" w:hAnsi="Times New Roman"/>
          <w:color w:val="000000"/>
          <w:sz w:val="28"/>
        </w:rPr>
        <w:t>.</w:t>
      </w:r>
    </w:p>
    <w:p w:rsidR="009A71A2" w:rsidRDefault="00103A64" w:rsidP="009A71A2">
      <w:pPr>
        <w:pStyle w:val="3"/>
        <w:widowControl w:val="0"/>
        <w:spacing w:before="0" w:after="0" w:line="360" w:lineRule="auto"/>
        <w:ind w:firstLine="709"/>
        <w:jc w:val="both"/>
        <w:rPr>
          <w:rFonts w:ascii="Times New Roman" w:hAnsi="Times New Roman"/>
          <w:b w:val="0"/>
          <w:color w:val="000000"/>
          <w:sz w:val="28"/>
        </w:rPr>
      </w:pPr>
      <w:r w:rsidRPr="009A71A2">
        <w:rPr>
          <w:rFonts w:ascii="Times New Roman" w:hAnsi="Times New Roman"/>
          <w:b w:val="0"/>
          <w:color w:val="000000"/>
          <w:sz w:val="28"/>
        </w:rPr>
        <w:t>В Водном кодексе РФ и других федеральных законах предусмотрена обязанность землевладельцев - граждан и юридических лиц принимать меры по сокращению потерь и сбросов воды из мелиоративной сети, предотвращению попадания рыбы в мелиоративную сеть, осуществлять в необходимых случаях мероприятия по предупреждению загрязнения грунтовых вод и подъема их уровня.</w:t>
      </w:r>
    </w:p>
    <w:p w:rsidR="009A71A2" w:rsidRDefault="00103A64" w:rsidP="009A71A2">
      <w:pPr>
        <w:pStyle w:val="3"/>
        <w:widowControl w:val="0"/>
        <w:spacing w:before="0" w:after="0" w:line="360" w:lineRule="auto"/>
        <w:ind w:firstLine="709"/>
        <w:jc w:val="both"/>
        <w:rPr>
          <w:rFonts w:ascii="Times New Roman" w:hAnsi="Times New Roman"/>
          <w:b w:val="0"/>
          <w:color w:val="000000"/>
          <w:sz w:val="28"/>
        </w:rPr>
      </w:pPr>
      <w:r w:rsidRPr="009A71A2">
        <w:rPr>
          <w:rFonts w:ascii="Times New Roman" w:hAnsi="Times New Roman"/>
          <w:b w:val="0"/>
          <w:color w:val="000000"/>
          <w:sz w:val="28"/>
        </w:rPr>
        <w:t>Орошение, в том числе с использованием сточных вод нормативного качества, осушение и другие мелиоративные работы должны осуществляться в комплексе с природоохранными мероприятиями, обеспечивающими защиту земельных и водных объектов и их водосборных площадей.</w:t>
      </w:r>
    </w:p>
    <w:p w:rsidR="00103A64" w:rsidRPr="009A71A2" w:rsidRDefault="00103A64" w:rsidP="009A71A2">
      <w:pPr>
        <w:pStyle w:val="3"/>
        <w:widowControl w:val="0"/>
        <w:spacing w:before="0" w:after="0" w:line="360" w:lineRule="auto"/>
        <w:ind w:firstLine="709"/>
        <w:jc w:val="both"/>
        <w:rPr>
          <w:rFonts w:ascii="Times New Roman" w:hAnsi="Times New Roman"/>
          <w:b w:val="0"/>
          <w:color w:val="000000"/>
          <w:sz w:val="28"/>
        </w:rPr>
      </w:pPr>
      <w:r w:rsidRPr="009A71A2">
        <w:rPr>
          <w:rFonts w:ascii="Times New Roman" w:hAnsi="Times New Roman"/>
          <w:b w:val="0"/>
          <w:color w:val="000000"/>
          <w:sz w:val="28"/>
        </w:rPr>
        <w:t xml:space="preserve">Таким образом, собственность Российской Федерации на землю именуется федеральной собственностью. Полномочия России в области земельных отношений, предусмотренные Земельным кодексом, основываются на </w:t>
      </w:r>
      <w:r w:rsidRPr="00A1170C">
        <w:rPr>
          <w:rFonts w:ascii="Times New Roman" w:hAnsi="Times New Roman"/>
          <w:b w:val="0"/>
          <w:color w:val="000000"/>
          <w:sz w:val="28"/>
        </w:rPr>
        <w:t xml:space="preserve"> Конституции РФ</w:t>
      </w:r>
      <w:r w:rsidRPr="009A71A2">
        <w:rPr>
          <w:rFonts w:ascii="Times New Roman" w:hAnsi="Times New Roman"/>
          <w:b w:val="0"/>
          <w:color w:val="000000"/>
          <w:sz w:val="28"/>
        </w:rPr>
        <w:t xml:space="preserve">. Существует также совместная компетенция Российской Федерации и её субъектов в области регулирования земельных отношений. </w:t>
      </w:r>
    </w:p>
    <w:p w:rsidR="00103A64" w:rsidRPr="009A71A2" w:rsidRDefault="00103A64" w:rsidP="009A71A2">
      <w:pPr>
        <w:pStyle w:val="3"/>
        <w:widowControl w:val="0"/>
        <w:spacing w:before="0" w:after="0" w:line="360" w:lineRule="auto"/>
        <w:ind w:firstLine="709"/>
        <w:jc w:val="both"/>
        <w:rPr>
          <w:rFonts w:ascii="Times New Roman" w:hAnsi="Times New Roman"/>
          <w:sz w:val="28"/>
        </w:rPr>
      </w:pPr>
    </w:p>
    <w:p w:rsidR="009A71A2" w:rsidRPr="009A71A2" w:rsidRDefault="00103A64" w:rsidP="009A71A2">
      <w:pPr>
        <w:pStyle w:val="3"/>
        <w:widowControl w:val="0"/>
        <w:spacing w:before="0" w:after="0" w:line="360" w:lineRule="auto"/>
        <w:ind w:firstLine="709"/>
        <w:jc w:val="both"/>
        <w:rPr>
          <w:rFonts w:ascii="Times New Roman" w:hAnsi="Times New Roman"/>
          <w:caps/>
          <w:color w:val="000000"/>
          <w:sz w:val="28"/>
          <w:lang w:val="uk-UA"/>
        </w:rPr>
      </w:pPr>
      <w:r w:rsidRPr="009A71A2">
        <w:rPr>
          <w:rFonts w:ascii="Times New Roman" w:hAnsi="Times New Roman"/>
          <w:caps/>
          <w:color w:val="000000"/>
          <w:sz w:val="28"/>
        </w:rPr>
        <w:t xml:space="preserve">4. </w:t>
      </w:r>
      <w:r w:rsidRPr="00A1170C">
        <w:rPr>
          <w:rFonts w:ascii="Times New Roman" w:hAnsi="Times New Roman"/>
          <w:caps/>
          <w:color w:val="000000"/>
          <w:sz w:val="28"/>
        </w:rPr>
        <w:t>Собственность на землю субъектов Российской Федерации</w:t>
      </w:r>
      <w:r w:rsidRPr="009A71A2">
        <w:rPr>
          <w:rFonts w:ascii="Times New Roman" w:hAnsi="Times New Roman"/>
          <w:caps/>
          <w:color w:val="000000"/>
          <w:sz w:val="28"/>
        </w:rPr>
        <w:t xml:space="preserve">. </w:t>
      </w:r>
      <w:r w:rsidRPr="00A1170C">
        <w:rPr>
          <w:rFonts w:ascii="Times New Roman" w:hAnsi="Times New Roman"/>
          <w:caps/>
          <w:color w:val="000000"/>
          <w:sz w:val="28"/>
        </w:rPr>
        <w:t>Полномочия субъектов Российской Федерации в области земельных отношений</w:t>
      </w:r>
    </w:p>
    <w:p w:rsidR="009A71A2" w:rsidRDefault="009A71A2" w:rsidP="009A71A2">
      <w:pPr>
        <w:pStyle w:val="a4"/>
        <w:widowControl w:val="0"/>
        <w:spacing w:line="360" w:lineRule="auto"/>
        <w:ind w:firstLine="709"/>
        <w:jc w:val="both"/>
        <w:rPr>
          <w:rFonts w:ascii="Times New Roman" w:hAnsi="Times New Roman"/>
          <w:color w:val="000000"/>
          <w:sz w:val="28"/>
          <w:lang w:val="uk-UA"/>
        </w:rPr>
      </w:pP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В целях разграничения государственной собственности на землю к собственности субъектов РФ относятся:</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1) земельные участки, занятые зданиями, строениями, сооружениями, находящимися в собственности субъектов РФ;</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2) земельные участки, предоставленные органам государственной власти субъектов РФ,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РФ;</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3) иные предусмотренные федеральными законами земельные участки и предусмотренные федеральными законами земли.</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Распоряжение земельными участками, государственная собственность на которые не разграничена, в субъектах РФ - городах федерального значения Москве и Санкт-Петербурге осуществляется органами исполнительной власти указанных субъектов РФ, если их законами не установлено, что данные полномочия осуществляются органами местного самоуправления внутригородских муниципальных образований городов федерального значения.</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К собственности субъектов РФ - городов федерального значения Москвы и Санкт-Петербурга относятся земельные участки, расположенные в границах этих субъектов РФ.</w:t>
      </w:r>
    </w:p>
    <w:p w:rsidR="00C7744C"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 xml:space="preserve">Субъекты РФ сами определяют особенности распоряжения земельными участками на своей территории. В качестве примера может быть приведен такой акт, как распоряжение вице-мэра Москвы от 2 марта 1992 года N 110-РВМ “Об аренде земли как основной форме земельно-правовых отношений в г. Москве” (с изменениями от 5 сентября </w:t>
      </w:r>
      <w:smartTag w:uri="urn:schemas-microsoft-com:office:smarttags" w:element="metricconverter">
        <w:smartTagPr>
          <w:attr w:name="ProductID" w:val="1994 г"/>
        </w:smartTagPr>
        <w:r w:rsidRPr="009A71A2">
          <w:rPr>
            <w:rFonts w:ascii="Times New Roman" w:hAnsi="Times New Roman"/>
            <w:color w:val="000000"/>
            <w:sz w:val="28"/>
          </w:rPr>
          <w:t>1994 г</w:t>
        </w:r>
      </w:smartTag>
      <w:r w:rsidRPr="009A71A2">
        <w:rPr>
          <w:rFonts w:ascii="Times New Roman" w:hAnsi="Times New Roman"/>
          <w:color w:val="000000"/>
          <w:sz w:val="28"/>
        </w:rPr>
        <w:t xml:space="preserve">., 11 января </w:t>
      </w:r>
      <w:smartTag w:uri="urn:schemas-microsoft-com:office:smarttags" w:element="metricconverter">
        <w:smartTagPr>
          <w:attr w:name="ProductID" w:val="1996 г"/>
        </w:smartTagPr>
        <w:r w:rsidRPr="009A71A2">
          <w:rPr>
            <w:rFonts w:ascii="Times New Roman" w:hAnsi="Times New Roman"/>
            <w:color w:val="000000"/>
            <w:sz w:val="28"/>
          </w:rPr>
          <w:t>1996 г</w:t>
        </w:r>
      </w:smartTag>
      <w:r w:rsidRPr="009A71A2">
        <w:rPr>
          <w:rFonts w:ascii="Times New Roman" w:hAnsi="Times New Roman"/>
          <w:color w:val="000000"/>
          <w:sz w:val="28"/>
        </w:rPr>
        <w:t>.), утвердившее форму договора аренды земельных участков в г. Москве.</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Кроме того, в г. Москве решением одиннадцатой сессии Моссовета от 12 октября 1992 года также был утвержден Порядок предоставления в аренду участков земель г. Москвы.</w:t>
      </w:r>
    </w:p>
    <w:p w:rsidR="009A71A2" w:rsidRDefault="00103A64" w:rsidP="009A71A2">
      <w:pPr>
        <w:pStyle w:val="3"/>
        <w:widowControl w:val="0"/>
        <w:spacing w:before="0" w:after="0" w:line="360" w:lineRule="auto"/>
        <w:ind w:firstLine="709"/>
        <w:jc w:val="both"/>
        <w:rPr>
          <w:rFonts w:ascii="Times New Roman" w:hAnsi="Times New Roman"/>
          <w:b w:val="0"/>
          <w:color w:val="000000"/>
          <w:sz w:val="28"/>
        </w:rPr>
      </w:pPr>
      <w:r w:rsidRPr="009A71A2">
        <w:rPr>
          <w:rFonts w:ascii="Times New Roman" w:hAnsi="Times New Roman"/>
          <w:b w:val="0"/>
          <w:color w:val="000000"/>
          <w:sz w:val="28"/>
        </w:rPr>
        <w:t>Реализацию компетенции субъектов РФ в сфере земельных отношений можно рассмотреть на нескольких примерах. Решением Нижегородского областного представительного органа “Об утверждении программы приватизации земли и реорганизации сельскохозяйственных предприятий Нижегородской области” было начато реформирование сельского хозяйства по нижегородской модели. По этому пути пошли многие хозяйства Ростовской, Рязанской, Орловской и ряда других областей, отразивших эту модель в своем законодательстве.</w:t>
      </w:r>
    </w:p>
    <w:p w:rsidR="009A71A2" w:rsidRDefault="00103A64" w:rsidP="009A71A2">
      <w:pPr>
        <w:pStyle w:val="3"/>
        <w:widowControl w:val="0"/>
        <w:spacing w:before="0" w:after="0" w:line="360" w:lineRule="auto"/>
        <w:ind w:firstLine="709"/>
        <w:jc w:val="both"/>
        <w:rPr>
          <w:rFonts w:ascii="Times New Roman" w:hAnsi="Times New Roman"/>
          <w:b w:val="0"/>
          <w:color w:val="000000"/>
          <w:sz w:val="28"/>
        </w:rPr>
      </w:pPr>
      <w:r w:rsidRPr="009A71A2">
        <w:rPr>
          <w:rFonts w:ascii="Times New Roman" w:hAnsi="Times New Roman"/>
          <w:b w:val="0"/>
          <w:color w:val="000000"/>
          <w:sz w:val="28"/>
        </w:rPr>
        <w:t>Разработана и утверждена региональная Программа продолжения земельной и аграрной реформы в агропромышленном комплексе Оренбургской области. В ее развитие приняты целевые программы “Плодородие”, “Белок”, “Селекционно-племенная работа”, “Техническое перевооружение сельского хозяйства”, “О поддержке фермерского сектора Оренбургской области” и др. Коллегия Минсельхоза России своим постановлением одобрила работу Главного управления сельского хозяйства Оренбургской области по оценке состояния и создания организационно-правовых условий развития агропромышленного комплекса области в период перехода к рыночным отношениям. С учетом накопленного опыта рекомендовано и другим территориям активнее проявлять законодательную инициативу в указанном направлении</w:t>
      </w:r>
      <w:r w:rsidRPr="009A71A2">
        <w:rPr>
          <w:rStyle w:val="a7"/>
          <w:rFonts w:ascii="Times New Roman" w:hAnsi="Times New Roman"/>
          <w:b w:val="0"/>
          <w:color w:val="000000"/>
          <w:sz w:val="28"/>
        </w:rPr>
        <w:footnoteReference w:id="15"/>
      </w:r>
      <w:r w:rsidRPr="009A71A2">
        <w:rPr>
          <w:rFonts w:ascii="Times New Roman" w:hAnsi="Times New Roman"/>
          <w:b w:val="0"/>
          <w:color w:val="000000"/>
          <w:sz w:val="28"/>
        </w:rPr>
        <w:t>.</w:t>
      </w:r>
    </w:p>
    <w:p w:rsidR="00C7744C" w:rsidRDefault="00103A64" w:rsidP="009A71A2">
      <w:pPr>
        <w:pStyle w:val="3"/>
        <w:widowControl w:val="0"/>
        <w:spacing w:before="0" w:after="0" w:line="360" w:lineRule="auto"/>
        <w:ind w:firstLine="709"/>
        <w:jc w:val="both"/>
        <w:rPr>
          <w:rFonts w:ascii="Times New Roman" w:hAnsi="Times New Roman"/>
          <w:b w:val="0"/>
          <w:color w:val="000000"/>
          <w:sz w:val="28"/>
        </w:rPr>
      </w:pPr>
      <w:r w:rsidRPr="009A71A2">
        <w:rPr>
          <w:rFonts w:ascii="Times New Roman" w:hAnsi="Times New Roman"/>
          <w:b w:val="0"/>
          <w:color w:val="000000"/>
          <w:sz w:val="28"/>
        </w:rPr>
        <w:t>Природные, в частности земельные, условия в различных регионах имеют свою специфику, так же как и развитость инфраструктуры, промышленности, обеспеченность профессиональными кадрами, уровень их подготовки, состояние иных компонентов влияют на состояние землепользования и в целом на положение сельского хозяйства.</w:t>
      </w:r>
      <w:r w:rsidR="009A71A2">
        <w:rPr>
          <w:rFonts w:ascii="Times New Roman" w:hAnsi="Times New Roman"/>
          <w:b w:val="0"/>
          <w:color w:val="000000"/>
          <w:sz w:val="28"/>
        </w:rPr>
        <w:t xml:space="preserve"> </w:t>
      </w:r>
    </w:p>
    <w:p w:rsidR="00C7744C" w:rsidRDefault="00103A64" w:rsidP="009A71A2">
      <w:pPr>
        <w:pStyle w:val="3"/>
        <w:widowControl w:val="0"/>
        <w:spacing w:before="0" w:after="0" w:line="360" w:lineRule="auto"/>
        <w:ind w:firstLine="709"/>
        <w:jc w:val="both"/>
        <w:rPr>
          <w:rFonts w:ascii="Times New Roman" w:hAnsi="Times New Roman"/>
          <w:b w:val="0"/>
          <w:color w:val="000000"/>
          <w:sz w:val="28"/>
        </w:rPr>
      </w:pPr>
      <w:r w:rsidRPr="009A71A2">
        <w:rPr>
          <w:rFonts w:ascii="Times New Roman" w:hAnsi="Times New Roman"/>
          <w:b w:val="0"/>
          <w:color w:val="000000"/>
          <w:sz w:val="28"/>
        </w:rPr>
        <w:t>Во многих субъектах РФ их законодательство в области землепользования, охраны окружающей среды, агропромышленного комплекса в значительной степени повторяет федеральное законодательство по этому же вопросу, что не вызвано необходимостью. Наглядно это проявляется на примере нормативных актов о крестьянском (фермерском) хозяйстве, где положения федеральных законов в основном дублируются.</w:t>
      </w:r>
      <w:r w:rsidR="009A71A2">
        <w:rPr>
          <w:rFonts w:ascii="Times New Roman" w:hAnsi="Times New Roman"/>
          <w:b w:val="0"/>
          <w:color w:val="000000"/>
          <w:sz w:val="28"/>
        </w:rPr>
        <w:t xml:space="preserve"> </w:t>
      </w:r>
    </w:p>
    <w:p w:rsidR="009A71A2" w:rsidRDefault="00103A64" w:rsidP="009A71A2">
      <w:pPr>
        <w:pStyle w:val="3"/>
        <w:widowControl w:val="0"/>
        <w:spacing w:before="0" w:after="0" w:line="360" w:lineRule="auto"/>
        <w:ind w:firstLine="709"/>
        <w:jc w:val="both"/>
        <w:rPr>
          <w:rFonts w:ascii="Times New Roman" w:hAnsi="Times New Roman"/>
          <w:b w:val="0"/>
          <w:color w:val="000000"/>
          <w:sz w:val="28"/>
        </w:rPr>
      </w:pPr>
      <w:r w:rsidRPr="009A71A2">
        <w:rPr>
          <w:rFonts w:ascii="Times New Roman" w:hAnsi="Times New Roman"/>
          <w:b w:val="0"/>
          <w:color w:val="000000"/>
          <w:sz w:val="28"/>
        </w:rPr>
        <w:t>В Ленинградской и Московской областях, Чувашской Республике были несколько конкретизированы нормы федерального законодательства.</w:t>
      </w:r>
    </w:p>
    <w:p w:rsidR="009A71A2" w:rsidRDefault="00103A64" w:rsidP="009A71A2">
      <w:pPr>
        <w:pStyle w:val="3"/>
        <w:widowControl w:val="0"/>
        <w:spacing w:before="0" w:after="0" w:line="360" w:lineRule="auto"/>
        <w:ind w:firstLine="709"/>
        <w:jc w:val="both"/>
        <w:rPr>
          <w:rFonts w:ascii="Times New Roman" w:hAnsi="Times New Roman"/>
          <w:b w:val="0"/>
          <w:color w:val="000000"/>
          <w:sz w:val="28"/>
        </w:rPr>
      </w:pPr>
      <w:r w:rsidRPr="009A71A2">
        <w:rPr>
          <w:rFonts w:ascii="Times New Roman" w:hAnsi="Times New Roman"/>
          <w:b w:val="0"/>
          <w:color w:val="000000"/>
          <w:sz w:val="28"/>
        </w:rPr>
        <w:t>А в Белгородской, Тюменской и ряде других областей отдельными актами устанавливаются региональные правила регулирования внутрихозяйственных земельных отношений, которые мало затронуты в федеральном законодательстве, хотя и имеют значение для деятельности крупных сельскохозяйственных коммерческих организаций, поскольку влияют на осуществление отношений внутрихозяйственного расчета.</w:t>
      </w:r>
    </w:p>
    <w:p w:rsidR="009A71A2" w:rsidRDefault="00103A64" w:rsidP="009A71A2">
      <w:pPr>
        <w:pStyle w:val="3"/>
        <w:widowControl w:val="0"/>
        <w:spacing w:before="0" w:after="0" w:line="360" w:lineRule="auto"/>
        <w:ind w:firstLine="709"/>
        <w:jc w:val="both"/>
        <w:rPr>
          <w:rFonts w:ascii="Times New Roman" w:hAnsi="Times New Roman"/>
          <w:b w:val="0"/>
          <w:color w:val="000000"/>
          <w:sz w:val="28"/>
        </w:rPr>
      </w:pPr>
      <w:r w:rsidRPr="009A71A2">
        <w:rPr>
          <w:rFonts w:ascii="Times New Roman" w:hAnsi="Times New Roman"/>
          <w:b w:val="0"/>
          <w:color w:val="000000"/>
          <w:sz w:val="28"/>
        </w:rPr>
        <w:t>Поскольку федеральным законодательством не решались некоторые проблемы использования земель для складирования, переработки и перевозки отходов, их регулирование нередко осуществлялось актами субъектов РФ. Известным в этом смысле становится пример Самары, на базе которой проводятся всероссийские семинары и обмен опытом по использованию земель для утилизации и захоронения промышленных, бытовых, токсичных и иных категорий отходов.</w:t>
      </w:r>
    </w:p>
    <w:p w:rsidR="009A71A2" w:rsidRDefault="00103A64" w:rsidP="009A71A2">
      <w:pPr>
        <w:pStyle w:val="3"/>
        <w:widowControl w:val="0"/>
        <w:spacing w:before="0" w:after="0" w:line="360" w:lineRule="auto"/>
        <w:ind w:firstLine="709"/>
        <w:jc w:val="both"/>
        <w:rPr>
          <w:rFonts w:ascii="Times New Roman" w:hAnsi="Times New Roman"/>
          <w:b w:val="0"/>
          <w:color w:val="000000"/>
          <w:sz w:val="28"/>
        </w:rPr>
      </w:pPr>
      <w:r w:rsidRPr="009A71A2">
        <w:rPr>
          <w:rFonts w:ascii="Times New Roman" w:hAnsi="Times New Roman"/>
          <w:b w:val="0"/>
          <w:color w:val="000000"/>
          <w:sz w:val="28"/>
        </w:rPr>
        <w:t>Учитывая изменения, а в ряде случаев и отмену некоторых положений Земельного кодекса РСФСР 1991 года, субъекты РФ принимали свои земельные законы, прежде всего по вопросам, не урегулированным федеральным законодательством. В Республике Дагестан были приняты законы “О земле”, “О земельной реформе”, “О крестьянском (фермерском) хозяйстве”, которые представляют определенный интерес, поскольку в них отражены многие современные тенденции развития земельного права в направлении более рационального и социально справедливого использования земли, предупреждения и пресечения бюрократически-централизованного режима потребления национализированных природных ресурсов, поддержки традиций и обычаев, обусловленных своеобразием региона (небольшие земельные участки в горах, террасное земледелие, многонациональный состав, уважение религии, старших).</w:t>
      </w:r>
    </w:p>
    <w:p w:rsidR="009A71A2" w:rsidRDefault="00103A64" w:rsidP="009A71A2">
      <w:pPr>
        <w:pStyle w:val="3"/>
        <w:widowControl w:val="0"/>
        <w:spacing w:before="0" w:after="0" w:line="360" w:lineRule="auto"/>
        <w:ind w:firstLine="709"/>
        <w:jc w:val="both"/>
        <w:rPr>
          <w:rFonts w:ascii="Times New Roman" w:hAnsi="Times New Roman"/>
          <w:b w:val="0"/>
          <w:color w:val="000000"/>
          <w:sz w:val="28"/>
        </w:rPr>
      </w:pPr>
      <w:r w:rsidRPr="009A71A2">
        <w:rPr>
          <w:rFonts w:ascii="Times New Roman" w:hAnsi="Times New Roman"/>
          <w:b w:val="0"/>
          <w:color w:val="000000"/>
          <w:sz w:val="28"/>
        </w:rPr>
        <w:t>Аналогичный закон был принят Воронежской областной думой. В нем отмечалась обязательность соответствия актов субъекта РФ и органов местного самоуправления требованиям федерального законодательства, обязательность применения к земельным отношениям не только земельного, но и гражданского законодательства, предусматривались гарантии и защита земельных прав физических и юридических лиц, вводились институты земельного сервитута и залога</w:t>
      </w:r>
      <w:r w:rsidRPr="009A71A2">
        <w:rPr>
          <w:rStyle w:val="a7"/>
          <w:rFonts w:ascii="Times New Roman" w:hAnsi="Times New Roman"/>
          <w:b w:val="0"/>
          <w:color w:val="000000"/>
          <w:sz w:val="28"/>
        </w:rPr>
        <w:footnoteReference w:id="16"/>
      </w:r>
      <w:r w:rsidRPr="009A71A2">
        <w:rPr>
          <w:rFonts w:ascii="Times New Roman" w:hAnsi="Times New Roman"/>
          <w:b w:val="0"/>
          <w:color w:val="000000"/>
          <w:sz w:val="28"/>
        </w:rPr>
        <w:t>.</w:t>
      </w:r>
    </w:p>
    <w:p w:rsidR="009A71A2" w:rsidRDefault="00103A64" w:rsidP="009A71A2">
      <w:pPr>
        <w:pStyle w:val="3"/>
        <w:widowControl w:val="0"/>
        <w:spacing w:before="0" w:after="0" w:line="360" w:lineRule="auto"/>
        <w:ind w:firstLine="709"/>
        <w:jc w:val="both"/>
        <w:rPr>
          <w:rFonts w:ascii="Times New Roman" w:hAnsi="Times New Roman"/>
          <w:b w:val="0"/>
          <w:color w:val="000000"/>
          <w:sz w:val="28"/>
        </w:rPr>
      </w:pPr>
      <w:r w:rsidRPr="009A71A2">
        <w:rPr>
          <w:rFonts w:ascii="Times New Roman" w:hAnsi="Times New Roman"/>
          <w:b w:val="0"/>
          <w:color w:val="000000"/>
          <w:sz w:val="28"/>
        </w:rPr>
        <w:t>Закон Свердловской области “О регулировании земельных отношений” отразил введение частной собственности на землю и сделок с землей. Этот правовой акт субъекта РФ регулирует режим несельскохозяйственных земель различных категорий более подробно, чем ЗК РФ.</w:t>
      </w:r>
    </w:p>
    <w:p w:rsidR="00103A64" w:rsidRPr="009A71A2" w:rsidRDefault="00103A64" w:rsidP="009A71A2">
      <w:pPr>
        <w:pStyle w:val="3"/>
        <w:widowControl w:val="0"/>
        <w:spacing w:before="0" w:after="0" w:line="360" w:lineRule="auto"/>
        <w:ind w:firstLine="709"/>
        <w:jc w:val="both"/>
        <w:rPr>
          <w:rFonts w:ascii="Times New Roman" w:hAnsi="Times New Roman"/>
          <w:b w:val="0"/>
          <w:color w:val="000000"/>
          <w:sz w:val="28"/>
        </w:rPr>
      </w:pPr>
      <w:r w:rsidRPr="009A71A2">
        <w:rPr>
          <w:rFonts w:ascii="Times New Roman" w:hAnsi="Times New Roman"/>
          <w:b w:val="0"/>
          <w:color w:val="000000"/>
          <w:sz w:val="28"/>
        </w:rPr>
        <w:t>Таким образом, таковы возможности реализации субъектами РФ полномочий, не отнесенных к полномочиям РФ и органов местного самоуправления. Предстоит большая работа по приведению этих нормативных правовых актов субъектов РФ в соответствие с Земельным кодексом РФ.</w:t>
      </w:r>
      <w:r w:rsidR="009A71A2">
        <w:rPr>
          <w:rFonts w:ascii="Times New Roman" w:hAnsi="Times New Roman"/>
          <w:b w:val="0"/>
          <w:color w:val="000000"/>
          <w:sz w:val="28"/>
        </w:rPr>
        <w:t xml:space="preserve"> </w:t>
      </w:r>
    </w:p>
    <w:p w:rsidR="00103A64" w:rsidRPr="009A71A2" w:rsidRDefault="00103A64" w:rsidP="009A71A2">
      <w:pPr>
        <w:pStyle w:val="3"/>
        <w:widowControl w:val="0"/>
        <w:spacing w:before="0" w:after="0" w:line="360" w:lineRule="auto"/>
        <w:ind w:firstLine="709"/>
        <w:jc w:val="both"/>
        <w:rPr>
          <w:rFonts w:ascii="Times New Roman" w:hAnsi="Times New Roman"/>
          <w:b w:val="0"/>
          <w:color w:val="000000"/>
          <w:sz w:val="28"/>
        </w:rPr>
      </w:pPr>
    </w:p>
    <w:p w:rsidR="009A71A2" w:rsidRPr="009A71A2" w:rsidRDefault="009A71A2" w:rsidP="009A71A2">
      <w:pPr>
        <w:pStyle w:val="a4"/>
        <w:widowControl w:val="0"/>
        <w:spacing w:line="360" w:lineRule="auto"/>
        <w:ind w:firstLine="709"/>
        <w:jc w:val="both"/>
        <w:rPr>
          <w:rFonts w:ascii="Times New Roman" w:hAnsi="Times New Roman"/>
          <w:color w:val="000000"/>
          <w:sz w:val="28"/>
          <w:lang w:val="uk-UA"/>
        </w:rPr>
      </w:pPr>
      <w:r>
        <w:rPr>
          <w:rFonts w:ascii="Times New Roman" w:hAnsi="Times New Roman"/>
          <w:b/>
          <w:color w:val="000000"/>
          <w:sz w:val="28"/>
        </w:rPr>
        <w:br w:type="page"/>
      </w:r>
      <w:r w:rsidR="00103A64" w:rsidRPr="009A71A2">
        <w:rPr>
          <w:rFonts w:ascii="Times New Roman" w:hAnsi="Times New Roman"/>
          <w:b/>
          <w:color w:val="000000"/>
          <w:sz w:val="28"/>
        </w:rPr>
        <w:t>ЗАКЛЮЧЕНИЕ</w:t>
      </w:r>
    </w:p>
    <w:p w:rsidR="009A71A2" w:rsidRDefault="009A71A2" w:rsidP="009A71A2">
      <w:pPr>
        <w:pStyle w:val="a4"/>
        <w:widowControl w:val="0"/>
        <w:spacing w:line="360" w:lineRule="auto"/>
        <w:ind w:firstLine="709"/>
        <w:jc w:val="both"/>
        <w:rPr>
          <w:rFonts w:ascii="Times New Roman" w:hAnsi="Times New Roman"/>
          <w:color w:val="000000"/>
          <w:sz w:val="28"/>
          <w:lang w:val="uk-UA"/>
        </w:rPr>
      </w:pP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 xml:space="preserve">В заключение можно сказать, что тема, взятая мною на изучение, раскрыта полностью, насколько позволяют рамки объёма, предусмотренные для контрольной работы. </w:t>
      </w:r>
    </w:p>
    <w:p w:rsidR="009A71A2" w:rsidRDefault="00103A64" w:rsidP="009A71A2">
      <w:pPr>
        <w:pStyle w:val="a4"/>
        <w:widowControl w:val="0"/>
        <w:spacing w:line="360" w:lineRule="auto"/>
        <w:ind w:firstLine="709"/>
        <w:jc w:val="both"/>
        <w:rPr>
          <w:rFonts w:ascii="Times New Roman" w:hAnsi="Times New Roman"/>
          <w:color w:val="000000"/>
          <w:sz w:val="28"/>
        </w:rPr>
      </w:pPr>
      <w:r w:rsidRPr="009A71A2">
        <w:rPr>
          <w:rFonts w:ascii="Times New Roman" w:hAnsi="Times New Roman"/>
          <w:color w:val="000000"/>
          <w:sz w:val="28"/>
        </w:rPr>
        <w:t>В процессе изучения данной темы выяснилось, что государственная собственность на землю является одной из форм собственности на данный природный объект наряду с частной и муниципальной. Но всё же большинство земель в Российской Федерации находится в основном в государственной собственности.</w:t>
      </w:r>
    </w:p>
    <w:p w:rsidR="009A71A2" w:rsidRDefault="00103A64" w:rsidP="009A71A2">
      <w:pPr>
        <w:pStyle w:val="3"/>
        <w:widowControl w:val="0"/>
        <w:spacing w:before="0" w:after="0" w:line="360" w:lineRule="auto"/>
        <w:ind w:firstLine="709"/>
        <w:jc w:val="both"/>
        <w:rPr>
          <w:rFonts w:ascii="Times New Roman" w:hAnsi="Times New Roman"/>
          <w:b w:val="0"/>
          <w:color w:val="000000"/>
          <w:sz w:val="28"/>
        </w:rPr>
      </w:pPr>
      <w:r w:rsidRPr="009A71A2">
        <w:rPr>
          <w:rFonts w:ascii="Times New Roman" w:hAnsi="Times New Roman"/>
          <w:b w:val="0"/>
          <w:color w:val="000000"/>
          <w:sz w:val="28"/>
        </w:rPr>
        <w:t>При разграничении государственной собственности на землю законодатель выделяет собственность Российской Федерации, собственность субъекта Российской Федерации, а также собственность муниципального образования. Законодательство по данному вопросу за последнее время претерпело значительные изменения.</w:t>
      </w:r>
    </w:p>
    <w:p w:rsidR="009A71A2" w:rsidRDefault="00103A64" w:rsidP="009A71A2">
      <w:pPr>
        <w:pStyle w:val="3"/>
        <w:widowControl w:val="0"/>
        <w:spacing w:before="0" w:after="0" w:line="360" w:lineRule="auto"/>
        <w:ind w:firstLine="709"/>
        <w:jc w:val="both"/>
        <w:rPr>
          <w:rFonts w:ascii="Times New Roman" w:hAnsi="Times New Roman"/>
          <w:b w:val="0"/>
          <w:color w:val="000000"/>
          <w:sz w:val="28"/>
        </w:rPr>
      </w:pPr>
      <w:r w:rsidRPr="009A71A2">
        <w:rPr>
          <w:rFonts w:ascii="Times New Roman" w:hAnsi="Times New Roman"/>
          <w:b w:val="0"/>
          <w:color w:val="000000"/>
          <w:sz w:val="28"/>
        </w:rPr>
        <w:t xml:space="preserve">Собственность Российской Федерации на землю именуется федеральной собственностью. Полномочия России в области земельных отношений, предусмотренные Земельным кодексом, основываются на </w:t>
      </w:r>
      <w:r w:rsidRPr="00A1170C">
        <w:rPr>
          <w:rFonts w:ascii="Times New Roman" w:hAnsi="Times New Roman"/>
          <w:b w:val="0"/>
          <w:color w:val="000000"/>
          <w:sz w:val="28"/>
        </w:rPr>
        <w:t xml:space="preserve"> Конституции РФ</w:t>
      </w:r>
      <w:r w:rsidRPr="009A71A2">
        <w:rPr>
          <w:rFonts w:ascii="Times New Roman" w:hAnsi="Times New Roman"/>
          <w:b w:val="0"/>
          <w:color w:val="000000"/>
          <w:sz w:val="28"/>
        </w:rPr>
        <w:t xml:space="preserve">. Существует также совместная компетенция Российской Федерации и её субъектов в области регулирования земельных отношений. </w:t>
      </w:r>
    </w:p>
    <w:p w:rsidR="00103A64" w:rsidRPr="009A71A2" w:rsidRDefault="00103A64" w:rsidP="009A71A2">
      <w:pPr>
        <w:pStyle w:val="3"/>
        <w:widowControl w:val="0"/>
        <w:spacing w:before="0" w:after="0" w:line="360" w:lineRule="auto"/>
        <w:ind w:firstLine="709"/>
        <w:jc w:val="both"/>
        <w:rPr>
          <w:rFonts w:ascii="Times New Roman" w:hAnsi="Times New Roman"/>
          <w:b w:val="0"/>
          <w:color w:val="000000"/>
          <w:sz w:val="28"/>
        </w:rPr>
      </w:pPr>
      <w:r w:rsidRPr="009A71A2">
        <w:rPr>
          <w:rFonts w:ascii="Times New Roman" w:hAnsi="Times New Roman"/>
          <w:b w:val="0"/>
          <w:color w:val="000000"/>
          <w:sz w:val="28"/>
        </w:rPr>
        <w:t>Достаточно велики возможности реализации субъектами Российской Федерации своих полномочий, не отнесенных к полномочиям Российской Федерации и органов местного самоуправления. Предстоит большая работа по приведению этих нормативных правовых актов субъектов РФ в соответствие с Земельным кодексом России.</w:t>
      </w:r>
      <w:r w:rsidR="009A71A2">
        <w:rPr>
          <w:rFonts w:ascii="Times New Roman" w:hAnsi="Times New Roman"/>
          <w:b w:val="0"/>
          <w:color w:val="000000"/>
          <w:sz w:val="28"/>
        </w:rPr>
        <w:t xml:space="preserve"> </w:t>
      </w:r>
    </w:p>
    <w:p w:rsidR="00103A64" w:rsidRPr="009A71A2" w:rsidRDefault="00103A64" w:rsidP="009A71A2">
      <w:pPr>
        <w:pStyle w:val="3"/>
        <w:widowControl w:val="0"/>
        <w:spacing w:before="0" w:after="0" w:line="360" w:lineRule="auto"/>
        <w:ind w:firstLine="709"/>
        <w:jc w:val="both"/>
        <w:rPr>
          <w:rFonts w:ascii="Times New Roman" w:hAnsi="Times New Roman"/>
          <w:b w:val="0"/>
          <w:color w:val="000000"/>
          <w:sz w:val="28"/>
        </w:rPr>
      </w:pPr>
    </w:p>
    <w:p w:rsidR="00103A64" w:rsidRDefault="009A71A2" w:rsidP="009A71A2">
      <w:pPr>
        <w:pStyle w:val="3"/>
        <w:widowControl w:val="0"/>
        <w:spacing w:before="0" w:after="0" w:line="360" w:lineRule="auto"/>
        <w:ind w:firstLine="709"/>
        <w:jc w:val="both"/>
        <w:rPr>
          <w:rFonts w:ascii="Times New Roman" w:hAnsi="Times New Roman"/>
          <w:color w:val="000000"/>
          <w:sz w:val="28"/>
          <w:lang w:val="uk-UA"/>
        </w:rPr>
      </w:pPr>
      <w:r>
        <w:rPr>
          <w:rFonts w:ascii="Times New Roman" w:hAnsi="Times New Roman"/>
          <w:b w:val="0"/>
          <w:color w:val="000000"/>
          <w:sz w:val="28"/>
        </w:rPr>
        <w:br w:type="page"/>
      </w:r>
      <w:r w:rsidR="00103A64" w:rsidRPr="009A71A2">
        <w:rPr>
          <w:rFonts w:ascii="Times New Roman" w:hAnsi="Times New Roman"/>
          <w:color w:val="000000"/>
          <w:sz w:val="28"/>
        </w:rPr>
        <w:t>СПИСОК ИСПОЛЬЗОВАННОЙ ЛИТЕРАТУРЫ</w:t>
      </w:r>
    </w:p>
    <w:p w:rsidR="009A71A2" w:rsidRPr="009A71A2" w:rsidRDefault="009A71A2" w:rsidP="009A71A2">
      <w:pPr>
        <w:pStyle w:val="3"/>
        <w:widowControl w:val="0"/>
        <w:spacing w:before="0" w:after="0" w:line="360" w:lineRule="auto"/>
        <w:ind w:firstLine="709"/>
        <w:jc w:val="both"/>
        <w:rPr>
          <w:rFonts w:ascii="Times New Roman" w:hAnsi="Times New Roman"/>
          <w:b w:val="0"/>
          <w:color w:val="000000"/>
          <w:sz w:val="28"/>
          <w:lang w:val="uk-UA"/>
        </w:rPr>
      </w:pPr>
    </w:p>
    <w:p w:rsidR="00103A64" w:rsidRPr="009A71A2" w:rsidRDefault="00103A64" w:rsidP="009A71A2">
      <w:pPr>
        <w:pStyle w:val="3"/>
        <w:widowControl w:val="0"/>
        <w:numPr>
          <w:ilvl w:val="0"/>
          <w:numId w:val="2"/>
        </w:numPr>
        <w:spacing w:before="0" w:after="0" w:line="360" w:lineRule="auto"/>
        <w:ind w:left="0" w:firstLine="0"/>
        <w:rPr>
          <w:rFonts w:ascii="Times New Roman" w:hAnsi="Times New Roman"/>
          <w:b w:val="0"/>
          <w:color w:val="000000"/>
          <w:sz w:val="28"/>
        </w:rPr>
      </w:pPr>
      <w:r w:rsidRPr="009A71A2">
        <w:rPr>
          <w:rFonts w:ascii="Times New Roman" w:hAnsi="Times New Roman"/>
          <w:b w:val="0"/>
          <w:color w:val="000000"/>
          <w:sz w:val="28"/>
        </w:rPr>
        <w:t>Конституция Российской Федерации. Принята всенародным голосованием 12 декабря 1993 года.</w:t>
      </w:r>
    </w:p>
    <w:p w:rsidR="00103A64" w:rsidRPr="009A71A2" w:rsidRDefault="00103A64" w:rsidP="009A71A2">
      <w:pPr>
        <w:pStyle w:val="3"/>
        <w:widowControl w:val="0"/>
        <w:numPr>
          <w:ilvl w:val="0"/>
          <w:numId w:val="2"/>
        </w:numPr>
        <w:spacing w:before="0" w:after="0" w:line="360" w:lineRule="auto"/>
        <w:ind w:left="0" w:firstLine="0"/>
        <w:rPr>
          <w:rFonts w:ascii="Times New Roman" w:hAnsi="Times New Roman"/>
          <w:b w:val="0"/>
          <w:color w:val="000000"/>
          <w:sz w:val="28"/>
          <w:szCs w:val="28"/>
        </w:rPr>
      </w:pPr>
      <w:r w:rsidRPr="009A71A2">
        <w:rPr>
          <w:rFonts w:ascii="Times New Roman" w:hAnsi="Times New Roman"/>
          <w:b w:val="0"/>
          <w:color w:val="000000"/>
          <w:sz w:val="28"/>
        </w:rPr>
        <w:t xml:space="preserve">Земельный кодекс РФ / </w:t>
      </w:r>
      <w:r w:rsidRPr="009A71A2">
        <w:rPr>
          <w:rFonts w:ascii="Times New Roman" w:hAnsi="Times New Roman"/>
          <w:b w:val="0"/>
          <w:color w:val="000000"/>
          <w:sz w:val="28"/>
          <w:szCs w:val="28"/>
        </w:rPr>
        <w:t xml:space="preserve">"Собрание законодательства РФ", 29.10.2001, N 44, ст. 4147. (с изменениями от 14.07.2008). </w:t>
      </w:r>
    </w:p>
    <w:p w:rsidR="00103A64" w:rsidRPr="009A71A2" w:rsidRDefault="00103A64" w:rsidP="009A71A2">
      <w:pPr>
        <w:pStyle w:val="3"/>
        <w:widowControl w:val="0"/>
        <w:numPr>
          <w:ilvl w:val="0"/>
          <w:numId w:val="2"/>
        </w:numPr>
        <w:spacing w:before="0" w:after="0" w:line="360" w:lineRule="auto"/>
        <w:ind w:left="0" w:firstLine="0"/>
        <w:rPr>
          <w:rFonts w:ascii="Times New Roman" w:hAnsi="Times New Roman"/>
          <w:b w:val="0"/>
          <w:color w:val="000000"/>
          <w:sz w:val="28"/>
          <w:szCs w:val="28"/>
        </w:rPr>
      </w:pPr>
      <w:r w:rsidRPr="00A1170C">
        <w:rPr>
          <w:rFonts w:ascii="Times New Roman" w:hAnsi="Times New Roman"/>
          <w:b w:val="0"/>
          <w:color w:val="000000"/>
          <w:sz w:val="28"/>
          <w:szCs w:val="28"/>
        </w:rPr>
        <w:t>Федеральный закон от 25 октября 2001 г. N 137-ФЗ “О введении в действие Земельного кодекса Российской Федерации</w:t>
      </w:r>
      <w:r w:rsidRPr="009A71A2">
        <w:rPr>
          <w:rFonts w:ascii="Times New Roman" w:hAnsi="Times New Roman"/>
          <w:b w:val="0"/>
          <w:color w:val="000000"/>
          <w:sz w:val="28"/>
          <w:szCs w:val="28"/>
        </w:rPr>
        <w:t>” / "Собрание законодательства РФ", 29.10.2001, N 44, ст. 4148.</w:t>
      </w:r>
    </w:p>
    <w:p w:rsidR="00103A64" w:rsidRPr="009A71A2" w:rsidRDefault="00103A64" w:rsidP="009A71A2">
      <w:pPr>
        <w:pStyle w:val="3"/>
        <w:widowControl w:val="0"/>
        <w:numPr>
          <w:ilvl w:val="0"/>
          <w:numId w:val="2"/>
        </w:numPr>
        <w:spacing w:before="0" w:after="0" w:line="360" w:lineRule="auto"/>
        <w:ind w:left="0" w:firstLine="0"/>
        <w:rPr>
          <w:rFonts w:ascii="Times New Roman" w:hAnsi="Times New Roman"/>
          <w:b w:val="0"/>
          <w:color w:val="000000"/>
          <w:sz w:val="28"/>
          <w:szCs w:val="28"/>
        </w:rPr>
      </w:pPr>
      <w:r w:rsidRPr="009A71A2">
        <w:rPr>
          <w:rFonts w:ascii="Times New Roman" w:hAnsi="Times New Roman"/>
          <w:b w:val="0"/>
          <w:color w:val="000000"/>
          <w:sz w:val="28"/>
          <w:szCs w:val="28"/>
        </w:rPr>
        <w:t xml:space="preserve">Федеральный закон от 17 апреля 2006 года N 53-ФЗ “О внесении изменений в </w:t>
      </w:r>
      <w:r w:rsidRPr="00A1170C">
        <w:rPr>
          <w:rFonts w:ascii="Times New Roman" w:hAnsi="Times New Roman"/>
          <w:b w:val="0"/>
          <w:color w:val="000000"/>
          <w:sz w:val="28"/>
          <w:szCs w:val="28"/>
        </w:rPr>
        <w:t>Земельный кодекс Российской Федерации</w:t>
      </w:r>
      <w:r w:rsidRPr="009A71A2">
        <w:rPr>
          <w:rFonts w:ascii="Times New Roman" w:hAnsi="Times New Roman"/>
          <w:b w:val="0"/>
          <w:color w:val="000000"/>
          <w:sz w:val="28"/>
          <w:szCs w:val="28"/>
        </w:rPr>
        <w:t xml:space="preserve">, </w:t>
      </w:r>
      <w:r w:rsidRPr="00A1170C">
        <w:rPr>
          <w:rFonts w:ascii="Times New Roman" w:hAnsi="Times New Roman"/>
          <w:b w:val="0"/>
          <w:color w:val="000000"/>
          <w:sz w:val="28"/>
          <w:szCs w:val="28"/>
        </w:rPr>
        <w:t>Федеральный закон "О введении в действие Земельного кодекса Российской Федерации"</w:t>
      </w:r>
      <w:r w:rsidRPr="009A71A2">
        <w:rPr>
          <w:rFonts w:ascii="Times New Roman" w:hAnsi="Times New Roman"/>
          <w:b w:val="0"/>
          <w:color w:val="000000"/>
          <w:sz w:val="28"/>
          <w:szCs w:val="28"/>
        </w:rPr>
        <w:t xml:space="preserve">, </w:t>
      </w:r>
      <w:r w:rsidRPr="00A1170C">
        <w:rPr>
          <w:rFonts w:ascii="Times New Roman" w:hAnsi="Times New Roman"/>
          <w:b w:val="0"/>
          <w:color w:val="000000"/>
          <w:sz w:val="28"/>
          <w:szCs w:val="28"/>
        </w:rPr>
        <w:t>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w:t>
      </w:r>
      <w:r w:rsidRPr="009A71A2">
        <w:rPr>
          <w:rFonts w:ascii="Times New Roman" w:hAnsi="Times New Roman"/>
          <w:b w:val="0"/>
          <w:color w:val="000000"/>
          <w:sz w:val="28"/>
          <w:szCs w:val="28"/>
        </w:rPr>
        <w:t xml:space="preserve"> / СЗ РФ. 2006. N 17 (ч. I). Ст.1782.</w:t>
      </w:r>
    </w:p>
    <w:p w:rsidR="00103A64" w:rsidRPr="009A71A2" w:rsidRDefault="00103A64" w:rsidP="009A71A2">
      <w:pPr>
        <w:pStyle w:val="3"/>
        <w:widowControl w:val="0"/>
        <w:numPr>
          <w:ilvl w:val="0"/>
          <w:numId w:val="2"/>
        </w:numPr>
        <w:spacing w:before="0" w:after="0" w:line="360" w:lineRule="auto"/>
        <w:ind w:left="0" w:firstLine="0"/>
        <w:rPr>
          <w:rFonts w:ascii="Times New Roman" w:hAnsi="Times New Roman"/>
          <w:b w:val="0"/>
          <w:color w:val="000000"/>
          <w:sz w:val="28"/>
          <w:szCs w:val="28"/>
        </w:rPr>
      </w:pPr>
      <w:r w:rsidRPr="00A1170C">
        <w:rPr>
          <w:rFonts w:ascii="Times New Roman" w:hAnsi="Times New Roman"/>
          <w:b w:val="0"/>
          <w:color w:val="000000"/>
          <w:sz w:val="28"/>
          <w:szCs w:val="28"/>
        </w:rPr>
        <w:t>Федеральный закон от 21 июля 1997 г. N 122-ФЗ “О государственной регистрации прав на недвижимое имущество и сделок с ним”</w:t>
      </w:r>
      <w:r w:rsidRPr="009A71A2">
        <w:rPr>
          <w:rFonts w:ascii="Times New Roman" w:hAnsi="Times New Roman"/>
          <w:b w:val="0"/>
          <w:color w:val="000000"/>
          <w:sz w:val="28"/>
          <w:szCs w:val="28"/>
        </w:rPr>
        <w:t xml:space="preserve"> / СЗ РФ. 1997. N 30. Ст.3594.</w:t>
      </w:r>
    </w:p>
    <w:p w:rsidR="00103A64" w:rsidRPr="009A71A2" w:rsidRDefault="00103A64" w:rsidP="009A71A2">
      <w:pPr>
        <w:pStyle w:val="3"/>
        <w:widowControl w:val="0"/>
        <w:numPr>
          <w:ilvl w:val="0"/>
          <w:numId w:val="2"/>
        </w:numPr>
        <w:spacing w:before="0" w:after="0" w:line="360" w:lineRule="auto"/>
        <w:ind w:left="0" w:firstLine="0"/>
        <w:rPr>
          <w:rFonts w:ascii="Times New Roman" w:hAnsi="Times New Roman"/>
          <w:b w:val="0"/>
          <w:color w:val="000000"/>
          <w:sz w:val="28"/>
          <w:szCs w:val="28"/>
        </w:rPr>
      </w:pPr>
      <w:r w:rsidRPr="009A71A2">
        <w:rPr>
          <w:rFonts w:ascii="Times New Roman" w:hAnsi="Times New Roman"/>
          <w:b w:val="0"/>
          <w:color w:val="000000"/>
          <w:sz w:val="28"/>
          <w:szCs w:val="28"/>
        </w:rPr>
        <w:t xml:space="preserve">Федеральный закон от 17 июля 2001 года N 101-ФЗ “О разграничении государственной собственности на землю” / СЗ РФ. 2001. N30. Ст.3060. (Утратил силу). </w:t>
      </w:r>
    </w:p>
    <w:p w:rsidR="00103A64" w:rsidRPr="009A71A2" w:rsidRDefault="00103A64" w:rsidP="009A71A2">
      <w:pPr>
        <w:pStyle w:val="3"/>
        <w:widowControl w:val="0"/>
        <w:numPr>
          <w:ilvl w:val="0"/>
          <w:numId w:val="2"/>
        </w:numPr>
        <w:spacing w:before="0" w:after="0" w:line="360" w:lineRule="auto"/>
        <w:ind w:left="0" w:firstLine="0"/>
        <w:rPr>
          <w:rFonts w:ascii="Times New Roman" w:hAnsi="Times New Roman"/>
          <w:b w:val="0"/>
          <w:color w:val="000000"/>
          <w:sz w:val="28"/>
          <w:szCs w:val="28"/>
        </w:rPr>
      </w:pPr>
      <w:r w:rsidRPr="009A71A2">
        <w:rPr>
          <w:rFonts w:ascii="Times New Roman" w:hAnsi="Times New Roman"/>
          <w:b w:val="0"/>
          <w:color w:val="000000"/>
          <w:sz w:val="28"/>
          <w:szCs w:val="28"/>
        </w:rPr>
        <w:t>Указ Президента РФ от 16 декабря 1993 года N 2144 “О федеральных природных ресурсах” / САПП РФ. 1993. N 51. Ст.2144. (Утратил силу).</w:t>
      </w:r>
      <w:r w:rsidR="009A71A2" w:rsidRPr="009A71A2">
        <w:rPr>
          <w:rFonts w:ascii="Times New Roman" w:hAnsi="Times New Roman"/>
          <w:b w:val="0"/>
          <w:color w:val="000000"/>
          <w:sz w:val="28"/>
          <w:szCs w:val="28"/>
        </w:rPr>
        <w:t xml:space="preserve"> </w:t>
      </w:r>
    </w:p>
    <w:p w:rsidR="00103A64" w:rsidRPr="009A71A2" w:rsidRDefault="00103A64" w:rsidP="009A71A2">
      <w:pPr>
        <w:pStyle w:val="3"/>
        <w:widowControl w:val="0"/>
        <w:numPr>
          <w:ilvl w:val="0"/>
          <w:numId w:val="2"/>
        </w:numPr>
        <w:spacing w:before="0" w:after="0" w:line="360" w:lineRule="auto"/>
        <w:ind w:left="0" w:firstLine="0"/>
        <w:rPr>
          <w:rFonts w:ascii="Times New Roman" w:hAnsi="Times New Roman"/>
          <w:b w:val="0"/>
          <w:color w:val="000000"/>
          <w:sz w:val="28"/>
          <w:szCs w:val="28"/>
        </w:rPr>
      </w:pPr>
      <w:r w:rsidRPr="009A71A2">
        <w:rPr>
          <w:rFonts w:ascii="Times New Roman" w:hAnsi="Times New Roman"/>
          <w:b w:val="0"/>
          <w:color w:val="000000"/>
          <w:sz w:val="28"/>
          <w:szCs w:val="28"/>
        </w:rPr>
        <w:t>Постановление Правительства РФ от 30 июня 2006 года № 404 «Об утверждении перечня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w:t>
      </w:r>
      <w:r w:rsidR="009A71A2" w:rsidRPr="009A71A2">
        <w:rPr>
          <w:rFonts w:ascii="Times New Roman" w:hAnsi="Times New Roman"/>
          <w:b w:val="0"/>
          <w:color w:val="000000"/>
          <w:sz w:val="28"/>
          <w:szCs w:val="28"/>
        </w:rPr>
        <w:t xml:space="preserve"> </w:t>
      </w:r>
      <w:r w:rsidRPr="009A71A2">
        <w:rPr>
          <w:rFonts w:ascii="Times New Roman" w:hAnsi="Times New Roman"/>
          <w:b w:val="0"/>
          <w:color w:val="000000"/>
          <w:sz w:val="28"/>
          <w:szCs w:val="28"/>
        </w:rPr>
        <w:t xml:space="preserve">СЗ РФ, 10.07.2006, N 28, ст. 3074. </w:t>
      </w:r>
    </w:p>
    <w:p w:rsidR="00103A64" w:rsidRPr="009A71A2" w:rsidRDefault="00103A64" w:rsidP="009A71A2">
      <w:pPr>
        <w:pStyle w:val="3"/>
        <w:widowControl w:val="0"/>
        <w:numPr>
          <w:ilvl w:val="0"/>
          <w:numId w:val="2"/>
        </w:numPr>
        <w:spacing w:before="0" w:after="0" w:line="360" w:lineRule="auto"/>
        <w:ind w:left="0" w:firstLine="0"/>
        <w:rPr>
          <w:rFonts w:ascii="Times New Roman" w:hAnsi="Times New Roman"/>
          <w:b w:val="0"/>
          <w:color w:val="000000"/>
          <w:sz w:val="28"/>
          <w:szCs w:val="28"/>
        </w:rPr>
      </w:pPr>
      <w:r w:rsidRPr="009A71A2">
        <w:rPr>
          <w:rFonts w:ascii="Times New Roman" w:hAnsi="Times New Roman"/>
          <w:b w:val="0"/>
          <w:color w:val="000000"/>
          <w:sz w:val="28"/>
          <w:szCs w:val="28"/>
        </w:rPr>
        <w:t>Комментарий</w:t>
      </w:r>
      <w:r w:rsidR="009A71A2" w:rsidRPr="009A71A2">
        <w:rPr>
          <w:rFonts w:ascii="Times New Roman" w:hAnsi="Times New Roman"/>
          <w:b w:val="0"/>
          <w:color w:val="000000"/>
          <w:sz w:val="28"/>
          <w:szCs w:val="28"/>
        </w:rPr>
        <w:t xml:space="preserve"> </w:t>
      </w:r>
      <w:r w:rsidRPr="009A71A2">
        <w:rPr>
          <w:rFonts w:ascii="Times New Roman" w:hAnsi="Times New Roman"/>
          <w:b w:val="0"/>
          <w:color w:val="000000"/>
          <w:sz w:val="28"/>
          <w:szCs w:val="28"/>
        </w:rPr>
        <w:t xml:space="preserve">к </w:t>
      </w:r>
      <w:r w:rsidRPr="00A1170C">
        <w:rPr>
          <w:rFonts w:ascii="Times New Roman" w:hAnsi="Times New Roman"/>
          <w:b w:val="0"/>
          <w:color w:val="000000"/>
          <w:sz w:val="28"/>
          <w:szCs w:val="28"/>
        </w:rPr>
        <w:t>Конституции</w:t>
      </w:r>
      <w:r w:rsidR="009A71A2" w:rsidRPr="00A1170C">
        <w:rPr>
          <w:rFonts w:ascii="Times New Roman" w:hAnsi="Times New Roman"/>
          <w:b w:val="0"/>
          <w:color w:val="000000"/>
          <w:sz w:val="28"/>
          <w:szCs w:val="28"/>
        </w:rPr>
        <w:t xml:space="preserve"> </w:t>
      </w:r>
      <w:r w:rsidRPr="00A1170C">
        <w:rPr>
          <w:rFonts w:ascii="Times New Roman" w:hAnsi="Times New Roman"/>
          <w:b w:val="0"/>
          <w:color w:val="000000"/>
          <w:sz w:val="28"/>
          <w:szCs w:val="28"/>
        </w:rPr>
        <w:t>Российской</w:t>
      </w:r>
      <w:r w:rsidR="009A71A2" w:rsidRPr="00A1170C">
        <w:rPr>
          <w:rFonts w:ascii="Times New Roman" w:hAnsi="Times New Roman"/>
          <w:b w:val="0"/>
          <w:color w:val="000000"/>
          <w:sz w:val="28"/>
          <w:szCs w:val="28"/>
        </w:rPr>
        <w:t xml:space="preserve"> </w:t>
      </w:r>
      <w:r w:rsidRPr="00A1170C">
        <w:rPr>
          <w:rFonts w:ascii="Times New Roman" w:hAnsi="Times New Roman"/>
          <w:b w:val="0"/>
          <w:color w:val="000000"/>
          <w:sz w:val="28"/>
          <w:szCs w:val="28"/>
        </w:rPr>
        <w:t>Федерации</w:t>
      </w:r>
      <w:r w:rsidRPr="009A71A2">
        <w:rPr>
          <w:rFonts w:ascii="Times New Roman" w:hAnsi="Times New Roman"/>
          <w:b w:val="0"/>
          <w:color w:val="000000"/>
          <w:sz w:val="28"/>
          <w:szCs w:val="28"/>
        </w:rPr>
        <w:t xml:space="preserve"> / под ред. Л. А. Окунькова. М.: Юристъ, 2001.</w:t>
      </w:r>
    </w:p>
    <w:p w:rsidR="00103A64" w:rsidRPr="009A71A2" w:rsidRDefault="00103A64" w:rsidP="009A71A2">
      <w:pPr>
        <w:pStyle w:val="3"/>
        <w:widowControl w:val="0"/>
        <w:numPr>
          <w:ilvl w:val="0"/>
          <w:numId w:val="2"/>
        </w:numPr>
        <w:spacing w:before="0" w:after="0" w:line="360" w:lineRule="auto"/>
        <w:ind w:left="0" w:firstLine="0"/>
        <w:rPr>
          <w:rFonts w:ascii="Times New Roman" w:hAnsi="Times New Roman"/>
          <w:b w:val="0"/>
          <w:color w:val="000000"/>
          <w:sz w:val="28"/>
          <w:szCs w:val="28"/>
        </w:rPr>
      </w:pPr>
      <w:r w:rsidRPr="009A71A2">
        <w:rPr>
          <w:rFonts w:ascii="Times New Roman" w:hAnsi="Times New Roman"/>
          <w:b w:val="0"/>
          <w:color w:val="000000"/>
          <w:sz w:val="28"/>
          <w:szCs w:val="28"/>
        </w:rPr>
        <w:t xml:space="preserve">Комментарий к </w:t>
      </w:r>
      <w:r w:rsidRPr="00A1170C">
        <w:rPr>
          <w:rFonts w:ascii="Times New Roman" w:hAnsi="Times New Roman"/>
          <w:b w:val="0"/>
          <w:color w:val="000000"/>
          <w:sz w:val="28"/>
          <w:szCs w:val="28"/>
        </w:rPr>
        <w:t>Земельному кодексу Российской Федерации</w:t>
      </w:r>
      <w:r w:rsidRPr="009A71A2">
        <w:rPr>
          <w:rFonts w:ascii="Times New Roman" w:hAnsi="Times New Roman"/>
          <w:b w:val="0"/>
          <w:color w:val="000000"/>
          <w:sz w:val="28"/>
          <w:szCs w:val="28"/>
        </w:rPr>
        <w:t xml:space="preserve"> / Отв. ред. С.А.Боголюбов. - 6-е изд., перераб. и доп. - М.: ТК Велби, Изд-во Проспект, 2007. </w:t>
      </w:r>
    </w:p>
    <w:p w:rsidR="00103A64" w:rsidRPr="009A71A2" w:rsidRDefault="00103A64" w:rsidP="009A71A2">
      <w:pPr>
        <w:pStyle w:val="3"/>
        <w:widowControl w:val="0"/>
        <w:numPr>
          <w:ilvl w:val="0"/>
          <w:numId w:val="2"/>
        </w:numPr>
        <w:spacing w:before="0" w:after="0" w:line="360" w:lineRule="auto"/>
        <w:ind w:left="0" w:firstLine="0"/>
        <w:rPr>
          <w:rFonts w:ascii="Times New Roman" w:hAnsi="Times New Roman"/>
          <w:b w:val="0"/>
          <w:color w:val="000000"/>
          <w:sz w:val="28"/>
          <w:szCs w:val="28"/>
        </w:rPr>
      </w:pPr>
      <w:r w:rsidRPr="009A71A2">
        <w:rPr>
          <w:rFonts w:ascii="Times New Roman" w:hAnsi="Times New Roman"/>
          <w:b w:val="0"/>
          <w:color w:val="000000"/>
          <w:sz w:val="28"/>
          <w:szCs w:val="28"/>
        </w:rPr>
        <w:t xml:space="preserve">Комментарий к </w:t>
      </w:r>
      <w:r w:rsidRPr="00A1170C">
        <w:rPr>
          <w:rFonts w:ascii="Times New Roman" w:hAnsi="Times New Roman"/>
          <w:b w:val="0"/>
          <w:color w:val="000000"/>
          <w:sz w:val="28"/>
          <w:szCs w:val="28"/>
        </w:rPr>
        <w:t>Водному кодексу Российской Федерации</w:t>
      </w:r>
      <w:r w:rsidRPr="009A71A2">
        <w:rPr>
          <w:rFonts w:ascii="Times New Roman" w:hAnsi="Times New Roman"/>
          <w:b w:val="0"/>
          <w:color w:val="000000"/>
          <w:sz w:val="28"/>
          <w:szCs w:val="28"/>
        </w:rPr>
        <w:t xml:space="preserve"> / отв. ред. С. А. Боголюбов. М.: Проспект, 2007. </w:t>
      </w:r>
    </w:p>
    <w:p w:rsidR="00103A64" w:rsidRPr="009A71A2" w:rsidRDefault="00103A64" w:rsidP="009A71A2">
      <w:pPr>
        <w:pStyle w:val="3"/>
        <w:widowControl w:val="0"/>
        <w:numPr>
          <w:ilvl w:val="0"/>
          <w:numId w:val="2"/>
        </w:numPr>
        <w:spacing w:before="0" w:after="0" w:line="360" w:lineRule="auto"/>
        <w:ind w:left="0" w:firstLine="0"/>
        <w:rPr>
          <w:rFonts w:ascii="Times New Roman" w:hAnsi="Times New Roman"/>
          <w:b w:val="0"/>
          <w:color w:val="000000"/>
          <w:sz w:val="28"/>
          <w:szCs w:val="28"/>
        </w:rPr>
      </w:pPr>
      <w:r w:rsidRPr="009A71A2">
        <w:rPr>
          <w:rFonts w:ascii="Times New Roman" w:hAnsi="Times New Roman"/>
          <w:b w:val="0"/>
          <w:color w:val="000000"/>
          <w:sz w:val="28"/>
          <w:szCs w:val="28"/>
        </w:rPr>
        <w:t>Иконицкая И. А. Земельное право Российской Федерации: учеб. М.: Юристъ, 2002.</w:t>
      </w:r>
      <w:r w:rsidR="009A71A2" w:rsidRPr="009A71A2">
        <w:rPr>
          <w:rFonts w:ascii="Times New Roman" w:hAnsi="Times New Roman"/>
          <w:b w:val="0"/>
          <w:color w:val="000000"/>
          <w:sz w:val="28"/>
          <w:szCs w:val="28"/>
        </w:rPr>
        <w:t xml:space="preserve"> </w:t>
      </w:r>
    </w:p>
    <w:p w:rsidR="00103A64" w:rsidRPr="009A71A2" w:rsidRDefault="00103A64" w:rsidP="009A71A2">
      <w:pPr>
        <w:pStyle w:val="3"/>
        <w:widowControl w:val="0"/>
        <w:numPr>
          <w:ilvl w:val="0"/>
          <w:numId w:val="2"/>
        </w:numPr>
        <w:spacing w:before="0" w:after="0" w:line="360" w:lineRule="auto"/>
        <w:ind w:left="0" w:firstLine="0"/>
        <w:rPr>
          <w:rFonts w:ascii="Times New Roman" w:hAnsi="Times New Roman"/>
          <w:b w:val="0"/>
          <w:color w:val="000000"/>
          <w:sz w:val="28"/>
          <w:szCs w:val="28"/>
        </w:rPr>
      </w:pPr>
      <w:r w:rsidRPr="009A71A2">
        <w:rPr>
          <w:rFonts w:ascii="Times New Roman" w:hAnsi="Times New Roman"/>
          <w:b w:val="0"/>
          <w:color w:val="000000"/>
          <w:sz w:val="28"/>
          <w:szCs w:val="28"/>
        </w:rPr>
        <w:t>Васильев В. И., Павлушкин А. В. Законодательные органы субъектов Российской Федерации. М.: Городец, 2001.</w:t>
      </w:r>
    </w:p>
    <w:p w:rsidR="00103A64" w:rsidRPr="009A71A2" w:rsidRDefault="00103A64" w:rsidP="009A71A2">
      <w:pPr>
        <w:pStyle w:val="3"/>
        <w:widowControl w:val="0"/>
        <w:numPr>
          <w:ilvl w:val="0"/>
          <w:numId w:val="2"/>
        </w:numPr>
        <w:spacing w:before="0" w:after="0" w:line="360" w:lineRule="auto"/>
        <w:ind w:left="0" w:firstLine="0"/>
        <w:rPr>
          <w:rFonts w:ascii="Times New Roman" w:hAnsi="Times New Roman"/>
          <w:b w:val="0"/>
          <w:color w:val="000000"/>
          <w:sz w:val="28"/>
          <w:szCs w:val="28"/>
        </w:rPr>
      </w:pPr>
      <w:r w:rsidRPr="009A71A2">
        <w:rPr>
          <w:rFonts w:ascii="Times New Roman" w:hAnsi="Times New Roman"/>
          <w:b w:val="0"/>
          <w:color w:val="000000"/>
          <w:sz w:val="28"/>
          <w:szCs w:val="28"/>
        </w:rPr>
        <w:t xml:space="preserve">Васильева М. И. Публичные интересы в экологическом праве. М.: Издательство МГУ, 2003. </w:t>
      </w:r>
    </w:p>
    <w:p w:rsidR="00103A64" w:rsidRPr="009A71A2" w:rsidRDefault="00103A64" w:rsidP="009A71A2">
      <w:pPr>
        <w:pStyle w:val="3"/>
        <w:widowControl w:val="0"/>
        <w:numPr>
          <w:ilvl w:val="0"/>
          <w:numId w:val="2"/>
        </w:numPr>
        <w:spacing w:before="0" w:after="0" w:line="360" w:lineRule="auto"/>
        <w:ind w:left="0" w:firstLine="0"/>
        <w:rPr>
          <w:rFonts w:ascii="Times New Roman" w:hAnsi="Times New Roman"/>
          <w:b w:val="0"/>
          <w:color w:val="000000"/>
          <w:sz w:val="28"/>
          <w:szCs w:val="28"/>
        </w:rPr>
      </w:pPr>
      <w:r w:rsidRPr="009A71A2">
        <w:rPr>
          <w:rFonts w:ascii="Times New Roman" w:hAnsi="Times New Roman"/>
          <w:b w:val="0"/>
          <w:color w:val="000000"/>
          <w:sz w:val="28"/>
          <w:szCs w:val="28"/>
        </w:rPr>
        <w:t xml:space="preserve">Земля и право: пособие для российских землевладельцев / Отв. ред. С. А. Боголюбов. М.: ИНФРА-М - Норма, 1998. </w:t>
      </w:r>
    </w:p>
    <w:p w:rsidR="00103A64" w:rsidRPr="009A71A2" w:rsidRDefault="00103A64" w:rsidP="009A71A2">
      <w:pPr>
        <w:pStyle w:val="3"/>
        <w:widowControl w:val="0"/>
        <w:numPr>
          <w:ilvl w:val="0"/>
          <w:numId w:val="2"/>
        </w:numPr>
        <w:spacing w:before="0" w:after="0" w:line="360" w:lineRule="auto"/>
        <w:ind w:left="0" w:firstLine="0"/>
        <w:rPr>
          <w:rFonts w:ascii="Times New Roman" w:hAnsi="Times New Roman"/>
          <w:b w:val="0"/>
          <w:color w:val="000000"/>
          <w:sz w:val="28"/>
          <w:szCs w:val="28"/>
        </w:rPr>
      </w:pPr>
      <w:r w:rsidRPr="009A71A2">
        <w:rPr>
          <w:rFonts w:ascii="Times New Roman" w:hAnsi="Times New Roman"/>
          <w:b w:val="0"/>
          <w:color w:val="000000"/>
          <w:sz w:val="28"/>
          <w:szCs w:val="28"/>
        </w:rPr>
        <w:t>glavstroycomplex.ru.</w:t>
      </w:r>
    </w:p>
    <w:p w:rsidR="00103A64" w:rsidRPr="009A71A2" w:rsidRDefault="00103A64" w:rsidP="009A71A2">
      <w:pPr>
        <w:pStyle w:val="3"/>
        <w:widowControl w:val="0"/>
        <w:numPr>
          <w:ilvl w:val="0"/>
          <w:numId w:val="2"/>
        </w:numPr>
        <w:spacing w:before="0" w:after="0" w:line="360" w:lineRule="auto"/>
        <w:ind w:left="0" w:firstLine="0"/>
        <w:rPr>
          <w:rFonts w:ascii="Times New Roman" w:hAnsi="Times New Roman"/>
          <w:b w:val="0"/>
          <w:color w:val="000000"/>
          <w:sz w:val="28"/>
          <w:szCs w:val="28"/>
        </w:rPr>
      </w:pPr>
      <w:r w:rsidRPr="009A71A2">
        <w:rPr>
          <w:rFonts w:ascii="Times New Roman" w:hAnsi="Times New Roman"/>
          <w:b w:val="0"/>
          <w:color w:val="000000"/>
          <w:sz w:val="28"/>
          <w:szCs w:val="28"/>
        </w:rPr>
        <w:t>law.edu.ru.</w:t>
      </w:r>
      <w:bookmarkStart w:id="0" w:name="_GoBack"/>
      <w:bookmarkEnd w:id="0"/>
    </w:p>
    <w:sectPr w:rsidR="00103A64" w:rsidRPr="009A71A2" w:rsidSect="009A71A2">
      <w:footerReference w:type="even" r:id="rId7"/>
      <w:footerReference w:type="default" r:id="rId8"/>
      <w:type w:val="nextColumn"/>
      <w:pgSz w:w="11906" w:h="16838"/>
      <w:pgMar w:top="1134" w:right="850" w:bottom="1134" w:left="1701" w:header="697" w:footer="6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CF8" w:rsidRDefault="00EF2CF8">
      <w:r>
        <w:separator/>
      </w:r>
    </w:p>
  </w:endnote>
  <w:endnote w:type="continuationSeparator" w:id="0">
    <w:p w:rsidR="00EF2CF8" w:rsidRDefault="00EF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A64" w:rsidRDefault="00103A64" w:rsidP="00A32C83">
    <w:pPr>
      <w:pStyle w:val="a8"/>
      <w:framePr w:wrap="around" w:vAnchor="text" w:hAnchor="margin" w:xAlign="right" w:y="1"/>
      <w:rPr>
        <w:rStyle w:val="aa"/>
      </w:rPr>
    </w:pPr>
  </w:p>
  <w:p w:rsidR="00103A64" w:rsidRDefault="00103A64" w:rsidP="00103A6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A64" w:rsidRDefault="00A1170C" w:rsidP="00A32C83">
    <w:pPr>
      <w:pStyle w:val="a8"/>
      <w:framePr w:wrap="around" w:vAnchor="text" w:hAnchor="margin" w:xAlign="right" w:y="1"/>
      <w:rPr>
        <w:rStyle w:val="aa"/>
      </w:rPr>
    </w:pPr>
    <w:r>
      <w:rPr>
        <w:rStyle w:val="aa"/>
        <w:noProof/>
      </w:rPr>
      <w:t>1</w:t>
    </w:r>
  </w:p>
  <w:p w:rsidR="00103A64" w:rsidRDefault="00103A64" w:rsidP="00103A6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CF8" w:rsidRDefault="00EF2CF8">
      <w:r>
        <w:separator/>
      </w:r>
    </w:p>
  </w:footnote>
  <w:footnote w:type="continuationSeparator" w:id="0">
    <w:p w:rsidR="00EF2CF8" w:rsidRDefault="00EF2CF8">
      <w:r>
        <w:continuationSeparator/>
      </w:r>
    </w:p>
  </w:footnote>
  <w:footnote w:id="1">
    <w:p w:rsidR="00EF2CF8" w:rsidRDefault="00103A64" w:rsidP="00103A64">
      <w:pPr>
        <w:pStyle w:val="a5"/>
      </w:pPr>
      <w:r>
        <w:rPr>
          <w:rStyle w:val="a7"/>
        </w:rPr>
        <w:footnoteRef/>
      </w:r>
      <w:r>
        <w:t xml:space="preserve"> Принята всенародным голосованием 12 декабря 1993 года.</w:t>
      </w:r>
    </w:p>
  </w:footnote>
  <w:footnote w:id="2">
    <w:p w:rsidR="00EF2CF8" w:rsidRDefault="00103A64" w:rsidP="00103A64">
      <w:pPr>
        <w:pStyle w:val="a5"/>
      </w:pPr>
      <w:r>
        <w:rPr>
          <w:rStyle w:val="a7"/>
        </w:rPr>
        <w:footnoteRef/>
      </w:r>
      <w:r>
        <w:t xml:space="preserve"> </w:t>
      </w:r>
      <w:r w:rsidRPr="003D6EA8">
        <w:t>glavstroycomplex.ru</w:t>
      </w:r>
    </w:p>
  </w:footnote>
  <w:footnote w:id="3">
    <w:p w:rsidR="00EF2CF8" w:rsidRDefault="00103A64" w:rsidP="00103A64">
      <w:pPr>
        <w:pStyle w:val="a5"/>
      </w:pPr>
      <w:r>
        <w:rPr>
          <w:rStyle w:val="a7"/>
        </w:rPr>
        <w:footnoteRef/>
      </w:r>
      <w:r>
        <w:t xml:space="preserve"> </w:t>
      </w:r>
      <w:r w:rsidRPr="003D6EA8">
        <w:t>Иконицкая И. А. Земельное право Российской Федерации: учеб. М.: Юристъ, 2002. С. 65.</w:t>
      </w:r>
    </w:p>
  </w:footnote>
  <w:footnote w:id="4">
    <w:p w:rsidR="00EF2CF8" w:rsidRDefault="00103A64" w:rsidP="00103A64">
      <w:pPr>
        <w:pStyle w:val="a5"/>
      </w:pPr>
      <w:r>
        <w:rPr>
          <w:rStyle w:val="a7"/>
        </w:rPr>
        <w:footnoteRef/>
      </w:r>
      <w:r>
        <w:t xml:space="preserve"> </w:t>
      </w:r>
      <w:r w:rsidRPr="003D6EA8">
        <w:t>Васильева М. И. Публичные интересы в экологическом праве. М.: Издательство МГУ, 2003. С. 169.</w:t>
      </w:r>
    </w:p>
  </w:footnote>
  <w:footnote w:id="5">
    <w:p w:rsidR="00EF2CF8" w:rsidRDefault="00103A64" w:rsidP="00103A64">
      <w:pPr>
        <w:pStyle w:val="a5"/>
      </w:pPr>
      <w:r>
        <w:rPr>
          <w:rStyle w:val="a7"/>
        </w:rPr>
        <w:footnoteRef/>
      </w:r>
      <w:r>
        <w:t xml:space="preserve"> </w:t>
      </w:r>
      <w:r w:rsidRPr="007C3904">
        <w:t xml:space="preserve">САПП РФ. 1993. </w:t>
      </w:r>
      <w:r w:rsidRPr="00103A64">
        <w:rPr>
          <w:lang w:val="en-US"/>
        </w:rPr>
        <w:t xml:space="preserve">N 51. </w:t>
      </w:r>
      <w:r w:rsidRPr="007C3904">
        <w:t>Ст</w:t>
      </w:r>
      <w:r w:rsidRPr="00103A64">
        <w:rPr>
          <w:lang w:val="en-US"/>
        </w:rPr>
        <w:t>.2144.</w:t>
      </w:r>
    </w:p>
  </w:footnote>
  <w:footnote w:id="6">
    <w:p w:rsidR="00EF2CF8" w:rsidRDefault="00103A64" w:rsidP="00103A64">
      <w:pPr>
        <w:pStyle w:val="a5"/>
      </w:pPr>
      <w:r>
        <w:rPr>
          <w:rStyle w:val="a7"/>
        </w:rPr>
        <w:footnoteRef/>
      </w:r>
      <w:r w:rsidRPr="00103A64">
        <w:rPr>
          <w:lang w:val="en-US"/>
        </w:rPr>
        <w:t xml:space="preserve"> </w:t>
      </w:r>
      <w:r w:rsidRPr="005A0D67">
        <w:t>СЗ</w:t>
      </w:r>
      <w:r w:rsidRPr="00103A64">
        <w:rPr>
          <w:lang w:val="en-US"/>
        </w:rPr>
        <w:t xml:space="preserve"> </w:t>
      </w:r>
      <w:r w:rsidRPr="005A0D67">
        <w:t>РФ</w:t>
      </w:r>
      <w:r w:rsidRPr="00103A64">
        <w:rPr>
          <w:lang w:val="en-US"/>
        </w:rPr>
        <w:t>. 2006. N 17 (</w:t>
      </w:r>
      <w:r w:rsidRPr="005A0D67">
        <w:t>ч</w:t>
      </w:r>
      <w:r w:rsidRPr="00103A64">
        <w:rPr>
          <w:lang w:val="en-US"/>
        </w:rPr>
        <w:t xml:space="preserve">. I). </w:t>
      </w:r>
      <w:r w:rsidRPr="005A0D67">
        <w:t>Ст</w:t>
      </w:r>
      <w:r w:rsidRPr="00103A64">
        <w:rPr>
          <w:lang w:val="en-US"/>
        </w:rPr>
        <w:t>.1782.</w:t>
      </w:r>
    </w:p>
  </w:footnote>
  <w:footnote w:id="7">
    <w:p w:rsidR="00EF2CF8" w:rsidRDefault="00103A64" w:rsidP="00103A64">
      <w:pPr>
        <w:pStyle w:val="a5"/>
      </w:pPr>
      <w:r>
        <w:rPr>
          <w:rStyle w:val="a7"/>
        </w:rPr>
        <w:footnoteRef/>
      </w:r>
      <w:r w:rsidRPr="00103A64">
        <w:rPr>
          <w:lang w:val="en-US"/>
        </w:rPr>
        <w:t xml:space="preserve"> </w:t>
      </w:r>
      <w:r w:rsidRPr="005A0D67">
        <w:t>СЗ</w:t>
      </w:r>
      <w:r w:rsidRPr="00103A64">
        <w:rPr>
          <w:lang w:val="en-US"/>
        </w:rPr>
        <w:t xml:space="preserve"> </w:t>
      </w:r>
      <w:r w:rsidRPr="005A0D67">
        <w:t>РФ</w:t>
      </w:r>
      <w:r w:rsidRPr="00103A64">
        <w:rPr>
          <w:lang w:val="en-US"/>
        </w:rPr>
        <w:t xml:space="preserve">. 2001. N30. </w:t>
      </w:r>
      <w:r w:rsidRPr="005A0D67">
        <w:t>Ст</w:t>
      </w:r>
      <w:r w:rsidRPr="00103A64">
        <w:rPr>
          <w:lang w:val="en-US"/>
        </w:rPr>
        <w:t xml:space="preserve">.3060. </w:t>
      </w:r>
    </w:p>
  </w:footnote>
  <w:footnote w:id="8">
    <w:p w:rsidR="00EF2CF8" w:rsidRDefault="00103A64" w:rsidP="00103A64">
      <w:pPr>
        <w:pStyle w:val="a5"/>
      </w:pPr>
      <w:r>
        <w:rPr>
          <w:rStyle w:val="a7"/>
        </w:rPr>
        <w:footnoteRef/>
      </w:r>
      <w:r w:rsidRPr="00103A64">
        <w:rPr>
          <w:lang w:val="en-US"/>
        </w:rPr>
        <w:t xml:space="preserve"> </w:t>
      </w:r>
      <w:r w:rsidRPr="00F60144">
        <w:t>С</w:t>
      </w:r>
      <w:r>
        <w:t>З</w:t>
      </w:r>
      <w:r w:rsidRPr="00103A64">
        <w:rPr>
          <w:lang w:val="en-US"/>
        </w:rPr>
        <w:t xml:space="preserve"> </w:t>
      </w:r>
      <w:r>
        <w:t>РФ</w:t>
      </w:r>
      <w:r w:rsidRPr="00103A64">
        <w:rPr>
          <w:lang w:val="en-US"/>
        </w:rPr>
        <w:t xml:space="preserve">, 29.10.2001, N 44, </w:t>
      </w:r>
      <w:r w:rsidRPr="00F60144">
        <w:t>ст</w:t>
      </w:r>
      <w:r w:rsidRPr="00103A64">
        <w:rPr>
          <w:lang w:val="en-US"/>
        </w:rPr>
        <w:t>. 4148.</w:t>
      </w:r>
    </w:p>
  </w:footnote>
  <w:footnote w:id="9">
    <w:p w:rsidR="00EF2CF8" w:rsidRDefault="00103A64" w:rsidP="00103A64">
      <w:pPr>
        <w:pStyle w:val="a5"/>
      </w:pPr>
      <w:r>
        <w:rPr>
          <w:rStyle w:val="a7"/>
        </w:rPr>
        <w:footnoteRef/>
      </w:r>
      <w:r w:rsidRPr="00103A64">
        <w:rPr>
          <w:lang w:val="en-US"/>
        </w:rPr>
        <w:t xml:space="preserve"> </w:t>
      </w:r>
      <w:r w:rsidRPr="005A0D67">
        <w:t>СЗ</w:t>
      </w:r>
      <w:r w:rsidRPr="00103A64">
        <w:rPr>
          <w:lang w:val="en-US"/>
        </w:rPr>
        <w:t xml:space="preserve"> </w:t>
      </w:r>
      <w:r w:rsidRPr="005A0D67">
        <w:t>РФ</w:t>
      </w:r>
      <w:r w:rsidRPr="00103A64">
        <w:rPr>
          <w:lang w:val="en-US"/>
        </w:rPr>
        <w:t xml:space="preserve">. 1997. N 30. </w:t>
      </w:r>
      <w:r w:rsidRPr="005A0D67">
        <w:t>Ст</w:t>
      </w:r>
      <w:r w:rsidRPr="00103A64">
        <w:rPr>
          <w:lang w:val="en-US"/>
        </w:rPr>
        <w:t>.3594.</w:t>
      </w:r>
    </w:p>
  </w:footnote>
  <w:footnote w:id="10">
    <w:p w:rsidR="00EF2CF8" w:rsidRDefault="00103A64" w:rsidP="00103A64">
      <w:pPr>
        <w:pStyle w:val="a5"/>
      </w:pPr>
      <w:r>
        <w:rPr>
          <w:rStyle w:val="a7"/>
        </w:rPr>
        <w:footnoteRef/>
      </w:r>
      <w:r w:rsidRPr="00103A64">
        <w:rPr>
          <w:lang w:val="en-US"/>
        </w:rPr>
        <w:t xml:space="preserve"> </w:t>
      </w:r>
      <w:r w:rsidRPr="005F2D76">
        <w:t>С</w:t>
      </w:r>
      <w:r>
        <w:t>З</w:t>
      </w:r>
      <w:r w:rsidRPr="00103A64">
        <w:rPr>
          <w:lang w:val="en-US"/>
        </w:rPr>
        <w:t xml:space="preserve"> </w:t>
      </w:r>
      <w:r w:rsidRPr="005F2D76">
        <w:t>РФ</w:t>
      </w:r>
      <w:r w:rsidRPr="00103A64">
        <w:rPr>
          <w:lang w:val="en-US"/>
        </w:rPr>
        <w:t xml:space="preserve">, 10.07.2006, N 28, </w:t>
      </w:r>
      <w:r w:rsidRPr="005F2D76">
        <w:t>ст</w:t>
      </w:r>
      <w:r w:rsidRPr="00103A64">
        <w:rPr>
          <w:lang w:val="en-US"/>
        </w:rPr>
        <w:t>. 3074.</w:t>
      </w:r>
    </w:p>
  </w:footnote>
  <w:footnote w:id="11">
    <w:p w:rsidR="00EF2CF8" w:rsidRDefault="00103A64" w:rsidP="00103A64">
      <w:pPr>
        <w:pStyle w:val="a5"/>
      </w:pPr>
      <w:r>
        <w:rPr>
          <w:rStyle w:val="a7"/>
        </w:rPr>
        <w:footnoteRef/>
      </w:r>
      <w:r>
        <w:t xml:space="preserve"> </w:t>
      </w:r>
      <w:r w:rsidRPr="00A1170C">
        <w:t>Конституция РФ</w:t>
      </w:r>
      <w:r>
        <w:t>. Ст. 5.</w:t>
      </w:r>
    </w:p>
  </w:footnote>
  <w:footnote w:id="12">
    <w:p w:rsidR="00EF2CF8" w:rsidRDefault="00103A64" w:rsidP="00103A64">
      <w:pPr>
        <w:pStyle w:val="a5"/>
      </w:pPr>
      <w:r>
        <w:rPr>
          <w:rStyle w:val="a7"/>
        </w:rPr>
        <w:footnoteRef/>
      </w:r>
      <w:r>
        <w:t xml:space="preserve"> </w:t>
      </w:r>
      <w:r w:rsidRPr="005062EA">
        <w:t>С</w:t>
      </w:r>
      <w:r>
        <w:t>З</w:t>
      </w:r>
      <w:r w:rsidRPr="005062EA">
        <w:t xml:space="preserve"> РФ, 29.10.2001, N 44, ст. 4147</w:t>
      </w:r>
      <w:r>
        <w:t>.</w:t>
      </w:r>
    </w:p>
  </w:footnote>
  <w:footnote w:id="13">
    <w:p w:rsidR="00EF2CF8" w:rsidRDefault="00103A64" w:rsidP="00103A64">
      <w:pPr>
        <w:pStyle w:val="a5"/>
      </w:pPr>
      <w:r>
        <w:rPr>
          <w:rStyle w:val="a7"/>
        </w:rPr>
        <w:footnoteRef/>
      </w:r>
      <w:r>
        <w:t xml:space="preserve"> </w:t>
      </w:r>
      <w:r w:rsidRPr="008F587E">
        <w:t xml:space="preserve">Комментарий  к </w:t>
      </w:r>
      <w:r w:rsidRPr="00A1170C">
        <w:t>Конституции  Российской  Федерации</w:t>
      </w:r>
      <w:r w:rsidRPr="008F587E">
        <w:t xml:space="preserve"> / под ред. Л. А. Окунькова. М.: Юристъ, 2001.</w:t>
      </w:r>
    </w:p>
  </w:footnote>
  <w:footnote w:id="14">
    <w:p w:rsidR="00EF2CF8" w:rsidRDefault="00103A64" w:rsidP="00103A64">
      <w:pPr>
        <w:pStyle w:val="a5"/>
      </w:pPr>
      <w:r>
        <w:rPr>
          <w:rStyle w:val="a7"/>
        </w:rPr>
        <w:footnoteRef/>
      </w:r>
      <w:r>
        <w:t xml:space="preserve"> </w:t>
      </w:r>
      <w:r w:rsidRPr="00AB5D48">
        <w:t xml:space="preserve">Комментарий к </w:t>
      </w:r>
      <w:r w:rsidRPr="00A1170C">
        <w:t>Водному кодексу Российской Федерации</w:t>
      </w:r>
      <w:r w:rsidRPr="00AB5D48">
        <w:t xml:space="preserve"> / отв. ред. С. А. Боголюбов. М.: Проспект, 2007. </w:t>
      </w:r>
    </w:p>
  </w:footnote>
  <w:footnote w:id="15">
    <w:p w:rsidR="00EF2CF8" w:rsidRDefault="00103A64" w:rsidP="00103A64">
      <w:pPr>
        <w:pStyle w:val="a5"/>
      </w:pPr>
      <w:r>
        <w:rPr>
          <w:rStyle w:val="a7"/>
        </w:rPr>
        <w:footnoteRef/>
      </w:r>
      <w:r>
        <w:t xml:space="preserve"> </w:t>
      </w:r>
      <w:r w:rsidRPr="00FC7F0E">
        <w:t>Земля и право: пособие для российских землевладельцев / рук. авт. колл. и отв. ред. С. А. Боголюбов. М.: ИНФРА-М - Норма, 1998</w:t>
      </w:r>
      <w:r>
        <w:t>.</w:t>
      </w:r>
    </w:p>
  </w:footnote>
  <w:footnote w:id="16">
    <w:p w:rsidR="00EF2CF8" w:rsidRDefault="00103A64" w:rsidP="00103A64">
      <w:pPr>
        <w:pStyle w:val="a5"/>
      </w:pPr>
      <w:r>
        <w:rPr>
          <w:rStyle w:val="a7"/>
        </w:rPr>
        <w:footnoteRef/>
      </w:r>
      <w:r>
        <w:t xml:space="preserve"> </w:t>
      </w:r>
      <w:r w:rsidRPr="00FC7F0E">
        <w:t>Васильев В. И., Павлушкин А. В., Постников А. Е. Законодательные органы субъектов Российской Федерации. М.: Городец,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56E30"/>
    <w:multiLevelType w:val="hybridMultilevel"/>
    <w:tmpl w:val="0DC0BD08"/>
    <w:lvl w:ilvl="0" w:tplc="1CECC9E6">
      <w:start w:val="1"/>
      <w:numFmt w:val="decimal"/>
      <w:lvlText w:val="%1)"/>
      <w:lvlJc w:val="left"/>
      <w:pPr>
        <w:tabs>
          <w:tab w:val="num" w:pos="990"/>
        </w:tabs>
        <w:ind w:left="990" w:hanging="360"/>
      </w:pPr>
      <w:rPr>
        <w:rFonts w:cs="Times New Roman" w:hint="default"/>
      </w:rPr>
    </w:lvl>
    <w:lvl w:ilvl="1" w:tplc="04190019" w:tentative="1">
      <w:start w:val="1"/>
      <w:numFmt w:val="lowerLetter"/>
      <w:lvlText w:val="%2."/>
      <w:lvlJc w:val="left"/>
      <w:pPr>
        <w:tabs>
          <w:tab w:val="num" w:pos="1710"/>
        </w:tabs>
        <w:ind w:left="1710" w:hanging="360"/>
      </w:pPr>
      <w:rPr>
        <w:rFonts w:cs="Times New Roman"/>
      </w:rPr>
    </w:lvl>
    <w:lvl w:ilvl="2" w:tplc="0419001B" w:tentative="1">
      <w:start w:val="1"/>
      <w:numFmt w:val="lowerRoman"/>
      <w:lvlText w:val="%3."/>
      <w:lvlJc w:val="right"/>
      <w:pPr>
        <w:tabs>
          <w:tab w:val="num" w:pos="2430"/>
        </w:tabs>
        <w:ind w:left="2430" w:hanging="180"/>
      </w:pPr>
      <w:rPr>
        <w:rFonts w:cs="Times New Roman"/>
      </w:rPr>
    </w:lvl>
    <w:lvl w:ilvl="3" w:tplc="0419000F" w:tentative="1">
      <w:start w:val="1"/>
      <w:numFmt w:val="decimal"/>
      <w:lvlText w:val="%4."/>
      <w:lvlJc w:val="left"/>
      <w:pPr>
        <w:tabs>
          <w:tab w:val="num" w:pos="3150"/>
        </w:tabs>
        <w:ind w:left="3150" w:hanging="360"/>
      </w:pPr>
      <w:rPr>
        <w:rFonts w:cs="Times New Roman"/>
      </w:rPr>
    </w:lvl>
    <w:lvl w:ilvl="4" w:tplc="04190019" w:tentative="1">
      <w:start w:val="1"/>
      <w:numFmt w:val="lowerLetter"/>
      <w:lvlText w:val="%5."/>
      <w:lvlJc w:val="left"/>
      <w:pPr>
        <w:tabs>
          <w:tab w:val="num" w:pos="3870"/>
        </w:tabs>
        <w:ind w:left="3870" w:hanging="360"/>
      </w:pPr>
      <w:rPr>
        <w:rFonts w:cs="Times New Roman"/>
      </w:rPr>
    </w:lvl>
    <w:lvl w:ilvl="5" w:tplc="0419001B" w:tentative="1">
      <w:start w:val="1"/>
      <w:numFmt w:val="lowerRoman"/>
      <w:lvlText w:val="%6."/>
      <w:lvlJc w:val="right"/>
      <w:pPr>
        <w:tabs>
          <w:tab w:val="num" w:pos="4590"/>
        </w:tabs>
        <w:ind w:left="4590" w:hanging="180"/>
      </w:pPr>
      <w:rPr>
        <w:rFonts w:cs="Times New Roman"/>
      </w:rPr>
    </w:lvl>
    <w:lvl w:ilvl="6" w:tplc="0419000F" w:tentative="1">
      <w:start w:val="1"/>
      <w:numFmt w:val="decimal"/>
      <w:lvlText w:val="%7."/>
      <w:lvlJc w:val="left"/>
      <w:pPr>
        <w:tabs>
          <w:tab w:val="num" w:pos="5310"/>
        </w:tabs>
        <w:ind w:left="5310" w:hanging="360"/>
      </w:pPr>
      <w:rPr>
        <w:rFonts w:cs="Times New Roman"/>
      </w:rPr>
    </w:lvl>
    <w:lvl w:ilvl="7" w:tplc="04190019" w:tentative="1">
      <w:start w:val="1"/>
      <w:numFmt w:val="lowerLetter"/>
      <w:lvlText w:val="%8."/>
      <w:lvlJc w:val="left"/>
      <w:pPr>
        <w:tabs>
          <w:tab w:val="num" w:pos="6030"/>
        </w:tabs>
        <w:ind w:left="6030" w:hanging="360"/>
      </w:pPr>
      <w:rPr>
        <w:rFonts w:cs="Times New Roman"/>
      </w:rPr>
    </w:lvl>
    <w:lvl w:ilvl="8" w:tplc="0419001B" w:tentative="1">
      <w:start w:val="1"/>
      <w:numFmt w:val="lowerRoman"/>
      <w:lvlText w:val="%9."/>
      <w:lvlJc w:val="right"/>
      <w:pPr>
        <w:tabs>
          <w:tab w:val="num" w:pos="6750"/>
        </w:tabs>
        <w:ind w:left="6750" w:hanging="180"/>
      </w:pPr>
      <w:rPr>
        <w:rFonts w:cs="Times New Roman"/>
      </w:rPr>
    </w:lvl>
  </w:abstractNum>
  <w:abstractNum w:abstractNumId="1">
    <w:nsid w:val="621629B9"/>
    <w:multiLevelType w:val="hybridMultilevel"/>
    <w:tmpl w:val="B5F8A04A"/>
    <w:lvl w:ilvl="0" w:tplc="C4ACA574">
      <w:start w:val="1"/>
      <w:numFmt w:val="decimal"/>
      <w:lvlText w:val="%1."/>
      <w:lvlJc w:val="left"/>
      <w:pPr>
        <w:tabs>
          <w:tab w:val="num" w:pos="720"/>
        </w:tabs>
        <w:ind w:left="720" w:hanging="360"/>
      </w:pPr>
      <w:rPr>
        <w:rFonts w:ascii="Times New Roman" w:hAnsi="Times New Roman"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598"/>
    <w:rsid w:val="00103A64"/>
    <w:rsid w:val="00191D70"/>
    <w:rsid w:val="003D6EA8"/>
    <w:rsid w:val="005062EA"/>
    <w:rsid w:val="005A0D67"/>
    <w:rsid w:val="005F2D76"/>
    <w:rsid w:val="007651E6"/>
    <w:rsid w:val="007C3904"/>
    <w:rsid w:val="008912B2"/>
    <w:rsid w:val="008F587E"/>
    <w:rsid w:val="009A71A2"/>
    <w:rsid w:val="009D6598"/>
    <w:rsid w:val="00A1170C"/>
    <w:rsid w:val="00A32C83"/>
    <w:rsid w:val="00AB5D48"/>
    <w:rsid w:val="00BF63DC"/>
    <w:rsid w:val="00C7744C"/>
    <w:rsid w:val="00EF2CF8"/>
    <w:rsid w:val="00F60144"/>
    <w:rsid w:val="00FC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E9E56A3-752B-4C35-89C8-042DB772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paragraph" w:styleId="3">
    <w:name w:val="heading 3"/>
    <w:basedOn w:val="a"/>
    <w:link w:val="30"/>
    <w:uiPriority w:val="9"/>
    <w:qFormat/>
    <w:rsid w:val="009D6598"/>
    <w:pPr>
      <w:spacing w:before="45" w:after="45"/>
      <w:outlineLvl w:val="2"/>
    </w:pPr>
    <w:rPr>
      <w:rFonts w:ascii="Verdana" w:hAnsi="Verdana"/>
      <w:b/>
      <w:bCs/>
      <w:color w:val="324A9B"/>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styleId="a3">
    <w:name w:val="Hyperlink"/>
    <w:uiPriority w:val="99"/>
    <w:rsid w:val="009D6598"/>
    <w:rPr>
      <w:rFonts w:cs="Times New Roman"/>
      <w:color w:val="0000FF"/>
      <w:u w:val="single"/>
    </w:rPr>
  </w:style>
  <w:style w:type="paragraph" w:styleId="a4">
    <w:name w:val="Normal (Web)"/>
    <w:basedOn w:val="a"/>
    <w:uiPriority w:val="99"/>
    <w:rsid w:val="009D6598"/>
    <w:rPr>
      <w:rFonts w:ascii="Verdana" w:hAnsi="Verdana"/>
      <w:color w:val="auto"/>
      <w:sz w:val="16"/>
      <w:szCs w:val="16"/>
    </w:rPr>
  </w:style>
  <w:style w:type="paragraph" w:styleId="a5">
    <w:name w:val="footnote text"/>
    <w:basedOn w:val="a"/>
    <w:link w:val="a6"/>
    <w:uiPriority w:val="99"/>
    <w:semiHidden/>
    <w:rsid w:val="00103A64"/>
    <w:rPr>
      <w:sz w:val="20"/>
      <w:szCs w:val="20"/>
    </w:rPr>
  </w:style>
  <w:style w:type="character" w:customStyle="1" w:styleId="a6">
    <w:name w:val="Текст сноски Знак"/>
    <w:link w:val="a5"/>
    <w:uiPriority w:val="99"/>
    <w:semiHidden/>
    <w:rPr>
      <w:color w:val="000000"/>
    </w:rPr>
  </w:style>
  <w:style w:type="character" w:styleId="a7">
    <w:name w:val="footnote reference"/>
    <w:uiPriority w:val="99"/>
    <w:semiHidden/>
    <w:rsid w:val="00103A64"/>
    <w:rPr>
      <w:rFonts w:cs="Times New Roman"/>
      <w:vertAlign w:val="superscript"/>
    </w:rPr>
  </w:style>
  <w:style w:type="paragraph" w:styleId="a8">
    <w:name w:val="footer"/>
    <w:basedOn w:val="a"/>
    <w:link w:val="a9"/>
    <w:uiPriority w:val="99"/>
    <w:rsid w:val="00103A64"/>
    <w:pPr>
      <w:tabs>
        <w:tab w:val="center" w:pos="4677"/>
        <w:tab w:val="right" w:pos="9355"/>
      </w:tabs>
    </w:pPr>
  </w:style>
  <w:style w:type="character" w:customStyle="1" w:styleId="a9">
    <w:name w:val="Нижний колонтитул Знак"/>
    <w:link w:val="a8"/>
    <w:uiPriority w:val="99"/>
    <w:semiHidden/>
    <w:rPr>
      <w:color w:val="000000"/>
      <w:sz w:val="28"/>
      <w:szCs w:val="28"/>
    </w:rPr>
  </w:style>
  <w:style w:type="character" w:styleId="aa">
    <w:name w:val="page number"/>
    <w:uiPriority w:val="99"/>
    <w:rsid w:val="00103A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3861</Words>
  <Characters>22010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ПЛАН</vt:lpstr>
    </vt:vector>
  </TitlesOfParts>
  <Company>TOSHIBA</Company>
  <LinksUpToDate>false</LinksUpToDate>
  <CharactersWithSpaces>25820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dcterms:created xsi:type="dcterms:W3CDTF">2014-03-05T23:25:00Z</dcterms:created>
  <dcterms:modified xsi:type="dcterms:W3CDTF">2014-03-05T23:25:00Z</dcterms:modified>
</cp:coreProperties>
</file>