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30" w:rsidRPr="001415AE" w:rsidRDefault="00F57B30" w:rsidP="001415AE">
      <w:pPr>
        <w:spacing w:line="360" w:lineRule="auto"/>
        <w:ind w:firstLine="709"/>
        <w:jc w:val="center"/>
        <w:rPr>
          <w:sz w:val="28"/>
          <w:szCs w:val="28"/>
        </w:rPr>
      </w:pPr>
      <w:r w:rsidRPr="001415AE">
        <w:rPr>
          <w:b/>
          <w:sz w:val="28"/>
          <w:szCs w:val="28"/>
        </w:rPr>
        <w:t>Содержание</w:t>
      </w:r>
    </w:p>
    <w:p w:rsidR="00F57B30" w:rsidRPr="001415AE" w:rsidRDefault="00F57B30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F57B30" w:rsidRPr="001415AE" w:rsidRDefault="00F57B30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1. Общая характеристика законодательства о занятости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 xml:space="preserve">населения </w:t>
      </w:r>
    </w:p>
    <w:p w:rsidR="00F57B30" w:rsidRPr="001415AE" w:rsidRDefault="00F57B30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2. Основные принципы государственной политики в области содействия занятости населения</w:t>
      </w:r>
      <w:r w:rsidR="001415AE">
        <w:rPr>
          <w:sz w:val="28"/>
          <w:szCs w:val="28"/>
        </w:rPr>
        <w:t xml:space="preserve"> </w:t>
      </w:r>
    </w:p>
    <w:p w:rsidR="00F57B30" w:rsidRPr="001415AE" w:rsidRDefault="00F57B30" w:rsidP="001415AE">
      <w:pPr>
        <w:spacing w:line="360" w:lineRule="auto"/>
        <w:rPr>
          <w:b/>
          <w:bCs/>
          <w:sz w:val="28"/>
          <w:szCs w:val="28"/>
        </w:rPr>
      </w:pPr>
      <w:r w:rsidRPr="001415AE">
        <w:rPr>
          <w:sz w:val="28"/>
          <w:szCs w:val="28"/>
        </w:rPr>
        <w:t>3.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Органы Федеральной службы по труду и занятости, их права 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обязанности</w:t>
      </w:r>
      <w:r w:rsidR="001415AE">
        <w:rPr>
          <w:sz w:val="28"/>
          <w:szCs w:val="28"/>
        </w:rPr>
        <w:t xml:space="preserve"> </w:t>
      </w:r>
    </w:p>
    <w:p w:rsidR="00F57B30" w:rsidRPr="001415AE" w:rsidRDefault="00F57B30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4. Правовой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 xml:space="preserve">статус безработного </w:t>
      </w:r>
    </w:p>
    <w:p w:rsidR="00F57B30" w:rsidRPr="001415AE" w:rsidRDefault="00F57B30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 xml:space="preserve">Литература </w:t>
      </w:r>
    </w:p>
    <w:p w:rsidR="004500CB" w:rsidRPr="001415AE" w:rsidRDefault="001415AE" w:rsidP="001415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7B30" w:rsidRPr="001415AE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93648" w:rsidRPr="001415AE">
        <w:rPr>
          <w:b/>
          <w:sz w:val="28"/>
          <w:szCs w:val="28"/>
        </w:rPr>
        <w:t>Общая характеристика законодательства о занятости</w:t>
      </w:r>
      <w:r>
        <w:rPr>
          <w:b/>
          <w:sz w:val="28"/>
          <w:szCs w:val="28"/>
        </w:rPr>
        <w:t xml:space="preserve"> </w:t>
      </w:r>
      <w:r w:rsidR="00993648" w:rsidRPr="001415AE">
        <w:rPr>
          <w:b/>
          <w:sz w:val="28"/>
          <w:szCs w:val="28"/>
        </w:rPr>
        <w:t>населения</w:t>
      </w:r>
    </w:p>
    <w:p w:rsidR="00B53226" w:rsidRPr="001415AE" w:rsidRDefault="00B53226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9C716B" w:rsidRPr="001415AE" w:rsidRDefault="009C716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Правовые, экономические и организационные условия обеспечения занятости и гарантии реализации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права граждан на труд определяются современным трудовым законодательством. Конкретное регулирование этих гарантий определяется в первую очередь Трудовым кодексом РФ, а также законом РФ «О занятости населения в Российской Федерации» от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19 апреля 1991 г. с последними изменениями, внесенными ФЗ № 287 – ФЗ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от 25. 12. 2008 г.</w:t>
      </w:r>
    </w:p>
    <w:p w:rsidR="009C716B" w:rsidRPr="001415AE" w:rsidRDefault="009C716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Закон РФ «О занятости населения в Российской Федерации» в первой главе «Общие положения» дает легальные определения важнейших понятий в сфере занятости, а также участвующих в этой сфере объектов.</w:t>
      </w:r>
    </w:p>
    <w:p w:rsidR="0061269A" w:rsidRPr="001415AE" w:rsidRDefault="009C716B" w:rsidP="001415AE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415AE">
        <w:rPr>
          <w:snapToGrid w:val="0"/>
          <w:sz w:val="28"/>
          <w:szCs w:val="28"/>
        </w:rPr>
        <w:t xml:space="preserve">Под </w:t>
      </w:r>
      <w:r w:rsidRPr="001415AE">
        <w:rPr>
          <w:i/>
          <w:snapToGrid w:val="0"/>
          <w:sz w:val="28"/>
          <w:szCs w:val="28"/>
        </w:rPr>
        <w:t>занятостью понимается деятельность граждан, связанная с удовлетворением личных и общественных потребностей, не противоречащая законодательству РФ и приносящая им, как правило, заработок, трудовой доход</w:t>
      </w:r>
      <w:r w:rsidR="0061269A" w:rsidRPr="001415AE">
        <w:rPr>
          <w:i/>
          <w:snapToGrid w:val="0"/>
          <w:sz w:val="28"/>
          <w:szCs w:val="28"/>
        </w:rPr>
        <w:t>.</w:t>
      </w:r>
    </w:p>
    <w:p w:rsidR="0061269A" w:rsidRPr="001415AE" w:rsidRDefault="0061269A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Кроме вышеназванных нормативно-правовых актов в систему законодательства о занятости входят в первую очередь – Конституция РФ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 xml:space="preserve">- ст. </w:t>
      </w:r>
      <w:r w:rsidR="002D3DD9" w:rsidRPr="001415AE">
        <w:rPr>
          <w:sz w:val="28"/>
          <w:szCs w:val="28"/>
        </w:rPr>
        <w:t>37, которая предусматривает</w:t>
      </w:r>
      <w:r w:rsidRPr="001415AE">
        <w:rPr>
          <w:sz w:val="28"/>
          <w:szCs w:val="28"/>
        </w:rPr>
        <w:t xml:space="preserve"> право на защиту от безработицы. Важнейшей гарантией этого права являются обеспечение занятости и трудоустройства, право на труд в условиях, отвечающих требованиям безопасности и гигиены. Во-вторых, Всеобщая декларация прав человека ООН (1948 г.), которая в ст. 23 (п. 1) </w:t>
      </w:r>
      <w:r w:rsidR="002D3DD9" w:rsidRPr="001415AE">
        <w:rPr>
          <w:sz w:val="28"/>
          <w:szCs w:val="28"/>
        </w:rPr>
        <w:t>предусматривает</w:t>
      </w:r>
      <w:r w:rsidRPr="001415AE">
        <w:rPr>
          <w:sz w:val="28"/>
          <w:szCs w:val="28"/>
        </w:rPr>
        <w:t>, что каждый человек имеет право на труд, на свободный выбор работы, на справедливые и благоприятные условия труда и защиту от безработицы.</w:t>
      </w:r>
    </w:p>
    <w:p w:rsidR="009C716B" w:rsidRPr="001415AE" w:rsidRDefault="0061269A" w:rsidP="001415AE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415AE">
        <w:rPr>
          <w:snapToGrid w:val="0"/>
          <w:color w:val="000000"/>
          <w:sz w:val="28"/>
          <w:szCs w:val="28"/>
        </w:rPr>
        <w:t>К нормативным актам</w:t>
      </w:r>
      <w:r w:rsidRPr="001415AE">
        <w:rPr>
          <w:i/>
          <w:snapToGrid w:val="0"/>
          <w:color w:val="000000"/>
          <w:sz w:val="28"/>
          <w:szCs w:val="28"/>
        </w:rPr>
        <w:t xml:space="preserve">, </w:t>
      </w:r>
      <w:r w:rsidRPr="001415AE">
        <w:rPr>
          <w:snapToGrid w:val="0"/>
          <w:color w:val="000000"/>
          <w:sz w:val="28"/>
          <w:szCs w:val="28"/>
        </w:rPr>
        <w:t>регулирующим занятость населения относятся также</w:t>
      </w:r>
      <w:r w:rsidR="0057553B" w:rsidRPr="001415AE">
        <w:rPr>
          <w:snapToGrid w:val="0"/>
          <w:color w:val="000000"/>
          <w:sz w:val="28"/>
          <w:szCs w:val="28"/>
        </w:rPr>
        <w:t xml:space="preserve">: </w:t>
      </w:r>
      <w:r w:rsidR="0057553B" w:rsidRPr="001415AE">
        <w:rPr>
          <w:sz w:val="28"/>
          <w:szCs w:val="28"/>
        </w:rPr>
        <w:t>Федеральный Закон от 24 ноября 1995 г. № 181-ФЗ «О социальной защите инвалидов в Российской Федерации»,</w:t>
      </w:r>
      <w:r w:rsidR="001415AE">
        <w:rPr>
          <w:sz w:val="28"/>
          <w:szCs w:val="28"/>
        </w:rPr>
        <w:t xml:space="preserve"> </w:t>
      </w:r>
      <w:r w:rsidR="0057553B" w:rsidRPr="001415AE">
        <w:rPr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Федерации»,</w:t>
      </w:r>
      <w:r w:rsidRPr="001415AE">
        <w:rPr>
          <w:snapToGrid w:val="0"/>
          <w:color w:val="000000"/>
          <w:sz w:val="28"/>
          <w:szCs w:val="28"/>
        </w:rPr>
        <w:t xml:space="preserve"> Постановление Правительства РФ от 30 июня 2004 г. № 324</w:t>
      </w:r>
      <w:r w:rsidR="001415AE">
        <w:rPr>
          <w:snapToGrid w:val="0"/>
          <w:color w:val="000000"/>
          <w:sz w:val="28"/>
          <w:szCs w:val="28"/>
        </w:rPr>
        <w:t xml:space="preserve"> </w:t>
      </w:r>
      <w:r w:rsidRPr="001415AE">
        <w:rPr>
          <w:snapToGrid w:val="0"/>
          <w:color w:val="000000"/>
          <w:sz w:val="28"/>
          <w:szCs w:val="28"/>
        </w:rPr>
        <w:t>«Об утверждении Положения о Федеральной службе по труду и занятости»</w:t>
      </w:r>
      <w:r w:rsidR="002D3DD9" w:rsidRPr="001415AE">
        <w:rPr>
          <w:snapToGrid w:val="0"/>
          <w:color w:val="000000"/>
          <w:sz w:val="28"/>
          <w:szCs w:val="28"/>
        </w:rPr>
        <w:t>, которое закрепляет полномочия, организацию деятельности службы.</w:t>
      </w:r>
    </w:p>
    <w:p w:rsidR="00993648" w:rsidRPr="001415AE" w:rsidRDefault="002D3DD9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Немаловажное значение имеет также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Положение об организации общественных работ, утвержденное постановлением Правительства РФ от 14 июля 1997г., (с изменениями от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20 декабря 2003 г., 1 февраля 2005 г.).</w:t>
      </w:r>
    </w:p>
    <w:p w:rsidR="009A0922" w:rsidRPr="001415AE" w:rsidRDefault="009A0922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Оплачиваемые общественные работы в целях обеспечения временной занятости организовывают органы исполнительной власти субъектов РФ, органы местного самоуправления по предложению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и при участии территориальных органов Федеральной службы по труду и занятости.</w:t>
      </w:r>
    </w:p>
    <w:p w:rsidR="002D3DD9" w:rsidRPr="001415AE" w:rsidRDefault="00DF530A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Существует еще целый ряд нормативных актов, имеющих отношение к занятости населения, среди них можно выделить, например: Постановление Правительства РФ от 02.07.2007</w:t>
      </w:r>
      <w:r w:rsidR="00703AFE" w:rsidRPr="001415AE">
        <w:rPr>
          <w:sz w:val="28"/>
          <w:szCs w:val="28"/>
        </w:rPr>
        <w:t xml:space="preserve"> г.</w:t>
      </w:r>
      <w:r w:rsidRPr="001415AE">
        <w:rPr>
          <w:sz w:val="28"/>
          <w:szCs w:val="28"/>
        </w:rPr>
        <w:t xml:space="preserve"> № 422 « О финансировании материальных затрат безработных граждан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в связи с направлением их на работу или обучение в другую местность по предложению органов государственной службы занятости населения»;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Постановление Правительства РФ от 22. 04. 1997 № 458</w:t>
      </w:r>
      <w:r w:rsidR="003054C3" w:rsidRPr="001415AE">
        <w:rPr>
          <w:sz w:val="28"/>
          <w:szCs w:val="28"/>
        </w:rPr>
        <w:t xml:space="preserve"> (</w:t>
      </w:r>
      <w:r w:rsidRPr="001415AE">
        <w:rPr>
          <w:sz w:val="28"/>
          <w:szCs w:val="28"/>
        </w:rPr>
        <w:t>в ред. от 14. 12.2006</w:t>
      </w:r>
      <w:r w:rsidR="00703AFE" w:rsidRPr="001415AE">
        <w:rPr>
          <w:sz w:val="28"/>
          <w:szCs w:val="28"/>
        </w:rPr>
        <w:t xml:space="preserve"> г.</w:t>
      </w:r>
      <w:r w:rsidR="003054C3" w:rsidRPr="001415AE">
        <w:rPr>
          <w:sz w:val="28"/>
          <w:szCs w:val="28"/>
        </w:rPr>
        <w:t xml:space="preserve"> «Об утверждении порядка</w:t>
      </w:r>
      <w:r w:rsidRPr="001415AE">
        <w:rPr>
          <w:sz w:val="28"/>
          <w:szCs w:val="28"/>
        </w:rPr>
        <w:t xml:space="preserve"> </w:t>
      </w:r>
      <w:r w:rsidR="003054C3" w:rsidRPr="001415AE">
        <w:rPr>
          <w:sz w:val="28"/>
          <w:szCs w:val="28"/>
        </w:rPr>
        <w:t xml:space="preserve">регистрации безработных граждан»; </w:t>
      </w:r>
      <w:r w:rsidR="00A97C9D" w:rsidRPr="001415AE">
        <w:rPr>
          <w:sz w:val="28"/>
          <w:szCs w:val="28"/>
        </w:rPr>
        <w:t>Приказ Минздравсоцразвития РФ от 16.06.2008 № 281н «Об утверждении административного регламента предоставления государственной услуги по содействию самозанятости безработных граждан»; Приказ Минздравсоцразвития РФ от 27.11. 2007</w:t>
      </w:r>
      <w:r w:rsidR="00703AFE" w:rsidRPr="001415AE">
        <w:rPr>
          <w:sz w:val="28"/>
          <w:szCs w:val="28"/>
        </w:rPr>
        <w:t xml:space="preserve"> г.</w:t>
      </w:r>
      <w:r w:rsidR="00A97C9D" w:rsidRPr="001415AE">
        <w:rPr>
          <w:sz w:val="28"/>
          <w:szCs w:val="28"/>
        </w:rPr>
        <w:t xml:space="preserve"> № 726 «Об утверждении административного</w:t>
      </w:r>
      <w:r w:rsidR="001415AE">
        <w:rPr>
          <w:sz w:val="28"/>
          <w:szCs w:val="28"/>
        </w:rPr>
        <w:t xml:space="preserve"> </w:t>
      </w:r>
      <w:r w:rsidR="00A97C9D" w:rsidRPr="001415AE">
        <w:rPr>
          <w:sz w:val="28"/>
          <w:szCs w:val="28"/>
        </w:rPr>
        <w:t>регламента предоставления государственной услуги по психологической поддержке безработных граждан» и др.</w:t>
      </w:r>
    </w:p>
    <w:p w:rsidR="006A15E6" w:rsidRPr="001415AE" w:rsidRDefault="006A15E6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993648" w:rsidRPr="001415AE" w:rsidRDefault="00993648" w:rsidP="001415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2. Основные принципы государственной политики в области содействия занятости населения</w:t>
      </w:r>
    </w:p>
    <w:p w:rsidR="006A15E6" w:rsidRPr="001415AE" w:rsidRDefault="006A15E6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14489B" w:rsidRPr="001415AE" w:rsidRDefault="0014489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В Федеральном Законе «О занятости населения в Российской Федерации» установлено, что государство проводит политику содействия реализации прав граждан на полную, продуктивную и свободно избранную занятость.</w:t>
      </w:r>
    </w:p>
    <w:p w:rsidR="006F53C1" w:rsidRPr="001415AE" w:rsidRDefault="0014489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Государственная политика в области содействия занятости населения направлена на: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 xml:space="preserve">- </w:t>
      </w:r>
      <w:r w:rsidR="0014489B" w:rsidRPr="001415AE">
        <w:rPr>
          <w:sz w:val="28"/>
          <w:szCs w:val="28"/>
        </w:rPr>
        <w:t>развитие трудовых ресурсов, повышение их мобильности, защиту национального рынка труда</w:t>
      </w:r>
      <w:r w:rsidRPr="001415AE">
        <w:rPr>
          <w:sz w:val="28"/>
          <w:szCs w:val="28"/>
        </w:rPr>
        <w:t>;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489B" w:rsidRPr="001415AE">
        <w:rPr>
          <w:sz w:val="28"/>
          <w:szCs w:val="28"/>
        </w:rPr>
        <w:t>обеспечение равных возможностей всем гражданам Российской Федерации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 xml:space="preserve">- </w:t>
      </w:r>
      <w:r w:rsidR="0014489B" w:rsidRPr="001415AE">
        <w:rPr>
          <w:sz w:val="28"/>
          <w:szCs w:val="28"/>
        </w:rPr>
        <w:t>создание условий, обеспечивающих достойную жизнь и с</w:t>
      </w:r>
      <w:r w:rsidRPr="001415AE">
        <w:rPr>
          <w:sz w:val="28"/>
          <w:szCs w:val="28"/>
        </w:rPr>
        <w:t>вободное развитие человека;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15AE">
        <w:rPr>
          <w:sz w:val="28"/>
          <w:szCs w:val="28"/>
        </w:rPr>
        <w:t xml:space="preserve"> </w:t>
      </w:r>
      <w:r w:rsidR="0014489B" w:rsidRPr="001415AE">
        <w:rPr>
          <w:sz w:val="28"/>
          <w:szCs w:val="28"/>
        </w:rPr>
        <w:t>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489B" w:rsidRPr="001415AE">
        <w:rPr>
          <w:sz w:val="28"/>
          <w:szCs w:val="28"/>
        </w:rPr>
        <w:t>осуществление мероприятий, способствующих занятости граждан, испытывающих трудности в поиске работы (инвалиды; лица, освобожденные из учреждений, исполняющих наказание в виде лишения свободы; несовершеннолетние в возрасте от 14 до 18 лет; лица предпенсионного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старости); беженцы и вынужденные переселенцы; граждане, уволенные с военной службы, и члены их семей; одинокие и многодетные родители, воспитывающие несовершеннолетних детей, детей-инвалидов; граждане, подвергшиеся воздействию радиации вследствие Чернобыльской и других радиационных аварий и катастроф; граждане в возрасте от 18 до 20 лет из числа выпускников учреждений начального и среднего профессионального образования, ищущие работу впервые</w:t>
      </w:r>
      <w:r w:rsidRPr="001415AE">
        <w:rPr>
          <w:sz w:val="28"/>
          <w:szCs w:val="28"/>
        </w:rPr>
        <w:t>;</w:t>
      </w:r>
    </w:p>
    <w:p w:rsidR="0014489B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 xml:space="preserve">- </w:t>
      </w:r>
      <w:r w:rsidR="0014489B" w:rsidRPr="001415AE">
        <w:rPr>
          <w:sz w:val="28"/>
          <w:szCs w:val="28"/>
        </w:rPr>
        <w:t>предупреждение массовой и сокращение длительной (более одного года) безработицы;</w:t>
      </w:r>
    </w:p>
    <w:p w:rsidR="0014489B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15AE">
        <w:rPr>
          <w:sz w:val="28"/>
          <w:szCs w:val="28"/>
        </w:rPr>
        <w:t xml:space="preserve"> </w:t>
      </w:r>
      <w:r w:rsidR="0014489B" w:rsidRPr="001415AE">
        <w:rPr>
          <w:sz w:val="28"/>
          <w:szCs w:val="28"/>
        </w:rPr>
        <w:t>поощрение работодателей, сохраняющих действующие и создающих новые рабочие места прежде всего для граждан, испытывающих трудности в поиске работ</w:t>
      </w:r>
      <w:r w:rsidRPr="001415AE">
        <w:rPr>
          <w:sz w:val="28"/>
          <w:szCs w:val="28"/>
        </w:rPr>
        <w:t>ы;</w:t>
      </w:r>
    </w:p>
    <w:p w:rsidR="0014489B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489B" w:rsidRPr="001415AE">
        <w:rPr>
          <w:sz w:val="28"/>
          <w:szCs w:val="28"/>
        </w:rPr>
        <w:t>объединение усилий участников рынка труда и согласованность их действий при реализации мероприятий по содействию занятости населения</w:t>
      </w:r>
      <w:r w:rsidRPr="001415AE">
        <w:rPr>
          <w:sz w:val="28"/>
          <w:szCs w:val="28"/>
        </w:rPr>
        <w:t>;</w:t>
      </w:r>
    </w:p>
    <w:p w:rsidR="006A15E6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489B" w:rsidRPr="001415AE">
        <w:rPr>
          <w:sz w:val="28"/>
          <w:szCs w:val="28"/>
        </w:rPr>
        <w:t>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инвестиционно-структурную политику, регулирование роста и распределение доходов, предупреждение инфляции</w:t>
      </w:r>
      <w:r w:rsidRPr="001415AE">
        <w:rPr>
          <w:sz w:val="28"/>
          <w:szCs w:val="28"/>
        </w:rPr>
        <w:t>;</w:t>
      </w:r>
    </w:p>
    <w:p w:rsidR="0014489B" w:rsidRPr="001415AE" w:rsidRDefault="00EE3A36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14489B" w:rsidRPr="001415AE">
        <w:rPr>
          <w:sz w:val="28"/>
          <w:szCs w:val="28"/>
        </w:rPr>
        <w:t>координацию деятельности государственных органов, профессиональных союзов, иных представительных органов работников и работодателей в разработке и реализации мер по обеспечению занятости населения</w:t>
      </w:r>
      <w:r w:rsidR="006F53C1" w:rsidRPr="001415AE">
        <w:rPr>
          <w:sz w:val="28"/>
          <w:szCs w:val="28"/>
        </w:rPr>
        <w:t>;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международное сотрудничество в решении проблем занятости населения, включая вопросы, связанные с трудовой деятельностью граждан Российской Федерации за пределами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территории РФ и иностранных граждан на территории Российской Федерации, соблюдение международных трудовых норм</w:t>
      </w:r>
      <w:r w:rsidRPr="001415AE">
        <w:rPr>
          <w:rStyle w:val="a7"/>
          <w:sz w:val="28"/>
          <w:szCs w:val="28"/>
        </w:rPr>
        <w:footnoteReference w:id="1"/>
      </w:r>
      <w:r w:rsidRPr="001415AE">
        <w:rPr>
          <w:sz w:val="28"/>
          <w:szCs w:val="28"/>
        </w:rPr>
        <w:t>.</w:t>
      </w:r>
    </w:p>
    <w:p w:rsidR="006F53C1" w:rsidRPr="001415AE" w:rsidRDefault="006F53C1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993648" w:rsidRPr="001415AE" w:rsidRDefault="00993648" w:rsidP="001415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5AE">
        <w:rPr>
          <w:b/>
          <w:sz w:val="28"/>
          <w:szCs w:val="28"/>
        </w:rPr>
        <w:t>3. Органы Федеральной службы по труду и занятости, их права и</w:t>
      </w:r>
      <w:r w:rsidR="001415AE">
        <w:rPr>
          <w:b/>
          <w:sz w:val="28"/>
          <w:szCs w:val="28"/>
        </w:rPr>
        <w:t xml:space="preserve"> </w:t>
      </w:r>
      <w:r w:rsidRPr="001415AE">
        <w:rPr>
          <w:b/>
          <w:sz w:val="28"/>
          <w:szCs w:val="28"/>
        </w:rPr>
        <w:t>обязанности</w:t>
      </w:r>
    </w:p>
    <w:p w:rsidR="00A85697" w:rsidRPr="001415AE" w:rsidRDefault="00A85697" w:rsidP="001415A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85697" w:rsidRPr="001415AE" w:rsidRDefault="0061269A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Федеральная служба по труду и занятости (Роструд</w:t>
      </w:r>
      <w:r w:rsidR="00A85697" w:rsidRPr="001415AE">
        <w:rPr>
          <w:sz w:val="28"/>
          <w:szCs w:val="28"/>
        </w:rPr>
        <w:t>) - это</w:t>
      </w:r>
      <w:r w:rsidRPr="001415AE">
        <w:rPr>
          <w:sz w:val="28"/>
          <w:szCs w:val="28"/>
        </w:rPr>
        <w:t xml:space="preserve"> федеральный орган исполнительной власти России, находящийся в ведении Министерства здравоохранения и социального развития</w:t>
      </w:r>
      <w:r w:rsidR="00A85697" w:rsidRPr="001415AE">
        <w:rPr>
          <w:sz w:val="28"/>
          <w:szCs w:val="28"/>
        </w:rPr>
        <w:t>. Она о</w:t>
      </w:r>
      <w:r w:rsidRPr="001415AE">
        <w:rPr>
          <w:sz w:val="28"/>
          <w:szCs w:val="28"/>
        </w:rPr>
        <w:t>существляет</w:t>
      </w:r>
      <w:r w:rsidR="00A85697" w:rsidRPr="001415AE">
        <w:rPr>
          <w:sz w:val="28"/>
          <w:szCs w:val="28"/>
        </w:rPr>
        <w:t xml:space="preserve"> правоприменительные</w:t>
      </w:r>
      <w:r w:rsidRPr="001415AE">
        <w:rPr>
          <w:sz w:val="28"/>
          <w:szCs w:val="28"/>
        </w:rPr>
        <w:t xml:space="preserve"> функции в сфере труда, занятости и альтернативной гражданской службы, функции по контролю и надзору за соблюдением трудового законодательства и иных нормативных правовых актов, содержащих нормы трудового права, законодательства о занятости населения, об альтернативной гражданской службе, функции по оказанию государственных услуг в сфере содействия занятости населения и защиты от безработицы, трудовой миграции и урегулирования коллективных трудовых споров.</w:t>
      </w:r>
    </w:p>
    <w:p w:rsidR="0061269A" w:rsidRPr="001415AE" w:rsidRDefault="00A85697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В число ее</w:t>
      </w:r>
      <w:r w:rsidR="001415AE">
        <w:rPr>
          <w:sz w:val="28"/>
          <w:szCs w:val="28"/>
        </w:rPr>
        <w:t xml:space="preserve"> </w:t>
      </w:r>
      <w:r w:rsidR="0061269A" w:rsidRPr="001415AE">
        <w:rPr>
          <w:sz w:val="28"/>
          <w:szCs w:val="28"/>
        </w:rPr>
        <w:t>основных функций</w:t>
      </w:r>
      <w:r w:rsidRPr="001415AE">
        <w:rPr>
          <w:sz w:val="28"/>
          <w:szCs w:val="28"/>
        </w:rPr>
        <w:t xml:space="preserve"> входят следующие</w:t>
      </w:r>
      <w:r w:rsidR="0061269A" w:rsidRPr="001415AE">
        <w:rPr>
          <w:sz w:val="28"/>
          <w:szCs w:val="28"/>
        </w:rPr>
        <w:t>:</w:t>
      </w:r>
    </w:p>
    <w:p w:rsidR="0061269A" w:rsidRPr="001415AE" w:rsidRDefault="00A85697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61269A" w:rsidRPr="001415AE">
        <w:rPr>
          <w:sz w:val="28"/>
          <w:szCs w:val="28"/>
        </w:rPr>
        <w:t>контроль и надзор за соблюдением трудового законодательства и иных нормативных правовых актов, содержащих нормы трудового права, законодательства о занятости населения, об альтернативной гражданской службе;</w:t>
      </w:r>
    </w:p>
    <w:p w:rsidR="0061269A" w:rsidRPr="001415AE" w:rsidRDefault="00A85697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61269A" w:rsidRPr="001415AE">
        <w:rPr>
          <w:sz w:val="28"/>
          <w:szCs w:val="28"/>
        </w:rPr>
        <w:t>деятельность по предупреждению, обнаружению и пресечению нарушений законодательства Российской Федерации в закрепленных сферах деятельности до внесения соответствующих изменений в Кодекс Российской Федерации об административных правонарушениях;</w:t>
      </w:r>
    </w:p>
    <w:p w:rsidR="0061269A" w:rsidRPr="001415AE" w:rsidRDefault="00A85697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 xml:space="preserve">- </w:t>
      </w:r>
      <w:r w:rsidR="0061269A" w:rsidRPr="001415AE">
        <w:rPr>
          <w:sz w:val="28"/>
          <w:szCs w:val="28"/>
        </w:rPr>
        <w:t>организация альтернативной гражданской службы;</w:t>
      </w:r>
    </w:p>
    <w:p w:rsidR="0061269A" w:rsidRPr="001415AE" w:rsidRDefault="00A85697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</w:t>
      </w:r>
      <w:r w:rsidR="0061269A" w:rsidRPr="001415AE">
        <w:rPr>
          <w:sz w:val="28"/>
          <w:szCs w:val="28"/>
        </w:rPr>
        <w:t>организация и оказание государственных услуг в сфере содействия занятости населения и защиты от безработицы, трудовой миграции и урегулирования коллективны</w:t>
      </w:r>
      <w:r w:rsidRPr="001415AE">
        <w:rPr>
          <w:sz w:val="28"/>
          <w:szCs w:val="28"/>
        </w:rPr>
        <w:t>х трудовых споров и т.д.</w:t>
      </w:r>
    </w:p>
    <w:p w:rsidR="004E5BEB" w:rsidRPr="001415AE" w:rsidRDefault="004E5BE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Федеральная служба по труду и занятости организует и контролирует деятельность территориальных органов по вопросам занятости населения по субъектам Российской Федерации и государственных учреждений службы занятости (центров занятости населения) по оказанию государственной услуги содействия гражданам в поиске подходящей работы, а работодателям в подборе необходимых работников на территории Российской Федерации.</w:t>
      </w:r>
    </w:p>
    <w:p w:rsidR="004E5BEB" w:rsidRPr="001415AE" w:rsidRDefault="004E5BE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Территориальные органы по вопросам занятости населения по субъектам Российской Федерации обеспечивают и контролируют на территории соответствующих субъектов Российской Федерации деятельность государственных учреждений службы занятости (центров занятости населения) по предоставлению государственной услуги содействия занятости населения) по предоставлению государственной услуги содействия гражданам в поиске подходящей работы, а работодателям в подборе необходимых работников.</w:t>
      </w:r>
    </w:p>
    <w:p w:rsidR="009C716B" w:rsidRPr="001415AE" w:rsidRDefault="004E5BEB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Территориальные органы образуются приказом руководителя Роструда для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реализации функций и полномочий Роструда на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определенной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территории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в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соответствии с утвержденной Минздравсоцра</w:t>
      </w:r>
      <w:r w:rsidR="004F7AD8" w:rsidRPr="001415AE">
        <w:rPr>
          <w:sz w:val="28"/>
          <w:szCs w:val="28"/>
        </w:rPr>
        <w:t>звития России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схемой размещения территориальных органов Роструда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в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субъектах</w:t>
      </w:r>
      <w:r w:rsidR="004F7AD8" w:rsidRP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Российской Федерации</w:t>
      </w:r>
      <w:r w:rsidR="004F7AD8" w:rsidRPr="001415AE">
        <w:rPr>
          <w:sz w:val="28"/>
          <w:szCs w:val="28"/>
        </w:rPr>
        <w:t>.</w:t>
      </w:r>
    </w:p>
    <w:p w:rsidR="0099796A" w:rsidRPr="001415AE" w:rsidRDefault="0099796A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Территориальные органы Роструда являются государственными органами,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находящимися в подчинении Роструда</w:t>
      </w:r>
      <w:r w:rsidRPr="001415AE">
        <w:rPr>
          <w:sz w:val="28"/>
          <w:szCs w:val="28"/>
        </w:rPr>
        <w:footnoteReference w:id="2"/>
      </w:r>
      <w:r w:rsidRPr="001415AE">
        <w:rPr>
          <w:sz w:val="28"/>
          <w:szCs w:val="28"/>
        </w:rPr>
        <w:t>.</w:t>
      </w:r>
    </w:p>
    <w:p w:rsidR="009C716B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Центры занятости населения непосредственно осуществляют следующие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функции: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регистрация граждан в целях содействия в поиске подходящей работы, а также регистрация безработных граждан;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содействие гражданам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поиске подходящей работы;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информирование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о положении на рынке труда;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организация ярмарок вакансий и учебных рабочих мест;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организация профессиональной ориентации граждан в целях выбора сферы деятельности;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профессиональная подготовка, переподготовка и повышение квалификации безработных граждан;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-осуществление социальных выплат гражданам, признанным в установленном порядке безработными;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организация проведения оплачиваемых общественных работ;</w:t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- содействие самозанятости безработных граждан и др</w:t>
      </w:r>
      <w:r w:rsidR="008015D2" w:rsidRPr="001415AE">
        <w:rPr>
          <w:sz w:val="28"/>
          <w:szCs w:val="28"/>
        </w:rPr>
        <w:t>.</w:t>
      </w:r>
      <w:r w:rsidRPr="001415AE">
        <w:rPr>
          <w:rStyle w:val="a7"/>
          <w:sz w:val="28"/>
          <w:szCs w:val="28"/>
        </w:rPr>
        <w:footnoteReference w:id="3"/>
      </w:r>
    </w:p>
    <w:p w:rsidR="0065197C" w:rsidRPr="001415AE" w:rsidRDefault="0065197C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993648" w:rsidRPr="001415AE" w:rsidRDefault="001415AE" w:rsidP="001415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3648" w:rsidRPr="001415AE">
        <w:rPr>
          <w:b/>
          <w:sz w:val="28"/>
          <w:szCs w:val="28"/>
        </w:rPr>
        <w:t>4. Правовой</w:t>
      </w:r>
      <w:r>
        <w:rPr>
          <w:b/>
          <w:sz w:val="28"/>
          <w:szCs w:val="28"/>
        </w:rPr>
        <w:t xml:space="preserve"> </w:t>
      </w:r>
      <w:r w:rsidR="00993648" w:rsidRPr="001415AE">
        <w:rPr>
          <w:b/>
          <w:sz w:val="28"/>
          <w:szCs w:val="28"/>
        </w:rPr>
        <w:t>статус безработного</w:t>
      </w:r>
    </w:p>
    <w:p w:rsidR="001415AE" w:rsidRDefault="001415AE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Наряду с понятием занятых граждан немаловажное значение имеет определение понятия безработного и установление содержания его правового статуса.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415AE">
        <w:rPr>
          <w:i/>
          <w:snapToGrid w:val="0"/>
          <w:color w:val="000000"/>
          <w:sz w:val="28"/>
          <w:szCs w:val="28"/>
        </w:rPr>
        <w:t>Безработными признаются граждане, которые трудоспособны, не имеют работы и заработка (дохода), зарегистрированы в органах службы занятости в целях поиска подходящей работы, ищут работу и готовы приступить к ней</w:t>
      </w:r>
      <w:r w:rsidRPr="001415AE">
        <w:rPr>
          <w:rStyle w:val="a7"/>
          <w:i/>
          <w:snapToGrid w:val="0"/>
          <w:color w:val="000000"/>
          <w:sz w:val="28"/>
          <w:szCs w:val="28"/>
        </w:rPr>
        <w:footnoteReference w:id="4"/>
      </w:r>
      <w:r w:rsidRPr="001415AE">
        <w:rPr>
          <w:snapToGrid w:val="0"/>
          <w:color w:val="000000"/>
          <w:sz w:val="28"/>
          <w:szCs w:val="28"/>
        </w:rPr>
        <w:t>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415AE">
        <w:rPr>
          <w:snapToGrid w:val="0"/>
          <w:color w:val="000000"/>
          <w:sz w:val="28"/>
          <w:szCs w:val="28"/>
        </w:rPr>
        <w:t>Не могут быть признаны безработными и зарегистрированы в качестве безработных граждане: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415AE">
        <w:rPr>
          <w:snapToGrid w:val="0"/>
          <w:color w:val="000000"/>
          <w:sz w:val="28"/>
          <w:szCs w:val="28"/>
        </w:rPr>
        <w:t>а) не достигшие 16-летнего возраста;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415AE">
        <w:rPr>
          <w:snapToGrid w:val="0"/>
          <w:color w:val="000000"/>
          <w:sz w:val="28"/>
          <w:szCs w:val="28"/>
        </w:rPr>
        <w:t>б) получающие в соответствии с пенсионным законодательством РФ</w:t>
      </w:r>
      <w:r w:rsidR="001415AE">
        <w:rPr>
          <w:snapToGrid w:val="0"/>
          <w:color w:val="000000"/>
          <w:sz w:val="28"/>
          <w:szCs w:val="28"/>
        </w:rPr>
        <w:t xml:space="preserve"> </w:t>
      </w:r>
      <w:r w:rsidRPr="001415AE">
        <w:rPr>
          <w:snapToGrid w:val="0"/>
          <w:color w:val="000000"/>
          <w:sz w:val="28"/>
          <w:szCs w:val="28"/>
        </w:rPr>
        <w:t>трудовую пенсию по старости (по возрасту), за выслугу лет;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в) отказавшиеся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в течение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10 дней со дня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их регистрации в органах по вопросам занятости в целях поиска подходящей работы от двух вариантов подходящей работы, включая работу временного характера, а впервые ищущие работу (ранее не работавшие),</w:t>
      </w:r>
      <w:r w:rsidR="001415AE">
        <w:rPr>
          <w:sz w:val="28"/>
          <w:szCs w:val="28"/>
        </w:rPr>
        <w:t xml:space="preserve"> </w:t>
      </w:r>
      <w:r w:rsidRPr="001415AE">
        <w:rPr>
          <w:sz w:val="28"/>
          <w:szCs w:val="28"/>
        </w:rPr>
        <w:t>не имеющие профессии (специальности) - в случае двух отказов от получения профессиональной подготовки или от предложенной оплачиваемой работы, включая работу временного характера;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г) не явившиеся без уважительных причин в течение 10 дней со дня их регистрации в целях поиска подходящей работы в органы по вопросам занятости для предложения им подходящей работы, а также не явившиеся в срок, установленный органами по вопросам занятости для регистрации их в качестве безработных;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д) осужденные по решению суда к исправительным работам без лишения свободы, а также к наказанию в виде лишения свободы</w:t>
      </w:r>
      <w:r w:rsidRPr="001415AE">
        <w:rPr>
          <w:sz w:val="28"/>
          <w:szCs w:val="28"/>
        </w:rPr>
        <w:footnoteReference w:id="5"/>
      </w:r>
      <w:r w:rsidRPr="001415AE">
        <w:rPr>
          <w:sz w:val="28"/>
          <w:szCs w:val="28"/>
        </w:rPr>
        <w:t>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Регистрация безработных граждан осуществляется органами по вопросам занятости по месту жительства в следующей последовательности: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а) первичная регистрация безработных граждан;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б) регистрация безработных граждан в целях поиска подходящей работы;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в) регистрация граждан в качестве безработных;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г) перерегистрация безработных граждан.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  <w:r w:rsidRPr="001415AE">
        <w:rPr>
          <w:sz w:val="28"/>
          <w:szCs w:val="28"/>
        </w:rPr>
        <w:t>Правовой статус безработного составляют его права и обязанности. За безработными сохраняются все общепризнанные права. Кроме того, государство установило и дополнительные права и гарантии для этой категории граждан. В частности, безработным предоставлено право: на получение содействия государства в трудоустройстве; на получение помощи в организации своего дела; на временную, но гарантированную государством занятость; на пособие по безработице; на материальную поддержку на период в период временной нетрудоспособности; на бесплатную профессиональную ориентацию и др. Устанавливая право безработного на подыскание подходящей работы, действующее законодательство предусматривает и ряд его обязанностей, а также ответственность за совершение противоправных действий.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1415AE">
        <w:rPr>
          <w:snapToGrid w:val="0"/>
          <w:color w:val="000000"/>
          <w:sz w:val="28"/>
          <w:szCs w:val="28"/>
        </w:rPr>
        <w:t xml:space="preserve">Основной обязанностью безработного, является периодическая </w:t>
      </w:r>
      <w:r w:rsidRPr="001415AE">
        <w:rPr>
          <w:i/>
          <w:snapToGrid w:val="0"/>
          <w:color w:val="000000"/>
          <w:sz w:val="28"/>
          <w:szCs w:val="28"/>
        </w:rPr>
        <w:t xml:space="preserve">перерегистрация </w:t>
      </w:r>
      <w:r w:rsidRPr="001415AE">
        <w:rPr>
          <w:snapToGrid w:val="0"/>
          <w:color w:val="000000"/>
          <w:sz w:val="28"/>
          <w:szCs w:val="28"/>
        </w:rPr>
        <w:t>не реже 2 раз в месяц в установленные службой занятости сроки. Если безработный без уважительных причин не является более месяца в органы службы занятости для перерегистрации, ему прекращается выплата пособия по безработице с одновременным снятием с учета в качестве безработного.</w:t>
      </w:r>
      <w:r w:rsidR="001415AE">
        <w:rPr>
          <w:snapToGrid w:val="0"/>
          <w:color w:val="000000"/>
          <w:sz w:val="28"/>
          <w:szCs w:val="28"/>
        </w:rPr>
        <w:t xml:space="preserve"> </w:t>
      </w:r>
      <w:r w:rsidRPr="001415AE">
        <w:rPr>
          <w:snapToGrid w:val="0"/>
          <w:color w:val="000000"/>
          <w:sz w:val="28"/>
          <w:szCs w:val="28"/>
        </w:rPr>
        <w:t xml:space="preserve">Безработный обязан сообщать органу службы занятости </w:t>
      </w:r>
      <w:r w:rsidRPr="001415AE">
        <w:rPr>
          <w:i/>
          <w:snapToGrid w:val="0"/>
          <w:color w:val="000000"/>
          <w:sz w:val="28"/>
          <w:szCs w:val="28"/>
        </w:rPr>
        <w:t xml:space="preserve">о поступлении на работу </w:t>
      </w:r>
      <w:r w:rsidRPr="001415AE">
        <w:rPr>
          <w:snapToGrid w:val="0"/>
          <w:color w:val="000000"/>
          <w:sz w:val="28"/>
          <w:szCs w:val="28"/>
        </w:rPr>
        <w:t xml:space="preserve">(постоянную, временную, сезонную). При попытке получения либо получении пособия по безработице </w:t>
      </w:r>
      <w:r w:rsidRPr="001415AE">
        <w:rPr>
          <w:i/>
          <w:snapToGrid w:val="0"/>
          <w:color w:val="000000"/>
          <w:sz w:val="28"/>
          <w:szCs w:val="28"/>
        </w:rPr>
        <w:t xml:space="preserve">обманным </w:t>
      </w:r>
      <w:r w:rsidRPr="001415AE">
        <w:rPr>
          <w:snapToGrid w:val="0"/>
          <w:color w:val="000000"/>
          <w:sz w:val="28"/>
          <w:szCs w:val="28"/>
        </w:rPr>
        <w:t>путем безработному прекращается выплата пособия, и он снимается с учета в качестве безработного.</w:t>
      </w:r>
    </w:p>
    <w:p w:rsidR="00460B48" w:rsidRPr="001415AE" w:rsidRDefault="00460B48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8C4CDC" w:rsidRPr="001415AE" w:rsidRDefault="001415AE" w:rsidP="001415A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415AE">
        <w:rPr>
          <w:b/>
          <w:sz w:val="28"/>
          <w:szCs w:val="28"/>
        </w:rPr>
        <w:t>Литература</w:t>
      </w:r>
    </w:p>
    <w:p w:rsidR="008C4CDC" w:rsidRPr="001415AE" w:rsidRDefault="008C4CDC" w:rsidP="001415AE">
      <w:pPr>
        <w:spacing w:line="360" w:lineRule="auto"/>
        <w:ind w:firstLine="709"/>
        <w:jc w:val="both"/>
        <w:rPr>
          <w:sz w:val="28"/>
          <w:szCs w:val="28"/>
        </w:rPr>
      </w:pPr>
    </w:p>
    <w:p w:rsidR="008C4CDC" w:rsidRPr="001415AE" w:rsidRDefault="008C4CDC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 xml:space="preserve">1. </w:t>
      </w:r>
      <w:r w:rsidR="00D22515" w:rsidRPr="001415AE">
        <w:rPr>
          <w:sz w:val="28"/>
          <w:szCs w:val="28"/>
        </w:rPr>
        <w:t>Федеральный Закон</w:t>
      </w:r>
      <w:r w:rsidRPr="001415AE">
        <w:rPr>
          <w:sz w:val="28"/>
          <w:szCs w:val="28"/>
        </w:rPr>
        <w:t xml:space="preserve"> « О занятости населения в Российской Федерации» (в ред. ФЗ № 287 – ФЗ от 25. 12. 2008 г.) // СПС « Консультант плюс»</w:t>
      </w:r>
    </w:p>
    <w:p w:rsidR="008C4CDC" w:rsidRPr="001415AE" w:rsidRDefault="00D22515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2. Приказ</w:t>
      </w:r>
      <w:r w:rsidR="001415AE">
        <w:rPr>
          <w:sz w:val="28"/>
          <w:szCs w:val="28"/>
        </w:rPr>
        <w:t xml:space="preserve"> </w:t>
      </w:r>
      <w:r w:rsidR="008C4CDC" w:rsidRPr="001415AE">
        <w:rPr>
          <w:sz w:val="28"/>
          <w:szCs w:val="28"/>
        </w:rPr>
        <w:t>Федеральной службы по труду и занятости № 211 от 11.09.2007 г. «Об утверждении регламента Федеральной службы про труду и занятости» // СПС «Гарант»</w:t>
      </w:r>
    </w:p>
    <w:p w:rsidR="00D22515" w:rsidRPr="001415AE" w:rsidRDefault="00D22515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3. Комментарий к Трудовому кодексу Российской Федерации / Ответственный редактор Ю.П. Орловский. – М.: Юридическая фирма «Контракт», «Инфра-М», 2002. – 959с.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sz w:val="28"/>
          <w:szCs w:val="28"/>
        </w:rPr>
        <w:t>4.</w:t>
      </w:r>
      <w:r w:rsidR="001415AE">
        <w:rPr>
          <w:sz w:val="28"/>
          <w:szCs w:val="28"/>
        </w:rPr>
        <w:t xml:space="preserve"> </w:t>
      </w:r>
      <w:r w:rsidRPr="001415AE">
        <w:rPr>
          <w:color w:val="000000"/>
          <w:sz w:val="28"/>
          <w:szCs w:val="28"/>
        </w:rPr>
        <w:t>Голенко Е.Н. Трудовое право: Учебник. – М.: Юриспруденция, 2003. – 237с.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color w:val="000000"/>
          <w:sz w:val="28"/>
          <w:szCs w:val="28"/>
        </w:rPr>
        <w:t>5. Дудкина Л.В. Трудовое право: Учебник. – М.: Экзамен, 2004. – 157с.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color w:val="000000"/>
          <w:sz w:val="28"/>
          <w:szCs w:val="28"/>
        </w:rPr>
        <w:t>6. Никонов Д.А. Трудовое право: Учебное пособие. – М.: ЮНИТИ: Закон и право, 2003. – 406 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color w:val="000000"/>
          <w:sz w:val="28"/>
          <w:szCs w:val="28"/>
        </w:rPr>
        <w:t xml:space="preserve">7. </w:t>
      </w:r>
      <w:r w:rsidRPr="001415AE">
        <w:rPr>
          <w:sz w:val="28"/>
          <w:szCs w:val="28"/>
        </w:rPr>
        <w:t xml:space="preserve">Трудовое право России. Учебник / Под ред. О.В. Смирнова. </w:t>
      </w:r>
      <w:r w:rsidRPr="001415AE">
        <w:rPr>
          <w:color w:val="000000"/>
          <w:sz w:val="28"/>
          <w:szCs w:val="28"/>
        </w:rPr>
        <w:t>- М.: Проспект, 2006. – 528с.</w:t>
      </w:r>
    </w:p>
    <w:p w:rsidR="00D22515" w:rsidRPr="001415AE" w:rsidRDefault="00D22515" w:rsidP="001415AE">
      <w:pPr>
        <w:spacing w:line="360" w:lineRule="auto"/>
        <w:rPr>
          <w:sz w:val="28"/>
          <w:szCs w:val="28"/>
        </w:rPr>
      </w:pPr>
      <w:r w:rsidRPr="001415AE">
        <w:rPr>
          <w:sz w:val="28"/>
          <w:szCs w:val="28"/>
        </w:rPr>
        <w:t>8.Трудовое право Российской Федерации: Ученик / под ред. А.К. Исаева. – М.: Изд-во Омега-Л, 2005. – 496с.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color w:val="000000"/>
          <w:sz w:val="28"/>
          <w:szCs w:val="28"/>
        </w:rPr>
        <w:t>9. Трудовое право: Учебник для вузов / Под ред. С.П. Маврина – М.</w:t>
      </w:r>
      <w:r w:rsidR="001415AE">
        <w:rPr>
          <w:color w:val="000000"/>
          <w:sz w:val="28"/>
          <w:szCs w:val="28"/>
        </w:rPr>
        <w:t xml:space="preserve"> </w:t>
      </w:r>
      <w:r w:rsidRPr="001415AE">
        <w:rPr>
          <w:color w:val="000000"/>
          <w:sz w:val="28"/>
          <w:szCs w:val="28"/>
        </w:rPr>
        <w:t>Высшее образование, 2005. – 410с.</w:t>
      </w:r>
    </w:p>
    <w:p w:rsidR="00D22515" w:rsidRPr="001415AE" w:rsidRDefault="00D22515" w:rsidP="001415AE">
      <w:pPr>
        <w:spacing w:line="360" w:lineRule="auto"/>
        <w:rPr>
          <w:color w:val="000000"/>
          <w:sz w:val="28"/>
          <w:szCs w:val="28"/>
        </w:rPr>
      </w:pPr>
      <w:r w:rsidRPr="001415AE">
        <w:rPr>
          <w:color w:val="000000"/>
          <w:sz w:val="28"/>
          <w:szCs w:val="28"/>
        </w:rPr>
        <w:t>10. Трудовое право: Учебник для вузов / Под ред. Ф.Г. Мышко. – М.: ЮНИТИ: Закон и право, 2003. – 462 с.</w:t>
      </w:r>
      <w:bookmarkStart w:id="0" w:name="_GoBack"/>
      <w:bookmarkEnd w:id="0"/>
    </w:p>
    <w:sectPr w:rsidR="00D22515" w:rsidRPr="001415AE" w:rsidSect="001415AE">
      <w:footerReference w:type="even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CC0" w:rsidRDefault="00811CC0">
      <w:r>
        <w:separator/>
      </w:r>
    </w:p>
  </w:endnote>
  <w:endnote w:type="continuationSeparator" w:id="0">
    <w:p w:rsidR="00811CC0" w:rsidRDefault="0081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62" w:rsidRDefault="008B7562" w:rsidP="00796106">
    <w:pPr>
      <w:pStyle w:val="aa"/>
      <w:framePr w:wrap="around" w:vAnchor="text" w:hAnchor="margin" w:xAlign="right" w:y="1"/>
      <w:rPr>
        <w:rStyle w:val="ac"/>
      </w:rPr>
    </w:pPr>
  </w:p>
  <w:p w:rsidR="008B7562" w:rsidRDefault="008B7562" w:rsidP="002F1C1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CC0" w:rsidRDefault="00811CC0">
      <w:r>
        <w:separator/>
      </w:r>
    </w:p>
  </w:footnote>
  <w:footnote w:type="continuationSeparator" w:id="0">
    <w:p w:rsidR="00811CC0" w:rsidRDefault="00811CC0">
      <w:r>
        <w:continuationSeparator/>
      </w:r>
    </w:p>
  </w:footnote>
  <w:footnote w:id="1">
    <w:p w:rsidR="00811CC0" w:rsidRDefault="008B7562" w:rsidP="001415AE">
      <w:pPr>
        <w:jc w:val="both"/>
      </w:pPr>
      <w:r w:rsidRPr="001B2D9F">
        <w:rPr>
          <w:sz w:val="20"/>
          <w:szCs w:val="20"/>
        </w:rPr>
        <w:footnoteRef/>
      </w:r>
      <w:r w:rsidRPr="001B2D9F">
        <w:rPr>
          <w:sz w:val="20"/>
          <w:szCs w:val="20"/>
        </w:rPr>
        <w:t xml:space="preserve"> Ст. 5 Федерального Закона « О занятости населения в Российской Федерации» (в ред. ФЗ № 287 – ФЗ от 25. 12. 2008 г.) // СПС « Консультант плюс»</w:t>
      </w:r>
    </w:p>
  </w:footnote>
  <w:footnote w:id="2">
    <w:p w:rsidR="00811CC0" w:rsidRDefault="008B7562">
      <w:pPr>
        <w:pStyle w:val="a5"/>
      </w:pPr>
      <w:r>
        <w:rPr>
          <w:rStyle w:val="a7"/>
        </w:rPr>
        <w:footnoteRef/>
      </w:r>
      <w:r>
        <w:t xml:space="preserve"> П.8.1. Приказа</w:t>
      </w:r>
      <w:r w:rsidR="001415AE">
        <w:t xml:space="preserve"> </w:t>
      </w:r>
      <w:r>
        <w:t xml:space="preserve">Федеральной службы по труду и занятости № 211 от 11.09.2007 г. «Об утверждении регламента Федеральной службы про труду и занятости» // СПС «Гарант» </w:t>
      </w:r>
    </w:p>
  </w:footnote>
  <w:footnote w:id="3">
    <w:p w:rsidR="00811CC0" w:rsidRDefault="008B7562">
      <w:pPr>
        <w:pStyle w:val="a5"/>
      </w:pPr>
      <w:r>
        <w:rPr>
          <w:rStyle w:val="a7"/>
        </w:rPr>
        <w:footnoteRef/>
      </w:r>
      <w:r>
        <w:t>Ст. 7.1. Федерального Закона «</w:t>
      </w:r>
      <w:r w:rsidRPr="001B2D9F">
        <w:t>Закона « О занятости населения в Российской Федерации» (в ред. ФЗ № 287 – ФЗ от 25. 12. 2008 г.) // СПС « Консультант плюс</w:t>
      </w:r>
    </w:p>
  </w:footnote>
  <w:footnote w:id="4">
    <w:p w:rsidR="00811CC0" w:rsidRDefault="008B7562" w:rsidP="00460B48">
      <w:pPr>
        <w:pStyle w:val="a5"/>
      </w:pPr>
      <w:r>
        <w:rPr>
          <w:rStyle w:val="a7"/>
        </w:rPr>
        <w:footnoteRef/>
      </w:r>
      <w:r>
        <w:t xml:space="preserve"> Трудовое право: Учебник / Под ред. О.В. Смирнова. – М.: ООО «ТК Велби», 2003. С. 173. </w:t>
      </w:r>
    </w:p>
  </w:footnote>
  <w:footnote w:id="5">
    <w:p w:rsidR="00811CC0" w:rsidRDefault="008B7562" w:rsidP="00460B48">
      <w:pPr>
        <w:pStyle w:val="a5"/>
      </w:pPr>
      <w:r>
        <w:rPr>
          <w:rStyle w:val="a7"/>
        </w:rPr>
        <w:footnoteRef/>
      </w:r>
      <w:r>
        <w:t xml:space="preserve"> Ст. 3 Закона РФ « О занятости населения в Российской Федерации» // СПС «Консультант плюс»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4655"/>
    <w:multiLevelType w:val="hybridMultilevel"/>
    <w:tmpl w:val="26A02138"/>
    <w:lvl w:ilvl="0" w:tplc="EA08F3F2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">
    <w:nsid w:val="411055FA"/>
    <w:multiLevelType w:val="hybridMultilevel"/>
    <w:tmpl w:val="D5A4A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C17C0B"/>
    <w:multiLevelType w:val="multilevel"/>
    <w:tmpl w:val="F54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717729"/>
    <w:multiLevelType w:val="hybridMultilevel"/>
    <w:tmpl w:val="342C00CA"/>
    <w:lvl w:ilvl="0" w:tplc="B4EA0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648"/>
    <w:rsid w:val="00086A99"/>
    <w:rsid w:val="000D495F"/>
    <w:rsid w:val="001415AE"/>
    <w:rsid w:val="0014489B"/>
    <w:rsid w:val="001B2D9F"/>
    <w:rsid w:val="001C44A3"/>
    <w:rsid w:val="001E7FCD"/>
    <w:rsid w:val="0027574E"/>
    <w:rsid w:val="002D3DD9"/>
    <w:rsid w:val="002F1C1B"/>
    <w:rsid w:val="003054C3"/>
    <w:rsid w:val="00317EF6"/>
    <w:rsid w:val="00364079"/>
    <w:rsid w:val="003E24BC"/>
    <w:rsid w:val="003E662E"/>
    <w:rsid w:val="0040060B"/>
    <w:rsid w:val="00402CA2"/>
    <w:rsid w:val="00406369"/>
    <w:rsid w:val="004500CB"/>
    <w:rsid w:val="00460B48"/>
    <w:rsid w:val="00474C76"/>
    <w:rsid w:val="004C0759"/>
    <w:rsid w:val="004E5BEB"/>
    <w:rsid w:val="004F7AD8"/>
    <w:rsid w:val="00507269"/>
    <w:rsid w:val="00540C33"/>
    <w:rsid w:val="00566D44"/>
    <w:rsid w:val="0057553B"/>
    <w:rsid w:val="005B70C2"/>
    <w:rsid w:val="0061269A"/>
    <w:rsid w:val="0065197C"/>
    <w:rsid w:val="006A15E6"/>
    <w:rsid w:val="006E5461"/>
    <w:rsid w:val="006F53C1"/>
    <w:rsid w:val="00703AFE"/>
    <w:rsid w:val="00744F7D"/>
    <w:rsid w:val="00761F2C"/>
    <w:rsid w:val="00796106"/>
    <w:rsid w:val="007A0EC9"/>
    <w:rsid w:val="008015D2"/>
    <w:rsid w:val="00811CC0"/>
    <w:rsid w:val="00830366"/>
    <w:rsid w:val="008677BE"/>
    <w:rsid w:val="00884849"/>
    <w:rsid w:val="008B31F6"/>
    <w:rsid w:val="008B337E"/>
    <w:rsid w:val="008B7562"/>
    <w:rsid w:val="008C4CDC"/>
    <w:rsid w:val="008F47D2"/>
    <w:rsid w:val="00954D6E"/>
    <w:rsid w:val="00975471"/>
    <w:rsid w:val="00993648"/>
    <w:rsid w:val="0099796A"/>
    <w:rsid w:val="009A0922"/>
    <w:rsid w:val="009A14E1"/>
    <w:rsid w:val="009C716B"/>
    <w:rsid w:val="009F101C"/>
    <w:rsid w:val="00A5156C"/>
    <w:rsid w:val="00A650CC"/>
    <w:rsid w:val="00A85697"/>
    <w:rsid w:val="00A97C9D"/>
    <w:rsid w:val="00AC20C9"/>
    <w:rsid w:val="00B53226"/>
    <w:rsid w:val="00C60493"/>
    <w:rsid w:val="00C93519"/>
    <w:rsid w:val="00D22515"/>
    <w:rsid w:val="00D378E0"/>
    <w:rsid w:val="00D8430F"/>
    <w:rsid w:val="00DA4419"/>
    <w:rsid w:val="00DB7D08"/>
    <w:rsid w:val="00DF0C9E"/>
    <w:rsid w:val="00DF530A"/>
    <w:rsid w:val="00E1702C"/>
    <w:rsid w:val="00E3021F"/>
    <w:rsid w:val="00EC0794"/>
    <w:rsid w:val="00EE3A36"/>
    <w:rsid w:val="00EF7E16"/>
    <w:rsid w:val="00F07552"/>
    <w:rsid w:val="00F57B30"/>
    <w:rsid w:val="00F75684"/>
    <w:rsid w:val="00FA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AC2D3-FAA5-491D-81E9-C2B52979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2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qFormat/>
    <w:rsid w:val="00D378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9C716B"/>
    <w:pPr>
      <w:spacing w:line="360" w:lineRule="auto"/>
      <w:ind w:right="43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60B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460B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460B48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sid w:val="00460B48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61269A"/>
    <w:pPr>
      <w:spacing w:before="100" w:beforeAutospacing="1" w:after="100" w:afterAutospacing="1"/>
    </w:pPr>
  </w:style>
  <w:style w:type="character" w:styleId="a9">
    <w:name w:val="Hyperlink"/>
    <w:uiPriority w:val="99"/>
    <w:rsid w:val="0061269A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E5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rsid w:val="002F1C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2F1C1B"/>
    <w:rPr>
      <w:rFonts w:cs="Times New Roman"/>
    </w:rPr>
  </w:style>
  <w:style w:type="paragraph" w:styleId="ad">
    <w:name w:val="header"/>
    <w:basedOn w:val="a"/>
    <w:link w:val="ae"/>
    <w:uiPriority w:val="99"/>
    <w:rsid w:val="001415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1415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15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1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</dc:creator>
  <cp:keywords/>
  <dc:description/>
  <cp:lastModifiedBy>admin</cp:lastModifiedBy>
  <cp:revision>2</cp:revision>
  <dcterms:created xsi:type="dcterms:W3CDTF">2014-03-05T23:30:00Z</dcterms:created>
  <dcterms:modified xsi:type="dcterms:W3CDTF">2014-03-05T23:30:00Z</dcterms:modified>
</cp:coreProperties>
</file>