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both"/>
        <w:rPr>
          <w:b/>
          <w:sz w:val="28"/>
          <w:szCs w:val="28"/>
        </w:rPr>
      </w:pPr>
    </w:p>
    <w:p w:rsidR="00BD3B3B" w:rsidRDefault="00BD3B3B" w:rsidP="00BD3B3B">
      <w:pPr>
        <w:suppressAutoHyphens/>
        <w:spacing w:line="360" w:lineRule="auto"/>
        <w:ind w:firstLine="709"/>
        <w:jc w:val="center"/>
        <w:rPr>
          <w:b/>
          <w:sz w:val="28"/>
          <w:szCs w:val="28"/>
        </w:rPr>
      </w:pPr>
    </w:p>
    <w:p w:rsidR="009F0CE2" w:rsidRPr="00BD3B3B" w:rsidRDefault="009F0CE2" w:rsidP="00BD3B3B">
      <w:pPr>
        <w:suppressAutoHyphens/>
        <w:spacing w:line="360" w:lineRule="auto"/>
        <w:ind w:firstLine="709"/>
        <w:jc w:val="center"/>
        <w:rPr>
          <w:b/>
          <w:sz w:val="28"/>
          <w:szCs w:val="28"/>
        </w:rPr>
      </w:pPr>
      <w:r w:rsidRPr="00BD3B3B">
        <w:rPr>
          <w:b/>
          <w:sz w:val="28"/>
          <w:szCs w:val="28"/>
        </w:rPr>
        <w:t>КОНТРОЛЬНАЯ РАБОТА</w:t>
      </w:r>
    </w:p>
    <w:p w:rsidR="00BD3B3B" w:rsidRDefault="009F0CE2" w:rsidP="00BD3B3B">
      <w:pPr>
        <w:suppressAutoHyphens/>
        <w:spacing w:line="360" w:lineRule="auto"/>
        <w:ind w:firstLine="709"/>
        <w:jc w:val="center"/>
        <w:rPr>
          <w:b/>
          <w:sz w:val="28"/>
        </w:rPr>
      </w:pPr>
      <w:r>
        <w:rPr>
          <w:b/>
          <w:sz w:val="28"/>
        </w:rPr>
        <w:t>по курсу «Финансы»</w:t>
      </w:r>
    </w:p>
    <w:p w:rsidR="00BD3B3B" w:rsidRPr="00BD3B3B" w:rsidRDefault="00BD3B3B" w:rsidP="00BD3B3B">
      <w:pPr>
        <w:suppressAutoHyphens/>
        <w:spacing w:line="360" w:lineRule="auto"/>
        <w:rPr>
          <w:sz w:val="28"/>
        </w:rPr>
      </w:pPr>
      <w:r>
        <w:rPr>
          <w:b/>
          <w:sz w:val="28"/>
        </w:rPr>
        <w:br w:type="page"/>
      </w:r>
      <w:r w:rsidRPr="00BD3B3B">
        <w:rPr>
          <w:sz w:val="28"/>
        </w:rPr>
        <w:t>СОДЕРЖАНИЕ</w:t>
      </w:r>
    </w:p>
    <w:p w:rsidR="00BD3B3B" w:rsidRPr="00BD3B3B" w:rsidRDefault="00BD3B3B" w:rsidP="00BD3B3B">
      <w:pPr>
        <w:suppressAutoHyphens/>
        <w:spacing w:line="360" w:lineRule="auto"/>
        <w:rPr>
          <w:sz w:val="28"/>
        </w:rPr>
      </w:pPr>
    </w:p>
    <w:p w:rsidR="00BD3B3B" w:rsidRPr="00BD3B3B" w:rsidRDefault="00BD3B3B" w:rsidP="00BD3B3B">
      <w:pPr>
        <w:suppressAutoHyphens/>
        <w:spacing w:line="360" w:lineRule="auto"/>
        <w:rPr>
          <w:sz w:val="28"/>
        </w:rPr>
      </w:pPr>
      <w:r>
        <w:rPr>
          <w:sz w:val="28"/>
        </w:rPr>
        <w:t>ВВЕДЕНИЕ</w:t>
      </w:r>
    </w:p>
    <w:p w:rsidR="00BD3B3B" w:rsidRPr="00BD3B3B" w:rsidRDefault="00BD3B3B" w:rsidP="00BD3B3B">
      <w:pPr>
        <w:suppressAutoHyphens/>
        <w:spacing w:line="360" w:lineRule="auto"/>
        <w:rPr>
          <w:sz w:val="28"/>
        </w:rPr>
      </w:pPr>
      <w:r w:rsidRPr="00BD3B3B">
        <w:rPr>
          <w:sz w:val="28"/>
        </w:rPr>
        <w:t>1. Государственный бюджет – о</w:t>
      </w:r>
      <w:r>
        <w:rPr>
          <w:sz w:val="28"/>
        </w:rPr>
        <w:t>сновной финансовый план страны</w:t>
      </w:r>
    </w:p>
    <w:p w:rsidR="00BD3B3B" w:rsidRPr="00BD3B3B" w:rsidRDefault="00BD3B3B" w:rsidP="00BD3B3B">
      <w:pPr>
        <w:suppressAutoHyphens/>
        <w:spacing w:line="360" w:lineRule="auto"/>
        <w:rPr>
          <w:sz w:val="28"/>
        </w:rPr>
      </w:pPr>
      <w:r w:rsidRPr="00BD3B3B">
        <w:rPr>
          <w:sz w:val="28"/>
        </w:rPr>
        <w:t>2. Экономическое содержание и функциональное назначение бюд</w:t>
      </w:r>
      <w:r>
        <w:rPr>
          <w:sz w:val="28"/>
        </w:rPr>
        <w:t>жетных расходов</w:t>
      </w:r>
    </w:p>
    <w:p w:rsidR="00BD3B3B" w:rsidRPr="00BD3B3B" w:rsidRDefault="00BD3B3B" w:rsidP="00BD3B3B">
      <w:pPr>
        <w:suppressAutoHyphens/>
        <w:spacing w:line="360" w:lineRule="auto"/>
        <w:rPr>
          <w:sz w:val="28"/>
        </w:rPr>
      </w:pPr>
      <w:r w:rsidRPr="00BD3B3B">
        <w:rPr>
          <w:sz w:val="28"/>
        </w:rPr>
        <w:t xml:space="preserve">3. Привести </w:t>
      </w:r>
      <w:r>
        <w:rPr>
          <w:sz w:val="28"/>
        </w:rPr>
        <w:t>схему бюджетной классификации</w:t>
      </w:r>
    </w:p>
    <w:p w:rsidR="00BD3B3B" w:rsidRPr="00BD3B3B" w:rsidRDefault="00BD3B3B" w:rsidP="00BD3B3B">
      <w:pPr>
        <w:suppressAutoHyphens/>
        <w:spacing w:line="360" w:lineRule="auto"/>
        <w:rPr>
          <w:sz w:val="28"/>
        </w:rPr>
      </w:pPr>
      <w:r>
        <w:rPr>
          <w:sz w:val="28"/>
        </w:rPr>
        <w:t>ЗАКЛЮЧЕНИЕ</w:t>
      </w:r>
    </w:p>
    <w:p w:rsidR="00BD3B3B" w:rsidRPr="00BD3B3B" w:rsidRDefault="00BD3B3B" w:rsidP="00BD3B3B">
      <w:pPr>
        <w:suppressAutoHyphens/>
        <w:spacing w:line="360" w:lineRule="auto"/>
        <w:rPr>
          <w:sz w:val="28"/>
        </w:rPr>
      </w:pPr>
      <w:r>
        <w:rPr>
          <w:sz w:val="28"/>
        </w:rPr>
        <w:t>СПИСОК ЛИТЕРАТУРЫ</w:t>
      </w:r>
    </w:p>
    <w:p w:rsidR="00486E7F" w:rsidRDefault="00BD3B3B" w:rsidP="00BD3B3B">
      <w:pPr>
        <w:suppressAutoHyphens/>
        <w:spacing w:line="360" w:lineRule="auto"/>
        <w:ind w:firstLine="709"/>
        <w:jc w:val="both"/>
        <w:outlineLvl w:val="0"/>
        <w:rPr>
          <w:b/>
          <w:sz w:val="28"/>
          <w:szCs w:val="28"/>
        </w:rPr>
      </w:pPr>
      <w:bookmarkStart w:id="0" w:name="_Toc147382468"/>
      <w:r>
        <w:rPr>
          <w:sz w:val="28"/>
          <w:szCs w:val="28"/>
        </w:rPr>
        <w:br w:type="page"/>
      </w:r>
      <w:r w:rsidR="00486E7F">
        <w:rPr>
          <w:b/>
          <w:sz w:val="28"/>
          <w:szCs w:val="28"/>
        </w:rPr>
        <w:t>ВВЕДЕНИЕ</w:t>
      </w:r>
      <w:bookmarkEnd w:id="0"/>
    </w:p>
    <w:p w:rsidR="00486E7F" w:rsidRDefault="00486E7F" w:rsidP="00BD3B3B">
      <w:pPr>
        <w:suppressAutoHyphens/>
        <w:spacing w:line="360" w:lineRule="auto"/>
        <w:ind w:firstLine="709"/>
        <w:jc w:val="both"/>
        <w:outlineLvl w:val="0"/>
        <w:rPr>
          <w:b/>
          <w:sz w:val="28"/>
          <w:szCs w:val="28"/>
        </w:rPr>
      </w:pPr>
    </w:p>
    <w:p w:rsidR="007D08E9" w:rsidRPr="007D08E9" w:rsidRDefault="007D08E9" w:rsidP="00BD3B3B">
      <w:pPr>
        <w:pStyle w:val="a6"/>
        <w:suppressAutoHyphens/>
        <w:spacing w:before="0" w:beforeAutospacing="0" w:after="0" w:afterAutospacing="0" w:line="360" w:lineRule="auto"/>
        <w:ind w:firstLine="709"/>
        <w:jc w:val="both"/>
        <w:rPr>
          <w:color w:val="000000"/>
          <w:sz w:val="28"/>
          <w:szCs w:val="28"/>
        </w:rPr>
      </w:pPr>
      <w:r w:rsidRPr="007D08E9">
        <w:rPr>
          <w:iCs/>
          <w:color w:val="000000"/>
          <w:sz w:val="28"/>
          <w:szCs w:val="28"/>
        </w:rPr>
        <w:t>Государственные финансы</w:t>
      </w:r>
      <w:r w:rsidRPr="007D08E9">
        <w:rPr>
          <w:color w:val="000000"/>
          <w:sz w:val="28"/>
          <w:szCs w:val="28"/>
        </w:rPr>
        <w:t xml:space="preserve"> – это денежные отношения по поводу распределения и перераспределения валового внутреннего продукта и национального дохода, связанные с формированием централизованных фондов денежных средств и использованием их на выполнение функций и задач государства в интересах его граждан.</w:t>
      </w:r>
    </w:p>
    <w:p w:rsidR="00486E7F" w:rsidRDefault="007D08E9" w:rsidP="00BD3B3B">
      <w:pPr>
        <w:pStyle w:val="a6"/>
        <w:suppressAutoHyphens/>
        <w:spacing w:before="0" w:beforeAutospacing="0" w:after="0" w:afterAutospacing="0" w:line="360" w:lineRule="auto"/>
        <w:ind w:firstLine="709"/>
        <w:jc w:val="both"/>
        <w:rPr>
          <w:sz w:val="28"/>
          <w:szCs w:val="28"/>
        </w:rPr>
      </w:pPr>
      <w:r w:rsidRPr="007D08E9">
        <w:rPr>
          <w:sz w:val="28"/>
          <w:szCs w:val="28"/>
        </w:rPr>
        <w:t>Экономическое содержание государственных финансов неоднородно. В их составе выделяются самостоятельные обособленные звенья, каждое из которых выполняет специфические функции. Бюджет является центральным звеном в системе государственных финансов.</w:t>
      </w:r>
    </w:p>
    <w:p w:rsidR="00B43CA1" w:rsidRDefault="00BD3B3B" w:rsidP="00BD3B3B">
      <w:pPr>
        <w:suppressAutoHyphens/>
        <w:spacing w:line="360" w:lineRule="auto"/>
        <w:ind w:firstLine="709"/>
        <w:jc w:val="both"/>
        <w:outlineLvl w:val="0"/>
        <w:rPr>
          <w:b/>
          <w:sz w:val="28"/>
          <w:szCs w:val="28"/>
        </w:rPr>
      </w:pPr>
      <w:bookmarkStart w:id="1" w:name="_Toc147382469"/>
      <w:r>
        <w:rPr>
          <w:sz w:val="28"/>
          <w:szCs w:val="28"/>
        </w:rPr>
        <w:br w:type="page"/>
      </w:r>
      <w:r w:rsidR="00925D14" w:rsidRPr="00925D14">
        <w:rPr>
          <w:b/>
          <w:sz w:val="28"/>
          <w:szCs w:val="28"/>
        </w:rPr>
        <w:t>1. Государственный бюджет – основной финансовый план страны</w:t>
      </w:r>
      <w:bookmarkEnd w:id="1"/>
    </w:p>
    <w:p w:rsidR="0085206B" w:rsidRDefault="0085206B" w:rsidP="00BD3B3B">
      <w:pPr>
        <w:suppressAutoHyphens/>
        <w:spacing w:line="360" w:lineRule="auto"/>
        <w:ind w:firstLine="709"/>
        <w:jc w:val="both"/>
        <w:rPr>
          <w:b/>
          <w:sz w:val="28"/>
          <w:szCs w:val="28"/>
        </w:rPr>
      </w:pPr>
    </w:p>
    <w:p w:rsidR="004A406D" w:rsidRDefault="005F7A89" w:rsidP="00BD3B3B">
      <w:pPr>
        <w:suppressAutoHyphens/>
        <w:spacing w:line="360" w:lineRule="auto"/>
        <w:ind w:firstLine="709"/>
        <w:jc w:val="both"/>
        <w:rPr>
          <w:sz w:val="28"/>
        </w:rPr>
      </w:pPr>
      <w:r w:rsidRPr="00936EBE">
        <w:rPr>
          <w:bCs/>
          <w:sz w:val="28"/>
        </w:rPr>
        <w:t>Государственный бюджет</w:t>
      </w:r>
      <w:r w:rsidR="005B5E78">
        <w:rPr>
          <w:bCs/>
          <w:sz w:val="28"/>
        </w:rPr>
        <w:t xml:space="preserve"> </w:t>
      </w:r>
      <w:r w:rsidRPr="00936EBE">
        <w:rPr>
          <w:bCs/>
          <w:sz w:val="28"/>
        </w:rPr>
        <w:t xml:space="preserve">– </w:t>
      </w:r>
      <w:r w:rsidRPr="00936EBE">
        <w:rPr>
          <w:sz w:val="28"/>
        </w:rPr>
        <w:t>центральное звено финансовой системы. В нем объединяются все основные финансовые институты</w:t>
      </w:r>
      <w:r w:rsidR="005B5E78">
        <w:rPr>
          <w:sz w:val="28"/>
        </w:rPr>
        <w:t xml:space="preserve"> </w:t>
      </w:r>
      <w:r w:rsidRPr="00936EBE">
        <w:rPr>
          <w:bCs/>
          <w:sz w:val="28"/>
        </w:rPr>
        <w:t>–</w:t>
      </w:r>
      <w:r w:rsidRPr="00936EBE">
        <w:rPr>
          <w:sz w:val="28"/>
        </w:rPr>
        <w:t xml:space="preserve"> расходы, различные виды доходов, государственные займы. Его главнейшие функции</w:t>
      </w:r>
      <w:r w:rsidR="005B5E78">
        <w:rPr>
          <w:sz w:val="28"/>
        </w:rPr>
        <w:t xml:space="preserve"> </w:t>
      </w:r>
      <w:r w:rsidRPr="00936EBE">
        <w:rPr>
          <w:bCs/>
          <w:sz w:val="28"/>
        </w:rPr>
        <w:t xml:space="preserve">– </w:t>
      </w:r>
      <w:r w:rsidRPr="00936EBE">
        <w:rPr>
          <w:sz w:val="28"/>
        </w:rPr>
        <w:t xml:space="preserve">проведение в жизнь финансовой политики, организация выполнения финансовой программы правительства. </w:t>
      </w:r>
    </w:p>
    <w:p w:rsidR="005F7A89" w:rsidRPr="00936EBE" w:rsidRDefault="005F7A89" w:rsidP="00BD3B3B">
      <w:pPr>
        <w:suppressAutoHyphens/>
        <w:spacing w:line="360" w:lineRule="auto"/>
        <w:ind w:firstLine="709"/>
        <w:jc w:val="both"/>
        <w:rPr>
          <w:sz w:val="28"/>
        </w:rPr>
      </w:pPr>
      <w:r w:rsidRPr="00936EBE">
        <w:rPr>
          <w:sz w:val="28"/>
        </w:rPr>
        <w:t xml:space="preserve">Бюджет представляет централизованный денежный фонд, аккумулируемый главным образом с помощью налогов и расходуемый государством для решения своих задач. В настоящее время государственные бюджеты перераспределяют до 40%, а в отдельных странах и более, вновь созданной стоимости. Концентрируемые в руках государства крупные финансовые ресурсы являются материальной основой его деятельности, создают широкие возможности активного вмешательства в хозяйственную жизнь. </w:t>
      </w:r>
    </w:p>
    <w:p w:rsidR="005F7A89" w:rsidRPr="00936EBE" w:rsidRDefault="005F7A89" w:rsidP="00BD3B3B">
      <w:pPr>
        <w:suppressAutoHyphens/>
        <w:spacing w:line="360" w:lineRule="auto"/>
        <w:ind w:firstLine="709"/>
        <w:jc w:val="both"/>
        <w:rPr>
          <w:sz w:val="28"/>
        </w:rPr>
      </w:pPr>
      <w:r w:rsidRPr="00936EBE">
        <w:rPr>
          <w:sz w:val="28"/>
        </w:rPr>
        <w:t xml:space="preserve">В современных условиях бюджет широко используется государством для воздействия на различные стороны </w:t>
      </w:r>
      <w:r w:rsidRPr="00936EBE">
        <w:rPr>
          <w:bCs/>
          <w:sz w:val="28"/>
        </w:rPr>
        <w:t>экономического</w:t>
      </w:r>
      <w:r w:rsidRPr="00936EBE">
        <w:rPr>
          <w:sz w:val="28"/>
        </w:rPr>
        <w:t xml:space="preserve"> организма: на повышение нормы накопления, ускорение темпов </w:t>
      </w:r>
      <w:r w:rsidRPr="00936EBE">
        <w:rPr>
          <w:bCs/>
          <w:sz w:val="28"/>
        </w:rPr>
        <w:t>экономического</w:t>
      </w:r>
      <w:r w:rsidRPr="00936EBE">
        <w:rPr>
          <w:sz w:val="28"/>
        </w:rPr>
        <w:t xml:space="preserve"> роста, развитие наиболее перспективных отраслей, регулирование темпов обновления и расширения основного капитала и т. п. Формы государственного вмешательства в экономику различны. Среди них: государственные капиталовложения, развитие производственной и социальной инфраструктуры, расширение государственного потребления. Государственный бюджет служит катализатором развития научно- технического прогресса в условиях резкого обострения конкуренции на мировых рынках. В начале 90-х годов доля государства в финансировании НИОКР составляла в западных странах от 40 до 60%. </w:t>
      </w:r>
    </w:p>
    <w:p w:rsidR="005F7A89" w:rsidRPr="00936EBE" w:rsidRDefault="005F7A89" w:rsidP="00BD3B3B">
      <w:pPr>
        <w:suppressAutoHyphens/>
        <w:spacing w:line="360" w:lineRule="auto"/>
        <w:ind w:firstLine="709"/>
        <w:jc w:val="both"/>
        <w:rPr>
          <w:sz w:val="28"/>
        </w:rPr>
      </w:pPr>
      <w:r w:rsidRPr="00936EBE">
        <w:rPr>
          <w:sz w:val="28"/>
        </w:rPr>
        <w:t xml:space="preserve">Государство не только стимулирует процесс накопления, но и воздействует на реализацию общественного продукта, создавая дополнительный спрос через государственные закупки товаров и услуг. Гарантированный государственный рынок наряду с перераспределением совокупного платежеспособного спроса позволяет частично разрешать противоречие между производством и потреблением. </w:t>
      </w:r>
    </w:p>
    <w:p w:rsidR="005F7A89" w:rsidRPr="00936EBE" w:rsidRDefault="005F7A89" w:rsidP="00BD3B3B">
      <w:pPr>
        <w:suppressAutoHyphens/>
        <w:spacing w:line="360" w:lineRule="auto"/>
        <w:ind w:firstLine="709"/>
        <w:jc w:val="both"/>
        <w:rPr>
          <w:sz w:val="28"/>
        </w:rPr>
      </w:pPr>
      <w:r w:rsidRPr="00936EBE">
        <w:rPr>
          <w:sz w:val="28"/>
        </w:rPr>
        <w:t>В условиях современной научно-технической революции резко возросла роль человеческого фактора, что требует нового подхода к главному элементу производительных сил</w:t>
      </w:r>
      <w:r w:rsidR="005B5E78">
        <w:rPr>
          <w:sz w:val="28"/>
        </w:rPr>
        <w:t xml:space="preserve"> </w:t>
      </w:r>
      <w:r w:rsidRPr="00936EBE">
        <w:rPr>
          <w:sz w:val="28"/>
        </w:rPr>
        <w:t xml:space="preserve">– человеку. Быстрые темпы научно-технического прогресса повышают требования к качеству рабочей силы, ее профессиональной подготовленности, физической выносливости. Все это ведет к росту объема средств, направляемых на развитие социальной сферы– </w:t>
      </w:r>
      <w:r w:rsidR="004A406D">
        <w:rPr>
          <w:sz w:val="28"/>
        </w:rPr>
        <w:t xml:space="preserve"> </w:t>
      </w:r>
      <w:r w:rsidRPr="00936EBE">
        <w:rPr>
          <w:sz w:val="28"/>
        </w:rPr>
        <w:t xml:space="preserve">просвещение (главным образом начальное и среднее, а также профессиональная переподготовка кадров), здравоохранение, социальное обеспечение. Причем значительная часть социальных расходов проходит по местным бюджетам. В развитых странах на социальные цели расходуется до 30% бюджетных средств. </w:t>
      </w:r>
    </w:p>
    <w:p w:rsidR="005F7A89" w:rsidRPr="00936EBE" w:rsidRDefault="005F7A89" w:rsidP="00BD3B3B">
      <w:pPr>
        <w:pStyle w:val="a6"/>
        <w:suppressAutoHyphens/>
        <w:spacing w:before="0" w:beforeAutospacing="0" w:after="0" w:afterAutospacing="0" w:line="360" w:lineRule="auto"/>
        <w:ind w:firstLine="709"/>
        <w:jc w:val="both"/>
        <w:rPr>
          <w:sz w:val="28"/>
          <w:szCs w:val="28"/>
        </w:rPr>
      </w:pPr>
      <w:r w:rsidRPr="00936EBE">
        <w:rPr>
          <w:sz w:val="28"/>
          <w:szCs w:val="28"/>
        </w:rPr>
        <w:t xml:space="preserve">Государственный бюджет является основной формой планомерного образования и использования централизованного фонда денежных средств, направляемых на обеспечение расширенного воспроизводства, удовлетворение общественных потребностей и социальную защиту населения. В системе финансов госбюджет занимает ведущее место и является важнейшим орудием распределения и перераспределения национального дохода. </w:t>
      </w:r>
    </w:p>
    <w:p w:rsidR="005F7A89" w:rsidRPr="00936EBE" w:rsidRDefault="005F7A89" w:rsidP="00BD3B3B">
      <w:pPr>
        <w:pStyle w:val="a6"/>
        <w:suppressAutoHyphens/>
        <w:spacing w:before="0" w:beforeAutospacing="0" w:after="0" w:afterAutospacing="0" w:line="360" w:lineRule="auto"/>
        <w:ind w:firstLine="709"/>
        <w:jc w:val="both"/>
        <w:rPr>
          <w:sz w:val="28"/>
          <w:szCs w:val="28"/>
        </w:rPr>
      </w:pPr>
      <w:r w:rsidRPr="00936EBE">
        <w:rPr>
          <w:sz w:val="28"/>
          <w:szCs w:val="28"/>
        </w:rPr>
        <w:t xml:space="preserve">Сущность и роль госбюджета определяются способом производства, функциями государства. Сущность госбюджета раскрывается наиболее полно в 3-х направлениях: </w:t>
      </w:r>
    </w:p>
    <w:p w:rsidR="005F7A89" w:rsidRPr="00936EBE" w:rsidRDefault="005F7A89" w:rsidP="00BD3B3B">
      <w:pPr>
        <w:pStyle w:val="a6"/>
        <w:suppressAutoHyphens/>
        <w:spacing w:before="0" w:beforeAutospacing="0" w:after="0" w:afterAutospacing="0" w:line="360" w:lineRule="auto"/>
        <w:ind w:firstLine="709"/>
        <w:jc w:val="both"/>
        <w:rPr>
          <w:sz w:val="28"/>
          <w:szCs w:val="28"/>
        </w:rPr>
      </w:pPr>
      <w:r w:rsidRPr="00936EBE">
        <w:rPr>
          <w:sz w:val="28"/>
          <w:szCs w:val="28"/>
        </w:rPr>
        <w:t>1. Бюджет</w:t>
      </w:r>
      <w:r w:rsidR="005B5E78">
        <w:rPr>
          <w:sz w:val="28"/>
          <w:szCs w:val="28"/>
        </w:rPr>
        <w:t xml:space="preserve"> </w:t>
      </w:r>
      <w:r w:rsidRPr="00936EBE">
        <w:rPr>
          <w:sz w:val="28"/>
          <w:szCs w:val="28"/>
        </w:rPr>
        <w:t xml:space="preserve">– это основной финансовый план государства. </w:t>
      </w:r>
    </w:p>
    <w:p w:rsidR="005F7A89" w:rsidRPr="00936EBE" w:rsidRDefault="005F7A89" w:rsidP="00BD3B3B">
      <w:pPr>
        <w:pStyle w:val="a6"/>
        <w:suppressAutoHyphens/>
        <w:spacing w:before="0" w:beforeAutospacing="0" w:after="0" w:afterAutospacing="0" w:line="360" w:lineRule="auto"/>
        <w:ind w:firstLine="709"/>
        <w:jc w:val="both"/>
        <w:rPr>
          <w:sz w:val="28"/>
          <w:szCs w:val="28"/>
        </w:rPr>
      </w:pPr>
      <w:r w:rsidRPr="00936EBE">
        <w:rPr>
          <w:sz w:val="28"/>
          <w:szCs w:val="28"/>
        </w:rPr>
        <w:t>2. Бюджет</w:t>
      </w:r>
      <w:r w:rsidR="005B5E78">
        <w:rPr>
          <w:sz w:val="28"/>
          <w:szCs w:val="28"/>
        </w:rPr>
        <w:t xml:space="preserve"> </w:t>
      </w:r>
      <w:r w:rsidRPr="00936EBE">
        <w:rPr>
          <w:sz w:val="28"/>
          <w:szCs w:val="28"/>
        </w:rPr>
        <w:t xml:space="preserve">– самый крупный централизованный денежный фонд страны. </w:t>
      </w:r>
    </w:p>
    <w:p w:rsidR="005F7A89" w:rsidRPr="00936EBE" w:rsidRDefault="005F7A89" w:rsidP="00BD3B3B">
      <w:pPr>
        <w:pStyle w:val="a6"/>
        <w:suppressAutoHyphens/>
        <w:spacing w:before="0" w:beforeAutospacing="0" w:after="0" w:afterAutospacing="0" w:line="360" w:lineRule="auto"/>
        <w:ind w:firstLine="709"/>
        <w:jc w:val="both"/>
        <w:rPr>
          <w:sz w:val="28"/>
          <w:szCs w:val="28"/>
        </w:rPr>
      </w:pPr>
      <w:r w:rsidRPr="00936EBE">
        <w:rPr>
          <w:sz w:val="28"/>
          <w:szCs w:val="28"/>
        </w:rPr>
        <w:t xml:space="preserve">3. Бюджет является выражением </w:t>
      </w:r>
      <w:r w:rsidRPr="00936EBE">
        <w:rPr>
          <w:bCs/>
          <w:sz w:val="28"/>
          <w:szCs w:val="28"/>
        </w:rPr>
        <w:t>экономических</w:t>
      </w:r>
      <w:r w:rsidRPr="00936EBE">
        <w:rPr>
          <w:sz w:val="28"/>
          <w:szCs w:val="28"/>
        </w:rPr>
        <w:t xml:space="preserve"> денежных распределительных отношений, т. е. он является частью системы финансов, представляет собой централизованные финансы. </w:t>
      </w:r>
    </w:p>
    <w:p w:rsidR="005F7A89" w:rsidRPr="00936EBE" w:rsidRDefault="005F7A89" w:rsidP="00BD3B3B">
      <w:pPr>
        <w:pStyle w:val="5"/>
        <w:suppressAutoHyphens/>
        <w:spacing w:before="0" w:beforeAutospacing="0" w:after="0" w:afterAutospacing="0" w:line="360" w:lineRule="auto"/>
        <w:ind w:firstLine="709"/>
        <w:jc w:val="both"/>
        <w:rPr>
          <w:b w:val="0"/>
          <w:sz w:val="28"/>
          <w:szCs w:val="28"/>
        </w:rPr>
      </w:pPr>
      <w:r w:rsidRPr="00936EBE">
        <w:rPr>
          <w:b w:val="0"/>
          <w:sz w:val="28"/>
          <w:szCs w:val="28"/>
        </w:rPr>
        <w:t xml:space="preserve">Бюджет необходим каждому государству для удовлетворения его объективных потребностей в денежном фонде, который служит выполнению его политических, экономических и социальных функций. У государственного бюджета можно выделить следующие функции: </w:t>
      </w:r>
    </w:p>
    <w:p w:rsidR="005F7A89" w:rsidRPr="00936EBE" w:rsidRDefault="005F7A89" w:rsidP="00BD3B3B">
      <w:pPr>
        <w:pStyle w:val="5"/>
        <w:numPr>
          <w:ilvl w:val="0"/>
          <w:numId w:val="2"/>
        </w:numPr>
        <w:tabs>
          <w:tab w:val="clear" w:pos="1854"/>
          <w:tab w:val="num" w:pos="1080"/>
        </w:tabs>
        <w:suppressAutoHyphens/>
        <w:spacing w:before="0" w:beforeAutospacing="0" w:after="0" w:afterAutospacing="0" w:line="360" w:lineRule="auto"/>
        <w:ind w:left="0" w:firstLine="709"/>
        <w:jc w:val="both"/>
        <w:rPr>
          <w:b w:val="0"/>
          <w:sz w:val="28"/>
          <w:szCs w:val="28"/>
        </w:rPr>
      </w:pPr>
      <w:r w:rsidRPr="00936EBE">
        <w:rPr>
          <w:b w:val="0"/>
          <w:sz w:val="28"/>
          <w:szCs w:val="28"/>
        </w:rPr>
        <w:t>Распределительную (перераспределительную).</w:t>
      </w:r>
    </w:p>
    <w:p w:rsidR="005F7A89" w:rsidRPr="00936EBE" w:rsidRDefault="005F7A89" w:rsidP="00BD3B3B">
      <w:pPr>
        <w:pStyle w:val="5"/>
        <w:numPr>
          <w:ilvl w:val="0"/>
          <w:numId w:val="2"/>
        </w:numPr>
        <w:tabs>
          <w:tab w:val="clear" w:pos="1854"/>
          <w:tab w:val="num" w:pos="1080"/>
        </w:tabs>
        <w:suppressAutoHyphens/>
        <w:spacing w:before="0" w:beforeAutospacing="0" w:after="0" w:afterAutospacing="0" w:line="360" w:lineRule="auto"/>
        <w:ind w:left="0" w:firstLine="709"/>
        <w:jc w:val="both"/>
        <w:rPr>
          <w:b w:val="0"/>
          <w:sz w:val="28"/>
          <w:szCs w:val="28"/>
        </w:rPr>
      </w:pPr>
      <w:r w:rsidRPr="00936EBE">
        <w:rPr>
          <w:b w:val="0"/>
          <w:sz w:val="28"/>
          <w:szCs w:val="28"/>
        </w:rPr>
        <w:t>Контрольную.</w:t>
      </w:r>
    </w:p>
    <w:p w:rsidR="005F7A89" w:rsidRPr="00936EBE" w:rsidRDefault="005F7A89" w:rsidP="00BD3B3B">
      <w:pPr>
        <w:pStyle w:val="5"/>
        <w:numPr>
          <w:ilvl w:val="0"/>
          <w:numId w:val="2"/>
        </w:numPr>
        <w:tabs>
          <w:tab w:val="clear" w:pos="1854"/>
          <w:tab w:val="num" w:pos="1080"/>
        </w:tabs>
        <w:suppressAutoHyphens/>
        <w:spacing w:before="0" w:beforeAutospacing="0" w:after="0" w:afterAutospacing="0" w:line="360" w:lineRule="auto"/>
        <w:ind w:left="0" w:firstLine="709"/>
        <w:jc w:val="both"/>
        <w:rPr>
          <w:b w:val="0"/>
          <w:sz w:val="28"/>
          <w:szCs w:val="28"/>
        </w:rPr>
      </w:pPr>
      <w:r w:rsidRPr="00936EBE">
        <w:rPr>
          <w:b w:val="0"/>
          <w:sz w:val="28"/>
          <w:szCs w:val="28"/>
        </w:rPr>
        <w:t>Стимулирующую.</w:t>
      </w:r>
    </w:p>
    <w:p w:rsidR="005F7A89" w:rsidRPr="00936EBE" w:rsidRDefault="005F7A89" w:rsidP="00BD3B3B">
      <w:pPr>
        <w:pStyle w:val="5"/>
        <w:numPr>
          <w:ilvl w:val="0"/>
          <w:numId w:val="2"/>
        </w:numPr>
        <w:tabs>
          <w:tab w:val="clear" w:pos="1854"/>
          <w:tab w:val="num" w:pos="1080"/>
        </w:tabs>
        <w:suppressAutoHyphens/>
        <w:spacing w:before="0" w:beforeAutospacing="0" w:after="0" w:afterAutospacing="0" w:line="360" w:lineRule="auto"/>
        <w:ind w:left="0" w:firstLine="709"/>
        <w:jc w:val="both"/>
        <w:rPr>
          <w:b w:val="0"/>
          <w:sz w:val="28"/>
          <w:szCs w:val="28"/>
        </w:rPr>
      </w:pPr>
      <w:r w:rsidRPr="00936EBE">
        <w:rPr>
          <w:b w:val="0"/>
          <w:sz w:val="28"/>
          <w:szCs w:val="28"/>
        </w:rPr>
        <w:t>Стабилизирующую.</w:t>
      </w:r>
    </w:p>
    <w:p w:rsidR="005F7A89" w:rsidRPr="00936EBE" w:rsidRDefault="005F7A89" w:rsidP="00BD3B3B">
      <w:pPr>
        <w:pStyle w:val="5"/>
        <w:numPr>
          <w:ilvl w:val="0"/>
          <w:numId w:val="2"/>
        </w:numPr>
        <w:tabs>
          <w:tab w:val="clear" w:pos="1854"/>
          <w:tab w:val="num" w:pos="1080"/>
        </w:tabs>
        <w:suppressAutoHyphens/>
        <w:spacing w:before="0" w:beforeAutospacing="0" w:after="0" w:afterAutospacing="0" w:line="360" w:lineRule="auto"/>
        <w:ind w:left="0" w:firstLine="709"/>
        <w:jc w:val="both"/>
        <w:rPr>
          <w:b w:val="0"/>
          <w:sz w:val="28"/>
          <w:szCs w:val="28"/>
        </w:rPr>
      </w:pPr>
      <w:r w:rsidRPr="00936EBE">
        <w:rPr>
          <w:b w:val="0"/>
          <w:sz w:val="28"/>
          <w:szCs w:val="28"/>
        </w:rPr>
        <w:t xml:space="preserve">Регулирующую. </w:t>
      </w:r>
    </w:p>
    <w:p w:rsidR="005F7A89" w:rsidRPr="00936EBE" w:rsidRDefault="005F7A89" w:rsidP="00BD3B3B">
      <w:pPr>
        <w:suppressAutoHyphens/>
        <w:spacing w:line="360" w:lineRule="auto"/>
        <w:ind w:firstLine="709"/>
        <w:jc w:val="both"/>
        <w:rPr>
          <w:sz w:val="28"/>
        </w:rPr>
      </w:pPr>
      <w:r w:rsidRPr="00936EBE">
        <w:rPr>
          <w:sz w:val="28"/>
        </w:rPr>
        <w:t>Форма государственного устройства той или иной страны накладывает отпечаток на структуру бюджетной системы. В странах федеративного типа выделяются три уровня государственной власти</w:t>
      </w:r>
      <w:r w:rsidR="00EF1902">
        <w:rPr>
          <w:sz w:val="28"/>
        </w:rPr>
        <w:t xml:space="preserve"> </w:t>
      </w:r>
      <w:r w:rsidRPr="00936EBE">
        <w:rPr>
          <w:sz w:val="28"/>
        </w:rPr>
        <w:t>– федеральный, региональный и местный, которые наделяются самостоятельностью в пределах закрепленных за ними полномочий. Поскольку реализация этих полномочий предполагает осуществление расходов, каждый уровень власти имеет собственный бюджет. Отношения органов государственной власти разного уровня, касающиеся распределения доходов и финансируемых за их счет расходов, формируют систему бюджетного федерализма. В основе бюджетного федерализма лежит следующий принцип: федеральные органы власти формируют и исполняют федеральный бюджет, за счет которого обеспечивается финансирование общегосударственных программ; при этом каждый регион (субъект федерации) также формирует собственный бюджет, который используется для финансового обеспечения программ в пределах данного региона. Разработку проекта бюджета осуществляют органы исполнительной власти соответствующего уровня, после чего он утверждается соответственно парламентом страны или законодательным органом субъекта федерации. Хотя бюджеты различного уровня самостоятельны, они не изолированы друг от друга. Между ними существуют финансовые потоки</w:t>
      </w:r>
      <w:r w:rsidR="004A406D">
        <w:rPr>
          <w:sz w:val="28"/>
        </w:rPr>
        <w:t xml:space="preserve"> </w:t>
      </w:r>
      <w:r w:rsidRPr="00936EBE">
        <w:rPr>
          <w:sz w:val="28"/>
        </w:rPr>
        <w:t>– межбюджетные трансферты,</w:t>
      </w:r>
      <w:r w:rsidR="004A406D">
        <w:rPr>
          <w:sz w:val="28"/>
        </w:rPr>
        <w:t xml:space="preserve"> </w:t>
      </w:r>
      <w:r w:rsidRPr="00936EBE">
        <w:rPr>
          <w:sz w:val="28"/>
        </w:rPr>
        <w:t>– целью которых является выравнивание доходов бюджетов в различных регионах страны, компенсация дополнительных расходов, связанных с принятием решений на вышестоящем уровне и др.</w:t>
      </w:r>
    </w:p>
    <w:p w:rsidR="005F7A89" w:rsidRPr="00936EBE" w:rsidRDefault="005F7A89" w:rsidP="00BD3B3B">
      <w:pPr>
        <w:suppressAutoHyphens/>
        <w:spacing w:line="360" w:lineRule="auto"/>
        <w:ind w:firstLine="709"/>
        <w:jc w:val="both"/>
        <w:rPr>
          <w:sz w:val="28"/>
        </w:rPr>
      </w:pPr>
      <w:r w:rsidRPr="00936EBE">
        <w:rPr>
          <w:sz w:val="28"/>
        </w:rPr>
        <w:t>Помимо федерального, региональных и местных бюджетов, в бюджетной практике также используется понятие «консолидированный бюджет». Консолидированный бюджет представляет собой свод бюджетов всех уровней на соответствующей территории. В отличие от федерального и региональных бюджетов, которые принимаются законодательно, консолидированный бюджет законом не является. Основная его функция</w:t>
      </w:r>
      <w:r w:rsidR="006A574A">
        <w:rPr>
          <w:sz w:val="28"/>
        </w:rPr>
        <w:t xml:space="preserve"> </w:t>
      </w:r>
      <w:r w:rsidRPr="00936EBE">
        <w:rPr>
          <w:sz w:val="28"/>
        </w:rPr>
        <w:t>– информационная. Показатели доходов и расходов консолидированного бюджета используются при анализе экономической политики, они позволяют рассчитать совокупную налоговую нагрузку и ряд других сводных показателей, характеризующих уровень государственного вмешательства в экономику.</w:t>
      </w:r>
    </w:p>
    <w:p w:rsidR="005F7A89" w:rsidRPr="00936EBE" w:rsidRDefault="005F7A89" w:rsidP="00BD3B3B">
      <w:pPr>
        <w:pStyle w:val="5"/>
        <w:suppressAutoHyphens/>
        <w:spacing w:before="0" w:beforeAutospacing="0" w:after="0" w:afterAutospacing="0" w:line="360" w:lineRule="auto"/>
        <w:ind w:firstLine="709"/>
        <w:jc w:val="both"/>
        <w:rPr>
          <w:b w:val="0"/>
          <w:sz w:val="28"/>
          <w:szCs w:val="28"/>
        </w:rPr>
      </w:pPr>
      <w:r w:rsidRPr="00936EBE">
        <w:rPr>
          <w:b w:val="0"/>
          <w:sz w:val="28"/>
          <w:szCs w:val="28"/>
        </w:rPr>
        <w:t xml:space="preserve">К задачам бюджета можно отнести: </w:t>
      </w:r>
    </w:p>
    <w:p w:rsidR="005F7A89" w:rsidRPr="00936EBE" w:rsidRDefault="005F7A89" w:rsidP="00BD3B3B">
      <w:pPr>
        <w:pStyle w:val="5"/>
        <w:numPr>
          <w:ilvl w:val="0"/>
          <w:numId w:val="1"/>
        </w:numPr>
        <w:tabs>
          <w:tab w:val="clear" w:pos="1287"/>
          <w:tab w:val="num" w:pos="1080"/>
        </w:tabs>
        <w:suppressAutoHyphens/>
        <w:spacing w:before="0" w:beforeAutospacing="0" w:after="0" w:afterAutospacing="0" w:line="360" w:lineRule="auto"/>
        <w:ind w:left="0" w:firstLine="709"/>
        <w:jc w:val="both"/>
        <w:rPr>
          <w:b w:val="0"/>
          <w:sz w:val="28"/>
          <w:szCs w:val="28"/>
        </w:rPr>
      </w:pPr>
      <w:r w:rsidRPr="00936EBE">
        <w:rPr>
          <w:b w:val="0"/>
          <w:sz w:val="28"/>
          <w:szCs w:val="28"/>
        </w:rPr>
        <w:t xml:space="preserve">Образование бюджетного фонда (бюджетные доходы). </w:t>
      </w:r>
    </w:p>
    <w:p w:rsidR="005F7A89" w:rsidRPr="00936EBE" w:rsidRDefault="005F7A89" w:rsidP="00BD3B3B">
      <w:pPr>
        <w:pStyle w:val="5"/>
        <w:suppressAutoHyphens/>
        <w:spacing w:before="0" w:beforeAutospacing="0" w:after="0" w:afterAutospacing="0" w:line="360" w:lineRule="auto"/>
        <w:ind w:firstLine="709"/>
        <w:jc w:val="both"/>
        <w:rPr>
          <w:b w:val="0"/>
          <w:sz w:val="28"/>
          <w:szCs w:val="28"/>
        </w:rPr>
      </w:pPr>
      <w:r w:rsidRPr="00936EBE">
        <w:rPr>
          <w:b w:val="0"/>
          <w:sz w:val="28"/>
          <w:szCs w:val="28"/>
        </w:rPr>
        <w:t>Доходы бюджета</w:t>
      </w:r>
      <w:r w:rsidR="005B5E78">
        <w:rPr>
          <w:b w:val="0"/>
          <w:sz w:val="28"/>
          <w:szCs w:val="28"/>
        </w:rPr>
        <w:t xml:space="preserve"> </w:t>
      </w:r>
      <w:r w:rsidRPr="00936EBE">
        <w:rPr>
          <w:b w:val="0"/>
          <w:sz w:val="28"/>
          <w:szCs w:val="28"/>
        </w:rPr>
        <w:t xml:space="preserve">– налоговые и неналоговые доходы, в том числе доходы от внешнеэкономической деятельности и доходы от продажи принадлежащего государству имущества. </w:t>
      </w:r>
    </w:p>
    <w:p w:rsidR="005F7A89" w:rsidRPr="00936EBE" w:rsidRDefault="005F7A89" w:rsidP="00BD3B3B">
      <w:pPr>
        <w:pStyle w:val="5"/>
        <w:numPr>
          <w:ilvl w:val="0"/>
          <w:numId w:val="1"/>
        </w:numPr>
        <w:tabs>
          <w:tab w:val="clear" w:pos="1287"/>
          <w:tab w:val="num" w:pos="1080"/>
        </w:tabs>
        <w:suppressAutoHyphens/>
        <w:spacing w:before="0" w:beforeAutospacing="0" w:after="0" w:afterAutospacing="0" w:line="360" w:lineRule="auto"/>
        <w:ind w:left="0" w:firstLine="709"/>
        <w:jc w:val="both"/>
        <w:rPr>
          <w:b w:val="0"/>
          <w:sz w:val="28"/>
          <w:szCs w:val="28"/>
        </w:rPr>
      </w:pPr>
      <w:r w:rsidRPr="00936EBE">
        <w:rPr>
          <w:b w:val="0"/>
          <w:sz w:val="28"/>
          <w:szCs w:val="28"/>
        </w:rPr>
        <w:t xml:space="preserve">Использование бюджетного фонда (бюджетные расходы). </w:t>
      </w:r>
    </w:p>
    <w:p w:rsidR="005F7A89" w:rsidRPr="00936EBE" w:rsidRDefault="005F7A89" w:rsidP="00BD3B3B">
      <w:pPr>
        <w:pStyle w:val="5"/>
        <w:suppressAutoHyphens/>
        <w:spacing w:before="0" w:beforeAutospacing="0" w:after="0" w:afterAutospacing="0" w:line="360" w:lineRule="auto"/>
        <w:ind w:firstLine="709"/>
        <w:jc w:val="both"/>
        <w:rPr>
          <w:b w:val="0"/>
          <w:sz w:val="28"/>
          <w:szCs w:val="28"/>
        </w:rPr>
      </w:pPr>
      <w:r w:rsidRPr="00936EBE">
        <w:rPr>
          <w:b w:val="0"/>
          <w:sz w:val="28"/>
          <w:szCs w:val="28"/>
        </w:rPr>
        <w:t>Расходы бюджета</w:t>
      </w:r>
      <w:r w:rsidR="005B5E78">
        <w:rPr>
          <w:b w:val="0"/>
          <w:sz w:val="28"/>
          <w:szCs w:val="28"/>
        </w:rPr>
        <w:t xml:space="preserve"> </w:t>
      </w:r>
      <w:r w:rsidRPr="00936EBE">
        <w:rPr>
          <w:b w:val="0"/>
          <w:sz w:val="28"/>
          <w:szCs w:val="28"/>
        </w:rPr>
        <w:t xml:space="preserve">– денежные средства, направляемые на финансовое государственного управления, на международную деятельность, на национальную оборону, на правоохранительную деятельность и обеспечение безопасности, промышленность энергетику и строительство, сельское хозяйство и рыболовство, социальные и культурные мероприятия. </w:t>
      </w:r>
    </w:p>
    <w:p w:rsidR="005F7A89" w:rsidRPr="00936EBE" w:rsidRDefault="005F7A89" w:rsidP="00BD3B3B">
      <w:pPr>
        <w:pStyle w:val="5"/>
        <w:numPr>
          <w:ilvl w:val="0"/>
          <w:numId w:val="3"/>
        </w:numPr>
        <w:tabs>
          <w:tab w:val="clear" w:pos="1287"/>
          <w:tab w:val="num" w:pos="1080"/>
        </w:tabs>
        <w:suppressAutoHyphens/>
        <w:spacing w:before="0" w:beforeAutospacing="0" w:after="0" w:afterAutospacing="0" w:line="360" w:lineRule="auto"/>
        <w:ind w:left="0" w:firstLine="709"/>
        <w:jc w:val="both"/>
        <w:rPr>
          <w:b w:val="0"/>
          <w:sz w:val="28"/>
          <w:szCs w:val="28"/>
        </w:rPr>
      </w:pPr>
      <w:r w:rsidRPr="00936EBE">
        <w:rPr>
          <w:b w:val="0"/>
          <w:sz w:val="28"/>
          <w:szCs w:val="28"/>
        </w:rPr>
        <w:t>Контроль.</w:t>
      </w:r>
    </w:p>
    <w:p w:rsidR="00DE4480" w:rsidRDefault="00EF1902" w:rsidP="00BD3B3B">
      <w:pPr>
        <w:suppressAutoHyphens/>
        <w:spacing w:line="360" w:lineRule="auto"/>
        <w:ind w:firstLine="709"/>
        <w:jc w:val="both"/>
        <w:rPr>
          <w:color w:val="000000"/>
          <w:sz w:val="28"/>
          <w:szCs w:val="28"/>
        </w:rPr>
      </w:pPr>
      <w:r w:rsidRPr="003B1EC9">
        <w:rPr>
          <w:sz w:val="28"/>
          <w:szCs w:val="28"/>
        </w:rPr>
        <w:t xml:space="preserve">Основной характеристикой современных развитых стран является значительные дефициты </w:t>
      </w:r>
      <w:r>
        <w:rPr>
          <w:sz w:val="28"/>
          <w:szCs w:val="28"/>
        </w:rPr>
        <w:t xml:space="preserve">(т.е. превышение расходов над доходами) </w:t>
      </w:r>
      <w:r w:rsidRPr="003B1EC9">
        <w:rPr>
          <w:sz w:val="28"/>
          <w:szCs w:val="28"/>
        </w:rPr>
        <w:t>государственных бюджетов.</w:t>
      </w:r>
      <w:r w:rsidR="00CC595B" w:rsidRPr="00CC595B">
        <w:rPr>
          <w:color w:val="000000"/>
          <w:sz w:val="28"/>
          <w:szCs w:val="28"/>
        </w:rPr>
        <w:t xml:space="preserve"> </w:t>
      </w:r>
      <w:r w:rsidR="00CC595B">
        <w:rPr>
          <w:color w:val="000000"/>
          <w:sz w:val="28"/>
          <w:szCs w:val="28"/>
        </w:rPr>
        <w:t>Так о</w:t>
      </w:r>
      <w:r w:rsidR="00CC595B" w:rsidRPr="00C11EA0">
        <w:rPr>
          <w:color w:val="000000"/>
          <w:sz w:val="28"/>
          <w:szCs w:val="28"/>
        </w:rPr>
        <w:t>бъединенный государственный бюджет США в январе-июне 200</w:t>
      </w:r>
      <w:r w:rsidR="00CC595B">
        <w:rPr>
          <w:color w:val="000000"/>
          <w:sz w:val="28"/>
          <w:szCs w:val="28"/>
        </w:rPr>
        <w:t>6</w:t>
      </w:r>
      <w:r w:rsidR="00CC595B" w:rsidRPr="00C11EA0">
        <w:rPr>
          <w:color w:val="000000"/>
          <w:sz w:val="28"/>
          <w:szCs w:val="28"/>
        </w:rPr>
        <w:t xml:space="preserve"> г. был сведен с дефицитом 163,7 млрд. долл.</w:t>
      </w:r>
      <w:r w:rsidR="00EE2646">
        <w:rPr>
          <w:color w:val="000000"/>
          <w:sz w:val="28"/>
          <w:szCs w:val="28"/>
        </w:rPr>
        <w:t xml:space="preserve"> При этом существует тенденция к сокращению дефицита (в январе-июле 2005 г. дефицит составил 197 млрд. долларов). </w:t>
      </w:r>
      <w:r w:rsidR="009B3122" w:rsidRPr="00C11EA0">
        <w:rPr>
          <w:color w:val="000000"/>
          <w:sz w:val="28"/>
          <w:szCs w:val="28"/>
        </w:rPr>
        <w:t>Уменьшение дефицита объясняется повышением доходов бюджета на 157,5 млрд. долл., или на 16,4%</w:t>
      </w:r>
      <w:r w:rsidR="009B3122">
        <w:rPr>
          <w:color w:val="000000"/>
          <w:sz w:val="28"/>
          <w:szCs w:val="28"/>
        </w:rPr>
        <w:t xml:space="preserve">. </w:t>
      </w:r>
      <w:r w:rsidR="009B3122" w:rsidRPr="00C11EA0">
        <w:rPr>
          <w:color w:val="000000"/>
          <w:sz w:val="28"/>
          <w:szCs w:val="28"/>
        </w:rPr>
        <w:t>Такое ускорение роста доходов связано с увеличением налоговых поступлений в условиях роста прибылей корпораций и доходов физических лиц.</w:t>
      </w:r>
      <w:r w:rsidR="00DE4480" w:rsidRPr="00DE4480">
        <w:rPr>
          <w:sz w:val="28"/>
          <w:szCs w:val="28"/>
        </w:rPr>
        <w:t xml:space="preserve"> </w:t>
      </w:r>
      <w:r w:rsidR="00DE4480" w:rsidRPr="00314FDA">
        <w:rPr>
          <w:sz w:val="28"/>
          <w:szCs w:val="28"/>
        </w:rPr>
        <w:t xml:space="preserve">Постатейный анализ бюджета США на </w:t>
      </w:r>
      <w:smartTag w:uri="urn:schemas-microsoft-com:office:smarttags" w:element="metricconverter">
        <w:smartTagPr>
          <w:attr w:name="ProductID" w:val="2006 г"/>
        </w:smartTagPr>
        <w:r w:rsidR="00DE4480" w:rsidRPr="00314FDA">
          <w:rPr>
            <w:sz w:val="28"/>
            <w:szCs w:val="28"/>
          </w:rPr>
          <w:t>2006 г</w:t>
        </w:r>
      </w:smartTag>
      <w:r w:rsidR="00DE4480" w:rsidRPr="00314FDA">
        <w:rPr>
          <w:sz w:val="28"/>
          <w:szCs w:val="28"/>
        </w:rPr>
        <w:t xml:space="preserve">. показывает, что </w:t>
      </w:r>
      <w:r w:rsidR="00DE4480" w:rsidRPr="00314FDA">
        <w:rPr>
          <w:color w:val="000000"/>
          <w:sz w:val="28"/>
          <w:szCs w:val="28"/>
        </w:rPr>
        <w:t>больше всего средств пред</w:t>
      </w:r>
      <w:r w:rsidR="00DE4480">
        <w:rPr>
          <w:color w:val="000000"/>
          <w:sz w:val="28"/>
          <w:szCs w:val="28"/>
        </w:rPr>
        <w:t>по</w:t>
      </w:r>
      <w:r w:rsidR="00DE4480" w:rsidRPr="00314FDA">
        <w:rPr>
          <w:color w:val="000000"/>
          <w:sz w:val="28"/>
          <w:szCs w:val="28"/>
        </w:rPr>
        <w:t>лагается израсходовать на модернизацию оборонного комплекса, укрепление системы внутренней безопасности и диверсификацию источников энергоснабжения американской экономики.</w:t>
      </w:r>
    </w:p>
    <w:p w:rsidR="00DE4480" w:rsidRPr="008D0ED9" w:rsidRDefault="00DE4480" w:rsidP="00BD3B3B">
      <w:pPr>
        <w:pStyle w:val="a6"/>
        <w:suppressAutoHyphens/>
        <w:spacing w:before="0" w:beforeAutospacing="0" w:after="0" w:afterAutospacing="0" w:line="360" w:lineRule="auto"/>
        <w:ind w:firstLine="709"/>
        <w:jc w:val="both"/>
        <w:rPr>
          <w:sz w:val="28"/>
          <w:szCs w:val="28"/>
        </w:rPr>
      </w:pPr>
      <w:r w:rsidRPr="008D0ED9">
        <w:rPr>
          <w:sz w:val="28"/>
          <w:szCs w:val="28"/>
        </w:rPr>
        <w:t xml:space="preserve">Принципиальной особенностью федерального бюджета РФ на </w:t>
      </w:r>
      <w:smartTag w:uri="urn:schemas-microsoft-com:office:smarttags" w:element="metricconverter">
        <w:smartTagPr>
          <w:attr w:name="ProductID" w:val="2006 г"/>
        </w:smartTagPr>
        <w:r w:rsidRPr="008D0ED9">
          <w:rPr>
            <w:sz w:val="28"/>
            <w:szCs w:val="28"/>
          </w:rPr>
          <w:t>2006 г</w:t>
        </w:r>
      </w:smartTag>
      <w:r w:rsidRPr="008D0ED9">
        <w:rPr>
          <w:sz w:val="28"/>
          <w:szCs w:val="28"/>
        </w:rPr>
        <w:t xml:space="preserve">. является его формирование в условиях фундаментальных структурных реформ государственного сектора. Это реформа федеративных отношений и местного самоуправления, бюджетного процесса, социальной защиты населения и системы федеральных органов исполнительной власти. Особо необходимо отметить вопросы государственного управления и укрепления системы безопасности страны. Кроме того, в </w:t>
      </w:r>
      <w:smartTag w:uri="urn:schemas-microsoft-com:office:smarttags" w:element="metricconverter">
        <w:smartTagPr>
          <w:attr w:name="ProductID" w:val="2006 г"/>
        </w:smartTagPr>
        <w:r w:rsidRPr="008D0ED9">
          <w:rPr>
            <w:sz w:val="28"/>
            <w:szCs w:val="28"/>
          </w:rPr>
          <w:t>2006 г</w:t>
        </w:r>
      </w:smartTag>
      <w:r w:rsidRPr="008D0ED9">
        <w:rPr>
          <w:sz w:val="28"/>
          <w:szCs w:val="28"/>
        </w:rPr>
        <w:t xml:space="preserve">. будут продолжены начатые в предыдущие годы налоговая, пенсионная, судебная и военные реформы. Также предстоит подготовить и начать реализацию реформы бюджетного сектора и государственных учреждений. </w:t>
      </w:r>
    </w:p>
    <w:p w:rsidR="00DE4480" w:rsidRPr="008D0ED9" w:rsidRDefault="00DE4480" w:rsidP="00BD3B3B">
      <w:pPr>
        <w:pStyle w:val="a6"/>
        <w:suppressAutoHyphens/>
        <w:spacing w:before="0" w:beforeAutospacing="0" w:after="0" w:afterAutospacing="0" w:line="360" w:lineRule="auto"/>
        <w:ind w:firstLine="709"/>
        <w:jc w:val="both"/>
        <w:rPr>
          <w:sz w:val="28"/>
          <w:szCs w:val="28"/>
        </w:rPr>
      </w:pPr>
      <w:r w:rsidRPr="008D0ED9">
        <w:rPr>
          <w:sz w:val="28"/>
          <w:szCs w:val="28"/>
        </w:rPr>
        <w:t>Общий доход консолидированного бюджета прогнозируется в размере 5478,3 млрд. руб., или на уровне 29,9% ВВП, в том числе без учета средств единого социального налога, зачисляемого в федеральный бюджет, и отчислений в Стабилизационный фонд РФ в сумме 4824 млрд</w:t>
      </w:r>
      <w:r>
        <w:rPr>
          <w:sz w:val="28"/>
          <w:szCs w:val="28"/>
        </w:rPr>
        <w:t>.</w:t>
      </w:r>
      <w:r w:rsidRPr="008D0ED9">
        <w:rPr>
          <w:sz w:val="28"/>
          <w:szCs w:val="28"/>
        </w:rPr>
        <w:t xml:space="preserve"> руб. (25,77% ВВП). Основу доходов федерального бюджета составляют налог на добавленную стоимость, на добычу полезных ископаемых, на прибыль организаций, акцизы и доходы от внешнеэкономической деятельности. Доля этих налогов в общей сумме доходов составит 85,46%, что на 7% выше удельного веса в ожидаемых доходах за </w:t>
      </w:r>
      <w:smartTag w:uri="urn:schemas-microsoft-com:office:smarttags" w:element="metricconverter">
        <w:smartTagPr>
          <w:attr w:name="ProductID" w:val="2005 г"/>
        </w:smartTagPr>
        <w:r w:rsidRPr="008D0ED9">
          <w:rPr>
            <w:sz w:val="28"/>
            <w:szCs w:val="28"/>
          </w:rPr>
          <w:t>200</w:t>
        </w:r>
        <w:r>
          <w:rPr>
            <w:sz w:val="28"/>
            <w:szCs w:val="28"/>
          </w:rPr>
          <w:t>5</w:t>
        </w:r>
        <w:r w:rsidRPr="008D0ED9">
          <w:rPr>
            <w:sz w:val="28"/>
            <w:szCs w:val="28"/>
          </w:rPr>
          <w:t xml:space="preserve"> г</w:t>
        </w:r>
      </w:smartTag>
      <w:r w:rsidRPr="008D0ED9">
        <w:rPr>
          <w:sz w:val="28"/>
          <w:szCs w:val="28"/>
        </w:rPr>
        <w:t xml:space="preserve">. </w:t>
      </w:r>
    </w:p>
    <w:p w:rsidR="00DE4480" w:rsidRPr="008D0ED9" w:rsidRDefault="00DE4480" w:rsidP="00BD3B3B">
      <w:pPr>
        <w:pStyle w:val="a6"/>
        <w:suppressAutoHyphens/>
        <w:spacing w:before="0" w:beforeAutospacing="0" w:after="0" w:afterAutospacing="0" w:line="360" w:lineRule="auto"/>
        <w:ind w:firstLine="709"/>
        <w:jc w:val="both"/>
        <w:rPr>
          <w:sz w:val="28"/>
          <w:szCs w:val="28"/>
        </w:rPr>
      </w:pPr>
      <w:r w:rsidRPr="008D0ED9">
        <w:rPr>
          <w:sz w:val="28"/>
          <w:szCs w:val="28"/>
        </w:rPr>
        <w:t>Общий объем расходов предусмотрен в объеме 3047,9 млрд. руб., что на 388,5 млрд</w:t>
      </w:r>
      <w:r>
        <w:rPr>
          <w:sz w:val="28"/>
          <w:szCs w:val="28"/>
        </w:rPr>
        <w:t>.</w:t>
      </w:r>
      <w:r w:rsidRPr="008D0ED9">
        <w:rPr>
          <w:sz w:val="28"/>
          <w:szCs w:val="28"/>
        </w:rPr>
        <w:t xml:space="preserve"> руб. превышает плановый уровень текущего года. В </w:t>
      </w:r>
      <w:smartTag w:uri="urn:schemas-microsoft-com:office:smarttags" w:element="metricconverter">
        <w:smartTagPr>
          <w:attr w:name="ProductID" w:val="2006 г"/>
        </w:smartTagPr>
        <w:r w:rsidRPr="008D0ED9">
          <w:rPr>
            <w:sz w:val="28"/>
            <w:szCs w:val="28"/>
          </w:rPr>
          <w:t>200</w:t>
        </w:r>
        <w:r>
          <w:rPr>
            <w:sz w:val="28"/>
            <w:szCs w:val="28"/>
          </w:rPr>
          <w:t>6</w:t>
        </w:r>
        <w:r w:rsidRPr="008D0ED9">
          <w:rPr>
            <w:sz w:val="28"/>
            <w:szCs w:val="28"/>
          </w:rPr>
          <w:t xml:space="preserve"> г</w:t>
        </w:r>
      </w:smartTag>
      <w:r w:rsidRPr="008D0ED9">
        <w:rPr>
          <w:sz w:val="28"/>
          <w:szCs w:val="28"/>
        </w:rPr>
        <w:t xml:space="preserve">. общий объем расходов федерального бюджета прогнозируется на уровне 16,3% ВВП, что на 1,1% ниже уровня, принятого в расчетах расходов бюджета на </w:t>
      </w:r>
      <w:smartTag w:uri="urn:schemas-microsoft-com:office:smarttags" w:element="metricconverter">
        <w:smartTagPr>
          <w:attr w:name="ProductID" w:val="2005 г"/>
        </w:smartTagPr>
        <w:r w:rsidRPr="008D0ED9">
          <w:rPr>
            <w:sz w:val="28"/>
            <w:szCs w:val="28"/>
          </w:rPr>
          <w:t>2005 г</w:t>
        </w:r>
      </w:smartTag>
      <w:r w:rsidRPr="008D0ED9">
        <w:rPr>
          <w:sz w:val="28"/>
          <w:szCs w:val="28"/>
        </w:rPr>
        <w:t xml:space="preserve">. Сокращение расходов федерального бюджета по отношению в ВВП в </w:t>
      </w:r>
      <w:smartTag w:uri="urn:schemas-microsoft-com:office:smarttags" w:element="metricconverter">
        <w:smartTagPr>
          <w:attr w:name="ProductID" w:val="2006 г"/>
        </w:smartTagPr>
        <w:r w:rsidRPr="008D0ED9">
          <w:rPr>
            <w:sz w:val="28"/>
            <w:szCs w:val="28"/>
          </w:rPr>
          <w:t>200</w:t>
        </w:r>
        <w:r>
          <w:rPr>
            <w:sz w:val="28"/>
            <w:szCs w:val="28"/>
          </w:rPr>
          <w:t>6</w:t>
        </w:r>
        <w:r w:rsidRPr="008D0ED9">
          <w:rPr>
            <w:sz w:val="28"/>
            <w:szCs w:val="28"/>
          </w:rPr>
          <w:t xml:space="preserve"> г</w:t>
        </w:r>
      </w:smartTag>
      <w:r w:rsidRPr="008D0ED9">
        <w:rPr>
          <w:sz w:val="28"/>
          <w:szCs w:val="28"/>
        </w:rPr>
        <w:t xml:space="preserve">. обусловлено необходимостью обеспечения сбалансированности и устойчивости федерального бюджета и бюджетной системы в целом в условиях сокращения налоговой нагрузки на экономику при соблюдении установленных Бюджетным кодексом РФ требований к формированию Стабилизационного фонда РФ. Отличительной особенностью расходов федерального бюджета является изменение межбюджетных отношений, замена льгот деньгами, усиление программно-целевой части бюджета, составление бюджета применительно к новой бюджетной классификации. Главными приоритетными направлениями финансирования в </w:t>
      </w:r>
      <w:smartTag w:uri="urn:schemas-microsoft-com:office:smarttags" w:element="metricconverter">
        <w:smartTagPr>
          <w:attr w:name="ProductID" w:val="2006 г"/>
        </w:smartTagPr>
        <w:r w:rsidRPr="008D0ED9">
          <w:rPr>
            <w:sz w:val="28"/>
            <w:szCs w:val="28"/>
          </w:rPr>
          <w:t>2006 г</w:t>
        </w:r>
      </w:smartTag>
      <w:r w:rsidRPr="008D0ED9">
        <w:rPr>
          <w:sz w:val="28"/>
          <w:szCs w:val="28"/>
        </w:rPr>
        <w:t xml:space="preserve">., как и в предыдущие годы, определены ассигнования на правоохранительную деятельность и национальную оборону (с 27,5 до 30,5% к общему объему доходов), оказание финансовой помощи регионам. </w:t>
      </w:r>
    </w:p>
    <w:p w:rsidR="00DE4480" w:rsidRPr="00314FDA" w:rsidRDefault="00DE4480" w:rsidP="00BD3B3B">
      <w:pPr>
        <w:suppressAutoHyphens/>
        <w:spacing w:line="360" w:lineRule="auto"/>
        <w:ind w:firstLine="709"/>
        <w:jc w:val="both"/>
        <w:rPr>
          <w:color w:val="000000"/>
          <w:sz w:val="28"/>
          <w:szCs w:val="28"/>
        </w:rPr>
      </w:pPr>
    </w:p>
    <w:p w:rsidR="00925D14" w:rsidRDefault="00925D14" w:rsidP="00BD3B3B">
      <w:pPr>
        <w:suppressAutoHyphens/>
        <w:spacing w:line="360" w:lineRule="auto"/>
        <w:ind w:firstLine="709"/>
        <w:jc w:val="both"/>
        <w:outlineLvl w:val="0"/>
        <w:rPr>
          <w:b/>
          <w:sz w:val="28"/>
          <w:szCs w:val="28"/>
        </w:rPr>
      </w:pPr>
      <w:bookmarkStart w:id="2" w:name="_Toc147382470"/>
      <w:r>
        <w:rPr>
          <w:b/>
          <w:sz w:val="28"/>
          <w:szCs w:val="28"/>
        </w:rPr>
        <w:t>2. Экономическое содержание и функциональное назначение бюджетных расходов</w:t>
      </w:r>
      <w:bookmarkEnd w:id="2"/>
    </w:p>
    <w:p w:rsidR="009F5F83" w:rsidRDefault="009F5F83" w:rsidP="00BD3B3B">
      <w:pPr>
        <w:suppressAutoHyphens/>
        <w:spacing w:line="360" w:lineRule="auto"/>
        <w:ind w:firstLine="709"/>
        <w:jc w:val="both"/>
        <w:rPr>
          <w:b/>
          <w:sz w:val="28"/>
          <w:szCs w:val="28"/>
        </w:rPr>
      </w:pPr>
    </w:p>
    <w:p w:rsidR="001125B6" w:rsidRPr="001125B6" w:rsidRDefault="006F0B11" w:rsidP="00BD3B3B">
      <w:pPr>
        <w:pStyle w:val="5"/>
        <w:suppressAutoHyphens/>
        <w:spacing w:before="0" w:beforeAutospacing="0" w:after="0" w:afterAutospacing="0" w:line="360" w:lineRule="auto"/>
        <w:ind w:firstLine="709"/>
        <w:jc w:val="both"/>
        <w:rPr>
          <w:b w:val="0"/>
          <w:sz w:val="28"/>
          <w:szCs w:val="28"/>
        </w:rPr>
      </w:pPr>
      <w:r>
        <w:rPr>
          <w:b w:val="0"/>
          <w:sz w:val="28"/>
          <w:szCs w:val="28"/>
        </w:rPr>
        <w:t>Как уже отмечалось выше, р</w:t>
      </w:r>
      <w:r w:rsidR="001125B6" w:rsidRPr="001125B6">
        <w:rPr>
          <w:b w:val="0"/>
          <w:sz w:val="28"/>
          <w:szCs w:val="28"/>
        </w:rPr>
        <w:t xml:space="preserve">асходы бюджета – денежные средства, направляемые на финансовое государственного управления, на международную деятельность, на национальную оборону, на правоохранительную деятельность и обеспечение безопасности, промышленность энергетику и строительство, сельское хозяйство и рыболовство, социальные и культурные мероприятия. </w:t>
      </w:r>
    </w:p>
    <w:p w:rsidR="001125B6" w:rsidRPr="001125B6" w:rsidRDefault="001125B6" w:rsidP="00BD3B3B">
      <w:pPr>
        <w:suppressAutoHyphens/>
        <w:spacing w:line="360" w:lineRule="auto"/>
        <w:ind w:firstLine="709"/>
        <w:jc w:val="both"/>
        <w:rPr>
          <w:sz w:val="28"/>
        </w:rPr>
      </w:pPr>
      <w:r w:rsidRPr="001125B6">
        <w:rPr>
          <w:sz w:val="28"/>
        </w:rPr>
        <w:t>Целью бюджетных расходов является финансовое обеспечение деятельности государства по исполнению его экономических функций – распределения ресурсов, перераспределения и стабилизации. Расходы бюджета направляются, в первую очередь, в общественный сектор экономики для финансирования деятельности органов государственного управления по производству общественных благ (оборона, охрана правопорядка, культура и искусство, здравоохранение, образование, наука и т.п.), а также поддержки предприятий, находящихся в государственной собственности. Часть расходов осуществляется и за пределы общественного сектора: за счет государственных средств предоставляются пособия малоимущим гражданам, выплачиваются пенсии и стипендии, оплачиваются государственные заказы, к исполнению которых были привлечены частные фирмы. Расходы бюджета, их объем и структура подвержены более частым изменениям, чем его доходы.</w:t>
      </w:r>
    </w:p>
    <w:p w:rsidR="007835FA" w:rsidRPr="001125B6" w:rsidRDefault="007835FA" w:rsidP="00BD3B3B">
      <w:pPr>
        <w:suppressAutoHyphens/>
        <w:spacing w:line="360" w:lineRule="auto"/>
        <w:ind w:firstLine="709"/>
        <w:jc w:val="both"/>
        <w:rPr>
          <w:sz w:val="28"/>
          <w:szCs w:val="28"/>
        </w:rPr>
      </w:pPr>
      <w:r w:rsidRPr="001125B6">
        <w:rPr>
          <w:sz w:val="28"/>
          <w:szCs w:val="28"/>
        </w:rPr>
        <w:t>Функциональная классификация расходов бюджетов РФ является группировкой расходов бюджетов и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организациями государственной власти РФ и органами государственной власти субъектов РФ, на финансирование осуществления отдельных государственных полномочий, передаваемых на иные уровни власти. Отдельно выделяются расходы на содержание Президента РФ и полномочных представителей Президента РФ, Совета Федерации, Правительства РФ, Прокуратуры, судов, фундаментальных исследований.</w:t>
      </w:r>
    </w:p>
    <w:p w:rsidR="007835FA" w:rsidRPr="001125B6" w:rsidRDefault="007835FA" w:rsidP="00BD3B3B">
      <w:pPr>
        <w:suppressAutoHyphens/>
        <w:spacing w:line="360" w:lineRule="auto"/>
        <w:ind w:firstLine="709"/>
        <w:jc w:val="both"/>
        <w:rPr>
          <w:sz w:val="28"/>
          <w:szCs w:val="28"/>
        </w:rPr>
      </w:pPr>
      <w:r w:rsidRPr="001125B6">
        <w:rPr>
          <w:sz w:val="28"/>
          <w:szCs w:val="28"/>
        </w:rPr>
        <w:t>Первым уровнем функциональной классификации расходов бюджетов РФ являются разделы, определяющие расходование бюджетных средств: на государственное и местное управление, на выполнение функций государства, и др. Функциональная классификация расходов бюджетов включает следующие разделы:</w:t>
      </w:r>
    </w:p>
    <w:p w:rsidR="007835FA" w:rsidRPr="001125B6" w:rsidRDefault="007835FA" w:rsidP="00BD3B3B">
      <w:pPr>
        <w:suppressAutoHyphens/>
        <w:spacing w:line="360" w:lineRule="auto"/>
        <w:ind w:firstLine="709"/>
        <w:jc w:val="both"/>
        <w:rPr>
          <w:sz w:val="28"/>
          <w:szCs w:val="28"/>
        </w:rPr>
      </w:pPr>
      <w:r w:rsidRPr="001125B6">
        <w:rPr>
          <w:sz w:val="28"/>
          <w:szCs w:val="28"/>
        </w:rPr>
        <w:t>• государственное управление и местное самоуправление;</w:t>
      </w:r>
    </w:p>
    <w:p w:rsidR="007835FA" w:rsidRPr="001125B6" w:rsidRDefault="007835FA" w:rsidP="00BD3B3B">
      <w:pPr>
        <w:suppressAutoHyphens/>
        <w:spacing w:line="360" w:lineRule="auto"/>
        <w:ind w:firstLine="709"/>
        <w:jc w:val="both"/>
        <w:rPr>
          <w:sz w:val="28"/>
          <w:szCs w:val="28"/>
        </w:rPr>
      </w:pPr>
      <w:r w:rsidRPr="001125B6">
        <w:rPr>
          <w:sz w:val="28"/>
          <w:szCs w:val="28"/>
        </w:rPr>
        <w:t>• судебная власть;</w:t>
      </w:r>
    </w:p>
    <w:p w:rsidR="007835FA" w:rsidRPr="001125B6" w:rsidRDefault="007835FA" w:rsidP="00BD3B3B">
      <w:pPr>
        <w:suppressAutoHyphens/>
        <w:spacing w:line="360" w:lineRule="auto"/>
        <w:ind w:firstLine="709"/>
        <w:jc w:val="both"/>
        <w:rPr>
          <w:sz w:val="28"/>
          <w:szCs w:val="28"/>
        </w:rPr>
      </w:pPr>
      <w:r w:rsidRPr="001125B6">
        <w:rPr>
          <w:sz w:val="28"/>
          <w:szCs w:val="28"/>
        </w:rPr>
        <w:t>• международная деятельность;</w:t>
      </w:r>
    </w:p>
    <w:p w:rsidR="007835FA" w:rsidRPr="001125B6" w:rsidRDefault="007835FA" w:rsidP="00BD3B3B">
      <w:pPr>
        <w:suppressAutoHyphens/>
        <w:spacing w:line="360" w:lineRule="auto"/>
        <w:ind w:firstLine="709"/>
        <w:jc w:val="both"/>
        <w:rPr>
          <w:sz w:val="28"/>
          <w:szCs w:val="28"/>
        </w:rPr>
      </w:pPr>
      <w:r w:rsidRPr="001125B6">
        <w:rPr>
          <w:sz w:val="28"/>
          <w:szCs w:val="28"/>
        </w:rPr>
        <w:t>• национальная оборона;</w:t>
      </w:r>
    </w:p>
    <w:p w:rsidR="007835FA" w:rsidRPr="001125B6" w:rsidRDefault="007835FA" w:rsidP="00BD3B3B">
      <w:pPr>
        <w:suppressAutoHyphens/>
        <w:spacing w:line="360" w:lineRule="auto"/>
        <w:ind w:firstLine="709"/>
        <w:jc w:val="both"/>
        <w:rPr>
          <w:sz w:val="28"/>
          <w:szCs w:val="28"/>
        </w:rPr>
      </w:pPr>
      <w:r w:rsidRPr="001125B6">
        <w:rPr>
          <w:sz w:val="28"/>
          <w:szCs w:val="28"/>
        </w:rPr>
        <w:t>• правоохранительная деятельность и обеспечение безопасности государства;</w:t>
      </w:r>
    </w:p>
    <w:p w:rsidR="007835FA" w:rsidRPr="001125B6" w:rsidRDefault="007835FA" w:rsidP="00BD3B3B">
      <w:pPr>
        <w:suppressAutoHyphens/>
        <w:spacing w:line="360" w:lineRule="auto"/>
        <w:ind w:firstLine="709"/>
        <w:jc w:val="both"/>
        <w:rPr>
          <w:sz w:val="28"/>
          <w:szCs w:val="28"/>
        </w:rPr>
      </w:pPr>
      <w:r w:rsidRPr="001125B6">
        <w:rPr>
          <w:sz w:val="28"/>
          <w:szCs w:val="28"/>
        </w:rPr>
        <w:t>• фундаментальные исследования и содействие научно-техническому прогрессу;</w:t>
      </w:r>
    </w:p>
    <w:p w:rsidR="007835FA" w:rsidRPr="001125B6" w:rsidRDefault="007835FA" w:rsidP="00BD3B3B">
      <w:pPr>
        <w:suppressAutoHyphens/>
        <w:spacing w:line="360" w:lineRule="auto"/>
        <w:ind w:firstLine="709"/>
        <w:jc w:val="both"/>
        <w:rPr>
          <w:sz w:val="28"/>
          <w:szCs w:val="28"/>
        </w:rPr>
      </w:pPr>
      <w:r w:rsidRPr="001125B6">
        <w:rPr>
          <w:sz w:val="28"/>
          <w:szCs w:val="28"/>
        </w:rPr>
        <w:t>• промышленность, энергетика и строительство;</w:t>
      </w:r>
    </w:p>
    <w:p w:rsidR="007835FA" w:rsidRPr="001125B6" w:rsidRDefault="007835FA" w:rsidP="00BD3B3B">
      <w:pPr>
        <w:suppressAutoHyphens/>
        <w:spacing w:line="360" w:lineRule="auto"/>
        <w:ind w:firstLine="709"/>
        <w:jc w:val="both"/>
        <w:rPr>
          <w:sz w:val="28"/>
          <w:szCs w:val="28"/>
        </w:rPr>
      </w:pPr>
      <w:r w:rsidRPr="001125B6">
        <w:rPr>
          <w:sz w:val="28"/>
          <w:szCs w:val="28"/>
        </w:rPr>
        <w:t>• сельское хозяйство и рыболовство;</w:t>
      </w:r>
    </w:p>
    <w:p w:rsidR="007835FA" w:rsidRPr="001125B6" w:rsidRDefault="007835FA" w:rsidP="00BD3B3B">
      <w:pPr>
        <w:suppressAutoHyphens/>
        <w:spacing w:line="360" w:lineRule="auto"/>
        <w:ind w:firstLine="709"/>
        <w:jc w:val="both"/>
        <w:rPr>
          <w:sz w:val="28"/>
          <w:szCs w:val="28"/>
        </w:rPr>
      </w:pPr>
      <w:r w:rsidRPr="001125B6">
        <w:rPr>
          <w:sz w:val="28"/>
          <w:szCs w:val="28"/>
        </w:rPr>
        <w:t>• охрана окружающей природной среды и природных ресурсов, гидрометеорология, картография и геодезия;</w:t>
      </w:r>
    </w:p>
    <w:p w:rsidR="007835FA" w:rsidRPr="001125B6" w:rsidRDefault="007835FA" w:rsidP="00BD3B3B">
      <w:pPr>
        <w:suppressAutoHyphens/>
        <w:spacing w:line="360" w:lineRule="auto"/>
        <w:ind w:firstLine="709"/>
        <w:jc w:val="both"/>
        <w:rPr>
          <w:sz w:val="28"/>
          <w:szCs w:val="28"/>
        </w:rPr>
      </w:pPr>
      <w:r w:rsidRPr="001125B6">
        <w:rPr>
          <w:sz w:val="28"/>
          <w:szCs w:val="28"/>
        </w:rPr>
        <w:t>• транспорт, дорожное хозяйство, связь и информатика;</w:t>
      </w:r>
    </w:p>
    <w:p w:rsidR="007835FA" w:rsidRPr="001125B6" w:rsidRDefault="007835FA" w:rsidP="00BD3B3B">
      <w:pPr>
        <w:suppressAutoHyphens/>
        <w:spacing w:line="360" w:lineRule="auto"/>
        <w:ind w:firstLine="709"/>
        <w:jc w:val="both"/>
        <w:rPr>
          <w:sz w:val="28"/>
          <w:szCs w:val="28"/>
        </w:rPr>
      </w:pPr>
      <w:r w:rsidRPr="001125B6">
        <w:rPr>
          <w:sz w:val="28"/>
          <w:szCs w:val="28"/>
        </w:rPr>
        <w:t>• развитие рыночной инфраструктуры;</w:t>
      </w:r>
    </w:p>
    <w:p w:rsidR="007835FA" w:rsidRPr="001125B6" w:rsidRDefault="007835FA" w:rsidP="00BD3B3B">
      <w:pPr>
        <w:suppressAutoHyphens/>
        <w:spacing w:line="360" w:lineRule="auto"/>
        <w:ind w:firstLine="709"/>
        <w:jc w:val="both"/>
        <w:rPr>
          <w:sz w:val="28"/>
          <w:szCs w:val="28"/>
        </w:rPr>
      </w:pPr>
      <w:r w:rsidRPr="001125B6">
        <w:rPr>
          <w:sz w:val="28"/>
          <w:szCs w:val="28"/>
        </w:rPr>
        <w:t>• жилищно-коммунальное хозяйство;</w:t>
      </w:r>
    </w:p>
    <w:p w:rsidR="007835FA" w:rsidRPr="001125B6" w:rsidRDefault="007835FA" w:rsidP="00BD3B3B">
      <w:pPr>
        <w:suppressAutoHyphens/>
        <w:spacing w:line="360" w:lineRule="auto"/>
        <w:ind w:firstLine="709"/>
        <w:jc w:val="both"/>
        <w:rPr>
          <w:sz w:val="28"/>
          <w:szCs w:val="28"/>
        </w:rPr>
      </w:pPr>
      <w:r w:rsidRPr="001125B6">
        <w:rPr>
          <w:sz w:val="28"/>
          <w:szCs w:val="28"/>
        </w:rPr>
        <w:t>• предупреждение и ликвидация последствий чрезвычайных ситуаций и стихийных бедствий;</w:t>
      </w:r>
    </w:p>
    <w:p w:rsidR="007835FA" w:rsidRPr="001125B6" w:rsidRDefault="007835FA" w:rsidP="00BD3B3B">
      <w:pPr>
        <w:suppressAutoHyphens/>
        <w:spacing w:line="360" w:lineRule="auto"/>
        <w:ind w:firstLine="709"/>
        <w:jc w:val="both"/>
        <w:rPr>
          <w:sz w:val="28"/>
          <w:szCs w:val="28"/>
        </w:rPr>
      </w:pPr>
      <w:r w:rsidRPr="001125B6">
        <w:rPr>
          <w:sz w:val="28"/>
          <w:szCs w:val="28"/>
        </w:rPr>
        <w:t>• образование;</w:t>
      </w:r>
    </w:p>
    <w:p w:rsidR="007835FA" w:rsidRPr="001125B6" w:rsidRDefault="007835FA" w:rsidP="00BD3B3B">
      <w:pPr>
        <w:suppressAutoHyphens/>
        <w:spacing w:line="360" w:lineRule="auto"/>
        <w:ind w:firstLine="709"/>
        <w:jc w:val="both"/>
        <w:rPr>
          <w:sz w:val="28"/>
          <w:szCs w:val="28"/>
        </w:rPr>
      </w:pPr>
      <w:r w:rsidRPr="001125B6">
        <w:rPr>
          <w:sz w:val="28"/>
          <w:szCs w:val="28"/>
        </w:rPr>
        <w:t>• культура, искусство и кинематография;</w:t>
      </w:r>
    </w:p>
    <w:p w:rsidR="007835FA" w:rsidRPr="001125B6" w:rsidRDefault="007835FA" w:rsidP="00BD3B3B">
      <w:pPr>
        <w:suppressAutoHyphens/>
        <w:spacing w:line="360" w:lineRule="auto"/>
        <w:ind w:firstLine="709"/>
        <w:jc w:val="both"/>
        <w:rPr>
          <w:sz w:val="28"/>
          <w:szCs w:val="28"/>
        </w:rPr>
      </w:pPr>
      <w:r w:rsidRPr="001125B6">
        <w:rPr>
          <w:sz w:val="28"/>
          <w:szCs w:val="28"/>
        </w:rPr>
        <w:t>• средства массовой информации;</w:t>
      </w:r>
    </w:p>
    <w:p w:rsidR="007835FA" w:rsidRPr="001125B6" w:rsidRDefault="007835FA" w:rsidP="00BD3B3B">
      <w:pPr>
        <w:suppressAutoHyphens/>
        <w:spacing w:line="360" w:lineRule="auto"/>
        <w:ind w:firstLine="709"/>
        <w:jc w:val="both"/>
        <w:rPr>
          <w:sz w:val="28"/>
          <w:szCs w:val="28"/>
        </w:rPr>
      </w:pPr>
      <w:r w:rsidRPr="001125B6">
        <w:rPr>
          <w:sz w:val="28"/>
          <w:szCs w:val="28"/>
        </w:rPr>
        <w:t>• здравоохранение и физическая культура;</w:t>
      </w:r>
    </w:p>
    <w:p w:rsidR="007835FA" w:rsidRPr="001125B6" w:rsidRDefault="007835FA" w:rsidP="00BD3B3B">
      <w:pPr>
        <w:suppressAutoHyphens/>
        <w:spacing w:line="360" w:lineRule="auto"/>
        <w:ind w:firstLine="709"/>
        <w:jc w:val="both"/>
        <w:rPr>
          <w:sz w:val="28"/>
          <w:szCs w:val="28"/>
        </w:rPr>
      </w:pPr>
      <w:r w:rsidRPr="001125B6">
        <w:rPr>
          <w:sz w:val="28"/>
          <w:szCs w:val="28"/>
        </w:rPr>
        <w:t>• социальная политика;</w:t>
      </w:r>
    </w:p>
    <w:p w:rsidR="007835FA" w:rsidRPr="001125B6" w:rsidRDefault="007835FA" w:rsidP="00BD3B3B">
      <w:pPr>
        <w:suppressAutoHyphens/>
        <w:spacing w:line="360" w:lineRule="auto"/>
        <w:ind w:firstLine="709"/>
        <w:jc w:val="both"/>
        <w:rPr>
          <w:sz w:val="28"/>
          <w:szCs w:val="28"/>
        </w:rPr>
      </w:pPr>
      <w:r w:rsidRPr="001125B6">
        <w:rPr>
          <w:sz w:val="28"/>
          <w:szCs w:val="28"/>
        </w:rPr>
        <w:t>• обслуживание государственного долга;</w:t>
      </w:r>
    </w:p>
    <w:p w:rsidR="007835FA" w:rsidRPr="001125B6" w:rsidRDefault="007835FA" w:rsidP="00BD3B3B">
      <w:pPr>
        <w:suppressAutoHyphens/>
        <w:spacing w:line="360" w:lineRule="auto"/>
        <w:ind w:firstLine="709"/>
        <w:jc w:val="both"/>
        <w:rPr>
          <w:sz w:val="28"/>
          <w:szCs w:val="28"/>
        </w:rPr>
      </w:pPr>
      <w:r w:rsidRPr="001125B6">
        <w:rPr>
          <w:sz w:val="28"/>
          <w:szCs w:val="28"/>
        </w:rPr>
        <w:t>• пополнение государственных запасов и резервов;</w:t>
      </w:r>
    </w:p>
    <w:p w:rsidR="007835FA" w:rsidRPr="001125B6" w:rsidRDefault="007835FA" w:rsidP="00BD3B3B">
      <w:pPr>
        <w:suppressAutoHyphens/>
        <w:spacing w:line="360" w:lineRule="auto"/>
        <w:ind w:firstLine="709"/>
        <w:jc w:val="both"/>
        <w:rPr>
          <w:sz w:val="28"/>
          <w:szCs w:val="28"/>
        </w:rPr>
      </w:pPr>
      <w:r w:rsidRPr="001125B6">
        <w:rPr>
          <w:sz w:val="28"/>
          <w:szCs w:val="28"/>
        </w:rPr>
        <w:t>• финансовая помощь бюджетам других уровней;</w:t>
      </w:r>
    </w:p>
    <w:p w:rsidR="007835FA" w:rsidRPr="001125B6" w:rsidRDefault="007835FA" w:rsidP="00BD3B3B">
      <w:pPr>
        <w:suppressAutoHyphens/>
        <w:spacing w:line="360" w:lineRule="auto"/>
        <w:ind w:firstLine="709"/>
        <w:jc w:val="both"/>
        <w:rPr>
          <w:sz w:val="28"/>
          <w:szCs w:val="28"/>
        </w:rPr>
      </w:pPr>
      <w:r w:rsidRPr="001125B6">
        <w:rPr>
          <w:sz w:val="28"/>
          <w:szCs w:val="28"/>
        </w:rPr>
        <w:t>• утилизация и ликвидация вооружений, включая выполнение международных договоров;</w:t>
      </w:r>
    </w:p>
    <w:p w:rsidR="007835FA" w:rsidRPr="001125B6" w:rsidRDefault="007835FA" w:rsidP="00BD3B3B">
      <w:pPr>
        <w:suppressAutoHyphens/>
        <w:spacing w:line="360" w:lineRule="auto"/>
        <w:ind w:firstLine="709"/>
        <w:jc w:val="both"/>
        <w:rPr>
          <w:sz w:val="28"/>
          <w:szCs w:val="28"/>
        </w:rPr>
      </w:pPr>
      <w:r w:rsidRPr="001125B6">
        <w:rPr>
          <w:sz w:val="28"/>
          <w:szCs w:val="28"/>
        </w:rPr>
        <w:t>• мобилизационная подготовка экономики;</w:t>
      </w:r>
    </w:p>
    <w:p w:rsidR="007835FA" w:rsidRPr="001125B6" w:rsidRDefault="007835FA" w:rsidP="00BD3B3B">
      <w:pPr>
        <w:suppressAutoHyphens/>
        <w:spacing w:line="360" w:lineRule="auto"/>
        <w:ind w:firstLine="709"/>
        <w:jc w:val="both"/>
        <w:rPr>
          <w:sz w:val="28"/>
          <w:szCs w:val="28"/>
        </w:rPr>
      </w:pPr>
      <w:r w:rsidRPr="001125B6">
        <w:rPr>
          <w:sz w:val="28"/>
          <w:szCs w:val="28"/>
        </w:rPr>
        <w:t>• исследование и использование космического пространства;</w:t>
      </w:r>
    </w:p>
    <w:p w:rsidR="007835FA" w:rsidRPr="001125B6" w:rsidRDefault="007835FA" w:rsidP="00BD3B3B">
      <w:pPr>
        <w:suppressAutoHyphens/>
        <w:spacing w:line="360" w:lineRule="auto"/>
        <w:ind w:firstLine="709"/>
        <w:jc w:val="both"/>
        <w:rPr>
          <w:sz w:val="28"/>
          <w:szCs w:val="28"/>
        </w:rPr>
      </w:pPr>
      <w:r w:rsidRPr="001125B6">
        <w:rPr>
          <w:sz w:val="28"/>
          <w:szCs w:val="28"/>
        </w:rPr>
        <w:t>• прочие расходы;</w:t>
      </w:r>
    </w:p>
    <w:p w:rsidR="007835FA" w:rsidRPr="001125B6" w:rsidRDefault="007835FA" w:rsidP="00BD3B3B">
      <w:pPr>
        <w:suppressAutoHyphens/>
        <w:spacing w:line="360" w:lineRule="auto"/>
        <w:ind w:firstLine="709"/>
        <w:jc w:val="both"/>
        <w:rPr>
          <w:sz w:val="28"/>
          <w:szCs w:val="28"/>
        </w:rPr>
      </w:pPr>
      <w:r w:rsidRPr="001125B6">
        <w:rPr>
          <w:sz w:val="28"/>
          <w:szCs w:val="28"/>
        </w:rPr>
        <w:t>• целевые бюджетные фонды.</w:t>
      </w:r>
    </w:p>
    <w:p w:rsidR="007835FA" w:rsidRPr="001125B6" w:rsidRDefault="007835FA" w:rsidP="00BD3B3B">
      <w:pPr>
        <w:suppressAutoHyphens/>
        <w:spacing w:line="360" w:lineRule="auto"/>
        <w:ind w:firstLine="709"/>
        <w:jc w:val="both"/>
        <w:rPr>
          <w:sz w:val="28"/>
          <w:szCs w:val="28"/>
        </w:rPr>
      </w:pPr>
      <w:r w:rsidRPr="001125B6">
        <w:rPr>
          <w:sz w:val="28"/>
          <w:szCs w:val="28"/>
        </w:rPr>
        <w:t>В классификации расходов выделяются прочие расходы (резервные фонды Президента РФ, Правительства РФ,</w:t>
      </w:r>
      <w:r w:rsidRPr="001125B6">
        <w:rPr>
          <w:color w:val="007F00"/>
          <w:sz w:val="28"/>
          <w:szCs w:val="28"/>
        </w:rPr>
        <w:t xml:space="preserve"> </w:t>
      </w:r>
      <w:r w:rsidRPr="001125B6">
        <w:rPr>
          <w:sz w:val="28"/>
          <w:szCs w:val="28"/>
        </w:rPr>
        <w:t>расходы на проведение выборов и референдумов, государственная поддержка завоза жильцов в районы Крайнего Севера).</w:t>
      </w:r>
    </w:p>
    <w:p w:rsidR="007835FA" w:rsidRPr="001125B6" w:rsidRDefault="007835FA" w:rsidP="00BD3B3B">
      <w:pPr>
        <w:suppressAutoHyphens/>
        <w:spacing w:line="360" w:lineRule="auto"/>
        <w:ind w:firstLine="709"/>
        <w:jc w:val="both"/>
        <w:rPr>
          <w:sz w:val="28"/>
          <w:szCs w:val="28"/>
        </w:rPr>
      </w:pPr>
      <w:r w:rsidRPr="001125B6">
        <w:rPr>
          <w:sz w:val="28"/>
          <w:szCs w:val="28"/>
        </w:rPr>
        <w:t>Законодательные (представительные) органы субъектов Российской Федерации и органы местного самоуправления могут делать дальнейшую детализацию объектов бюджетной классификации РФ в части целевых статей и видов расходов, не нарушая общих принципов построения и единства бюджетной классификации РФ.</w:t>
      </w:r>
    </w:p>
    <w:p w:rsidR="007835FA" w:rsidRPr="001125B6" w:rsidRDefault="007835FA" w:rsidP="00BD3B3B">
      <w:pPr>
        <w:suppressAutoHyphens/>
        <w:spacing w:line="360" w:lineRule="auto"/>
        <w:ind w:firstLine="709"/>
        <w:jc w:val="both"/>
        <w:rPr>
          <w:sz w:val="28"/>
          <w:szCs w:val="28"/>
        </w:rPr>
      </w:pPr>
      <w:r w:rsidRPr="001125B6">
        <w:rPr>
          <w:sz w:val="28"/>
          <w:szCs w:val="28"/>
        </w:rPr>
        <w:t>Классификация целевых статей расходов федерального бюджета образует третий уровень функциональной классификации расходов бюджетов и отражает финансирование расходов федерального бюджета по конкретным направлениям деятельности распорядителей средств.</w:t>
      </w:r>
    </w:p>
    <w:p w:rsidR="004F76CA" w:rsidRDefault="001125B6" w:rsidP="00BD3B3B">
      <w:pPr>
        <w:suppressAutoHyphens/>
        <w:spacing w:line="360" w:lineRule="auto"/>
        <w:ind w:firstLine="709"/>
        <w:jc w:val="both"/>
        <w:rPr>
          <w:sz w:val="28"/>
          <w:szCs w:val="28"/>
        </w:rPr>
      </w:pPr>
      <w:r w:rsidRPr="001125B6">
        <w:rPr>
          <w:sz w:val="28"/>
          <w:szCs w:val="28"/>
        </w:rPr>
        <w:t xml:space="preserve">Экономическая классификация расходов бюджетов Российской Федерации является группировкой расходов бюджетов всех уровней бюджетной системы Российской Федерации по их экономическому содержанию. Классификация включает следующие разделы: </w:t>
      </w:r>
    </w:p>
    <w:p w:rsidR="004F76CA" w:rsidRDefault="001125B6" w:rsidP="00BD3B3B">
      <w:pPr>
        <w:suppressAutoHyphens/>
        <w:spacing w:line="360" w:lineRule="auto"/>
        <w:ind w:firstLine="709"/>
        <w:jc w:val="both"/>
        <w:rPr>
          <w:sz w:val="28"/>
          <w:szCs w:val="28"/>
        </w:rPr>
      </w:pPr>
      <w:r w:rsidRPr="001125B6">
        <w:rPr>
          <w:sz w:val="28"/>
          <w:szCs w:val="28"/>
        </w:rPr>
        <w:t xml:space="preserve">1)текущие расходы; </w:t>
      </w:r>
    </w:p>
    <w:p w:rsidR="004F76CA" w:rsidRDefault="001125B6" w:rsidP="00BD3B3B">
      <w:pPr>
        <w:suppressAutoHyphens/>
        <w:spacing w:line="360" w:lineRule="auto"/>
        <w:ind w:firstLine="709"/>
        <w:jc w:val="both"/>
        <w:rPr>
          <w:sz w:val="28"/>
          <w:szCs w:val="28"/>
        </w:rPr>
      </w:pPr>
      <w:r w:rsidRPr="001125B6">
        <w:rPr>
          <w:sz w:val="28"/>
          <w:szCs w:val="28"/>
        </w:rPr>
        <w:t xml:space="preserve">2)капитальные расходы; </w:t>
      </w:r>
    </w:p>
    <w:p w:rsidR="004F76CA" w:rsidRDefault="001125B6" w:rsidP="00BD3B3B">
      <w:pPr>
        <w:suppressAutoHyphens/>
        <w:spacing w:line="360" w:lineRule="auto"/>
        <w:ind w:firstLine="709"/>
        <w:jc w:val="both"/>
        <w:rPr>
          <w:sz w:val="28"/>
          <w:szCs w:val="28"/>
        </w:rPr>
      </w:pPr>
      <w:r w:rsidRPr="001125B6">
        <w:rPr>
          <w:sz w:val="28"/>
          <w:szCs w:val="28"/>
        </w:rPr>
        <w:t xml:space="preserve">3) капитальный ремонт; </w:t>
      </w:r>
    </w:p>
    <w:p w:rsidR="004F76CA" w:rsidRDefault="001125B6" w:rsidP="00BD3B3B">
      <w:pPr>
        <w:suppressAutoHyphens/>
        <w:spacing w:line="360" w:lineRule="auto"/>
        <w:ind w:firstLine="709"/>
        <w:jc w:val="both"/>
        <w:rPr>
          <w:sz w:val="28"/>
          <w:szCs w:val="28"/>
        </w:rPr>
      </w:pPr>
      <w:r w:rsidRPr="001125B6">
        <w:rPr>
          <w:sz w:val="28"/>
          <w:szCs w:val="28"/>
        </w:rPr>
        <w:t xml:space="preserve">4) приобретение земли; </w:t>
      </w:r>
    </w:p>
    <w:p w:rsidR="001125B6" w:rsidRPr="001125B6" w:rsidRDefault="00BD3B3B" w:rsidP="00BD3B3B">
      <w:pPr>
        <w:suppressAutoHyphens/>
        <w:spacing w:line="360" w:lineRule="auto"/>
        <w:ind w:firstLine="709"/>
        <w:jc w:val="both"/>
        <w:rPr>
          <w:sz w:val="28"/>
          <w:szCs w:val="28"/>
        </w:rPr>
      </w:pPr>
      <w:r>
        <w:rPr>
          <w:sz w:val="28"/>
          <w:szCs w:val="28"/>
        </w:rPr>
        <w:t>5) предоставление кредитов.</w:t>
      </w:r>
    </w:p>
    <w:p w:rsidR="001125B6" w:rsidRPr="001125B6" w:rsidRDefault="001125B6" w:rsidP="00BD3B3B">
      <w:pPr>
        <w:suppressAutoHyphens/>
        <w:spacing w:line="360" w:lineRule="auto"/>
        <w:ind w:firstLine="709"/>
        <w:jc w:val="both"/>
        <w:rPr>
          <w:sz w:val="28"/>
          <w:szCs w:val="28"/>
        </w:rPr>
      </w:pPr>
      <w:r w:rsidRPr="001125B6">
        <w:rPr>
          <w:sz w:val="28"/>
          <w:szCs w:val="28"/>
        </w:rPr>
        <w:t xml:space="preserve">В свою очередь подразделы включают виды расходов, подразделяемые на статьи </w:t>
      </w:r>
      <w:r w:rsidRPr="001125B6">
        <w:rPr>
          <w:color w:val="007F00"/>
          <w:sz w:val="28"/>
          <w:szCs w:val="28"/>
        </w:rPr>
        <w:t xml:space="preserve"> </w:t>
      </w:r>
      <w:r w:rsidRPr="001125B6">
        <w:rPr>
          <w:sz w:val="28"/>
          <w:szCs w:val="28"/>
        </w:rPr>
        <w:t>затрат.</w:t>
      </w:r>
    </w:p>
    <w:p w:rsidR="001125B6" w:rsidRPr="001125B6" w:rsidRDefault="001125B6" w:rsidP="00BD3B3B">
      <w:pPr>
        <w:suppressAutoHyphens/>
        <w:spacing w:line="360" w:lineRule="auto"/>
        <w:ind w:firstLine="709"/>
        <w:jc w:val="both"/>
        <w:rPr>
          <w:sz w:val="28"/>
          <w:szCs w:val="28"/>
        </w:rPr>
      </w:pPr>
      <w:r w:rsidRPr="001125B6">
        <w:rPr>
          <w:bCs/>
          <w:sz w:val="28"/>
          <w:szCs w:val="28"/>
        </w:rPr>
        <w:t>Ведомственная классификация</w:t>
      </w:r>
      <w:r w:rsidRPr="001125B6">
        <w:rPr>
          <w:sz w:val="28"/>
          <w:szCs w:val="28"/>
        </w:rPr>
        <w:t xml:space="preserve"> расходов федерального бюджета, бюджетов других уровней является группировкой расходов, отражающей распределение бюджетных средств по главным распорядителям средств бюджетов, по разделам, подразделам, целевым статьям и видам расходов функциональной классификации расходов бюджетов РФ, предметным статьям и элементам расходов экономической классификации расходов бюджетов РФ. Перечень главных распорядителей средств федерального бюджета утверждается федеральным законом; перечень распорядителей средств бюджетов Федерации и средств местных бюджетов утверждается соответственно органом исполнительной власти субъекта Федерации и органом местного самоуправления.</w:t>
      </w:r>
    </w:p>
    <w:p w:rsidR="00A430C0" w:rsidRDefault="00A430C0" w:rsidP="00BD3B3B">
      <w:pPr>
        <w:pStyle w:val="a6"/>
        <w:suppressAutoHyphens/>
        <w:spacing w:before="0" w:beforeAutospacing="0" w:after="0" w:afterAutospacing="0" w:line="360" w:lineRule="auto"/>
        <w:ind w:firstLine="709"/>
        <w:jc w:val="both"/>
        <w:rPr>
          <w:sz w:val="28"/>
          <w:szCs w:val="28"/>
        </w:rPr>
      </w:pPr>
      <w:r w:rsidRPr="001125B6">
        <w:rPr>
          <w:sz w:val="28"/>
          <w:szCs w:val="28"/>
        </w:rPr>
        <w:t>В качестве примера рассмотрим расходы бюджета Ростовской области за текущий и предыдущий финансовые годы. Расходы бюджета Ростовской области за текущий и предыдущий финансовые годы представлены в таблице:</w:t>
      </w:r>
    </w:p>
    <w:p w:rsidR="00BD3B3B" w:rsidRPr="001125B6" w:rsidRDefault="00BD3B3B" w:rsidP="00BD3B3B">
      <w:pPr>
        <w:pStyle w:val="a6"/>
        <w:suppressAutoHyphens/>
        <w:spacing w:before="0" w:beforeAutospacing="0" w:after="0" w:afterAutospacing="0" w:line="360" w:lineRule="auto"/>
        <w:ind w:firstLine="709"/>
        <w:jc w:val="both"/>
        <w:rPr>
          <w:sz w:val="28"/>
          <w:szCs w:val="28"/>
        </w:rPr>
      </w:pPr>
    </w:p>
    <w:tbl>
      <w:tblPr>
        <w:tblW w:w="9256" w:type="dxa"/>
        <w:tblInd w:w="93" w:type="dxa"/>
        <w:tblLook w:val="0000" w:firstRow="0" w:lastRow="0" w:firstColumn="0" w:lastColumn="0" w:noHBand="0" w:noVBand="0"/>
      </w:tblPr>
      <w:tblGrid>
        <w:gridCol w:w="3088"/>
        <w:gridCol w:w="1366"/>
        <w:gridCol w:w="1196"/>
        <w:gridCol w:w="1459"/>
        <w:gridCol w:w="983"/>
        <w:gridCol w:w="1166"/>
      </w:tblGrid>
      <w:tr w:rsidR="00A430C0" w:rsidRPr="00BD3B3B" w:rsidTr="00BD3B3B">
        <w:trPr>
          <w:trHeight w:val="198"/>
        </w:trPr>
        <w:tc>
          <w:tcPr>
            <w:tcW w:w="3088" w:type="dxa"/>
            <w:vMerge w:val="restart"/>
            <w:tcBorders>
              <w:top w:val="nil"/>
              <w:left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статьи расходов</w:t>
            </w:r>
          </w:p>
        </w:tc>
        <w:tc>
          <w:tcPr>
            <w:tcW w:w="2562" w:type="dxa"/>
            <w:gridSpan w:val="2"/>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предыдущий фин. год</w:t>
            </w:r>
          </w:p>
        </w:tc>
        <w:tc>
          <w:tcPr>
            <w:tcW w:w="2442" w:type="dxa"/>
            <w:gridSpan w:val="2"/>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текущий фин. год</w:t>
            </w:r>
          </w:p>
        </w:tc>
        <w:tc>
          <w:tcPr>
            <w:tcW w:w="1164" w:type="dxa"/>
            <w:vMerge w:val="restart"/>
            <w:tcBorders>
              <w:top w:val="nil"/>
              <w:left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изменение, тыс. руб.</w:t>
            </w:r>
          </w:p>
        </w:tc>
      </w:tr>
      <w:tr w:rsidR="00A430C0" w:rsidRPr="00BD3B3B" w:rsidTr="00BD3B3B">
        <w:trPr>
          <w:trHeight w:val="198"/>
        </w:trPr>
        <w:tc>
          <w:tcPr>
            <w:tcW w:w="3088" w:type="dxa"/>
            <w:vMerge/>
            <w:tcBorders>
              <w:left w:val="nil"/>
              <w:bottom w:val="nil"/>
              <w:right w:val="nil"/>
            </w:tcBorders>
            <w:noWrap/>
            <w:vAlign w:val="bottom"/>
          </w:tcPr>
          <w:p w:rsidR="00A430C0" w:rsidRPr="00BD3B3B" w:rsidRDefault="00A430C0" w:rsidP="00BD3B3B">
            <w:pPr>
              <w:suppressAutoHyphens/>
              <w:spacing w:line="360" w:lineRule="auto"/>
              <w:rPr>
                <w:sz w:val="20"/>
                <w:szCs w:val="20"/>
              </w:rPr>
            </w:pPr>
          </w:p>
        </w:tc>
        <w:tc>
          <w:tcPr>
            <w:tcW w:w="1366"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тыс. руб.</w:t>
            </w:r>
          </w:p>
        </w:tc>
        <w:tc>
          <w:tcPr>
            <w:tcW w:w="1196"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доля, %</w:t>
            </w:r>
          </w:p>
        </w:tc>
        <w:tc>
          <w:tcPr>
            <w:tcW w:w="1459"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тыс. руб.</w:t>
            </w:r>
          </w:p>
        </w:tc>
        <w:tc>
          <w:tcPr>
            <w:tcW w:w="983"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доля, %</w:t>
            </w:r>
          </w:p>
        </w:tc>
        <w:tc>
          <w:tcPr>
            <w:tcW w:w="1164" w:type="dxa"/>
            <w:vMerge/>
            <w:tcBorders>
              <w:left w:val="nil"/>
              <w:bottom w:val="nil"/>
              <w:right w:val="nil"/>
            </w:tcBorders>
            <w:noWrap/>
            <w:vAlign w:val="bottom"/>
          </w:tcPr>
          <w:p w:rsidR="00A430C0" w:rsidRPr="00BD3B3B" w:rsidRDefault="00A430C0" w:rsidP="00BD3B3B">
            <w:pPr>
              <w:suppressAutoHyphens/>
              <w:spacing w:line="360" w:lineRule="auto"/>
              <w:rPr>
                <w:sz w:val="20"/>
                <w:szCs w:val="20"/>
              </w:rPr>
            </w:pP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Государственное управление</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728 430,2</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2,91%</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262887,2</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0,81%</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-465 543,0</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Судебная власть</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82 526,3</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0,33%</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105 068,3</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0,32%</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22 542,0</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Международная деятельность</w:t>
            </w:r>
          </w:p>
        </w:tc>
        <w:tc>
          <w:tcPr>
            <w:tcW w:w="136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3250</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0,01%</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3 250,0</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Национальная оборона</w:t>
            </w:r>
          </w:p>
        </w:tc>
        <w:tc>
          <w:tcPr>
            <w:tcW w:w="136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655227,5</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2,02%</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655 227,5</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Правоохранительная деятельность и обеспечение безопасности государства</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1 221 865,7</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4,89%</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1 418 368,6</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4,37%</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196 502,9</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Фундаментальные исследования и содействие НТП</w:t>
            </w:r>
          </w:p>
        </w:tc>
        <w:tc>
          <w:tcPr>
            <w:tcW w:w="136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Промышленность, энергетика и строительство</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1 111 655,0</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4,45%</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287467,8</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0,89%</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-824 187,2</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Сельское хозяйство и рыболовство</w:t>
            </w:r>
          </w:p>
        </w:tc>
        <w:tc>
          <w:tcPr>
            <w:tcW w:w="136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249678,9</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1,00%</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406117,6</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1,25%</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156 438,7</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Охрана окружающей среды и природных ресурсов</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144 035,3</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0,58%</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32 124,5</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0,10%</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-111 910,8</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Транспорт, дорожное хозяйство, связь, информатика</w:t>
            </w:r>
          </w:p>
        </w:tc>
        <w:tc>
          <w:tcPr>
            <w:tcW w:w="136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145162,2</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0,58%</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1852508,1</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5,71%</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1 707 345,9</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Развитие рыночной инфраструктуры</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16 210,0</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0,06%</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-16 210,0</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Предупреждение и ликвидация последствий ЧС</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352 037,4</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1,41%</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-352 037,4</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Образование</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1 480 216,6</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5,92%</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2 960 881,2</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9,13%</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1 480 664,6</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Культура и искусство</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256 157,6</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1,02%</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439 601,2</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1,36%</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183 443,6</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СМИ</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31 422,6</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0,13%</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46629,5</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0,14%</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15 206,9</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Здравоохранение, физкультура</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3 017 485,1</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12,07%</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4 017 580,5</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12,39%</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1 000 095,4</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Социальная политика</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864 491,0</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3,46%</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995 399,8</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3,07%</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130 908,8</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Обслуживание гос. долга</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111 194,2</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0,44%</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49 919,6</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0,15%</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-61 274,6</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Финансовая помощь бюджетам др. уровней</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11 871 187,7</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47,48%</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7 417 646,3</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22,87%</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-4 453 541,4</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Утилизация и ликвидация вооружений</w:t>
            </w:r>
          </w:p>
        </w:tc>
        <w:tc>
          <w:tcPr>
            <w:tcW w:w="136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Мобилизационная подготовка экономики</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11 601,3</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0,05%</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-11 601,3</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Исследование и использование космического пространства</w:t>
            </w:r>
          </w:p>
        </w:tc>
        <w:tc>
          <w:tcPr>
            <w:tcW w:w="136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Прочие расходы</w:t>
            </w:r>
          </w:p>
        </w:tc>
        <w:tc>
          <w:tcPr>
            <w:tcW w:w="136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3 309 414,1</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13,24%</w:t>
            </w:r>
          </w:p>
        </w:tc>
        <w:tc>
          <w:tcPr>
            <w:tcW w:w="1459"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1 239 720,9</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3,82%</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-2 069 693,2</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Расходы целевых бюджетных фондов</w:t>
            </w:r>
          </w:p>
        </w:tc>
        <w:tc>
          <w:tcPr>
            <w:tcW w:w="136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0,00%</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10 246 806,9</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31,59%</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10 246 806,9</w:t>
            </w:r>
          </w:p>
        </w:tc>
      </w:tr>
      <w:tr w:rsidR="00A430C0" w:rsidRPr="00BD3B3B" w:rsidTr="00BD3B3B">
        <w:trPr>
          <w:trHeight w:val="198"/>
        </w:trPr>
        <w:tc>
          <w:tcPr>
            <w:tcW w:w="3088" w:type="dxa"/>
            <w:tcBorders>
              <w:top w:val="nil"/>
              <w:left w:val="nil"/>
              <w:bottom w:val="nil"/>
              <w:right w:val="nil"/>
            </w:tcBorders>
            <w:noWrap/>
            <w:vAlign w:val="bottom"/>
          </w:tcPr>
          <w:p w:rsidR="00A430C0" w:rsidRPr="00BD3B3B" w:rsidRDefault="00A430C0" w:rsidP="00BD3B3B">
            <w:pPr>
              <w:suppressAutoHyphens/>
              <w:spacing w:line="360" w:lineRule="auto"/>
              <w:rPr>
                <w:sz w:val="20"/>
                <w:szCs w:val="20"/>
              </w:rPr>
            </w:pPr>
            <w:r w:rsidRPr="00BD3B3B">
              <w:rPr>
                <w:sz w:val="20"/>
                <w:szCs w:val="20"/>
              </w:rPr>
              <w:t>Всего расходов</w:t>
            </w:r>
          </w:p>
        </w:tc>
        <w:tc>
          <w:tcPr>
            <w:tcW w:w="1366"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25 004 771,2</w:t>
            </w:r>
          </w:p>
        </w:tc>
        <w:tc>
          <w:tcPr>
            <w:tcW w:w="1196"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100,00%</w:t>
            </w:r>
          </w:p>
        </w:tc>
        <w:tc>
          <w:tcPr>
            <w:tcW w:w="1459" w:type="dxa"/>
            <w:tcBorders>
              <w:top w:val="nil"/>
              <w:left w:val="nil"/>
              <w:bottom w:val="nil"/>
              <w:right w:val="nil"/>
            </w:tcBorders>
            <w:vAlign w:val="center"/>
          </w:tcPr>
          <w:p w:rsidR="00A430C0" w:rsidRPr="00BD3B3B" w:rsidRDefault="00A430C0" w:rsidP="00BD3B3B">
            <w:pPr>
              <w:suppressAutoHyphens/>
              <w:spacing w:line="360" w:lineRule="auto"/>
              <w:rPr>
                <w:color w:val="000000"/>
                <w:sz w:val="20"/>
                <w:szCs w:val="20"/>
              </w:rPr>
            </w:pPr>
            <w:r w:rsidRPr="00BD3B3B">
              <w:rPr>
                <w:color w:val="000000"/>
                <w:sz w:val="20"/>
                <w:szCs w:val="20"/>
              </w:rPr>
              <w:t>32 437 205,5</w:t>
            </w:r>
          </w:p>
        </w:tc>
        <w:tc>
          <w:tcPr>
            <w:tcW w:w="983"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100,00%</w:t>
            </w:r>
          </w:p>
        </w:tc>
        <w:tc>
          <w:tcPr>
            <w:tcW w:w="1164" w:type="dxa"/>
            <w:tcBorders>
              <w:top w:val="nil"/>
              <w:left w:val="nil"/>
              <w:bottom w:val="nil"/>
              <w:right w:val="nil"/>
            </w:tcBorders>
            <w:noWrap/>
            <w:vAlign w:val="center"/>
          </w:tcPr>
          <w:p w:rsidR="00A430C0" w:rsidRPr="00BD3B3B" w:rsidRDefault="00A430C0" w:rsidP="00BD3B3B">
            <w:pPr>
              <w:suppressAutoHyphens/>
              <w:spacing w:line="360" w:lineRule="auto"/>
              <w:rPr>
                <w:sz w:val="20"/>
                <w:szCs w:val="20"/>
              </w:rPr>
            </w:pPr>
            <w:r w:rsidRPr="00BD3B3B">
              <w:rPr>
                <w:sz w:val="20"/>
                <w:szCs w:val="20"/>
              </w:rPr>
              <w:t>7 432 434,3</w:t>
            </w:r>
          </w:p>
        </w:tc>
      </w:tr>
    </w:tbl>
    <w:p w:rsidR="00A430C0" w:rsidRPr="00C478F6" w:rsidRDefault="00A430C0" w:rsidP="00BD3B3B">
      <w:pPr>
        <w:pStyle w:val="a6"/>
        <w:suppressAutoHyphens/>
        <w:spacing w:before="0" w:beforeAutospacing="0" w:after="0" w:afterAutospacing="0" w:line="360" w:lineRule="auto"/>
        <w:ind w:firstLine="709"/>
        <w:jc w:val="both"/>
        <w:rPr>
          <w:sz w:val="28"/>
          <w:szCs w:val="28"/>
        </w:rPr>
      </w:pPr>
    </w:p>
    <w:p w:rsidR="00A430C0" w:rsidRDefault="00A430C0" w:rsidP="00BD3B3B">
      <w:pPr>
        <w:pStyle w:val="a6"/>
        <w:suppressAutoHyphens/>
        <w:spacing w:before="0" w:beforeAutospacing="0" w:after="0" w:afterAutospacing="0" w:line="360" w:lineRule="auto"/>
        <w:ind w:firstLine="709"/>
        <w:jc w:val="both"/>
        <w:rPr>
          <w:sz w:val="28"/>
          <w:szCs w:val="28"/>
        </w:rPr>
      </w:pPr>
      <w:r>
        <w:rPr>
          <w:sz w:val="28"/>
          <w:szCs w:val="28"/>
        </w:rPr>
        <w:t xml:space="preserve">Проведенный анализ показывает, что расходы бюджета Ростовской области возросли по сравнению с предыдущим финансовым годом более чем на 7 млн. рублей. Это связано с дальнейшим улучшением экономической ситуации в стране, увеличением доходной части бюджета Ростовской области, повышением собираемости федеральных и региональных налогов и сборов. Следовательно, возросли расходы по большинству статей бюджета Ростовской области. К статьям бюджета, по которым расходы возросли больше всего, относятся </w:t>
      </w:r>
      <w:r w:rsidRPr="00C01FE3">
        <w:rPr>
          <w:sz w:val="28"/>
          <w:szCs w:val="28"/>
        </w:rPr>
        <w:t>«транспорт, дорожное хозяйство, связь, информатика»</w:t>
      </w:r>
      <w:r>
        <w:rPr>
          <w:sz w:val="28"/>
          <w:szCs w:val="28"/>
        </w:rPr>
        <w:t xml:space="preserve"> и «сельское хозяйства и рыболовство». Это связано как с вышеупомянутыми причинами, так и с перераспределением финансирования данных расходов от федерального к региональному бюджету.</w:t>
      </w:r>
    </w:p>
    <w:p w:rsidR="00A430C0" w:rsidRDefault="00A430C0" w:rsidP="00BD3B3B">
      <w:pPr>
        <w:pStyle w:val="a6"/>
        <w:suppressAutoHyphens/>
        <w:spacing w:before="0" w:beforeAutospacing="0" w:after="0" w:afterAutospacing="0" w:line="360" w:lineRule="auto"/>
        <w:ind w:firstLine="709"/>
        <w:jc w:val="both"/>
        <w:rPr>
          <w:sz w:val="28"/>
          <w:szCs w:val="28"/>
        </w:rPr>
      </w:pPr>
      <w:r>
        <w:rPr>
          <w:sz w:val="28"/>
          <w:szCs w:val="28"/>
        </w:rPr>
        <w:t>По ряду статей бюджета расходы снизились. Расходы по статье «</w:t>
      </w:r>
      <w:r w:rsidRPr="00B9604F">
        <w:rPr>
          <w:sz w:val="28"/>
          <w:szCs w:val="28"/>
        </w:rPr>
        <w:t>Промышленность, энергетика и строительство</w:t>
      </w:r>
      <w:r>
        <w:rPr>
          <w:sz w:val="28"/>
          <w:szCs w:val="28"/>
        </w:rPr>
        <w:t xml:space="preserve">» снизились как по причине экономического роста, так и по причине перераспределения расходов от регионального к федеральному бюджету. </w:t>
      </w:r>
      <w:r w:rsidRPr="006315F0">
        <w:rPr>
          <w:sz w:val="28"/>
          <w:szCs w:val="28"/>
        </w:rPr>
        <w:t>Расходы по статьям «Мобилизационная подготовка экономики», «Финансовая помощь бюджетам др</w:t>
      </w:r>
      <w:r>
        <w:rPr>
          <w:sz w:val="28"/>
          <w:szCs w:val="28"/>
        </w:rPr>
        <w:t>угих</w:t>
      </w:r>
      <w:r w:rsidRPr="006315F0">
        <w:rPr>
          <w:sz w:val="28"/>
          <w:szCs w:val="28"/>
        </w:rPr>
        <w:t xml:space="preserve"> уровней» снизились из-за изменения в лучшую сторону экономической ситуации.</w:t>
      </w:r>
      <w:r>
        <w:rPr>
          <w:sz w:val="28"/>
          <w:szCs w:val="28"/>
        </w:rPr>
        <w:t xml:space="preserve"> В текущем финансовом году для помощи бюджетов других уровней в Ростовской области был создан целевой бюджетный Фонд компенсаций.</w:t>
      </w:r>
    </w:p>
    <w:p w:rsidR="00925D14" w:rsidRDefault="00BD3B3B" w:rsidP="00BD3B3B">
      <w:pPr>
        <w:suppressAutoHyphens/>
        <w:spacing w:line="360" w:lineRule="auto"/>
        <w:ind w:firstLine="709"/>
        <w:jc w:val="both"/>
        <w:outlineLvl w:val="0"/>
        <w:rPr>
          <w:b/>
          <w:sz w:val="28"/>
          <w:szCs w:val="28"/>
        </w:rPr>
      </w:pPr>
      <w:bookmarkStart w:id="3" w:name="_Toc147382471"/>
      <w:r>
        <w:rPr>
          <w:sz w:val="28"/>
          <w:szCs w:val="28"/>
        </w:rPr>
        <w:br w:type="page"/>
      </w:r>
      <w:r w:rsidR="00925D14">
        <w:rPr>
          <w:b/>
          <w:sz w:val="28"/>
          <w:szCs w:val="28"/>
        </w:rPr>
        <w:t>3. Привести схему бюджетной классификации</w:t>
      </w:r>
      <w:bookmarkEnd w:id="3"/>
    </w:p>
    <w:p w:rsidR="001125B6" w:rsidRDefault="001125B6" w:rsidP="00BD3B3B">
      <w:pPr>
        <w:suppressAutoHyphens/>
        <w:spacing w:line="360" w:lineRule="auto"/>
        <w:ind w:firstLine="709"/>
        <w:jc w:val="both"/>
        <w:rPr>
          <w:b/>
          <w:sz w:val="28"/>
          <w:szCs w:val="28"/>
        </w:rPr>
      </w:pPr>
    </w:p>
    <w:p w:rsidR="001125B6" w:rsidRPr="00984D98" w:rsidRDefault="00B62487" w:rsidP="00BD3B3B">
      <w:pPr>
        <w:suppressAutoHyphens/>
        <w:spacing w:line="360" w:lineRule="auto"/>
        <w:ind w:firstLine="709"/>
        <w:jc w:val="both"/>
        <w:rPr>
          <w:sz w:val="28"/>
          <w:szCs w:val="28"/>
        </w:rPr>
      </w:pPr>
      <w:r w:rsidRPr="00984D98">
        <w:rPr>
          <w:sz w:val="28"/>
          <w:szCs w:val="28"/>
        </w:rPr>
        <w:t>Бюджетные доходы и расходы разнообразны. Для составления отчетов об исполнении бюджетов и обеспечения сопоставимости показателей бюджетов всех уровней бюджетной системы Российской Федерации используется единая бюджетная классификация Российской Федерации, утвержденная федеральным законодательством.</w:t>
      </w:r>
    </w:p>
    <w:p w:rsidR="006F0B11" w:rsidRPr="00984D98" w:rsidRDefault="006F0B11" w:rsidP="00BD3B3B">
      <w:pPr>
        <w:suppressAutoHyphens/>
        <w:spacing w:line="360" w:lineRule="auto"/>
        <w:ind w:firstLine="709"/>
        <w:jc w:val="both"/>
        <w:rPr>
          <w:sz w:val="28"/>
          <w:szCs w:val="28"/>
        </w:rPr>
      </w:pPr>
      <w:r w:rsidRPr="00984D98">
        <w:rPr>
          <w:bCs/>
          <w:sz w:val="28"/>
          <w:szCs w:val="28"/>
        </w:rPr>
        <w:t>Бюджетная классификация</w:t>
      </w:r>
      <w:r w:rsidRPr="00984D98">
        <w:rPr>
          <w:sz w:val="28"/>
          <w:szCs w:val="28"/>
        </w:rPr>
        <w:t xml:space="preserve"> Российской Федерации </w:t>
      </w:r>
      <w:r w:rsidR="00984D98" w:rsidRPr="00984D98">
        <w:rPr>
          <w:sz w:val="28"/>
          <w:szCs w:val="28"/>
        </w:rPr>
        <w:t>–</w:t>
      </w:r>
      <w:r w:rsidRPr="00984D98">
        <w:rPr>
          <w:sz w:val="28"/>
          <w:szCs w:val="28"/>
        </w:rPr>
        <w:t xml:space="preserve"> это группировка доходов и расходов бюджетов всех уровней бюджетной системы РФ, а также источников финансирования дефицитов бюджетов. Она обеспечивает сопоставимость показателей бюджетов всех уровней бюджетной системы Российской Федерации.</w:t>
      </w:r>
    </w:p>
    <w:p w:rsidR="006F0B11" w:rsidRPr="00984D98" w:rsidRDefault="006F0B11" w:rsidP="00BD3B3B">
      <w:pPr>
        <w:suppressAutoHyphens/>
        <w:spacing w:line="360" w:lineRule="auto"/>
        <w:ind w:firstLine="709"/>
        <w:jc w:val="both"/>
        <w:rPr>
          <w:sz w:val="28"/>
          <w:szCs w:val="28"/>
        </w:rPr>
      </w:pPr>
      <w:r w:rsidRPr="00984D98">
        <w:rPr>
          <w:sz w:val="28"/>
          <w:szCs w:val="28"/>
        </w:rPr>
        <w:t>Состав бюджетной классификации РФ можно объяснить так: бюджетная классификация включает в свой состав:</w:t>
      </w:r>
    </w:p>
    <w:p w:rsidR="006F0B11" w:rsidRPr="00984D98" w:rsidRDefault="006F0B11" w:rsidP="00BD3B3B">
      <w:pPr>
        <w:suppressAutoHyphens/>
        <w:spacing w:line="360" w:lineRule="auto"/>
        <w:ind w:firstLine="709"/>
        <w:jc w:val="both"/>
        <w:rPr>
          <w:sz w:val="28"/>
          <w:szCs w:val="28"/>
        </w:rPr>
      </w:pPr>
      <w:r w:rsidRPr="00984D98">
        <w:rPr>
          <w:sz w:val="28"/>
          <w:szCs w:val="28"/>
        </w:rPr>
        <w:t>1</w:t>
      </w:r>
      <w:r w:rsidRPr="00984D98">
        <w:rPr>
          <w:color w:val="007F00"/>
          <w:sz w:val="28"/>
          <w:szCs w:val="28"/>
        </w:rPr>
        <w:t>.</w:t>
      </w:r>
      <w:r w:rsidRPr="00984D98">
        <w:rPr>
          <w:sz w:val="28"/>
          <w:szCs w:val="28"/>
        </w:rPr>
        <w:t xml:space="preserve"> Классификацию доходов бюджетов Российской Федерации.</w:t>
      </w:r>
    </w:p>
    <w:p w:rsidR="006F0B11" w:rsidRPr="00984D98" w:rsidRDefault="006F0B11" w:rsidP="00BD3B3B">
      <w:pPr>
        <w:suppressAutoHyphens/>
        <w:spacing w:line="360" w:lineRule="auto"/>
        <w:ind w:firstLine="709"/>
        <w:jc w:val="both"/>
        <w:rPr>
          <w:sz w:val="28"/>
          <w:szCs w:val="28"/>
        </w:rPr>
      </w:pPr>
      <w:r w:rsidRPr="00984D98">
        <w:rPr>
          <w:sz w:val="28"/>
          <w:szCs w:val="28"/>
        </w:rPr>
        <w:t>2. Функциональную классификацию расходов бюджетов Российской Федерации.</w:t>
      </w:r>
    </w:p>
    <w:p w:rsidR="006F0B11" w:rsidRPr="00984D98" w:rsidRDefault="006F0B11" w:rsidP="00BD3B3B">
      <w:pPr>
        <w:suppressAutoHyphens/>
        <w:spacing w:line="360" w:lineRule="auto"/>
        <w:ind w:firstLine="709"/>
        <w:jc w:val="both"/>
        <w:rPr>
          <w:sz w:val="28"/>
          <w:szCs w:val="28"/>
        </w:rPr>
      </w:pPr>
      <w:r w:rsidRPr="00984D98">
        <w:rPr>
          <w:sz w:val="28"/>
          <w:szCs w:val="28"/>
        </w:rPr>
        <w:t>3. Экономическую классификацию расходов бюджетов Российской Федерации.</w:t>
      </w:r>
    </w:p>
    <w:p w:rsidR="006F0B11" w:rsidRPr="00984D98" w:rsidRDefault="006F0B11" w:rsidP="00BD3B3B">
      <w:pPr>
        <w:suppressAutoHyphens/>
        <w:spacing w:line="360" w:lineRule="auto"/>
        <w:ind w:firstLine="709"/>
        <w:jc w:val="both"/>
        <w:rPr>
          <w:sz w:val="28"/>
          <w:szCs w:val="28"/>
        </w:rPr>
      </w:pPr>
      <w:r w:rsidRPr="00984D98">
        <w:rPr>
          <w:sz w:val="28"/>
          <w:szCs w:val="28"/>
        </w:rPr>
        <w:t>4. Ведомственную классификацию расходов федерального бюджета.</w:t>
      </w:r>
    </w:p>
    <w:p w:rsidR="006F0B11" w:rsidRPr="00984D98" w:rsidRDefault="006F0B11" w:rsidP="00BD3B3B">
      <w:pPr>
        <w:suppressAutoHyphens/>
        <w:spacing w:line="360" w:lineRule="auto"/>
        <w:ind w:firstLine="709"/>
        <w:jc w:val="both"/>
        <w:rPr>
          <w:sz w:val="28"/>
          <w:szCs w:val="28"/>
        </w:rPr>
      </w:pPr>
      <w:r w:rsidRPr="00984D98">
        <w:rPr>
          <w:sz w:val="28"/>
          <w:szCs w:val="28"/>
        </w:rPr>
        <w:t>5. Классификацию источников внутреннего финансирования дефицитов бюджетов Российской Федерации.</w:t>
      </w:r>
    </w:p>
    <w:p w:rsidR="006F0B11" w:rsidRPr="00984D98" w:rsidRDefault="006F0B11" w:rsidP="00BD3B3B">
      <w:pPr>
        <w:suppressAutoHyphens/>
        <w:spacing w:line="360" w:lineRule="auto"/>
        <w:ind w:firstLine="709"/>
        <w:jc w:val="both"/>
        <w:rPr>
          <w:sz w:val="28"/>
          <w:szCs w:val="28"/>
        </w:rPr>
      </w:pPr>
      <w:r w:rsidRPr="00984D98">
        <w:rPr>
          <w:sz w:val="28"/>
          <w:szCs w:val="28"/>
        </w:rPr>
        <w:t>6. Классификацию внешнего финансирования дефицита федерального бюджета.</w:t>
      </w:r>
    </w:p>
    <w:p w:rsidR="006F0B11" w:rsidRPr="00984D98" w:rsidRDefault="006F0B11" w:rsidP="00BD3B3B">
      <w:pPr>
        <w:suppressAutoHyphens/>
        <w:spacing w:line="360" w:lineRule="auto"/>
        <w:ind w:firstLine="709"/>
        <w:jc w:val="both"/>
        <w:rPr>
          <w:sz w:val="28"/>
          <w:szCs w:val="28"/>
        </w:rPr>
      </w:pPr>
      <w:r w:rsidRPr="00984D98">
        <w:rPr>
          <w:sz w:val="28"/>
          <w:szCs w:val="28"/>
        </w:rPr>
        <w:t>7. Классификацию видов государственных внутренних долгов Российской Федерации субъектов Российской Федерации, унитарных образований.</w:t>
      </w:r>
    </w:p>
    <w:p w:rsidR="006F0B11" w:rsidRPr="00984D98" w:rsidRDefault="006F0B11" w:rsidP="00BD3B3B">
      <w:pPr>
        <w:suppressAutoHyphens/>
        <w:spacing w:line="360" w:lineRule="auto"/>
        <w:ind w:firstLine="709"/>
        <w:jc w:val="both"/>
        <w:rPr>
          <w:sz w:val="28"/>
          <w:szCs w:val="28"/>
        </w:rPr>
      </w:pPr>
      <w:r w:rsidRPr="00984D98">
        <w:rPr>
          <w:sz w:val="28"/>
          <w:szCs w:val="28"/>
        </w:rPr>
        <w:t>8. Классификацию видов государственного внешнего долга Российской Федерации и государственных внешних активов Российской Федерации.</w:t>
      </w:r>
    </w:p>
    <w:p w:rsidR="006F0B11" w:rsidRPr="00984D98" w:rsidRDefault="006F0B11" w:rsidP="00BD3B3B">
      <w:pPr>
        <w:suppressAutoHyphens/>
        <w:spacing w:line="360" w:lineRule="auto"/>
        <w:ind w:firstLine="709"/>
        <w:jc w:val="both"/>
        <w:rPr>
          <w:sz w:val="28"/>
          <w:szCs w:val="28"/>
        </w:rPr>
      </w:pPr>
      <w:r w:rsidRPr="00984D98">
        <w:rPr>
          <w:sz w:val="28"/>
          <w:szCs w:val="28"/>
        </w:rPr>
        <w:t xml:space="preserve">Бюджетная классификация построена таким образом, </w:t>
      </w:r>
      <w:r w:rsidR="004F76CA">
        <w:rPr>
          <w:sz w:val="28"/>
          <w:szCs w:val="28"/>
        </w:rPr>
        <w:t xml:space="preserve">что </w:t>
      </w:r>
      <w:r w:rsidRPr="00984D98">
        <w:rPr>
          <w:sz w:val="28"/>
          <w:szCs w:val="28"/>
        </w:rPr>
        <w:t>группировка показателей дает представление о доходах, расходах бюджета, внутреннем и внешнем долге и др.</w:t>
      </w:r>
    </w:p>
    <w:p w:rsidR="006F0B11" w:rsidRPr="00984D98" w:rsidRDefault="006F0B11" w:rsidP="00BD3B3B">
      <w:pPr>
        <w:suppressAutoHyphens/>
        <w:spacing w:line="360" w:lineRule="auto"/>
        <w:ind w:firstLine="709"/>
        <w:jc w:val="both"/>
        <w:rPr>
          <w:bCs/>
          <w:sz w:val="28"/>
          <w:szCs w:val="28"/>
        </w:rPr>
      </w:pPr>
      <w:r w:rsidRPr="00984D98">
        <w:rPr>
          <w:bCs/>
          <w:sz w:val="28"/>
          <w:szCs w:val="28"/>
        </w:rPr>
        <w:t>Бюджетная классификация, обязательная для всех учреждений и организаций страны.</w:t>
      </w:r>
    </w:p>
    <w:p w:rsidR="006F0B11" w:rsidRPr="00984D98" w:rsidRDefault="006F0B11" w:rsidP="00BD3B3B">
      <w:pPr>
        <w:suppressAutoHyphens/>
        <w:spacing w:line="360" w:lineRule="auto"/>
        <w:ind w:firstLine="709"/>
        <w:jc w:val="both"/>
        <w:rPr>
          <w:sz w:val="28"/>
          <w:szCs w:val="28"/>
        </w:rPr>
      </w:pPr>
      <w:r w:rsidRPr="00984D98">
        <w:rPr>
          <w:sz w:val="28"/>
          <w:szCs w:val="28"/>
        </w:rPr>
        <w:t>Бюджетная классификация Российской Федерации в части классификации доходов бюджетов РФ, функциональной классификации расходов бюджетов РФ, экономической классификации расходов бюджетов РФ, классификации источников финансирования дефицитов бюджетов РФ является единой для бюджетов всех уровней бюджетной системы России.</w:t>
      </w:r>
    </w:p>
    <w:p w:rsidR="006F0B11" w:rsidRPr="00984D98" w:rsidRDefault="006F0B11" w:rsidP="00BD3B3B">
      <w:pPr>
        <w:suppressAutoHyphens/>
        <w:spacing w:line="360" w:lineRule="auto"/>
        <w:ind w:firstLine="709"/>
        <w:jc w:val="both"/>
        <w:rPr>
          <w:sz w:val="28"/>
          <w:szCs w:val="28"/>
        </w:rPr>
      </w:pPr>
      <w:r w:rsidRPr="00984D98">
        <w:rPr>
          <w:sz w:val="28"/>
          <w:szCs w:val="28"/>
        </w:rPr>
        <w:t>Классификация видов расходов бюджета образует уровень</w:t>
      </w:r>
      <w:r w:rsidRPr="00984D98">
        <w:rPr>
          <w:bCs/>
          <w:sz w:val="28"/>
          <w:szCs w:val="28"/>
        </w:rPr>
        <w:t xml:space="preserve"> функциональной</w:t>
      </w:r>
      <w:r w:rsidRPr="00984D98">
        <w:rPr>
          <w:sz w:val="28"/>
          <w:szCs w:val="28"/>
        </w:rPr>
        <w:t xml:space="preserve"> классификации расходов бюджета РФ и детализирует направления финансирования расходов бюджета по целевым статьям.</w:t>
      </w:r>
    </w:p>
    <w:p w:rsidR="006F0B11" w:rsidRPr="00984D98" w:rsidRDefault="006F0B11" w:rsidP="00BD3B3B">
      <w:pPr>
        <w:suppressAutoHyphens/>
        <w:spacing w:line="360" w:lineRule="auto"/>
        <w:ind w:firstLine="709"/>
        <w:jc w:val="both"/>
        <w:rPr>
          <w:sz w:val="28"/>
          <w:szCs w:val="28"/>
        </w:rPr>
      </w:pPr>
      <w:r w:rsidRPr="00984D98">
        <w:rPr>
          <w:bCs/>
          <w:sz w:val="28"/>
          <w:szCs w:val="28"/>
        </w:rPr>
        <w:t>Экономическая</w:t>
      </w:r>
      <w:r w:rsidRPr="00984D98">
        <w:rPr>
          <w:sz w:val="28"/>
          <w:szCs w:val="28"/>
        </w:rPr>
        <w:t xml:space="preserve"> классификация расходов бюджетов РФ является группировкой расходов бюджетов всех уровней бюджетной системы РФ по их экономическому содержанию </w:t>
      </w:r>
      <w:r w:rsidR="00984D98" w:rsidRPr="00984D98">
        <w:rPr>
          <w:sz w:val="28"/>
          <w:szCs w:val="28"/>
        </w:rPr>
        <w:t>–</w:t>
      </w:r>
      <w:r w:rsidRPr="00984D98">
        <w:rPr>
          <w:sz w:val="28"/>
          <w:szCs w:val="28"/>
        </w:rPr>
        <w:t xml:space="preserve"> текущие экономические расходы, капитальные расходы, предоставление кредитов, выплата процентов, капитальные вложения в основной капитал, закупки товаров, субсидии.</w:t>
      </w:r>
    </w:p>
    <w:p w:rsidR="006F0B11" w:rsidRPr="00984D98" w:rsidRDefault="006F0B11" w:rsidP="00BD3B3B">
      <w:pPr>
        <w:suppressAutoHyphens/>
        <w:spacing w:line="360" w:lineRule="auto"/>
        <w:ind w:firstLine="709"/>
        <w:jc w:val="both"/>
        <w:rPr>
          <w:sz w:val="28"/>
          <w:szCs w:val="28"/>
        </w:rPr>
      </w:pPr>
      <w:r w:rsidRPr="00984D98">
        <w:rPr>
          <w:sz w:val="28"/>
          <w:szCs w:val="28"/>
        </w:rPr>
        <w:t>Классификация источников финансирования дефицита бюджета является группировкой заемных средств, привлекаемых Россией, субъектами РФ и органами местного самоуправления для покрытия дефицитов бюджетов.</w:t>
      </w:r>
    </w:p>
    <w:p w:rsidR="006F0B11" w:rsidRPr="00984D98" w:rsidRDefault="006F0B11" w:rsidP="00BD3B3B">
      <w:pPr>
        <w:suppressAutoHyphens/>
        <w:spacing w:line="360" w:lineRule="auto"/>
        <w:ind w:firstLine="709"/>
        <w:jc w:val="both"/>
        <w:rPr>
          <w:sz w:val="28"/>
          <w:szCs w:val="28"/>
        </w:rPr>
      </w:pPr>
      <w:r w:rsidRPr="00984D98">
        <w:rPr>
          <w:bCs/>
          <w:sz w:val="28"/>
          <w:szCs w:val="28"/>
        </w:rPr>
        <w:t>Ведомственная</w:t>
      </w:r>
      <w:r w:rsidRPr="00984D98">
        <w:rPr>
          <w:sz w:val="28"/>
          <w:szCs w:val="28"/>
        </w:rPr>
        <w:t xml:space="preserve"> классификация расходов федерального бюджета является группировкой расходов, отражающей распределение бюджетных средств по распорядителям средств бюджета. Этот перечень утверждается законом о федеральном бюджете на очередной финансовый год, в том числе затраты на содержание государственных комитетов, министерств, ведомств, т.е. выделение средств </w:t>
      </w:r>
      <w:r w:rsidR="004F25D6">
        <w:rPr>
          <w:sz w:val="28"/>
          <w:szCs w:val="28"/>
        </w:rPr>
        <w:t xml:space="preserve">происходит </w:t>
      </w:r>
      <w:r w:rsidRPr="00984D98">
        <w:rPr>
          <w:sz w:val="28"/>
          <w:szCs w:val="28"/>
        </w:rPr>
        <w:t>адресно.</w:t>
      </w:r>
    </w:p>
    <w:p w:rsidR="006F0B11" w:rsidRPr="00984D98" w:rsidRDefault="006F0B11" w:rsidP="00BD3B3B">
      <w:pPr>
        <w:suppressAutoHyphens/>
        <w:spacing w:line="360" w:lineRule="auto"/>
        <w:ind w:firstLine="709"/>
        <w:jc w:val="both"/>
        <w:rPr>
          <w:sz w:val="28"/>
          <w:szCs w:val="28"/>
        </w:rPr>
      </w:pPr>
      <w:r w:rsidRPr="00984D98">
        <w:rPr>
          <w:sz w:val="28"/>
          <w:szCs w:val="28"/>
        </w:rPr>
        <w:t>Рассмотрим отдельные классификационные группировки бюджета.</w:t>
      </w:r>
    </w:p>
    <w:p w:rsidR="006F0B11" w:rsidRPr="00984D98" w:rsidRDefault="006F0B11" w:rsidP="00BD3B3B">
      <w:pPr>
        <w:suppressAutoHyphens/>
        <w:spacing w:line="360" w:lineRule="auto"/>
        <w:ind w:firstLine="709"/>
        <w:jc w:val="both"/>
        <w:rPr>
          <w:sz w:val="28"/>
          <w:szCs w:val="28"/>
        </w:rPr>
      </w:pPr>
      <w:r w:rsidRPr="00984D98">
        <w:rPr>
          <w:sz w:val="28"/>
          <w:szCs w:val="28"/>
        </w:rPr>
        <w:t>Классификация доходов бюджетов является группировкой доходов бюджетов всех уровней бюджетной системы и основывается на законодательных актах Российской Федерации, определяющих источники формирования доходов бюджетов всех уровней бюджетной системы.</w:t>
      </w:r>
    </w:p>
    <w:p w:rsidR="006F0B11" w:rsidRPr="00984D98" w:rsidRDefault="006F0B11" w:rsidP="00BD3B3B">
      <w:pPr>
        <w:suppressAutoHyphens/>
        <w:spacing w:line="360" w:lineRule="auto"/>
        <w:ind w:firstLine="709"/>
        <w:jc w:val="both"/>
        <w:rPr>
          <w:sz w:val="28"/>
          <w:szCs w:val="28"/>
        </w:rPr>
      </w:pPr>
      <w:r w:rsidRPr="00984D98">
        <w:rPr>
          <w:sz w:val="28"/>
          <w:szCs w:val="28"/>
        </w:rPr>
        <w:t>В составе доходов бюджетов выделяются следующие основные группы:</w:t>
      </w:r>
    </w:p>
    <w:p w:rsidR="006F0B11" w:rsidRPr="00984D98" w:rsidRDefault="006F0B11" w:rsidP="00BD3B3B">
      <w:pPr>
        <w:suppressAutoHyphens/>
        <w:spacing w:line="360" w:lineRule="auto"/>
        <w:ind w:firstLine="709"/>
        <w:jc w:val="both"/>
        <w:rPr>
          <w:sz w:val="28"/>
          <w:szCs w:val="28"/>
        </w:rPr>
      </w:pPr>
      <w:r w:rsidRPr="00984D98">
        <w:rPr>
          <w:sz w:val="28"/>
          <w:szCs w:val="28"/>
        </w:rPr>
        <w:t>• налоговые доходы;</w:t>
      </w:r>
    </w:p>
    <w:p w:rsidR="006F0B11" w:rsidRPr="00984D98" w:rsidRDefault="006F0B11" w:rsidP="00BD3B3B">
      <w:pPr>
        <w:suppressAutoHyphens/>
        <w:spacing w:line="360" w:lineRule="auto"/>
        <w:ind w:firstLine="709"/>
        <w:jc w:val="both"/>
        <w:rPr>
          <w:sz w:val="28"/>
          <w:szCs w:val="28"/>
        </w:rPr>
      </w:pPr>
      <w:r w:rsidRPr="00984D98">
        <w:rPr>
          <w:sz w:val="28"/>
          <w:szCs w:val="28"/>
        </w:rPr>
        <w:t>• неналоговые доходы;</w:t>
      </w:r>
    </w:p>
    <w:p w:rsidR="006F0B11" w:rsidRPr="00984D98" w:rsidRDefault="006F0B11" w:rsidP="00BD3B3B">
      <w:pPr>
        <w:suppressAutoHyphens/>
        <w:spacing w:line="360" w:lineRule="auto"/>
        <w:ind w:firstLine="709"/>
        <w:jc w:val="both"/>
        <w:rPr>
          <w:sz w:val="28"/>
          <w:szCs w:val="28"/>
        </w:rPr>
      </w:pPr>
      <w:r w:rsidRPr="00984D98">
        <w:rPr>
          <w:sz w:val="28"/>
          <w:szCs w:val="28"/>
        </w:rPr>
        <w:t>• безвозмездные перечисления;</w:t>
      </w:r>
    </w:p>
    <w:p w:rsidR="006F0B11" w:rsidRPr="00984D98" w:rsidRDefault="006F0B11" w:rsidP="00BD3B3B">
      <w:pPr>
        <w:suppressAutoHyphens/>
        <w:spacing w:line="360" w:lineRule="auto"/>
        <w:ind w:firstLine="709"/>
        <w:jc w:val="both"/>
        <w:rPr>
          <w:sz w:val="28"/>
          <w:szCs w:val="28"/>
        </w:rPr>
      </w:pPr>
      <w:r w:rsidRPr="00984D98">
        <w:rPr>
          <w:sz w:val="28"/>
          <w:szCs w:val="28"/>
        </w:rPr>
        <w:t>• доходы целевых бюджетных фондов.</w:t>
      </w:r>
    </w:p>
    <w:p w:rsidR="006F0B11" w:rsidRPr="00984D98" w:rsidRDefault="006F0B11" w:rsidP="00BD3B3B">
      <w:pPr>
        <w:suppressAutoHyphens/>
        <w:spacing w:line="360" w:lineRule="auto"/>
        <w:ind w:firstLine="709"/>
        <w:jc w:val="both"/>
        <w:rPr>
          <w:sz w:val="28"/>
          <w:szCs w:val="28"/>
        </w:rPr>
      </w:pPr>
      <w:r w:rsidRPr="00984D98">
        <w:rPr>
          <w:sz w:val="28"/>
          <w:szCs w:val="28"/>
        </w:rPr>
        <w:t>Группы доходов состоят из статей доходов, объединяющих конкретные виды доходов по источникам и способам получения, в том числе налоговые доходы по видам налогов, неналоговые доходы по видам доходов. Налоги делятся также на прямые и косвенные.</w:t>
      </w:r>
    </w:p>
    <w:p w:rsidR="006F0B11" w:rsidRPr="00984D98" w:rsidRDefault="006F0B11" w:rsidP="00BD3B3B">
      <w:pPr>
        <w:suppressAutoHyphens/>
        <w:spacing w:line="360" w:lineRule="auto"/>
        <w:ind w:firstLine="709"/>
        <w:jc w:val="both"/>
        <w:rPr>
          <w:sz w:val="28"/>
          <w:szCs w:val="28"/>
        </w:rPr>
      </w:pPr>
      <w:r w:rsidRPr="00984D98">
        <w:rPr>
          <w:sz w:val="28"/>
          <w:szCs w:val="28"/>
        </w:rPr>
        <w:t>Наряду с налоговыми и неналоговыми доходами в бюджетах учитываются доходы от использования имущества, находящегося в государственной или муниципальной собственности. Учитываются и зачисляются, в бюджеты также средства, получаемые в процессе приватизации государственного и муниципального имущества.</w:t>
      </w:r>
    </w:p>
    <w:p w:rsidR="006F0B11" w:rsidRPr="00984D98" w:rsidRDefault="006F0B11" w:rsidP="00BD3B3B">
      <w:pPr>
        <w:suppressAutoHyphens/>
        <w:spacing w:line="360" w:lineRule="auto"/>
        <w:ind w:firstLine="709"/>
        <w:jc w:val="both"/>
        <w:rPr>
          <w:sz w:val="28"/>
          <w:szCs w:val="28"/>
        </w:rPr>
      </w:pPr>
      <w:r w:rsidRPr="00984D98">
        <w:rPr>
          <w:sz w:val="28"/>
          <w:szCs w:val="28"/>
        </w:rPr>
        <w:t>Зачисляются в доход бюджетов штрафы, как правило, в местные бюджеты, суммы конфискаций, в принудительном порядке изымаемые в доход бюджетов в соответствии с законодательством и решениями судов.</w:t>
      </w:r>
    </w:p>
    <w:p w:rsidR="006F0B11" w:rsidRPr="00984D98" w:rsidRDefault="006F0B11" w:rsidP="00BD3B3B">
      <w:pPr>
        <w:suppressAutoHyphens/>
        <w:spacing w:line="360" w:lineRule="auto"/>
        <w:ind w:firstLine="709"/>
        <w:jc w:val="both"/>
        <w:rPr>
          <w:sz w:val="28"/>
          <w:szCs w:val="28"/>
        </w:rPr>
      </w:pPr>
      <w:r w:rsidRPr="00984D98">
        <w:rPr>
          <w:sz w:val="28"/>
          <w:szCs w:val="28"/>
        </w:rPr>
        <w:t>Налоговые доходы подразделяются на собственные и регулирующие</w:t>
      </w:r>
      <w:r w:rsidRPr="00984D98">
        <w:rPr>
          <w:color w:val="007F00"/>
          <w:sz w:val="28"/>
          <w:szCs w:val="28"/>
        </w:rPr>
        <w:t>.</w:t>
      </w:r>
    </w:p>
    <w:p w:rsidR="006F0B11" w:rsidRPr="00984D98" w:rsidRDefault="006F0B11" w:rsidP="00BD3B3B">
      <w:pPr>
        <w:suppressAutoHyphens/>
        <w:spacing w:line="360" w:lineRule="auto"/>
        <w:ind w:firstLine="709"/>
        <w:jc w:val="both"/>
        <w:rPr>
          <w:sz w:val="28"/>
          <w:szCs w:val="28"/>
        </w:rPr>
      </w:pPr>
      <w:r w:rsidRPr="00984D98">
        <w:rPr>
          <w:sz w:val="28"/>
          <w:szCs w:val="28"/>
        </w:rPr>
        <w:t xml:space="preserve">Собственные доходы бюджетов </w:t>
      </w:r>
      <w:r w:rsidR="00984D98" w:rsidRPr="00984D98">
        <w:rPr>
          <w:sz w:val="28"/>
          <w:szCs w:val="28"/>
        </w:rPr>
        <w:t>–</w:t>
      </w:r>
      <w:r w:rsidRPr="00984D98">
        <w:rPr>
          <w:sz w:val="28"/>
          <w:szCs w:val="28"/>
        </w:rPr>
        <w:t xml:space="preserve"> доходы, закрепленные законодательно на постоянной основе полностью или частично за соответствующими бюджетами. Финансовая помощь бюджетам не относится к собственным доходам бюджета.</w:t>
      </w:r>
    </w:p>
    <w:p w:rsidR="006F0B11" w:rsidRPr="00984D98" w:rsidRDefault="006F0B11" w:rsidP="00BD3B3B">
      <w:pPr>
        <w:suppressAutoHyphens/>
        <w:spacing w:line="360" w:lineRule="auto"/>
        <w:ind w:firstLine="709"/>
        <w:jc w:val="both"/>
        <w:rPr>
          <w:sz w:val="28"/>
          <w:szCs w:val="28"/>
        </w:rPr>
      </w:pPr>
      <w:r w:rsidRPr="00984D98">
        <w:rPr>
          <w:sz w:val="28"/>
          <w:szCs w:val="28"/>
        </w:rPr>
        <w:t xml:space="preserve">Регулирующие доходы бюджетов </w:t>
      </w:r>
      <w:r w:rsidR="00984D98" w:rsidRPr="00984D98">
        <w:rPr>
          <w:sz w:val="28"/>
          <w:szCs w:val="28"/>
        </w:rPr>
        <w:t>–</w:t>
      </w:r>
      <w:r w:rsidRPr="00984D98">
        <w:rPr>
          <w:sz w:val="28"/>
          <w:szCs w:val="28"/>
        </w:rPr>
        <w:t xml:space="preserve"> виды доходов, получаемые бюджетами в форме отчислений от собственных доходов бюджетов других уровней бюджетной системы в соответствии с установленными на определенный срок нормативами отчислений.</w:t>
      </w:r>
    </w:p>
    <w:p w:rsidR="006F0B11" w:rsidRPr="00984D98" w:rsidRDefault="006F0B11" w:rsidP="00BD3B3B">
      <w:pPr>
        <w:suppressAutoHyphens/>
        <w:spacing w:line="360" w:lineRule="auto"/>
        <w:ind w:firstLine="709"/>
        <w:jc w:val="both"/>
        <w:rPr>
          <w:sz w:val="28"/>
          <w:szCs w:val="28"/>
        </w:rPr>
      </w:pPr>
      <w:r w:rsidRPr="00984D98">
        <w:rPr>
          <w:sz w:val="28"/>
          <w:szCs w:val="28"/>
        </w:rPr>
        <w:t>Нормативные отчисления определяются законом о бюджете того уровня бюджетной системы, который передает</w:t>
      </w:r>
      <w:r w:rsidRPr="00984D98">
        <w:rPr>
          <w:color w:val="007F00"/>
          <w:sz w:val="28"/>
          <w:szCs w:val="28"/>
        </w:rPr>
        <w:t xml:space="preserve"> </w:t>
      </w:r>
      <w:r w:rsidRPr="00984D98">
        <w:rPr>
          <w:sz w:val="28"/>
          <w:szCs w:val="28"/>
        </w:rPr>
        <w:t>собственные доходы, либо законом о бюджете того уровня, который распределяет доходы бюджета другого</w:t>
      </w:r>
      <w:r w:rsidRPr="00984D98">
        <w:rPr>
          <w:color w:val="007F00"/>
          <w:sz w:val="28"/>
          <w:szCs w:val="28"/>
        </w:rPr>
        <w:t xml:space="preserve"> </w:t>
      </w:r>
      <w:r w:rsidRPr="00984D98">
        <w:rPr>
          <w:sz w:val="28"/>
          <w:szCs w:val="28"/>
        </w:rPr>
        <w:t>уровня.</w:t>
      </w:r>
    </w:p>
    <w:p w:rsidR="00BD7AFD" w:rsidRPr="00984D98" w:rsidRDefault="00BD7AFD" w:rsidP="00BD3B3B">
      <w:pPr>
        <w:suppressAutoHyphens/>
        <w:spacing w:line="360" w:lineRule="auto"/>
        <w:ind w:firstLine="709"/>
        <w:jc w:val="both"/>
        <w:rPr>
          <w:sz w:val="28"/>
          <w:szCs w:val="28"/>
        </w:rPr>
      </w:pPr>
      <w:r w:rsidRPr="00984D98">
        <w:rPr>
          <w:sz w:val="28"/>
          <w:szCs w:val="28"/>
        </w:rPr>
        <w:t>Классификация расходов бюджета была приведена выше.</w:t>
      </w:r>
    </w:p>
    <w:p w:rsidR="007D08E9" w:rsidRDefault="00BD3B3B" w:rsidP="00BD3B3B">
      <w:pPr>
        <w:suppressAutoHyphens/>
        <w:spacing w:line="360" w:lineRule="auto"/>
        <w:ind w:firstLine="709"/>
        <w:jc w:val="both"/>
        <w:outlineLvl w:val="0"/>
        <w:rPr>
          <w:b/>
          <w:sz w:val="28"/>
          <w:szCs w:val="28"/>
        </w:rPr>
      </w:pPr>
      <w:bookmarkStart w:id="4" w:name="_Toc147382472"/>
      <w:r>
        <w:rPr>
          <w:color w:val="007F00"/>
          <w:sz w:val="28"/>
          <w:szCs w:val="28"/>
        </w:rPr>
        <w:br w:type="page"/>
      </w:r>
      <w:r w:rsidR="007D08E9">
        <w:rPr>
          <w:b/>
          <w:sz w:val="28"/>
          <w:szCs w:val="28"/>
        </w:rPr>
        <w:t>ЗАКЛЮЧЕНИЕ</w:t>
      </w:r>
      <w:bookmarkEnd w:id="4"/>
    </w:p>
    <w:p w:rsidR="007D08E9" w:rsidRDefault="007D08E9" w:rsidP="00BD3B3B">
      <w:pPr>
        <w:suppressAutoHyphens/>
        <w:spacing w:line="360" w:lineRule="auto"/>
        <w:ind w:firstLine="709"/>
        <w:jc w:val="both"/>
        <w:outlineLvl w:val="0"/>
        <w:rPr>
          <w:b/>
          <w:sz w:val="28"/>
          <w:szCs w:val="28"/>
        </w:rPr>
      </w:pPr>
    </w:p>
    <w:p w:rsidR="006D5576" w:rsidRDefault="007D08E9" w:rsidP="00BD3B3B">
      <w:pPr>
        <w:suppressAutoHyphens/>
        <w:spacing w:line="360" w:lineRule="auto"/>
        <w:ind w:firstLine="709"/>
        <w:jc w:val="both"/>
        <w:rPr>
          <w:color w:val="000000"/>
          <w:sz w:val="28"/>
          <w:szCs w:val="28"/>
        </w:rPr>
      </w:pPr>
      <w:r w:rsidRPr="007D08E9">
        <w:rPr>
          <w:sz w:val="28"/>
          <w:szCs w:val="28"/>
        </w:rPr>
        <w:t xml:space="preserve">Государственный бюджет можно определить, как «баланс запланированных расходов и доходов правительства за определенный период (как правило, за год). </w:t>
      </w:r>
      <w:r w:rsidR="006D5576">
        <w:rPr>
          <w:color w:val="000000"/>
          <w:sz w:val="28"/>
          <w:szCs w:val="28"/>
        </w:rPr>
        <w:t>С</w:t>
      </w:r>
      <w:r w:rsidR="006D5576" w:rsidRPr="00110E38">
        <w:rPr>
          <w:color w:val="000000"/>
          <w:sz w:val="28"/>
          <w:szCs w:val="28"/>
        </w:rPr>
        <w:t xml:space="preserve">ущность бюджета </w:t>
      </w:r>
      <w:r w:rsidR="006D5576">
        <w:rPr>
          <w:color w:val="000000"/>
          <w:sz w:val="28"/>
          <w:szCs w:val="28"/>
        </w:rPr>
        <w:t xml:space="preserve">развитых стран </w:t>
      </w:r>
      <w:r w:rsidR="006D5576" w:rsidRPr="00110E38">
        <w:rPr>
          <w:color w:val="000000"/>
          <w:sz w:val="28"/>
          <w:szCs w:val="28"/>
        </w:rPr>
        <w:t>проявляется в тех общественных отношениях, которые связаны с мобилизацией и использованием его средств, т.е. в характеристике бюджета как экономической категории. В этом аспекте бюджет представляет собой совокупность экономических (денежных) отношений, которые возникают в связи с образованием, распределением и использованием централизованных денежных фондов, предназначенных для осуществления общих задач государственных и административно-территориальных образований и выполнения функций соответствующих органов власти.</w:t>
      </w:r>
    </w:p>
    <w:p w:rsidR="007D08E9" w:rsidRPr="007D08E9" w:rsidRDefault="007D08E9" w:rsidP="00BD3B3B">
      <w:pPr>
        <w:suppressAutoHyphens/>
        <w:spacing w:line="360" w:lineRule="auto"/>
        <w:ind w:firstLine="709"/>
        <w:jc w:val="both"/>
        <w:rPr>
          <w:sz w:val="28"/>
          <w:szCs w:val="28"/>
        </w:rPr>
      </w:pPr>
      <w:r w:rsidRPr="007D08E9">
        <w:rPr>
          <w:sz w:val="28"/>
          <w:szCs w:val="28"/>
        </w:rPr>
        <w:t>Бюджет складывается из доходов и расходов. Расходы бюджета можно определить как денежные средства, направляемые на финансовое государственного управления, на международную деятельность, на национальную оборону, на правоохранительную деятельность и обеспечение безопасности, промышленность энергетику и строительство, сельское хозяйство и рыболовство, социальные и культурные мероприятия и т.д.</w:t>
      </w:r>
    </w:p>
    <w:p w:rsidR="006D5576" w:rsidRPr="00984D98" w:rsidRDefault="006D5576" w:rsidP="00BD3B3B">
      <w:pPr>
        <w:suppressAutoHyphens/>
        <w:spacing w:line="360" w:lineRule="auto"/>
        <w:ind w:firstLine="709"/>
        <w:jc w:val="both"/>
        <w:rPr>
          <w:sz w:val="28"/>
          <w:szCs w:val="28"/>
        </w:rPr>
      </w:pPr>
      <w:r w:rsidRPr="00984D98">
        <w:rPr>
          <w:sz w:val="28"/>
          <w:szCs w:val="28"/>
        </w:rPr>
        <w:t>Бюджетные доходы и расходы разнообразны. Для составления отчетов об исполнении бюджетов и обеспечения сопоставимости показателей бюджетов используется бюджетная классификация.</w:t>
      </w:r>
    </w:p>
    <w:p w:rsidR="00F85745" w:rsidRDefault="00BD3B3B" w:rsidP="00BD3B3B">
      <w:pPr>
        <w:suppressAutoHyphens/>
        <w:spacing w:line="360" w:lineRule="auto"/>
        <w:outlineLvl w:val="0"/>
        <w:rPr>
          <w:b/>
          <w:sz w:val="28"/>
          <w:szCs w:val="28"/>
        </w:rPr>
      </w:pPr>
      <w:bookmarkStart w:id="5" w:name="_Toc147382473"/>
      <w:r>
        <w:rPr>
          <w:b/>
          <w:sz w:val="28"/>
          <w:szCs w:val="28"/>
        </w:rPr>
        <w:br w:type="page"/>
      </w:r>
      <w:r w:rsidR="00F85745">
        <w:rPr>
          <w:b/>
          <w:sz w:val="28"/>
          <w:szCs w:val="28"/>
        </w:rPr>
        <w:t>СПИСОК ЛИТЕРАТУРЫ</w:t>
      </w:r>
      <w:bookmarkEnd w:id="5"/>
    </w:p>
    <w:p w:rsidR="00F85745" w:rsidRDefault="00F85745" w:rsidP="00BD3B3B">
      <w:pPr>
        <w:suppressAutoHyphens/>
        <w:spacing w:line="360" w:lineRule="auto"/>
        <w:rPr>
          <w:b/>
          <w:sz w:val="28"/>
          <w:szCs w:val="28"/>
        </w:rPr>
      </w:pPr>
    </w:p>
    <w:p w:rsidR="00F85745" w:rsidRDefault="00F85745" w:rsidP="00BD3B3B">
      <w:pPr>
        <w:numPr>
          <w:ilvl w:val="0"/>
          <w:numId w:val="4"/>
        </w:numPr>
        <w:tabs>
          <w:tab w:val="clear" w:pos="720"/>
          <w:tab w:val="num" w:pos="360"/>
        </w:tabs>
        <w:suppressAutoHyphens/>
        <w:spacing w:line="360" w:lineRule="auto"/>
        <w:ind w:left="0" w:firstLine="0"/>
        <w:rPr>
          <w:sz w:val="28"/>
          <w:szCs w:val="28"/>
        </w:rPr>
      </w:pPr>
      <w:r>
        <w:rPr>
          <w:sz w:val="28"/>
          <w:szCs w:val="28"/>
        </w:rPr>
        <w:t>Бюджетный Кодекс РФ.</w:t>
      </w:r>
    </w:p>
    <w:p w:rsidR="00E00B03" w:rsidRPr="000B769C" w:rsidRDefault="00E00B03" w:rsidP="00BD3B3B">
      <w:pPr>
        <w:widowControl w:val="0"/>
        <w:numPr>
          <w:ilvl w:val="0"/>
          <w:numId w:val="4"/>
        </w:numPr>
        <w:tabs>
          <w:tab w:val="left" w:pos="360"/>
        </w:tabs>
        <w:suppressAutoHyphens/>
        <w:spacing w:line="360" w:lineRule="auto"/>
        <w:ind w:left="0" w:firstLine="0"/>
        <w:rPr>
          <w:sz w:val="28"/>
          <w:szCs w:val="28"/>
        </w:rPr>
      </w:pPr>
      <w:r w:rsidRPr="000B769C">
        <w:rPr>
          <w:sz w:val="28"/>
          <w:szCs w:val="28"/>
        </w:rPr>
        <w:t>Бюджетная система РФ. // Учебник. Под ред. Дробозиной Л.Г. М., 2004.</w:t>
      </w:r>
    </w:p>
    <w:p w:rsidR="00E00B03" w:rsidRDefault="00E00B03" w:rsidP="00BD3B3B">
      <w:pPr>
        <w:numPr>
          <w:ilvl w:val="0"/>
          <w:numId w:val="4"/>
        </w:numPr>
        <w:tabs>
          <w:tab w:val="clear" w:pos="720"/>
          <w:tab w:val="num" w:pos="360"/>
        </w:tabs>
        <w:suppressAutoHyphens/>
        <w:spacing w:line="360" w:lineRule="auto"/>
        <w:ind w:left="0" w:firstLine="0"/>
        <w:rPr>
          <w:iCs/>
          <w:sz w:val="28"/>
          <w:szCs w:val="28"/>
        </w:rPr>
      </w:pPr>
      <w:r w:rsidRPr="000B769C">
        <w:rPr>
          <w:iCs/>
          <w:sz w:val="28"/>
          <w:szCs w:val="28"/>
        </w:rPr>
        <w:t>Дробозина Л.А. Финансы, денежное обращение, кредит. Учебник. М, ЮНИТИ, 200</w:t>
      </w:r>
      <w:r w:rsidR="007E5BAC">
        <w:rPr>
          <w:iCs/>
          <w:sz w:val="28"/>
          <w:szCs w:val="28"/>
        </w:rPr>
        <w:t>4</w:t>
      </w:r>
      <w:r w:rsidRPr="000B769C">
        <w:rPr>
          <w:iCs/>
          <w:sz w:val="28"/>
          <w:szCs w:val="28"/>
        </w:rPr>
        <w:t>.</w:t>
      </w:r>
    </w:p>
    <w:p w:rsidR="00E00B03" w:rsidRPr="00E00B03" w:rsidRDefault="00E00B03" w:rsidP="00BD3B3B">
      <w:pPr>
        <w:numPr>
          <w:ilvl w:val="0"/>
          <w:numId w:val="4"/>
        </w:numPr>
        <w:tabs>
          <w:tab w:val="clear" w:pos="720"/>
          <w:tab w:val="num" w:pos="360"/>
        </w:tabs>
        <w:suppressAutoHyphens/>
        <w:spacing w:line="360" w:lineRule="auto"/>
        <w:ind w:left="0" w:firstLine="0"/>
        <w:rPr>
          <w:b/>
          <w:sz w:val="28"/>
          <w:szCs w:val="28"/>
        </w:rPr>
      </w:pPr>
      <w:r>
        <w:rPr>
          <w:sz w:val="28"/>
          <w:szCs w:val="28"/>
        </w:rPr>
        <w:t xml:space="preserve">Зубков К. Государственный бюджет США на </w:t>
      </w:r>
      <w:smartTag w:uri="urn:schemas-microsoft-com:office:smarttags" w:element="metricconverter">
        <w:smartTagPr>
          <w:attr w:name="ProductID" w:val="2006 г"/>
        </w:smartTagPr>
        <w:r>
          <w:rPr>
            <w:sz w:val="28"/>
            <w:szCs w:val="28"/>
          </w:rPr>
          <w:t>2006 г</w:t>
        </w:r>
      </w:smartTag>
      <w:r>
        <w:rPr>
          <w:sz w:val="28"/>
          <w:szCs w:val="28"/>
        </w:rPr>
        <w:t>.</w:t>
      </w:r>
      <w:r w:rsidRPr="00592A72">
        <w:rPr>
          <w:sz w:val="28"/>
          <w:szCs w:val="28"/>
        </w:rPr>
        <w:t>//</w:t>
      </w:r>
      <w:r>
        <w:rPr>
          <w:sz w:val="28"/>
          <w:szCs w:val="28"/>
        </w:rPr>
        <w:t xml:space="preserve"> Газета. 08.02.06.</w:t>
      </w:r>
    </w:p>
    <w:p w:rsidR="00E00B03" w:rsidRPr="00E00B03" w:rsidRDefault="00E00B03" w:rsidP="00BD3B3B">
      <w:pPr>
        <w:pStyle w:val="a6"/>
        <w:numPr>
          <w:ilvl w:val="0"/>
          <w:numId w:val="4"/>
        </w:numPr>
        <w:tabs>
          <w:tab w:val="clear" w:pos="720"/>
          <w:tab w:val="num" w:pos="360"/>
        </w:tabs>
        <w:suppressAutoHyphens/>
        <w:spacing w:before="0" w:beforeAutospacing="0" w:after="0" w:afterAutospacing="0" w:line="360" w:lineRule="auto"/>
        <w:ind w:left="0" w:firstLine="0"/>
        <w:rPr>
          <w:sz w:val="28"/>
          <w:szCs w:val="28"/>
        </w:rPr>
      </w:pPr>
      <w:r w:rsidRPr="00F85745">
        <w:rPr>
          <w:rStyle w:val="sign1"/>
          <w:color w:val="auto"/>
          <w:sz w:val="28"/>
          <w:szCs w:val="28"/>
        </w:rPr>
        <w:t>Маклева Г.И. Бюджетный учет и отчетность в РФ и его совершенствование.// Финансы. 2005. №2.</w:t>
      </w:r>
    </w:p>
    <w:p w:rsidR="00E00B03" w:rsidRDefault="00E00B03" w:rsidP="00BD3B3B">
      <w:pPr>
        <w:numPr>
          <w:ilvl w:val="0"/>
          <w:numId w:val="4"/>
        </w:numPr>
        <w:tabs>
          <w:tab w:val="left" w:pos="360"/>
        </w:tabs>
        <w:suppressAutoHyphens/>
        <w:spacing w:line="360" w:lineRule="auto"/>
        <w:ind w:left="0" w:firstLine="0"/>
        <w:rPr>
          <w:sz w:val="28"/>
          <w:szCs w:val="28"/>
        </w:rPr>
      </w:pPr>
      <w:r w:rsidRPr="000B769C">
        <w:rPr>
          <w:sz w:val="28"/>
          <w:szCs w:val="28"/>
        </w:rPr>
        <w:t>Осипова М.В. Бюджетная система РФ. Учебник. М, Мысль, 200</w:t>
      </w:r>
      <w:r w:rsidR="007E5BAC">
        <w:rPr>
          <w:sz w:val="28"/>
          <w:szCs w:val="28"/>
        </w:rPr>
        <w:t>5</w:t>
      </w:r>
      <w:r w:rsidRPr="000B769C">
        <w:rPr>
          <w:sz w:val="28"/>
          <w:szCs w:val="28"/>
        </w:rPr>
        <w:t>.</w:t>
      </w:r>
    </w:p>
    <w:p w:rsidR="00E00B03" w:rsidRPr="000B769C" w:rsidRDefault="00E00B03" w:rsidP="00BD3B3B">
      <w:pPr>
        <w:numPr>
          <w:ilvl w:val="0"/>
          <w:numId w:val="4"/>
        </w:numPr>
        <w:tabs>
          <w:tab w:val="clear" w:pos="720"/>
          <w:tab w:val="num" w:pos="360"/>
        </w:tabs>
        <w:suppressAutoHyphens/>
        <w:spacing w:line="360" w:lineRule="auto"/>
        <w:ind w:left="0" w:firstLine="0"/>
        <w:rPr>
          <w:sz w:val="28"/>
          <w:szCs w:val="28"/>
        </w:rPr>
      </w:pPr>
      <w:r w:rsidRPr="004D57FF">
        <w:rPr>
          <w:sz w:val="28"/>
          <w:szCs w:val="28"/>
        </w:rPr>
        <w:t>Романова Т.Ф. Финансовая политика государства, ее роль в формировании и регулировании финансового механизма.// Финансовые исследования. 2001</w:t>
      </w:r>
      <w:r>
        <w:rPr>
          <w:sz w:val="28"/>
          <w:szCs w:val="28"/>
        </w:rPr>
        <w:t xml:space="preserve">. </w:t>
      </w:r>
      <w:r w:rsidRPr="004D57FF">
        <w:rPr>
          <w:sz w:val="28"/>
          <w:szCs w:val="28"/>
        </w:rPr>
        <w:t>№4.</w:t>
      </w:r>
    </w:p>
    <w:p w:rsidR="00E00B03" w:rsidRPr="009F0CE2" w:rsidRDefault="00E00B03" w:rsidP="00BD3B3B">
      <w:pPr>
        <w:pStyle w:val="a6"/>
        <w:numPr>
          <w:ilvl w:val="0"/>
          <w:numId w:val="4"/>
        </w:numPr>
        <w:tabs>
          <w:tab w:val="left" w:pos="360"/>
        </w:tabs>
        <w:suppressAutoHyphens/>
        <w:spacing w:before="0" w:beforeAutospacing="0" w:after="0" w:afterAutospacing="0" w:line="360" w:lineRule="auto"/>
        <w:ind w:left="0" w:firstLine="0"/>
        <w:rPr>
          <w:sz w:val="28"/>
          <w:szCs w:val="28"/>
        </w:rPr>
      </w:pPr>
      <w:r w:rsidRPr="007C3086">
        <w:rPr>
          <w:sz w:val="28"/>
          <w:szCs w:val="28"/>
          <w:lang w:val="en-US"/>
        </w:rPr>
        <w:t>www.donland.ru</w:t>
      </w:r>
      <w:bookmarkStart w:id="6" w:name="_GoBack"/>
      <w:bookmarkEnd w:id="6"/>
    </w:p>
    <w:sectPr w:rsidR="00E00B03" w:rsidRPr="009F0CE2" w:rsidSect="00925D14">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397" w:rsidRDefault="00ED4397">
      <w:r>
        <w:separator/>
      </w:r>
    </w:p>
  </w:endnote>
  <w:endnote w:type="continuationSeparator" w:id="0">
    <w:p w:rsidR="00ED4397" w:rsidRDefault="00ED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397" w:rsidRDefault="00ED4397">
      <w:r>
        <w:separator/>
      </w:r>
    </w:p>
  </w:footnote>
  <w:footnote w:type="continuationSeparator" w:id="0">
    <w:p w:rsidR="00ED4397" w:rsidRDefault="00ED4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D6" w:rsidRDefault="004F25D6" w:rsidP="000B463A">
    <w:pPr>
      <w:pStyle w:val="a3"/>
      <w:framePr w:wrap="around" w:vAnchor="text" w:hAnchor="margin" w:xAlign="right" w:y="1"/>
      <w:rPr>
        <w:rStyle w:val="a5"/>
      </w:rPr>
    </w:pPr>
  </w:p>
  <w:p w:rsidR="004F25D6" w:rsidRDefault="004F25D6" w:rsidP="00925D1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5D6" w:rsidRDefault="004F25D6" w:rsidP="00925D1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0485E"/>
    <w:multiLevelType w:val="hybridMultilevel"/>
    <w:tmpl w:val="E31E98CC"/>
    <w:lvl w:ilvl="0" w:tplc="45EE3B56">
      <w:start w:val="1"/>
      <w:numFmt w:val="bullet"/>
      <w:lvlText w:val=""/>
      <w:lvlJc w:val="left"/>
      <w:pPr>
        <w:tabs>
          <w:tab w:val="num" w:pos="1854"/>
        </w:tabs>
        <w:ind w:left="1854" w:hanging="360"/>
      </w:pPr>
      <w:rPr>
        <w:rFonts w:ascii="Symbol" w:hAnsi="Symbol" w:hint="default"/>
        <w:color w:val="auto"/>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20410DDB"/>
    <w:multiLevelType w:val="hybridMultilevel"/>
    <w:tmpl w:val="6E66A8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0A072F"/>
    <w:multiLevelType w:val="hybridMultilevel"/>
    <w:tmpl w:val="113A63E8"/>
    <w:lvl w:ilvl="0" w:tplc="DA8CAA06">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6A15DD"/>
    <w:multiLevelType w:val="hybridMultilevel"/>
    <w:tmpl w:val="CA2813E8"/>
    <w:lvl w:ilvl="0" w:tplc="A31E367A">
      <w:start w:val="1"/>
      <w:numFmt w:val="bullet"/>
      <w:lvlText w:val=""/>
      <w:lvlJc w:val="left"/>
      <w:pPr>
        <w:tabs>
          <w:tab w:val="num" w:pos="1287"/>
        </w:tabs>
        <w:ind w:left="1287" w:hanging="360"/>
      </w:pPr>
      <w:rPr>
        <w:rFonts w:ascii="Symbol" w:hAnsi="Symbol" w:hint="default"/>
        <w:color w:val="auto"/>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1D3365B"/>
    <w:multiLevelType w:val="hybridMultilevel"/>
    <w:tmpl w:val="F80EC3DC"/>
    <w:lvl w:ilvl="0" w:tplc="1B6A377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2204A5"/>
    <w:multiLevelType w:val="hybridMultilevel"/>
    <w:tmpl w:val="01A2F6A6"/>
    <w:lvl w:ilvl="0" w:tplc="45EE3B56">
      <w:start w:val="1"/>
      <w:numFmt w:val="bullet"/>
      <w:lvlText w:val=""/>
      <w:lvlJc w:val="left"/>
      <w:pPr>
        <w:tabs>
          <w:tab w:val="num" w:pos="1287"/>
        </w:tabs>
        <w:ind w:left="1287" w:hanging="360"/>
      </w:pPr>
      <w:rPr>
        <w:rFonts w:ascii="Symbol" w:hAnsi="Symbol" w:hint="default"/>
        <w:color w:val="auto"/>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D14"/>
    <w:rsid w:val="00001852"/>
    <w:rsid w:val="000B463A"/>
    <w:rsid w:val="000B769C"/>
    <w:rsid w:val="00110E38"/>
    <w:rsid w:val="001125B6"/>
    <w:rsid w:val="00120673"/>
    <w:rsid w:val="00314FDA"/>
    <w:rsid w:val="0039499C"/>
    <w:rsid w:val="003B1EC9"/>
    <w:rsid w:val="003F4347"/>
    <w:rsid w:val="00486E7F"/>
    <w:rsid w:val="00494AB5"/>
    <w:rsid w:val="004A243E"/>
    <w:rsid w:val="004A406D"/>
    <w:rsid w:val="004D57FF"/>
    <w:rsid w:val="004F25D6"/>
    <w:rsid w:val="004F76CA"/>
    <w:rsid w:val="00592A72"/>
    <w:rsid w:val="005B5E78"/>
    <w:rsid w:val="005F7A89"/>
    <w:rsid w:val="006315F0"/>
    <w:rsid w:val="0064300C"/>
    <w:rsid w:val="006A574A"/>
    <w:rsid w:val="006D5576"/>
    <w:rsid w:val="006F0B11"/>
    <w:rsid w:val="0073495A"/>
    <w:rsid w:val="007812FA"/>
    <w:rsid w:val="007835FA"/>
    <w:rsid w:val="007C3086"/>
    <w:rsid w:val="007D08E9"/>
    <w:rsid w:val="007E5BAC"/>
    <w:rsid w:val="007F304B"/>
    <w:rsid w:val="0083623A"/>
    <w:rsid w:val="0085206B"/>
    <w:rsid w:val="008C23F8"/>
    <w:rsid w:val="008D0ED9"/>
    <w:rsid w:val="00925D14"/>
    <w:rsid w:val="00926EFA"/>
    <w:rsid w:val="00936EBE"/>
    <w:rsid w:val="00984D98"/>
    <w:rsid w:val="009B3122"/>
    <w:rsid w:val="009F0CE2"/>
    <w:rsid w:val="009F5745"/>
    <w:rsid w:val="009F5F83"/>
    <w:rsid w:val="00A430C0"/>
    <w:rsid w:val="00A502A7"/>
    <w:rsid w:val="00B43CA1"/>
    <w:rsid w:val="00B62487"/>
    <w:rsid w:val="00B9604F"/>
    <w:rsid w:val="00BD3B3B"/>
    <w:rsid w:val="00BD7AFD"/>
    <w:rsid w:val="00C01FE3"/>
    <w:rsid w:val="00C11EA0"/>
    <w:rsid w:val="00C139F2"/>
    <w:rsid w:val="00C368B3"/>
    <w:rsid w:val="00C478F6"/>
    <w:rsid w:val="00C60A49"/>
    <w:rsid w:val="00CC595B"/>
    <w:rsid w:val="00CF0639"/>
    <w:rsid w:val="00D74218"/>
    <w:rsid w:val="00DE4480"/>
    <w:rsid w:val="00E00B03"/>
    <w:rsid w:val="00E46091"/>
    <w:rsid w:val="00ED4397"/>
    <w:rsid w:val="00EE2646"/>
    <w:rsid w:val="00EF1902"/>
    <w:rsid w:val="00F8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A8AC90-11E7-43F7-A348-D404F7DB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5F7A8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925D1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25D14"/>
    <w:rPr>
      <w:rFonts w:cs="Times New Roman"/>
    </w:rPr>
  </w:style>
  <w:style w:type="paragraph" w:styleId="a6">
    <w:name w:val="Normal (Web)"/>
    <w:basedOn w:val="a"/>
    <w:uiPriority w:val="99"/>
    <w:rsid w:val="005F7A89"/>
    <w:pPr>
      <w:spacing w:before="100" w:beforeAutospacing="1" w:after="100" w:afterAutospacing="1"/>
    </w:pPr>
  </w:style>
  <w:style w:type="character" w:customStyle="1" w:styleId="sign1">
    <w:name w:val="sign1"/>
    <w:rsid w:val="00F85745"/>
    <w:rPr>
      <w:rFonts w:cs="Times New Roman"/>
      <w:color w:val="FFCC66"/>
    </w:rPr>
  </w:style>
  <w:style w:type="character" w:styleId="a7">
    <w:name w:val="Hyperlink"/>
    <w:uiPriority w:val="99"/>
    <w:rsid w:val="00E00B03"/>
    <w:rPr>
      <w:rFonts w:cs="Times New Roman"/>
      <w:color w:val="0000FF"/>
      <w:u w:val="single"/>
    </w:rPr>
  </w:style>
  <w:style w:type="paragraph" w:styleId="1">
    <w:name w:val="toc 1"/>
    <w:basedOn w:val="a"/>
    <w:next w:val="a"/>
    <w:autoRedefine/>
    <w:uiPriority w:val="39"/>
    <w:semiHidden/>
    <w:rsid w:val="0073495A"/>
  </w:style>
  <w:style w:type="paragraph" w:styleId="a8">
    <w:name w:val="footer"/>
    <w:basedOn w:val="a"/>
    <w:link w:val="a9"/>
    <w:uiPriority w:val="99"/>
    <w:rsid w:val="009F0CE2"/>
    <w:pPr>
      <w:tabs>
        <w:tab w:val="center" w:pos="4677"/>
        <w:tab w:val="right" w:pos="9355"/>
      </w:tabs>
    </w:pPr>
  </w:style>
  <w:style w:type="character" w:customStyle="1" w:styleId="a9">
    <w:name w:val="Нижний колонтитул Знак"/>
    <w:link w:val="a8"/>
    <w:uiPriority w:val="99"/>
    <w:locked/>
    <w:rsid w:val="009F0C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5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3924</Words>
  <Characters>22369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2014-03-13T04:24:00Z</dcterms:created>
  <dcterms:modified xsi:type="dcterms:W3CDTF">2014-03-13T04:24:00Z</dcterms:modified>
</cp:coreProperties>
</file>