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EC" w:rsidRPr="00F54B1D" w:rsidRDefault="00F54B1D" w:rsidP="00F54B1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54B1D">
        <w:rPr>
          <w:sz w:val="28"/>
          <w:szCs w:val="28"/>
        </w:rPr>
        <w:t>Содержание</w:t>
      </w:r>
    </w:p>
    <w:p w:rsidR="00A54AF7" w:rsidRPr="00A54AF7" w:rsidRDefault="00A54AF7" w:rsidP="00F54B1D">
      <w:pPr>
        <w:suppressAutoHyphens/>
        <w:spacing w:line="360" w:lineRule="auto"/>
        <w:rPr>
          <w:sz w:val="28"/>
          <w:szCs w:val="28"/>
          <w:lang w:val="en-US"/>
        </w:rPr>
      </w:pPr>
    </w:p>
    <w:p w:rsidR="00F54B1D" w:rsidRPr="00F54B1D" w:rsidRDefault="00B473EC" w:rsidP="00F54B1D">
      <w:pPr>
        <w:suppressAutoHyphens/>
        <w:spacing w:line="360" w:lineRule="auto"/>
        <w:rPr>
          <w:sz w:val="28"/>
          <w:szCs w:val="28"/>
        </w:rPr>
      </w:pPr>
      <w:r w:rsidRPr="00F54B1D">
        <w:rPr>
          <w:sz w:val="28"/>
          <w:szCs w:val="28"/>
        </w:rPr>
        <w:t>Введение</w:t>
      </w:r>
    </w:p>
    <w:p w:rsidR="00F54B1D" w:rsidRPr="00F54B1D" w:rsidRDefault="00B473EC" w:rsidP="00F54B1D">
      <w:pPr>
        <w:suppressAutoHyphens/>
        <w:spacing w:line="360" w:lineRule="auto"/>
        <w:rPr>
          <w:sz w:val="28"/>
          <w:szCs w:val="28"/>
        </w:rPr>
      </w:pPr>
      <w:r w:rsidRPr="00F54B1D">
        <w:rPr>
          <w:sz w:val="28"/>
          <w:szCs w:val="28"/>
        </w:rPr>
        <w:t>Глава 1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Государственный строй Рима в период империи</w:t>
      </w:r>
    </w:p>
    <w:p w:rsidR="00F54B1D" w:rsidRPr="00F54B1D" w:rsidRDefault="00B473EC" w:rsidP="00F54B1D">
      <w:pPr>
        <w:suppressAutoHyphens/>
        <w:spacing w:line="360" w:lineRule="auto"/>
        <w:rPr>
          <w:sz w:val="28"/>
          <w:szCs w:val="28"/>
        </w:rPr>
      </w:pPr>
      <w:r w:rsidRPr="00F54B1D">
        <w:rPr>
          <w:sz w:val="28"/>
          <w:szCs w:val="28"/>
        </w:rPr>
        <w:t>1.1 Период ранней империи (принципат)</w:t>
      </w:r>
    </w:p>
    <w:p w:rsidR="00B473EC" w:rsidRPr="00F54B1D" w:rsidRDefault="00B473EC" w:rsidP="00F54B1D">
      <w:pPr>
        <w:suppressAutoHyphens/>
        <w:spacing w:line="360" w:lineRule="auto"/>
        <w:rPr>
          <w:sz w:val="28"/>
          <w:szCs w:val="28"/>
          <w:lang w:val="en-US"/>
        </w:rPr>
      </w:pPr>
      <w:r w:rsidRPr="00F54B1D">
        <w:rPr>
          <w:sz w:val="28"/>
          <w:szCs w:val="28"/>
        </w:rPr>
        <w:t>1.2 Период поздней империи (доминат</w:t>
      </w:r>
      <w:r w:rsidR="00F54B1D" w:rsidRPr="00F54B1D">
        <w:rPr>
          <w:sz w:val="28"/>
          <w:szCs w:val="28"/>
        </w:rPr>
        <w:t>)</w:t>
      </w:r>
    </w:p>
    <w:p w:rsidR="00B473EC" w:rsidRPr="00F54B1D" w:rsidRDefault="00B473EC" w:rsidP="00F54B1D">
      <w:pPr>
        <w:suppressAutoHyphens/>
        <w:spacing w:line="360" w:lineRule="auto"/>
        <w:rPr>
          <w:sz w:val="28"/>
          <w:szCs w:val="28"/>
        </w:rPr>
      </w:pPr>
      <w:r w:rsidRPr="00F54B1D">
        <w:rPr>
          <w:sz w:val="28"/>
          <w:szCs w:val="28"/>
        </w:rPr>
        <w:t>Заключение</w:t>
      </w:r>
    </w:p>
    <w:p w:rsidR="00B473EC" w:rsidRPr="00F54B1D" w:rsidRDefault="00B473EC" w:rsidP="00F54B1D">
      <w:pPr>
        <w:suppressAutoHyphens/>
        <w:spacing w:line="360" w:lineRule="auto"/>
        <w:rPr>
          <w:sz w:val="28"/>
          <w:szCs w:val="28"/>
          <w:lang w:val="en-US"/>
        </w:rPr>
      </w:pPr>
      <w:r w:rsidRPr="00F54B1D">
        <w:rPr>
          <w:sz w:val="28"/>
          <w:szCs w:val="28"/>
        </w:rPr>
        <w:t>Список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используемой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литературы</w:t>
      </w:r>
    </w:p>
    <w:p w:rsidR="00F54B1D" w:rsidRPr="00F54B1D" w:rsidRDefault="00F54B1D" w:rsidP="00F54B1D">
      <w:pPr>
        <w:suppressAutoHyphens/>
        <w:spacing w:line="360" w:lineRule="auto"/>
        <w:rPr>
          <w:sz w:val="28"/>
          <w:szCs w:val="28"/>
          <w:lang w:val="en-US"/>
        </w:rPr>
      </w:pPr>
    </w:p>
    <w:p w:rsidR="00B473EC" w:rsidRPr="00F54B1D" w:rsidRDefault="00F54B1D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br w:type="page"/>
      </w:r>
      <w:r w:rsidR="00B473EC" w:rsidRPr="00F54B1D">
        <w:rPr>
          <w:sz w:val="28"/>
          <w:szCs w:val="28"/>
        </w:rPr>
        <w:t>Введение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Крупнейшим государством древности являлось Римское государство. Хотя оно сложилось позже других государств, насчитывавших к началу римской истории уже многие века со времени своего возникновения и обладавших сравнительно высоким уровнем культурного развития, однако достигло внушительных результатов.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История Западной римской империи насчитывает около 1200 лет. Начальной датой принято считать 754 или 753 год до н.э., то есть год основания города Рима. Конечной датой – 476 год до н.э., когда римская империя была завоевана германскими племенами. Различают период царей – </w:t>
      </w:r>
      <w:r w:rsidRPr="00F54B1D">
        <w:rPr>
          <w:sz w:val="28"/>
          <w:szCs w:val="28"/>
          <w:lang w:val="en-US"/>
        </w:rPr>
        <w:t>VIII</w:t>
      </w:r>
      <w:r w:rsidRPr="00F54B1D">
        <w:rPr>
          <w:sz w:val="28"/>
          <w:szCs w:val="28"/>
        </w:rPr>
        <w:t>-</w:t>
      </w:r>
      <w:r w:rsidRPr="00F54B1D">
        <w:rPr>
          <w:sz w:val="28"/>
          <w:szCs w:val="28"/>
          <w:lang w:val="en-US"/>
        </w:rPr>
        <w:t>VI</w:t>
      </w:r>
      <w:r w:rsidRPr="00F54B1D">
        <w:rPr>
          <w:sz w:val="28"/>
          <w:szCs w:val="28"/>
        </w:rPr>
        <w:t xml:space="preserve"> века до н.э.; период республики – </w:t>
      </w:r>
      <w:r w:rsidRPr="00F54B1D">
        <w:rPr>
          <w:sz w:val="28"/>
          <w:szCs w:val="28"/>
          <w:lang w:val="en-US"/>
        </w:rPr>
        <w:t>V</w:t>
      </w:r>
      <w:r w:rsidRPr="00F54B1D">
        <w:rPr>
          <w:sz w:val="28"/>
          <w:szCs w:val="28"/>
        </w:rPr>
        <w:t>-</w:t>
      </w:r>
      <w:r w:rsidRPr="00F54B1D">
        <w:rPr>
          <w:sz w:val="28"/>
          <w:szCs w:val="28"/>
          <w:lang w:val="en-US"/>
        </w:rPr>
        <w:t>I</w:t>
      </w:r>
      <w:r w:rsidRPr="00F54B1D">
        <w:rPr>
          <w:sz w:val="28"/>
          <w:szCs w:val="28"/>
        </w:rPr>
        <w:t xml:space="preserve"> века до н.э. (в свою очередь, различаются ранняя республика – </w:t>
      </w:r>
      <w:r w:rsidRPr="00F54B1D">
        <w:rPr>
          <w:sz w:val="28"/>
          <w:szCs w:val="28"/>
          <w:lang w:val="en-US"/>
        </w:rPr>
        <w:t>V</w:t>
      </w:r>
      <w:r w:rsidRPr="00F54B1D">
        <w:rPr>
          <w:sz w:val="28"/>
          <w:szCs w:val="28"/>
        </w:rPr>
        <w:t>-</w:t>
      </w:r>
      <w:r w:rsidRPr="00F54B1D">
        <w:rPr>
          <w:sz w:val="28"/>
          <w:szCs w:val="28"/>
          <w:lang w:val="en-US"/>
        </w:rPr>
        <w:t>III</w:t>
      </w:r>
      <w:r w:rsidRPr="00F54B1D">
        <w:rPr>
          <w:sz w:val="28"/>
          <w:szCs w:val="28"/>
        </w:rPr>
        <w:t xml:space="preserve"> века до н.э. и поздняя – </w:t>
      </w:r>
      <w:r w:rsidRPr="00F54B1D">
        <w:rPr>
          <w:sz w:val="28"/>
          <w:szCs w:val="28"/>
          <w:lang w:val="en-US"/>
        </w:rPr>
        <w:t>II</w:t>
      </w:r>
      <w:r w:rsidRPr="00F54B1D">
        <w:rPr>
          <w:sz w:val="28"/>
          <w:szCs w:val="28"/>
        </w:rPr>
        <w:t>-</w:t>
      </w:r>
      <w:r w:rsidRPr="00F54B1D">
        <w:rPr>
          <w:sz w:val="28"/>
          <w:szCs w:val="28"/>
          <w:lang w:val="en-US"/>
        </w:rPr>
        <w:t>I</w:t>
      </w:r>
      <w:r w:rsidRPr="00F54B1D">
        <w:rPr>
          <w:sz w:val="28"/>
          <w:szCs w:val="28"/>
        </w:rPr>
        <w:t xml:space="preserve"> века до н.э.); период империи – </w:t>
      </w:r>
      <w:r w:rsidRPr="00F54B1D">
        <w:rPr>
          <w:sz w:val="28"/>
          <w:szCs w:val="28"/>
          <w:lang w:val="en-US"/>
        </w:rPr>
        <w:t>I</w:t>
      </w:r>
      <w:r w:rsidRPr="00F54B1D">
        <w:rPr>
          <w:sz w:val="28"/>
          <w:szCs w:val="28"/>
        </w:rPr>
        <w:t>-</w:t>
      </w:r>
      <w:r w:rsidRPr="00F54B1D">
        <w:rPr>
          <w:sz w:val="28"/>
          <w:szCs w:val="28"/>
          <w:lang w:val="en-US"/>
        </w:rPr>
        <w:t>V</w:t>
      </w:r>
      <w:r w:rsidRPr="00F54B1D">
        <w:rPr>
          <w:sz w:val="28"/>
          <w:szCs w:val="28"/>
        </w:rPr>
        <w:t xml:space="preserve"> века н.э. (в свою очередь, империю подразделяют на принципат </w:t>
      </w:r>
      <w:r w:rsidRPr="00F54B1D">
        <w:rPr>
          <w:sz w:val="28"/>
          <w:szCs w:val="28"/>
          <w:lang w:val="en-US"/>
        </w:rPr>
        <w:t>I</w:t>
      </w:r>
      <w:r w:rsidRPr="00F54B1D">
        <w:rPr>
          <w:sz w:val="28"/>
          <w:szCs w:val="28"/>
        </w:rPr>
        <w:t>-</w:t>
      </w:r>
      <w:r w:rsidRPr="00F54B1D">
        <w:rPr>
          <w:sz w:val="28"/>
          <w:szCs w:val="28"/>
          <w:lang w:val="en-US"/>
        </w:rPr>
        <w:t>III</w:t>
      </w:r>
      <w:r w:rsidRPr="00F54B1D">
        <w:rPr>
          <w:sz w:val="28"/>
          <w:szCs w:val="28"/>
        </w:rPr>
        <w:t xml:space="preserve"> века н.э. и доминат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IV</w:t>
      </w:r>
      <w:r w:rsidRPr="00F54B1D">
        <w:rPr>
          <w:sz w:val="28"/>
          <w:szCs w:val="28"/>
        </w:rPr>
        <w:t>-</w:t>
      </w:r>
      <w:r w:rsidRPr="00F54B1D">
        <w:rPr>
          <w:sz w:val="28"/>
          <w:szCs w:val="28"/>
          <w:lang w:val="en-US"/>
        </w:rPr>
        <w:t>V</w:t>
      </w:r>
      <w:r w:rsidRPr="00F54B1D">
        <w:rPr>
          <w:sz w:val="28"/>
          <w:szCs w:val="28"/>
        </w:rPr>
        <w:t xml:space="preserve"> века н.э.). История государства древнего Рима имела свою периодизацию, а история римского права свою, вообще говоря, не всегда совпадающую с периодизацией римского государства. Так, мы различаем государственный строй Рима в период поздней республики и принципата. В то же время римское гражданское право и с точки зрения содержания самих институтов, являлось почти общим для обоих указанных периодов.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4B1D" w:rsidRPr="00F54B1D" w:rsidRDefault="00F54B1D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br w:type="page"/>
        <w:t>Глава 1 Государственный строй Рима в период империи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73EC" w:rsidRPr="00F54B1D" w:rsidRDefault="00F54B1D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  <w:lang w:val="en-US"/>
        </w:rPr>
        <w:t xml:space="preserve">1.1 </w:t>
      </w:r>
      <w:r w:rsidR="00B473EC" w:rsidRPr="00F54B1D">
        <w:rPr>
          <w:sz w:val="28"/>
          <w:szCs w:val="28"/>
        </w:rPr>
        <w:t>Период ранней империи (принципат)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Как отмечено во введении, период империи принято подразделять на: раннюю (</w:t>
      </w:r>
      <w:r w:rsidRPr="00F54B1D">
        <w:rPr>
          <w:sz w:val="28"/>
          <w:szCs w:val="28"/>
          <w:lang w:val="en-US"/>
        </w:rPr>
        <w:t>I</w:t>
      </w:r>
      <w:r w:rsidRPr="00F54B1D">
        <w:rPr>
          <w:sz w:val="28"/>
          <w:szCs w:val="28"/>
        </w:rPr>
        <w:t>-</w:t>
      </w:r>
      <w:r w:rsidRPr="00F54B1D">
        <w:rPr>
          <w:sz w:val="28"/>
          <w:szCs w:val="28"/>
          <w:lang w:val="en-US"/>
        </w:rPr>
        <w:t>III</w:t>
      </w:r>
      <w:r w:rsidRPr="00F54B1D">
        <w:rPr>
          <w:sz w:val="28"/>
          <w:szCs w:val="28"/>
        </w:rPr>
        <w:t xml:space="preserve"> века н.э.) – позднюю (</w:t>
      </w:r>
      <w:r w:rsidRPr="00F54B1D">
        <w:rPr>
          <w:sz w:val="28"/>
          <w:szCs w:val="28"/>
          <w:lang w:val="en-US"/>
        </w:rPr>
        <w:t>IV</w:t>
      </w:r>
      <w:r w:rsidRPr="00F54B1D">
        <w:rPr>
          <w:sz w:val="28"/>
          <w:szCs w:val="28"/>
        </w:rPr>
        <w:t>-</w:t>
      </w:r>
      <w:r w:rsidRPr="00F54B1D">
        <w:rPr>
          <w:sz w:val="28"/>
          <w:szCs w:val="28"/>
          <w:lang w:val="en-US"/>
        </w:rPr>
        <w:t>V</w:t>
      </w:r>
      <w:r w:rsidRPr="00F54B1D">
        <w:rPr>
          <w:sz w:val="28"/>
          <w:szCs w:val="28"/>
        </w:rPr>
        <w:t xml:space="preserve"> века н.э.) империи.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Период ранней империи именуется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принципатом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, т.к. в титулатуре императоров этого периода стояло слово </w:t>
      </w:r>
      <w:r w:rsidRPr="00F54B1D">
        <w:rPr>
          <w:sz w:val="28"/>
          <w:szCs w:val="28"/>
          <w:lang w:val="en-US"/>
        </w:rPr>
        <w:t>PRINCEPS</w:t>
      </w:r>
      <w:r w:rsidRPr="00F54B1D">
        <w:rPr>
          <w:sz w:val="28"/>
          <w:szCs w:val="28"/>
        </w:rPr>
        <w:t xml:space="preserve"> (во времена республики этим словом обозначали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первоприсутствующих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в сенате). Императоры еще не рассматривали себя в качестве монархов. Они называли себя лишь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первыми гражданами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, которые пользуется наибольшим авторитетом -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AUCTORITAS</w:t>
      </w:r>
      <w:r w:rsidRPr="00F54B1D">
        <w:rPr>
          <w:sz w:val="28"/>
          <w:szCs w:val="28"/>
        </w:rPr>
        <w:t xml:space="preserve"> и наделены высшими полномочиями - </w:t>
      </w:r>
      <w:r w:rsidRPr="00F54B1D">
        <w:rPr>
          <w:sz w:val="28"/>
          <w:szCs w:val="28"/>
          <w:lang w:val="en-US"/>
        </w:rPr>
        <w:t>IMPERIUM</w:t>
      </w:r>
      <w:r w:rsidRPr="00F54B1D">
        <w:rPr>
          <w:sz w:val="28"/>
          <w:szCs w:val="28"/>
        </w:rPr>
        <w:t xml:space="preserve">. Считалось, что император является все еще республиканским магистратом, правда, пожизненным и обладающим особой высшей (неограниченной) властью. Его именуют чаще всего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Принцепсом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, но нередко –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Августом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и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Императором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. Последний термин восходит ко временам республики, когда солдаты на поле битвы присваивали победоносному полководцу данный титул. В дальнейшем титул императора становится постоянным.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Сенат после смерти императора давал заключение о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характере деяний последнего. Если такие деяния признавались недостойными, то сенат отменял его акты – законы и распоряжения. Кроме того, он постановлял обречь на забвение (</w:t>
      </w:r>
      <w:r w:rsidRPr="00F54B1D">
        <w:rPr>
          <w:sz w:val="28"/>
          <w:szCs w:val="28"/>
          <w:lang w:val="en-US"/>
        </w:rPr>
        <w:t>DAMNATIO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MEMORIAE</w:t>
      </w:r>
      <w:r w:rsidRPr="00F54B1D">
        <w:rPr>
          <w:sz w:val="28"/>
          <w:szCs w:val="28"/>
        </w:rPr>
        <w:t xml:space="preserve">) покойного, что сопровождалось вычеркиванием его имени из государственных документов. Если правление умершего оценивалось положительно, то сенат мог специальным постановлением объявить его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божественным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(</w:t>
      </w:r>
      <w:r w:rsidRPr="00F54B1D">
        <w:rPr>
          <w:sz w:val="28"/>
          <w:szCs w:val="28"/>
          <w:lang w:val="en-US"/>
        </w:rPr>
        <w:t>DIVUS</w:t>
      </w:r>
      <w:r w:rsidRPr="00F54B1D">
        <w:rPr>
          <w:sz w:val="28"/>
          <w:szCs w:val="28"/>
        </w:rPr>
        <w:t>). Так было поступлено, в частности, в отношении Октавиана Августа. Важным признаком монархической власти является переход ее по наследству. Однако, в Риме не существовало закона, которым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бы устанавливался порядок престонаследия. Как бы молчаливо признавалось право императора передавать власть по наследству (прямых мужских наследников у Августа не было). Нового императора юридически избирал сенат. Но эта была не более как форма. Император сам называл своего преемника в завещании. Ту же силу имел и акт усыновления императором своего преемника. Совершенно справедлива мысль о том, что в период принципата императорский престол становится игрушкой в руках армии. Первый император династии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 xml:space="preserve">Флавиев, Веспасиан (69-79), был выдвинут легионами, расположенными в Сирии и Иудее. В иных случаях императоров выдвигала на престол преторианская гвардия – привилегированная воинская часть, своего рода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лейб-гвардия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римских императоров. Некоторые императоры в результате дворцовых заговоров были насильственно свергнуты с престола, и убиты преторианцами.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В государственном управлении все большее значение приобретает императорская канцелярия; в состав которой наряду со свободными входили и вольноотпущенники. Она состояла из нескольких отделений (</w:t>
      </w:r>
      <w:r w:rsidRPr="00F54B1D">
        <w:rPr>
          <w:sz w:val="28"/>
          <w:szCs w:val="28"/>
          <w:lang w:val="en-US"/>
        </w:rPr>
        <w:t>SCRINIA</w:t>
      </w:r>
      <w:r w:rsidRPr="00F54B1D">
        <w:rPr>
          <w:sz w:val="28"/>
          <w:szCs w:val="28"/>
        </w:rPr>
        <w:t>). Одно из них заведовало официальной перепиской императора, другое – составляло ответы на прощения, третье – собирало справки для решения судебных дел, четвертое – диктовало и редактировало речи императора.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Что касается сената, то юридически он считался законодательным органом, ибо императорские указы, чтобы обрести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силу закона, вносились в сенат. Но, как правило, сенатские постановления принимались по инициативе императора. Сенат обсуждал лишь те вопросы, которые уже были рассмотрены в императорском совете. Иногда принцепс лично излагал свой проект в сенате, а иногда посылал туда одного из квесторов, который и докладывал проект (</w:t>
      </w:r>
      <w:r w:rsidRPr="00F54B1D">
        <w:rPr>
          <w:sz w:val="28"/>
          <w:szCs w:val="28"/>
          <w:lang w:val="en-US"/>
        </w:rPr>
        <w:t>ORATIO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PRINCIPIS</w:t>
      </w:r>
      <w:r w:rsidRPr="00F54B1D">
        <w:rPr>
          <w:sz w:val="28"/>
          <w:szCs w:val="28"/>
        </w:rPr>
        <w:t>). Не было случая, чтобы сенат отклонил такой проект, что и неудивительно, т.к. сенаторы назначались и увольнялись императором. Законопроекты обычно принимались единогласно. Август установил для сенаторов огромный имущественный ценз. С течением времени полномочия сената все более суживаются. Его решения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 xml:space="preserve">вытесняются императорскими указами, имевшими силу закона. Кроме того, император мог наложить </w:t>
      </w:r>
      <w:r w:rsidRPr="00F54B1D">
        <w:rPr>
          <w:sz w:val="28"/>
          <w:szCs w:val="28"/>
          <w:lang w:val="en-US"/>
        </w:rPr>
        <w:t>VETO</w:t>
      </w:r>
      <w:r w:rsidRPr="00F54B1D">
        <w:rPr>
          <w:sz w:val="28"/>
          <w:szCs w:val="28"/>
        </w:rPr>
        <w:t xml:space="preserve"> на решения сената. При Августе и последующих принцепсах за сенатом еще сохранялись некоторые финансовые, административные и судебные функции. Он, как бы по инерции, избрал старых республиканских магистратов, возбуждал уголовные дела против взяточников в провинциях, назначая при этом следственные комиссии.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Важная роль в управлении принадлежала так называемым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префектам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. В период республики последний консул, оставлявший столицу, назначал градоправителя, которому именовали городским префектом (</w:t>
      </w:r>
      <w:r w:rsidRPr="00F54B1D">
        <w:rPr>
          <w:sz w:val="28"/>
          <w:szCs w:val="28"/>
          <w:lang w:val="en-US"/>
        </w:rPr>
        <w:t>PRAEFECTUS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URBIS</w:t>
      </w:r>
      <w:r w:rsidRPr="00F54B1D">
        <w:rPr>
          <w:sz w:val="28"/>
          <w:szCs w:val="28"/>
        </w:rPr>
        <w:t xml:space="preserve">). С появлением в </w:t>
      </w:r>
      <w:smartTag w:uri="urn:schemas-microsoft-com:office:smarttags" w:element="metricconverter">
        <w:smartTagPr>
          <w:attr w:name="ProductID" w:val="367 г"/>
        </w:smartTagPr>
        <w:r w:rsidRPr="00F54B1D">
          <w:rPr>
            <w:sz w:val="28"/>
            <w:szCs w:val="28"/>
          </w:rPr>
          <w:t>367 г</w:t>
        </w:r>
      </w:smartTag>
      <w:r w:rsidRPr="00F54B1D">
        <w:rPr>
          <w:sz w:val="28"/>
          <w:szCs w:val="28"/>
        </w:rPr>
        <w:t xml:space="preserve">. н.э. должности городского претера, назначать префектов перестали. В период принципата их назначают постоянно. Затем всех вообще должностных лиц стали титулировать префектами. В самом Риме префект ведал полицией. Ему принадлежала и судебная власть. Он выступал и в качестве аппеляционнной инстанции. Правомочия городского префекта распространялись не только на территорию собственного города, но и округу радиусом </w:t>
      </w:r>
      <w:smartTag w:uri="urn:schemas-microsoft-com:office:smarttags" w:element="metricconverter">
        <w:smartTagPr>
          <w:attr w:name="ProductID" w:val="150 км"/>
        </w:smartTagPr>
        <w:r w:rsidRPr="00F54B1D">
          <w:rPr>
            <w:sz w:val="28"/>
            <w:szCs w:val="28"/>
          </w:rPr>
          <w:t>150 км</w:t>
        </w:r>
      </w:smartTag>
      <w:r w:rsidRPr="00F54B1D">
        <w:rPr>
          <w:sz w:val="28"/>
          <w:szCs w:val="28"/>
        </w:rPr>
        <w:t>. Начиная со времени Августа, префекты становятся начальниками дворцовой стражи императора.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 xml:space="preserve">Их именуют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префектами претерия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(</w:t>
      </w:r>
      <w:r w:rsidRPr="00F54B1D">
        <w:rPr>
          <w:sz w:val="28"/>
          <w:szCs w:val="28"/>
          <w:lang w:val="en-US"/>
        </w:rPr>
        <w:t>FECTUS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PRAETORIAE</w:t>
      </w:r>
      <w:r w:rsidRPr="00F54B1D">
        <w:rPr>
          <w:sz w:val="28"/>
          <w:szCs w:val="28"/>
        </w:rPr>
        <w:t>). Позднее префекты претория становятся начальниками воинских частей в пределах Италии, за исключением Рима. В начале префектов претория было два, а позднее их число колеблется от 1 до 4. Префектами претория были такие выдающиеся юристы, как Папиниан, Павел и Ульпиан. Начиная с императора Комода (180-192), они выполняют не только административные, но и судебные функции: отправляют суд от имени принцепса главным образом в качестве аппеляционнной инстанции.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Императорская власть уделяла большое внимание провинциальному управлению. В провинциях были искоренены грабежи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 xml:space="preserve">и пиратство, а также проведены дороги, имевшие важное и торговое значение. Во времена республики провинциями управляли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проконсулы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, т.е. бывшие консулы, которым сенат продлевал их империй, с тем, чтобы они могли выполнить государственное поручение. Затем термин проконсул стал прилагаться наместнику провинции, где он отправлял правосудие. Эту свою юрисдикцию он мог делегировать (</w:t>
      </w:r>
      <w:r w:rsidRPr="00F54B1D">
        <w:rPr>
          <w:sz w:val="28"/>
          <w:szCs w:val="28"/>
          <w:lang w:val="en-US"/>
        </w:rPr>
        <w:t>IURISDICTIO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MANDATA</w:t>
      </w:r>
      <w:r w:rsidRPr="00F54B1D">
        <w:rPr>
          <w:sz w:val="28"/>
          <w:szCs w:val="28"/>
        </w:rPr>
        <w:t xml:space="preserve">) помощнику или заместителю, действовавшему в звании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легата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. Начальников провинций, считавшихся наместниками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 xml:space="preserve">императора, именовали также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презесами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. Вначале должность презеса появляется только в императорских провинциях, а позднее – в сенаторских. Презес был наделен судебными функциями по гражданским и уголовным делам. Его решение по ним было окончательным. Он командовал войском.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Вся римская территория делилась на две части: императорскую и сенатскую. Сенатские провинции – это были спокойные, замирённые провинции, где не было римских войск. Поскольку понятие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замирённые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было синонимом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разграбленные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, то доходы от таких провинций были крайне малы. Сенатские провинции – это бедные области.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Так же существовало две казны – сенатская (</w:t>
      </w:r>
      <w:r w:rsidRPr="00F54B1D">
        <w:rPr>
          <w:sz w:val="28"/>
          <w:szCs w:val="28"/>
          <w:lang w:val="en-US"/>
        </w:rPr>
        <w:t>AERARIUM</w:t>
      </w:r>
      <w:r w:rsidRPr="00F54B1D">
        <w:rPr>
          <w:sz w:val="28"/>
          <w:szCs w:val="28"/>
        </w:rPr>
        <w:t>) и императорская (</w:t>
      </w:r>
      <w:r w:rsidRPr="00F54B1D">
        <w:rPr>
          <w:sz w:val="28"/>
          <w:szCs w:val="28"/>
          <w:lang w:val="en-US"/>
        </w:rPr>
        <w:t>FISCUS</w:t>
      </w:r>
      <w:r w:rsidRPr="00F54B1D">
        <w:rPr>
          <w:sz w:val="28"/>
          <w:szCs w:val="28"/>
        </w:rPr>
        <w:t>). В то время, как первая оскудевала, вторая пополнялась и процветала. Август похвалялся тем, что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он неоднократно давал сенату крупные суммы денег.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Если императорские провинции управлялись чиновниками, назначенные принцепсом, получавшими от него хорошее жалование, целиком от него зависимыми, то в сенаторских – действовали по-прежнему магистраты. Но выбор последних теперь зависел во многом от императора. Август сам рекомендовал народному собранию кандидатов на республиканские должности, проводя тем самым своих ставленников.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В итоге следует признать, что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принципат являлся монархией, маскируемой республиканскими флагами.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54B1D">
        <w:rPr>
          <w:sz w:val="28"/>
          <w:szCs w:val="28"/>
        </w:rPr>
        <w:t>1.2 Период поздней империи (доминат)</w:t>
      </w:r>
    </w:p>
    <w:p w:rsidR="00F54B1D" w:rsidRPr="00F54B1D" w:rsidRDefault="00F54B1D" w:rsidP="00F54B1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В период поздней империи (домината) верховная власть в государстве принадлежала целиком и полностью одному лицу – императору. Императоры позднеримской империи совершенно порывают с республиканскими традициями и больше не называют себя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магистратами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или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принцепсами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, которые формально еще признавали над собою власть народа.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Взамен титула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  <w:lang w:val="en-US"/>
        </w:rPr>
        <w:t>PRINCEPS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появляется титул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  <w:lang w:val="en-US"/>
        </w:rPr>
        <w:t>DOMINUS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, т.е.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владыка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. Император Аврелиан (270-275) был первым, кто назвал себя</w:t>
      </w:r>
      <w:r w:rsidR="00F54B1D" w:rsidRPr="00F54B1D">
        <w:rPr>
          <w:sz w:val="28"/>
          <w:szCs w:val="28"/>
        </w:rPr>
        <w:t xml:space="preserve"> "</w:t>
      </w:r>
      <w:r w:rsidRPr="00F54B1D">
        <w:rPr>
          <w:sz w:val="28"/>
          <w:szCs w:val="28"/>
          <w:lang w:val="en-US"/>
        </w:rPr>
        <w:t>DOMINUS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ET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DEUS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, т.е.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владыка и Бог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. Внешними признаками императорского достоинства становится диадема (белая, унизанная жемчугом повязка), а затем – корона. Император носит шелковые одежды и пурпурные ткани, украшенные золотом и драгоценными камнями. Теми же камнями была украшена его обувь.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При императорском дворе вводится пышный церемониал. Те, кто лицезрел особу императора, падал ниц. Особа императора обоготворяется. Императоры считают себя неограниченными властителями, не связанные никакими законами, действующими в государстве. Действует формула времен принципата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  <w:lang w:val="en-US"/>
        </w:rPr>
        <w:t>PRINCEPS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LEGIBUS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SOLUTUS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EST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. Все жители империи именуются теперь не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гражданами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(</w:t>
      </w:r>
      <w:r w:rsidRPr="00F54B1D">
        <w:rPr>
          <w:sz w:val="28"/>
          <w:szCs w:val="28"/>
          <w:lang w:val="en-US"/>
        </w:rPr>
        <w:t>CIVES</w:t>
      </w:r>
      <w:r w:rsidRPr="00F54B1D">
        <w:rPr>
          <w:sz w:val="28"/>
          <w:szCs w:val="28"/>
        </w:rPr>
        <w:t xml:space="preserve">), а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поданными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(</w:t>
      </w:r>
      <w:r w:rsidRPr="00F54B1D">
        <w:rPr>
          <w:sz w:val="28"/>
          <w:szCs w:val="28"/>
          <w:lang w:val="en-US"/>
        </w:rPr>
        <w:t>SUBIECTI</w:t>
      </w:r>
      <w:r w:rsidRPr="00F54B1D">
        <w:rPr>
          <w:sz w:val="28"/>
          <w:szCs w:val="28"/>
        </w:rPr>
        <w:t>), обязанными беспрекословным повиновение императору. Любые распоряжения императора имеют силу закона.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При императоре действовала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консистория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(</w:t>
      </w:r>
      <w:r w:rsidRPr="00F54B1D">
        <w:rPr>
          <w:sz w:val="28"/>
          <w:szCs w:val="28"/>
          <w:lang w:val="en-US"/>
        </w:rPr>
        <w:t>CONSISTORIUM</w:t>
      </w:r>
      <w:r w:rsidRPr="00F54B1D">
        <w:rPr>
          <w:sz w:val="28"/>
          <w:szCs w:val="28"/>
        </w:rPr>
        <w:t xml:space="preserve">), т.е.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учреждение, где стоят вместе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(в присутствии императора члены консистории не могли сидеть), которую можно именовать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императорским советом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или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государственным советом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. Это чисто совещательный орган, чьи мнения юридически не являлись обязательными для императора. Этот орган обсуждал различные вопросы касательно управления, законодательства и суда.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Государственный аппарат приобрел сугубо централизованный характер. Все учреждения, имевшие отношение к особе императора, именовались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  <w:lang w:val="en-US"/>
        </w:rPr>
        <w:t>OFFICIA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. Чиновники назначались или утверждались императором на срок один год. Одни чиновники состояли в центральных органах, другие в местных. Сложилась иерархия чинов. В их числе были: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редактор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законов; заведующий императорской казной (фиском); управляющий коронными имуществами; начальник императорской канцелярии. Высшим чиновникам присваиваются почетные титулы или ранги:</w:t>
      </w:r>
    </w:p>
    <w:p w:rsidR="00B473EC" w:rsidRPr="00F54B1D" w:rsidRDefault="00F54B1D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"</w:t>
      </w:r>
      <w:r w:rsidR="00B473EC" w:rsidRPr="00F54B1D">
        <w:rPr>
          <w:sz w:val="28"/>
          <w:szCs w:val="28"/>
        </w:rPr>
        <w:t>сиятельных</w:t>
      </w:r>
      <w:r w:rsidRPr="00F54B1D">
        <w:rPr>
          <w:sz w:val="28"/>
          <w:szCs w:val="28"/>
        </w:rPr>
        <w:t>"</w:t>
      </w:r>
      <w:r w:rsidR="00B473EC" w:rsidRPr="00F54B1D">
        <w:rPr>
          <w:sz w:val="28"/>
          <w:szCs w:val="28"/>
        </w:rPr>
        <w:t xml:space="preserve"> (</w:t>
      </w:r>
      <w:r w:rsidR="00B473EC" w:rsidRPr="00F54B1D">
        <w:rPr>
          <w:sz w:val="28"/>
          <w:szCs w:val="28"/>
          <w:lang w:val="en-US"/>
        </w:rPr>
        <w:t>ILLUSTRES</w:t>
      </w:r>
      <w:r w:rsidR="00B473EC" w:rsidRPr="00F54B1D">
        <w:rPr>
          <w:sz w:val="28"/>
          <w:szCs w:val="28"/>
        </w:rPr>
        <w:t>-сияющие),</w:t>
      </w:r>
    </w:p>
    <w:p w:rsidR="00B473EC" w:rsidRPr="00F54B1D" w:rsidRDefault="00F54B1D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"</w:t>
      </w:r>
      <w:r w:rsidR="00B473EC" w:rsidRPr="00F54B1D">
        <w:rPr>
          <w:sz w:val="28"/>
          <w:szCs w:val="28"/>
        </w:rPr>
        <w:t>великолепных</w:t>
      </w:r>
      <w:r w:rsidRPr="00F54B1D">
        <w:rPr>
          <w:sz w:val="28"/>
          <w:szCs w:val="28"/>
        </w:rPr>
        <w:t>"</w:t>
      </w:r>
      <w:r w:rsidR="00B473EC" w:rsidRPr="00F54B1D">
        <w:rPr>
          <w:sz w:val="28"/>
          <w:szCs w:val="28"/>
        </w:rPr>
        <w:t xml:space="preserve"> - (</w:t>
      </w:r>
      <w:r w:rsidR="00B473EC" w:rsidRPr="00F54B1D">
        <w:rPr>
          <w:sz w:val="28"/>
          <w:szCs w:val="28"/>
          <w:lang w:val="en-US"/>
        </w:rPr>
        <w:t>SPECTABILES</w:t>
      </w:r>
      <w:r w:rsidR="00B473EC" w:rsidRPr="00F54B1D">
        <w:rPr>
          <w:sz w:val="28"/>
          <w:szCs w:val="28"/>
        </w:rPr>
        <w:t>),</w:t>
      </w:r>
    </w:p>
    <w:p w:rsidR="00B473EC" w:rsidRPr="00F54B1D" w:rsidRDefault="00F54B1D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"</w:t>
      </w:r>
      <w:r w:rsidR="00B473EC" w:rsidRPr="00F54B1D">
        <w:rPr>
          <w:sz w:val="28"/>
          <w:szCs w:val="28"/>
        </w:rPr>
        <w:t>светлейших</w:t>
      </w:r>
      <w:r w:rsidRPr="00F54B1D">
        <w:rPr>
          <w:sz w:val="28"/>
          <w:szCs w:val="28"/>
        </w:rPr>
        <w:t>"</w:t>
      </w:r>
      <w:r w:rsidR="00B473EC" w:rsidRPr="00F54B1D">
        <w:rPr>
          <w:sz w:val="28"/>
          <w:szCs w:val="28"/>
        </w:rPr>
        <w:t xml:space="preserve"> - (</w:t>
      </w:r>
      <w:r w:rsidR="00B473EC" w:rsidRPr="00F54B1D">
        <w:rPr>
          <w:sz w:val="28"/>
          <w:szCs w:val="28"/>
          <w:lang w:val="en-US"/>
        </w:rPr>
        <w:t>CLARISSIMI</w:t>
      </w:r>
      <w:r w:rsidR="00B473EC" w:rsidRPr="00F54B1D">
        <w:rPr>
          <w:sz w:val="28"/>
          <w:szCs w:val="28"/>
        </w:rPr>
        <w:t>).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Чиновники этих трёх рангов включаются в состав так называемого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сенаторского сословия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(</w:t>
      </w:r>
      <w:r w:rsidRPr="00F54B1D">
        <w:rPr>
          <w:sz w:val="28"/>
          <w:szCs w:val="28"/>
          <w:lang w:val="en-US"/>
        </w:rPr>
        <w:t>ORDO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SENATORIUS</w:t>
      </w:r>
      <w:r w:rsidRPr="00F54B1D">
        <w:rPr>
          <w:sz w:val="28"/>
          <w:szCs w:val="28"/>
        </w:rPr>
        <w:t>). Третьим подчинялись вторые, вторые – первым, а первые – только императору. Должности делились на придворные (</w:t>
      </w:r>
      <w:r w:rsidRPr="00F54B1D">
        <w:rPr>
          <w:sz w:val="28"/>
          <w:szCs w:val="28"/>
          <w:lang w:val="en-US"/>
        </w:rPr>
        <w:t>DIGNITATES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PALATINAE</w:t>
      </w:r>
      <w:r w:rsidRPr="00F54B1D">
        <w:rPr>
          <w:sz w:val="28"/>
          <w:szCs w:val="28"/>
        </w:rPr>
        <w:t>), гражданские (</w:t>
      </w:r>
      <w:r w:rsidRPr="00F54B1D">
        <w:rPr>
          <w:sz w:val="28"/>
          <w:szCs w:val="28"/>
          <w:lang w:val="en-US"/>
        </w:rPr>
        <w:t>DIGNITATE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CIVILES</w:t>
      </w:r>
      <w:r w:rsidRPr="00F54B1D">
        <w:rPr>
          <w:sz w:val="28"/>
          <w:szCs w:val="28"/>
        </w:rPr>
        <w:t>) и военные (</w:t>
      </w:r>
      <w:r w:rsidRPr="00F54B1D">
        <w:rPr>
          <w:sz w:val="28"/>
          <w:szCs w:val="28"/>
          <w:lang w:val="en-US"/>
        </w:rPr>
        <w:t>DIGNITATE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MILITARES</w:t>
      </w:r>
      <w:r w:rsidRPr="00F54B1D">
        <w:rPr>
          <w:sz w:val="28"/>
          <w:szCs w:val="28"/>
        </w:rPr>
        <w:t>).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Жалованье чиновникам назначалось сообразно их рангу и титулу. Чиновные ранги определялись так называемой </w:t>
      </w:r>
      <w:r w:rsidRPr="00F54B1D">
        <w:rPr>
          <w:sz w:val="28"/>
          <w:szCs w:val="28"/>
          <w:lang w:val="en-US"/>
        </w:rPr>
        <w:t>NOTITIA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DIGNITATUM</w:t>
      </w:r>
      <w:r w:rsidRPr="00F54B1D">
        <w:rPr>
          <w:sz w:val="28"/>
          <w:szCs w:val="28"/>
        </w:rPr>
        <w:t xml:space="preserve">, что можно назвать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табелью о рангах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. Словом, это был перечень всех гражданских и военных должностей начала </w:t>
      </w:r>
      <w:r w:rsidRPr="00F54B1D">
        <w:rPr>
          <w:sz w:val="28"/>
          <w:szCs w:val="28"/>
          <w:lang w:val="en-US"/>
        </w:rPr>
        <w:t>V</w:t>
      </w:r>
      <w:r w:rsidRPr="00F54B1D">
        <w:rPr>
          <w:sz w:val="28"/>
          <w:szCs w:val="28"/>
        </w:rPr>
        <w:t xml:space="preserve"> века н.э. Самым высоким лицом при дворе считался министр императорского двора – </w:t>
      </w:r>
      <w:r w:rsidRPr="00F54B1D">
        <w:rPr>
          <w:sz w:val="28"/>
          <w:szCs w:val="28"/>
          <w:lang w:val="en-US"/>
        </w:rPr>
        <w:t>MAGISTER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OFFICIORUM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OMNIUM</w:t>
      </w:r>
      <w:r w:rsidRPr="00F54B1D">
        <w:rPr>
          <w:sz w:val="28"/>
          <w:szCs w:val="28"/>
        </w:rPr>
        <w:t xml:space="preserve">. Вся эта иерархия чинов восходит к императору, который по сути дела, и сам является первым чиновником в государстве. У каждого чиновника, даже занимавшего относительно скромное место в данной системе, имелась канцелярия – </w:t>
      </w:r>
      <w:r w:rsidRPr="00F54B1D">
        <w:rPr>
          <w:sz w:val="28"/>
          <w:szCs w:val="28"/>
          <w:lang w:val="en-US"/>
        </w:rPr>
        <w:t>OFFICIUM</w:t>
      </w:r>
      <w:r w:rsidRPr="00F54B1D">
        <w:rPr>
          <w:sz w:val="28"/>
          <w:szCs w:val="28"/>
        </w:rPr>
        <w:t>. Число служащих (</w:t>
      </w:r>
      <w:r w:rsidRPr="00F54B1D">
        <w:rPr>
          <w:sz w:val="28"/>
          <w:szCs w:val="28"/>
          <w:lang w:val="en-US"/>
        </w:rPr>
        <w:t>OFFICIALES</w:t>
      </w:r>
      <w:r w:rsidRPr="00F54B1D">
        <w:rPr>
          <w:sz w:val="28"/>
          <w:szCs w:val="28"/>
        </w:rPr>
        <w:t>) , трудившихся в канцелярии, порой бывало весьма значительным (иногда 500, 600, 800, 1000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и более человек).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При префекте претория имелась своя канцелярия. Наместники провинций имели собственные канцелярии. Аппарат был строго централизованным, иерархическим, Нижестоящие начальники подчинялись вышестоящим. Те, в свою очередь, - начальникам более крупных областей. Последние – префекту, который отвечал за ход дел в префектуре перед самым императором.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Обычным явлением становится взяточничество, вымогательство, злоупотребления чиновников всех рангов.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Императорская власть требует от чиновников двух вещей: пополнения всеми способами фиска и соблюдения буквы закона. В провинциях гражданская власть отделяется от военной. Учреждается должность</w:t>
      </w:r>
      <w:r w:rsidRPr="00F54B1D">
        <w:rPr>
          <w:sz w:val="28"/>
          <w:szCs w:val="28"/>
          <w:lang w:val="en-US"/>
        </w:rPr>
        <w:t>MAGISTRI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MILITUM</w:t>
      </w:r>
      <w:r w:rsidRPr="00F54B1D">
        <w:rPr>
          <w:sz w:val="28"/>
          <w:szCs w:val="28"/>
        </w:rPr>
        <w:t>, которая соответствовала должности преторианского префекта.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Римский сенат становится по существу лишь муниципальным органом. Сенату принадлежит чисто формальное утверждение провозглашения войском императора. Городом Римом управляют городские префекты (</w:t>
      </w:r>
      <w:r w:rsidRPr="00F54B1D">
        <w:rPr>
          <w:sz w:val="28"/>
          <w:szCs w:val="28"/>
          <w:lang w:val="en-US"/>
        </w:rPr>
        <w:t>PRAEFECTUS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URBIS</w:t>
      </w:r>
      <w:r w:rsidRPr="00F54B1D">
        <w:rPr>
          <w:sz w:val="28"/>
          <w:szCs w:val="28"/>
        </w:rPr>
        <w:t xml:space="preserve">) в ранге </w:t>
      </w:r>
      <w:r w:rsidRPr="00F54B1D">
        <w:rPr>
          <w:sz w:val="28"/>
          <w:szCs w:val="28"/>
          <w:lang w:val="en-US"/>
        </w:rPr>
        <w:t>ILLUSTRES</w:t>
      </w:r>
      <w:r w:rsidRPr="00F54B1D">
        <w:rPr>
          <w:sz w:val="28"/>
          <w:szCs w:val="28"/>
        </w:rPr>
        <w:t xml:space="preserve">. В провинциальных городах – магистраты, назначаемые правителями провинции. Как и в период принципата, в провинциях управляют наместники императора, которых именуют то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презесами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, то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ректорами провинции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(</w:t>
      </w:r>
      <w:r w:rsidRPr="00F54B1D">
        <w:rPr>
          <w:sz w:val="28"/>
          <w:szCs w:val="28"/>
          <w:lang w:val="en-US"/>
        </w:rPr>
        <w:t>RECTOR</w:t>
      </w:r>
      <w:r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  <w:lang w:val="en-US"/>
        </w:rPr>
        <w:t>PROVINCAE</w:t>
      </w:r>
      <w:r w:rsidRPr="00F54B1D">
        <w:rPr>
          <w:sz w:val="28"/>
          <w:szCs w:val="28"/>
        </w:rPr>
        <w:t>). Их судебные функции несколько ограничиваются, тат как на их решения допускались обжалование (аппеляция) на имя императора. Наместники провинций издавали эдикты (</w:t>
      </w:r>
      <w:r w:rsidRPr="00F54B1D">
        <w:rPr>
          <w:sz w:val="28"/>
          <w:szCs w:val="28"/>
          <w:lang w:val="en-US"/>
        </w:rPr>
        <w:t>EDICTA</w:t>
      </w:r>
      <w:r w:rsidRPr="00F54B1D">
        <w:rPr>
          <w:sz w:val="28"/>
          <w:szCs w:val="28"/>
        </w:rPr>
        <w:t xml:space="preserve">). В результате реформ Диоклетиана и Константина (307-337) империя получает новое административно-территориальное деление. Она делится на две части: Западную- </w:t>
      </w:r>
      <w:r w:rsidRPr="00F54B1D">
        <w:rPr>
          <w:sz w:val="28"/>
          <w:szCs w:val="28"/>
          <w:lang w:val="en-US"/>
        </w:rPr>
        <w:t>OCCIDENS</w:t>
      </w:r>
      <w:r w:rsidRPr="00F54B1D">
        <w:rPr>
          <w:sz w:val="28"/>
          <w:szCs w:val="28"/>
        </w:rPr>
        <w:t xml:space="preserve"> (с центром в Риме) и Восточную – </w:t>
      </w:r>
      <w:r w:rsidRPr="00F54B1D">
        <w:rPr>
          <w:sz w:val="28"/>
          <w:szCs w:val="28"/>
          <w:lang w:val="en-US"/>
        </w:rPr>
        <w:t>ORIENS</w:t>
      </w:r>
      <w:r w:rsidRPr="00F54B1D">
        <w:rPr>
          <w:sz w:val="28"/>
          <w:szCs w:val="28"/>
        </w:rPr>
        <w:t xml:space="preserve"> (с центром в Константинополе). Такое деление фактически произошло в конце </w:t>
      </w:r>
      <w:r w:rsidRPr="00F54B1D">
        <w:rPr>
          <w:sz w:val="28"/>
          <w:szCs w:val="28"/>
          <w:lang w:val="en-US"/>
        </w:rPr>
        <w:t>III</w:t>
      </w:r>
      <w:r w:rsidRPr="00F54B1D">
        <w:rPr>
          <w:sz w:val="28"/>
          <w:szCs w:val="28"/>
        </w:rPr>
        <w:t xml:space="preserve"> в. до н.э.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Столицей Восточной Римской империи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Град Константина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стал в 330 году. Он был расположен на месте старой греческой колонии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Византии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(</w:t>
      </w:r>
      <w:r w:rsidRPr="00F54B1D">
        <w:rPr>
          <w:sz w:val="28"/>
          <w:szCs w:val="28"/>
          <w:lang w:val="en-US"/>
        </w:rPr>
        <w:t>BYZANTION</w:t>
      </w:r>
      <w:r w:rsidRPr="00F54B1D">
        <w:rPr>
          <w:sz w:val="28"/>
          <w:szCs w:val="28"/>
        </w:rPr>
        <w:t xml:space="preserve">). В этом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Новом Риме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были построены дворец, библиотека, бани, ипподром, храмы (христианские и языческие). Жители Восточной империи называли себя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ромеями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. Каждый частью империи управляет свой император. Два императора имеют каждый помощника или цезаря, которые также управляли какой-то частью империи. В составе Западной и Восточной империи имеется по 2 префектуры во главе с префектом ( всего 4 префектуры и 4 префекта). Префектуры делятся на диоцензы во главе с викариями ( заместителями префекта). Вначале было 12 диоценцов, а затем -14. Диоцензы делились на провинции во главе с ректорами или корректорами. Вначале была 101 провинция, а затем -120. Провинции делились на округа (</w:t>
      </w:r>
      <w:r w:rsidRPr="00F54B1D">
        <w:rPr>
          <w:sz w:val="28"/>
          <w:szCs w:val="28"/>
          <w:lang w:val="en-US"/>
        </w:rPr>
        <w:t>PAGI</w:t>
      </w:r>
      <w:r w:rsidRPr="00F54B1D">
        <w:rPr>
          <w:sz w:val="28"/>
          <w:szCs w:val="28"/>
        </w:rPr>
        <w:t>), в которых действовало самоуправление. В муниципиях городская верхушка именовалась декурионами. Она отвечает перед центральной властью прежде всего за поступление налогов. Вторым сословием в муниципиях были так называемое августалы – жрецы культа Юлия Цезаря и Августа. Их было шестеро. Существовало два сената. Один – в Риме, другой – в Константинополе. Императоры наделяли сенаторским званием придворных чиновников или даже частных лиц. Оба сената стали не более, как муниципальными органами, управляющими столичными городами. Если доминусы и сообщали и сообщали сенатам новые законы, то не более, как для сведения. Формально сената избирал консулов, претеров и квестеров. Но такое избрание нуждалось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в санкции императора. Если император передавал на рассмотрение сенат какое-нибудь уголовное дело для расследования, то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оно расследуется затем под председательством городского префекта. Формальностью оставалось избрание сенатом нового императора. Сената утверждает в этой должности того, кто был уже провозглашен войском, или предназначен для этой роли в качестве цезаря.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По всем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 xml:space="preserve">этим основанием в романистической литературе период домината характеризуются как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абсолютная монархия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 xml:space="preserve">Избираемые ежегодно муниципальными собраниями дуумвиры были председателями городских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сенатов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, наблюдая за городским управлением.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 xml:space="preserve">Они наблюдали административной и судебной властью. В муниципиях они являлись высшими судьями. Однако, в период империи их юрисдикция была существенно ослаблена. Муниципальный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совет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или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сенат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 xml:space="preserve"> именовался декурией. Вообще же под декурией понималось всякое подразделение или отделение, состоявшее из 10-ти человек. С древнейших времен существовали декурии патрициев, всадников, сенаторов. Были также и коллегии судей. Десять первых членов муниципального совета именовались децемвирами.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Со временем императора Константина городские общины стали учреждать специальных должностных лиц (дефензоров), уполномоченных защищать город от притеснений и несправедливостей со стороны императорских чиновников. Население провинций буквально изнемогало под бременем множества государственных налогов и натуральных повинностей, грабежей и вымогательства чиновников.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73EC" w:rsidRPr="00F54B1D" w:rsidRDefault="00F54B1D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br w:type="page"/>
      </w:r>
      <w:r w:rsidR="00B473EC" w:rsidRPr="00F54B1D">
        <w:rPr>
          <w:sz w:val="28"/>
          <w:szCs w:val="28"/>
        </w:rPr>
        <w:t>Заключение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4B1D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Учеными по-разному трактуют значение римского права. Одни романисты говорят о кризисе римского права,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 xml:space="preserve">другие склонны идеализировать его. Так, некоторые авторы трудов по истории римского права утверждают, будто милосердие было цветком античной культуры, и будто в уравновешенном благодаря римскому праву в римском обществе каждый класс был уверен в завтрашнем дне. Одно из предписаний римского права, данное Ульпианом, гласит: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Жить честно, не чинить вреда другому, каждому предоставлять то, что ему принадлежит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Есть выражение, что Рим трижды покорял народы мира: вначале: силой оружия, затем христианством, и, наконец, - римским правом. И действительно, римское право – явилось наиболее развитой и законченной системой права общества, экономика которого в значительной степени была основана на рабовладении. Мы видим, что разделение властей имело место уже в период принципата.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Несомненные заслуги римского права это то, что оно способствовало ликвидации сословного характера феодального права, тормозившего развитие торговли и промышленности, развитие частной собственности. А так же, что римское право послужило одним из источников Гражданского кодекса Наполеона 1804 года, который стал образцовым сводом законов буржуазного общества и лег в основу кодификаций многих государств мира.</w:t>
      </w:r>
    </w:p>
    <w:p w:rsidR="00B473EC" w:rsidRPr="00F54B1D" w:rsidRDefault="00F54B1D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t>Однако</w:t>
      </w:r>
      <w:r w:rsidR="00B473EC" w:rsidRPr="00F54B1D">
        <w:rPr>
          <w:sz w:val="28"/>
          <w:szCs w:val="28"/>
        </w:rPr>
        <w:t xml:space="preserve"> я придерживаюсь, позиции тех романистов, которые хотя и высоко оценивали римское право, но все же не высказывались в том смысле, что римское право абсолютно непогрешимо, что дальше его идти некуда. Изречение видного германского ученого Рудольфа Иеринга: </w:t>
      </w:r>
      <w:r w:rsidRPr="00F54B1D">
        <w:rPr>
          <w:sz w:val="28"/>
          <w:szCs w:val="28"/>
        </w:rPr>
        <w:t>"</w:t>
      </w:r>
      <w:r w:rsidR="00B473EC" w:rsidRPr="00F54B1D">
        <w:rPr>
          <w:sz w:val="28"/>
          <w:szCs w:val="28"/>
        </w:rPr>
        <w:t>Через римское право, но вперед, дальше его</w:t>
      </w:r>
      <w:r w:rsidRPr="00F54B1D">
        <w:rPr>
          <w:sz w:val="28"/>
          <w:szCs w:val="28"/>
        </w:rPr>
        <w:t>"</w:t>
      </w:r>
      <w:r w:rsidR="00B473EC" w:rsidRPr="00F54B1D">
        <w:rPr>
          <w:sz w:val="28"/>
          <w:szCs w:val="28"/>
        </w:rPr>
        <w:t>, как ничто лучше это подчеркивает.</w:t>
      </w:r>
    </w:p>
    <w:p w:rsidR="00B473EC" w:rsidRPr="00F54B1D" w:rsidRDefault="00B473EC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73EC" w:rsidRPr="00F54B1D" w:rsidRDefault="00F54B1D" w:rsidP="00F54B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4B1D">
        <w:rPr>
          <w:sz w:val="28"/>
          <w:szCs w:val="28"/>
        </w:rPr>
        <w:br w:type="page"/>
      </w:r>
      <w:r w:rsidR="00B473EC" w:rsidRPr="00F54B1D">
        <w:rPr>
          <w:sz w:val="28"/>
          <w:szCs w:val="28"/>
        </w:rPr>
        <w:t>Список</w:t>
      </w:r>
      <w:r w:rsidRPr="00F54B1D">
        <w:rPr>
          <w:sz w:val="28"/>
          <w:szCs w:val="28"/>
        </w:rPr>
        <w:t xml:space="preserve"> </w:t>
      </w:r>
      <w:r w:rsidR="00B473EC" w:rsidRPr="00F54B1D">
        <w:rPr>
          <w:sz w:val="28"/>
          <w:szCs w:val="28"/>
        </w:rPr>
        <w:t>используемой</w:t>
      </w:r>
      <w:r w:rsidRPr="00F54B1D">
        <w:rPr>
          <w:sz w:val="28"/>
          <w:szCs w:val="28"/>
        </w:rPr>
        <w:t xml:space="preserve"> </w:t>
      </w:r>
      <w:r w:rsidR="00B473EC" w:rsidRPr="00F54B1D">
        <w:rPr>
          <w:sz w:val="28"/>
          <w:szCs w:val="28"/>
        </w:rPr>
        <w:t>литературы</w:t>
      </w:r>
    </w:p>
    <w:p w:rsidR="00B473EC" w:rsidRPr="00F54B1D" w:rsidRDefault="00B473EC" w:rsidP="00872E57">
      <w:pPr>
        <w:suppressAutoHyphens/>
        <w:spacing w:line="360" w:lineRule="auto"/>
        <w:rPr>
          <w:sz w:val="28"/>
          <w:szCs w:val="28"/>
        </w:rPr>
      </w:pPr>
    </w:p>
    <w:p w:rsidR="00B473EC" w:rsidRPr="00F54B1D" w:rsidRDefault="00B473EC" w:rsidP="00872E57">
      <w:pPr>
        <w:suppressAutoHyphens/>
        <w:spacing w:line="360" w:lineRule="auto"/>
        <w:rPr>
          <w:sz w:val="28"/>
          <w:szCs w:val="28"/>
        </w:rPr>
      </w:pPr>
      <w:r w:rsidRPr="00F54B1D">
        <w:rPr>
          <w:sz w:val="28"/>
          <w:szCs w:val="28"/>
        </w:rPr>
        <w:t>1.</w:t>
      </w:r>
      <w:r w:rsidR="00F54B1D" w:rsidRPr="00F54B1D">
        <w:rPr>
          <w:sz w:val="28"/>
          <w:szCs w:val="28"/>
        </w:rPr>
        <w:t xml:space="preserve"> </w:t>
      </w:r>
      <w:r w:rsidRPr="00F54B1D">
        <w:rPr>
          <w:sz w:val="28"/>
          <w:szCs w:val="28"/>
        </w:rPr>
        <w:t>Дождев Д.В. Римское частное право. Учебник для юридических вузов и факультетов. Под общей редакцией члена-корреспондента Российской Академии Наук, доктора юридических наук, профессора Нерсеянца В.С. – 2-е изд., изм. и доп. – М.: Издательская группа НОРМА-ИНФРА∙М, 1999. - 784с.</w:t>
      </w:r>
    </w:p>
    <w:p w:rsidR="00B473EC" w:rsidRPr="00F54B1D" w:rsidRDefault="00B473EC" w:rsidP="00872E57">
      <w:pPr>
        <w:suppressAutoHyphens/>
        <w:spacing w:line="360" w:lineRule="auto"/>
        <w:rPr>
          <w:sz w:val="28"/>
          <w:szCs w:val="28"/>
        </w:rPr>
      </w:pPr>
      <w:r w:rsidRPr="00F54B1D">
        <w:rPr>
          <w:sz w:val="28"/>
          <w:szCs w:val="28"/>
        </w:rPr>
        <w:t>2. История государства и права зарубежных стран: Учебник для вузов: В 2 ч. Под общ. Ред. д.ю.н., проф. О.А. Жидкова и д.ю.н., проф. Н.А. Крашенинниковой. – 2-е изд., стер. – М.: Издательство НОРМА (Издательская группа НОРМА- ИНФРА∙М), 2001.- 624с.</w:t>
      </w:r>
    </w:p>
    <w:p w:rsidR="00B473EC" w:rsidRPr="00F54B1D" w:rsidRDefault="00B473EC" w:rsidP="00872E57">
      <w:pPr>
        <w:suppressAutoHyphens/>
        <w:spacing w:line="360" w:lineRule="auto"/>
        <w:rPr>
          <w:sz w:val="28"/>
          <w:szCs w:val="28"/>
        </w:rPr>
      </w:pPr>
      <w:r w:rsidRPr="00F54B1D">
        <w:rPr>
          <w:sz w:val="28"/>
          <w:szCs w:val="28"/>
        </w:rPr>
        <w:t>3. Римское частное право: Учебник. Под ред. проф. И.Б Новицкого и проф. И.С. Перерского. – М.: Юриспруденция. 1999. - 512с.</w:t>
      </w:r>
    </w:p>
    <w:p w:rsidR="00F54B1D" w:rsidRPr="00F54B1D" w:rsidRDefault="00B473EC" w:rsidP="00872E57">
      <w:pPr>
        <w:suppressAutoHyphens/>
        <w:spacing w:line="360" w:lineRule="auto"/>
        <w:rPr>
          <w:sz w:val="28"/>
          <w:szCs w:val="28"/>
        </w:rPr>
      </w:pPr>
      <w:r w:rsidRPr="00F54B1D">
        <w:rPr>
          <w:sz w:val="28"/>
          <w:szCs w:val="28"/>
        </w:rPr>
        <w:t>4. Скрипилёв Е.А. Основы римского права. Конспект лекций. – 4-е изд. –М.: ОСЬ-89, 2005. - 208с.</w:t>
      </w:r>
    </w:p>
    <w:p w:rsidR="00F54B1D" w:rsidRPr="00F54B1D" w:rsidRDefault="00B473EC" w:rsidP="00872E57">
      <w:pPr>
        <w:suppressAutoHyphens/>
        <w:spacing w:line="360" w:lineRule="auto"/>
        <w:rPr>
          <w:sz w:val="28"/>
          <w:szCs w:val="28"/>
        </w:rPr>
      </w:pPr>
      <w:r w:rsidRPr="00F54B1D">
        <w:rPr>
          <w:sz w:val="28"/>
          <w:szCs w:val="28"/>
        </w:rPr>
        <w:t xml:space="preserve">5. Хвостов В.М. Система римского права. Учебник. – М.: Издательство 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Спарк</w:t>
      </w:r>
      <w:r w:rsidR="00F54B1D" w:rsidRPr="00F54B1D">
        <w:rPr>
          <w:sz w:val="28"/>
          <w:szCs w:val="28"/>
        </w:rPr>
        <w:t>"</w:t>
      </w:r>
      <w:r w:rsidRPr="00F54B1D">
        <w:rPr>
          <w:sz w:val="28"/>
          <w:szCs w:val="28"/>
        </w:rPr>
        <w:t>, 1996. - 522с.</w:t>
      </w:r>
      <w:bookmarkStart w:id="0" w:name="_GoBack"/>
      <w:bookmarkEnd w:id="0"/>
    </w:p>
    <w:sectPr w:rsidR="00F54B1D" w:rsidRPr="00F54B1D" w:rsidSect="00F54B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B43C6"/>
    <w:multiLevelType w:val="multilevel"/>
    <w:tmpl w:val="291EE4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3EC"/>
    <w:rsid w:val="000A3329"/>
    <w:rsid w:val="004B6B60"/>
    <w:rsid w:val="004D75D1"/>
    <w:rsid w:val="006855A9"/>
    <w:rsid w:val="00872E57"/>
    <w:rsid w:val="009E423D"/>
    <w:rsid w:val="00A36359"/>
    <w:rsid w:val="00A54AF7"/>
    <w:rsid w:val="00B473EC"/>
    <w:rsid w:val="00E403EA"/>
    <w:rsid w:val="00E817F9"/>
    <w:rsid w:val="00F341B1"/>
    <w:rsid w:val="00F54B1D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C2FB65-2590-4D36-BBFA-BD9CFB94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2014-03-05T23:54:00Z</dcterms:created>
  <dcterms:modified xsi:type="dcterms:W3CDTF">2014-03-05T23:54:00Z</dcterms:modified>
</cp:coreProperties>
</file>