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14" w:rsidRPr="00C85514" w:rsidRDefault="00C85514" w:rsidP="00C85514">
      <w:pPr>
        <w:pStyle w:val="a8"/>
        <w:ind w:firstLine="709"/>
        <w:rPr>
          <w:b/>
          <w:szCs w:val="28"/>
        </w:rPr>
      </w:pPr>
      <w:r w:rsidRPr="00C85514">
        <w:rPr>
          <w:b/>
          <w:szCs w:val="28"/>
        </w:rPr>
        <w:t>СОДЕРЖАНИЕ</w:t>
      </w:r>
    </w:p>
    <w:p w:rsidR="00C85514" w:rsidRPr="00C85514" w:rsidRDefault="00C85514" w:rsidP="00C85514">
      <w:pPr>
        <w:pStyle w:val="a8"/>
        <w:ind w:firstLine="709"/>
        <w:jc w:val="both"/>
        <w:rPr>
          <w:b/>
          <w:szCs w:val="28"/>
        </w:rPr>
      </w:pPr>
    </w:p>
    <w:p w:rsidR="00C85514" w:rsidRPr="00C85514" w:rsidRDefault="00C85514" w:rsidP="00C85514">
      <w:pPr>
        <w:pStyle w:val="a8"/>
        <w:jc w:val="both"/>
        <w:rPr>
          <w:szCs w:val="28"/>
        </w:rPr>
      </w:pPr>
      <w:r w:rsidRPr="00C85514">
        <w:rPr>
          <w:szCs w:val="28"/>
        </w:rPr>
        <w:t>В</w:t>
      </w:r>
      <w:r>
        <w:rPr>
          <w:szCs w:val="28"/>
        </w:rPr>
        <w:t>ведение</w:t>
      </w:r>
    </w:p>
    <w:p w:rsidR="00C85514" w:rsidRPr="00C85514" w:rsidRDefault="00C85514" w:rsidP="00C85514">
      <w:pPr>
        <w:pStyle w:val="a8"/>
        <w:jc w:val="both"/>
        <w:rPr>
          <w:szCs w:val="28"/>
        </w:rPr>
      </w:pPr>
      <w:r w:rsidRPr="00C85514">
        <w:rPr>
          <w:szCs w:val="28"/>
        </w:rPr>
        <w:t>1. Сущность и содержание социального управления</w:t>
      </w:r>
    </w:p>
    <w:p w:rsidR="00C85514" w:rsidRPr="00C85514" w:rsidRDefault="00C85514" w:rsidP="00C85514">
      <w:pPr>
        <w:pStyle w:val="a8"/>
        <w:jc w:val="both"/>
        <w:rPr>
          <w:szCs w:val="28"/>
        </w:rPr>
      </w:pPr>
      <w:r w:rsidRPr="00C85514">
        <w:rPr>
          <w:szCs w:val="28"/>
        </w:rPr>
        <w:t>2. Понятие и сущность государства как главного субъекта социального</w:t>
      </w:r>
      <w:r>
        <w:rPr>
          <w:szCs w:val="28"/>
        </w:rPr>
        <w:t xml:space="preserve"> </w:t>
      </w:r>
      <w:r w:rsidRPr="00C85514">
        <w:rPr>
          <w:szCs w:val="28"/>
        </w:rPr>
        <w:t>управления</w:t>
      </w:r>
    </w:p>
    <w:p w:rsidR="00C85514" w:rsidRPr="00C85514" w:rsidRDefault="00C85514" w:rsidP="00C85514">
      <w:pPr>
        <w:pStyle w:val="a8"/>
        <w:jc w:val="both"/>
        <w:rPr>
          <w:szCs w:val="28"/>
        </w:rPr>
      </w:pPr>
      <w:r w:rsidRPr="00C85514">
        <w:rPr>
          <w:szCs w:val="28"/>
        </w:rPr>
        <w:t>3. Государство – общество – власть в аспектах социального управления</w:t>
      </w:r>
    </w:p>
    <w:p w:rsidR="00C85514" w:rsidRPr="00C85514" w:rsidRDefault="00C85514" w:rsidP="00C85514">
      <w:pPr>
        <w:pStyle w:val="a8"/>
        <w:jc w:val="both"/>
        <w:rPr>
          <w:szCs w:val="28"/>
        </w:rPr>
      </w:pPr>
      <w:r w:rsidRPr="00C85514">
        <w:rPr>
          <w:szCs w:val="28"/>
        </w:rPr>
        <w:t>З</w:t>
      </w:r>
      <w:r>
        <w:rPr>
          <w:szCs w:val="28"/>
        </w:rPr>
        <w:t>аключение</w:t>
      </w:r>
    </w:p>
    <w:p w:rsidR="00C85514" w:rsidRPr="00C85514" w:rsidRDefault="00C85514" w:rsidP="00C85514">
      <w:pPr>
        <w:pStyle w:val="a8"/>
        <w:jc w:val="both"/>
        <w:rPr>
          <w:szCs w:val="28"/>
        </w:rPr>
      </w:pPr>
      <w:r w:rsidRPr="00C85514">
        <w:rPr>
          <w:szCs w:val="28"/>
        </w:rPr>
        <w:t>С</w:t>
      </w:r>
      <w:r>
        <w:rPr>
          <w:szCs w:val="28"/>
        </w:rPr>
        <w:t>писок использованных источников</w:t>
      </w:r>
    </w:p>
    <w:p w:rsidR="00C85514" w:rsidRDefault="00C85514" w:rsidP="00C85514">
      <w:pPr>
        <w:pStyle w:val="a8"/>
        <w:jc w:val="both"/>
        <w:rPr>
          <w:szCs w:val="28"/>
        </w:rPr>
      </w:pPr>
    </w:p>
    <w:p w:rsidR="00C85514" w:rsidRPr="00C85514" w:rsidRDefault="00C85514" w:rsidP="00C85514">
      <w:pPr>
        <w:pStyle w:val="a8"/>
        <w:ind w:firstLine="709"/>
        <w:rPr>
          <w:b/>
          <w:szCs w:val="28"/>
        </w:rPr>
      </w:pPr>
      <w:r>
        <w:rPr>
          <w:szCs w:val="28"/>
        </w:rPr>
        <w:br w:type="page"/>
      </w:r>
      <w:r w:rsidRPr="00C85514">
        <w:rPr>
          <w:b/>
          <w:szCs w:val="28"/>
        </w:rPr>
        <w:t>ВВЕДЕНИЕ</w:t>
      </w:r>
    </w:p>
    <w:p w:rsidR="00C85514" w:rsidRPr="00C85514" w:rsidRDefault="00C85514" w:rsidP="00C85514">
      <w:pPr>
        <w:pStyle w:val="a8"/>
        <w:ind w:firstLine="709"/>
        <w:jc w:val="both"/>
        <w:rPr>
          <w:szCs w:val="28"/>
        </w:rPr>
      </w:pPr>
    </w:p>
    <w:p w:rsidR="00C85514" w:rsidRPr="00C85514" w:rsidRDefault="00C85514" w:rsidP="00C85514">
      <w:pPr>
        <w:pStyle w:val="ab"/>
        <w:ind w:firstLine="709"/>
        <w:rPr>
          <w:szCs w:val="28"/>
        </w:rPr>
      </w:pPr>
      <w:r w:rsidRPr="00C85514">
        <w:rPr>
          <w:szCs w:val="28"/>
        </w:rPr>
        <w:t>Перед мировым сообществом и Россией в особенности стоит крупная проблема, масштабы которой сегодня явно не осознаны либо принижаются, — создать инновационную теорию и практику управления, сформировать управленцев новой генерации, способных мыслить и действовать в условиях кризисного состояния общества, принимать упреждающие решения, эффективно использовать имеющиеся ресурсы. Разрыв между непрерывно меняющейся жизнью и субъектом управления углубляется, что порождает кризис управления, политического руководства в том числе. Это сдерживает темпы социального прогресса, порождает социальные, политические, экономические, духовные, биологические и техногенные катастрофы, способные погубить жизнь на планете Земля. Мировое сообщество, как считает наука, пока не отвечает на грозные вызовы XXI века. Но отвечать придется, поскольку альтернатива такова: либо жизнь в состоянии непредсказуемых катастроф, катаклизмов, потрясений, возможных взрывов, либо поиск сбалансированного устойчивого развития, потом, возможно, и гармоничного, — иного не дано. Выбор очевиден — управление процессом, а значит, и преимущественные инвестиции мирового сообщества, каждой отдельной страны в сферу управления: финансовые, образовательные, интеллектуальные, информационные и др.</w:t>
      </w:r>
    </w:p>
    <w:p w:rsidR="00C85514" w:rsidRPr="00C85514" w:rsidRDefault="00C85514" w:rsidP="00C85514">
      <w:pPr>
        <w:spacing w:line="360" w:lineRule="auto"/>
        <w:ind w:firstLine="709"/>
        <w:jc w:val="both"/>
        <w:rPr>
          <w:sz w:val="28"/>
          <w:szCs w:val="28"/>
        </w:rPr>
      </w:pPr>
      <w:r w:rsidRPr="00C85514">
        <w:rPr>
          <w:sz w:val="28"/>
          <w:szCs w:val="28"/>
        </w:rPr>
        <w:t>Роковая ошибка современной российской политики состоит в том, что все сводится к захвату власти. Между тем, суть политического руководства при наличии власти — управление общественными делами, привлечение к этому всего общества, его общественных институтов и всех граждан, делегируя им властные функции, ресурсы и вместе с ними развивая самодеятельность, самоуправление людей, организуя работу общества на пути социального прогресса.</w:t>
      </w:r>
    </w:p>
    <w:p w:rsidR="00C85514" w:rsidRPr="00C85514" w:rsidRDefault="00C85514" w:rsidP="00C85514">
      <w:pPr>
        <w:spacing w:line="360" w:lineRule="auto"/>
        <w:ind w:firstLine="709"/>
        <w:jc w:val="both"/>
        <w:rPr>
          <w:sz w:val="28"/>
          <w:szCs w:val="28"/>
        </w:rPr>
      </w:pPr>
      <w:r w:rsidRPr="00C85514">
        <w:rPr>
          <w:sz w:val="28"/>
          <w:szCs w:val="28"/>
        </w:rPr>
        <w:t>В целом, в процессе исторической эволюции накоплен огромный и разносторонний опыт эффективного решения общественных дел, который и нашел отражение в теории управления. Однако приходится констатировать печальный факт: субъекты управления (отдельные страны, политические лидеры, общественные институты, руководители, сообщества людей, каждый человек в отдельности) пока явно недостаточно знают общие законы и принципы управления, не умеют пользоваться ими в своей практической деятельности. Это во многом является причиной тех социальных аномалий, потрясений, которые стоят на пути достижения устойчивого развития в мире, в России в особенности.</w:t>
      </w:r>
    </w:p>
    <w:p w:rsidR="00C85514" w:rsidRPr="00C85514" w:rsidRDefault="00C85514" w:rsidP="00C85514">
      <w:pPr>
        <w:spacing w:line="360" w:lineRule="auto"/>
        <w:ind w:firstLine="709"/>
        <w:jc w:val="both"/>
        <w:rPr>
          <w:sz w:val="28"/>
          <w:szCs w:val="28"/>
        </w:rPr>
      </w:pPr>
      <w:r w:rsidRPr="00C85514">
        <w:rPr>
          <w:sz w:val="28"/>
          <w:szCs w:val="28"/>
        </w:rPr>
        <w:t>Именно управленческий ресурс как интегрально-интеллектуальный сегодня становится определяющим. Его неполное или искаженное использование ведет к стагнации общественного развития, является тормозом прогресса, несет дезорганизацию и неисчислимые беды национальной и личной безопасности граждан. В своём реферате постараюсь отразить основополагающие аспекты по вопросу государства как главного субъекта социального управления.</w:t>
      </w:r>
    </w:p>
    <w:p w:rsidR="00C85514" w:rsidRPr="00C85514" w:rsidRDefault="00C85514" w:rsidP="00C85514">
      <w:pPr>
        <w:spacing w:line="360" w:lineRule="auto"/>
        <w:ind w:firstLine="709"/>
        <w:jc w:val="both"/>
        <w:rPr>
          <w:sz w:val="28"/>
          <w:szCs w:val="28"/>
        </w:rPr>
      </w:pPr>
      <w:r w:rsidRPr="00C85514">
        <w:rPr>
          <w:sz w:val="28"/>
          <w:szCs w:val="28"/>
        </w:rPr>
        <w:t>По вопросу о сущности государства до сих пор идут споры, не утихают дискуссии, но ясно одно, что, во-первых, государство — многомерное образование, во-вторых, оно выступает как форма общества, которому делегировано главное право — правораспоряжения общественными делами. Следовательно, главное отношение, которое сегодня должно быть исследовано, — это отношение между обществом и властью, потому что само государство, есть публичная и легитимная (нормативно выраженная) властная сила общества.</w:t>
      </w:r>
    </w:p>
    <w:p w:rsidR="00C85514" w:rsidRPr="00C85514" w:rsidRDefault="00C85514" w:rsidP="00C85514">
      <w:pPr>
        <w:spacing w:line="360" w:lineRule="auto"/>
        <w:ind w:firstLine="709"/>
        <w:jc w:val="both"/>
        <w:rPr>
          <w:sz w:val="28"/>
          <w:szCs w:val="28"/>
        </w:rPr>
      </w:pPr>
    </w:p>
    <w:p w:rsidR="00C85514" w:rsidRPr="00C85514" w:rsidRDefault="00C85514" w:rsidP="00C85514">
      <w:pPr>
        <w:spacing w:line="360" w:lineRule="auto"/>
        <w:ind w:firstLine="709"/>
        <w:jc w:val="center"/>
        <w:rPr>
          <w:b/>
          <w:bCs/>
          <w:sz w:val="28"/>
          <w:szCs w:val="28"/>
        </w:rPr>
      </w:pPr>
      <w:r>
        <w:rPr>
          <w:sz w:val="28"/>
          <w:szCs w:val="28"/>
        </w:rPr>
        <w:br w:type="page"/>
      </w:r>
      <w:r w:rsidRPr="00C85514">
        <w:rPr>
          <w:b/>
          <w:bCs/>
          <w:sz w:val="28"/>
          <w:szCs w:val="28"/>
        </w:rPr>
        <w:t>1. СУЩНОСТЬ И СОДЕРЖАНИЕ СОЦИАЛЬНОГО УПРАВЛЕНИЯ</w:t>
      </w:r>
    </w:p>
    <w:p w:rsidR="00C85514" w:rsidRPr="00C85514" w:rsidRDefault="00C85514" w:rsidP="00C85514">
      <w:pPr>
        <w:spacing w:line="360" w:lineRule="auto"/>
        <w:ind w:firstLine="709"/>
        <w:jc w:val="both"/>
        <w:rPr>
          <w:b/>
          <w:bCs/>
          <w:sz w:val="28"/>
          <w:szCs w:val="28"/>
        </w:rPr>
      </w:pPr>
    </w:p>
    <w:p w:rsidR="00C85514" w:rsidRPr="00C85514" w:rsidRDefault="00C85514" w:rsidP="00C85514">
      <w:pPr>
        <w:pStyle w:val="ab"/>
        <w:ind w:firstLine="709"/>
        <w:rPr>
          <w:szCs w:val="28"/>
        </w:rPr>
      </w:pPr>
      <w:r w:rsidRPr="00C85514">
        <w:rPr>
          <w:szCs w:val="28"/>
        </w:rPr>
        <w:t>Понятие «социальное управление» рассматривается в узком и широком значении слова. В узком значении социальное управление определяется как процесс воздействия на социальные процессы для достижения поставленных целей. Анализируя в «Капитале» различные формы общественного труда, К. Маркс пришел к очень важному для понимания генезиса и сущности управления выводу: «Всякий непосредственно общественный или совместный труд, осуществляемый в сравнительно крупном масштабе, — писал он, —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его самостоятельных органов. Отдельный скрипач сам управляет собой, оркестр нуждается в дирижере». В широком смысле слова социальное управление рассматривается как сфера деятельности людей. Маркс обратил внимание на выделение социального управления в определенный вид человеческой деятельности: «Труд по надзору и управлению... непосредственно и неразрывно связан с производительными функциями, которые налагаются всяким комбинированным трудом на отдельных индивидуумов в качестве особого труда», возникающего «всюду, где непосредственный процесс производства имеет вид общественно-комбинированного процесса, а не является разъединенным трудом самостоятельных производителей».</w:t>
      </w:r>
    </w:p>
    <w:p w:rsidR="00C85514" w:rsidRPr="00C85514" w:rsidRDefault="00C85514" w:rsidP="00C85514">
      <w:pPr>
        <w:spacing w:line="360" w:lineRule="auto"/>
        <w:ind w:firstLine="709"/>
        <w:jc w:val="both"/>
        <w:rPr>
          <w:sz w:val="28"/>
          <w:szCs w:val="28"/>
        </w:rPr>
      </w:pPr>
      <w:r w:rsidRPr="00C85514">
        <w:rPr>
          <w:sz w:val="28"/>
          <w:szCs w:val="28"/>
        </w:rPr>
        <w:t>Объективная необходимость управленческого труда порождает особую группу работников — управляющих. В сферу деятельности людей по социальному управлению помимо управленческих работников входят научные работники, занимающиеся исследованиями и разработками в сфере социального управления, а также преподаватели, осуществляющие подготовку, переподготовку и повышение квалификации управленческих кадров. Необходимость социального управления обусловлена, прежде всего, фактом разделения труда в группах людей, в крупных коллективах, в масштабе государства, а также необходимостью его кооперации. 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w:t>
      </w:r>
    </w:p>
    <w:p w:rsidR="00C85514" w:rsidRPr="00C85514" w:rsidRDefault="00C85514" w:rsidP="00C85514">
      <w:pPr>
        <w:spacing w:line="360" w:lineRule="auto"/>
        <w:ind w:firstLine="709"/>
        <w:jc w:val="both"/>
        <w:rPr>
          <w:sz w:val="28"/>
          <w:szCs w:val="28"/>
        </w:rPr>
      </w:pPr>
      <w:r w:rsidRPr="00C85514">
        <w:rPr>
          <w:sz w:val="28"/>
          <w:szCs w:val="28"/>
        </w:rPr>
        <w:t>Ключевое понятие управления — воздействие. Оно осуществляется в технических и биологических системах. Сразу скажем, что нас интересует такое воздействие, которое осуществляется в социальных системах и может быть понято как воздействие субъекта управления на объект управления с целью перевода его в новое желательное состояние. Однако воздействие в социальных системах может быть разным по объему, содержанию, направленности, силе власти. В зависимости от этого меняется содержание самого понятия управления. Обычно считают, что управление возникло только в результате разделения труда на умственный и физический, что привело к разделению управленческой и исполнительной деятельности. Однако феномен управления имеет более древнюю и длительную историю. Уже на заре человечества в стаде человекообразных обезьян обнаруживаются признаки управления. В стаде управление проявляется на уровне животных инстинктов. Члены стада шли за своим вожаком не потому, что они осознавали разумность этого, а в силу заложенных в них природой программ целесообразного поведения. Такое бессознательное поведение сохраняло им жизнь. В дальнейшем, по мере развития человека, управление из бессознательного (инстинктивного) акта постепенно превращается в сознательный, который получает со временем и научное подкрепление.</w:t>
      </w:r>
    </w:p>
    <w:p w:rsidR="00C85514" w:rsidRPr="00C85514" w:rsidRDefault="00C85514" w:rsidP="00C85514">
      <w:pPr>
        <w:spacing w:line="360" w:lineRule="auto"/>
        <w:ind w:firstLine="709"/>
        <w:jc w:val="both"/>
        <w:rPr>
          <w:sz w:val="28"/>
          <w:szCs w:val="28"/>
        </w:rPr>
      </w:pPr>
      <w:r w:rsidRPr="00C85514">
        <w:rPr>
          <w:sz w:val="28"/>
          <w:szCs w:val="28"/>
        </w:rPr>
        <w:t>Феномен управления тесно связан с понятием социальная организация. В самом деле, в течение многих веков управление из бессознательной деятельности превращалось в обычай, традицию, общественный институт с помощью устойчивой социальной структуры, которая из поколения в поколение передавала навыки управления.</w:t>
      </w:r>
    </w:p>
    <w:p w:rsidR="00C85514" w:rsidRPr="00C85514" w:rsidRDefault="00C85514" w:rsidP="00C85514">
      <w:pPr>
        <w:spacing w:line="360" w:lineRule="auto"/>
        <w:ind w:firstLine="709"/>
        <w:jc w:val="both"/>
        <w:rPr>
          <w:sz w:val="28"/>
          <w:szCs w:val="28"/>
        </w:rPr>
      </w:pPr>
      <w:r w:rsidRPr="00C85514">
        <w:rPr>
          <w:sz w:val="28"/>
          <w:szCs w:val="28"/>
        </w:rPr>
        <w:t>Таким образом, социальное управление — это во многом продукт социальных организаций. Анализируя дальше систему управления, необходимо выделить следующие ее компоненты. Помимо объекта и субъекта управления организационных и управленческих отношений и соответствующих видов деятельности, в нее входят функции управления, под которыми понимают конкретные направления деятельности. Функции управления можно классифицировать по их общим значениям, разделяя их на функции целевые и организационные. Назначение целевых функций состоит в направленности к определенной цели системы, которая может охватывать разные уровни социальной организации. Поскольку суть управления состоит в достижении цели, целевые функции являются не только необходимым, но и определяющим элементом как управленческой деятельности, так и всей системы управления, ее становления и развития.</w:t>
      </w:r>
    </w:p>
    <w:p w:rsidR="00C85514" w:rsidRPr="00C85514" w:rsidRDefault="00C85514" w:rsidP="00C85514">
      <w:pPr>
        <w:spacing w:line="360" w:lineRule="auto"/>
        <w:ind w:firstLine="709"/>
        <w:jc w:val="both"/>
        <w:rPr>
          <w:sz w:val="28"/>
          <w:szCs w:val="28"/>
        </w:rPr>
      </w:pPr>
      <w:r w:rsidRPr="00C85514">
        <w:rPr>
          <w:sz w:val="28"/>
          <w:szCs w:val="28"/>
        </w:rPr>
        <w:t>Процесс целеполагания является определяющим условием эффективности всей системы управления. Содержание существующей системы управления функционально организуется (самоорганизуется) именно для достижения определенных целей. Целеполагание всегда выполняет элемент прогнозирования — предвидения состояний, изменений, которые ожидаются в результате развития данной социальной системы.</w:t>
      </w:r>
    </w:p>
    <w:p w:rsidR="00C85514" w:rsidRPr="00C85514" w:rsidRDefault="00C85514" w:rsidP="00C85514">
      <w:pPr>
        <w:spacing w:line="360" w:lineRule="auto"/>
        <w:ind w:firstLine="709"/>
        <w:jc w:val="both"/>
        <w:rPr>
          <w:sz w:val="28"/>
          <w:szCs w:val="28"/>
        </w:rPr>
      </w:pPr>
      <w:r w:rsidRPr="00C85514">
        <w:rPr>
          <w:sz w:val="28"/>
          <w:szCs w:val="28"/>
        </w:rPr>
        <w:t>Итак, основные задачи управления и его составной части — организации — решает система управления. Конечным результатом ее функционирования являются принятие и реализация грамотного управленческого решения, которое всегда представляется интеллектуальным и психологическим актом выбора одной или нескольких альтернатив из множества возможных вариантов.</w:t>
      </w:r>
    </w:p>
    <w:p w:rsidR="00C85514" w:rsidRPr="00C85514" w:rsidRDefault="00C85514" w:rsidP="00C85514">
      <w:pPr>
        <w:spacing w:line="360" w:lineRule="auto"/>
        <w:ind w:firstLine="709"/>
        <w:jc w:val="both"/>
        <w:rPr>
          <w:sz w:val="28"/>
          <w:szCs w:val="28"/>
        </w:rPr>
      </w:pPr>
      <w:r w:rsidRPr="00C85514">
        <w:rPr>
          <w:sz w:val="28"/>
          <w:szCs w:val="28"/>
        </w:rPr>
        <w:t>Таким образом, необходимость социального управления, прежде всего, обусловлена разделением труда и потребностью в его кооперации. Как совместный труд составляет основу всякого человеческого общества, так и управление является необходимым условием существования и развития общества. Ключевое понятие управления — воздействие. Воздействие в социальных системах носит осознанный характер, и поэтому может быть понято как такое воздействие субъекта управления на объект, при котором имеется цель перевода последнего в желаемое состояние. Поэтому основным элементом управления является целеполагание. Новой парадигмой управления является все более полное включение творческой личности, коллективного преобразующего интеллекта общества в содержание субъекта управления, что позволяет формировать управленческую элиту профессионалов, которая способна выполнить главную миссию общества, — создать условия для его саморазвития и повышения качества жизни своих членов. Поэтому управление не только сводится к достижению целей, но и является средством поддержания целостности любой сложной системы и стимулирования ее саморазвития. В процессе осуществления управленческой деятельности создаются особого рода управленческие отношения. Они имеют свою сложную внутреннюю структуру. Система управления, которая складывается в процессе реализации управленческой деятельности и функций управления, состоит из объекта и субъекта управления, системы прямых и обратных связей внутри системы, источников саморегуляции (интересов, потребностей, ценностей составляющих ее подструктур), разных органов управления. Содержание системы управления и внутренние принципы ее организации и самоорганизации определяет целеполагание, связанное с прогнозированием и моделированием социальных систем. Конечным итогом функционирования и развитая системы управления являются принятие и реализация управленческого решения.</w:t>
      </w:r>
    </w:p>
    <w:p w:rsidR="00C85514" w:rsidRPr="00C85514" w:rsidRDefault="00C85514" w:rsidP="00C85514">
      <w:pPr>
        <w:spacing w:line="360" w:lineRule="auto"/>
        <w:ind w:firstLine="709"/>
        <w:jc w:val="both"/>
        <w:rPr>
          <w:sz w:val="28"/>
          <w:szCs w:val="28"/>
        </w:rPr>
      </w:pPr>
    </w:p>
    <w:p w:rsidR="00C85514" w:rsidRPr="00C85514" w:rsidRDefault="00C85514" w:rsidP="00C85514">
      <w:pPr>
        <w:pStyle w:val="ad"/>
        <w:ind w:firstLine="709"/>
        <w:rPr>
          <w:szCs w:val="28"/>
        </w:rPr>
      </w:pPr>
      <w:r w:rsidRPr="00C85514">
        <w:rPr>
          <w:szCs w:val="28"/>
        </w:rPr>
        <w:t>2. ПОНЯТИЕ И СУЩНОСТЬ ГОСУДАРСТВА КАК ГЛАВНОГО СУБЪЕКТА ГОСУДАРСТВЕННОГО УПРАВЛЕНИЯ</w:t>
      </w:r>
    </w:p>
    <w:p w:rsidR="00C85514" w:rsidRPr="00C85514" w:rsidRDefault="00C85514" w:rsidP="00C85514">
      <w:pPr>
        <w:pStyle w:val="ad"/>
        <w:ind w:firstLine="709"/>
        <w:jc w:val="both"/>
        <w:rPr>
          <w:szCs w:val="28"/>
        </w:rPr>
      </w:pPr>
    </w:p>
    <w:p w:rsidR="00C85514" w:rsidRPr="00C85514" w:rsidRDefault="00C85514" w:rsidP="00C85514">
      <w:pPr>
        <w:pStyle w:val="ab"/>
        <w:ind w:firstLine="709"/>
        <w:rPr>
          <w:szCs w:val="28"/>
        </w:rPr>
      </w:pPr>
      <w:r w:rsidRPr="00C85514">
        <w:rPr>
          <w:szCs w:val="28"/>
        </w:rPr>
        <w:t>Государственное управление среди всех видов управления занимает особое место, что объясняется некоторыми, только ему присущими свойствами.</w:t>
      </w:r>
    </w:p>
    <w:p w:rsidR="00C85514" w:rsidRPr="00C85514" w:rsidRDefault="00C85514" w:rsidP="00C85514">
      <w:pPr>
        <w:spacing w:line="360" w:lineRule="auto"/>
        <w:ind w:firstLine="709"/>
        <w:jc w:val="both"/>
        <w:rPr>
          <w:sz w:val="28"/>
          <w:szCs w:val="28"/>
        </w:rPr>
      </w:pPr>
      <w:r w:rsidRPr="00C85514">
        <w:rPr>
          <w:sz w:val="28"/>
          <w:szCs w:val="28"/>
        </w:rPr>
        <w:t>Определяющее влияние на характер целенаправленных, организующих и регулирующих воздействий, осуществляемых данным видом управления, оказывает его субъект — государство. При всех различиях в трактовке государства и многообразии его проявлений почти все выделяют заложенную в нем мощную властную силу. М. Вебер писал: «Государство... есть отношение господства людей над людьми, опирающееся на легитимное насилие как средство».</w:t>
      </w:r>
    </w:p>
    <w:p w:rsidR="00C85514" w:rsidRPr="00C85514" w:rsidRDefault="00C85514" w:rsidP="00C85514">
      <w:pPr>
        <w:spacing w:line="360" w:lineRule="auto"/>
        <w:ind w:firstLine="709"/>
        <w:jc w:val="both"/>
        <w:rPr>
          <w:sz w:val="28"/>
          <w:szCs w:val="28"/>
        </w:rPr>
      </w:pPr>
      <w:r w:rsidRPr="00C85514">
        <w:rPr>
          <w:sz w:val="28"/>
          <w:szCs w:val="28"/>
        </w:rPr>
        <w:t>Государство — структура, способная властно определять линию поведения людей и добиваться ее с помощью принуждения. В «Краткой философской энциклопедии» государство понимается как «структура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упорядочивает общественные действия в той или иной области».</w:t>
      </w:r>
    </w:p>
    <w:p w:rsidR="00C85514" w:rsidRPr="00C85514" w:rsidRDefault="00C85514" w:rsidP="00C85514">
      <w:pPr>
        <w:spacing w:line="360" w:lineRule="auto"/>
        <w:ind w:firstLine="709"/>
        <w:jc w:val="both"/>
        <w:rPr>
          <w:sz w:val="28"/>
          <w:szCs w:val="28"/>
        </w:rPr>
      </w:pPr>
      <w:r w:rsidRPr="00C85514">
        <w:rPr>
          <w:sz w:val="28"/>
          <w:szCs w:val="28"/>
        </w:rPr>
        <w:t>Государство потому и является государством, тем самым, отличаясь от общественных структур, что в нем сосредоточена и им реализуется в обществе (по отношению к людям) государственная власть. Власть представляет собой взаимосвязь, в процессе которой люди в силу разных причин (материальных, социальных, интеллектуальных, информационных) добровольно (осознанно) или по принуждению признают верховенство воли других, а также целевых, нормативных установлений и в соответствии с их требованиями совершают поступки и действия, строят свою жизнь. В этой связи и само государственное управление общественными делами отличается присущими только ему свойствами. Государственное воздействие, регулирование — это, прежде всего, воздействие властное, политическое, которое имеет в основе правовую обусловленность (легитимность), а в реализации — силу государственного аппарата, обладающего средствами принуждения.</w:t>
      </w:r>
    </w:p>
    <w:p w:rsidR="00C85514" w:rsidRPr="00C85514" w:rsidRDefault="00C85514" w:rsidP="00C85514">
      <w:pPr>
        <w:spacing w:line="360" w:lineRule="auto"/>
        <w:ind w:firstLine="709"/>
        <w:jc w:val="both"/>
        <w:rPr>
          <w:sz w:val="28"/>
          <w:szCs w:val="28"/>
        </w:rPr>
      </w:pPr>
      <w:r w:rsidRPr="00C85514">
        <w:rPr>
          <w:sz w:val="28"/>
          <w:szCs w:val="28"/>
        </w:rPr>
        <w:t>Государство, будучи сложным и многогранным общественным явлением и выступая в качестве субъекта управления, придает управлению общественными делами свойство системности, которое приобрело принципиальное значение. Только при наличии государства в обществе возможно достижение необходимой согласованности, координации, субординации, целеустремленности, следовательно, рациональности и эффективности в управлении. Государство реализует свое политическое воздействие посредством законодательства, устанавливая общие, типовые правила (нормы) поведения всех людей во всех сферах общественной жизни и обеспечивает их соблюдение не только силой власти, но и другими механизмами регулирования (экономического, ценностного, нормативного, нравственного), постоянно расширяя сферу их применения.</w:t>
      </w:r>
    </w:p>
    <w:p w:rsidR="00C85514" w:rsidRPr="00C85514" w:rsidRDefault="00C85514" w:rsidP="00C85514">
      <w:pPr>
        <w:spacing w:line="360" w:lineRule="auto"/>
        <w:ind w:firstLine="709"/>
        <w:jc w:val="both"/>
        <w:rPr>
          <w:sz w:val="28"/>
          <w:szCs w:val="28"/>
        </w:rPr>
      </w:pPr>
      <w:r w:rsidRPr="00C85514">
        <w:rPr>
          <w:sz w:val="28"/>
          <w:szCs w:val="28"/>
        </w:rPr>
        <w:t>Эффективность государственного управления зависит от многих факторов, но определяющим из них, на наш взгляд, является качество социальной связи общества и государства. Нет необходимости доказывать, что обществу необходимо сильное государство, ибо национальная и личная безопасность граждан может быть обеспечена только сильным и умным, правовым демократическим государством. Поэтому укрепление государственности — это постоянная забота граждан. Но укрепление возможно только на основе его совершенствования, демократизации, расширения связей с гражданским обществом, построения правовых основ. Если этого не происходит, то государство отрывается от общества, перестает защищать его интересы и тогда бессмысленно говорить об его усилении, поскольку оно преследует интересы коррумпированной верхушки, у которой собственные интересы нередко противоположны коренным интересам граждан. О противоречиях между обществом и государством написано много, но до сих пор остается неясным вопрос о том, как сделать государство подлинным центром управления общественными делами, генератором общественных идей и ценностей. Совершенно очевидно, что в соответствии с требованиями времени должна меняться сама сущность и теория государственного управления.</w:t>
      </w:r>
    </w:p>
    <w:p w:rsidR="00C85514" w:rsidRPr="00C85514" w:rsidRDefault="00C85514" w:rsidP="00C85514">
      <w:pPr>
        <w:spacing w:line="360" w:lineRule="auto"/>
        <w:ind w:firstLine="709"/>
        <w:jc w:val="both"/>
        <w:rPr>
          <w:sz w:val="28"/>
          <w:szCs w:val="28"/>
        </w:rPr>
      </w:pPr>
      <w:r w:rsidRPr="00C85514">
        <w:rPr>
          <w:sz w:val="28"/>
          <w:szCs w:val="28"/>
        </w:rPr>
        <w:t>Сегодня, чтобы выполнить свой долг перед обществом — обеспечить национальную и личную безопасность своих граждан, использовать свои властные полномочия в интересах общества, упорядочить распорядительно-организационные, регулятивные, нормотворческие и силовые функции, государство обязано ответить на те вызовы времени, которые порождены тремя революциями: научно-технической, информационной, управленческой. Это задача каждого субъекта управления, но, прежде всего, государства как главного субъекта управления. А суть этих требований такова: сегодня нельзя упорядочить распорядительно-организационные, нормотворческие и силовые функции без коренного качественного изменения своих усилий в области информационно-аналитической концептуальной деятельности. Без этого, как показывают исследования многих ученых, государство не может разработать и принять выверенную стратегию развития общества на основе перспективной общественной доктрины, разработать и скоординировать разные политики (экономическую, социальную, культурную, национальную и др.), предложить обществу понятный и приемлемый для него курс.</w:t>
      </w:r>
    </w:p>
    <w:p w:rsidR="00C85514" w:rsidRPr="00C85514" w:rsidRDefault="00C85514" w:rsidP="00C85514">
      <w:pPr>
        <w:spacing w:line="360" w:lineRule="auto"/>
        <w:ind w:firstLine="709"/>
        <w:jc w:val="both"/>
        <w:rPr>
          <w:sz w:val="28"/>
          <w:szCs w:val="28"/>
        </w:rPr>
      </w:pPr>
      <w:r w:rsidRPr="00C85514">
        <w:rPr>
          <w:sz w:val="28"/>
          <w:szCs w:val="28"/>
        </w:rPr>
        <w:t>Как показывает мировой опыт, в деятельности цивилизованных государств происходит существенная перегруппировка функций, выдвижение новых приоритетов в государственной работе. Главный субъект управления делегирует многие распорядительно-организационные, регулятивные, нормотворческие, финансово-экономические функции разным субъектам управления, мотивируя реальное становление гражданского общества. Тем самым государство избавляется от ставших во многом рутинными функций управления, наполняет их новым содержанием, освобождая тем самым себя для решения наукоемких, творческих и трудозатратных работ: информационно-аналитических, стратегических. Без них решение глобальных и геополитических задач просто невозможно. Это существенным образом меняет всю систему государственного целеполагания, организующего и регулирующего воздействия государства на общественную жизнедеятельность людей в целях ее упорядочения, сохранения или преобразования. Проблемная ситуация в этой области известна: командно-административная система разрушена, а новая (информационно-аналитическая, стратегическая, глобальная и геополитическая) не создана. Поэтому действия главного субъекта управления нередко носят спонтанный характер, управляемость общественными процессами резко снизилась, что наносит ущерб национальным интересам России.</w:t>
      </w:r>
    </w:p>
    <w:p w:rsidR="00C85514" w:rsidRPr="00C85514" w:rsidRDefault="00C85514" w:rsidP="00C85514">
      <w:pPr>
        <w:spacing w:line="360" w:lineRule="auto"/>
        <w:ind w:firstLine="709"/>
        <w:jc w:val="both"/>
        <w:rPr>
          <w:sz w:val="28"/>
          <w:szCs w:val="28"/>
        </w:rPr>
      </w:pPr>
    </w:p>
    <w:p w:rsidR="00C85514" w:rsidRPr="00C85514" w:rsidRDefault="00C85514" w:rsidP="00C85514">
      <w:pPr>
        <w:spacing w:line="360" w:lineRule="auto"/>
        <w:ind w:firstLine="709"/>
        <w:jc w:val="center"/>
        <w:rPr>
          <w:b/>
          <w:bCs/>
          <w:sz w:val="28"/>
          <w:szCs w:val="28"/>
        </w:rPr>
      </w:pPr>
      <w:r w:rsidRPr="00C85514">
        <w:rPr>
          <w:b/>
          <w:bCs/>
          <w:sz w:val="28"/>
          <w:szCs w:val="28"/>
        </w:rPr>
        <w:t>3. ГОСУДАРСТВО – ОБЩЕСТВО – ВЛАСТЬ В АСПЕКТАХ СОЦИАЛЬНОГО УПРАВЛЕНИЯ</w:t>
      </w:r>
    </w:p>
    <w:p w:rsidR="00C85514" w:rsidRPr="00C85514" w:rsidRDefault="00C85514" w:rsidP="00C85514">
      <w:pPr>
        <w:spacing w:line="360" w:lineRule="auto"/>
        <w:ind w:firstLine="709"/>
        <w:jc w:val="both"/>
        <w:rPr>
          <w:b/>
          <w:bCs/>
          <w:sz w:val="28"/>
          <w:szCs w:val="28"/>
        </w:rPr>
      </w:pPr>
    </w:p>
    <w:p w:rsidR="00C85514" w:rsidRPr="00C85514" w:rsidRDefault="00C85514" w:rsidP="00C85514">
      <w:pPr>
        <w:spacing w:line="360" w:lineRule="auto"/>
        <w:ind w:firstLine="709"/>
        <w:jc w:val="both"/>
        <w:rPr>
          <w:sz w:val="28"/>
          <w:szCs w:val="28"/>
        </w:rPr>
      </w:pPr>
      <w:r w:rsidRPr="00C85514">
        <w:rPr>
          <w:sz w:val="28"/>
          <w:szCs w:val="28"/>
        </w:rPr>
        <w:t>Характерно, что государство продолжает во многом по инерции наращивать свои организационно-распорядительные функции: растет аппарат управления, издаются законы и другие нормативно-правовые документы, наращиваются силовые структуры, а эффективность государственного управления падает, в обществе увеличиваются явления дезорганизации, деструктивности, следовательно, незащищенности каждого гражданина. Причем в общественном мнении осознание этого тревожного положения есть. Оно проявляется в резком отчуждении граждан от власти, в снижении их политической активности, в нарастании протестных движений, но в самой власти адекватных оценок сложившегося политического положения нет либо они явно ведомственные.</w:t>
      </w:r>
    </w:p>
    <w:p w:rsidR="00C85514" w:rsidRPr="00C85514" w:rsidRDefault="00C85514" w:rsidP="00C85514">
      <w:pPr>
        <w:spacing w:line="360" w:lineRule="auto"/>
        <w:ind w:firstLine="709"/>
        <w:jc w:val="both"/>
        <w:rPr>
          <w:sz w:val="28"/>
          <w:szCs w:val="28"/>
        </w:rPr>
      </w:pPr>
      <w:r w:rsidRPr="00C85514">
        <w:rPr>
          <w:sz w:val="28"/>
          <w:szCs w:val="28"/>
        </w:rPr>
        <w:t>Нарастающее противоречие между обществом и властью, между государством и гражданами таит в себе опасности социального взрыва, дестабилизирует общество. Есть ли выход из этого положения? Ответ на этот вопрос давно известен. Только поставив деятельность государства под эффективный социальный контроль со стороны общества, его демократических институтов путем расширения подлинной демократии самого народа, развития народного самоуправления возможно преодоление политического кризиса, достижение прочного общественного согласия.</w:t>
      </w:r>
    </w:p>
    <w:p w:rsidR="00C85514" w:rsidRPr="00C85514" w:rsidRDefault="00C85514" w:rsidP="00C85514">
      <w:pPr>
        <w:spacing w:line="360" w:lineRule="auto"/>
        <w:ind w:firstLine="709"/>
        <w:jc w:val="both"/>
        <w:rPr>
          <w:sz w:val="28"/>
          <w:szCs w:val="28"/>
        </w:rPr>
      </w:pPr>
      <w:r w:rsidRPr="00C85514">
        <w:rPr>
          <w:sz w:val="28"/>
          <w:szCs w:val="28"/>
        </w:rPr>
        <w:t>В конституциях всех демократических государств четко отражена мысль, что единственным сувереном власти является народ. В ст. 3 Конституции РФ записано: «Носителем суверенитета и единственным источником власти в Российской Федерации является ее многонациональный народ. Народ осуществляет свою власть непосредственно, а также через органы государственной власти и органы местного самоуправления». Почему же в России власть нарушает Конституцию, сама игнорирует законы? Прежде всего, потому, что народ не осуществляет свою власть непосредственно, в России пока нет подлинного местного самоуправления. А суверенитет народа выражается через органы государственной власти, которая, во-первых, перестала быть подконтрольной обществу, во-вторых, приобрела искаженный характер, сосредоточилась преимущественно в исполнительных органах власти. Как изменить такое положение?</w:t>
      </w:r>
    </w:p>
    <w:p w:rsidR="00C85514" w:rsidRPr="00C85514" w:rsidRDefault="00C85514" w:rsidP="00C85514">
      <w:pPr>
        <w:spacing w:line="360" w:lineRule="auto"/>
        <w:ind w:firstLine="709"/>
        <w:jc w:val="both"/>
        <w:rPr>
          <w:sz w:val="28"/>
          <w:szCs w:val="28"/>
        </w:rPr>
      </w:pPr>
      <w:r w:rsidRPr="00C85514">
        <w:rPr>
          <w:sz w:val="28"/>
          <w:szCs w:val="28"/>
        </w:rPr>
        <w:t>Перестроить существующую пирамиду власти: сделать власть ответственной за распоряжение общественными делами, а не владельцем собственности граждан, их жизненных судеб, общенародных ресурсов. Это современный путь организации власти, реальный механизм ее демократизации, подконтрольности обществу и подлинного самоуправления. Именно здесь мы видим созидательную основу всей конструкции новой российской государственности: либо она примет правовой вектор развития, либо неизбежен новый тоталитарный диктат власти чиновников.</w:t>
      </w:r>
    </w:p>
    <w:p w:rsidR="00C85514" w:rsidRPr="00C85514" w:rsidRDefault="00C85514" w:rsidP="00C85514">
      <w:pPr>
        <w:spacing w:line="360" w:lineRule="auto"/>
        <w:ind w:firstLine="709"/>
        <w:jc w:val="both"/>
        <w:rPr>
          <w:sz w:val="28"/>
          <w:szCs w:val="28"/>
        </w:rPr>
      </w:pPr>
      <w:r w:rsidRPr="00C85514">
        <w:rPr>
          <w:sz w:val="28"/>
          <w:szCs w:val="28"/>
        </w:rPr>
        <w:t>Это реальный путь построения федеральной власти «снизу», развертывания настоящего самоуправления, превращения государства в цивилизованный институт гражданского общества. Российская государственность в нынешнем виде — это тормоз на пути превращения России в инициативную, динамично развивающуюся державу, способную обеспечить гражданам высокие социальные стандарты и гарантии развития на пути к социальному прогрессу. До тех пор, пока органы местного самоуправления в России не возьмут реальную власть, основанную на праве территории (поселения), трудовой ассоциации распоряжаться местным богатством, муниципальной собственностью, местными ресурсами, в том числе и землей, все остальные законодательные акты останутся голой декларацией, не обеспечивающей механизмы развития реальной самодеятельности населения. В настоящее время главная цель реформирования общественных отношений — повышение хозяйственной и трудовой активности населения в решении собственных проблем, в создании условий, позволяющих каждому человеку реализовать свой потенциал, свои способности, обеспечить благосостояние семьи — не только не достигнута, но и во многом дискредитирована. По нашему мнению, теория «корпоративных начал» в политической жизни может стать одним из важнейших факторов стабилизации и повышения уровня управляемости общественными делами.</w:t>
      </w:r>
    </w:p>
    <w:p w:rsidR="00C85514" w:rsidRPr="00C85514" w:rsidRDefault="00C85514" w:rsidP="00C85514">
      <w:pPr>
        <w:spacing w:line="360" w:lineRule="auto"/>
        <w:ind w:firstLine="709"/>
        <w:jc w:val="both"/>
        <w:rPr>
          <w:sz w:val="28"/>
          <w:szCs w:val="28"/>
        </w:rPr>
      </w:pPr>
      <w:r w:rsidRPr="00C85514">
        <w:rPr>
          <w:sz w:val="28"/>
          <w:szCs w:val="28"/>
        </w:rPr>
        <w:t>Только при корпоративном устройстве власти результатами труда, наконец, станет распоряжаться не государство, не коррумпированный чиновник, не «новый русский», а местное сообщество, а через него и каждый человек как равный участник властных отношений. Государство из работодателя и наемника превратится в государство — ассоциацию совладельцев собственности и результатов труда. Граждане получат возможность свободно создавать корпоративные предприятия, ассоциации, в том числе и финансовые (муниципальные банки, страховые компании, пенсионные фонды, торговые дома и т. п.).</w:t>
      </w:r>
    </w:p>
    <w:p w:rsidR="00C85514" w:rsidRPr="00C85514" w:rsidRDefault="00C85514" w:rsidP="00C85514">
      <w:pPr>
        <w:spacing w:line="360" w:lineRule="auto"/>
        <w:ind w:firstLine="709"/>
        <w:jc w:val="both"/>
        <w:rPr>
          <w:sz w:val="28"/>
          <w:szCs w:val="28"/>
        </w:rPr>
      </w:pPr>
      <w:r w:rsidRPr="00C85514">
        <w:rPr>
          <w:sz w:val="28"/>
          <w:szCs w:val="28"/>
        </w:rPr>
        <w:t>Развитие демократии и народного самоуправления не есть ослабление центральной власти, наоборот, разгружает ее от несвойственных функций, ставит саму власть в рамки правового поведения и позволяет сосредоточиться на решении современных вопросов цивилизованного отправления властных полномочий: разработку стратегии развития общества, выверенного политического курса, нахождение места государства в геополитическом пространстве, усиление информационно-аналитической работы, что и является сегодня определяющим в обеспечении национальной и личной безопасности граждан. Многие функции управления государство, как показывает мировой опыт, делегирует своим гражданам на разных уровнях управления, на основе общественного договора, местного самоуправления, что позволяет сбалансировать разные интересы как отдельных людей, так и больших социальных групп, наций и народностей, религиозных конфессий и т. п. Достижение такого баланса интересов — искусство и наука современной политической системы, залог ее прочности и источник развития, преодоления кризисных явлений в государственном управлении, Следует подчеркнуть, что решающим элементом в балансе интересов всегда были и остаются отношения собственности — основа хозяйственной жизни общества, которую и защищает то или иное государство. Однако механизм многообразия форм собственности, который должен быть запущен государством, пока не работает. На смену монополии государственной собственности приходит другая монополия — частная. Это противоречит как логике развития самой российской государственности, так и мировым тенденциями. Как преодолеть тенденцию монополизации собственности и власти, сделать собственность многообразной по субъектам владения, пользования и распоряжения, а власть публичной, действительно принадлежащей гражданам? Ответ на этот вопрос один формирование гражданского общества, которое ставит под свой контроль государство. Последнее все в большей мере не распоряжается единолично собственностью граждан, всей хозяйственной жизнью общества, а делегирует эти права самим гражданам, трудовым ассоциациям на основе подлинного сораспоряжения различными видами собственности и местного самоуправления, что позволит значительно сократить государственный аппарат и поставить его под контроль гражданского общества. Гражданское общество создается государством, но при одном условии: само государство исповедует соответствующую идеологию, открыто объявляет ее обществу и реализует в своей практической деятельности.</w:t>
      </w:r>
    </w:p>
    <w:p w:rsidR="00C85514" w:rsidRPr="00C85514" w:rsidRDefault="00C85514" w:rsidP="00C85514">
      <w:pPr>
        <w:spacing w:line="360" w:lineRule="auto"/>
        <w:ind w:firstLine="709"/>
        <w:jc w:val="both"/>
        <w:rPr>
          <w:sz w:val="28"/>
          <w:szCs w:val="28"/>
        </w:rPr>
      </w:pPr>
      <w:r w:rsidRPr="00C85514">
        <w:rPr>
          <w:sz w:val="28"/>
          <w:szCs w:val="28"/>
        </w:rPr>
        <w:t>Орудием установления и утверждения социальной несправедливости и социальных дисбалансов всегда выступало государство, как главный субъект управления общественными делами. Формирование гражданского общества на принципах корпоратизма поставит под контроль государство, публичную власть, которые все в большей мере будут выполнять свою главную функцию, — защиты безопасности общества, каждого гражданина на основе закона, а не перераспределения ресурсов и обеспечения хозяйственной жизни. Многие функции государственного управления будут делегированы гражданам, территориям, хозяйственным союзам и ассоциациям на основе подлинного самоуправления, что позволит значительно сократить государственный аппарат и поставить его под контроль гражданского общества.</w:t>
      </w:r>
    </w:p>
    <w:p w:rsidR="00C85514" w:rsidRPr="00C85514" w:rsidRDefault="00C85514" w:rsidP="00C85514">
      <w:pPr>
        <w:spacing w:line="360" w:lineRule="auto"/>
        <w:ind w:firstLine="709"/>
        <w:jc w:val="both"/>
        <w:rPr>
          <w:sz w:val="28"/>
          <w:szCs w:val="28"/>
        </w:rPr>
      </w:pPr>
      <w:r w:rsidRPr="00C85514">
        <w:rPr>
          <w:sz w:val="28"/>
          <w:szCs w:val="28"/>
        </w:rPr>
        <w:t xml:space="preserve">Став государственной и подконтрольной обществу, сама идеология и власть выступают все в большей мере не только как инструмент захвата и удержания ее, а как метод становления таких властных отношений, когда власть населения (частная), наконец, станет преобладающей над публичной властью (правительства). Власть будет создаваться населением и защищать его интересы на всех уровнях. Это единственный способ изменить государственно-правовое отчуждение, существующее в обществе. Государственно-правовое регулирование может быть организовано на основе Гражданского договора, при котором каждый гражданин, семья, трудовая ассоциация часть прав отчуждают в пользу сообщества для решения общественно значимых дел. </w:t>
      </w:r>
    </w:p>
    <w:p w:rsidR="00C85514" w:rsidRPr="00C85514" w:rsidRDefault="00C85514" w:rsidP="00C85514">
      <w:pPr>
        <w:spacing w:line="360" w:lineRule="auto"/>
        <w:ind w:firstLine="709"/>
        <w:jc w:val="both"/>
        <w:rPr>
          <w:sz w:val="28"/>
          <w:szCs w:val="28"/>
        </w:rPr>
      </w:pPr>
      <w:r w:rsidRPr="00C85514">
        <w:rPr>
          <w:sz w:val="28"/>
          <w:szCs w:val="28"/>
        </w:rPr>
        <w:t>Существующий механизм отчуждения прав представляет собой жесткую эксплуатацию каждого человека в интересах руководящего центра, который навязывает населению свой выбор, пониманием которого не делится со своими гражданами. В борьбе за власть святые понятия свобода, справедливость, право используются властвующими группами с одной целью — завоевать или сохранить власть любой ценой.</w:t>
      </w:r>
    </w:p>
    <w:p w:rsidR="00C85514" w:rsidRPr="00C85514" w:rsidRDefault="00C85514" w:rsidP="00C85514">
      <w:pPr>
        <w:spacing w:line="360" w:lineRule="auto"/>
        <w:ind w:firstLine="709"/>
        <w:jc w:val="both"/>
        <w:rPr>
          <w:sz w:val="28"/>
          <w:szCs w:val="28"/>
        </w:rPr>
      </w:pPr>
      <w:r w:rsidRPr="00C85514">
        <w:rPr>
          <w:sz w:val="28"/>
          <w:szCs w:val="28"/>
        </w:rPr>
        <w:t>Трагедия нашей страны заключается в том, что первая благородная попытка народа создать самостоятельную, свободную от пут государства, социально организованную экономическую жизнь осуществлялась непригодными методами. Государство вновь стало единственным и авторитарным распорядителем общества, которое использовало властные методы западного образца, и в самой уродливой форме — в форме государственной принудительной экономики как единственной формы государственного регулирования. Это не только не соответствует сути российского человека, но и противоестественно для любого человека. Отметим, что в становлении и укреплении государственности России всегда решающую роль играла духовно-идеологическая компонента, которая была объединяющим стержнем огромных территорий, различных наций и народностей, проживающих на территории России. Всегда утрата или ослабление духовного стержня вели к ослаблению или распаду российского государства. Поэтому ему, особенно в период кризисных ситуаций, необходимо укрепление духовно-идеологических основ власти. В этой связи российскому государству предстоит возрождение своей политико-идеологической функции, которая укрепляет духовный объединяющий стержень российского общества, способствует выработке выверенного политического курса, соответствующих стратегий развития, реализуемых в скоординированных политиках государства.</w:t>
      </w:r>
    </w:p>
    <w:p w:rsidR="00C85514" w:rsidRPr="00C85514" w:rsidRDefault="00C85514" w:rsidP="00C85514">
      <w:pPr>
        <w:spacing w:line="360" w:lineRule="auto"/>
        <w:ind w:firstLine="709"/>
        <w:jc w:val="both"/>
        <w:rPr>
          <w:sz w:val="28"/>
          <w:szCs w:val="28"/>
        </w:rPr>
      </w:pPr>
      <w:r w:rsidRPr="00C85514">
        <w:rPr>
          <w:sz w:val="28"/>
          <w:szCs w:val="28"/>
        </w:rPr>
        <w:t>В свою очередь, не может быть выверенной государственной политики без современной доктрины общественного развития, из которой следует тот или иной курс. Это прерогатива государства, его главная обязанность перед обществом, без чего невозможно выполнение всех остальных.</w:t>
      </w:r>
    </w:p>
    <w:p w:rsidR="00C85514" w:rsidRPr="00C85514" w:rsidRDefault="00C85514" w:rsidP="00C85514">
      <w:pPr>
        <w:spacing w:line="360" w:lineRule="auto"/>
        <w:ind w:firstLine="709"/>
        <w:jc w:val="both"/>
        <w:rPr>
          <w:sz w:val="28"/>
          <w:szCs w:val="28"/>
        </w:rPr>
      </w:pPr>
      <w:r w:rsidRPr="00C85514">
        <w:rPr>
          <w:sz w:val="28"/>
          <w:szCs w:val="28"/>
        </w:rPr>
        <w:t>Выработка доктрины общественного развития и механизма ее реализации требует усиления внимания государства к научным исследованиям, прежде всего в области теории и практики управления, активного включения данных науки в практическую работу органов государственного управления. Сегодня следует признать как неоспоримый факт, что управленческая наука выключена из механизма нормального функционирования общества.</w:t>
      </w:r>
    </w:p>
    <w:p w:rsidR="00C85514" w:rsidRPr="00C85514" w:rsidRDefault="00C85514" w:rsidP="00C85514">
      <w:pPr>
        <w:spacing w:line="360" w:lineRule="auto"/>
        <w:ind w:firstLine="709"/>
        <w:jc w:val="both"/>
        <w:rPr>
          <w:sz w:val="28"/>
          <w:szCs w:val="28"/>
        </w:rPr>
      </w:pPr>
      <w:r w:rsidRPr="00C85514">
        <w:rPr>
          <w:sz w:val="28"/>
          <w:szCs w:val="28"/>
        </w:rPr>
        <w:t>Изменить такое положение дел можно только тогда, когда политической деятельностью займутся в массе своей исключительно профессиональные и нравственные люди, способные действовать в интересах своих граждан на основе законов и принципов, лежащих в основе научного государственного управления.</w:t>
      </w:r>
    </w:p>
    <w:p w:rsidR="00C85514" w:rsidRPr="00C85514" w:rsidRDefault="00C85514" w:rsidP="00C85514">
      <w:pPr>
        <w:spacing w:line="360" w:lineRule="auto"/>
        <w:ind w:firstLine="709"/>
        <w:jc w:val="both"/>
        <w:rPr>
          <w:b/>
          <w:bCs/>
          <w:sz w:val="28"/>
          <w:szCs w:val="28"/>
        </w:rPr>
      </w:pPr>
    </w:p>
    <w:p w:rsidR="00C85514" w:rsidRPr="00C85514" w:rsidRDefault="00C85514" w:rsidP="00C85514">
      <w:pPr>
        <w:spacing w:line="360" w:lineRule="auto"/>
        <w:ind w:firstLine="709"/>
        <w:jc w:val="center"/>
        <w:rPr>
          <w:b/>
          <w:sz w:val="28"/>
          <w:szCs w:val="28"/>
        </w:rPr>
      </w:pPr>
      <w:r>
        <w:rPr>
          <w:b/>
          <w:bCs/>
          <w:sz w:val="28"/>
          <w:szCs w:val="28"/>
        </w:rPr>
        <w:br w:type="page"/>
      </w:r>
      <w:r w:rsidRPr="00C85514">
        <w:rPr>
          <w:b/>
          <w:sz w:val="28"/>
          <w:szCs w:val="28"/>
        </w:rPr>
        <w:t>ЗАКЛЮЧЕНИЕ</w:t>
      </w:r>
    </w:p>
    <w:p w:rsidR="00C85514" w:rsidRPr="00C85514" w:rsidRDefault="00C85514" w:rsidP="00C85514">
      <w:pPr>
        <w:spacing w:line="360" w:lineRule="auto"/>
        <w:ind w:firstLine="709"/>
        <w:jc w:val="both"/>
        <w:rPr>
          <w:sz w:val="28"/>
          <w:szCs w:val="28"/>
        </w:rPr>
      </w:pPr>
    </w:p>
    <w:p w:rsidR="00C85514" w:rsidRPr="00C85514" w:rsidRDefault="00C85514" w:rsidP="00C85514">
      <w:pPr>
        <w:spacing w:line="360" w:lineRule="auto"/>
        <w:ind w:firstLine="709"/>
        <w:jc w:val="both"/>
        <w:rPr>
          <w:sz w:val="28"/>
          <w:szCs w:val="28"/>
        </w:rPr>
      </w:pPr>
      <w:r w:rsidRPr="00C85514">
        <w:rPr>
          <w:sz w:val="28"/>
          <w:szCs w:val="28"/>
        </w:rPr>
        <w:t>Российская государственность завершает XX век с большим грузом тяжелых проблем, серьезных ошибок, которые для своего преодоления требуют длительного времени и серьезных усилий всего общества. Последнему еще предстоит сформировать новую генерацию политиков-управленцев. В обществе разрабатываются проекты и программы подготовки политической элиты, но они пока не услышаны и не поддержаны властью.</w:t>
      </w:r>
    </w:p>
    <w:p w:rsidR="00C85514" w:rsidRPr="00C85514" w:rsidRDefault="00C85514" w:rsidP="00C85514">
      <w:pPr>
        <w:spacing w:line="360" w:lineRule="auto"/>
        <w:ind w:firstLine="709"/>
        <w:jc w:val="both"/>
        <w:rPr>
          <w:sz w:val="28"/>
          <w:szCs w:val="28"/>
        </w:rPr>
      </w:pPr>
      <w:r w:rsidRPr="00C85514">
        <w:rPr>
          <w:sz w:val="28"/>
          <w:szCs w:val="28"/>
        </w:rPr>
        <w:t>Еще одна принципиальная проблема для российской государственности — гласность и публичность государственного управления. Ее решение начинается с выработки и предъявления обществу общественной доктрины и политического курса. Только в этом случае государство сможет опираться на большинство, рассчитывать на его активность и поддержку. В противном случае — пассивность людей, сопротивление осуществляемой политике и проводимому курсу реформ обеспечены, а кризис государственной власти неизбежен, какие бы усилия она ни предпринимала на уровне словесных деклараций, внешней риторики нормативно-творческой суеты и манипулирования общественным мнением.</w:t>
      </w:r>
    </w:p>
    <w:p w:rsidR="00C85514" w:rsidRPr="00C85514" w:rsidRDefault="00C85514" w:rsidP="00C85514">
      <w:pPr>
        <w:spacing w:line="360" w:lineRule="auto"/>
        <w:ind w:firstLine="709"/>
        <w:jc w:val="both"/>
        <w:rPr>
          <w:sz w:val="28"/>
          <w:szCs w:val="28"/>
        </w:rPr>
      </w:pPr>
      <w:r w:rsidRPr="00C85514">
        <w:rPr>
          <w:sz w:val="28"/>
          <w:szCs w:val="28"/>
        </w:rPr>
        <w:t>Для российской государственности имеет принципиальное значение определенность и четкость ее позиций в геополитическом пространстве, в решении глобальных проблем, которые сегодня размыты или выражены нечетко. Для решения этих вопросов государственного строительства, следовательно, обеспечения национальной безопасности своих граждан в России всегда имели большое значение исторические идеи.</w:t>
      </w:r>
    </w:p>
    <w:p w:rsidR="00C85514" w:rsidRPr="00C85514" w:rsidRDefault="00C85514" w:rsidP="00C85514">
      <w:pPr>
        <w:spacing w:line="360" w:lineRule="auto"/>
        <w:ind w:firstLine="709"/>
        <w:jc w:val="both"/>
        <w:rPr>
          <w:sz w:val="28"/>
          <w:szCs w:val="28"/>
        </w:rPr>
      </w:pPr>
      <w:r w:rsidRPr="00C85514">
        <w:rPr>
          <w:sz w:val="28"/>
          <w:szCs w:val="28"/>
        </w:rPr>
        <w:t>Российскому государству еще предстоит провести трезвый и беспристрастный анализ своего исторического прошлого, правильно оценить настоящее и сделать обоснованные прогнозы на будущее. Это имеет принципиальное значение для налаживания нормального диалога между государством и обществом вместо усиления конфронтации. Направления такого диалога, необходимые меры достижения согласия известны — принятие выверенной социальной доктрины и современной социальной политики. Необходимость этих мер давно назрела, требование это записано в Конституции, где российское государство определяется как социальное. Нарушение данной конституционной нормы — главная причина углубляющегося политического кризиса и нарастающей конфронтации между обществом и властью.</w:t>
      </w:r>
    </w:p>
    <w:p w:rsidR="00C85514" w:rsidRPr="00C85514" w:rsidRDefault="00C85514" w:rsidP="00C85514">
      <w:pPr>
        <w:pStyle w:val="ab"/>
        <w:ind w:firstLine="709"/>
        <w:rPr>
          <w:szCs w:val="28"/>
        </w:rPr>
      </w:pPr>
      <w:r w:rsidRPr="00C85514">
        <w:rPr>
          <w:szCs w:val="28"/>
        </w:rPr>
        <w:t>Таким образом, чтобы решать новые задачи российской государственности, необходимо:</w:t>
      </w:r>
    </w:p>
    <w:p w:rsidR="00C85514" w:rsidRPr="00C85514" w:rsidRDefault="00C85514" w:rsidP="00C85514">
      <w:pPr>
        <w:spacing w:line="360" w:lineRule="auto"/>
        <w:ind w:firstLine="709"/>
        <w:jc w:val="both"/>
        <w:rPr>
          <w:sz w:val="28"/>
          <w:szCs w:val="28"/>
        </w:rPr>
      </w:pPr>
      <w:r w:rsidRPr="00C85514">
        <w:rPr>
          <w:sz w:val="28"/>
          <w:szCs w:val="28"/>
        </w:rPr>
        <w:t>а) наполнить политические властные отношения властью духовной, нравственной, идеологической, информационно-аналитической, правовой, без которых невозможно сегодня собрать общество, обеспечить его целостность на основе системного управления;</w:t>
      </w:r>
    </w:p>
    <w:p w:rsidR="00C85514" w:rsidRPr="00C85514" w:rsidRDefault="00C85514" w:rsidP="00C85514">
      <w:pPr>
        <w:spacing w:line="360" w:lineRule="auto"/>
        <w:ind w:firstLine="709"/>
        <w:jc w:val="both"/>
        <w:rPr>
          <w:sz w:val="28"/>
          <w:szCs w:val="28"/>
        </w:rPr>
      </w:pPr>
      <w:r w:rsidRPr="00C85514">
        <w:rPr>
          <w:sz w:val="28"/>
          <w:szCs w:val="28"/>
        </w:rPr>
        <w:t>б) в приоритетном порядке российскому государству, в первую очередь, предстоит сформулировать социальную доктрину развития общества, как составную часть общественной доктрины развития общества в целом: экономической, социальной, политической (политический курс), духовно-культурной, национальной, муниципальной.</w:t>
      </w:r>
    </w:p>
    <w:p w:rsidR="00C85514" w:rsidRPr="00C85514" w:rsidRDefault="00C85514" w:rsidP="00C85514">
      <w:pPr>
        <w:spacing w:line="360" w:lineRule="auto"/>
        <w:ind w:firstLine="709"/>
        <w:jc w:val="both"/>
        <w:rPr>
          <w:sz w:val="28"/>
          <w:szCs w:val="28"/>
        </w:rPr>
      </w:pPr>
      <w:r w:rsidRPr="00C85514">
        <w:rPr>
          <w:sz w:val="28"/>
          <w:szCs w:val="28"/>
        </w:rPr>
        <w:t>Без этого российскому государству трудно ориентироваться в геополитическом и глобальном мировом пространстве, которое, являясь внешним фактором по отношению к российскому обществу, во многом определяет качество государственного управления, его уровень и эффективность. Все это диктует в приоритетном порядке включение в политическую сферу интеллектуального и информационного ресурса, научных методов управления, прежде всего социального программирования и прогнозирования. Только на прочных началах научного социального управления и духовности, нравственности российская государственность может рассчитывать на «прорыв» как во внешней, так и во внутренней политике.</w:t>
      </w:r>
    </w:p>
    <w:p w:rsidR="00C85514" w:rsidRPr="00C85514" w:rsidRDefault="00C85514" w:rsidP="00C85514">
      <w:pPr>
        <w:spacing w:line="360" w:lineRule="auto"/>
        <w:ind w:firstLine="709"/>
        <w:jc w:val="both"/>
        <w:rPr>
          <w:sz w:val="28"/>
          <w:szCs w:val="28"/>
        </w:rPr>
      </w:pPr>
      <w:r w:rsidRPr="00C85514">
        <w:rPr>
          <w:sz w:val="28"/>
          <w:szCs w:val="28"/>
        </w:rPr>
        <w:t>Сама власть должна быть поставлена под социальный контроль со стороны общества, ограничена правом, и только тогда она будет восприимчива к тем требованиям жизни, которые выдвигаются перед главным субъектом управления. В частности, общество, его живое знание, наука предлагают власти современный путь развития, инновационные технологии решения назревших проблем. Однако они пока не принимаются властными структурами, которые не несут ответственности перед обществом. Российское общество вправе потребовать от властных структур, правительства, депутатского корпуса, лидеров политических партий и движений перевести, наконец, свои усилия с устаревших оборотов политических баталий в плоскость решения острейших социально-экономических проблем россиян. Если таких решений нет на «политическом Олимпе», то они присутствуют в обществе, его коллективном разуме, который пока не может проникнуть в «коридоры власти». В общественном мнении давно произошло осознание того, что в основе исповедуемого ныне властью политического курса лежит устаревшая монетаристская идея накопления свободного капитала в его торговой форме через получение прибыли от разницы между куплей и продажей товаров. При таком курсе никогда не будет денег ни у большинства граждан, ни у государства, как бы оно ни ужесточало свою фискальную политику. Настало время, когда власти необходимо прислушаться к голосу здоровых общественных сил, отечественной науки, которые давно предлагают внести существенные коррективы в осуществляемый политический курс. Если такого интеллектуального и нравственного диалога между властью и обществом не произойдет, не будет достигнуто согласие, то назревающий социальный взрыв трудно будет остановить. Его последствия известны и для общества, и для власти, но решительных действий по его предотвращению пока нет ни с одной стороны.</w:t>
      </w:r>
    </w:p>
    <w:p w:rsidR="00C85514" w:rsidRPr="00C85514" w:rsidRDefault="00C85514" w:rsidP="00C85514">
      <w:pPr>
        <w:spacing w:line="360" w:lineRule="auto"/>
        <w:ind w:firstLine="709"/>
        <w:jc w:val="both"/>
        <w:rPr>
          <w:sz w:val="28"/>
          <w:szCs w:val="28"/>
        </w:rPr>
      </w:pPr>
    </w:p>
    <w:p w:rsidR="00C85514" w:rsidRPr="00C85514" w:rsidRDefault="00C85514" w:rsidP="00C85514">
      <w:pPr>
        <w:spacing w:line="360" w:lineRule="auto"/>
        <w:ind w:firstLine="709"/>
        <w:jc w:val="center"/>
        <w:rPr>
          <w:b/>
          <w:sz w:val="28"/>
          <w:szCs w:val="28"/>
        </w:rPr>
      </w:pPr>
      <w:r>
        <w:rPr>
          <w:sz w:val="28"/>
          <w:szCs w:val="28"/>
        </w:rPr>
        <w:br w:type="page"/>
      </w:r>
      <w:r w:rsidRPr="00C85514">
        <w:rPr>
          <w:b/>
          <w:sz w:val="28"/>
          <w:szCs w:val="28"/>
        </w:rPr>
        <w:t>СПИСОК ИСПОЛЬЗОВАННЫХ ИСТОЧНИКОВ</w:t>
      </w:r>
    </w:p>
    <w:p w:rsidR="00C85514" w:rsidRPr="00C85514" w:rsidRDefault="00C85514" w:rsidP="00C85514">
      <w:pPr>
        <w:spacing w:line="360" w:lineRule="auto"/>
        <w:ind w:firstLine="709"/>
        <w:jc w:val="both"/>
        <w:rPr>
          <w:sz w:val="28"/>
          <w:szCs w:val="28"/>
        </w:rPr>
      </w:pPr>
    </w:p>
    <w:p w:rsidR="00C85514" w:rsidRPr="00C85514" w:rsidRDefault="00C85514" w:rsidP="00C85514">
      <w:pPr>
        <w:pStyle w:val="ab"/>
        <w:ind w:firstLine="0"/>
        <w:rPr>
          <w:szCs w:val="28"/>
        </w:rPr>
      </w:pPr>
      <w:r w:rsidRPr="00C85514">
        <w:rPr>
          <w:szCs w:val="28"/>
        </w:rPr>
        <w:t>1. Государственное и муниципальное управление: Справочник /Отв. ред. Глазунова Н.И. М., 1998.</w:t>
      </w:r>
    </w:p>
    <w:p w:rsidR="00C85514" w:rsidRPr="00C85514" w:rsidRDefault="00C85514" w:rsidP="00C85514">
      <w:pPr>
        <w:spacing w:line="360" w:lineRule="auto"/>
        <w:jc w:val="both"/>
        <w:rPr>
          <w:sz w:val="28"/>
          <w:szCs w:val="28"/>
        </w:rPr>
      </w:pPr>
      <w:r w:rsidRPr="00C85514">
        <w:rPr>
          <w:sz w:val="28"/>
          <w:szCs w:val="28"/>
        </w:rPr>
        <w:t>2. Казанцев Н.М. Публично-правовое регулирование государственной службы. М., 1999.</w:t>
      </w:r>
    </w:p>
    <w:p w:rsidR="00C85514" w:rsidRPr="00C85514" w:rsidRDefault="00C85514" w:rsidP="00C85514">
      <w:pPr>
        <w:spacing w:line="360" w:lineRule="auto"/>
        <w:jc w:val="both"/>
        <w:rPr>
          <w:sz w:val="28"/>
          <w:szCs w:val="28"/>
        </w:rPr>
      </w:pPr>
      <w:r w:rsidRPr="00C85514">
        <w:rPr>
          <w:sz w:val="28"/>
          <w:szCs w:val="28"/>
        </w:rPr>
        <w:t>3. Основы социального управления. / Под ред. Иванова В.Н., 2001 г.</w:t>
      </w:r>
      <w:bookmarkStart w:id="0" w:name="_GoBack"/>
      <w:bookmarkEnd w:id="0"/>
    </w:p>
    <w:sectPr w:rsidR="00C85514" w:rsidRPr="00C85514" w:rsidSect="00C8551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BC" w:rsidRDefault="00027CBC">
      <w:r>
        <w:separator/>
      </w:r>
    </w:p>
  </w:endnote>
  <w:endnote w:type="continuationSeparator" w:id="0">
    <w:p w:rsidR="00027CBC" w:rsidRDefault="0002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BC" w:rsidRDefault="00027CBC">
      <w:r>
        <w:separator/>
      </w:r>
    </w:p>
  </w:footnote>
  <w:footnote w:type="continuationSeparator" w:id="0">
    <w:p w:rsidR="00027CBC" w:rsidRDefault="00027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0646E"/>
    <w:multiLevelType w:val="hybridMultilevel"/>
    <w:tmpl w:val="92B6B6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514"/>
    <w:rsid w:val="00027CBC"/>
    <w:rsid w:val="00235629"/>
    <w:rsid w:val="006078F9"/>
    <w:rsid w:val="008E7154"/>
    <w:rsid w:val="00C85514"/>
    <w:rsid w:val="00F5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ECEC08-9335-4DA6-A9EF-3F8332E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300" w:after="75"/>
      <w:ind w:left="75" w:right="75"/>
      <w:jc w:val="center"/>
      <w:outlineLvl w:val="0"/>
    </w:pPr>
    <w:rPr>
      <w:b/>
      <w:bCs/>
      <w:color w:val="7F9A65"/>
      <w:kern w:val="36"/>
      <w:sz w:val="40"/>
      <w:szCs w:val="40"/>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Title"/>
    <w:basedOn w:val="a"/>
    <w:link w:val="a9"/>
    <w:uiPriority w:val="10"/>
    <w:qFormat/>
    <w:pPr>
      <w:spacing w:line="360" w:lineRule="auto"/>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Normal (Web)"/>
    <w:basedOn w:val="a"/>
    <w:uiPriority w:val="99"/>
    <w:semiHidden/>
    <w:pPr>
      <w:spacing w:before="100" w:beforeAutospacing="1" w:after="100" w:afterAutospacing="1"/>
      <w:jc w:val="both"/>
    </w:pPr>
  </w:style>
  <w:style w:type="paragraph" w:styleId="ab">
    <w:name w:val="Body Text Indent"/>
    <w:basedOn w:val="a"/>
    <w:link w:val="ac"/>
    <w:uiPriority w:val="99"/>
    <w:semiHidden/>
    <w:pPr>
      <w:spacing w:line="360" w:lineRule="auto"/>
      <w:ind w:firstLine="561"/>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Body Text"/>
    <w:basedOn w:val="a"/>
    <w:link w:val="ae"/>
    <w:uiPriority w:val="99"/>
    <w:semiHidden/>
    <w:pPr>
      <w:spacing w:line="360" w:lineRule="auto"/>
      <w:jc w:val="center"/>
    </w:pPr>
    <w:rPr>
      <w:b/>
      <w:bCs/>
      <w:sz w:val="28"/>
    </w:rPr>
  </w:style>
  <w:style w:type="character" w:customStyle="1" w:styleId="ae">
    <w:name w:val="Основной текст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Kvartira</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cp:lastPrinted>2003-02-05T11:23:00Z</cp:lastPrinted>
  <dcterms:created xsi:type="dcterms:W3CDTF">2014-03-06T00:07:00Z</dcterms:created>
  <dcterms:modified xsi:type="dcterms:W3CDTF">2014-03-06T00:07:00Z</dcterms:modified>
</cp:coreProperties>
</file>