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0E8" w:rsidRPr="00C067B8" w:rsidRDefault="00A010E8" w:rsidP="00C067B8">
      <w:pPr>
        <w:shd w:val="clear" w:color="auto" w:fill="FFFFFF"/>
        <w:spacing w:line="360" w:lineRule="auto"/>
        <w:ind w:firstLine="709"/>
        <w:jc w:val="both"/>
        <w:rPr>
          <w:sz w:val="28"/>
          <w:szCs w:val="28"/>
        </w:rPr>
      </w:pPr>
      <w:r w:rsidRPr="00C067B8">
        <w:rPr>
          <w:sz w:val="28"/>
          <w:szCs w:val="28"/>
        </w:rPr>
        <w:t>Введение</w:t>
      </w:r>
    </w:p>
    <w:p w:rsidR="000B2049" w:rsidRPr="00C067B8" w:rsidRDefault="000B2049" w:rsidP="00C067B8">
      <w:pPr>
        <w:shd w:val="clear" w:color="auto" w:fill="FFFFFF"/>
        <w:spacing w:line="360" w:lineRule="auto"/>
        <w:ind w:firstLine="709"/>
        <w:jc w:val="both"/>
        <w:rPr>
          <w:sz w:val="28"/>
          <w:szCs w:val="28"/>
        </w:rPr>
      </w:pPr>
    </w:p>
    <w:p w:rsidR="000B2049" w:rsidRPr="00C067B8" w:rsidRDefault="00A010E8" w:rsidP="00C067B8">
      <w:pPr>
        <w:shd w:val="clear" w:color="auto" w:fill="FFFFFF"/>
        <w:spacing w:line="360" w:lineRule="auto"/>
        <w:ind w:firstLine="709"/>
        <w:jc w:val="both"/>
        <w:rPr>
          <w:sz w:val="28"/>
          <w:szCs w:val="28"/>
        </w:rPr>
      </w:pPr>
      <w:r w:rsidRPr="00C067B8">
        <w:rPr>
          <w:sz w:val="28"/>
          <w:szCs w:val="28"/>
        </w:rPr>
        <w:t>Правовые нормы в отношении объ</w:t>
      </w:r>
      <w:r w:rsidR="000B2049" w:rsidRPr="00C067B8">
        <w:rPr>
          <w:sz w:val="28"/>
          <w:szCs w:val="28"/>
        </w:rPr>
        <w:t>ектов интеллектуальной собствен</w:t>
      </w:r>
      <w:r w:rsidRPr="00C067B8">
        <w:rPr>
          <w:sz w:val="28"/>
          <w:szCs w:val="28"/>
        </w:rPr>
        <w:t>ности означают существование следующего принципа.</w:t>
      </w:r>
    </w:p>
    <w:p w:rsidR="000B2049" w:rsidRPr="00C067B8" w:rsidRDefault="00A010E8" w:rsidP="00C067B8">
      <w:pPr>
        <w:shd w:val="clear" w:color="auto" w:fill="FFFFFF"/>
        <w:spacing w:line="360" w:lineRule="auto"/>
        <w:ind w:firstLine="709"/>
        <w:jc w:val="both"/>
        <w:rPr>
          <w:iCs/>
          <w:sz w:val="28"/>
          <w:szCs w:val="28"/>
        </w:rPr>
      </w:pPr>
      <w:r w:rsidRPr="00C067B8">
        <w:rPr>
          <w:bCs/>
          <w:iCs/>
          <w:sz w:val="28"/>
          <w:szCs w:val="28"/>
        </w:rPr>
        <w:t xml:space="preserve">Принцип правовой охраны </w:t>
      </w:r>
      <w:r w:rsidRPr="00C067B8">
        <w:rPr>
          <w:sz w:val="28"/>
          <w:szCs w:val="28"/>
        </w:rPr>
        <w:t xml:space="preserve">— </w:t>
      </w:r>
      <w:r w:rsidRPr="00C067B8">
        <w:rPr>
          <w:iCs/>
          <w:sz w:val="28"/>
          <w:szCs w:val="28"/>
        </w:rPr>
        <w:t>никто не имеет права использовать объект интеллектуальной собственности без разрешения правообладателя, поэтому любое неразрешенное использование объекта является нарушен</w:t>
      </w:r>
      <w:r w:rsidR="000B2049" w:rsidRPr="00C067B8">
        <w:rPr>
          <w:iCs/>
          <w:sz w:val="28"/>
          <w:szCs w:val="28"/>
        </w:rPr>
        <w:t>и</w:t>
      </w:r>
      <w:r w:rsidRPr="00C067B8">
        <w:rPr>
          <w:iCs/>
          <w:sz w:val="28"/>
          <w:szCs w:val="28"/>
        </w:rPr>
        <w:t>ем закона, а лицо, допустившее такое использование, — нарушителем закона.</w:t>
      </w:r>
    </w:p>
    <w:p w:rsidR="000B2049" w:rsidRPr="00C067B8" w:rsidRDefault="00A010E8" w:rsidP="00C067B8">
      <w:pPr>
        <w:shd w:val="clear" w:color="auto" w:fill="FFFFFF"/>
        <w:spacing w:line="360" w:lineRule="auto"/>
        <w:ind w:firstLine="709"/>
        <w:jc w:val="both"/>
        <w:rPr>
          <w:sz w:val="28"/>
          <w:szCs w:val="28"/>
        </w:rPr>
      </w:pPr>
      <w:r w:rsidRPr="00C067B8">
        <w:rPr>
          <w:sz w:val="28"/>
          <w:szCs w:val="28"/>
        </w:rPr>
        <w:t xml:space="preserve">Этот простой принцип часто превратно понимается из-за </w:t>
      </w:r>
      <w:r w:rsidRPr="00C067B8">
        <w:rPr>
          <w:iCs/>
          <w:sz w:val="28"/>
          <w:szCs w:val="28"/>
        </w:rPr>
        <w:t xml:space="preserve">дуализма </w:t>
      </w:r>
      <w:r w:rsidR="000B2049" w:rsidRPr="00C067B8">
        <w:rPr>
          <w:sz w:val="28"/>
          <w:szCs w:val="28"/>
        </w:rPr>
        <w:t>и</w:t>
      </w:r>
      <w:r w:rsidR="000B2049" w:rsidRPr="00C067B8">
        <w:rPr>
          <w:iCs/>
          <w:sz w:val="28"/>
          <w:szCs w:val="28"/>
        </w:rPr>
        <w:t>нтеллектуальной</w:t>
      </w:r>
      <w:r w:rsidRPr="00C067B8">
        <w:rPr>
          <w:iCs/>
          <w:sz w:val="28"/>
          <w:szCs w:val="28"/>
        </w:rPr>
        <w:t xml:space="preserve"> собственности, </w:t>
      </w:r>
      <w:r w:rsidRPr="00C067B8">
        <w:rPr>
          <w:sz w:val="28"/>
          <w:szCs w:val="28"/>
        </w:rPr>
        <w:t xml:space="preserve">поскольку объект интеллектуальной собственности существует в виде </w:t>
      </w:r>
      <w:r w:rsidRPr="00C067B8">
        <w:rPr>
          <w:iCs/>
          <w:sz w:val="28"/>
          <w:szCs w:val="28"/>
        </w:rPr>
        <w:t xml:space="preserve">нематериального объекта </w:t>
      </w:r>
      <w:r w:rsidRPr="00C067B8">
        <w:rPr>
          <w:sz w:val="28"/>
          <w:szCs w:val="28"/>
        </w:rPr>
        <w:t xml:space="preserve">(изобретения, литературного произведения, произведения изобразительного искусств:: и т. д.) и </w:t>
      </w:r>
      <w:r w:rsidRPr="00C067B8">
        <w:rPr>
          <w:iCs/>
          <w:sz w:val="28"/>
          <w:szCs w:val="28"/>
        </w:rPr>
        <w:t xml:space="preserve">материального объекта, </w:t>
      </w:r>
      <w:r w:rsidRPr="00C067B8">
        <w:rPr>
          <w:sz w:val="28"/>
          <w:szCs w:val="28"/>
        </w:rPr>
        <w:t>в котором этот нематериальный объект воплощен (товар).</w:t>
      </w:r>
      <w:r w:rsidR="000B2049" w:rsidRPr="00C067B8">
        <w:rPr>
          <w:sz w:val="28"/>
          <w:szCs w:val="28"/>
        </w:rPr>
        <w:t xml:space="preserve"> </w:t>
      </w:r>
      <w:r w:rsidRPr="00C067B8">
        <w:rPr>
          <w:sz w:val="28"/>
          <w:szCs w:val="28"/>
        </w:rPr>
        <w:t xml:space="preserve">Принцип правовой охраны относится только к нематериальным объектам интеллектуальной собственности и не может относиться к материальному объекту, в котором воплощен объект интеллектуальной собственности. Например, покупатель книги </w:t>
      </w:r>
      <w:r w:rsidRPr="00C067B8">
        <w:rPr>
          <w:iCs/>
          <w:sz w:val="28"/>
          <w:szCs w:val="28"/>
        </w:rPr>
        <w:t xml:space="preserve">имеет право </w:t>
      </w:r>
      <w:r w:rsidRPr="00C067B8">
        <w:rPr>
          <w:sz w:val="28"/>
          <w:szCs w:val="28"/>
        </w:rPr>
        <w:t xml:space="preserve">использовать книгу, в которой воплощено литературное произведение, по ее основному предназначению, т. е. для чтения, изучения, цитирования, критики, полемики и т. д., но </w:t>
      </w:r>
      <w:r w:rsidRPr="00C067B8">
        <w:rPr>
          <w:iCs/>
          <w:sz w:val="28"/>
          <w:szCs w:val="28"/>
        </w:rPr>
        <w:t xml:space="preserve">не имеет права </w:t>
      </w:r>
      <w:r w:rsidRPr="00C067B8">
        <w:rPr>
          <w:sz w:val="28"/>
          <w:szCs w:val="28"/>
        </w:rPr>
        <w:t xml:space="preserve">использовать объект интеллектуальной собственности (литературное произведение), воплощенный в книге. Владелец книги не имеет права воспроизводить произведение (копировать), переводить его, публично исполнять, размещать в Интернете и т. д. Таким образом, принцип правовой </w:t>
      </w:r>
      <w:r w:rsidR="000B2049" w:rsidRPr="00C067B8">
        <w:rPr>
          <w:sz w:val="28"/>
          <w:szCs w:val="28"/>
        </w:rPr>
        <w:t>охраны относится только к объек</w:t>
      </w:r>
      <w:r w:rsidRPr="00C067B8">
        <w:rPr>
          <w:sz w:val="28"/>
          <w:szCs w:val="28"/>
        </w:rPr>
        <w:t>там интеллектуальной собственности, но не имеет отношения к товарам</w:t>
      </w:r>
      <w:r w:rsidR="000B2049" w:rsidRPr="00C067B8">
        <w:rPr>
          <w:sz w:val="28"/>
          <w:szCs w:val="28"/>
        </w:rPr>
        <w:t xml:space="preserve"> </w:t>
      </w:r>
      <w:r w:rsidRPr="00C067B8">
        <w:rPr>
          <w:sz w:val="28"/>
          <w:szCs w:val="28"/>
        </w:rPr>
        <w:t>которых эти объекты воплощены. След</w:t>
      </w:r>
      <w:r w:rsidR="000B2049" w:rsidRPr="00C067B8">
        <w:rPr>
          <w:sz w:val="28"/>
          <w:szCs w:val="28"/>
        </w:rPr>
        <w:t>овательно, любые товары, в которы</w:t>
      </w:r>
      <w:r w:rsidRPr="00C067B8">
        <w:rPr>
          <w:sz w:val="28"/>
          <w:szCs w:val="28"/>
        </w:rPr>
        <w:t>х воплощены объекты интеллектуальной собственности, могут свободно</w:t>
      </w:r>
      <w:r w:rsidR="000B2049" w:rsidRPr="00C067B8">
        <w:rPr>
          <w:sz w:val="28"/>
          <w:szCs w:val="28"/>
        </w:rPr>
        <w:t xml:space="preserve"> </w:t>
      </w:r>
      <w:r w:rsidRPr="00C067B8">
        <w:rPr>
          <w:sz w:val="28"/>
          <w:szCs w:val="28"/>
        </w:rPr>
        <w:t>пользоваться по их прямому предназначению, продаваться, обмениваться</w:t>
      </w:r>
      <w:r w:rsidR="000B2049" w:rsidRPr="00C067B8">
        <w:rPr>
          <w:sz w:val="28"/>
          <w:szCs w:val="28"/>
        </w:rPr>
        <w:t>.</w:t>
      </w:r>
    </w:p>
    <w:p w:rsidR="000B2049" w:rsidRPr="00C067B8" w:rsidRDefault="00C067B8" w:rsidP="00C067B8">
      <w:pPr>
        <w:shd w:val="clear" w:color="auto" w:fill="FFFFFF"/>
        <w:spacing w:line="360" w:lineRule="auto"/>
        <w:ind w:firstLine="709"/>
        <w:jc w:val="both"/>
        <w:rPr>
          <w:sz w:val="28"/>
          <w:szCs w:val="28"/>
        </w:rPr>
      </w:pPr>
      <w:r>
        <w:rPr>
          <w:sz w:val="28"/>
          <w:szCs w:val="28"/>
        </w:rPr>
        <w:br w:type="page"/>
      </w:r>
      <w:r w:rsidR="006B453C" w:rsidRPr="00C067B8">
        <w:rPr>
          <w:sz w:val="28"/>
          <w:szCs w:val="28"/>
        </w:rPr>
        <w:t xml:space="preserve">1. </w:t>
      </w:r>
      <w:r w:rsidR="00C55375" w:rsidRPr="00C067B8">
        <w:rPr>
          <w:sz w:val="28"/>
          <w:szCs w:val="28"/>
        </w:rPr>
        <w:t>Защита интеллектуальных прав</w:t>
      </w:r>
    </w:p>
    <w:p w:rsidR="00C067B8" w:rsidRDefault="00C067B8" w:rsidP="00C067B8">
      <w:pPr>
        <w:shd w:val="clear" w:color="auto" w:fill="FFFFFF"/>
        <w:spacing w:line="360" w:lineRule="auto"/>
        <w:ind w:firstLine="709"/>
        <w:jc w:val="both"/>
        <w:rPr>
          <w:sz w:val="28"/>
          <w:szCs w:val="28"/>
        </w:rPr>
      </w:pPr>
    </w:p>
    <w:p w:rsidR="001C12B8" w:rsidRPr="00C067B8" w:rsidRDefault="001C12B8" w:rsidP="00C067B8">
      <w:pPr>
        <w:shd w:val="clear" w:color="auto" w:fill="FFFFFF"/>
        <w:spacing w:line="360" w:lineRule="auto"/>
        <w:ind w:firstLine="709"/>
        <w:jc w:val="both"/>
        <w:rPr>
          <w:sz w:val="28"/>
          <w:szCs w:val="28"/>
        </w:rPr>
      </w:pPr>
      <w:r w:rsidRPr="00C067B8">
        <w:rPr>
          <w:sz w:val="28"/>
          <w:szCs w:val="28"/>
        </w:rPr>
        <w:t>1.1 Виды нарушения прав</w:t>
      </w:r>
    </w:p>
    <w:p w:rsidR="00C067B8" w:rsidRDefault="00C067B8" w:rsidP="00C067B8">
      <w:pPr>
        <w:shd w:val="clear" w:color="auto" w:fill="FFFFFF"/>
        <w:spacing w:line="360" w:lineRule="auto"/>
        <w:ind w:firstLine="709"/>
        <w:jc w:val="both"/>
        <w:rPr>
          <w:sz w:val="28"/>
          <w:szCs w:val="28"/>
        </w:rPr>
      </w:pPr>
    </w:p>
    <w:p w:rsidR="001C12B8" w:rsidRPr="00C067B8" w:rsidRDefault="00A010E8" w:rsidP="00C067B8">
      <w:pPr>
        <w:shd w:val="clear" w:color="auto" w:fill="FFFFFF"/>
        <w:spacing w:line="360" w:lineRule="auto"/>
        <w:ind w:firstLine="709"/>
        <w:jc w:val="both"/>
        <w:rPr>
          <w:sz w:val="28"/>
          <w:szCs w:val="28"/>
        </w:rPr>
      </w:pPr>
      <w:r w:rsidRPr="00C067B8">
        <w:rPr>
          <w:sz w:val="28"/>
          <w:szCs w:val="28"/>
        </w:rPr>
        <w:t>Право интеллектуальной собств</w:t>
      </w:r>
      <w:r w:rsidR="001C12B8" w:rsidRPr="00C067B8">
        <w:rPr>
          <w:sz w:val="28"/>
          <w:szCs w:val="28"/>
        </w:rPr>
        <w:t>енности в большинстве стран мира</w:t>
      </w:r>
      <w:r w:rsidRPr="00C067B8">
        <w:rPr>
          <w:sz w:val="28"/>
          <w:szCs w:val="28"/>
        </w:rPr>
        <w:t xml:space="preserve"> имеет двойственную природу, т.е. прав</w:t>
      </w:r>
      <w:r w:rsidR="001C12B8" w:rsidRPr="00C067B8">
        <w:rPr>
          <w:sz w:val="28"/>
          <w:szCs w:val="28"/>
        </w:rPr>
        <w:t>а на некоторые объекты интеллек</w:t>
      </w:r>
      <w:r w:rsidRPr="00C067B8">
        <w:rPr>
          <w:sz w:val="28"/>
          <w:szCs w:val="28"/>
        </w:rPr>
        <w:t>туальной собственности разделяются на личное неимущественное и исключительное право. Такая природа пр</w:t>
      </w:r>
      <w:r w:rsidR="001C12B8" w:rsidRPr="00C067B8">
        <w:rPr>
          <w:sz w:val="28"/>
          <w:szCs w:val="28"/>
        </w:rPr>
        <w:t>ава интеллектуальной собственно</w:t>
      </w:r>
      <w:r w:rsidRPr="00C067B8">
        <w:rPr>
          <w:sz w:val="28"/>
          <w:szCs w:val="28"/>
        </w:rPr>
        <w:t>сти признается не для всех объектов. Например, для объектов смежных прав (за исключением исполнений) и для маркетинговых обозначений личное неимущественное право не признается, хотя некоторые объекты имеют несомненный творческий характер.</w:t>
      </w:r>
    </w:p>
    <w:p w:rsidR="001C12B8" w:rsidRPr="00C067B8" w:rsidRDefault="00A010E8" w:rsidP="00C067B8">
      <w:pPr>
        <w:shd w:val="clear" w:color="auto" w:fill="FFFFFF"/>
        <w:spacing w:line="360" w:lineRule="auto"/>
        <w:ind w:firstLine="709"/>
        <w:jc w:val="both"/>
        <w:rPr>
          <w:sz w:val="28"/>
          <w:szCs w:val="28"/>
        </w:rPr>
      </w:pPr>
      <w:r w:rsidRPr="00C067B8">
        <w:rPr>
          <w:sz w:val="28"/>
          <w:szCs w:val="28"/>
        </w:rPr>
        <w:t>Правовое признание личных неимущественных и исключительных прав означает, что нарушения этих прав могут относиться к каждой из этих категорий.</w:t>
      </w:r>
    </w:p>
    <w:p w:rsidR="001C12B8" w:rsidRPr="00C067B8" w:rsidRDefault="00A010E8" w:rsidP="00C067B8">
      <w:pPr>
        <w:shd w:val="clear" w:color="auto" w:fill="FFFFFF"/>
        <w:spacing w:line="360" w:lineRule="auto"/>
        <w:ind w:firstLine="709"/>
        <w:jc w:val="both"/>
        <w:rPr>
          <w:iCs/>
          <w:sz w:val="28"/>
          <w:szCs w:val="28"/>
        </w:rPr>
      </w:pPr>
      <w:r w:rsidRPr="00C067B8">
        <w:rPr>
          <w:iCs/>
          <w:sz w:val="28"/>
          <w:szCs w:val="28"/>
        </w:rPr>
        <w:t>Личное неимущественное право.</w:t>
      </w:r>
    </w:p>
    <w:p w:rsidR="001C12B8" w:rsidRPr="00C067B8" w:rsidRDefault="00A010E8" w:rsidP="00C067B8">
      <w:pPr>
        <w:shd w:val="clear" w:color="auto" w:fill="FFFFFF"/>
        <w:spacing w:line="360" w:lineRule="auto"/>
        <w:ind w:firstLine="709"/>
        <w:jc w:val="both"/>
        <w:rPr>
          <w:sz w:val="28"/>
          <w:szCs w:val="28"/>
        </w:rPr>
      </w:pPr>
      <w:r w:rsidRPr="00C067B8">
        <w:rPr>
          <w:sz w:val="28"/>
          <w:szCs w:val="28"/>
        </w:rPr>
        <w:t xml:space="preserve">Некоторые </w:t>
      </w:r>
      <w:r w:rsidRPr="00C067B8">
        <w:rPr>
          <w:iCs/>
          <w:sz w:val="28"/>
          <w:szCs w:val="28"/>
        </w:rPr>
        <w:t xml:space="preserve">объекты патентного права </w:t>
      </w:r>
      <w:r w:rsidRPr="00C067B8">
        <w:rPr>
          <w:sz w:val="28"/>
          <w:szCs w:val="28"/>
        </w:rPr>
        <w:t>(изобретения, промышленные образцы, полезные модели, топологии интегральных микросхем, сорта растений) имеют своих авторов, и патентное законодательство признает за ними право авторства. Нарушения патентного права авторства относительно редки, поскольку авторство того или иного лица прямо установлено в патентном ведомстве, а использовать патент может только патентообладатель или лицо, которому передано право на использование.</w:t>
      </w:r>
    </w:p>
    <w:p w:rsidR="001C12B8" w:rsidRPr="00C067B8" w:rsidRDefault="00A010E8" w:rsidP="00C067B8">
      <w:pPr>
        <w:shd w:val="clear" w:color="auto" w:fill="FFFFFF"/>
        <w:spacing w:line="360" w:lineRule="auto"/>
        <w:ind w:firstLine="709"/>
        <w:jc w:val="both"/>
        <w:rPr>
          <w:sz w:val="28"/>
          <w:szCs w:val="28"/>
        </w:rPr>
      </w:pPr>
      <w:r w:rsidRPr="00C067B8">
        <w:rPr>
          <w:sz w:val="28"/>
          <w:szCs w:val="28"/>
        </w:rPr>
        <w:t xml:space="preserve">Почти неизвестны действительные нарушения </w:t>
      </w:r>
      <w:r w:rsidRPr="00C067B8">
        <w:rPr>
          <w:iCs/>
          <w:sz w:val="28"/>
          <w:szCs w:val="28"/>
        </w:rPr>
        <w:t xml:space="preserve">права исполнительства, </w:t>
      </w:r>
      <w:r w:rsidRPr="00C067B8">
        <w:rPr>
          <w:sz w:val="28"/>
          <w:szCs w:val="28"/>
        </w:rPr>
        <w:t xml:space="preserve">поскольку при любом использовании </w:t>
      </w:r>
      <w:r w:rsidR="001C12B8" w:rsidRPr="00C067B8">
        <w:rPr>
          <w:sz w:val="28"/>
          <w:szCs w:val="28"/>
        </w:rPr>
        <w:t>записи исполнения невозможно за</w:t>
      </w:r>
      <w:r w:rsidRPr="00C067B8">
        <w:rPr>
          <w:sz w:val="28"/>
          <w:szCs w:val="28"/>
        </w:rPr>
        <w:t>менить исполнителей на иных лиц. Др</w:t>
      </w:r>
      <w:r w:rsidR="001C12B8" w:rsidRPr="00C067B8">
        <w:rPr>
          <w:sz w:val="28"/>
          <w:szCs w:val="28"/>
        </w:rPr>
        <w:t>угое дело, что при публичном ис</w:t>
      </w:r>
      <w:r w:rsidRPr="00C067B8">
        <w:rPr>
          <w:sz w:val="28"/>
          <w:szCs w:val="28"/>
        </w:rPr>
        <w:t>полнении, сообщении или доведении до всео</w:t>
      </w:r>
      <w:r w:rsidR="001C12B8" w:rsidRPr="00C067B8">
        <w:rPr>
          <w:sz w:val="28"/>
          <w:szCs w:val="28"/>
        </w:rPr>
        <w:t>бщего сведения имя испол</w:t>
      </w:r>
      <w:r w:rsidRPr="00C067B8">
        <w:rPr>
          <w:sz w:val="28"/>
          <w:szCs w:val="28"/>
        </w:rPr>
        <w:t xml:space="preserve">нителя может быть искажено, заменено или вообще отсутствовать, как имена авторов. Каждое из этих действий представляет собой нарушение </w:t>
      </w:r>
      <w:r w:rsidR="001C12B8" w:rsidRPr="00C067B8">
        <w:rPr>
          <w:sz w:val="28"/>
          <w:szCs w:val="28"/>
        </w:rPr>
        <w:t>за</w:t>
      </w:r>
      <w:r w:rsidRPr="00C067B8">
        <w:rPr>
          <w:sz w:val="28"/>
          <w:szCs w:val="28"/>
        </w:rPr>
        <w:t>конодательства.</w:t>
      </w:r>
    </w:p>
    <w:p w:rsidR="001C12B8" w:rsidRPr="00C067B8" w:rsidRDefault="00A010E8" w:rsidP="00C067B8">
      <w:pPr>
        <w:shd w:val="clear" w:color="auto" w:fill="FFFFFF"/>
        <w:spacing w:line="360" w:lineRule="auto"/>
        <w:ind w:firstLine="709"/>
        <w:jc w:val="both"/>
        <w:rPr>
          <w:iCs/>
          <w:sz w:val="28"/>
          <w:szCs w:val="28"/>
        </w:rPr>
      </w:pPr>
      <w:r w:rsidRPr="00C067B8">
        <w:rPr>
          <w:sz w:val="28"/>
          <w:szCs w:val="28"/>
        </w:rPr>
        <w:t xml:space="preserve">Наиболее многочисленными являются нарушения права авторства на </w:t>
      </w:r>
      <w:r w:rsidR="001C12B8" w:rsidRPr="00C067B8">
        <w:rPr>
          <w:sz w:val="28"/>
          <w:szCs w:val="28"/>
        </w:rPr>
        <w:t>п</w:t>
      </w:r>
      <w:r w:rsidRPr="00C067B8">
        <w:rPr>
          <w:sz w:val="28"/>
          <w:szCs w:val="28"/>
        </w:rPr>
        <w:t>роизведения литературы, науки и искусства, и самым серьезным наруше</w:t>
      </w:r>
      <w:r w:rsidR="001C12B8" w:rsidRPr="00C067B8">
        <w:rPr>
          <w:sz w:val="28"/>
          <w:szCs w:val="28"/>
        </w:rPr>
        <w:t>н</w:t>
      </w:r>
      <w:r w:rsidRPr="00C067B8">
        <w:rPr>
          <w:sz w:val="28"/>
          <w:szCs w:val="28"/>
        </w:rPr>
        <w:t xml:space="preserve">ием признается </w:t>
      </w:r>
      <w:r w:rsidRPr="00C067B8">
        <w:rPr>
          <w:iCs/>
          <w:sz w:val="28"/>
          <w:szCs w:val="28"/>
        </w:rPr>
        <w:t>плагиат. Плагиат — это самовольное обнародование некоторым лицом под своим именем произведения, созданного другим автором.</w:t>
      </w:r>
    </w:p>
    <w:p w:rsidR="001C12B8" w:rsidRPr="00C067B8" w:rsidRDefault="00A010E8" w:rsidP="00C067B8">
      <w:pPr>
        <w:shd w:val="clear" w:color="auto" w:fill="FFFFFF"/>
        <w:spacing w:line="360" w:lineRule="auto"/>
        <w:ind w:firstLine="709"/>
        <w:jc w:val="both"/>
        <w:rPr>
          <w:sz w:val="28"/>
          <w:szCs w:val="28"/>
        </w:rPr>
      </w:pPr>
      <w:r w:rsidRPr="00C067B8">
        <w:rPr>
          <w:sz w:val="28"/>
          <w:szCs w:val="28"/>
        </w:rPr>
        <w:t xml:space="preserve">К нарушениям права авторства относят </w:t>
      </w:r>
      <w:r w:rsidRPr="00C067B8">
        <w:rPr>
          <w:iCs/>
          <w:sz w:val="28"/>
          <w:szCs w:val="28"/>
        </w:rPr>
        <w:t xml:space="preserve">принуждение к соавторству. </w:t>
      </w:r>
      <w:r w:rsidR="001C12B8" w:rsidRPr="00C067B8">
        <w:rPr>
          <w:sz w:val="28"/>
          <w:szCs w:val="28"/>
        </w:rPr>
        <w:t>Ч</w:t>
      </w:r>
      <w:r w:rsidRPr="00C067B8">
        <w:rPr>
          <w:sz w:val="28"/>
          <w:szCs w:val="28"/>
        </w:rPr>
        <w:t>то отнюдь не редкое явление. Обычно оно не проявляется в простой и яв</w:t>
      </w:r>
      <w:r w:rsidR="001C12B8" w:rsidRPr="00C067B8">
        <w:rPr>
          <w:sz w:val="28"/>
          <w:szCs w:val="28"/>
        </w:rPr>
        <w:t>н</w:t>
      </w:r>
      <w:r w:rsidRPr="00C067B8">
        <w:rPr>
          <w:sz w:val="28"/>
          <w:szCs w:val="28"/>
        </w:rPr>
        <w:t xml:space="preserve">ой форме, а выражается в </w:t>
      </w:r>
      <w:r w:rsidRPr="00C067B8">
        <w:rPr>
          <w:iCs/>
          <w:sz w:val="28"/>
          <w:szCs w:val="28"/>
        </w:rPr>
        <w:t xml:space="preserve">служебном принуждении к соавторству. </w:t>
      </w:r>
      <w:r w:rsidRPr="00C067B8">
        <w:rPr>
          <w:sz w:val="28"/>
          <w:szCs w:val="28"/>
        </w:rPr>
        <w:t>Руководитель творческого коллектива явно н</w:t>
      </w:r>
      <w:r w:rsidR="001C12B8" w:rsidRPr="00C067B8">
        <w:rPr>
          <w:sz w:val="28"/>
          <w:szCs w:val="28"/>
        </w:rPr>
        <w:t>е принуждает авторов служебных п</w:t>
      </w:r>
      <w:r w:rsidRPr="00C067B8">
        <w:rPr>
          <w:sz w:val="28"/>
          <w:szCs w:val="28"/>
        </w:rPr>
        <w:t>роизведений включать его в число соавто</w:t>
      </w:r>
      <w:r w:rsidR="001C12B8" w:rsidRPr="00C067B8">
        <w:rPr>
          <w:sz w:val="28"/>
          <w:szCs w:val="28"/>
        </w:rPr>
        <w:t>ров. Как правило, автор делает э</w:t>
      </w:r>
      <w:r w:rsidRPr="00C067B8">
        <w:rPr>
          <w:sz w:val="28"/>
          <w:szCs w:val="28"/>
        </w:rPr>
        <w:t>то сам, зная моральный облик руководителя и его желание быть соавтором всех работ, выполняемых в коллективе. Особенно распространена такая практика в научных коллективах, когда сотрудники «уговаривают» руководителя стать соавтором. Автор надеется получить благосклонность руководителя, приобщиться к «научной школе», защитить диссертацию, получить продвижение по службе и т. д.</w:t>
      </w:r>
    </w:p>
    <w:p w:rsidR="001C12B8" w:rsidRPr="00C067B8" w:rsidRDefault="00A010E8" w:rsidP="00C067B8">
      <w:pPr>
        <w:shd w:val="clear" w:color="auto" w:fill="FFFFFF"/>
        <w:spacing w:line="360" w:lineRule="auto"/>
        <w:ind w:firstLine="709"/>
        <w:jc w:val="both"/>
        <w:rPr>
          <w:sz w:val="28"/>
          <w:szCs w:val="28"/>
        </w:rPr>
      </w:pPr>
      <w:r w:rsidRPr="00C067B8">
        <w:rPr>
          <w:sz w:val="28"/>
          <w:szCs w:val="28"/>
        </w:rPr>
        <w:t xml:space="preserve">Весьма распространены </w:t>
      </w:r>
      <w:r w:rsidRPr="00C067B8">
        <w:rPr>
          <w:iCs/>
          <w:sz w:val="28"/>
          <w:szCs w:val="28"/>
        </w:rPr>
        <w:t>нарушения пр</w:t>
      </w:r>
      <w:r w:rsidR="001C12B8" w:rsidRPr="00C067B8">
        <w:rPr>
          <w:iCs/>
          <w:sz w:val="28"/>
          <w:szCs w:val="28"/>
        </w:rPr>
        <w:t>ава на защиту репутации автор</w:t>
      </w:r>
      <w:r w:rsidR="008D5927" w:rsidRPr="00C067B8">
        <w:rPr>
          <w:iCs/>
          <w:sz w:val="28"/>
          <w:szCs w:val="28"/>
        </w:rPr>
        <w:t xml:space="preserve">ом </w:t>
      </w:r>
      <w:r w:rsidRPr="00C067B8">
        <w:rPr>
          <w:iCs/>
          <w:sz w:val="28"/>
          <w:szCs w:val="28"/>
        </w:rPr>
        <w:t xml:space="preserve">или исполнителя. </w:t>
      </w:r>
      <w:r w:rsidRPr="00C067B8">
        <w:rPr>
          <w:sz w:val="28"/>
          <w:szCs w:val="28"/>
        </w:rPr>
        <w:t>В некоторых случаях обвинения в ущербе репутации н</w:t>
      </w:r>
      <w:r w:rsidR="008D5927" w:rsidRPr="00C067B8">
        <w:rPr>
          <w:sz w:val="28"/>
          <w:szCs w:val="28"/>
        </w:rPr>
        <w:t>о</w:t>
      </w:r>
      <w:r w:rsidRPr="00C067B8">
        <w:rPr>
          <w:sz w:val="28"/>
          <w:szCs w:val="28"/>
        </w:rPr>
        <w:t xml:space="preserve">сят откровенно субъективный характер </w:t>
      </w:r>
      <w:r w:rsidR="001C12B8" w:rsidRPr="00C067B8">
        <w:rPr>
          <w:sz w:val="28"/>
          <w:szCs w:val="28"/>
        </w:rPr>
        <w:t>и отражают «микроклимат» в соот</w:t>
      </w:r>
      <w:r w:rsidRPr="00C067B8">
        <w:rPr>
          <w:sz w:val="28"/>
          <w:szCs w:val="28"/>
        </w:rPr>
        <w:t>ветствующей творческой среде.</w:t>
      </w:r>
    </w:p>
    <w:p w:rsidR="001C12B8" w:rsidRPr="00C067B8" w:rsidRDefault="00A010E8" w:rsidP="00C067B8">
      <w:pPr>
        <w:shd w:val="clear" w:color="auto" w:fill="FFFFFF"/>
        <w:spacing w:line="360" w:lineRule="auto"/>
        <w:ind w:firstLine="709"/>
        <w:jc w:val="both"/>
        <w:rPr>
          <w:sz w:val="28"/>
          <w:szCs w:val="28"/>
        </w:rPr>
      </w:pPr>
      <w:r w:rsidRPr="00C067B8">
        <w:rPr>
          <w:sz w:val="28"/>
          <w:szCs w:val="28"/>
        </w:rPr>
        <w:t>Типичным нарушением права на з</w:t>
      </w:r>
      <w:r w:rsidR="001C12B8" w:rsidRPr="00C067B8">
        <w:rPr>
          <w:sz w:val="28"/>
          <w:szCs w:val="28"/>
        </w:rPr>
        <w:t>ащиту репутации является перера</w:t>
      </w:r>
      <w:r w:rsidRPr="00C067B8">
        <w:rPr>
          <w:sz w:val="28"/>
          <w:szCs w:val="28"/>
        </w:rPr>
        <w:t xml:space="preserve">ботка или перевод произведений, права на которые переданы авторами иным лицам по договору. В некоторых случаях автору может казаться, что переработка его произведения наносит моральный </w:t>
      </w:r>
      <w:r w:rsidR="001C12B8" w:rsidRPr="00C067B8">
        <w:rPr>
          <w:sz w:val="28"/>
          <w:szCs w:val="28"/>
        </w:rPr>
        <w:t xml:space="preserve">ущерб репутации </w:t>
      </w:r>
      <w:r w:rsidRPr="00C067B8">
        <w:rPr>
          <w:sz w:val="28"/>
          <w:szCs w:val="28"/>
        </w:rPr>
        <w:t>«творца». Хотя в случае правомерных п</w:t>
      </w:r>
      <w:r w:rsidR="001C12B8" w:rsidRPr="00C067B8">
        <w:rPr>
          <w:sz w:val="28"/>
          <w:szCs w:val="28"/>
        </w:rPr>
        <w:t>ереводов произведений автор мо</w:t>
      </w:r>
      <w:r w:rsidRPr="00C067B8">
        <w:rPr>
          <w:sz w:val="28"/>
          <w:szCs w:val="28"/>
        </w:rPr>
        <w:t xml:space="preserve">жет не знать языка перевода, но и здесь у </w:t>
      </w:r>
      <w:r w:rsidR="001C12B8" w:rsidRPr="00C067B8">
        <w:rPr>
          <w:sz w:val="28"/>
          <w:szCs w:val="28"/>
        </w:rPr>
        <w:t xml:space="preserve">«творца» могут быть моральные </w:t>
      </w:r>
      <w:r w:rsidRPr="00C067B8">
        <w:rPr>
          <w:sz w:val="28"/>
          <w:szCs w:val="28"/>
        </w:rPr>
        <w:t>терзания.</w:t>
      </w:r>
    </w:p>
    <w:p w:rsidR="001C12B8" w:rsidRPr="00C067B8" w:rsidRDefault="00A010E8" w:rsidP="00C067B8">
      <w:pPr>
        <w:shd w:val="clear" w:color="auto" w:fill="FFFFFF"/>
        <w:spacing w:line="360" w:lineRule="auto"/>
        <w:ind w:firstLine="709"/>
        <w:jc w:val="both"/>
        <w:rPr>
          <w:sz w:val="28"/>
          <w:szCs w:val="28"/>
        </w:rPr>
      </w:pPr>
      <w:r w:rsidRPr="00C067B8">
        <w:rPr>
          <w:sz w:val="28"/>
          <w:szCs w:val="28"/>
        </w:rPr>
        <w:t>Поскольку личное неимущественное право бессрочно, использование произведений, перешедших в общественное достояние, не должно нарушать это право. В законодательстве ус</w:t>
      </w:r>
      <w:r w:rsidR="001C12B8" w:rsidRPr="00C067B8">
        <w:rPr>
          <w:sz w:val="28"/>
          <w:szCs w:val="28"/>
        </w:rPr>
        <w:t>танавливается, что личные неиму</w:t>
      </w:r>
      <w:r w:rsidRPr="00C067B8">
        <w:rPr>
          <w:sz w:val="28"/>
          <w:szCs w:val="28"/>
        </w:rPr>
        <w:t>щественные права умершего автора могут защищать его наследники, но</w:t>
      </w:r>
      <w:r w:rsidR="001C12B8" w:rsidRPr="00C067B8">
        <w:rPr>
          <w:sz w:val="28"/>
          <w:szCs w:val="28"/>
        </w:rPr>
        <w:t xml:space="preserve"> </w:t>
      </w:r>
      <w:r w:rsidRPr="00C067B8">
        <w:rPr>
          <w:sz w:val="28"/>
          <w:szCs w:val="28"/>
        </w:rPr>
        <w:t>сами права к ним не переходят. Если в отношении права авторства это е</w:t>
      </w:r>
      <w:r w:rsidR="001C12B8" w:rsidRPr="00C067B8">
        <w:rPr>
          <w:sz w:val="28"/>
          <w:szCs w:val="28"/>
        </w:rPr>
        <w:t>с</w:t>
      </w:r>
      <w:r w:rsidRPr="00C067B8">
        <w:rPr>
          <w:sz w:val="28"/>
          <w:szCs w:val="28"/>
        </w:rPr>
        <w:t xml:space="preserve">тественно, т. е. наследник не может указать себя автором даже необнародованного произведения умершего </w:t>
      </w:r>
      <w:r w:rsidR="001C12B8" w:rsidRPr="00C067B8">
        <w:rPr>
          <w:sz w:val="28"/>
          <w:szCs w:val="28"/>
        </w:rPr>
        <w:t>автора, то в отношении права на защит</w:t>
      </w:r>
      <w:r w:rsidRPr="00C067B8">
        <w:rPr>
          <w:sz w:val="28"/>
          <w:szCs w:val="28"/>
        </w:rPr>
        <w:t>у репутации положение иное.</w:t>
      </w:r>
    </w:p>
    <w:p w:rsidR="00910210" w:rsidRPr="00C067B8" w:rsidRDefault="00A010E8" w:rsidP="00C067B8">
      <w:pPr>
        <w:shd w:val="clear" w:color="auto" w:fill="FFFFFF"/>
        <w:spacing w:line="360" w:lineRule="auto"/>
        <w:ind w:firstLine="709"/>
        <w:jc w:val="both"/>
        <w:rPr>
          <w:iCs/>
          <w:sz w:val="28"/>
          <w:szCs w:val="28"/>
        </w:rPr>
      </w:pPr>
      <w:r w:rsidRPr="00C067B8">
        <w:rPr>
          <w:iCs/>
          <w:sz w:val="28"/>
          <w:szCs w:val="28"/>
        </w:rPr>
        <w:t>Исключительное право.</w:t>
      </w:r>
    </w:p>
    <w:p w:rsidR="00845EA1" w:rsidRPr="00C067B8" w:rsidRDefault="00A010E8" w:rsidP="00C067B8">
      <w:pPr>
        <w:shd w:val="clear" w:color="auto" w:fill="FFFFFF"/>
        <w:spacing w:line="360" w:lineRule="auto"/>
        <w:ind w:firstLine="709"/>
        <w:jc w:val="both"/>
        <w:rPr>
          <w:sz w:val="28"/>
          <w:szCs w:val="28"/>
        </w:rPr>
      </w:pPr>
      <w:r w:rsidRPr="00C067B8">
        <w:rPr>
          <w:sz w:val="28"/>
          <w:szCs w:val="28"/>
        </w:rPr>
        <w:t>Возможные виды нарушений исключительного права прямо устанавливаются в законодательстве.</w:t>
      </w:r>
      <w:r w:rsidR="00845EA1" w:rsidRPr="00C067B8">
        <w:rPr>
          <w:sz w:val="28"/>
          <w:szCs w:val="28"/>
        </w:rPr>
        <w:t xml:space="preserve"> Испол</w:t>
      </w:r>
      <w:r w:rsidRPr="00C067B8">
        <w:rPr>
          <w:sz w:val="28"/>
          <w:szCs w:val="28"/>
        </w:rPr>
        <w:t>ьзование объекта интеллектуальной собственности правомерно только с разрешения правообладателя. Если объек</w:t>
      </w:r>
      <w:r w:rsidR="00845EA1" w:rsidRPr="00C067B8">
        <w:rPr>
          <w:sz w:val="28"/>
          <w:szCs w:val="28"/>
        </w:rPr>
        <w:t xml:space="preserve">т используется без разрешения - </w:t>
      </w:r>
      <w:r w:rsidRPr="00C067B8">
        <w:rPr>
          <w:sz w:val="28"/>
          <w:szCs w:val="28"/>
        </w:rPr>
        <w:t>это нарушение закона. В некоторых случаях законодательство разрешает при некоторых условиях и в определенной форме использовать объекты и без разрешения правообладателя. Кроме того, существуют разрешенные формы использования, соответствующие трехуровневому критерию для объектов авторского права и смежных прав и двухуровневому критерию для объектов промышленной собственности. Подобные использования объектов интеллектуальной собственности не считаются нарушениями закона.</w:t>
      </w:r>
    </w:p>
    <w:p w:rsidR="00845EA1" w:rsidRPr="00C067B8" w:rsidRDefault="00845EA1" w:rsidP="00C067B8">
      <w:pPr>
        <w:shd w:val="clear" w:color="auto" w:fill="FFFFFF"/>
        <w:spacing w:line="360" w:lineRule="auto"/>
        <w:ind w:firstLine="709"/>
        <w:jc w:val="both"/>
        <w:rPr>
          <w:sz w:val="28"/>
          <w:szCs w:val="28"/>
        </w:rPr>
      </w:pPr>
      <w:r w:rsidRPr="00C067B8">
        <w:rPr>
          <w:sz w:val="28"/>
          <w:szCs w:val="28"/>
        </w:rPr>
        <w:t>Р</w:t>
      </w:r>
      <w:r w:rsidR="00A010E8" w:rsidRPr="00C067B8">
        <w:rPr>
          <w:sz w:val="28"/>
          <w:szCs w:val="28"/>
        </w:rPr>
        <w:t>ассмотрим возможные нару</w:t>
      </w:r>
      <w:r w:rsidRPr="00C067B8">
        <w:rPr>
          <w:sz w:val="28"/>
          <w:szCs w:val="28"/>
        </w:rPr>
        <w:t>шения авторского права и смеж</w:t>
      </w:r>
      <w:r w:rsidR="00071E03" w:rsidRPr="00C067B8">
        <w:rPr>
          <w:sz w:val="28"/>
          <w:szCs w:val="28"/>
        </w:rPr>
        <w:t>ных прав, патентных прав</w:t>
      </w:r>
      <w:r w:rsidR="00A010E8" w:rsidRPr="00C067B8">
        <w:rPr>
          <w:sz w:val="28"/>
          <w:szCs w:val="28"/>
        </w:rPr>
        <w:t>.</w:t>
      </w:r>
    </w:p>
    <w:p w:rsidR="003F2F57" w:rsidRPr="00C067B8" w:rsidRDefault="00A010E8" w:rsidP="00C067B8">
      <w:pPr>
        <w:shd w:val="clear" w:color="auto" w:fill="FFFFFF"/>
        <w:spacing w:line="360" w:lineRule="auto"/>
        <w:ind w:firstLine="709"/>
        <w:jc w:val="both"/>
        <w:rPr>
          <w:sz w:val="28"/>
          <w:szCs w:val="28"/>
        </w:rPr>
      </w:pPr>
      <w:r w:rsidRPr="00C067B8">
        <w:rPr>
          <w:iCs/>
          <w:sz w:val="28"/>
          <w:szCs w:val="28"/>
        </w:rPr>
        <w:t>Нарушения авторского права и смежных прав.</w:t>
      </w:r>
      <w:r w:rsidR="00C067B8">
        <w:rPr>
          <w:iCs/>
          <w:sz w:val="28"/>
          <w:szCs w:val="28"/>
        </w:rPr>
        <w:t xml:space="preserve"> </w:t>
      </w:r>
      <w:r w:rsidRPr="00C067B8">
        <w:rPr>
          <w:sz w:val="28"/>
          <w:szCs w:val="28"/>
        </w:rPr>
        <w:t>В законодательств</w:t>
      </w:r>
      <w:r w:rsidR="00845EA1" w:rsidRPr="00C067B8">
        <w:rPr>
          <w:sz w:val="28"/>
          <w:szCs w:val="28"/>
        </w:rPr>
        <w:t>е</w:t>
      </w:r>
      <w:r w:rsidRPr="00C067B8">
        <w:rPr>
          <w:sz w:val="28"/>
          <w:szCs w:val="28"/>
        </w:rPr>
        <w:t xml:space="preserve"> устанавливаются виды использования произведений литературы, науки и искусства, которые требуют разрешения правообладателя. Если же эти использования совершены некоторым лицом без разрешения правооблад</w:t>
      </w:r>
      <w:r w:rsidR="00845EA1" w:rsidRPr="00C067B8">
        <w:rPr>
          <w:sz w:val="28"/>
          <w:szCs w:val="28"/>
        </w:rPr>
        <w:t>а</w:t>
      </w:r>
      <w:r w:rsidRPr="00C067B8">
        <w:rPr>
          <w:sz w:val="28"/>
          <w:szCs w:val="28"/>
        </w:rPr>
        <w:t>теля, то они являются нарушениями закона, а соответствующее лицо — нарушителем. Например, в соответствии со ст. 1270(2), 1317(2), 1324(2), 1330(2), 1334(1) и 1339(1) Гражданского кодекса Российской Федерации</w:t>
      </w:r>
      <w:r w:rsidR="00845EA1" w:rsidRPr="00C067B8">
        <w:rPr>
          <w:rStyle w:val="a5"/>
          <w:sz w:val="28"/>
          <w:szCs w:val="28"/>
        </w:rPr>
        <w:footnoteReference w:id="1"/>
      </w:r>
      <w:r w:rsidRPr="00C067B8">
        <w:rPr>
          <w:sz w:val="28"/>
          <w:szCs w:val="28"/>
        </w:rPr>
        <w:t xml:space="preserve"> нарушениями авторского права и смежных прав может быть их:</w:t>
      </w:r>
    </w:p>
    <w:p w:rsidR="003F2F57" w:rsidRPr="00C067B8" w:rsidRDefault="003F2F57" w:rsidP="00C067B8">
      <w:pPr>
        <w:shd w:val="clear" w:color="auto" w:fill="FFFFFF"/>
        <w:spacing w:line="360" w:lineRule="auto"/>
        <w:ind w:firstLine="709"/>
        <w:jc w:val="both"/>
        <w:rPr>
          <w:sz w:val="28"/>
          <w:szCs w:val="28"/>
        </w:rPr>
      </w:pPr>
      <w:r w:rsidRPr="00C067B8">
        <w:rPr>
          <w:sz w:val="28"/>
          <w:szCs w:val="28"/>
        </w:rPr>
        <w:t xml:space="preserve">- </w:t>
      </w:r>
      <w:r w:rsidR="00A010E8" w:rsidRPr="00C067B8">
        <w:rPr>
          <w:sz w:val="28"/>
          <w:szCs w:val="28"/>
        </w:rPr>
        <w:t>воспроизведение;</w:t>
      </w:r>
    </w:p>
    <w:p w:rsidR="003F2F57" w:rsidRPr="00C067B8" w:rsidRDefault="003F2F57" w:rsidP="00C067B8">
      <w:pPr>
        <w:shd w:val="clear" w:color="auto" w:fill="FFFFFF"/>
        <w:spacing w:line="360" w:lineRule="auto"/>
        <w:ind w:firstLine="709"/>
        <w:jc w:val="both"/>
        <w:rPr>
          <w:sz w:val="28"/>
          <w:szCs w:val="28"/>
        </w:rPr>
      </w:pPr>
      <w:r w:rsidRPr="00C067B8">
        <w:rPr>
          <w:sz w:val="28"/>
          <w:szCs w:val="28"/>
        </w:rPr>
        <w:t xml:space="preserve">- </w:t>
      </w:r>
      <w:r w:rsidR="00A010E8" w:rsidRPr="00C067B8">
        <w:rPr>
          <w:sz w:val="28"/>
          <w:szCs w:val="28"/>
        </w:rPr>
        <w:t>переработка;</w:t>
      </w:r>
    </w:p>
    <w:p w:rsidR="001A5CDE" w:rsidRPr="00C067B8" w:rsidRDefault="003F2F57" w:rsidP="00C067B8">
      <w:pPr>
        <w:shd w:val="clear" w:color="auto" w:fill="FFFFFF"/>
        <w:spacing w:line="360" w:lineRule="auto"/>
        <w:ind w:firstLine="709"/>
        <w:jc w:val="both"/>
        <w:rPr>
          <w:sz w:val="28"/>
          <w:szCs w:val="28"/>
        </w:rPr>
      </w:pPr>
      <w:r w:rsidRPr="00C067B8">
        <w:rPr>
          <w:sz w:val="28"/>
          <w:szCs w:val="28"/>
        </w:rPr>
        <w:t xml:space="preserve">- </w:t>
      </w:r>
      <w:r w:rsidR="00A010E8" w:rsidRPr="00C067B8">
        <w:rPr>
          <w:sz w:val="28"/>
          <w:szCs w:val="28"/>
        </w:rPr>
        <w:t>распространение;</w:t>
      </w:r>
    </w:p>
    <w:p w:rsidR="001A5CDE" w:rsidRPr="00C067B8" w:rsidRDefault="001A5CDE" w:rsidP="00C067B8">
      <w:pPr>
        <w:shd w:val="clear" w:color="auto" w:fill="FFFFFF"/>
        <w:spacing w:line="360" w:lineRule="auto"/>
        <w:ind w:firstLine="709"/>
        <w:jc w:val="both"/>
        <w:rPr>
          <w:sz w:val="28"/>
          <w:szCs w:val="28"/>
        </w:rPr>
      </w:pPr>
      <w:r w:rsidRPr="00C067B8">
        <w:rPr>
          <w:sz w:val="28"/>
          <w:szCs w:val="28"/>
        </w:rPr>
        <w:t xml:space="preserve">- </w:t>
      </w:r>
      <w:r w:rsidR="00A010E8" w:rsidRPr="00C067B8">
        <w:rPr>
          <w:sz w:val="28"/>
          <w:szCs w:val="28"/>
        </w:rPr>
        <w:t>публичный показ;</w:t>
      </w:r>
    </w:p>
    <w:p w:rsidR="001A5CDE" w:rsidRPr="00C067B8" w:rsidRDefault="001A5CDE" w:rsidP="00C067B8">
      <w:pPr>
        <w:shd w:val="clear" w:color="auto" w:fill="FFFFFF"/>
        <w:spacing w:line="360" w:lineRule="auto"/>
        <w:ind w:firstLine="709"/>
        <w:jc w:val="both"/>
        <w:rPr>
          <w:sz w:val="28"/>
          <w:szCs w:val="28"/>
        </w:rPr>
      </w:pPr>
      <w:r w:rsidRPr="00C067B8">
        <w:rPr>
          <w:sz w:val="28"/>
          <w:szCs w:val="28"/>
        </w:rPr>
        <w:t xml:space="preserve">- </w:t>
      </w:r>
      <w:r w:rsidR="00A010E8" w:rsidRPr="00C067B8">
        <w:rPr>
          <w:sz w:val="28"/>
          <w:szCs w:val="28"/>
        </w:rPr>
        <w:t>публичное исполнение;</w:t>
      </w:r>
    </w:p>
    <w:p w:rsidR="001A5CDE" w:rsidRPr="00C067B8" w:rsidRDefault="001A5CDE" w:rsidP="00C067B8">
      <w:pPr>
        <w:shd w:val="clear" w:color="auto" w:fill="FFFFFF"/>
        <w:spacing w:line="360" w:lineRule="auto"/>
        <w:ind w:firstLine="709"/>
        <w:jc w:val="both"/>
        <w:rPr>
          <w:sz w:val="28"/>
          <w:szCs w:val="28"/>
        </w:rPr>
      </w:pPr>
      <w:r w:rsidRPr="00C067B8">
        <w:rPr>
          <w:sz w:val="28"/>
          <w:szCs w:val="28"/>
        </w:rPr>
        <w:t xml:space="preserve">- </w:t>
      </w:r>
      <w:r w:rsidR="00A010E8" w:rsidRPr="00C067B8">
        <w:rPr>
          <w:sz w:val="28"/>
          <w:szCs w:val="28"/>
        </w:rPr>
        <w:t>сообщение для всеобщего сведения;</w:t>
      </w:r>
    </w:p>
    <w:p w:rsidR="001A5CDE" w:rsidRPr="00C067B8" w:rsidRDefault="001A5CDE" w:rsidP="00C067B8">
      <w:pPr>
        <w:shd w:val="clear" w:color="auto" w:fill="FFFFFF"/>
        <w:spacing w:line="360" w:lineRule="auto"/>
        <w:ind w:firstLine="709"/>
        <w:jc w:val="both"/>
        <w:rPr>
          <w:sz w:val="28"/>
          <w:szCs w:val="28"/>
        </w:rPr>
      </w:pPr>
      <w:r w:rsidRPr="00C067B8">
        <w:rPr>
          <w:sz w:val="28"/>
          <w:szCs w:val="28"/>
        </w:rPr>
        <w:t xml:space="preserve">- </w:t>
      </w:r>
      <w:r w:rsidR="00A010E8" w:rsidRPr="00C067B8">
        <w:rPr>
          <w:sz w:val="28"/>
          <w:szCs w:val="28"/>
        </w:rPr>
        <w:t>дове</w:t>
      </w:r>
      <w:r w:rsidRPr="00C067B8">
        <w:rPr>
          <w:sz w:val="28"/>
          <w:szCs w:val="28"/>
        </w:rPr>
        <w:t>дение для всеобщего сведения;</w:t>
      </w:r>
    </w:p>
    <w:p w:rsidR="001A5CDE" w:rsidRPr="00C067B8" w:rsidRDefault="001A5CDE" w:rsidP="00C067B8">
      <w:pPr>
        <w:shd w:val="clear" w:color="auto" w:fill="FFFFFF"/>
        <w:spacing w:line="360" w:lineRule="auto"/>
        <w:ind w:firstLine="709"/>
        <w:jc w:val="both"/>
        <w:rPr>
          <w:sz w:val="28"/>
          <w:szCs w:val="28"/>
        </w:rPr>
      </w:pPr>
      <w:r w:rsidRPr="00C067B8">
        <w:rPr>
          <w:sz w:val="28"/>
          <w:szCs w:val="28"/>
        </w:rPr>
        <w:t xml:space="preserve">- </w:t>
      </w:r>
      <w:r w:rsidR="00A010E8" w:rsidRPr="00C067B8">
        <w:rPr>
          <w:sz w:val="28"/>
          <w:szCs w:val="28"/>
        </w:rPr>
        <w:t>импорт;</w:t>
      </w:r>
    </w:p>
    <w:p w:rsidR="001A5CDE" w:rsidRPr="00C067B8" w:rsidRDefault="001A5CDE" w:rsidP="00C067B8">
      <w:pPr>
        <w:shd w:val="clear" w:color="auto" w:fill="FFFFFF"/>
        <w:spacing w:line="360" w:lineRule="auto"/>
        <w:ind w:firstLine="709"/>
        <w:jc w:val="both"/>
        <w:rPr>
          <w:sz w:val="28"/>
          <w:szCs w:val="28"/>
        </w:rPr>
      </w:pPr>
      <w:r w:rsidRPr="00C067B8">
        <w:rPr>
          <w:sz w:val="28"/>
          <w:szCs w:val="28"/>
        </w:rPr>
        <w:t xml:space="preserve">- </w:t>
      </w:r>
      <w:r w:rsidR="00A010E8" w:rsidRPr="00C067B8">
        <w:rPr>
          <w:sz w:val="28"/>
          <w:szCs w:val="28"/>
        </w:rPr>
        <w:t>прокат.</w:t>
      </w:r>
    </w:p>
    <w:p w:rsidR="001A5CDE" w:rsidRPr="00C067B8" w:rsidRDefault="00A010E8" w:rsidP="00C067B8">
      <w:pPr>
        <w:shd w:val="clear" w:color="auto" w:fill="FFFFFF"/>
        <w:spacing w:line="360" w:lineRule="auto"/>
        <w:ind w:firstLine="709"/>
        <w:jc w:val="both"/>
        <w:rPr>
          <w:sz w:val="28"/>
          <w:szCs w:val="28"/>
        </w:rPr>
      </w:pPr>
      <w:r w:rsidRPr="00C067B8">
        <w:rPr>
          <w:sz w:val="28"/>
          <w:szCs w:val="28"/>
        </w:rPr>
        <w:t>Помимо вышеперечисленных категорий правонарушений Договор ВОИС по авторскому праву и Дог</w:t>
      </w:r>
      <w:r w:rsidR="001A5CDE" w:rsidRPr="00C067B8">
        <w:rPr>
          <w:sz w:val="28"/>
          <w:szCs w:val="28"/>
        </w:rPr>
        <w:t>овор ВОИС по исполнениям и фоно</w:t>
      </w:r>
      <w:r w:rsidRPr="00C067B8">
        <w:rPr>
          <w:sz w:val="28"/>
          <w:szCs w:val="28"/>
        </w:rPr>
        <w:t>граммам установили еще два вида действий, за совершение которых соответствующие лица могут быть привлечены к ответственности:</w:t>
      </w:r>
    </w:p>
    <w:p w:rsidR="001A5CDE" w:rsidRPr="00C067B8" w:rsidRDefault="001A5CDE" w:rsidP="00C067B8">
      <w:pPr>
        <w:shd w:val="clear" w:color="auto" w:fill="FFFFFF"/>
        <w:spacing w:line="360" w:lineRule="auto"/>
        <w:ind w:firstLine="709"/>
        <w:jc w:val="both"/>
        <w:rPr>
          <w:sz w:val="28"/>
          <w:szCs w:val="28"/>
        </w:rPr>
      </w:pPr>
      <w:r w:rsidRPr="00C067B8">
        <w:rPr>
          <w:sz w:val="28"/>
          <w:szCs w:val="28"/>
        </w:rPr>
        <w:t xml:space="preserve">- </w:t>
      </w:r>
      <w:r w:rsidR="00A010E8" w:rsidRPr="00C067B8">
        <w:rPr>
          <w:sz w:val="28"/>
          <w:szCs w:val="28"/>
        </w:rPr>
        <w:t xml:space="preserve">удаление или изменение любой </w:t>
      </w:r>
      <w:r w:rsidRPr="00C067B8">
        <w:rPr>
          <w:sz w:val="28"/>
          <w:szCs w:val="28"/>
        </w:rPr>
        <w:t>электронной информации об управ</w:t>
      </w:r>
      <w:r w:rsidR="00A010E8" w:rsidRPr="00C067B8">
        <w:rPr>
          <w:sz w:val="28"/>
          <w:szCs w:val="28"/>
        </w:rPr>
        <w:t>лении правами без разрешения правообладателя;</w:t>
      </w:r>
    </w:p>
    <w:p w:rsidR="00A010E8" w:rsidRPr="00C067B8" w:rsidRDefault="001A5CDE" w:rsidP="00C067B8">
      <w:pPr>
        <w:shd w:val="clear" w:color="auto" w:fill="FFFFFF"/>
        <w:spacing w:line="360" w:lineRule="auto"/>
        <w:ind w:firstLine="709"/>
        <w:jc w:val="both"/>
        <w:rPr>
          <w:sz w:val="28"/>
          <w:szCs w:val="28"/>
        </w:rPr>
      </w:pPr>
      <w:r w:rsidRPr="00C067B8">
        <w:rPr>
          <w:sz w:val="28"/>
          <w:szCs w:val="28"/>
        </w:rPr>
        <w:t xml:space="preserve">- </w:t>
      </w:r>
      <w:r w:rsidR="00A010E8" w:rsidRPr="00C067B8">
        <w:rPr>
          <w:sz w:val="28"/>
          <w:szCs w:val="28"/>
        </w:rPr>
        <w:t>удаление технической защиты объ</w:t>
      </w:r>
      <w:r w:rsidRPr="00C067B8">
        <w:rPr>
          <w:sz w:val="28"/>
          <w:szCs w:val="28"/>
        </w:rPr>
        <w:t>ектов авторского права или смежн</w:t>
      </w:r>
      <w:r w:rsidR="00A010E8" w:rsidRPr="00C067B8">
        <w:rPr>
          <w:sz w:val="28"/>
          <w:szCs w:val="28"/>
        </w:rPr>
        <w:t>ых прав.</w:t>
      </w:r>
    </w:p>
    <w:p w:rsidR="00A010E8" w:rsidRPr="00C067B8" w:rsidRDefault="00A010E8" w:rsidP="00C067B8">
      <w:pPr>
        <w:shd w:val="clear" w:color="auto" w:fill="FFFFFF"/>
        <w:spacing w:line="360" w:lineRule="auto"/>
        <w:ind w:firstLine="709"/>
        <w:jc w:val="both"/>
        <w:rPr>
          <w:sz w:val="28"/>
          <w:szCs w:val="28"/>
        </w:rPr>
      </w:pPr>
      <w:r w:rsidRPr="00C067B8">
        <w:rPr>
          <w:sz w:val="28"/>
          <w:szCs w:val="28"/>
        </w:rPr>
        <w:t>Необходимо отметить, что нарушением закона является не только удаление технической защиты, но и производс</w:t>
      </w:r>
      <w:r w:rsidR="00AB2C5B" w:rsidRPr="00C067B8">
        <w:rPr>
          <w:sz w:val="28"/>
          <w:szCs w:val="28"/>
        </w:rPr>
        <w:t>тво и распространение противоза</w:t>
      </w:r>
      <w:r w:rsidRPr="00C067B8">
        <w:rPr>
          <w:sz w:val="28"/>
          <w:szCs w:val="28"/>
        </w:rPr>
        <w:t>щитных устройств, а также предоставление услуг по снятию технической защиты с объектов авторского права и смежных прав. Судебных дел в отношении такой категории правонарушений немного. Более того, такие дела иногда не удается выиграть даже правительству. Причина такого положения заключается в противоречивости норм правовой охраны технической защиты объектов авторского права и смежных прав, когда разрешенные</w:t>
      </w:r>
      <w:r w:rsidR="00203B94" w:rsidRPr="00C067B8">
        <w:rPr>
          <w:sz w:val="28"/>
          <w:szCs w:val="28"/>
        </w:rPr>
        <w:t xml:space="preserve"> </w:t>
      </w:r>
      <w:r w:rsidRPr="00C067B8">
        <w:rPr>
          <w:sz w:val="28"/>
          <w:szCs w:val="28"/>
        </w:rPr>
        <w:t>использования требуют удаления технической защиты объектов.</w:t>
      </w:r>
    </w:p>
    <w:p w:rsidR="00203B94" w:rsidRPr="00C067B8" w:rsidRDefault="00A010E8" w:rsidP="00C067B8">
      <w:pPr>
        <w:shd w:val="clear" w:color="auto" w:fill="FFFFFF"/>
        <w:spacing w:line="360" w:lineRule="auto"/>
        <w:ind w:firstLine="709"/>
        <w:jc w:val="both"/>
        <w:rPr>
          <w:sz w:val="28"/>
          <w:szCs w:val="28"/>
        </w:rPr>
      </w:pPr>
      <w:r w:rsidRPr="00C067B8">
        <w:rPr>
          <w:sz w:val="28"/>
          <w:szCs w:val="28"/>
        </w:rPr>
        <w:t>Как уже отмечалось, исключительное право включает не только право</w:t>
      </w:r>
      <w:r w:rsidR="00203B94" w:rsidRPr="00C067B8">
        <w:rPr>
          <w:sz w:val="28"/>
          <w:szCs w:val="28"/>
        </w:rPr>
        <w:t xml:space="preserve"> </w:t>
      </w:r>
      <w:r w:rsidRPr="00C067B8">
        <w:rPr>
          <w:sz w:val="28"/>
          <w:szCs w:val="28"/>
        </w:rPr>
        <w:t>на использование объектов, но и право на получение вознаграждения за некоторые использования объектов. Реч</w:t>
      </w:r>
      <w:r w:rsidR="00203B94" w:rsidRPr="00C067B8">
        <w:rPr>
          <w:sz w:val="28"/>
          <w:szCs w:val="28"/>
        </w:rPr>
        <w:t>ь прежде всего идет о вознаграж</w:t>
      </w:r>
      <w:r w:rsidRPr="00C067B8">
        <w:rPr>
          <w:sz w:val="28"/>
          <w:szCs w:val="28"/>
        </w:rPr>
        <w:t>дении за использование служебных объектов. Если право на вознаграждение нарушено, то лицо, совершившее такое нарушение, считается нарушителем законодательства об авторском праве и смежных правах.</w:t>
      </w:r>
    </w:p>
    <w:p w:rsidR="00203B94" w:rsidRPr="00C067B8" w:rsidRDefault="00A010E8" w:rsidP="00C067B8">
      <w:pPr>
        <w:shd w:val="clear" w:color="auto" w:fill="FFFFFF"/>
        <w:spacing w:line="360" w:lineRule="auto"/>
        <w:ind w:firstLine="709"/>
        <w:jc w:val="both"/>
        <w:rPr>
          <w:sz w:val="28"/>
          <w:szCs w:val="28"/>
        </w:rPr>
      </w:pPr>
      <w:r w:rsidRPr="00C067B8">
        <w:rPr>
          <w:iCs/>
          <w:sz w:val="28"/>
          <w:szCs w:val="28"/>
        </w:rPr>
        <w:t xml:space="preserve">Нарушения патентного права. </w:t>
      </w:r>
      <w:r w:rsidRPr="00C067B8">
        <w:rPr>
          <w:sz w:val="28"/>
          <w:szCs w:val="28"/>
        </w:rPr>
        <w:t>Для всех объектов патентного права нарушения относятся, по существу, к сходным категориям.</w:t>
      </w:r>
      <w:r w:rsidR="00071E03" w:rsidRPr="00C067B8">
        <w:rPr>
          <w:sz w:val="28"/>
          <w:szCs w:val="28"/>
        </w:rPr>
        <w:t xml:space="preserve"> </w:t>
      </w:r>
      <w:r w:rsidRPr="00C067B8">
        <w:rPr>
          <w:sz w:val="28"/>
          <w:szCs w:val="28"/>
        </w:rPr>
        <w:t xml:space="preserve">Например, нарушениями патентного права на </w:t>
      </w:r>
      <w:r w:rsidRPr="00C067B8">
        <w:rPr>
          <w:iCs/>
          <w:sz w:val="28"/>
          <w:szCs w:val="28"/>
        </w:rPr>
        <w:t xml:space="preserve">изобретения </w:t>
      </w:r>
      <w:r w:rsidRPr="00C067B8">
        <w:rPr>
          <w:sz w:val="28"/>
          <w:szCs w:val="28"/>
        </w:rPr>
        <w:t>считаются следующие действия, совершаемые без разрешения патентообладателя или правообладателя:</w:t>
      </w:r>
      <w:r w:rsidR="00203B94" w:rsidRPr="00C067B8">
        <w:rPr>
          <w:sz w:val="28"/>
          <w:szCs w:val="28"/>
        </w:rPr>
        <w:t xml:space="preserve"> </w:t>
      </w:r>
      <w:r w:rsidRPr="00C067B8">
        <w:rPr>
          <w:sz w:val="28"/>
          <w:szCs w:val="28"/>
        </w:rPr>
        <w:t>изготовление продукта;</w:t>
      </w:r>
      <w:r w:rsidR="00203B94" w:rsidRPr="00C067B8">
        <w:rPr>
          <w:sz w:val="28"/>
          <w:szCs w:val="28"/>
        </w:rPr>
        <w:t xml:space="preserve"> </w:t>
      </w:r>
      <w:r w:rsidRPr="00C067B8">
        <w:rPr>
          <w:sz w:val="28"/>
          <w:szCs w:val="28"/>
        </w:rPr>
        <w:t>осуществление способа;</w:t>
      </w:r>
      <w:r w:rsidR="00203B94" w:rsidRPr="00C067B8">
        <w:rPr>
          <w:sz w:val="28"/>
          <w:szCs w:val="28"/>
        </w:rPr>
        <w:t xml:space="preserve"> </w:t>
      </w:r>
      <w:r w:rsidRPr="00C067B8">
        <w:rPr>
          <w:sz w:val="28"/>
          <w:szCs w:val="28"/>
        </w:rPr>
        <w:t>введение в гражданский оборот продукта и способа;</w:t>
      </w:r>
      <w:r w:rsidR="00203B94" w:rsidRPr="00C067B8">
        <w:rPr>
          <w:sz w:val="28"/>
          <w:szCs w:val="28"/>
        </w:rPr>
        <w:t xml:space="preserve"> </w:t>
      </w:r>
      <w:r w:rsidRPr="00C067B8">
        <w:rPr>
          <w:sz w:val="28"/>
          <w:szCs w:val="28"/>
        </w:rPr>
        <w:t>импорт продукта.</w:t>
      </w:r>
    </w:p>
    <w:p w:rsidR="00C067B8" w:rsidRDefault="00C067B8" w:rsidP="00C067B8">
      <w:pPr>
        <w:shd w:val="clear" w:color="auto" w:fill="FFFFFF"/>
        <w:spacing w:line="360" w:lineRule="auto"/>
        <w:ind w:firstLine="709"/>
        <w:jc w:val="both"/>
        <w:rPr>
          <w:sz w:val="28"/>
          <w:szCs w:val="28"/>
        </w:rPr>
      </w:pPr>
    </w:p>
    <w:p w:rsidR="00071E03" w:rsidRPr="00C067B8" w:rsidRDefault="00071E03" w:rsidP="00C067B8">
      <w:pPr>
        <w:shd w:val="clear" w:color="auto" w:fill="FFFFFF"/>
        <w:spacing w:line="360" w:lineRule="auto"/>
        <w:ind w:firstLine="709"/>
        <w:jc w:val="both"/>
        <w:rPr>
          <w:sz w:val="28"/>
          <w:szCs w:val="28"/>
        </w:rPr>
      </w:pPr>
      <w:r w:rsidRPr="00C067B8">
        <w:rPr>
          <w:sz w:val="28"/>
          <w:szCs w:val="28"/>
        </w:rPr>
        <w:t>1.2 Защита интеллектуальных прав</w:t>
      </w:r>
    </w:p>
    <w:p w:rsidR="00C067B8" w:rsidRDefault="00C067B8" w:rsidP="00C067B8">
      <w:pPr>
        <w:shd w:val="clear" w:color="auto" w:fill="FFFFFF"/>
        <w:spacing w:line="360" w:lineRule="auto"/>
        <w:ind w:firstLine="709"/>
        <w:jc w:val="both"/>
        <w:rPr>
          <w:sz w:val="28"/>
          <w:szCs w:val="28"/>
        </w:rPr>
      </w:pPr>
    </w:p>
    <w:p w:rsidR="00071E03" w:rsidRPr="00C067B8" w:rsidRDefault="00A010E8" w:rsidP="00C067B8">
      <w:pPr>
        <w:shd w:val="clear" w:color="auto" w:fill="FFFFFF"/>
        <w:spacing w:line="360" w:lineRule="auto"/>
        <w:ind w:firstLine="709"/>
        <w:jc w:val="both"/>
        <w:rPr>
          <w:sz w:val="28"/>
          <w:szCs w:val="28"/>
        </w:rPr>
      </w:pPr>
      <w:r w:rsidRPr="00C067B8">
        <w:rPr>
          <w:sz w:val="28"/>
          <w:szCs w:val="28"/>
        </w:rPr>
        <w:t>Каким бы совершенным ни было за</w:t>
      </w:r>
      <w:r w:rsidR="00071E03" w:rsidRPr="00C067B8">
        <w:rPr>
          <w:sz w:val="28"/>
          <w:szCs w:val="28"/>
        </w:rPr>
        <w:t>конодательство об интеллектуаль</w:t>
      </w:r>
      <w:r w:rsidRPr="00C067B8">
        <w:rPr>
          <w:sz w:val="28"/>
          <w:szCs w:val="28"/>
        </w:rPr>
        <w:t>ной собственности, оно оказывается простой декларацией, если не обеспечена защита этих прав. После крушения Российской империи охрана прав человека на результаты его интеллектуальной деятельности никогда не была приоритетной целью и задачей государства. Если авторы и получали какое-то подобие прав на результаты своей интеллектуальной деятельности, то это делалось в основном в политических и экономических интересах государства. Во многих случаях государство объявляло себя собственником результатов интеллект</w:t>
      </w:r>
      <w:r w:rsidR="008D5927" w:rsidRPr="00C067B8">
        <w:rPr>
          <w:sz w:val="28"/>
          <w:szCs w:val="28"/>
        </w:rPr>
        <w:t>уальной деятельности своих граж</w:t>
      </w:r>
      <w:r w:rsidRPr="00C067B8">
        <w:rPr>
          <w:sz w:val="28"/>
          <w:szCs w:val="28"/>
        </w:rPr>
        <w:t>дан. Несмотря на присоединение в 1965 г. к Парижской конвенции по охране промышленной собственности и в 1973 г. — к Всемирной конвенции об авторском праве, основным нарушителем прав на интеллектуальную со</w:t>
      </w:r>
      <w:r w:rsidR="00071E03" w:rsidRPr="00C067B8">
        <w:rPr>
          <w:sz w:val="28"/>
          <w:szCs w:val="28"/>
        </w:rPr>
        <w:t>б</w:t>
      </w:r>
      <w:r w:rsidRPr="00C067B8">
        <w:rPr>
          <w:sz w:val="28"/>
          <w:szCs w:val="28"/>
        </w:rPr>
        <w:t>ственность продолжало оставаться государство. Тоталитаризм проявлялся не только в подавлении свободомыслия</w:t>
      </w:r>
      <w:r w:rsidR="00071E03" w:rsidRPr="00C067B8">
        <w:rPr>
          <w:sz w:val="28"/>
          <w:szCs w:val="28"/>
        </w:rPr>
        <w:t xml:space="preserve"> и самовыражения, но и в репрес</w:t>
      </w:r>
      <w:r w:rsidRPr="00C067B8">
        <w:rPr>
          <w:sz w:val="28"/>
          <w:szCs w:val="28"/>
        </w:rPr>
        <w:t>сивных действиях в тех случаях, когда кто-либо пытался заявить о правах на результаты своей интеллектуальной деятельности. Пресекались также попытки лиц использовать результаты интеллектуальной деятельности, которые, по существу, национализировало государство. В таких условиях практически не было случаев, когда кто-то мог воспользоваться результатами «государственной» интеллектуальной</w:t>
      </w:r>
      <w:r w:rsidR="000B433B" w:rsidRPr="00C067B8">
        <w:rPr>
          <w:sz w:val="28"/>
          <w:szCs w:val="28"/>
        </w:rPr>
        <w:t xml:space="preserve"> собственности. Государство не</w:t>
      </w:r>
      <w:r w:rsidRPr="00C067B8">
        <w:rPr>
          <w:sz w:val="28"/>
          <w:szCs w:val="28"/>
        </w:rPr>
        <w:t xml:space="preserve"> допускало конкуренции в присвоении результатов интеллектуальной деятельности, и ни о каком массовом нару</w:t>
      </w:r>
      <w:r w:rsidR="00071E03" w:rsidRPr="00C067B8">
        <w:rPr>
          <w:sz w:val="28"/>
          <w:szCs w:val="28"/>
        </w:rPr>
        <w:t>шении прав интеллектуальной соб</w:t>
      </w:r>
      <w:r w:rsidRPr="00C067B8">
        <w:rPr>
          <w:sz w:val="28"/>
          <w:szCs w:val="28"/>
        </w:rPr>
        <w:t>ственности не могло быть и речи.</w:t>
      </w:r>
    </w:p>
    <w:p w:rsidR="00071E03" w:rsidRPr="00C067B8" w:rsidRDefault="00A010E8" w:rsidP="00C067B8">
      <w:pPr>
        <w:shd w:val="clear" w:color="auto" w:fill="FFFFFF"/>
        <w:spacing w:line="360" w:lineRule="auto"/>
        <w:ind w:firstLine="709"/>
        <w:jc w:val="both"/>
        <w:rPr>
          <w:sz w:val="28"/>
          <w:szCs w:val="28"/>
        </w:rPr>
      </w:pPr>
      <w:r w:rsidRPr="00C067B8">
        <w:rPr>
          <w:sz w:val="28"/>
          <w:szCs w:val="28"/>
        </w:rPr>
        <w:t>Развал СССР привел к разворовыв</w:t>
      </w:r>
      <w:r w:rsidR="00071E03" w:rsidRPr="00C067B8">
        <w:rPr>
          <w:sz w:val="28"/>
          <w:szCs w:val="28"/>
        </w:rPr>
        <w:t>анию всего, что было создано ин</w:t>
      </w:r>
      <w:r w:rsidRPr="00C067B8">
        <w:rPr>
          <w:sz w:val="28"/>
          <w:szCs w:val="28"/>
        </w:rPr>
        <w:t>теллектуальными и созидательными усилиями народа. Эти го</w:t>
      </w:r>
      <w:r w:rsidR="00071E03" w:rsidRPr="00C067B8">
        <w:rPr>
          <w:sz w:val="28"/>
          <w:szCs w:val="28"/>
        </w:rPr>
        <w:t>ды характе</w:t>
      </w:r>
      <w:r w:rsidRPr="00C067B8">
        <w:rPr>
          <w:sz w:val="28"/>
          <w:szCs w:val="28"/>
        </w:rPr>
        <w:t>ризовались не только переделом собстве</w:t>
      </w:r>
      <w:r w:rsidR="00071E03" w:rsidRPr="00C067B8">
        <w:rPr>
          <w:sz w:val="28"/>
          <w:szCs w:val="28"/>
        </w:rPr>
        <w:t>нности, но и изъятием ее у госу</w:t>
      </w:r>
      <w:r w:rsidRPr="00C067B8">
        <w:rPr>
          <w:sz w:val="28"/>
          <w:szCs w:val="28"/>
        </w:rPr>
        <w:t xml:space="preserve">дарства и граждан. Обворовывание государства и его граждан коснулось интеллектуальной собственности, в результате чего нарушение прав </w:t>
      </w:r>
      <w:r w:rsidR="00071E03" w:rsidRPr="00C067B8">
        <w:rPr>
          <w:sz w:val="28"/>
          <w:szCs w:val="28"/>
        </w:rPr>
        <w:t>ин</w:t>
      </w:r>
      <w:r w:rsidRPr="00C067B8">
        <w:rPr>
          <w:sz w:val="28"/>
          <w:szCs w:val="28"/>
        </w:rPr>
        <w:t>теллектуальной собственности перешло в своей существенной части от государства к частным лицам. Несмотря на многочисленные декларации защите прав человека, защите его интел</w:t>
      </w:r>
      <w:r w:rsidR="00071E03" w:rsidRPr="00C067B8">
        <w:rPr>
          <w:sz w:val="28"/>
          <w:szCs w:val="28"/>
        </w:rPr>
        <w:t>лектуальной собственности, в на</w:t>
      </w:r>
      <w:r w:rsidRPr="00C067B8">
        <w:rPr>
          <w:sz w:val="28"/>
          <w:szCs w:val="28"/>
        </w:rPr>
        <w:t>стоящее время уровень нарушений и</w:t>
      </w:r>
      <w:r w:rsidR="00071E03" w:rsidRPr="00C067B8">
        <w:rPr>
          <w:sz w:val="28"/>
          <w:szCs w:val="28"/>
        </w:rPr>
        <w:t>сключительного права интеллекту</w:t>
      </w:r>
      <w:r w:rsidRPr="00C067B8">
        <w:rPr>
          <w:sz w:val="28"/>
          <w:szCs w:val="28"/>
        </w:rPr>
        <w:t>альной собственности не только не уменьшается, но и продолжает расти.</w:t>
      </w:r>
    </w:p>
    <w:p w:rsidR="00071E03" w:rsidRPr="00C067B8" w:rsidRDefault="00A010E8" w:rsidP="00C067B8">
      <w:pPr>
        <w:shd w:val="clear" w:color="auto" w:fill="FFFFFF"/>
        <w:spacing w:line="360" w:lineRule="auto"/>
        <w:ind w:firstLine="709"/>
        <w:jc w:val="both"/>
        <w:rPr>
          <w:sz w:val="28"/>
          <w:szCs w:val="28"/>
        </w:rPr>
      </w:pPr>
      <w:r w:rsidRPr="00C067B8">
        <w:rPr>
          <w:sz w:val="28"/>
          <w:szCs w:val="28"/>
        </w:rPr>
        <w:t xml:space="preserve">Нарушение прав интеллектуальной собственности — это очень </w:t>
      </w:r>
      <w:r w:rsidR="00071E03" w:rsidRPr="00C067B8">
        <w:rPr>
          <w:sz w:val="28"/>
          <w:szCs w:val="28"/>
        </w:rPr>
        <w:t>давнее</w:t>
      </w:r>
      <w:r w:rsidRPr="00C067B8">
        <w:rPr>
          <w:sz w:val="28"/>
          <w:szCs w:val="28"/>
        </w:rPr>
        <w:t xml:space="preserve"> общественное явление, ставшее массовым после изобретения в 1440 И. Гуттенбергом книгопечатания и возникновения</w:t>
      </w:r>
      <w:r w:rsidR="00071E03" w:rsidRPr="00C067B8">
        <w:rPr>
          <w:sz w:val="28"/>
          <w:szCs w:val="28"/>
        </w:rPr>
        <w:t xml:space="preserve"> полиграфической про</w:t>
      </w:r>
      <w:r w:rsidRPr="00C067B8">
        <w:rPr>
          <w:sz w:val="28"/>
          <w:szCs w:val="28"/>
        </w:rPr>
        <w:t>мышленности. Впоследствии меры охраны объектов интеллектуально собственности были введены в национ</w:t>
      </w:r>
      <w:r w:rsidR="00071E03" w:rsidRPr="00C067B8">
        <w:rPr>
          <w:sz w:val="28"/>
          <w:szCs w:val="28"/>
        </w:rPr>
        <w:t>альное законодательство и международные</w:t>
      </w:r>
      <w:r w:rsidRPr="00C067B8">
        <w:rPr>
          <w:sz w:val="28"/>
          <w:szCs w:val="28"/>
        </w:rPr>
        <w:t xml:space="preserve"> договоры.</w:t>
      </w:r>
    </w:p>
    <w:p w:rsidR="00F96285" w:rsidRPr="00C067B8" w:rsidRDefault="00A010E8" w:rsidP="00C067B8">
      <w:pPr>
        <w:shd w:val="clear" w:color="auto" w:fill="FFFFFF"/>
        <w:spacing w:line="360" w:lineRule="auto"/>
        <w:ind w:firstLine="709"/>
        <w:jc w:val="both"/>
        <w:rPr>
          <w:sz w:val="28"/>
          <w:szCs w:val="28"/>
        </w:rPr>
      </w:pPr>
      <w:r w:rsidRPr="00C067B8">
        <w:rPr>
          <w:iCs/>
          <w:sz w:val="28"/>
          <w:szCs w:val="28"/>
        </w:rPr>
        <w:t xml:space="preserve">Парижская конвенция </w:t>
      </w:r>
      <w:r w:rsidRPr="00C067B8">
        <w:rPr>
          <w:sz w:val="28"/>
          <w:szCs w:val="28"/>
        </w:rPr>
        <w:t>содержит ряд</w:t>
      </w:r>
      <w:r w:rsidR="00071E03" w:rsidRPr="00C067B8">
        <w:rPr>
          <w:sz w:val="28"/>
          <w:szCs w:val="28"/>
        </w:rPr>
        <w:t xml:space="preserve"> положений о защите прав на объ</w:t>
      </w:r>
      <w:r w:rsidRPr="00C067B8">
        <w:rPr>
          <w:sz w:val="28"/>
          <w:szCs w:val="28"/>
        </w:rPr>
        <w:t>екты промышленной собственности. В ст. 9 установлено, что на любо</w:t>
      </w:r>
      <w:r w:rsidR="00071E03" w:rsidRPr="00C067B8">
        <w:rPr>
          <w:sz w:val="28"/>
          <w:szCs w:val="28"/>
        </w:rPr>
        <w:t>й</w:t>
      </w:r>
      <w:r w:rsidRPr="00C067B8">
        <w:rPr>
          <w:sz w:val="28"/>
          <w:szCs w:val="28"/>
        </w:rPr>
        <w:t xml:space="preserve"> продукт, незаконно снабженный товарным знаком или фирменным наименованием, налагается арест при ввозе в те страны Союза, в которых этот знак или фирменное наименование имеют право на законную охрану. Кроме того, арест налагается в стране, </w:t>
      </w:r>
      <w:r w:rsidR="00071E03" w:rsidRPr="00C067B8">
        <w:rPr>
          <w:sz w:val="28"/>
          <w:szCs w:val="28"/>
        </w:rPr>
        <w:t>где была осуществлена незаконная</w:t>
      </w:r>
      <w:r w:rsidRPr="00C067B8">
        <w:rPr>
          <w:sz w:val="28"/>
          <w:szCs w:val="28"/>
        </w:rPr>
        <w:t xml:space="preserve"> маркировка, или в странах, куда был ввезен продукт. Органы власти не обязаны налагать арест в случае провоза продуктов транзитом. Если законодательство страны не допускает наложения ареста при ввозе, арест запрещением ввоза или арестом внутри страны. Эти же положения </w:t>
      </w:r>
      <w:r w:rsidR="00071E03" w:rsidRPr="00C067B8">
        <w:rPr>
          <w:sz w:val="28"/>
          <w:szCs w:val="28"/>
        </w:rPr>
        <w:t>п</w:t>
      </w:r>
      <w:r w:rsidRPr="00C067B8">
        <w:rPr>
          <w:sz w:val="28"/>
          <w:szCs w:val="28"/>
        </w:rPr>
        <w:t xml:space="preserve">рименяются в случае использования ложных указаний о происхождении </w:t>
      </w:r>
      <w:r w:rsidR="00071E03" w:rsidRPr="00C067B8">
        <w:rPr>
          <w:sz w:val="28"/>
          <w:szCs w:val="28"/>
        </w:rPr>
        <w:t>то</w:t>
      </w:r>
      <w:r w:rsidRPr="00C067B8">
        <w:rPr>
          <w:sz w:val="28"/>
          <w:szCs w:val="28"/>
        </w:rPr>
        <w:t xml:space="preserve">варов или подлинности их производителя. Страны Парижского союза </w:t>
      </w:r>
      <w:r w:rsidR="00071E03" w:rsidRPr="00C067B8">
        <w:rPr>
          <w:sz w:val="28"/>
          <w:szCs w:val="28"/>
        </w:rPr>
        <w:t>об</w:t>
      </w:r>
      <w:r w:rsidRPr="00C067B8">
        <w:rPr>
          <w:sz w:val="28"/>
          <w:szCs w:val="28"/>
        </w:rPr>
        <w:t>язуются обеспечить гражданам других стран зако</w:t>
      </w:r>
      <w:r w:rsidR="00071E03" w:rsidRPr="00C067B8">
        <w:rPr>
          <w:sz w:val="28"/>
          <w:szCs w:val="28"/>
        </w:rPr>
        <w:t>нные средства для эффективного</w:t>
      </w:r>
      <w:r w:rsidRPr="00C067B8">
        <w:rPr>
          <w:sz w:val="28"/>
          <w:szCs w:val="28"/>
        </w:rPr>
        <w:t xml:space="preserve"> пресечения вышеупомянутых де</w:t>
      </w:r>
      <w:r w:rsidR="00071E03" w:rsidRPr="00C067B8">
        <w:rPr>
          <w:sz w:val="28"/>
          <w:szCs w:val="28"/>
        </w:rPr>
        <w:t>йствий, т. е. ввоза товаров, неза</w:t>
      </w:r>
      <w:r w:rsidRPr="00C067B8">
        <w:rPr>
          <w:sz w:val="28"/>
          <w:szCs w:val="28"/>
        </w:rPr>
        <w:t>конно снабженных товарным знаком, фирм</w:t>
      </w:r>
      <w:r w:rsidR="00071E03" w:rsidRPr="00C067B8">
        <w:rPr>
          <w:sz w:val="28"/>
          <w:szCs w:val="28"/>
        </w:rPr>
        <w:t xml:space="preserve">енным наименованием </w:t>
      </w:r>
      <w:r w:rsidRPr="00C067B8">
        <w:rPr>
          <w:sz w:val="28"/>
          <w:szCs w:val="28"/>
        </w:rPr>
        <w:t>их происхождения.</w:t>
      </w:r>
    </w:p>
    <w:p w:rsidR="00F96285" w:rsidRPr="00C067B8" w:rsidRDefault="00A010E8" w:rsidP="00C067B8">
      <w:pPr>
        <w:shd w:val="clear" w:color="auto" w:fill="FFFFFF"/>
        <w:spacing w:line="360" w:lineRule="auto"/>
        <w:ind w:firstLine="709"/>
        <w:jc w:val="both"/>
        <w:rPr>
          <w:sz w:val="28"/>
          <w:szCs w:val="28"/>
        </w:rPr>
      </w:pPr>
      <w:r w:rsidRPr="00C067B8">
        <w:rPr>
          <w:iCs/>
          <w:sz w:val="28"/>
          <w:szCs w:val="28"/>
        </w:rPr>
        <w:t xml:space="preserve">Бернская конвенция </w:t>
      </w:r>
      <w:r w:rsidRPr="00C067B8">
        <w:rPr>
          <w:sz w:val="28"/>
          <w:szCs w:val="28"/>
        </w:rPr>
        <w:t xml:space="preserve">содержит положения о защите авторского права, частности, предусматривается арест копий музыкальных произведений, </w:t>
      </w:r>
      <w:r w:rsidR="00F96285" w:rsidRPr="00C067B8">
        <w:rPr>
          <w:sz w:val="28"/>
          <w:szCs w:val="28"/>
        </w:rPr>
        <w:t>ко</w:t>
      </w:r>
      <w:r w:rsidRPr="00C067B8">
        <w:rPr>
          <w:sz w:val="28"/>
          <w:szCs w:val="28"/>
        </w:rPr>
        <w:t xml:space="preserve">торые без разрешения правообладателя ввезены в другую страну (ст. 13), </w:t>
      </w:r>
      <w:r w:rsidR="00F96285" w:rsidRPr="00C067B8">
        <w:rPr>
          <w:sz w:val="28"/>
          <w:szCs w:val="28"/>
        </w:rPr>
        <w:t>ко</w:t>
      </w:r>
      <w:r w:rsidRPr="00C067B8">
        <w:rPr>
          <w:sz w:val="28"/>
          <w:szCs w:val="28"/>
        </w:rPr>
        <w:t xml:space="preserve">пий произведений, изготовленных с нарушением авторских прав, т. е. </w:t>
      </w:r>
      <w:r w:rsidR="00F96285" w:rsidRPr="00C067B8">
        <w:rPr>
          <w:sz w:val="28"/>
          <w:szCs w:val="28"/>
        </w:rPr>
        <w:t>ко</w:t>
      </w:r>
      <w:r w:rsidRPr="00C067B8">
        <w:rPr>
          <w:sz w:val="28"/>
          <w:szCs w:val="28"/>
        </w:rPr>
        <w:t>нтрафактных экземпляров (ст. 16). Все члены Бернского союза обязуют</w:t>
      </w:r>
      <w:r w:rsidR="00F96285" w:rsidRPr="00C067B8">
        <w:rPr>
          <w:sz w:val="28"/>
          <w:szCs w:val="28"/>
        </w:rPr>
        <w:t xml:space="preserve">ся </w:t>
      </w:r>
      <w:r w:rsidRPr="00C067B8">
        <w:rPr>
          <w:sz w:val="28"/>
          <w:szCs w:val="28"/>
        </w:rPr>
        <w:t xml:space="preserve">принять необходимые меры для обеспечения прав на объекты авторско-права (ст. 36). Аналогичная норма содержится </w:t>
      </w:r>
      <w:r w:rsidRPr="00C067B8">
        <w:rPr>
          <w:iCs/>
          <w:sz w:val="28"/>
          <w:szCs w:val="28"/>
        </w:rPr>
        <w:t xml:space="preserve">в Римской конвенции, </w:t>
      </w:r>
      <w:r w:rsidRPr="00C067B8">
        <w:rPr>
          <w:sz w:val="28"/>
          <w:szCs w:val="28"/>
        </w:rPr>
        <w:t>страны обязуются обеспечить права</w:t>
      </w:r>
      <w:r w:rsidR="00F96285" w:rsidRPr="00C067B8">
        <w:rPr>
          <w:sz w:val="28"/>
          <w:szCs w:val="28"/>
        </w:rPr>
        <w:t xml:space="preserve"> на объекты смежных прав.</w:t>
      </w:r>
    </w:p>
    <w:p w:rsidR="00F96285" w:rsidRPr="00C067B8" w:rsidRDefault="00A010E8" w:rsidP="00C067B8">
      <w:pPr>
        <w:shd w:val="clear" w:color="auto" w:fill="FFFFFF"/>
        <w:spacing w:line="360" w:lineRule="auto"/>
        <w:ind w:firstLine="709"/>
        <w:jc w:val="both"/>
        <w:rPr>
          <w:sz w:val="28"/>
          <w:szCs w:val="28"/>
        </w:rPr>
      </w:pPr>
      <w:r w:rsidRPr="00C067B8">
        <w:rPr>
          <w:sz w:val="28"/>
          <w:szCs w:val="28"/>
        </w:rPr>
        <w:t xml:space="preserve">Наличие подобных деклараций о защите прав интеллектуальной </w:t>
      </w:r>
      <w:r w:rsidR="00F96285" w:rsidRPr="00C067B8">
        <w:rPr>
          <w:sz w:val="28"/>
          <w:szCs w:val="28"/>
        </w:rPr>
        <w:t>с</w:t>
      </w:r>
      <w:r w:rsidRPr="00C067B8">
        <w:rPr>
          <w:sz w:val="28"/>
          <w:szCs w:val="28"/>
        </w:rPr>
        <w:t>обственности не устраивало США и их союзников, которые счита</w:t>
      </w:r>
      <w:r w:rsidR="00F96285" w:rsidRPr="00C067B8">
        <w:rPr>
          <w:sz w:val="28"/>
          <w:szCs w:val="28"/>
        </w:rPr>
        <w:t xml:space="preserve">ли, что </w:t>
      </w:r>
      <w:r w:rsidRPr="00C067B8">
        <w:rPr>
          <w:sz w:val="28"/>
          <w:szCs w:val="28"/>
        </w:rPr>
        <w:t xml:space="preserve">иные страны используют их интеллектуальную собственность и не </w:t>
      </w:r>
      <w:r w:rsidR="00F96285" w:rsidRPr="00C067B8">
        <w:rPr>
          <w:sz w:val="28"/>
          <w:szCs w:val="28"/>
        </w:rPr>
        <w:t>п</w:t>
      </w:r>
      <w:r w:rsidRPr="00C067B8">
        <w:rPr>
          <w:sz w:val="28"/>
          <w:szCs w:val="28"/>
        </w:rPr>
        <w:t xml:space="preserve">ринимают необходимых мер для защиты их прав. Не сумев изменить </w:t>
      </w:r>
      <w:r w:rsidR="00F96285" w:rsidRPr="00C067B8">
        <w:rPr>
          <w:sz w:val="28"/>
          <w:szCs w:val="28"/>
        </w:rPr>
        <w:t>Б</w:t>
      </w:r>
      <w:r w:rsidRPr="00C067B8">
        <w:rPr>
          <w:sz w:val="28"/>
          <w:szCs w:val="28"/>
        </w:rPr>
        <w:t xml:space="preserve">ернскую и Парижскую конвенции в своих целях, США и их союзники </w:t>
      </w:r>
      <w:r w:rsidR="00F96285" w:rsidRPr="00C067B8">
        <w:rPr>
          <w:sz w:val="28"/>
          <w:szCs w:val="28"/>
        </w:rPr>
        <w:t>п</w:t>
      </w:r>
      <w:r w:rsidRPr="00C067B8">
        <w:rPr>
          <w:sz w:val="28"/>
          <w:szCs w:val="28"/>
        </w:rPr>
        <w:t>опытались это сделать с помощью Соглашения ТРИПС. Появление этого Соглашения привело к трениям между ВТО и ВОИС, которые удалось в некоторой мере устранить принятием специального соглашения по со</w:t>
      </w:r>
      <w:r w:rsidR="00F96285" w:rsidRPr="00C067B8">
        <w:rPr>
          <w:sz w:val="28"/>
          <w:szCs w:val="28"/>
        </w:rPr>
        <w:t>тр</w:t>
      </w:r>
      <w:r w:rsidRPr="00C067B8">
        <w:rPr>
          <w:sz w:val="28"/>
          <w:szCs w:val="28"/>
        </w:rPr>
        <w:t>удничеству.</w:t>
      </w:r>
      <w:r w:rsidR="00F96285" w:rsidRPr="00C067B8">
        <w:rPr>
          <w:sz w:val="28"/>
          <w:szCs w:val="28"/>
        </w:rPr>
        <w:t xml:space="preserve"> </w:t>
      </w:r>
      <w:r w:rsidRPr="00C067B8">
        <w:rPr>
          <w:sz w:val="28"/>
          <w:szCs w:val="28"/>
        </w:rPr>
        <w:t xml:space="preserve">Принятие Соглашения ТРИПС преследовало особую цель. Дело в том, что в большинстве стран существует законодательство в сфере интеллектуальной собственности, соответствующее основным международным договорам, действует судебная система, с помощью которой зарубежные лица </w:t>
      </w:r>
      <w:r w:rsidR="00F96285" w:rsidRPr="00C067B8">
        <w:rPr>
          <w:sz w:val="28"/>
          <w:szCs w:val="28"/>
        </w:rPr>
        <w:t>м</w:t>
      </w:r>
      <w:r w:rsidRPr="00C067B8">
        <w:rPr>
          <w:sz w:val="28"/>
          <w:szCs w:val="28"/>
        </w:rPr>
        <w:t xml:space="preserve">огут защищать свои права в суде. Однако именно это обстоятельство не </w:t>
      </w:r>
      <w:r w:rsidR="00F96285" w:rsidRPr="00C067B8">
        <w:rPr>
          <w:sz w:val="28"/>
          <w:szCs w:val="28"/>
        </w:rPr>
        <w:t>у</w:t>
      </w:r>
      <w:r w:rsidRPr="00C067B8">
        <w:rPr>
          <w:sz w:val="28"/>
          <w:szCs w:val="28"/>
        </w:rPr>
        <w:t xml:space="preserve">страивает зарубежных правообладателей экономически развитых стран, </w:t>
      </w:r>
      <w:r w:rsidR="00F96285" w:rsidRPr="00C067B8">
        <w:rPr>
          <w:sz w:val="28"/>
          <w:szCs w:val="28"/>
        </w:rPr>
        <w:t>п</w:t>
      </w:r>
      <w:r w:rsidRPr="00C067B8">
        <w:rPr>
          <w:sz w:val="28"/>
          <w:szCs w:val="28"/>
        </w:rPr>
        <w:t>оскольку защита своих прав в суде требует значительных издержек и не</w:t>
      </w:r>
      <w:r w:rsidR="00F96285" w:rsidRPr="00C067B8">
        <w:rPr>
          <w:sz w:val="28"/>
          <w:szCs w:val="28"/>
        </w:rPr>
        <w:t xml:space="preserve"> г</w:t>
      </w:r>
      <w:r w:rsidRPr="00C067B8">
        <w:rPr>
          <w:sz w:val="28"/>
          <w:szCs w:val="28"/>
        </w:rPr>
        <w:t>арантирует нужного результата</w:t>
      </w:r>
      <w:r w:rsidR="00F96285" w:rsidRPr="00C067B8">
        <w:rPr>
          <w:sz w:val="28"/>
          <w:szCs w:val="28"/>
        </w:rPr>
        <w:t xml:space="preserve">. </w:t>
      </w:r>
      <w:r w:rsidRPr="00C067B8">
        <w:rPr>
          <w:sz w:val="28"/>
          <w:szCs w:val="28"/>
        </w:rPr>
        <w:t>Основное предназн</w:t>
      </w:r>
      <w:r w:rsidR="00F96285" w:rsidRPr="00C067B8">
        <w:rPr>
          <w:sz w:val="28"/>
          <w:szCs w:val="28"/>
        </w:rPr>
        <w:t>ачение Соглашения ТРИ</w:t>
      </w:r>
      <w:r w:rsidRPr="00C067B8">
        <w:rPr>
          <w:sz w:val="28"/>
          <w:szCs w:val="28"/>
        </w:rPr>
        <w:t>ПС — превратить частное право интеллектуальн</w:t>
      </w:r>
      <w:r w:rsidR="00F96285" w:rsidRPr="00C067B8">
        <w:rPr>
          <w:sz w:val="28"/>
          <w:szCs w:val="28"/>
        </w:rPr>
        <w:t>ой</w:t>
      </w:r>
      <w:r w:rsidRPr="00C067B8">
        <w:rPr>
          <w:sz w:val="28"/>
          <w:szCs w:val="28"/>
        </w:rPr>
        <w:t xml:space="preserve"> собственности в публичное право и заставить государство </w:t>
      </w:r>
      <w:r w:rsidR="00F96285" w:rsidRPr="00C067B8">
        <w:rPr>
          <w:sz w:val="28"/>
          <w:szCs w:val="28"/>
        </w:rPr>
        <w:t>административными</w:t>
      </w:r>
      <w:r w:rsidRPr="00C067B8">
        <w:rPr>
          <w:sz w:val="28"/>
          <w:szCs w:val="28"/>
        </w:rPr>
        <w:t xml:space="preserve"> и иными методами обеспечивать инт</w:t>
      </w:r>
      <w:r w:rsidR="00F96285" w:rsidRPr="00C067B8">
        <w:rPr>
          <w:sz w:val="28"/>
          <w:szCs w:val="28"/>
        </w:rPr>
        <w:t>ересы западных правообладател</w:t>
      </w:r>
      <w:r w:rsidRPr="00C067B8">
        <w:rPr>
          <w:sz w:val="28"/>
          <w:szCs w:val="28"/>
        </w:rPr>
        <w:t>ей.</w:t>
      </w:r>
    </w:p>
    <w:p w:rsidR="00F96285" w:rsidRPr="00C067B8" w:rsidRDefault="00A010E8" w:rsidP="00C067B8">
      <w:pPr>
        <w:shd w:val="clear" w:color="auto" w:fill="FFFFFF"/>
        <w:spacing w:line="360" w:lineRule="auto"/>
        <w:ind w:firstLine="709"/>
        <w:jc w:val="both"/>
        <w:rPr>
          <w:sz w:val="28"/>
          <w:szCs w:val="28"/>
        </w:rPr>
      </w:pPr>
      <w:r w:rsidRPr="00C067B8">
        <w:rPr>
          <w:sz w:val="28"/>
          <w:szCs w:val="28"/>
        </w:rPr>
        <w:t>Поскольку страны с переходной экономикой стремятся в ВТО, то дл</w:t>
      </w:r>
      <w:r w:rsidR="00F96285" w:rsidRPr="00C067B8">
        <w:rPr>
          <w:sz w:val="28"/>
          <w:szCs w:val="28"/>
        </w:rPr>
        <w:t>я</w:t>
      </w:r>
      <w:r w:rsidRPr="00C067B8">
        <w:rPr>
          <w:sz w:val="28"/>
          <w:szCs w:val="28"/>
        </w:rPr>
        <w:t xml:space="preserve"> них проблема обеспечения прав на инт</w:t>
      </w:r>
      <w:r w:rsidR="00F96285" w:rsidRPr="00C067B8">
        <w:rPr>
          <w:sz w:val="28"/>
          <w:szCs w:val="28"/>
        </w:rPr>
        <w:t>еллектуальную собственность ока</w:t>
      </w:r>
      <w:r w:rsidRPr="00C067B8">
        <w:rPr>
          <w:sz w:val="28"/>
          <w:szCs w:val="28"/>
        </w:rPr>
        <w:t>зывается особенно важной.</w:t>
      </w:r>
    </w:p>
    <w:p w:rsidR="00C067B8" w:rsidRDefault="00C067B8" w:rsidP="00C067B8">
      <w:pPr>
        <w:shd w:val="clear" w:color="auto" w:fill="FFFFFF"/>
        <w:spacing w:line="360" w:lineRule="auto"/>
        <w:ind w:firstLine="709"/>
        <w:jc w:val="both"/>
        <w:rPr>
          <w:sz w:val="28"/>
          <w:szCs w:val="28"/>
        </w:rPr>
      </w:pPr>
    </w:p>
    <w:p w:rsidR="00F96285" w:rsidRPr="00C067B8" w:rsidRDefault="00F96285" w:rsidP="00C067B8">
      <w:pPr>
        <w:shd w:val="clear" w:color="auto" w:fill="FFFFFF"/>
        <w:spacing w:line="360" w:lineRule="auto"/>
        <w:ind w:firstLine="709"/>
        <w:jc w:val="both"/>
        <w:rPr>
          <w:sz w:val="28"/>
          <w:szCs w:val="28"/>
        </w:rPr>
      </w:pPr>
      <w:r w:rsidRPr="00C067B8">
        <w:rPr>
          <w:sz w:val="28"/>
          <w:szCs w:val="28"/>
        </w:rPr>
        <w:t>1.3 Защита личных неимущественных прав</w:t>
      </w:r>
    </w:p>
    <w:p w:rsidR="00C067B8" w:rsidRDefault="00C067B8" w:rsidP="00C067B8">
      <w:pPr>
        <w:shd w:val="clear" w:color="auto" w:fill="FFFFFF"/>
        <w:spacing w:line="360" w:lineRule="auto"/>
        <w:ind w:firstLine="709"/>
        <w:jc w:val="both"/>
        <w:rPr>
          <w:sz w:val="28"/>
          <w:szCs w:val="28"/>
        </w:rPr>
      </w:pPr>
    </w:p>
    <w:p w:rsidR="00586177" w:rsidRPr="00C067B8" w:rsidRDefault="00A010E8" w:rsidP="00C067B8">
      <w:pPr>
        <w:shd w:val="clear" w:color="auto" w:fill="FFFFFF"/>
        <w:spacing w:line="360" w:lineRule="auto"/>
        <w:ind w:firstLine="709"/>
        <w:jc w:val="both"/>
        <w:rPr>
          <w:sz w:val="28"/>
          <w:szCs w:val="28"/>
        </w:rPr>
      </w:pPr>
      <w:r w:rsidRPr="00C067B8">
        <w:rPr>
          <w:sz w:val="28"/>
          <w:szCs w:val="28"/>
        </w:rPr>
        <w:t>В защите личных неимущественных</w:t>
      </w:r>
      <w:r w:rsidR="00F96285" w:rsidRPr="00C067B8">
        <w:rPr>
          <w:sz w:val="28"/>
          <w:szCs w:val="28"/>
        </w:rPr>
        <w:t xml:space="preserve"> прав заинтересован прежде всего </w:t>
      </w:r>
      <w:r w:rsidRPr="00C067B8">
        <w:rPr>
          <w:sz w:val="28"/>
          <w:szCs w:val="28"/>
        </w:rPr>
        <w:t>обладатель этих прав — автор или испо</w:t>
      </w:r>
      <w:r w:rsidR="00F96285" w:rsidRPr="00C067B8">
        <w:rPr>
          <w:sz w:val="28"/>
          <w:szCs w:val="28"/>
        </w:rPr>
        <w:t>лнитель. Однако ситуация изменяется</w:t>
      </w:r>
      <w:r w:rsidRPr="00C067B8">
        <w:rPr>
          <w:sz w:val="28"/>
          <w:szCs w:val="28"/>
        </w:rPr>
        <w:t xml:space="preserve"> после смерти автора или исполнителя, когда его имущество </w:t>
      </w:r>
      <w:r w:rsidR="00F96285" w:rsidRPr="00C067B8">
        <w:rPr>
          <w:sz w:val="28"/>
          <w:szCs w:val="28"/>
        </w:rPr>
        <w:t>п</w:t>
      </w:r>
      <w:r w:rsidR="00F96285" w:rsidRPr="00C067B8">
        <w:rPr>
          <w:sz w:val="28"/>
          <w:szCs w:val="28"/>
          <w:lang w:val="en-US"/>
        </w:rPr>
        <w:t>epex</w:t>
      </w:r>
      <w:r w:rsidR="00F96285" w:rsidRPr="00C067B8">
        <w:rPr>
          <w:sz w:val="28"/>
          <w:szCs w:val="28"/>
        </w:rPr>
        <w:t>о</w:t>
      </w:r>
      <w:r w:rsidRPr="00C067B8">
        <w:rPr>
          <w:sz w:val="28"/>
          <w:szCs w:val="28"/>
        </w:rPr>
        <w:t>дит к наследникам. Ввиду неотчужда</w:t>
      </w:r>
      <w:r w:rsidR="00F96285" w:rsidRPr="00C067B8">
        <w:rPr>
          <w:sz w:val="28"/>
          <w:szCs w:val="28"/>
        </w:rPr>
        <w:t>емости и непередаваемости личных</w:t>
      </w:r>
      <w:r w:rsidRPr="00C067B8">
        <w:rPr>
          <w:sz w:val="28"/>
          <w:szCs w:val="28"/>
        </w:rPr>
        <w:t xml:space="preserve"> неимущественных прав они не переход</w:t>
      </w:r>
      <w:r w:rsidR="00F96285" w:rsidRPr="00C067B8">
        <w:rPr>
          <w:sz w:val="28"/>
          <w:szCs w:val="28"/>
        </w:rPr>
        <w:t>ят по наследству. Однако наслед</w:t>
      </w:r>
      <w:r w:rsidRPr="00C067B8">
        <w:rPr>
          <w:sz w:val="28"/>
          <w:szCs w:val="28"/>
        </w:rPr>
        <w:t xml:space="preserve">ники и исполнитель завещания вправе </w:t>
      </w:r>
      <w:r w:rsidR="00F96285" w:rsidRPr="00C067B8">
        <w:rPr>
          <w:sz w:val="28"/>
          <w:szCs w:val="28"/>
        </w:rPr>
        <w:t>осуществлять защиту права автор</w:t>
      </w:r>
      <w:r w:rsidRPr="00C067B8">
        <w:rPr>
          <w:sz w:val="28"/>
          <w:szCs w:val="28"/>
        </w:rPr>
        <w:t xml:space="preserve">ства и репутации, причем эти правомочия наследников и исполнителя </w:t>
      </w:r>
      <w:r w:rsidR="00F96285" w:rsidRPr="00C067B8">
        <w:rPr>
          <w:sz w:val="28"/>
          <w:szCs w:val="28"/>
        </w:rPr>
        <w:t>за</w:t>
      </w:r>
      <w:r w:rsidRPr="00C067B8">
        <w:rPr>
          <w:sz w:val="28"/>
          <w:szCs w:val="28"/>
        </w:rPr>
        <w:t xml:space="preserve">вещания не ограничиваются сроком. Таким образом, наследники ни исполнитель завещания </w:t>
      </w:r>
      <w:r w:rsidRPr="00C067B8">
        <w:rPr>
          <w:iCs/>
          <w:sz w:val="28"/>
          <w:szCs w:val="28"/>
        </w:rPr>
        <w:t xml:space="preserve">наделены правом, </w:t>
      </w:r>
      <w:r w:rsidRPr="00C067B8">
        <w:rPr>
          <w:sz w:val="28"/>
          <w:szCs w:val="28"/>
        </w:rPr>
        <w:t xml:space="preserve">но </w:t>
      </w:r>
      <w:r w:rsidRPr="00C067B8">
        <w:rPr>
          <w:iCs/>
          <w:sz w:val="28"/>
          <w:szCs w:val="28"/>
        </w:rPr>
        <w:t xml:space="preserve">не обязанностью </w:t>
      </w:r>
      <w:r w:rsidR="00F96285" w:rsidRPr="00C067B8">
        <w:rPr>
          <w:sz w:val="28"/>
          <w:szCs w:val="28"/>
        </w:rPr>
        <w:t>защищать</w:t>
      </w:r>
      <w:r w:rsidRPr="00C067B8">
        <w:rPr>
          <w:sz w:val="28"/>
          <w:szCs w:val="28"/>
        </w:rPr>
        <w:t xml:space="preserve"> личные неимущественные права автора</w:t>
      </w:r>
      <w:r w:rsidR="00F96285" w:rsidRPr="00C067B8">
        <w:rPr>
          <w:sz w:val="28"/>
          <w:szCs w:val="28"/>
        </w:rPr>
        <w:t>. В защите таких прав наследник</w:t>
      </w:r>
      <w:r w:rsidRPr="00C067B8">
        <w:rPr>
          <w:sz w:val="28"/>
          <w:szCs w:val="28"/>
        </w:rPr>
        <w:t xml:space="preserve"> заинтересованы в той мере, насколько это позволяет и</w:t>
      </w:r>
      <w:r w:rsidR="00586177" w:rsidRPr="00C067B8">
        <w:rPr>
          <w:sz w:val="28"/>
          <w:szCs w:val="28"/>
        </w:rPr>
        <w:t xml:space="preserve">м пользоваться </w:t>
      </w:r>
      <w:r w:rsidRPr="00C067B8">
        <w:rPr>
          <w:sz w:val="28"/>
          <w:szCs w:val="28"/>
        </w:rPr>
        <w:t>исключительными правами своего прямого или дальней родственника.</w:t>
      </w:r>
    </w:p>
    <w:p w:rsidR="00313D1F" w:rsidRPr="00C067B8" w:rsidRDefault="00A010E8" w:rsidP="00C067B8">
      <w:pPr>
        <w:shd w:val="clear" w:color="auto" w:fill="FFFFFF"/>
        <w:spacing w:line="360" w:lineRule="auto"/>
        <w:ind w:firstLine="709"/>
        <w:jc w:val="both"/>
        <w:rPr>
          <w:sz w:val="28"/>
          <w:szCs w:val="28"/>
        </w:rPr>
      </w:pPr>
      <w:r w:rsidRPr="00C067B8">
        <w:rPr>
          <w:sz w:val="28"/>
          <w:szCs w:val="28"/>
        </w:rPr>
        <w:t>Автор может указать лицо, на которое он возлагает охрану своего прав</w:t>
      </w:r>
      <w:r w:rsidR="00586177" w:rsidRPr="00C067B8">
        <w:rPr>
          <w:sz w:val="28"/>
          <w:szCs w:val="28"/>
        </w:rPr>
        <w:t>а</w:t>
      </w:r>
      <w:r w:rsidRPr="00C067B8">
        <w:rPr>
          <w:sz w:val="28"/>
          <w:szCs w:val="28"/>
        </w:rPr>
        <w:t xml:space="preserve"> авторства и репутации после своей смерти. Назначение такого лица происходит в</w:t>
      </w:r>
      <w:r w:rsidR="00586177" w:rsidRPr="00C067B8">
        <w:rPr>
          <w:sz w:val="28"/>
          <w:szCs w:val="28"/>
        </w:rPr>
        <w:t xml:space="preserve"> </w:t>
      </w:r>
      <w:r w:rsidRPr="00C067B8">
        <w:rPr>
          <w:sz w:val="28"/>
          <w:szCs w:val="28"/>
        </w:rPr>
        <w:t>том же порядке, что и назначен</w:t>
      </w:r>
      <w:r w:rsidR="00586177" w:rsidRPr="00C067B8">
        <w:rPr>
          <w:sz w:val="28"/>
          <w:szCs w:val="28"/>
        </w:rPr>
        <w:t>ие исполнителя завещания. Причем</w:t>
      </w:r>
      <w:r w:rsidR="00C067B8">
        <w:rPr>
          <w:sz w:val="28"/>
          <w:szCs w:val="28"/>
        </w:rPr>
        <w:t xml:space="preserve"> </w:t>
      </w:r>
      <w:r w:rsidRPr="00C067B8">
        <w:rPr>
          <w:sz w:val="28"/>
          <w:szCs w:val="28"/>
        </w:rPr>
        <w:t xml:space="preserve">лицо, на которое автор возложил охрану права авторства и репутации, </w:t>
      </w:r>
      <w:r w:rsidRPr="00C067B8">
        <w:rPr>
          <w:sz w:val="28"/>
          <w:szCs w:val="28"/>
          <w:lang w:val="en-US"/>
        </w:rPr>
        <w:t>ocy</w:t>
      </w:r>
      <w:r w:rsidRPr="00C067B8">
        <w:rPr>
          <w:sz w:val="28"/>
          <w:szCs w:val="28"/>
        </w:rPr>
        <w:t>ществляет свои полномочия пожизненно.</w:t>
      </w:r>
    </w:p>
    <w:p w:rsidR="00313D1F" w:rsidRPr="00C067B8" w:rsidRDefault="00A010E8" w:rsidP="00C067B8">
      <w:pPr>
        <w:shd w:val="clear" w:color="auto" w:fill="FFFFFF"/>
        <w:spacing w:line="360" w:lineRule="auto"/>
        <w:ind w:firstLine="709"/>
        <w:jc w:val="both"/>
        <w:rPr>
          <w:sz w:val="28"/>
          <w:szCs w:val="28"/>
        </w:rPr>
      </w:pPr>
      <w:r w:rsidRPr="00C067B8">
        <w:rPr>
          <w:sz w:val="28"/>
          <w:szCs w:val="28"/>
        </w:rPr>
        <w:t xml:space="preserve">Только при отсутствии такого лица </w:t>
      </w:r>
      <w:r w:rsidR="00313D1F" w:rsidRPr="00C067B8">
        <w:rPr>
          <w:sz w:val="28"/>
          <w:szCs w:val="28"/>
        </w:rPr>
        <w:t>охрану права авторства и репута</w:t>
      </w:r>
      <w:r w:rsidRPr="00C067B8">
        <w:rPr>
          <w:sz w:val="28"/>
          <w:szCs w:val="28"/>
        </w:rPr>
        <w:t xml:space="preserve">ции автора осуществляют наследники </w:t>
      </w:r>
      <w:r w:rsidR="00313D1F" w:rsidRPr="00C067B8">
        <w:rPr>
          <w:sz w:val="28"/>
          <w:szCs w:val="28"/>
        </w:rPr>
        <w:t xml:space="preserve">или исполнитель завещания, а по </w:t>
      </w:r>
      <w:r w:rsidRPr="00C067B8">
        <w:rPr>
          <w:sz w:val="28"/>
          <w:szCs w:val="28"/>
        </w:rPr>
        <w:t>отсутствии наследников или исполнит</w:t>
      </w:r>
      <w:r w:rsidR="00313D1F" w:rsidRPr="00C067B8">
        <w:rPr>
          <w:sz w:val="28"/>
          <w:szCs w:val="28"/>
        </w:rPr>
        <w:t>еля завещания — специально упол</w:t>
      </w:r>
      <w:r w:rsidRPr="00C067B8">
        <w:rPr>
          <w:sz w:val="28"/>
          <w:szCs w:val="28"/>
        </w:rPr>
        <w:t>номоченный на такую охрану государственный орган.</w:t>
      </w:r>
    </w:p>
    <w:p w:rsidR="00313D1F" w:rsidRPr="00C067B8" w:rsidRDefault="00A010E8" w:rsidP="00C067B8">
      <w:pPr>
        <w:shd w:val="clear" w:color="auto" w:fill="FFFFFF"/>
        <w:spacing w:line="360" w:lineRule="auto"/>
        <w:ind w:firstLine="709"/>
        <w:jc w:val="both"/>
        <w:rPr>
          <w:sz w:val="28"/>
          <w:szCs w:val="28"/>
        </w:rPr>
      </w:pPr>
      <w:r w:rsidRPr="00C067B8">
        <w:rPr>
          <w:sz w:val="28"/>
          <w:szCs w:val="28"/>
        </w:rPr>
        <w:t>Аналогичным образом наследники и исполнитель завещания вправе осуществлять защиту права исполнительства и репутации исполнителя. При отсутствии наследников или исполнителя завещания защиту права исполнительства и репутацию умершего исполнителя должен осуществлять специально уполномоченный на то государственный орган. Подобно автору, исполнитель может указать лицо, на которое он возлагает охрану своего права исполнительства и репутации после своей смерти. Назначение такого лица происходит в том же порядке, что и назначение исполнителя завещания. Только при отсутствии такого лица охрана права исполнительства и репутации исполнителя осуществляют наследники или исполнитель завещания, а при отсутствии наследников или исполнителя завещания — специально уполномоченный на такую охрану государственный орган.</w:t>
      </w:r>
    </w:p>
    <w:p w:rsidR="00C067B8" w:rsidRDefault="00C067B8" w:rsidP="00C067B8">
      <w:pPr>
        <w:shd w:val="clear" w:color="auto" w:fill="FFFFFF"/>
        <w:spacing w:line="360" w:lineRule="auto"/>
        <w:ind w:firstLine="709"/>
        <w:jc w:val="both"/>
        <w:rPr>
          <w:sz w:val="28"/>
          <w:szCs w:val="28"/>
        </w:rPr>
      </w:pPr>
    </w:p>
    <w:p w:rsidR="00313D1F" w:rsidRPr="00C067B8" w:rsidRDefault="00313D1F" w:rsidP="00C067B8">
      <w:pPr>
        <w:shd w:val="clear" w:color="auto" w:fill="FFFFFF"/>
        <w:spacing w:line="360" w:lineRule="auto"/>
        <w:ind w:firstLine="709"/>
        <w:jc w:val="both"/>
        <w:rPr>
          <w:sz w:val="28"/>
          <w:szCs w:val="28"/>
        </w:rPr>
      </w:pPr>
      <w:r w:rsidRPr="00C067B8">
        <w:rPr>
          <w:sz w:val="28"/>
          <w:szCs w:val="28"/>
        </w:rPr>
        <w:t>1.4 Защита исключительных прав</w:t>
      </w:r>
    </w:p>
    <w:p w:rsidR="00C067B8" w:rsidRDefault="00C067B8" w:rsidP="00C067B8">
      <w:pPr>
        <w:shd w:val="clear" w:color="auto" w:fill="FFFFFF"/>
        <w:spacing w:line="360" w:lineRule="auto"/>
        <w:ind w:firstLine="709"/>
        <w:jc w:val="both"/>
        <w:rPr>
          <w:sz w:val="28"/>
          <w:szCs w:val="28"/>
        </w:rPr>
      </w:pPr>
    </w:p>
    <w:p w:rsidR="00F53947" w:rsidRPr="00C067B8" w:rsidRDefault="00A010E8" w:rsidP="00C067B8">
      <w:pPr>
        <w:shd w:val="clear" w:color="auto" w:fill="FFFFFF"/>
        <w:spacing w:line="360" w:lineRule="auto"/>
        <w:ind w:firstLine="709"/>
        <w:jc w:val="both"/>
        <w:rPr>
          <w:iCs/>
          <w:sz w:val="28"/>
          <w:szCs w:val="28"/>
        </w:rPr>
      </w:pPr>
      <w:r w:rsidRPr="00C067B8">
        <w:rPr>
          <w:sz w:val="28"/>
          <w:szCs w:val="28"/>
        </w:rPr>
        <w:t>В</w:t>
      </w:r>
      <w:r w:rsidR="006B453C" w:rsidRPr="00C067B8">
        <w:rPr>
          <w:sz w:val="28"/>
          <w:szCs w:val="28"/>
        </w:rPr>
        <w:t xml:space="preserve"> гражданских кодексах </w:t>
      </w:r>
      <w:r w:rsidR="00313D1F" w:rsidRPr="00C067B8">
        <w:rPr>
          <w:sz w:val="28"/>
          <w:szCs w:val="28"/>
        </w:rPr>
        <w:t>устанавлива</w:t>
      </w:r>
      <w:r w:rsidRPr="00C067B8">
        <w:rPr>
          <w:sz w:val="28"/>
          <w:szCs w:val="28"/>
        </w:rPr>
        <w:t>ются основания для возникновения гражданских прав и обязанностей. Например, в ст. 8 Гражданского кодекса Российской Федерации</w:t>
      </w:r>
      <w:r w:rsidR="00313D1F" w:rsidRPr="00C067B8">
        <w:rPr>
          <w:rStyle w:val="a5"/>
          <w:sz w:val="28"/>
          <w:szCs w:val="28"/>
        </w:rPr>
        <w:footnoteReference w:id="2"/>
      </w:r>
      <w:r w:rsidRPr="00C067B8">
        <w:rPr>
          <w:sz w:val="28"/>
          <w:szCs w:val="28"/>
        </w:rPr>
        <w:t xml:space="preserve"> установлено, что гражданские права и обязанности возникают помимо прочего в результате создания произведений науки, литературы, искусства и иных результатов интеллектуальной деятельно</w:t>
      </w:r>
      <w:r w:rsidR="00F53947" w:rsidRPr="00C067B8">
        <w:rPr>
          <w:sz w:val="28"/>
          <w:szCs w:val="28"/>
        </w:rPr>
        <w:t>сти. Создание объектов авторског</w:t>
      </w:r>
      <w:r w:rsidRPr="00C067B8">
        <w:rPr>
          <w:sz w:val="28"/>
          <w:szCs w:val="28"/>
        </w:rPr>
        <w:t xml:space="preserve">о права и смежных прав или государственная регистрация объектов промышленной собственности ведет к возникновению прав у одних лиц и обязанностей у других. Права возникают у авторов, исполнителей и иных субъектов, а обязанности — у всех иных физических и юридических лиц. В числе этих обязанностей ст. 138 Гражданского кодекса Российской Федерации устанавливает, что </w:t>
      </w:r>
      <w:r w:rsidRPr="00C067B8">
        <w:rPr>
          <w:iCs/>
          <w:sz w:val="28"/>
          <w:szCs w:val="28"/>
        </w:rPr>
        <w:t>использование результатов интеллектуальной деятельности и средств индивидуализации, которые являются объектом исключительных прав, может осуществляться третьими лицами только с согласия правообладателя.</w:t>
      </w:r>
    </w:p>
    <w:p w:rsidR="00F53947" w:rsidRPr="00C067B8" w:rsidRDefault="00A010E8" w:rsidP="00C067B8">
      <w:pPr>
        <w:shd w:val="clear" w:color="auto" w:fill="FFFFFF"/>
        <w:spacing w:line="360" w:lineRule="auto"/>
        <w:ind w:firstLine="709"/>
        <w:jc w:val="both"/>
        <w:rPr>
          <w:sz w:val="28"/>
          <w:szCs w:val="28"/>
        </w:rPr>
      </w:pPr>
      <w:r w:rsidRPr="00C067B8">
        <w:rPr>
          <w:sz w:val="28"/>
          <w:szCs w:val="28"/>
        </w:rPr>
        <w:t xml:space="preserve">В соответствии со ст. 9 Гражданского кодекса Российской Федерации «граждане и юридические лица по своему усмотрению осуществляют принадлежащие им гражданские права», </w:t>
      </w:r>
      <w:r w:rsidR="00F53947" w:rsidRPr="00C067B8">
        <w:rPr>
          <w:sz w:val="28"/>
          <w:szCs w:val="28"/>
        </w:rPr>
        <w:t>причем отказ этих лиц «от осуще</w:t>
      </w:r>
      <w:r w:rsidRPr="00C067B8">
        <w:rPr>
          <w:sz w:val="28"/>
          <w:szCs w:val="28"/>
        </w:rPr>
        <w:t>ствления принадлежащих им прав не влечет прекращения этих прав, за исключением случаев, предусмотренных законодательными актами».</w:t>
      </w:r>
    </w:p>
    <w:p w:rsidR="00F53947" w:rsidRPr="00C067B8" w:rsidRDefault="00A010E8" w:rsidP="00C067B8">
      <w:pPr>
        <w:shd w:val="clear" w:color="auto" w:fill="FFFFFF"/>
        <w:spacing w:line="360" w:lineRule="auto"/>
        <w:ind w:firstLine="709"/>
        <w:jc w:val="both"/>
        <w:rPr>
          <w:sz w:val="28"/>
          <w:szCs w:val="28"/>
        </w:rPr>
      </w:pPr>
      <w:r w:rsidRPr="00C067B8">
        <w:rPr>
          <w:sz w:val="28"/>
          <w:szCs w:val="28"/>
        </w:rPr>
        <w:t>В случае нарушения гражданских пра</w:t>
      </w:r>
      <w:r w:rsidR="00F53947" w:rsidRPr="00C067B8">
        <w:rPr>
          <w:sz w:val="28"/>
          <w:szCs w:val="28"/>
        </w:rPr>
        <w:t>в, в частности права интеллекту</w:t>
      </w:r>
      <w:r w:rsidRPr="00C067B8">
        <w:rPr>
          <w:sz w:val="28"/>
          <w:szCs w:val="28"/>
        </w:rPr>
        <w:t>альной собственности, ст. 12 Гражданского кодекса Российской Федерации устанавливает способы защиты гражданских прав, однако ни одно из этих действий (кроме самозащиты) правообладатель осуществить не в состоянии, поэтому защита права интел</w:t>
      </w:r>
      <w:r w:rsidR="00F53947" w:rsidRPr="00C067B8">
        <w:rPr>
          <w:sz w:val="28"/>
          <w:szCs w:val="28"/>
        </w:rPr>
        <w:t>лектуальной собственности осуще</w:t>
      </w:r>
      <w:r w:rsidRPr="00C067B8">
        <w:rPr>
          <w:sz w:val="28"/>
          <w:szCs w:val="28"/>
        </w:rPr>
        <w:t>ствляется в судебном порядке. При этом только сам правообладатель или</w:t>
      </w:r>
      <w:r w:rsidR="00C067B8">
        <w:rPr>
          <w:sz w:val="28"/>
          <w:szCs w:val="28"/>
        </w:rPr>
        <w:t xml:space="preserve"> </w:t>
      </w:r>
      <w:r w:rsidRPr="00C067B8">
        <w:rPr>
          <w:sz w:val="28"/>
          <w:szCs w:val="28"/>
        </w:rPr>
        <w:t xml:space="preserve">его поручению иное лицо имеет право </w:t>
      </w:r>
      <w:r w:rsidR="00F53947" w:rsidRPr="00C067B8">
        <w:rPr>
          <w:sz w:val="28"/>
          <w:szCs w:val="28"/>
        </w:rPr>
        <w:t>обратиться с иском в суд для за</w:t>
      </w:r>
      <w:r w:rsidRPr="00C067B8">
        <w:rPr>
          <w:sz w:val="28"/>
          <w:szCs w:val="28"/>
        </w:rPr>
        <w:t>щиты нарушенных прав. Следовательн</w:t>
      </w:r>
      <w:r w:rsidR="00F53947" w:rsidRPr="00C067B8">
        <w:rPr>
          <w:sz w:val="28"/>
          <w:szCs w:val="28"/>
        </w:rPr>
        <w:t xml:space="preserve">о, для защиты своего нарушенного </w:t>
      </w:r>
      <w:r w:rsidRPr="00C067B8">
        <w:rPr>
          <w:sz w:val="28"/>
          <w:szCs w:val="28"/>
        </w:rPr>
        <w:t>права на результаты интеллектуальной д</w:t>
      </w:r>
      <w:r w:rsidR="00F53947" w:rsidRPr="00C067B8">
        <w:rPr>
          <w:sz w:val="28"/>
          <w:szCs w:val="28"/>
        </w:rPr>
        <w:t>еятельности правообладатель дол</w:t>
      </w:r>
      <w:r w:rsidRPr="00C067B8">
        <w:rPr>
          <w:sz w:val="28"/>
          <w:szCs w:val="28"/>
        </w:rPr>
        <w:t>жен обращаться в суд. Как уже отмечалось, ввиду отсутствия формальностей для возникновения авторского права или смежных прав автору иногда очень сложно доказать, что именно он является создателем соответствующего объекта. В отсутствие доказательств суд может не защитить гражданские права автора и иных правообладателей, не защитить их нарушенные авторские или смежные права.</w:t>
      </w:r>
    </w:p>
    <w:p w:rsidR="00F53947" w:rsidRPr="00C067B8" w:rsidRDefault="00A010E8" w:rsidP="00C067B8">
      <w:pPr>
        <w:shd w:val="clear" w:color="auto" w:fill="FFFFFF"/>
        <w:spacing w:line="360" w:lineRule="auto"/>
        <w:ind w:firstLine="709"/>
        <w:jc w:val="both"/>
        <w:rPr>
          <w:sz w:val="28"/>
          <w:szCs w:val="28"/>
        </w:rPr>
      </w:pPr>
      <w:r w:rsidRPr="00C067B8">
        <w:rPr>
          <w:bCs/>
          <w:iCs/>
          <w:sz w:val="28"/>
          <w:szCs w:val="28"/>
        </w:rPr>
        <w:t xml:space="preserve">Для защиты нарушенных личных неимущественных прав </w:t>
      </w:r>
      <w:r w:rsidRPr="00C067B8">
        <w:rPr>
          <w:sz w:val="28"/>
          <w:szCs w:val="28"/>
        </w:rPr>
        <w:t>(право авторства, право исполнительства, право на защиту репутации) в суд могут обращаться:</w:t>
      </w:r>
      <w:r w:rsidR="00F53947" w:rsidRPr="00C067B8">
        <w:rPr>
          <w:sz w:val="28"/>
          <w:szCs w:val="28"/>
        </w:rPr>
        <w:t xml:space="preserve"> </w:t>
      </w:r>
      <w:r w:rsidRPr="00C067B8">
        <w:rPr>
          <w:sz w:val="28"/>
          <w:szCs w:val="28"/>
        </w:rPr>
        <w:t>авторы и исполнители;</w:t>
      </w:r>
      <w:r w:rsidR="00F53947" w:rsidRPr="00C067B8">
        <w:rPr>
          <w:sz w:val="28"/>
          <w:szCs w:val="28"/>
        </w:rPr>
        <w:t xml:space="preserve"> </w:t>
      </w:r>
      <w:r w:rsidRPr="00C067B8">
        <w:rPr>
          <w:sz w:val="28"/>
          <w:szCs w:val="28"/>
        </w:rPr>
        <w:t>наследники, исполнители завещания, специально назначенные лица после смерти автора или исполнителя;</w:t>
      </w:r>
      <w:r w:rsidR="00F53947" w:rsidRPr="00C067B8">
        <w:rPr>
          <w:sz w:val="28"/>
          <w:szCs w:val="28"/>
        </w:rPr>
        <w:t xml:space="preserve"> </w:t>
      </w:r>
      <w:r w:rsidRPr="00C067B8">
        <w:rPr>
          <w:sz w:val="28"/>
          <w:szCs w:val="28"/>
        </w:rPr>
        <w:t>специально уполномоченный государственный орган при отсутствии вышеуказанных лиц;</w:t>
      </w:r>
      <w:r w:rsidR="00F53947" w:rsidRPr="00C067B8">
        <w:rPr>
          <w:sz w:val="28"/>
          <w:szCs w:val="28"/>
        </w:rPr>
        <w:t xml:space="preserve"> </w:t>
      </w:r>
      <w:r w:rsidRPr="00C067B8">
        <w:rPr>
          <w:sz w:val="28"/>
          <w:szCs w:val="28"/>
        </w:rPr>
        <w:t>их представители.</w:t>
      </w:r>
    </w:p>
    <w:p w:rsidR="00360741" w:rsidRPr="00C067B8" w:rsidRDefault="00A010E8" w:rsidP="00C067B8">
      <w:pPr>
        <w:shd w:val="clear" w:color="auto" w:fill="FFFFFF"/>
        <w:spacing w:line="360" w:lineRule="auto"/>
        <w:ind w:firstLine="709"/>
        <w:jc w:val="both"/>
        <w:rPr>
          <w:sz w:val="28"/>
          <w:szCs w:val="28"/>
        </w:rPr>
      </w:pPr>
      <w:r w:rsidRPr="00C067B8">
        <w:rPr>
          <w:sz w:val="28"/>
          <w:szCs w:val="28"/>
        </w:rPr>
        <w:t>За защитой исключительного права интеллектуальной собственности может обратиться в суд лицо, которому по закону или по договору принадлежат исключительные права. Другими словами, лица, которым были по договору переданы исключительные права неисключительным способом, права обращения в суд не имеют.</w:t>
      </w:r>
    </w:p>
    <w:p w:rsidR="00360741" w:rsidRPr="00C067B8" w:rsidRDefault="00A010E8" w:rsidP="00C067B8">
      <w:pPr>
        <w:shd w:val="clear" w:color="auto" w:fill="FFFFFF"/>
        <w:spacing w:line="360" w:lineRule="auto"/>
        <w:ind w:firstLine="709"/>
        <w:jc w:val="both"/>
        <w:rPr>
          <w:sz w:val="28"/>
          <w:szCs w:val="28"/>
        </w:rPr>
      </w:pPr>
      <w:r w:rsidRPr="00C067B8">
        <w:rPr>
          <w:bCs/>
          <w:iCs/>
          <w:sz w:val="28"/>
          <w:szCs w:val="28"/>
        </w:rPr>
        <w:t xml:space="preserve">Для защиты нарушенных исключительных прав </w:t>
      </w:r>
      <w:r w:rsidRPr="00C067B8">
        <w:rPr>
          <w:sz w:val="28"/>
          <w:szCs w:val="28"/>
        </w:rPr>
        <w:t>в суд могут обращаться:</w:t>
      </w:r>
      <w:r w:rsidR="00360741" w:rsidRPr="00C067B8">
        <w:rPr>
          <w:sz w:val="28"/>
          <w:szCs w:val="28"/>
        </w:rPr>
        <w:t xml:space="preserve"> </w:t>
      </w:r>
      <w:r w:rsidRPr="00C067B8">
        <w:rPr>
          <w:sz w:val="28"/>
          <w:szCs w:val="28"/>
        </w:rPr>
        <w:t>авторы и исполнители, правообладатели и патентообладатели;</w:t>
      </w:r>
      <w:r w:rsidR="00360741" w:rsidRPr="00C067B8">
        <w:rPr>
          <w:sz w:val="28"/>
          <w:szCs w:val="28"/>
        </w:rPr>
        <w:t xml:space="preserve"> </w:t>
      </w:r>
      <w:r w:rsidRPr="00C067B8">
        <w:rPr>
          <w:sz w:val="28"/>
          <w:szCs w:val="28"/>
        </w:rPr>
        <w:t>наследники или правопреемники;</w:t>
      </w:r>
      <w:r w:rsidR="00360741" w:rsidRPr="00C067B8">
        <w:rPr>
          <w:sz w:val="28"/>
          <w:szCs w:val="28"/>
        </w:rPr>
        <w:t xml:space="preserve"> </w:t>
      </w:r>
      <w:r w:rsidRPr="00C067B8">
        <w:rPr>
          <w:sz w:val="28"/>
          <w:szCs w:val="28"/>
        </w:rPr>
        <w:t>любые иные лица, которым переданы по договору исключительные права исключительным образом;</w:t>
      </w:r>
      <w:r w:rsidR="00360741" w:rsidRPr="00C067B8">
        <w:rPr>
          <w:sz w:val="28"/>
          <w:szCs w:val="28"/>
        </w:rPr>
        <w:t xml:space="preserve"> </w:t>
      </w:r>
      <w:r w:rsidRPr="00C067B8">
        <w:rPr>
          <w:sz w:val="28"/>
          <w:szCs w:val="28"/>
        </w:rPr>
        <w:t>их представители, в том числе и организации по коллективному управлению исключительными правами.</w:t>
      </w:r>
    </w:p>
    <w:p w:rsidR="00C42B1F" w:rsidRPr="00C067B8" w:rsidRDefault="00C42B1F" w:rsidP="00C067B8">
      <w:pPr>
        <w:shd w:val="clear" w:color="auto" w:fill="FFFFFF"/>
        <w:spacing w:line="360" w:lineRule="auto"/>
        <w:ind w:firstLine="709"/>
        <w:jc w:val="both"/>
        <w:rPr>
          <w:sz w:val="28"/>
          <w:szCs w:val="28"/>
        </w:rPr>
      </w:pPr>
    </w:p>
    <w:p w:rsidR="00360741" w:rsidRPr="00C067B8" w:rsidRDefault="00C067B8" w:rsidP="00C067B8">
      <w:pPr>
        <w:shd w:val="clear" w:color="auto" w:fill="FFFFFF"/>
        <w:spacing w:line="360" w:lineRule="auto"/>
        <w:ind w:firstLine="709"/>
        <w:jc w:val="both"/>
        <w:rPr>
          <w:sz w:val="28"/>
          <w:szCs w:val="28"/>
        </w:rPr>
      </w:pPr>
      <w:r>
        <w:rPr>
          <w:sz w:val="28"/>
          <w:szCs w:val="28"/>
        </w:rPr>
        <w:br w:type="page"/>
      </w:r>
      <w:r w:rsidR="00360741" w:rsidRPr="00C067B8">
        <w:rPr>
          <w:sz w:val="28"/>
          <w:szCs w:val="28"/>
        </w:rPr>
        <w:t>2</w:t>
      </w:r>
      <w:r w:rsidR="006B453C" w:rsidRPr="00C067B8">
        <w:rPr>
          <w:sz w:val="28"/>
          <w:szCs w:val="28"/>
        </w:rPr>
        <w:t>.</w:t>
      </w:r>
      <w:r w:rsidR="00360741" w:rsidRPr="00C067B8">
        <w:rPr>
          <w:sz w:val="28"/>
          <w:szCs w:val="28"/>
        </w:rPr>
        <w:t xml:space="preserve"> Гражданско-правовая защита прав</w:t>
      </w:r>
    </w:p>
    <w:p w:rsidR="00C067B8" w:rsidRDefault="00C067B8" w:rsidP="00C067B8">
      <w:pPr>
        <w:shd w:val="clear" w:color="auto" w:fill="FFFFFF"/>
        <w:spacing w:line="360" w:lineRule="auto"/>
        <w:ind w:firstLine="709"/>
        <w:jc w:val="both"/>
        <w:rPr>
          <w:sz w:val="28"/>
          <w:szCs w:val="28"/>
        </w:rPr>
      </w:pPr>
    </w:p>
    <w:p w:rsidR="00360741" w:rsidRPr="00C067B8" w:rsidRDefault="00A010E8" w:rsidP="00C067B8">
      <w:pPr>
        <w:shd w:val="clear" w:color="auto" w:fill="FFFFFF"/>
        <w:spacing w:line="360" w:lineRule="auto"/>
        <w:ind w:firstLine="709"/>
        <w:jc w:val="both"/>
        <w:rPr>
          <w:sz w:val="28"/>
          <w:szCs w:val="28"/>
        </w:rPr>
      </w:pPr>
      <w:r w:rsidRPr="00C067B8">
        <w:rPr>
          <w:sz w:val="28"/>
          <w:szCs w:val="28"/>
        </w:rPr>
        <w:t xml:space="preserve">Правообладателям предоставляется </w:t>
      </w:r>
      <w:r w:rsidR="00360741" w:rsidRPr="00C067B8">
        <w:rPr>
          <w:sz w:val="28"/>
          <w:szCs w:val="28"/>
        </w:rPr>
        <w:t>право требовать через суд выпол</w:t>
      </w:r>
      <w:r w:rsidRPr="00C067B8">
        <w:rPr>
          <w:sz w:val="28"/>
          <w:szCs w:val="28"/>
        </w:rPr>
        <w:t>нения некоторых действий по защите п</w:t>
      </w:r>
      <w:r w:rsidR="00360741" w:rsidRPr="00C067B8">
        <w:rPr>
          <w:sz w:val="28"/>
          <w:szCs w:val="28"/>
        </w:rPr>
        <w:t>рав интеллектуальной собственно</w:t>
      </w:r>
      <w:r w:rsidRPr="00C067B8">
        <w:rPr>
          <w:sz w:val="28"/>
          <w:szCs w:val="28"/>
        </w:rPr>
        <w:t>сти. Законодательство об интел</w:t>
      </w:r>
      <w:r w:rsidR="006B453C" w:rsidRPr="00C067B8">
        <w:rPr>
          <w:sz w:val="28"/>
          <w:szCs w:val="28"/>
        </w:rPr>
        <w:t>лектуальной</w:t>
      </w:r>
      <w:r w:rsidR="0065265C" w:rsidRPr="00C067B8">
        <w:rPr>
          <w:sz w:val="28"/>
          <w:szCs w:val="28"/>
        </w:rPr>
        <w:t xml:space="preserve"> собственности</w:t>
      </w:r>
      <w:r w:rsidR="00C067B8">
        <w:rPr>
          <w:sz w:val="28"/>
          <w:szCs w:val="28"/>
        </w:rPr>
        <w:t xml:space="preserve"> </w:t>
      </w:r>
      <w:r w:rsidRPr="00C067B8">
        <w:rPr>
          <w:sz w:val="28"/>
          <w:szCs w:val="28"/>
        </w:rPr>
        <w:t>устанавливает</w:t>
      </w:r>
      <w:r w:rsidR="00C067B8">
        <w:rPr>
          <w:sz w:val="28"/>
          <w:szCs w:val="28"/>
        </w:rPr>
        <w:t xml:space="preserve"> </w:t>
      </w:r>
      <w:r w:rsidRPr="00C067B8">
        <w:rPr>
          <w:sz w:val="28"/>
          <w:szCs w:val="28"/>
        </w:rPr>
        <w:t>действия,</w:t>
      </w:r>
      <w:r w:rsidR="00C067B8">
        <w:rPr>
          <w:sz w:val="28"/>
          <w:szCs w:val="28"/>
        </w:rPr>
        <w:t xml:space="preserve"> </w:t>
      </w:r>
      <w:r w:rsidRPr="00C067B8">
        <w:rPr>
          <w:sz w:val="28"/>
          <w:szCs w:val="28"/>
        </w:rPr>
        <w:t>которые</w:t>
      </w:r>
      <w:r w:rsidR="00C067B8">
        <w:rPr>
          <w:sz w:val="28"/>
          <w:szCs w:val="28"/>
        </w:rPr>
        <w:t xml:space="preserve"> </w:t>
      </w:r>
      <w:r w:rsidRPr="00C067B8">
        <w:rPr>
          <w:sz w:val="28"/>
          <w:szCs w:val="28"/>
        </w:rPr>
        <w:t>могут</w:t>
      </w:r>
      <w:r w:rsidR="00C067B8">
        <w:rPr>
          <w:sz w:val="28"/>
          <w:szCs w:val="28"/>
        </w:rPr>
        <w:t xml:space="preserve"> </w:t>
      </w:r>
      <w:r w:rsidRPr="00C067B8">
        <w:rPr>
          <w:sz w:val="28"/>
          <w:szCs w:val="28"/>
        </w:rPr>
        <w:t>быть использованы судом для защиты исключительного права.</w:t>
      </w:r>
    </w:p>
    <w:p w:rsidR="00360741" w:rsidRPr="00C067B8" w:rsidRDefault="00A010E8" w:rsidP="00C067B8">
      <w:pPr>
        <w:shd w:val="clear" w:color="auto" w:fill="FFFFFF"/>
        <w:spacing w:line="360" w:lineRule="auto"/>
        <w:ind w:firstLine="709"/>
        <w:jc w:val="both"/>
        <w:rPr>
          <w:sz w:val="28"/>
          <w:szCs w:val="28"/>
        </w:rPr>
      </w:pPr>
      <w:r w:rsidRPr="00C067B8">
        <w:rPr>
          <w:sz w:val="28"/>
          <w:szCs w:val="28"/>
        </w:rPr>
        <w:t>В соответствии со ст. 1252 Граждан</w:t>
      </w:r>
      <w:r w:rsidR="00360741" w:rsidRPr="00C067B8">
        <w:rPr>
          <w:sz w:val="28"/>
          <w:szCs w:val="28"/>
        </w:rPr>
        <w:t>ского кодекса Российской Федера</w:t>
      </w:r>
      <w:r w:rsidRPr="00C067B8">
        <w:rPr>
          <w:sz w:val="28"/>
          <w:szCs w:val="28"/>
        </w:rPr>
        <w:t>ции защита исключительных прав на объекты интеллектуальной собственности осуществляется, в частности, п</w:t>
      </w:r>
      <w:r w:rsidR="00360741" w:rsidRPr="00C067B8">
        <w:rPr>
          <w:sz w:val="28"/>
          <w:szCs w:val="28"/>
        </w:rPr>
        <w:t>утем предъявления следующих тре</w:t>
      </w:r>
      <w:r w:rsidRPr="00C067B8">
        <w:rPr>
          <w:sz w:val="28"/>
          <w:szCs w:val="28"/>
        </w:rPr>
        <w:t>бований.</w:t>
      </w:r>
    </w:p>
    <w:p w:rsidR="00D96403" w:rsidRPr="00C067B8" w:rsidRDefault="00360741" w:rsidP="00C067B8">
      <w:pPr>
        <w:shd w:val="clear" w:color="auto" w:fill="FFFFFF"/>
        <w:spacing w:line="360" w:lineRule="auto"/>
        <w:ind w:firstLine="709"/>
        <w:jc w:val="both"/>
        <w:rPr>
          <w:sz w:val="28"/>
          <w:szCs w:val="28"/>
        </w:rPr>
      </w:pPr>
      <w:r w:rsidRPr="00C067B8">
        <w:rPr>
          <w:sz w:val="28"/>
          <w:szCs w:val="28"/>
        </w:rPr>
        <w:t xml:space="preserve">1. </w:t>
      </w:r>
      <w:r w:rsidR="00A010E8" w:rsidRPr="00C067B8">
        <w:rPr>
          <w:bCs/>
          <w:sz w:val="28"/>
          <w:szCs w:val="28"/>
        </w:rPr>
        <w:t xml:space="preserve">Признание права интеллектуальной собственности. </w:t>
      </w:r>
      <w:r w:rsidR="00A010E8" w:rsidRPr="00C067B8">
        <w:rPr>
          <w:sz w:val="28"/>
          <w:szCs w:val="28"/>
        </w:rPr>
        <w:t xml:space="preserve">При рассмотрении </w:t>
      </w:r>
      <w:r w:rsidR="0065265C" w:rsidRPr="00C067B8">
        <w:rPr>
          <w:sz w:val="28"/>
          <w:szCs w:val="28"/>
        </w:rPr>
        <w:t xml:space="preserve">в </w:t>
      </w:r>
      <w:r w:rsidR="00A010E8" w:rsidRPr="00C067B8">
        <w:rPr>
          <w:sz w:val="28"/>
          <w:szCs w:val="28"/>
        </w:rPr>
        <w:t>суде нарушений прав интеллектуальной собственности главной задачей</w:t>
      </w:r>
      <w:r w:rsidRPr="00C067B8">
        <w:rPr>
          <w:sz w:val="28"/>
          <w:szCs w:val="28"/>
        </w:rPr>
        <w:t xml:space="preserve"> </w:t>
      </w:r>
      <w:r w:rsidR="00A010E8" w:rsidRPr="00C067B8">
        <w:rPr>
          <w:sz w:val="28"/>
          <w:szCs w:val="28"/>
        </w:rPr>
        <w:t>истца является доказательство своего нарушенного права, а задачей ответчика — оспаривание прав истца и доказательство своих прав. Задача суда — принять справедливое решение, т. е. либо признать права истца, либо признать права другой стороны. Признание своих прав — это основное требование истца. Доказательство принадлежности исключительных прав определенному лицу во многих случаях представляет собой сложную задачу, особенно если речь идет о необнародованных объектах авторского права или смежных прав. В отношении патентного права, прав на товарные знаки и наименования мест происхождения товаров положение проще, поскольку права на соответствующие объекты возникают на основании государственной регистрации, подтверждаемой охранным документом.</w:t>
      </w:r>
    </w:p>
    <w:p w:rsidR="00D96403" w:rsidRPr="00C067B8" w:rsidRDefault="00D96403" w:rsidP="00C067B8">
      <w:pPr>
        <w:shd w:val="clear" w:color="auto" w:fill="FFFFFF"/>
        <w:spacing w:line="360" w:lineRule="auto"/>
        <w:ind w:firstLine="709"/>
        <w:jc w:val="both"/>
        <w:rPr>
          <w:sz w:val="28"/>
          <w:szCs w:val="28"/>
        </w:rPr>
      </w:pPr>
      <w:r w:rsidRPr="00C067B8">
        <w:rPr>
          <w:bCs/>
          <w:iCs/>
          <w:sz w:val="28"/>
          <w:szCs w:val="28"/>
        </w:rPr>
        <w:t xml:space="preserve">2. </w:t>
      </w:r>
      <w:r w:rsidR="00A010E8" w:rsidRPr="00C067B8">
        <w:rPr>
          <w:bCs/>
          <w:iCs/>
          <w:sz w:val="28"/>
          <w:szCs w:val="28"/>
        </w:rPr>
        <w:t xml:space="preserve">Пресечение действий, нарушающих право или создающих угрозу его нарушения. </w:t>
      </w:r>
      <w:r w:rsidR="00A010E8" w:rsidRPr="00C067B8">
        <w:rPr>
          <w:sz w:val="28"/>
          <w:szCs w:val="28"/>
        </w:rPr>
        <w:t>Эта действенная мера может применяться во многих случаях. Однако пресечение действий ответчика только приостанавливает нарушение права, но не компенсирует возможные материальные потери истца. Поэтому данная мера должна применяться совместно с иными мерами, которые позволяют частично или полностью восстановить либо компенсировать нарушенные материальные интересы.</w:t>
      </w:r>
    </w:p>
    <w:p w:rsidR="00D96403" w:rsidRPr="00C067B8" w:rsidRDefault="00D96403" w:rsidP="00C067B8">
      <w:pPr>
        <w:shd w:val="clear" w:color="auto" w:fill="FFFFFF"/>
        <w:spacing w:line="360" w:lineRule="auto"/>
        <w:ind w:firstLine="709"/>
        <w:jc w:val="both"/>
        <w:rPr>
          <w:sz w:val="28"/>
          <w:szCs w:val="28"/>
        </w:rPr>
      </w:pPr>
      <w:r w:rsidRPr="00C067B8">
        <w:rPr>
          <w:sz w:val="28"/>
          <w:szCs w:val="28"/>
        </w:rPr>
        <w:t xml:space="preserve">3. </w:t>
      </w:r>
      <w:r w:rsidR="00A010E8" w:rsidRPr="00C067B8">
        <w:rPr>
          <w:bCs/>
          <w:iCs/>
          <w:sz w:val="28"/>
          <w:szCs w:val="28"/>
        </w:rPr>
        <w:t xml:space="preserve">Возмещение убытков. </w:t>
      </w:r>
      <w:r w:rsidR="00A010E8" w:rsidRPr="00C067B8">
        <w:rPr>
          <w:sz w:val="28"/>
          <w:szCs w:val="28"/>
        </w:rPr>
        <w:t xml:space="preserve">Суд может принять решение о </w:t>
      </w:r>
      <w:r w:rsidR="00A010E8" w:rsidRPr="00C067B8">
        <w:rPr>
          <w:iCs/>
          <w:sz w:val="28"/>
          <w:szCs w:val="28"/>
        </w:rPr>
        <w:t xml:space="preserve">возмещении убытков, </w:t>
      </w:r>
      <w:r w:rsidR="00A010E8" w:rsidRPr="00C067B8">
        <w:rPr>
          <w:sz w:val="28"/>
          <w:szCs w:val="28"/>
        </w:rPr>
        <w:t>взыскании дохода или выплате компенсации по выбору истца и в пользу истца. Несмотря на простоту схемы, ее реализация затруднительна</w:t>
      </w:r>
      <w:r w:rsidR="00C067B8">
        <w:rPr>
          <w:sz w:val="28"/>
          <w:szCs w:val="28"/>
        </w:rPr>
        <w:t xml:space="preserve"> </w:t>
      </w:r>
      <w:r w:rsidR="00A010E8" w:rsidRPr="00C067B8">
        <w:rPr>
          <w:sz w:val="28"/>
          <w:szCs w:val="28"/>
        </w:rPr>
        <w:t>из-за сложности оценки убытков, причиненных истцу нарушением прав. Истец может требовать полного возмещения причиненных ему убытков, если законодательством или договором не предусмотрено иное. Причем под убытками понимаются:</w:t>
      </w:r>
      <w:r w:rsidRPr="00C067B8">
        <w:rPr>
          <w:sz w:val="28"/>
          <w:szCs w:val="28"/>
        </w:rPr>
        <w:t xml:space="preserve"> </w:t>
      </w:r>
      <w:r w:rsidR="00A010E8" w:rsidRPr="00C067B8">
        <w:rPr>
          <w:sz w:val="28"/>
          <w:szCs w:val="28"/>
        </w:rPr>
        <w:t>расходы, которые истец произвел или должен будет произвести для восстановления нарушенного права;</w:t>
      </w:r>
      <w:r w:rsidR="00C067B8">
        <w:rPr>
          <w:sz w:val="28"/>
          <w:szCs w:val="28"/>
        </w:rPr>
        <w:t xml:space="preserve"> </w:t>
      </w:r>
      <w:r w:rsidR="00A010E8" w:rsidRPr="00C067B8">
        <w:rPr>
          <w:sz w:val="28"/>
          <w:szCs w:val="28"/>
        </w:rPr>
        <w:t>утрата или поврежден</w:t>
      </w:r>
      <w:r w:rsidRPr="00C067B8">
        <w:rPr>
          <w:sz w:val="28"/>
          <w:szCs w:val="28"/>
        </w:rPr>
        <w:t xml:space="preserve">ие имущества (реальный ущерб); </w:t>
      </w:r>
      <w:r w:rsidR="00A010E8" w:rsidRPr="00C067B8">
        <w:rPr>
          <w:sz w:val="28"/>
          <w:szCs w:val="28"/>
        </w:rPr>
        <w:t>неполученные доходы, которые исте</w:t>
      </w:r>
      <w:r w:rsidRPr="00C067B8">
        <w:rPr>
          <w:sz w:val="28"/>
          <w:szCs w:val="28"/>
        </w:rPr>
        <w:t>ц получил бы при обычных ус</w:t>
      </w:r>
      <w:r w:rsidR="00A010E8" w:rsidRPr="00C067B8">
        <w:rPr>
          <w:sz w:val="28"/>
          <w:szCs w:val="28"/>
        </w:rPr>
        <w:t>ловиях гражданского оборота, если бы его право не было нарушено (упущенная выгода).</w:t>
      </w:r>
    </w:p>
    <w:p w:rsidR="00D96403" w:rsidRPr="00C067B8" w:rsidRDefault="00D96403" w:rsidP="00C067B8">
      <w:pPr>
        <w:shd w:val="clear" w:color="auto" w:fill="FFFFFF"/>
        <w:spacing w:line="360" w:lineRule="auto"/>
        <w:ind w:firstLine="709"/>
        <w:jc w:val="both"/>
        <w:rPr>
          <w:sz w:val="28"/>
          <w:szCs w:val="28"/>
        </w:rPr>
      </w:pPr>
      <w:r w:rsidRPr="00C067B8">
        <w:rPr>
          <w:bCs/>
          <w:iCs/>
          <w:sz w:val="28"/>
          <w:szCs w:val="28"/>
        </w:rPr>
        <w:t xml:space="preserve">4. </w:t>
      </w:r>
      <w:r w:rsidR="00A010E8" w:rsidRPr="00C067B8">
        <w:rPr>
          <w:bCs/>
          <w:iCs/>
          <w:sz w:val="28"/>
          <w:szCs w:val="28"/>
        </w:rPr>
        <w:t xml:space="preserve">Публикация решения суда </w:t>
      </w:r>
      <w:r w:rsidR="00A010E8" w:rsidRPr="00C067B8">
        <w:rPr>
          <w:sz w:val="28"/>
          <w:szCs w:val="28"/>
        </w:rPr>
        <w:t>о допущенном нарушении с указанием действительного правообладателя и нарушителя исключительного права.</w:t>
      </w:r>
    </w:p>
    <w:p w:rsidR="00D96403" w:rsidRPr="00C067B8" w:rsidRDefault="00D96403" w:rsidP="00C067B8">
      <w:pPr>
        <w:shd w:val="clear" w:color="auto" w:fill="FFFFFF"/>
        <w:spacing w:line="360" w:lineRule="auto"/>
        <w:ind w:firstLine="709"/>
        <w:jc w:val="both"/>
        <w:rPr>
          <w:sz w:val="28"/>
          <w:szCs w:val="28"/>
        </w:rPr>
      </w:pPr>
      <w:r w:rsidRPr="00C067B8">
        <w:rPr>
          <w:bCs/>
          <w:iCs/>
          <w:sz w:val="28"/>
          <w:szCs w:val="28"/>
        </w:rPr>
        <w:t xml:space="preserve">5. </w:t>
      </w:r>
      <w:r w:rsidR="00A010E8" w:rsidRPr="00C067B8">
        <w:rPr>
          <w:bCs/>
          <w:iCs/>
          <w:sz w:val="28"/>
          <w:szCs w:val="28"/>
        </w:rPr>
        <w:t xml:space="preserve">Выплата компенсации вместо возмещения убытков. </w:t>
      </w:r>
      <w:r w:rsidR="00A010E8" w:rsidRPr="00C067B8">
        <w:rPr>
          <w:bCs/>
          <w:sz w:val="28"/>
          <w:szCs w:val="28"/>
        </w:rPr>
        <w:t xml:space="preserve">В </w:t>
      </w:r>
      <w:r w:rsidR="00A010E8" w:rsidRPr="00C067B8">
        <w:rPr>
          <w:sz w:val="28"/>
          <w:szCs w:val="28"/>
        </w:rPr>
        <w:t>соответствии со ст. 1252(1) Гражданского кодекса Российской Федерации правообладатель вправе вместо возмещения убытков требовать от нарушителя выплаты компенсации за нарушение указанного права. Компенсация подлежит взысканию при доказанности факта п</w:t>
      </w:r>
      <w:r w:rsidRPr="00C067B8">
        <w:rPr>
          <w:sz w:val="28"/>
          <w:szCs w:val="28"/>
        </w:rPr>
        <w:t>равонарушения. При этом правооб</w:t>
      </w:r>
      <w:r w:rsidR="00A010E8" w:rsidRPr="00C067B8">
        <w:rPr>
          <w:sz w:val="28"/>
          <w:szCs w:val="28"/>
        </w:rPr>
        <w:t>ладатель, обратившийся за защитой права, освобождается от доказывания размера причиненных ему убытков.</w:t>
      </w:r>
      <w:r w:rsidRPr="00C067B8">
        <w:rPr>
          <w:sz w:val="28"/>
          <w:szCs w:val="28"/>
        </w:rPr>
        <w:t xml:space="preserve"> </w:t>
      </w:r>
      <w:r w:rsidR="00A010E8" w:rsidRPr="00C067B8">
        <w:rPr>
          <w:sz w:val="28"/>
          <w:szCs w:val="28"/>
        </w:rPr>
        <w:t>Размер компенсации определяется судом в пределах, установленных</w:t>
      </w:r>
      <w:r w:rsidR="00C067B8">
        <w:rPr>
          <w:sz w:val="28"/>
          <w:szCs w:val="28"/>
        </w:rPr>
        <w:t xml:space="preserve"> </w:t>
      </w:r>
      <w:r w:rsidR="00A010E8" w:rsidRPr="00C067B8">
        <w:rPr>
          <w:sz w:val="28"/>
          <w:szCs w:val="28"/>
        </w:rPr>
        <w:t>Кодексом, в зависимости от характера нарушения и иных обстоятельств</w:t>
      </w:r>
      <w:r w:rsidRPr="00C067B8">
        <w:rPr>
          <w:sz w:val="28"/>
          <w:szCs w:val="28"/>
        </w:rPr>
        <w:t xml:space="preserve"> </w:t>
      </w:r>
      <w:r w:rsidR="00A010E8" w:rsidRPr="00C067B8">
        <w:rPr>
          <w:sz w:val="28"/>
          <w:szCs w:val="28"/>
        </w:rPr>
        <w:t>дела с учетом требований разумности и справедливости. Правообладатель</w:t>
      </w:r>
      <w:r w:rsidRPr="00C067B8">
        <w:rPr>
          <w:sz w:val="28"/>
          <w:szCs w:val="28"/>
        </w:rPr>
        <w:t xml:space="preserve"> </w:t>
      </w:r>
      <w:r w:rsidR="00A010E8" w:rsidRPr="00C067B8">
        <w:rPr>
          <w:sz w:val="28"/>
          <w:szCs w:val="28"/>
        </w:rPr>
        <w:t>вправе требовать от нарушителя выплаты компенсации за каждый случай</w:t>
      </w:r>
      <w:r w:rsidRPr="00C067B8">
        <w:rPr>
          <w:sz w:val="28"/>
          <w:szCs w:val="28"/>
        </w:rPr>
        <w:t xml:space="preserve"> </w:t>
      </w:r>
      <w:r w:rsidR="00A010E8" w:rsidRPr="00C067B8">
        <w:rPr>
          <w:sz w:val="28"/>
          <w:szCs w:val="28"/>
        </w:rPr>
        <w:t>неправомерного использования результата интеллектуальной деятельности или средства индивидуализации либо за допущенное правонарушение в целом.</w:t>
      </w:r>
    </w:p>
    <w:p w:rsidR="00D96403" w:rsidRPr="00C067B8" w:rsidRDefault="00A010E8" w:rsidP="00C067B8">
      <w:pPr>
        <w:shd w:val="clear" w:color="auto" w:fill="FFFFFF"/>
        <w:spacing w:line="360" w:lineRule="auto"/>
        <w:ind w:firstLine="709"/>
        <w:jc w:val="both"/>
        <w:rPr>
          <w:sz w:val="28"/>
          <w:szCs w:val="28"/>
        </w:rPr>
      </w:pPr>
      <w:r w:rsidRPr="00C067B8">
        <w:rPr>
          <w:sz w:val="28"/>
          <w:szCs w:val="28"/>
        </w:rPr>
        <w:t>В соответствии со ст. 1301, 1311, 1515(4) и 1537(2) Гражданского кодекса Российской Федерации в случаях нарушения исключительного права на произведение, объект смежных прав, товарный знак, наименование места происхождения товара обладатель исключительного права вправе требовать по своему выбору от нарушителя вместо возмещения убытков выплаты компенсации:</w:t>
      </w:r>
    </w:p>
    <w:p w:rsidR="00D96403" w:rsidRPr="00C067B8" w:rsidRDefault="00D96403" w:rsidP="00C067B8">
      <w:pPr>
        <w:shd w:val="clear" w:color="auto" w:fill="FFFFFF"/>
        <w:spacing w:line="360" w:lineRule="auto"/>
        <w:ind w:firstLine="709"/>
        <w:jc w:val="both"/>
        <w:rPr>
          <w:sz w:val="28"/>
          <w:szCs w:val="28"/>
        </w:rPr>
      </w:pPr>
      <w:r w:rsidRPr="00C067B8">
        <w:rPr>
          <w:sz w:val="28"/>
          <w:szCs w:val="28"/>
        </w:rPr>
        <w:t xml:space="preserve">- </w:t>
      </w:r>
      <w:r w:rsidR="00A010E8" w:rsidRPr="00C067B8">
        <w:rPr>
          <w:sz w:val="28"/>
          <w:szCs w:val="28"/>
        </w:rPr>
        <w:t>в размере от 10 тыс. рублей до 5 млн</w:t>
      </w:r>
      <w:r w:rsidRPr="00C067B8">
        <w:rPr>
          <w:sz w:val="28"/>
          <w:szCs w:val="28"/>
        </w:rPr>
        <w:t>.</w:t>
      </w:r>
      <w:r w:rsidR="00A010E8" w:rsidRPr="00C067B8">
        <w:rPr>
          <w:sz w:val="28"/>
          <w:szCs w:val="28"/>
        </w:rPr>
        <w:t xml:space="preserve"> рублей, определяемом по усмотрению суда;</w:t>
      </w:r>
    </w:p>
    <w:p w:rsidR="00D96403" w:rsidRPr="00C067B8" w:rsidRDefault="00D96403" w:rsidP="00C067B8">
      <w:pPr>
        <w:shd w:val="clear" w:color="auto" w:fill="FFFFFF"/>
        <w:spacing w:line="360" w:lineRule="auto"/>
        <w:ind w:firstLine="709"/>
        <w:jc w:val="both"/>
        <w:rPr>
          <w:sz w:val="28"/>
          <w:szCs w:val="28"/>
        </w:rPr>
      </w:pPr>
      <w:r w:rsidRPr="00C067B8">
        <w:rPr>
          <w:sz w:val="28"/>
          <w:szCs w:val="28"/>
        </w:rPr>
        <w:t xml:space="preserve">- </w:t>
      </w:r>
      <w:r w:rsidR="00A010E8" w:rsidRPr="00C067B8">
        <w:rPr>
          <w:sz w:val="28"/>
          <w:szCs w:val="28"/>
        </w:rPr>
        <w:t>в двукратном размере стоимости</w:t>
      </w:r>
      <w:r w:rsidRPr="00C067B8">
        <w:rPr>
          <w:sz w:val="28"/>
          <w:szCs w:val="28"/>
        </w:rPr>
        <w:t xml:space="preserve"> экземпляров произведения, фоно</w:t>
      </w:r>
      <w:r w:rsidR="00A010E8" w:rsidRPr="00C067B8">
        <w:rPr>
          <w:sz w:val="28"/>
          <w:szCs w:val="28"/>
        </w:rPr>
        <w:t>граммы, товаров, на которых незаконно размещен товарный знак или наименование места происхождения товара, или в двукратном размере стоимости права использования произве</w:t>
      </w:r>
      <w:r w:rsidRPr="00C067B8">
        <w:rPr>
          <w:sz w:val="28"/>
          <w:szCs w:val="28"/>
        </w:rPr>
        <w:t>дения, объекта смежных прав, то</w:t>
      </w:r>
      <w:r w:rsidR="00A010E8" w:rsidRPr="00C067B8">
        <w:rPr>
          <w:sz w:val="28"/>
          <w:szCs w:val="28"/>
        </w:rPr>
        <w:t>варного знака, определяемой исходя из</w:t>
      </w:r>
      <w:r w:rsidRPr="00C067B8">
        <w:rPr>
          <w:sz w:val="28"/>
          <w:szCs w:val="28"/>
        </w:rPr>
        <w:t xml:space="preserve"> цены, которая при сравнимых об</w:t>
      </w:r>
      <w:r w:rsidR="00A010E8" w:rsidRPr="00C067B8">
        <w:rPr>
          <w:sz w:val="28"/>
          <w:szCs w:val="28"/>
        </w:rPr>
        <w:t>стоятельствах обычно взимается за пр</w:t>
      </w:r>
      <w:r w:rsidRPr="00C067B8">
        <w:rPr>
          <w:sz w:val="28"/>
          <w:szCs w:val="28"/>
        </w:rPr>
        <w:t>авомерное использование произве</w:t>
      </w:r>
      <w:r w:rsidR="00A010E8" w:rsidRPr="00C067B8">
        <w:rPr>
          <w:sz w:val="28"/>
          <w:szCs w:val="28"/>
        </w:rPr>
        <w:t>дения, объекта смежных прав или товарного знака.</w:t>
      </w:r>
    </w:p>
    <w:p w:rsidR="00D96403" w:rsidRPr="00C067B8" w:rsidRDefault="00A010E8" w:rsidP="00C067B8">
      <w:pPr>
        <w:shd w:val="clear" w:color="auto" w:fill="FFFFFF"/>
        <w:spacing w:line="360" w:lineRule="auto"/>
        <w:ind w:firstLine="709"/>
        <w:jc w:val="both"/>
        <w:rPr>
          <w:sz w:val="28"/>
          <w:szCs w:val="28"/>
        </w:rPr>
      </w:pPr>
      <w:r w:rsidRPr="00C067B8">
        <w:rPr>
          <w:iCs/>
          <w:sz w:val="28"/>
          <w:szCs w:val="28"/>
        </w:rPr>
        <w:t xml:space="preserve">Изъятие контрафактных товаров из гражданского оборота происходит по решению суда. </w:t>
      </w:r>
      <w:r w:rsidRPr="00C067B8">
        <w:rPr>
          <w:sz w:val="28"/>
          <w:szCs w:val="28"/>
        </w:rPr>
        <w:t>Кроме того, изъятые контрафактные товары подлежат уничтожению без какой бы то ни было компенсации в соответствии со ст. 1251(4) Гражданского кодекса Российской Федерации.</w:t>
      </w:r>
    </w:p>
    <w:p w:rsidR="00D96403" w:rsidRPr="00C067B8" w:rsidRDefault="00A010E8" w:rsidP="00C067B8">
      <w:pPr>
        <w:shd w:val="clear" w:color="auto" w:fill="FFFFFF"/>
        <w:spacing w:line="360" w:lineRule="auto"/>
        <w:ind w:firstLine="709"/>
        <w:jc w:val="both"/>
        <w:rPr>
          <w:sz w:val="28"/>
          <w:szCs w:val="28"/>
        </w:rPr>
      </w:pPr>
      <w:r w:rsidRPr="00C067B8">
        <w:rPr>
          <w:iCs/>
          <w:sz w:val="28"/>
          <w:szCs w:val="28"/>
        </w:rPr>
        <w:t xml:space="preserve">Изъятие оборудования и материалов, </w:t>
      </w:r>
      <w:r w:rsidRPr="00C067B8">
        <w:rPr>
          <w:sz w:val="28"/>
          <w:szCs w:val="28"/>
        </w:rPr>
        <w:t>используемых или предназначенных для совершения нарушений исключительного права на объекты интеллектуальной собственности, осуществляется по решению суда. Кроме того, в соответствии со ст. 1251(5) Гражданского кодекса Российской Федерации изъятое оборудование и материалы подлежат уничтожению за счет нарушителя, если законом не предусмотрено их обращение в доход государства.</w:t>
      </w:r>
    </w:p>
    <w:p w:rsidR="00C42B1F" w:rsidRDefault="00C42B1F" w:rsidP="00C067B8">
      <w:pPr>
        <w:shd w:val="clear" w:color="auto" w:fill="FFFFFF"/>
        <w:spacing w:line="360" w:lineRule="auto"/>
        <w:ind w:firstLine="709"/>
        <w:jc w:val="both"/>
        <w:rPr>
          <w:sz w:val="28"/>
          <w:szCs w:val="28"/>
        </w:rPr>
      </w:pPr>
    </w:p>
    <w:p w:rsidR="00D96403" w:rsidRPr="00C067B8" w:rsidRDefault="00C067B8" w:rsidP="00C067B8">
      <w:pPr>
        <w:shd w:val="clear" w:color="auto" w:fill="FFFFFF"/>
        <w:spacing w:line="360" w:lineRule="auto"/>
        <w:ind w:firstLine="709"/>
        <w:jc w:val="both"/>
        <w:rPr>
          <w:sz w:val="28"/>
          <w:szCs w:val="28"/>
        </w:rPr>
      </w:pPr>
      <w:r>
        <w:rPr>
          <w:sz w:val="28"/>
          <w:szCs w:val="28"/>
        </w:rPr>
        <w:br w:type="page"/>
      </w:r>
      <w:r w:rsidR="00D96403" w:rsidRPr="00C067B8">
        <w:rPr>
          <w:sz w:val="28"/>
          <w:szCs w:val="28"/>
        </w:rPr>
        <w:t>3. Административная и уголовная защита прав</w:t>
      </w:r>
    </w:p>
    <w:p w:rsidR="00C067B8" w:rsidRDefault="00C067B8" w:rsidP="00C067B8">
      <w:pPr>
        <w:shd w:val="clear" w:color="auto" w:fill="FFFFFF"/>
        <w:spacing w:line="360" w:lineRule="auto"/>
        <w:ind w:firstLine="709"/>
        <w:jc w:val="both"/>
        <w:rPr>
          <w:sz w:val="28"/>
          <w:szCs w:val="28"/>
        </w:rPr>
      </w:pPr>
    </w:p>
    <w:p w:rsidR="00424264" w:rsidRPr="00C067B8" w:rsidRDefault="00A010E8" w:rsidP="00C067B8">
      <w:pPr>
        <w:shd w:val="clear" w:color="auto" w:fill="FFFFFF"/>
        <w:spacing w:line="360" w:lineRule="auto"/>
        <w:ind w:firstLine="709"/>
        <w:jc w:val="both"/>
        <w:rPr>
          <w:sz w:val="28"/>
          <w:szCs w:val="28"/>
        </w:rPr>
      </w:pPr>
      <w:r w:rsidRPr="00C067B8">
        <w:rPr>
          <w:sz w:val="28"/>
          <w:szCs w:val="28"/>
        </w:rPr>
        <w:t>При нарушении прав интеллектуальной собственности к нарушителю могут быть применены не только гражданско-правовые меры, но и меры, предусмотренные административным и уголовным законодательством.</w:t>
      </w:r>
    </w:p>
    <w:p w:rsidR="00557584" w:rsidRPr="00C067B8" w:rsidRDefault="00A010E8" w:rsidP="00C067B8">
      <w:pPr>
        <w:shd w:val="clear" w:color="auto" w:fill="FFFFFF"/>
        <w:spacing w:line="360" w:lineRule="auto"/>
        <w:ind w:firstLine="709"/>
        <w:jc w:val="both"/>
        <w:rPr>
          <w:sz w:val="28"/>
          <w:szCs w:val="28"/>
        </w:rPr>
      </w:pPr>
      <w:r w:rsidRPr="00C067B8">
        <w:rPr>
          <w:sz w:val="28"/>
          <w:szCs w:val="28"/>
        </w:rPr>
        <w:t>В соответствии со ст. 7.12 Кодекса Российской Федерации об административных правонарушениях</w:t>
      </w:r>
      <w:r w:rsidR="00225876" w:rsidRPr="00C067B8">
        <w:rPr>
          <w:rStyle w:val="a5"/>
          <w:sz w:val="28"/>
          <w:szCs w:val="28"/>
        </w:rPr>
        <w:footnoteReference w:id="3"/>
      </w:r>
      <w:r w:rsidRPr="00C067B8">
        <w:rPr>
          <w:sz w:val="28"/>
          <w:szCs w:val="28"/>
        </w:rPr>
        <w:t xml:space="preserve"> следующие деяния признаются нарушением авторских, смежных прав, изобретательских и патентных прав.</w:t>
      </w:r>
    </w:p>
    <w:p w:rsidR="00557584" w:rsidRPr="00C067B8" w:rsidRDefault="00A010E8" w:rsidP="00C067B8">
      <w:pPr>
        <w:shd w:val="clear" w:color="auto" w:fill="FFFFFF"/>
        <w:spacing w:line="360" w:lineRule="auto"/>
        <w:ind w:firstLine="709"/>
        <w:jc w:val="both"/>
        <w:rPr>
          <w:sz w:val="28"/>
          <w:szCs w:val="28"/>
        </w:rPr>
      </w:pPr>
      <w:r w:rsidRPr="00C067B8">
        <w:rPr>
          <w:sz w:val="28"/>
          <w:szCs w:val="28"/>
        </w:rPr>
        <w:t>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w:t>
      </w:r>
      <w:r w:rsidR="00557584" w:rsidRPr="00C067B8">
        <w:rPr>
          <w:sz w:val="28"/>
          <w:szCs w:val="28"/>
        </w:rPr>
        <w:t>ений или фонограмм являются кон</w:t>
      </w:r>
      <w:r w:rsidRPr="00C067B8">
        <w:rPr>
          <w:sz w:val="28"/>
          <w:szCs w:val="28"/>
        </w:rPr>
        <w:t>трафактными либо на экземплярах произведений или фонограмм указана</w:t>
      </w:r>
      <w:r w:rsidR="00D96403" w:rsidRPr="00C067B8">
        <w:rPr>
          <w:sz w:val="28"/>
          <w:szCs w:val="28"/>
        </w:rPr>
        <w:t xml:space="preserve"> </w:t>
      </w:r>
      <w:r w:rsidRPr="00C067B8">
        <w:rPr>
          <w:sz w:val="28"/>
          <w:szCs w:val="28"/>
        </w:rPr>
        <w:t xml:space="preserve">ложная информация об их изготовителях, о местах их производства, об обладателях авторских и смежных прав, а равно иное нарушение авторских и смежных прав в целях извлечения дохода </w:t>
      </w:r>
      <w:r w:rsidRPr="00C067B8">
        <w:rPr>
          <w:iCs/>
          <w:sz w:val="28"/>
          <w:szCs w:val="28"/>
        </w:rPr>
        <w:t xml:space="preserve">влечет </w:t>
      </w:r>
      <w:r w:rsidRPr="00C067B8">
        <w:rPr>
          <w:sz w:val="28"/>
          <w:szCs w:val="28"/>
        </w:rPr>
        <w:t>наложение административного штрафа на граждан в размере от 15 до 20 минимальных размеров оплаты труда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30 до 40 минимальных размеров оплаты труда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300 до 400 минимальных размеров оплаты труда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A010E8" w:rsidRPr="00C067B8" w:rsidRDefault="00A010E8" w:rsidP="00C067B8">
      <w:pPr>
        <w:shd w:val="clear" w:color="auto" w:fill="FFFFFF"/>
        <w:spacing w:line="360" w:lineRule="auto"/>
        <w:ind w:firstLine="709"/>
        <w:jc w:val="both"/>
        <w:rPr>
          <w:sz w:val="28"/>
          <w:szCs w:val="28"/>
        </w:rPr>
      </w:pPr>
      <w:r w:rsidRPr="00C067B8">
        <w:rPr>
          <w:sz w:val="28"/>
          <w:szCs w:val="28"/>
        </w:rPr>
        <w:t xml:space="preserve">2. Незаконное использование изобретения, полезной модели либо промышленного образца,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r w:rsidRPr="00C067B8">
        <w:rPr>
          <w:iCs/>
          <w:sz w:val="28"/>
          <w:szCs w:val="28"/>
        </w:rPr>
        <w:t xml:space="preserve">влечет </w:t>
      </w:r>
      <w:r w:rsidRPr="00C067B8">
        <w:rPr>
          <w:sz w:val="28"/>
          <w:szCs w:val="28"/>
        </w:rPr>
        <w:t>наложение административного штрафа на граждан в размере от 15 до 20 минимальных размеров оплаты труда; на должностных лиц — от 30 до 40 минимальных размеров оплаты труда; на юридических лиц — от 300 до 400 минимальных размеров оплаты труда</w:t>
      </w:r>
      <w:r w:rsidR="00557584" w:rsidRPr="00C067B8">
        <w:rPr>
          <w:sz w:val="28"/>
          <w:szCs w:val="28"/>
        </w:rPr>
        <w:t>.</w:t>
      </w:r>
    </w:p>
    <w:p w:rsidR="008D2679" w:rsidRPr="00C067B8" w:rsidRDefault="00A010E8" w:rsidP="00C067B8">
      <w:pPr>
        <w:shd w:val="clear" w:color="auto" w:fill="FFFFFF"/>
        <w:spacing w:line="360" w:lineRule="auto"/>
        <w:ind w:firstLine="709"/>
        <w:jc w:val="both"/>
        <w:rPr>
          <w:sz w:val="28"/>
          <w:szCs w:val="28"/>
        </w:rPr>
      </w:pPr>
      <w:r w:rsidRPr="00C067B8">
        <w:rPr>
          <w:sz w:val="28"/>
          <w:szCs w:val="28"/>
        </w:rPr>
        <w:t>В соответствии со ст. 146 Уголовного кодекса Российской Федерации</w:t>
      </w:r>
      <w:r w:rsidR="00557584" w:rsidRPr="00C067B8">
        <w:rPr>
          <w:rStyle w:val="a5"/>
          <w:sz w:val="28"/>
          <w:szCs w:val="28"/>
        </w:rPr>
        <w:footnoteReference w:id="4"/>
      </w:r>
      <w:r w:rsidRPr="00C067B8">
        <w:rPr>
          <w:sz w:val="28"/>
          <w:szCs w:val="28"/>
        </w:rPr>
        <w:t xml:space="preserve"> устанавливаются наказания за следующие деяния, признаваемые нарушениями авторских и смежных прав.</w:t>
      </w:r>
    </w:p>
    <w:p w:rsidR="008D2679" w:rsidRPr="00C067B8" w:rsidRDefault="008D2679" w:rsidP="00C067B8">
      <w:pPr>
        <w:shd w:val="clear" w:color="auto" w:fill="FFFFFF"/>
        <w:spacing w:line="360" w:lineRule="auto"/>
        <w:ind w:firstLine="709"/>
        <w:jc w:val="both"/>
        <w:rPr>
          <w:sz w:val="28"/>
          <w:szCs w:val="28"/>
        </w:rPr>
      </w:pPr>
      <w:r w:rsidRPr="00C067B8">
        <w:rPr>
          <w:sz w:val="28"/>
          <w:szCs w:val="28"/>
        </w:rPr>
        <w:t xml:space="preserve">1. </w:t>
      </w:r>
      <w:r w:rsidR="00A010E8" w:rsidRPr="00C067B8">
        <w:rPr>
          <w:iCs/>
          <w:sz w:val="28"/>
          <w:szCs w:val="28"/>
        </w:rPr>
        <w:t xml:space="preserve">Присвоение авторства </w:t>
      </w:r>
      <w:r w:rsidR="00A010E8" w:rsidRPr="00C067B8">
        <w:rPr>
          <w:sz w:val="28"/>
          <w:szCs w:val="28"/>
        </w:rPr>
        <w:t xml:space="preserve">(плагиат), если это деяние причинило крупный ущерб автору или иному правообладателю, </w:t>
      </w:r>
      <w:r w:rsidR="00A010E8" w:rsidRPr="00C067B8">
        <w:rPr>
          <w:iCs/>
          <w:sz w:val="28"/>
          <w:szCs w:val="28"/>
        </w:rPr>
        <w:t xml:space="preserve">наказывается </w:t>
      </w:r>
      <w:r w:rsidR="00A010E8" w:rsidRPr="00C067B8">
        <w:rPr>
          <w:sz w:val="28"/>
          <w:szCs w:val="28"/>
        </w:rPr>
        <w:t>штрафом в размере до 200 тыс. рублей или в размере заработной платы или иного дохода осужденного за период до 18 месяцев, либо обязательными работами на срок от 180 до 240 часов, либо арестом на срок от трех до шести месяцев.</w:t>
      </w:r>
    </w:p>
    <w:p w:rsidR="008D2679" w:rsidRPr="00C067B8" w:rsidRDefault="008D2679" w:rsidP="00C067B8">
      <w:pPr>
        <w:shd w:val="clear" w:color="auto" w:fill="FFFFFF"/>
        <w:spacing w:line="360" w:lineRule="auto"/>
        <w:ind w:firstLine="709"/>
        <w:jc w:val="both"/>
        <w:rPr>
          <w:sz w:val="28"/>
          <w:szCs w:val="28"/>
        </w:rPr>
      </w:pPr>
      <w:r w:rsidRPr="00C067B8">
        <w:rPr>
          <w:sz w:val="28"/>
          <w:szCs w:val="28"/>
        </w:rPr>
        <w:t xml:space="preserve">2. </w:t>
      </w:r>
      <w:r w:rsidR="00A010E8" w:rsidRPr="00C067B8">
        <w:rPr>
          <w:iCs/>
          <w:sz w:val="28"/>
          <w:szCs w:val="28"/>
        </w:rPr>
        <w:t xml:space="preserve">Незаконное использование объектов </w:t>
      </w:r>
      <w:r w:rsidR="00A010E8" w:rsidRPr="00C067B8">
        <w:rPr>
          <w:sz w:val="28"/>
          <w:szCs w:val="28"/>
        </w:rPr>
        <w:t xml:space="preserve">авторского права или смежных прав, а равно приобретение, хранение, перевозка контрафактных экземпляров произведений или фонограмм в целях сбыта, совершенные в крупном размере, </w:t>
      </w:r>
      <w:r w:rsidR="00A010E8" w:rsidRPr="00C067B8">
        <w:rPr>
          <w:iCs/>
          <w:sz w:val="28"/>
          <w:szCs w:val="28"/>
        </w:rPr>
        <w:t xml:space="preserve">наказываются </w:t>
      </w:r>
      <w:r w:rsidR="00A010E8" w:rsidRPr="00C067B8">
        <w:rPr>
          <w:sz w:val="28"/>
          <w:szCs w:val="28"/>
        </w:rPr>
        <w:t>штрафом в размере до 200 тыс. рублей или в размере заработной платы или иного дохода осужденного за период до 18 месяцев, либо обязательными работами на срок от 180 до 240 часов, либо лишением свободы на срок до двух лет.</w:t>
      </w:r>
    </w:p>
    <w:p w:rsidR="008D2679" w:rsidRPr="00C067B8" w:rsidRDefault="00A010E8" w:rsidP="00C067B8">
      <w:pPr>
        <w:shd w:val="clear" w:color="auto" w:fill="FFFFFF"/>
        <w:spacing w:line="360" w:lineRule="auto"/>
        <w:ind w:firstLine="709"/>
        <w:jc w:val="both"/>
        <w:rPr>
          <w:sz w:val="28"/>
          <w:szCs w:val="28"/>
        </w:rPr>
      </w:pPr>
      <w:r w:rsidRPr="00C067B8">
        <w:rPr>
          <w:sz w:val="28"/>
          <w:szCs w:val="28"/>
        </w:rPr>
        <w:t>Эти деяния, если они совершены группой лиц по предварительному сговору или организованной группой, в особо крупном размере, лицом с использованием своего служебног</w:t>
      </w:r>
      <w:r w:rsidR="00D96403" w:rsidRPr="00C067B8">
        <w:rPr>
          <w:sz w:val="28"/>
          <w:szCs w:val="28"/>
        </w:rPr>
        <w:t>о положения — наказываются лише</w:t>
      </w:r>
      <w:r w:rsidRPr="00C067B8">
        <w:rPr>
          <w:sz w:val="28"/>
          <w:szCs w:val="28"/>
        </w:rPr>
        <w:t>нием свободы на срок до пяти лет со штрафом в размере до 500 тыс. рублей или в размере заработной платы или иного дохода осужденного за период до трех лет либо без такового.</w:t>
      </w:r>
    </w:p>
    <w:p w:rsidR="008D2679" w:rsidRPr="00C067B8" w:rsidRDefault="00A010E8" w:rsidP="00C067B8">
      <w:pPr>
        <w:shd w:val="clear" w:color="auto" w:fill="FFFFFF"/>
        <w:spacing w:line="360" w:lineRule="auto"/>
        <w:ind w:firstLine="709"/>
        <w:jc w:val="both"/>
        <w:rPr>
          <w:sz w:val="28"/>
          <w:szCs w:val="28"/>
        </w:rPr>
      </w:pPr>
      <w:r w:rsidRPr="00C067B8">
        <w:rPr>
          <w:sz w:val="28"/>
          <w:szCs w:val="28"/>
        </w:rPr>
        <w:t>В ст. 147 устанавливаются наказания за следующие деяния, признава</w:t>
      </w:r>
      <w:r w:rsidR="008D2679" w:rsidRPr="00C067B8">
        <w:rPr>
          <w:sz w:val="28"/>
          <w:szCs w:val="28"/>
        </w:rPr>
        <w:t>е</w:t>
      </w:r>
      <w:r w:rsidRPr="00C067B8">
        <w:rPr>
          <w:sz w:val="28"/>
          <w:szCs w:val="28"/>
        </w:rPr>
        <w:t>мые нарушениями изобретательских и патентных прав.</w:t>
      </w:r>
    </w:p>
    <w:p w:rsidR="008D2679" w:rsidRPr="00C067B8" w:rsidRDefault="00A010E8" w:rsidP="00C067B8">
      <w:pPr>
        <w:shd w:val="clear" w:color="auto" w:fill="FFFFFF"/>
        <w:spacing w:line="360" w:lineRule="auto"/>
        <w:ind w:firstLine="709"/>
        <w:jc w:val="both"/>
        <w:rPr>
          <w:sz w:val="28"/>
          <w:szCs w:val="28"/>
        </w:rPr>
      </w:pPr>
      <w:r w:rsidRPr="00C067B8">
        <w:rPr>
          <w:iCs/>
          <w:sz w:val="28"/>
          <w:szCs w:val="28"/>
        </w:rPr>
        <w:t xml:space="preserve">Незаконное использование </w:t>
      </w:r>
      <w:r w:rsidRPr="00C067B8">
        <w:rPr>
          <w:sz w:val="28"/>
          <w:szCs w:val="28"/>
        </w:rPr>
        <w:t xml:space="preserve">изобретения, полезной модели или промышленного образца, </w:t>
      </w:r>
      <w:r w:rsidRPr="00C067B8">
        <w:rPr>
          <w:bCs/>
          <w:iCs/>
          <w:sz w:val="28"/>
          <w:szCs w:val="28"/>
        </w:rPr>
        <w:t xml:space="preserve">разглашение </w:t>
      </w:r>
      <w:r w:rsidRPr="00C067B8">
        <w:rPr>
          <w:sz w:val="28"/>
          <w:szCs w:val="28"/>
        </w:rPr>
        <w:t xml:space="preserve">без согласия автора или заявителя </w:t>
      </w:r>
      <w:r w:rsidR="008D2679" w:rsidRPr="00C067B8">
        <w:rPr>
          <w:sz w:val="28"/>
          <w:szCs w:val="28"/>
        </w:rPr>
        <w:t>сущности</w:t>
      </w:r>
      <w:r w:rsidRPr="00C067B8">
        <w:rPr>
          <w:sz w:val="28"/>
          <w:szCs w:val="28"/>
        </w:rPr>
        <w:t xml:space="preserve"> изобретения, полезной модели или промышленного образца до официальной публикации сведений о ни</w:t>
      </w:r>
      <w:r w:rsidR="008D2679" w:rsidRPr="00C067B8">
        <w:rPr>
          <w:sz w:val="28"/>
          <w:szCs w:val="28"/>
        </w:rPr>
        <w:t>х, присвоение авторства или при</w:t>
      </w:r>
      <w:r w:rsidRPr="00C067B8">
        <w:rPr>
          <w:sz w:val="28"/>
          <w:szCs w:val="28"/>
        </w:rPr>
        <w:t xml:space="preserve">нуждение к соавторству, если эти деяния причинили крупный ущерб, </w:t>
      </w:r>
      <w:r w:rsidR="008D2679" w:rsidRPr="00C067B8">
        <w:rPr>
          <w:iCs/>
          <w:sz w:val="28"/>
          <w:szCs w:val="28"/>
        </w:rPr>
        <w:t>на</w:t>
      </w:r>
      <w:r w:rsidRPr="00C067B8">
        <w:rPr>
          <w:iCs/>
          <w:sz w:val="28"/>
          <w:szCs w:val="28"/>
        </w:rPr>
        <w:t xml:space="preserve">казываются </w:t>
      </w:r>
      <w:r w:rsidRPr="00C067B8">
        <w:rPr>
          <w:sz w:val="28"/>
          <w:szCs w:val="28"/>
        </w:rPr>
        <w:t>штрафом в размере до 200 тыс. рублей или в размере заработной платы или иного дохода осужденного за период до 18 месяцев, либо обязательными работами на срок от 180 до 240 часов, либо</w:t>
      </w:r>
      <w:r w:rsidR="008D2679" w:rsidRPr="00C067B8">
        <w:rPr>
          <w:sz w:val="28"/>
          <w:szCs w:val="28"/>
        </w:rPr>
        <w:t xml:space="preserve"> лишением сво</w:t>
      </w:r>
      <w:r w:rsidRPr="00C067B8">
        <w:rPr>
          <w:sz w:val="28"/>
          <w:szCs w:val="28"/>
        </w:rPr>
        <w:t>боды на срок до двух лет.</w:t>
      </w:r>
    </w:p>
    <w:p w:rsidR="00716DEB" w:rsidRPr="00C067B8" w:rsidRDefault="00A010E8" w:rsidP="00C067B8">
      <w:pPr>
        <w:shd w:val="clear" w:color="auto" w:fill="FFFFFF"/>
        <w:spacing w:line="360" w:lineRule="auto"/>
        <w:ind w:firstLine="709"/>
        <w:jc w:val="both"/>
        <w:rPr>
          <w:sz w:val="28"/>
          <w:szCs w:val="28"/>
        </w:rPr>
      </w:pPr>
      <w:r w:rsidRPr="00C067B8">
        <w:rPr>
          <w:sz w:val="28"/>
          <w:szCs w:val="28"/>
        </w:rPr>
        <w:t xml:space="preserve">Те же деяния, совершенные группой лиц по предварительному его вору или организованной группой, </w:t>
      </w:r>
      <w:r w:rsidRPr="00C067B8">
        <w:rPr>
          <w:bCs/>
          <w:iCs/>
          <w:sz w:val="28"/>
          <w:szCs w:val="28"/>
        </w:rPr>
        <w:t xml:space="preserve">наказываются </w:t>
      </w:r>
      <w:r w:rsidRPr="00C067B8">
        <w:rPr>
          <w:sz w:val="28"/>
          <w:szCs w:val="28"/>
        </w:rPr>
        <w:t>штрафом в размере от 100 тыс. до 300 тыс. рублей или в размере заработной платы или иного дохода осужденного за период от одного года до двух лет, либо арестом на срок от четырех до шести месяцев, либо лишением свободы на срок до пяти лет.</w:t>
      </w:r>
    </w:p>
    <w:p w:rsidR="00716DEB" w:rsidRPr="00C067B8" w:rsidRDefault="00716DEB" w:rsidP="00C067B8">
      <w:pPr>
        <w:shd w:val="clear" w:color="auto" w:fill="FFFFFF"/>
        <w:spacing w:line="360" w:lineRule="auto"/>
        <w:ind w:firstLine="709"/>
        <w:jc w:val="both"/>
        <w:rPr>
          <w:sz w:val="28"/>
          <w:szCs w:val="28"/>
        </w:rPr>
      </w:pPr>
    </w:p>
    <w:p w:rsidR="00716DEB" w:rsidRPr="00C067B8" w:rsidRDefault="00C067B8" w:rsidP="00C067B8">
      <w:pPr>
        <w:shd w:val="clear" w:color="auto" w:fill="FFFFFF"/>
        <w:spacing w:line="360" w:lineRule="auto"/>
        <w:ind w:firstLine="709"/>
        <w:jc w:val="both"/>
        <w:rPr>
          <w:sz w:val="28"/>
          <w:szCs w:val="28"/>
        </w:rPr>
      </w:pPr>
      <w:r>
        <w:rPr>
          <w:sz w:val="28"/>
          <w:szCs w:val="28"/>
        </w:rPr>
        <w:br w:type="page"/>
      </w:r>
      <w:r w:rsidR="00716DEB" w:rsidRPr="00C067B8">
        <w:rPr>
          <w:sz w:val="28"/>
          <w:szCs w:val="28"/>
        </w:rPr>
        <w:t>Заключение</w:t>
      </w:r>
    </w:p>
    <w:p w:rsidR="00716DEB" w:rsidRPr="00C067B8" w:rsidRDefault="00716DEB" w:rsidP="00C067B8">
      <w:pPr>
        <w:shd w:val="clear" w:color="auto" w:fill="FFFFFF"/>
        <w:spacing w:line="360" w:lineRule="auto"/>
        <w:ind w:firstLine="709"/>
        <w:jc w:val="both"/>
        <w:rPr>
          <w:sz w:val="28"/>
          <w:szCs w:val="28"/>
        </w:rPr>
      </w:pPr>
    </w:p>
    <w:p w:rsidR="00716DEB" w:rsidRPr="00C067B8" w:rsidRDefault="00716DEB" w:rsidP="00C067B8">
      <w:pPr>
        <w:shd w:val="clear" w:color="auto" w:fill="FFFFFF"/>
        <w:spacing w:line="360" w:lineRule="auto"/>
        <w:ind w:firstLine="709"/>
        <w:jc w:val="both"/>
        <w:rPr>
          <w:sz w:val="28"/>
          <w:szCs w:val="28"/>
        </w:rPr>
      </w:pPr>
      <w:r w:rsidRPr="00C067B8">
        <w:rPr>
          <w:sz w:val="28"/>
          <w:szCs w:val="28"/>
        </w:rPr>
        <w:t>Следует отметить, что уголовные меры за правонарушения в сфере интеллектуальной собственности предусмотрены в законодательствах большинства стран. Однако степень строгости этих мер различна. Экономически развитые страны считают, что в ряде стран с переходной экономикой развивающихся странах уголовные меры за нарушения в сфере интеллектуальной собственности недостаточно строги или не применяются в должной мере.</w:t>
      </w:r>
    </w:p>
    <w:p w:rsidR="00716DEB" w:rsidRPr="00C067B8" w:rsidRDefault="00716DEB" w:rsidP="00C067B8">
      <w:pPr>
        <w:shd w:val="clear" w:color="auto" w:fill="FFFFFF"/>
        <w:spacing w:line="360" w:lineRule="auto"/>
        <w:ind w:firstLine="709"/>
        <w:jc w:val="both"/>
        <w:rPr>
          <w:sz w:val="28"/>
          <w:szCs w:val="28"/>
        </w:rPr>
      </w:pPr>
      <w:r w:rsidRPr="00C067B8">
        <w:rPr>
          <w:sz w:val="28"/>
          <w:szCs w:val="28"/>
        </w:rPr>
        <w:t>Строгость уголовных мер считается лекарством от нарушений в этой сфере. Недостаточная эффективность уголовных мер, как и любых иных, заключается в том, что они не направлены на искоренение основной причины нарушений прав интеллектуальной собственности — завышенные цены на правомерно выпущенную продукцию и на объекты интеллектуальной собственности. Конечно, плагиат не вызван этими причинами, как и перепродажа сведений об изобретениях сотрудниками патентных ведомств, но и они имеют экономические причины. До тех пор, пока уголовные меры будут относиться только к нарушителям, а не к лицам, которые вызвали эти нарушения, ни одна страна не сможет существенно уменьшить нарушения прав интеллектуальной собственности.</w:t>
      </w:r>
    </w:p>
    <w:p w:rsidR="00716DEB" w:rsidRPr="00C067B8" w:rsidRDefault="00716DEB" w:rsidP="00C067B8">
      <w:pPr>
        <w:shd w:val="clear" w:color="auto" w:fill="FFFFFF"/>
        <w:spacing w:line="360" w:lineRule="auto"/>
        <w:ind w:firstLine="709"/>
        <w:jc w:val="both"/>
        <w:rPr>
          <w:sz w:val="28"/>
          <w:szCs w:val="28"/>
        </w:rPr>
      </w:pPr>
      <w:r w:rsidRPr="00C067B8">
        <w:rPr>
          <w:sz w:val="28"/>
          <w:szCs w:val="28"/>
        </w:rPr>
        <w:t>Уголовные меры к нарушителям права интеллектуальной собственности существуют уже несколько веков, но за все это время нарушения не изжиты. Это по</w:t>
      </w:r>
      <w:r w:rsidR="0065265C" w:rsidRPr="00C067B8">
        <w:rPr>
          <w:sz w:val="28"/>
          <w:szCs w:val="28"/>
        </w:rPr>
        <w:t>дтверждает</w:t>
      </w:r>
      <w:r w:rsidRPr="00C067B8">
        <w:rPr>
          <w:sz w:val="28"/>
          <w:szCs w:val="28"/>
        </w:rPr>
        <w:t xml:space="preserve">, что все </w:t>
      </w:r>
      <w:r w:rsidRPr="00C067B8">
        <w:rPr>
          <w:iCs/>
          <w:sz w:val="28"/>
          <w:szCs w:val="28"/>
        </w:rPr>
        <w:t xml:space="preserve">меры гражданского, административного и уголовного законодательства направляются не на причину правонарушений, а на их следствия. </w:t>
      </w:r>
      <w:r w:rsidRPr="00C067B8">
        <w:rPr>
          <w:sz w:val="28"/>
          <w:szCs w:val="28"/>
        </w:rPr>
        <w:t>До тех пор, пока не будут наказываться не только нарушители, но и лица, инициировавшие нарушения, существующее положение с защитой прав интеллектуальной собственности не изменится.</w:t>
      </w:r>
    </w:p>
    <w:p w:rsidR="00A010E8" w:rsidRPr="00C067B8" w:rsidRDefault="00A010E8" w:rsidP="00C067B8">
      <w:pPr>
        <w:shd w:val="clear" w:color="auto" w:fill="FFFFFF"/>
        <w:spacing w:line="360" w:lineRule="auto"/>
        <w:ind w:firstLine="709"/>
        <w:jc w:val="both"/>
        <w:rPr>
          <w:sz w:val="28"/>
          <w:szCs w:val="28"/>
        </w:rPr>
      </w:pPr>
      <w:r w:rsidRPr="00C067B8">
        <w:rPr>
          <w:sz w:val="28"/>
          <w:szCs w:val="28"/>
        </w:rPr>
        <w:t>Система интеллектуальной собстве</w:t>
      </w:r>
      <w:r w:rsidR="00716DEB" w:rsidRPr="00C067B8">
        <w:rPr>
          <w:sz w:val="28"/>
          <w:szCs w:val="28"/>
        </w:rPr>
        <w:t>нности давно перестала быть спо</w:t>
      </w:r>
      <w:r w:rsidRPr="00C067B8">
        <w:rPr>
          <w:sz w:val="28"/>
          <w:szCs w:val="28"/>
        </w:rPr>
        <w:t>койной отраслью права. Сейчас, когда э</w:t>
      </w:r>
      <w:r w:rsidR="00716DEB" w:rsidRPr="00C067B8">
        <w:rPr>
          <w:sz w:val="28"/>
          <w:szCs w:val="28"/>
        </w:rPr>
        <w:t>та система глобализована в инте</w:t>
      </w:r>
      <w:r w:rsidRPr="00C067B8">
        <w:rPr>
          <w:sz w:val="28"/>
          <w:szCs w:val="28"/>
        </w:rPr>
        <w:t>ресах экономически развитых стран, она превратилась в мощное средство международной торговли, политическо</w:t>
      </w:r>
      <w:r w:rsidR="00716DEB" w:rsidRPr="00C067B8">
        <w:rPr>
          <w:sz w:val="28"/>
          <w:szCs w:val="28"/>
        </w:rPr>
        <w:t>й и экономической экспансии. Це</w:t>
      </w:r>
      <w:r w:rsidRPr="00C067B8">
        <w:rPr>
          <w:sz w:val="28"/>
          <w:szCs w:val="28"/>
        </w:rPr>
        <w:t>ли, которых экономически развитые страны добивались ранее военными средствами, сейчас достигаются мирными, более изощренными методами глобализации, в том числе и с помощью</w:t>
      </w:r>
      <w:r w:rsidR="00716DEB" w:rsidRPr="00C067B8">
        <w:rPr>
          <w:sz w:val="28"/>
          <w:szCs w:val="28"/>
        </w:rPr>
        <w:t xml:space="preserve"> системы интеллектуальной собст</w:t>
      </w:r>
      <w:r w:rsidRPr="00C067B8">
        <w:rPr>
          <w:sz w:val="28"/>
          <w:szCs w:val="28"/>
        </w:rPr>
        <w:t>венности.</w:t>
      </w:r>
    </w:p>
    <w:p w:rsidR="008D4724" w:rsidRPr="00C067B8" w:rsidRDefault="008D4724" w:rsidP="00C067B8">
      <w:pPr>
        <w:spacing w:line="360" w:lineRule="auto"/>
        <w:ind w:firstLine="709"/>
        <w:jc w:val="both"/>
        <w:rPr>
          <w:sz w:val="28"/>
          <w:szCs w:val="28"/>
        </w:rPr>
      </w:pPr>
    </w:p>
    <w:p w:rsidR="00037E46" w:rsidRPr="00C067B8" w:rsidRDefault="00C067B8" w:rsidP="00C067B8">
      <w:pPr>
        <w:spacing w:line="360" w:lineRule="auto"/>
        <w:ind w:firstLine="709"/>
        <w:jc w:val="both"/>
        <w:rPr>
          <w:sz w:val="28"/>
          <w:szCs w:val="28"/>
        </w:rPr>
      </w:pPr>
      <w:r>
        <w:rPr>
          <w:sz w:val="28"/>
          <w:szCs w:val="28"/>
        </w:rPr>
        <w:br w:type="page"/>
      </w:r>
      <w:r w:rsidR="00037E46" w:rsidRPr="00C067B8">
        <w:rPr>
          <w:sz w:val="28"/>
          <w:szCs w:val="28"/>
        </w:rPr>
        <w:t>Список использованных источников</w:t>
      </w:r>
    </w:p>
    <w:p w:rsidR="00037E46" w:rsidRPr="00C067B8" w:rsidRDefault="00037E46" w:rsidP="00C067B8">
      <w:pPr>
        <w:pStyle w:val="Default"/>
        <w:spacing w:line="360" w:lineRule="auto"/>
        <w:ind w:firstLine="709"/>
        <w:jc w:val="both"/>
        <w:rPr>
          <w:color w:val="auto"/>
          <w:sz w:val="28"/>
          <w:szCs w:val="28"/>
        </w:rPr>
      </w:pPr>
    </w:p>
    <w:p w:rsidR="00037E46" w:rsidRPr="00C067B8" w:rsidRDefault="00037E46" w:rsidP="00C067B8">
      <w:pPr>
        <w:shd w:val="clear" w:color="auto" w:fill="FFFFFF"/>
        <w:spacing w:line="360" w:lineRule="auto"/>
        <w:jc w:val="both"/>
        <w:rPr>
          <w:sz w:val="28"/>
          <w:szCs w:val="28"/>
        </w:rPr>
      </w:pPr>
      <w:r w:rsidRPr="00C067B8">
        <w:rPr>
          <w:sz w:val="28"/>
          <w:szCs w:val="28"/>
        </w:rPr>
        <w:t>1 Конституция Российской Федерации: [принята всенародным голосованием 12 декабря 1993 г.] с изм. ФКЗ от 25.03.2004 г.</w:t>
      </w:r>
      <w:r w:rsidR="00C067B8">
        <w:rPr>
          <w:sz w:val="28"/>
          <w:szCs w:val="28"/>
        </w:rPr>
        <w:t xml:space="preserve"> </w:t>
      </w:r>
      <w:r w:rsidRPr="00C067B8">
        <w:rPr>
          <w:sz w:val="28"/>
          <w:szCs w:val="28"/>
        </w:rPr>
        <w:t>№ 1-ФКЗ//Российская газета № 237</w:t>
      </w:r>
    </w:p>
    <w:p w:rsidR="00037E46" w:rsidRPr="00C067B8" w:rsidRDefault="00037E46" w:rsidP="00C067B8">
      <w:pPr>
        <w:shd w:val="clear" w:color="auto" w:fill="FFFFFF"/>
        <w:spacing w:line="360" w:lineRule="auto"/>
        <w:jc w:val="both"/>
        <w:rPr>
          <w:sz w:val="28"/>
          <w:szCs w:val="28"/>
        </w:rPr>
      </w:pPr>
      <w:r w:rsidRPr="00C067B8">
        <w:rPr>
          <w:sz w:val="28"/>
          <w:szCs w:val="28"/>
        </w:rPr>
        <w:t>2 Гражданский Процессуальный Кодекс Российский Федерации: [принят Государственной Думой 23 октября 2002 г.] в ред. ФЗ от 28.06.2009 N 128-ФЗ//СЗ РФ 18.11.2002, N 46, ст. 4532</w:t>
      </w:r>
    </w:p>
    <w:p w:rsidR="00037E46" w:rsidRPr="00C067B8" w:rsidRDefault="00037E46" w:rsidP="00C067B8">
      <w:pPr>
        <w:shd w:val="clear" w:color="auto" w:fill="FFFFFF"/>
        <w:spacing w:line="360" w:lineRule="auto"/>
        <w:jc w:val="both"/>
        <w:rPr>
          <w:sz w:val="28"/>
          <w:szCs w:val="28"/>
        </w:rPr>
      </w:pPr>
      <w:r w:rsidRPr="00C067B8">
        <w:rPr>
          <w:sz w:val="28"/>
          <w:szCs w:val="28"/>
        </w:rPr>
        <w:t>3 Гражданский Кодекс Российский Федерации часть первая: [принят Государственной Думой 21 октября 1994 г.] в ред. ФЗ от</w:t>
      </w:r>
      <w:r w:rsidR="00C067B8">
        <w:rPr>
          <w:sz w:val="28"/>
          <w:szCs w:val="28"/>
        </w:rPr>
        <w:t xml:space="preserve"> </w:t>
      </w:r>
      <w:r w:rsidRPr="00C067B8">
        <w:rPr>
          <w:sz w:val="28"/>
          <w:szCs w:val="28"/>
        </w:rPr>
        <w:t>18.07.2009 N 181-ФЗ//СЗ РФ 05.12.1994, N 32, ст. 3301</w:t>
      </w:r>
    </w:p>
    <w:p w:rsidR="00037E46" w:rsidRPr="00C067B8" w:rsidRDefault="00037E46" w:rsidP="00C067B8">
      <w:pPr>
        <w:shd w:val="clear" w:color="auto" w:fill="FFFFFF"/>
        <w:spacing w:line="360" w:lineRule="auto"/>
        <w:jc w:val="both"/>
        <w:rPr>
          <w:sz w:val="28"/>
          <w:szCs w:val="28"/>
        </w:rPr>
      </w:pPr>
      <w:r w:rsidRPr="00C067B8">
        <w:rPr>
          <w:sz w:val="28"/>
          <w:szCs w:val="28"/>
        </w:rPr>
        <w:t>4 Гражданский Кодекс Российский Федерации часть вторая: [Принят Государственной</w:t>
      </w:r>
      <w:r w:rsidR="00C067B8">
        <w:rPr>
          <w:sz w:val="28"/>
          <w:szCs w:val="28"/>
        </w:rPr>
        <w:t xml:space="preserve"> </w:t>
      </w:r>
      <w:r w:rsidRPr="00C067B8">
        <w:rPr>
          <w:sz w:val="28"/>
          <w:szCs w:val="28"/>
        </w:rPr>
        <w:t>Думой 22 декабря 1995 г. ] в ред. ФЗ от 17.07.2009 N 145-ФЗ, Постановлениями Конституционного Суда РФ от 15.07.2009 N 13-П//"Российская газета", N 23, 06.02.1996, N 24, 07.02.1996, N 25, 08.02.1996, N 27, 10.02.1996</w:t>
      </w:r>
    </w:p>
    <w:p w:rsidR="00037E46" w:rsidRPr="00C067B8" w:rsidRDefault="00037E46" w:rsidP="00C067B8">
      <w:pPr>
        <w:shd w:val="clear" w:color="auto" w:fill="FFFFFF"/>
        <w:spacing w:line="360" w:lineRule="auto"/>
        <w:jc w:val="both"/>
        <w:rPr>
          <w:sz w:val="28"/>
          <w:szCs w:val="28"/>
        </w:rPr>
      </w:pPr>
      <w:r w:rsidRPr="00C067B8">
        <w:rPr>
          <w:sz w:val="28"/>
          <w:szCs w:val="28"/>
        </w:rPr>
        <w:t>5 Гражданский Кодекс Российский Федерации часть третья: [принят Государственной Думой 1 ноября 2001 г.] в ред. ФЗ от</w:t>
      </w:r>
      <w:r w:rsidR="00C067B8">
        <w:rPr>
          <w:sz w:val="28"/>
          <w:szCs w:val="28"/>
        </w:rPr>
        <w:t xml:space="preserve"> </w:t>
      </w:r>
      <w:r w:rsidRPr="00C067B8">
        <w:rPr>
          <w:sz w:val="28"/>
          <w:szCs w:val="28"/>
        </w:rPr>
        <w:t>30.06.2008 N 105-ФЗ//СЗ РФ 03.12.2001, N 49, ст. 4552</w:t>
      </w:r>
    </w:p>
    <w:p w:rsidR="00037E46" w:rsidRPr="00C067B8" w:rsidRDefault="00037E46" w:rsidP="00C067B8">
      <w:pPr>
        <w:spacing w:line="360" w:lineRule="auto"/>
        <w:jc w:val="both"/>
        <w:rPr>
          <w:sz w:val="28"/>
          <w:szCs w:val="28"/>
        </w:rPr>
      </w:pPr>
      <w:r w:rsidRPr="00C067B8">
        <w:rPr>
          <w:sz w:val="28"/>
          <w:szCs w:val="28"/>
        </w:rPr>
        <w:t>6 Гражданский кодекс РФ часть четвертая:</w:t>
      </w:r>
      <w:r w:rsidR="00C067B8">
        <w:rPr>
          <w:sz w:val="28"/>
          <w:szCs w:val="28"/>
        </w:rPr>
        <w:t xml:space="preserve"> </w:t>
      </w:r>
      <w:r w:rsidRPr="00C067B8">
        <w:rPr>
          <w:sz w:val="28"/>
          <w:szCs w:val="28"/>
        </w:rPr>
        <w:t>[принят Государственной Думой 24 ноября 2006 г.] в ред.</w:t>
      </w:r>
      <w:r w:rsidR="00C067B8">
        <w:rPr>
          <w:sz w:val="28"/>
          <w:szCs w:val="28"/>
        </w:rPr>
        <w:t xml:space="preserve"> </w:t>
      </w:r>
      <w:r w:rsidRPr="00C067B8">
        <w:rPr>
          <w:sz w:val="28"/>
          <w:szCs w:val="28"/>
        </w:rPr>
        <w:t>ФЗ от</w:t>
      </w:r>
      <w:r w:rsidR="00C067B8">
        <w:rPr>
          <w:sz w:val="28"/>
          <w:szCs w:val="28"/>
        </w:rPr>
        <w:t xml:space="preserve"> </w:t>
      </w:r>
      <w:r w:rsidRPr="00C067B8">
        <w:rPr>
          <w:sz w:val="28"/>
          <w:szCs w:val="28"/>
        </w:rPr>
        <w:t>08.11.2008 N 201-ФЗ// СЗ РФ 25.12.2006, N 52 (1 ч.), ст. 5496.</w:t>
      </w:r>
    </w:p>
    <w:p w:rsidR="009F4A4D" w:rsidRPr="00C067B8" w:rsidRDefault="009F4A4D" w:rsidP="00C067B8">
      <w:pPr>
        <w:spacing w:line="360" w:lineRule="auto"/>
        <w:jc w:val="both"/>
        <w:rPr>
          <w:sz w:val="28"/>
          <w:szCs w:val="28"/>
        </w:rPr>
      </w:pPr>
      <w:r w:rsidRPr="00C067B8">
        <w:rPr>
          <w:sz w:val="28"/>
          <w:szCs w:val="28"/>
        </w:rPr>
        <w:t>7 Кодекс РФ об Административных правонарушениях</w:t>
      </w:r>
      <w:r w:rsidR="00DD74B3" w:rsidRPr="00C067B8">
        <w:rPr>
          <w:sz w:val="28"/>
          <w:szCs w:val="28"/>
        </w:rPr>
        <w:t>: [принят Государственной Думой 20 декабря 2001 г.]</w:t>
      </w:r>
      <w:r w:rsidRPr="00C067B8">
        <w:rPr>
          <w:sz w:val="28"/>
          <w:szCs w:val="28"/>
        </w:rPr>
        <w:t xml:space="preserve"> в ред. ФЗ</w:t>
      </w:r>
      <w:r w:rsidR="00C067B8">
        <w:rPr>
          <w:sz w:val="28"/>
          <w:szCs w:val="28"/>
        </w:rPr>
        <w:t xml:space="preserve"> </w:t>
      </w:r>
      <w:r w:rsidRPr="00C067B8">
        <w:rPr>
          <w:sz w:val="28"/>
          <w:szCs w:val="28"/>
        </w:rPr>
        <w:t>от 21.12.2009 N 336-ФЗ//СЗ РФ 07.01.2002, N 1 (ч. 1), ст. 1.</w:t>
      </w:r>
    </w:p>
    <w:p w:rsidR="00CA7245" w:rsidRPr="00C067B8" w:rsidRDefault="00CA7245" w:rsidP="00C067B8">
      <w:pPr>
        <w:spacing w:line="360" w:lineRule="auto"/>
        <w:jc w:val="both"/>
        <w:rPr>
          <w:sz w:val="28"/>
          <w:szCs w:val="28"/>
        </w:rPr>
      </w:pPr>
      <w:r w:rsidRPr="00C067B8">
        <w:rPr>
          <w:sz w:val="28"/>
          <w:szCs w:val="28"/>
        </w:rPr>
        <w:t>8 Уголовный</w:t>
      </w:r>
      <w:r w:rsidR="00C067B8">
        <w:rPr>
          <w:sz w:val="28"/>
          <w:szCs w:val="28"/>
        </w:rPr>
        <w:t xml:space="preserve"> </w:t>
      </w:r>
      <w:r w:rsidRPr="00C067B8">
        <w:rPr>
          <w:sz w:val="28"/>
          <w:szCs w:val="28"/>
        </w:rPr>
        <w:t>Кодекс РФ:</w:t>
      </w:r>
      <w:r w:rsidR="00C067B8">
        <w:rPr>
          <w:sz w:val="28"/>
          <w:szCs w:val="28"/>
        </w:rPr>
        <w:t xml:space="preserve"> </w:t>
      </w:r>
      <w:r w:rsidRPr="00C067B8">
        <w:rPr>
          <w:sz w:val="28"/>
          <w:szCs w:val="28"/>
        </w:rPr>
        <w:t>[принят</w:t>
      </w:r>
      <w:r w:rsidR="00C067B8">
        <w:rPr>
          <w:sz w:val="28"/>
          <w:szCs w:val="28"/>
        </w:rPr>
        <w:t xml:space="preserve"> </w:t>
      </w:r>
      <w:r w:rsidRPr="00C067B8">
        <w:rPr>
          <w:sz w:val="28"/>
          <w:szCs w:val="28"/>
        </w:rPr>
        <w:t>Государственной Думой</w:t>
      </w:r>
      <w:r w:rsidR="00C067B8">
        <w:rPr>
          <w:sz w:val="28"/>
          <w:szCs w:val="28"/>
        </w:rPr>
        <w:t xml:space="preserve"> </w:t>
      </w:r>
      <w:r w:rsidRPr="00C067B8">
        <w:rPr>
          <w:sz w:val="28"/>
          <w:szCs w:val="28"/>
        </w:rPr>
        <w:t>24 мая 1996 г.] в ред. ФЗ</w:t>
      </w:r>
      <w:r w:rsidR="00C067B8">
        <w:rPr>
          <w:sz w:val="28"/>
          <w:szCs w:val="28"/>
        </w:rPr>
        <w:t xml:space="preserve"> </w:t>
      </w:r>
      <w:r w:rsidRPr="00C067B8">
        <w:rPr>
          <w:sz w:val="28"/>
          <w:szCs w:val="28"/>
        </w:rPr>
        <w:t>от</w:t>
      </w:r>
      <w:r w:rsidR="00C067B8">
        <w:rPr>
          <w:sz w:val="28"/>
          <w:szCs w:val="28"/>
        </w:rPr>
        <w:t xml:space="preserve"> </w:t>
      </w:r>
      <w:r w:rsidRPr="00C067B8">
        <w:rPr>
          <w:sz w:val="28"/>
          <w:szCs w:val="28"/>
        </w:rPr>
        <w:t>от 29.12.2009 N 383-ФЗ//"Российская газета", N 113, 18.06.1996, N 114, 19.06.1996, N 115, 20.06.1996, N 118, 25.06.1996</w:t>
      </w:r>
    </w:p>
    <w:p w:rsidR="00C44BB9" w:rsidRPr="00C067B8" w:rsidRDefault="00C44BB9" w:rsidP="00C067B8">
      <w:pPr>
        <w:shd w:val="clear" w:color="auto" w:fill="FFFFFF"/>
        <w:spacing w:line="360" w:lineRule="auto"/>
        <w:jc w:val="both"/>
        <w:rPr>
          <w:sz w:val="28"/>
          <w:szCs w:val="28"/>
        </w:rPr>
      </w:pPr>
      <w:r w:rsidRPr="00C067B8">
        <w:rPr>
          <w:sz w:val="28"/>
          <w:szCs w:val="28"/>
        </w:rPr>
        <w:t xml:space="preserve">9 </w:t>
      </w:r>
      <w:r w:rsidRPr="00C067B8">
        <w:rPr>
          <w:bCs/>
          <w:sz w:val="28"/>
          <w:szCs w:val="28"/>
        </w:rPr>
        <w:t xml:space="preserve">Судариков </w:t>
      </w:r>
      <w:r w:rsidRPr="00C067B8">
        <w:rPr>
          <w:sz w:val="28"/>
          <w:szCs w:val="28"/>
        </w:rPr>
        <w:t xml:space="preserve">С. </w:t>
      </w:r>
      <w:r w:rsidRPr="00C067B8">
        <w:rPr>
          <w:bCs/>
          <w:sz w:val="28"/>
          <w:szCs w:val="28"/>
        </w:rPr>
        <w:t>А.</w:t>
      </w:r>
      <w:r w:rsidR="00C067B8">
        <w:rPr>
          <w:sz w:val="28"/>
          <w:szCs w:val="28"/>
        </w:rPr>
        <w:t xml:space="preserve"> </w:t>
      </w:r>
      <w:r w:rsidRPr="00C067B8">
        <w:rPr>
          <w:sz w:val="28"/>
          <w:szCs w:val="28"/>
        </w:rPr>
        <w:t xml:space="preserve">Право интеллектуальной собственности : учеб./ С. </w:t>
      </w:r>
      <w:r w:rsidRPr="00C067B8">
        <w:rPr>
          <w:bCs/>
          <w:sz w:val="28"/>
          <w:szCs w:val="28"/>
        </w:rPr>
        <w:t>А.</w:t>
      </w:r>
      <w:r w:rsidR="00C067B8">
        <w:rPr>
          <w:sz w:val="28"/>
          <w:szCs w:val="28"/>
        </w:rPr>
        <w:t xml:space="preserve"> </w:t>
      </w:r>
      <w:r w:rsidRPr="00C067B8">
        <w:rPr>
          <w:bCs/>
          <w:sz w:val="28"/>
          <w:szCs w:val="28"/>
        </w:rPr>
        <w:t>Судариков</w:t>
      </w:r>
      <w:r w:rsidRPr="00C067B8">
        <w:rPr>
          <w:sz w:val="28"/>
          <w:szCs w:val="28"/>
        </w:rPr>
        <w:t>— М. : ТК Велби, Изд-во Проспект, 2008.— 368 с.</w:t>
      </w:r>
    </w:p>
    <w:p w:rsidR="00C44BB9" w:rsidRPr="00C067B8" w:rsidRDefault="00C44BB9" w:rsidP="00C067B8">
      <w:pPr>
        <w:pStyle w:val="ConsPlusNormal"/>
        <w:spacing w:line="360" w:lineRule="auto"/>
        <w:ind w:firstLine="0"/>
        <w:jc w:val="both"/>
        <w:rPr>
          <w:rFonts w:ascii="Times New Roman" w:hAnsi="Times New Roman" w:cs="Times New Roman"/>
          <w:sz w:val="28"/>
          <w:szCs w:val="28"/>
        </w:rPr>
      </w:pPr>
      <w:r w:rsidRPr="00C067B8">
        <w:rPr>
          <w:rFonts w:ascii="Times New Roman" w:hAnsi="Times New Roman" w:cs="Times New Roman"/>
          <w:sz w:val="28"/>
          <w:szCs w:val="28"/>
        </w:rPr>
        <w:t xml:space="preserve">10 Свечникова И. В. Авторское право: учебник/ И. В. Свечникова - М. : Издательство: Дашков и Ко, </w:t>
      </w:r>
      <w:smartTag w:uri="urn:schemas-microsoft-com:office:smarttags" w:element="metricconverter">
        <w:smartTagPr>
          <w:attr w:name="ProductID" w:val="2009 г"/>
        </w:smartTagPr>
        <w:r w:rsidRPr="00C067B8">
          <w:rPr>
            <w:rFonts w:ascii="Times New Roman" w:hAnsi="Times New Roman" w:cs="Times New Roman"/>
            <w:sz w:val="28"/>
            <w:szCs w:val="28"/>
          </w:rPr>
          <w:t>2009 г</w:t>
        </w:r>
      </w:smartTag>
      <w:r w:rsidRPr="00C067B8">
        <w:rPr>
          <w:rFonts w:ascii="Times New Roman" w:hAnsi="Times New Roman" w:cs="Times New Roman"/>
          <w:sz w:val="28"/>
          <w:szCs w:val="28"/>
        </w:rPr>
        <w:t>.; 208 стр.</w:t>
      </w:r>
    </w:p>
    <w:p w:rsidR="00C44BB9" w:rsidRPr="00C067B8" w:rsidRDefault="00C44BB9" w:rsidP="00C067B8">
      <w:pPr>
        <w:pStyle w:val="ConsPlusNormal"/>
        <w:spacing w:line="360" w:lineRule="auto"/>
        <w:ind w:firstLine="0"/>
        <w:jc w:val="both"/>
        <w:rPr>
          <w:rFonts w:ascii="Times New Roman" w:hAnsi="Times New Roman" w:cs="Times New Roman"/>
          <w:sz w:val="28"/>
          <w:szCs w:val="28"/>
        </w:rPr>
      </w:pPr>
      <w:r w:rsidRPr="00C067B8">
        <w:rPr>
          <w:rFonts w:ascii="Times New Roman" w:hAnsi="Times New Roman" w:cs="Times New Roman"/>
          <w:sz w:val="28"/>
          <w:szCs w:val="28"/>
        </w:rPr>
        <w:t>11 Рузакова О.А. Право интеллектуальной собственности: учебник/ О. А. Рузакова - М. : Московская финансово-промышленная академия, М., 2004. 308 с.</w:t>
      </w:r>
    </w:p>
    <w:p w:rsidR="00C61409" w:rsidRPr="00C067B8" w:rsidRDefault="00C44BB9" w:rsidP="00C067B8">
      <w:pPr>
        <w:shd w:val="clear" w:color="auto" w:fill="FFFFFF"/>
        <w:spacing w:line="360" w:lineRule="auto"/>
        <w:jc w:val="both"/>
        <w:rPr>
          <w:sz w:val="28"/>
          <w:szCs w:val="28"/>
        </w:rPr>
      </w:pPr>
      <w:r w:rsidRPr="00C067B8">
        <w:rPr>
          <w:sz w:val="28"/>
          <w:szCs w:val="28"/>
        </w:rPr>
        <w:t xml:space="preserve">12 </w:t>
      </w:r>
      <w:r w:rsidR="00614446" w:rsidRPr="00C067B8">
        <w:rPr>
          <w:sz w:val="28"/>
          <w:szCs w:val="28"/>
        </w:rPr>
        <w:t>Сергеев А. П. Право интеллектуальной собственности в РФ: учеб. – 2-е изд., перераб. и доп. - М. :</w:t>
      </w:r>
      <w:r w:rsidR="00C61409" w:rsidRPr="00C067B8">
        <w:rPr>
          <w:sz w:val="28"/>
          <w:szCs w:val="28"/>
        </w:rPr>
        <w:t xml:space="preserve"> ТК Велби, Изд-во Проспект, 2007.— 752 с.</w:t>
      </w:r>
    </w:p>
    <w:p w:rsidR="00037E46" w:rsidRPr="00C067B8" w:rsidRDefault="009F30A0" w:rsidP="00C067B8">
      <w:pPr>
        <w:spacing w:line="360" w:lineRule="auto"/>
        <w:jc w:val="both"/>
        <w:rPr>
          <w:sz w:val="28"/>
          <w:szCs w:val="28"/>
        </w:rPr>
      </w:pPr>
      <w:r w:rsidRPr="00C067B8">
        <w:rPr>
          <w:sz w:val="28"/>
          <w:szCs w:val="28"/>
        </w:rPr>
        <w:t>13 Коршунова Н. М. Интеллектуальная собственность:</w:t>
      </w:r>
      <w:r w:rsidR="00C067B8">
        <w:rPr>
          <w:sz w:val="28"/>
          <w:szCs w:val="28"/>
        </w:rPr>
        <w:t xml:space="preserve"> </w:t>
      </w:r>
      <w:r w:rsidRPr="00C067B8">
        <w:rPr>
          <w:sz w:val="28"/>
          <w:szCs w:val="28"/>
        </w:rPr>
        <w:t>учеб. пособие/ Н. М. Коршунова - М. : Норма, 2008. – 400 с.</w:t>
      </w:r>
      <w:bookmarkStart w:id="0" w:name="_GoBack"/>
      <w:bookmarkEnd w:id="0"/>
    </w:p>
    <w:sectPr w:rsidR="00037E46" w:rsidRPr="00C067B8" w:rsidSect="00C067B8">
      <w:footerReference w:type="even" r:id="rId7"/>
      <w:type w:val="nextColumn"/>
      <w:pgSz w:w="11906" w:h="16838" w:code="9"/>
      <w:pgMar w:top="1134" w:right="851" w:bottom="1134" w:left="1701" w:header="709" w:footer="709"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837" w:rsidRDefault="00D40837">
      <w:r>
        <w:separator/>
      </w:r>
    </w:p>
  </w:endnote>
  <w:endnote w:type="continuationSeparator" w:id="0">
    <w:p w:rsidR="00D40837" w:rsidRDefault="00D4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65C" w:rsidRDefault="0065265C" w:rsidP="0004097B">
    <w:pPr>
      <w:pStyle w:val="a6"/>
      <w:framePr w:wrap="around" w:vAnchor="text" w:hAnchor="margin" w:xAlign="center" w:y="1"/>
      <w:rPr>
        <w:rStyle w:val="a8"/>
      </w:rPr>
    </w:pPr>
  </w:p>
  <w:p w:rsidR="0065265C" w:rsidRDefault="0065265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837" w:rsidRDefault="00D40837">
      <w:r>
        <w:separator/>
      </w:r>
    </w:p>
  </w:footnote>
  <w:footnote w:type="continuationSeparator" w:id="0">
    <w:p w:rsidR="00D40837" w:rsidRDefault="00D40837">
      <w:r>
        <w:continuationSeparator/>
      </w:r>
    </w:p>
  </w:footnote>
  <w:footnote w:id="1">
    <w:p w:rsidR="00D40837" w:rsidRDefault="0065265C" w:rsidP="00C067B8">
      <w:pPr>
        <w:jc w:val="both"/>
      </w:pPr>
      <w:r>
        <w:rPr>
          <w:rStyle w:val="a5"/>
        </w:rPr>
        <w:footnoteRef/>
      </w:r>
      <w:r>
        <w:t xml:space="preserve"> </w:t>
      </w:r>
      <w:r w:rsidRPr="00DB7516">
        <w:t>Граждан</w:t>
      </w:r>
      <w:r>
        <w:t>ский кодекс РФ часть четвертая от 18 декабря 2006 г.</w:t>
      </w:r>
      <w:r w:rsidR="00C067B8">
        <w:t xml:space="preserve"> </w:t>
      </w:r>
      <w:r>
        <w:t>№ 230-ФЗ</w:t>
      </w:r>
      <w:r w:rsidR="00C067B8">
        <w:t xml:space="preserve"> </w:t>
      </w:r>
      <w:r>
        <w:t>в ред.</w:t>
      </w:r>
      <w:r w:rsidR="00C067B8">
        <w:t xml:space="preserve"> </w:t>
      </w:r>
      <w:r>
        <w:t>ФЗ от</w:t>
      </w:r>
      <w:r w:rsidR="00C067B8">
        <w:t xml:space="preserve"> </w:t>
      </w:r>
      <w:r>
        <w:t>08.11.2008 N 201-ФЗ</w:t>
      </w:r>
      <w:r w:rsidRPr="00DB7516">
        <w:t xml:space="preserve">// СЗ РФ </w:t>
      </w:r>
      <w:r>
        <w:t>25.12.2006, N 52 (1 ч.), ст. 5496.</w:t>
      </w:r>
    </w:p>
  </w:footnote>
  <w:footnote w:id="2">
    <w:p w:rsidR="00D40837" w:rsidRDefault="0065265C" w:rsidP="00C067B8">
      <w:pPr>
        <w:jc w:val="both"/>
      </w:pPr>
      <w:r>
        <w:rPr>
          <w:rStyle w:val="a5"/>
        </w:rPr>
        <w:footnoteRef/>
      </w:r>
      <w:r>
        <w:t xml:space="preserve"> </w:t>
      </w:r>
      <w:r w:rsidRPr="00DB7516">
        <w:t>Гражданский кодекс РФ от 30 ноября 1994 г.</w:t>
      </w:r>
      <w:r w:rsidR="00C067B8">
        <w:t xml:space="preserve"> </w:t>
      </w:r>
      <w:r w:rsidRPr="00DB7516">
        <w:t>№ 51-ФЗ</w:t>
      </w:r>
      <w:r w:rsidR="00C067B8">
        <w:t xml:space="preserve"> </w:t>
      </w:r>
      <w:r w:rsidRPr="00DB7516">
        <w:t>в ред.</w:t>
      </w:r>
      <w:r w:rsidR="00C067B8">
        <w:t xml:space="preserve"> </w:t>
      </w:r>
      <w:r w:rsidRPr="00DB7516">
        <w:t>ФЗ от</w:t>
      </w:r>
      <w:r w:rsidR="00C067B8">
        <w:t xml:space="preserve"> </w:t>
      </w:r>
      <w:r w:rsidRPr="00DB7516">
        <w:t>27.12.2009 N 352-ФЗ// СЗ РФ 05.12.1994, N 32, ст. 3301</w:t>
      </w:r>
    </w:p>
  </w:footnote>
  <w:footnote w:id="3">
    <w:p w:rsidR="0065265C" w:rsidRPr="00225876" w:rsidRDefault="0065265C" w:rsidP="00225876">
      <w:pPr>
        <w:jc w:val="both"/>
      </w:pPr>
      <w:r w:rsidRPr="00225876">
        <w:rPr>
          <w:rStyle w:val="a5"/>
        </w:rPr>
        <w:footnoteRef/>
      </w:r>
      <w:r w:rsidRPr="00225876">
        <w:t xml:space="preserve"> Кодекс РФ об А</w:t>
      </w:r>
      <w:r>
        <w:t xml:space="preserve">дминистративных правонарушениях </w:t>
      </w:r>
      <w:r w:rsidRPr="00225876">
        <w:t>от 30 декабря</w:t>
      </w:r>
      <w:r w:rsidR="00C067B8">
        <w:t xml:space="preserve"> </w:t>
      </w:r>
      <w:r w:rsidRPr="00225876">
        <w:t>2001 года</w:t>
      </w:r>
    </w:p>
    <w:p w:rsidR="00D40837" w:rsidRDefault="0065265C" w:rsidP="00C067B8">
      <w:pPr>
        <w:jc w:val="both"/>
      </w:pPr>
      <w:r w:rsidRPr="00225876">
        <w:t>N 195-ФЗ</w:t>
      </w:r>
      <w:r>
        <w:t xml:space="preserve"> в ред. ФЗ</w:t>
      </w:r>
      <w:r w:rsidR="00C067B8">
        <w:t xml:space="preserve"> </w:t>
      </w:r>
      <w:r>
        <w:t>от 21.12.2009 N 336-ФЗ//СЗ РФ 07.01.2002, N 1 (ч. 1), ст. 1.</w:t>
      </w:r>
    </w:p>
  </w:footnote>
  <w:footnote w:id="4">
    <w:p w:rsidR="00D40837" w:rsidRDefault="0065265C">
      <w:pPr>
        <w:pStyle w:val="a3"/>
      </w:pPr>
      <w:r w:rsidRPr="00557584">
        <w:rPr>
          <w:rStyle w:val="a5"/>
        </w:rPr>
        <w:footnoteRef/>
      </w:r>
      <w:r w:rsidRPr="00557584">
        <w:t xml:space="preserve"> Уголовный</w:t>
      </w:r>
      <w:r w:rsidR="00C067B8">
        <w:t xml:space="preserve"> </w:t>
      </w:r>
      <w:r>
        <w:t>Кодекс РФ от 13 июня 1996г. №63-ФЗ</w:t>
      </w:r>
      <w:r w:rsidRPr="00557584">
        <w:t xml:space="preserve"> в ред. ФЗ</w:t>
      </w:r>
      <w:r w:rsidR="00C067B8">
        <w:t xml:space="preserve"> </w:t>
      </w:r>
      <w:r w:rsidRPr="00557584">
        <w:t>от</w:t>
      </w:r>
      <w:r w:rsidR="00C067B8">
        <w:t xml:space="preserve"> </w:t>
      </w:r>
      <w:r w:rsidRPr="00557584">
        <w:t>от 29.12.2009 N 383-ФЗ//"Российская газета", N 113, 18.06.1996, N 114, 19.06.1996, N 115, 20.06.1996, N 118, 25.06.1996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998C2A2"/>
    <w:lvl w:ilvl="0">
      <w:numFmt w:val="bullet"/>
      <w:lvlText w:val="*"/>
      <w:lvlJc w:val="left"/>
    </w:lvl>
  </w:abstractNum>
  <w:abstractNum w:abstractNumId="1">
    <w:nsid w:val="0BB4380C"/>
    <w:multiLevelType w:val="singleLevel"/>
    <w:tmpl w:val="CC5A209E"/>
    <w:lvl w:ilvl="0">
      <w:start w:val="7"/>
      <w:numFmt w:val="decimal"/>
      <w:lvlText w:val="%1."/>
      <w:legacy w:legacy="1" w:legacySpace="0" w:legacyIndent="230"/>
      <w:lvlJc w:val="left"/>
      <w:rPr>
        <w:rFonts w:ascii="Times New Roman" w:hAnsi="Times New Roman" w:cs="Times New Roman" w:hint="default"/>
      </w:rPr>
    </w:lvl>
  </w:abstractNum>
  <w:abstractNum w:abstractNumId="2">
    <w:nsid w:val="164876E8"/>
    <w:multiLevelType w:val="singleLevel"/>
    <w:tmpl w:val="FD544D70"/>
    <w:lvl w:ilvl="0">
      <w:start w:val="1"/>
      <w:numFmt w:val="decimal"/>
      <w:lvlText w:val="%1."/>
      <w:legacy w:legacy="1" w:legacySpace="0" w:legacyIndent="212"/>
      <w:lvlJc w:val="left"/>
      <w:rPr>
        <w:rFonts w:ascii="Times New Roman" w:hAnsi="Times New Roman" w:cs="Times New Roman" w:hint="default"/>
      </w:rPr>
    </w:lvl>
  </w:abstractNum>
  <w:abstractNum w:abstractNumId="3">
    <w:nsid w:val="243A7482"/>
    <w:multiLevelType w:val="singleLevel"/>
    <w:tmpl w:val="D7D0F272"/>
    <w:lvl w:ilvl="0">
      <w:start w:val="2"/>
      <w:numFmt w:val="decimal"/>
      <w:lvlText w:val="%1."/>
      <w:legacy w:legacy="1" w:legacySpace="0" w:legacyIndent="210"/>
      <w:lvlJc w:val="left"/>
      <w:rPr>
        <w:rFonts w:ascii="Times New Roman" w:hAnsi="Times New Roman" w:cs="Times New Roman" w:hint="default"/>
      </w:rPr>
    </w:lvl>
  </w:abstractNum>
  <w:abstractNum w:abstractNumId="4">
    <w:nsid w:val="256B20E8"/>
    <w:multiLevelType w:val="singleLevel"/>
    <w:tmpl w:val="4748F1A8"/>
    <w:lvl w:ilvl="0">
      <w:start w:val="3"/>
      <w:numFmt w:val="decimal"/>
      <w:lvlText w:val="%1)"/>
      <w:legacy w:legacy="1" w:legacySpace="0" w:legacyIndent="216"/>
      <w:lvlJc w:val="left"/>
      <w:rPr>
        <w:rFonts w:ascii="Times New Roman" w:hAnsi="Times New Roman" w:cs="Times New Roman" w:hint="default"/>
      </w:rPr>
    </w:lvl>
  </w:abstractNum>
  <w:abstractNum w:abstractNumId="5">
    <w:nsid w:val="29835299"/>
    <w:multiLevelType w:val="singleLevel"/>
    <w:tmpl w:val="B316D16A"/>
    <w:lvl w:ilvl="0">
      <w:start w:val="1"/>
      <w:numFmt w:val="decimal"/>
      <w:lvlText w:val="%1)"/>
      <w:legacy w:legacy="1" w:legacySpace="0" w:legacyIndent="211"/>
      <w:lvlJc w:val="left"/>
      <w:rPr>
        <w:rFonts w:ascii="Times New Roman" w:hAnsi="Times New Roman" w:cs="Times New Roman" w:hint="default"/>
      </w:rPr>
    </w:lvl>
  </w:abstractNum>
  <w:abstractNum w:abstractNumId="6">
    <w:nsid w:val="2E871EC3"/>
    <w:multiLevelType w:val="singleLevel"/>
    <w:tmpl w:val="9698D54E"/>
    <w:lvl w:ilvl="0">
      <w:start w:val="1"/>
      <w:numFmt w:val="decimal"/>
      <w:lvlText w:val="%1)"/>
      <w:legacy w:legacy="1" w:legacySpace="0" w:legacyIndent="206"/>
      <w:lvlJc w:val="left"/>
      <w:rPr>
        <w:rFonts w:ascii="Times New Roman" w:hAnsi="Times New Roman" w:cs="Times New Roman" w:hint="default"/>
      </w:rPr>
    </w:lvl>
  </w:abstractNum>
  <w:abstractNum w:abstractNumId="7">
    <w:nsid w:val="31CB6AC3"/>
    <w:multiLevelType w:val="singleLevel"/>
    <w:tmpl w:val="313E85F0"/>
    <w:lvl w:ilvl="0">
      <w:start w:val="1"/>
      <w:numFmt w:val="decimal"/>
      <w:lvlText w:val="%1."/>
      <w:legacy w:legacy="1" w:legacySpace="0" w:legacyIndent="183"/>
      <w:lvlJc w:val="left"/>
      <w:rPr>
        <w:rFonts w:ascii="Times New Roman" w:hAnsi="Times New Roman" w:cs="Times New Roman" w:hint="default"/>
      </w:rPr>
    </w:lvl>
  </w:abstractNum>
  <w:abstractNum w:abstractNumId="8">
    <w:nsid w:val="31E37E00"/>
    <w:multiLevelType w:val="singleLevel"/>
    <w:tmpl w:val="377279C4"/>
    <w:lvl w:ilvl="0">
      <w:start w:val="1"/>
      <w:numFmt w:val="decimal"/>
      <w:lvlText w:val="%1)"/>
      <w:legacy w:legacy="1" w:legacySpace="0" w:legacyIndent="207"/>
      <w:lvlJc w:val="left"/>
      <w:rPr>
        <w:rFonts w:ascii="Times New Roman" w:hAnsi="Times New Roman" w:cs="Times New Roman" w:hint="default"/>
      </w:rPr>
    </w:lvl>
  </w:abstractNum>
  <w:abstractNum w:abstractNumId="9">
    <w:nsid w:val="364D6FEE"/>
    <w:multiLevelType w:val="singleLevel"/>
    <w:tmpl w:val="B9FC6764"/>
    <w:lvl w:ilvl="0">
      <w:start w:val="1"/>
      <w:numFmt w:val="decimal"/>
      <w:lvlText w:val="%1."/>
      <w:legacy w:legacy="1" w:legacySpace="0" w:legacyIndent="231"/>
      <w:lvlJc w:val="left"/>
      <w:rPr>
        <w:rFonts w:ascii="Times New Roman" w:hAnsi="Times New Roman" w:cs="Times New Roman" w:hint="default"/>
      </w:rPr>
    </w:lvl>
  </w:abstractNum>
  <w:abstractNum w:abstractNumId="10">
    <w:nsid w:val="44BE60AE"/>
    <w:multiLevelType w:val="singleLevel"/>
    <w:tmpl w:val="582ABAB0"/>
    <w:lvl w:ilvl="0">
      <w:start w:val="2"/>
      <w:numFmt w:val="decimal"/>
      <w:lvlText w:val="%1."/>
      <w:legacy w:legacy="1" w:legacySpace="0" w:legacyIndent="206"/>
      <w:lvlJc w:val="left"/>
      <w:rPr>
        <w:rFonts w:ascii="Times New Roman" w:hAnsi="Times New Roman" w:cs="Times New Roman" w:hint="default"/>
      </w:rPr>
    </w:lvl>
  </w:abstractNum>
  <w:abstractNum w:abstractNumId="11">
    <w:nsid w:val="4E416609"/>
    <w:multiLevelType w:val="singleLevel"/>
    <w:tmpl w:val="527CEBAE"/>
    <w:lvl w:ilvl="0">
      <w:start w:val="1"/>
      <w:numFmt w:val="decimal"/>
      <w:lvlText w:val="%1."/>
      <w:legacy w:legacy="1" w:legacySpace="0" w:legacyIndent="164"/>
      <w:lvlJc w:val="left"/>
      <w:rPr>
        <w:rFonts w:ascii="Times New Roman" w:hAnsi="Times New Roman" w:cs="Times New Roman" w:hint="default"/>
      </w:rPr>
    </w:lvl>
  </w:abstractNum>
  <w:abstractNum w:abstractNumId="12">
    <w:nsid w:val="521C34A8"/>
    <w:multiLevelType w:val="singleLevel"/>
    <w:tmpl w:val="B316D16A"/>
    <w:lvl w:ilvl="0">
      <w:start w:val="1"/>
      <w:numFmt w:val="decimal"/>
      <w:lvlText w:val="%1)"/>
      <w:legacy w:legacy="1" w:legacySpace="0" w:legacyIndent="211"/>
      <w:lvlJc w:val="left"/>
      <w:rPr>
        <w:rFonts w:ascii="Times New Roman" w:hAnsi="Times New Roman" w:cs="Times New Roman" w:hint="default"/>
      </w:rPr>
    </w:lvl>
  </w:abstractNum>
  <w:abstractNum w:abstractNumId="13">
    <w:nsid w:val="531D4F60"/>
    <w:multiLevelType w:val="singleLevel"/>
    <w:tmpl w:val="D1F65604"/>
    <w:lvl w:ilvl="0">
      <w:start w:val="5"/>
      <w:numFmt w:val="decimal"/>
      <w:lvlText w:val="%1."/>
      <w:legacy w:legacy="1" w:legacySpace="0" w:legacyIndent="206"/>
      <w:lvlJc w:val="left"/>
      <w:rPr>
        <w:rFonts w:ascii="Times New Roman" w:hAnsi="Times New Roman" w:cs="Times New Roman" w:hint="default"/>
      </w:rPr>
    </w:lvl>
  </w:abstractNum>
  <w:abstractNum w:abstractNumId="14">
    <w:nsid w:val="56ED0A3C"/>
    <w:multiLevelType w:val="singleLevel"/>
    <w:tmpl w:val="87D8E3F6"/>
    <w:lvl w:ilvl="0">
      <w:start w:val="1"/>
      <w:numFmt w:val="decimal"/>
      <w:lvlText w:val="%1."/>
      <w:legacy w:legacy="1" w:legacySpace="0" w:legacyIndent="198"/>
      <w:lvlJc w:val="left"/>
      <w:rPr>
        <w:rFonts w:ascii="Times New Roman" w:hAnsi="Times New Roman" w:cs="Times New Roman" w:hint="default"/>
      </w:rPr>
    </w:lvl>
  </w:abstractNum>
  <w:abstractNum w:abstractNumId="15">
    <w:nsid w:val="5F4D6336"/>
    <w:multiLevelType w:val="singleLevel"/>
    <w:tmpl w:val="A73637A0"/>
    <w:lvl w:ilvl="0">
      <w:start w:val="1"/>
      <w:numFmt w:val="decimal"/>
      <w:lvlText w:val="%1)"/>
      <w:legacy w:legacy="1" w:legacySpace="0" w:legacyIndent="197"/>
      <w:lvlJc w:val="left"/>
      <w:rPr>
        <w:rFonts w:ascii="Times New Roman" w:hAnsi="Times New Roman" w:cs="Times New Roman" w:hint="default"/>
      </w:rPr>
    </w:lvl>
  </w:abstractNum>
  <w:abstractNum w:abstractNumId="16">
    <w:nsid w:val="671B4D8A"/>
    <w:multiLevelType w:val="singleLevel"/>
    <w:tmpl w:val="E0886D1E"/>
    <w:lvl w:ilvl="0">
      <w:start w:val="2"/>
      <w:numFmt w:val="decimal"/>
      <w:lvlText w:val="%1."/>
      <w:legacy w:legacy="1" w:legacySpace="0" w:legacyIndent="197"/>
      <w:lvlJc w:val="left"/>
      <w:rPr>
        <w:rFonts w:ascii="Times New Roman" w:hAnsi="Times New Roman" w:cs="Times New Roman" w:hint="default"/>
      </w:rPr>
    </w:lvl>
  </w:abstractNum>
  <w:abstractNum w:abstractNumId="17">
    <w:nsid w:val="67277E62"/>
    <w:multiLevelType w:val="singleLevel"/>
    <w:tmpl w:val="7946D1D6"/>
    <w:lvl w:ilvl="0">
      <w:start w:val="1"/>
      <w:numFmt w:val="decimal"/>
      <w:lvlText w:val="%1)"/>
      <w:legacy w:legacy="1" w:legacySpace="0" w:legacyIndent="221"/>
      <w:lvlJc w:val="left"/>
      <w:rPr>
        <w:rFonts w:ascii="Times New Roman" w:hAnsi="Times New Roman" w:cs="Times New Roman" w:hint="default"/>
      </w:rPr>
    </w:lvl>
  </w:abstractNum>
  <w:abstractNum w:abstractNumId="18">
    <w:nsid w:val="6CB24062"/>
    <w:multiLevelType w:val="singleLevel"/>
    <w:tmpl w:val="6EBCB200"/>
    <w:lvl w:ilvl="0">
      <w:start w:val="1"/>
      <w:numFmt w:val="decimal"/>
      <w:lvlText w:val="%1)"/>
      <w:legacy w:legacy="1" w:legacySpace="0" w:legacyIndent="216"/>
      <w:lvlJc w:val="left"/>
      <w:rPr>
        <w:rFonts w:ascii="Times New Roman" w:hAnsi="Times New Roman" w:cs="Times New Roman" w:hint="default"/>
      </w:rPr>
    </w:lvl>
  </w:abstractNum>
  <w:abstractNum w:abstractNumId="19">
    <w:nsid w:val="6CEB4233"/>
    <w:multiLevelType w:val="singleLevel"/>
    <w:tmpl w:val="E72E8716"/>
    <w:lvl w:ilvl="0">
      <w:start w:val="1"/>
      <w:numFmt w:val="decimal"/>
      <w:lvlText w:val="%1."/>
      <w:legacy w:legacy="1" w:legacySpace="0" w:legacyIndent="197"/>
      <w:lvlJc w:val="left"/>
      <w:rPr>
        <w:rFonts w:ascii="Times New Roman" w:hAnsi="Times New Roman" w:cs="Times New Roman" w:hint="default"/>
      </w:rPr>
    </w:lvl>
  </w:abstractNum>
  <w:num w:numId="1">
    <w:abstractNumId w:val="0"/>
    <w:lvlOverride w:ilvl="0">
      <w:lvl w:ilvl="0">
        <w:numFmt w:val="bullet"/>
        <w:lvlText w:val="•"/>
        <w:legacy w:legacy="1" w:legacySpace="0" w:legacyIndent="101"/>
        <w:lvlJc w:val="left"/>
        <w:rPr>
          <w:rFonts w:ascii="Times New Roman" w:hAnsi="Times New Roman" w:hint="default"/>
        </w:rPr>
      </w:lvl>
    </w:lvlOverride>
  </w:num>
  <w:num w:numId="2">
    <w:abstractNumId w:val="0"/>
    <w:lvlOverride w:ilvl="0">
      <w:lvl w:ilvl="0">
        <w:numFmt w:val="bullet"/>
        <w:lvlText w:val="•"/>
        <w:legacy w:legacy="1" w:legacySpace="0" w:legacyIndent="100"/>
        <w:lvlJc w:val="left"/>
        <w:rPr>
          <w:rFonts w:ascii="Times New Roman" w:hAnsi="Times New Roman" w:hint="default"/>
        </w:rPr>
      </w:lvl>
    </w:lvlOverride>
  </w:num>
  <w:num w:numId="3">
    <w:abstractNumId w:val="0"/>
    <w:lvlOverride w:ilvl="0">
      <w:lvl w:ilvl="0">
        <w:numFmt w:val="bullet"/>
        <w:lvlText w:val="•"/>
        <w:legacy w:legacy="1" w:legacySpace="0" w:legacyIndent="125"/>
        <w:lvlJc w:val="left"/>
        <w:rPr>
          <w:rFonts w:ascii="Times New Roman" w:hAnsi="Times New Roman" w:hint="default"/>
        </w:rPr>
      </w:lvl>
    </w:lvlOverride>
  </w:num>
  <w:num w:numId="4">
    <w:abstractNumId w:val="0"/>
    <w:lvlOverride w:ilvl="0">
      <w:lvl w:ilvl="0">
        <w:numFmt w:val="bullet"/>
        <w:lvlText w:val="•"/>
        <w:legacy w:legacy="1" w:legacySpace="0" w:legacyIndent="105"/>
        <w:lvlJc w:val="left"/>
        <w:rPr>
          <w:rFonts w:ascii="Times New Roman" w:hAnsi="Times New Roman" w:hint="default"/>
        </w:rPr>
      </w:lvl>
    </w:lvlOverride>
  </w:num>
  <w:num w:numId="5">
    <w:abstractNumId w:val="0"/>
    <w:lvlOverride w:ilvl="0">
      <w:lvl w:ilvl="0">
        <w:numFmt w:val="bullet"/>
        <w:lvlText w:val="•"/>
        <w:legacy w:legacy="1" w:legacySpace="0" w:legacyIndent="91"/>
        <w:lvlJc w:val="left"/>
        <w:rPr>
          <w:rFonts w:ascii="Times New Roman" w:hAnsi="Times New Roman" w:hint="default"/>
        </w:rPr>
      </w:lvl>
    </w:lvlOverride>
  </w:num>
  <w:num w:numId="6">
    <w:abstractNumId w:val="7"/>
  </w:num>
  <w:num w:numId="7">
    <w:abstractNumId w:val="0"/>
    <w:lvlOverride w:ilvl="0">
      <w:lvl w:ilvl="0">
        <w:numFmt w:val="bullet"/>
        <w:lvlText w:val="•"/>
        <w:legacy w:legacy="1" w:legacySpace="0" w:legacyIndent="96"/>
        <w:lvlJc w:val="left"/>
        <w:rPr>
          <w:rFonts w:ascii="Times New Roman" w:hAnsi="Times New Roman" w:hint="default"/>
        </w:rPr>
      </w:lvl>
    </w:lvlOverride>
  </w:num>
  <w:num w:numId="8">
    <w:abstractNumId w:val="0"/>
    <w:lvlOverride w:ilvl="0">
      <w:lvl w:ilvl="0">
        <w:numFmt w:val="bullet"/>
        <w:lvlText w:val="•"/>
        <w:legacy w:legacy="1" w:legacySpace="0" w:legacyIndent="87"/>
        <w:lvlJc w:val="left"/>
        <w:rPr>
          <w:rFonts w:ascii="Times New Roman" w:hAnsi="Times New Roman" w:hint="default"/>
        </w:rPr>
      </w:lvl>
    </w:lvlOverride>
  </w:num>
  <w:num w:numId="9">
    <w:abstractNumId w:val="0"/>
    <w:lvlOverride w:ilvl="0">
      <w:lvl w:ilvl="0">
        <w:numFmt w:val="bullet"/>
        <w:lvlText w:val="•"/>
        <w:legacy w:legacy="1" w:legacySpace="0" w:legacyIndent="86"/>
        <w:lvlJc w:val="left"/>
        <w:rPr>
          <w:rFonts w:ascii="Times New Roman" w:hAnsi="Times New Roman" w:hint="default"/>
        </w:rPr>
      </w:lvl>
    </w:lvlOverride>
  </w:num>
  <w:num w:numId="10">
    <w:abstractNumId w:val="0"/>
    <w:lvlOverride w:ilvl="0">
      <w:lvl w:ilvl="0">
        <w:numFmt w:val="bullet"/>
        <w:lvlText w:val="•"/>
        <w:legacy w:legacy="1" w:legacySpace="0" w:legacyIndent="97"/>
        <w:lvlJc w:val="left"/>
        <w:rPr>
          <w:rFonts w:ascii="Times New Roman" w:hAnsi="Times New Roman" w:hint="default"/>
        </w:rPr>
      </w:lvl>
    </w:lvlOverride>
  </w:num>
  <w:num w:numId="11">
    <w:abstractNumId w:val="17"/>
  </w:num>
  <w:num w:numId="12">
    <w:abstractNumId w:val="0"/>
    <w:lvlOverride w:ilvl="0">
      <w:lvl w:ilvl="0">
        <w:numFmt w:val="bullet"/>
        <w:lvlText w:val="•"/>
        <w:legacy w:legacy="1" w:legacySpace="0" w:legacyIndent="92"/>
        <w:lvlJc w:val="left"/>
        <w:rPr>
          <w:rFonts w:ascii="Times New Roman" w:hAnsi="Times New Roman" w:hint="default"/>
        </w:rPr>
      </w:lvl>
    </w:lvlOverride>
  </w:num>
  <w:num w:numId="13">
    <w:abstractNumId w:val="0"/>
    <w:lvlOverride w:ilvl="0">
      <w:lvl w:ilvl="0">
        <w:numFmt w:val="bullet"/>
        <w:lvlText w:val="■"/>
        <w:legacy w:legacy="1" w:legacySpace="0" w:legacyIndent="187"/>
        <w:lvlJc w:val="left"/>
        <w:rPr>
          <w:rFonts w:ascii="Times New Roman" w:hAnsi="Times New Roman" w:hint="default"/>
        </w:rPr>
      </w:lvl>
    </w:lvlOverride>
  </w:num>
  <w:num w:numId="14">
    <w:abstractNumId w:val="0"/>
    <w:lvlOverride w:ilvl="0">
      <w:lvl w:ilvl="0">
        <w:numFmt w:val="bullet"/>
        <w:lvlText w:val="•"/>
        <w:legacy w:legacy="1" w:legacySpace="0" w:legacyIndent="95"/>
        <w:lvlJc w:val="left"/>
        <w:rPr>
          <w:rFonts w:ascii="Times New Roman" w:hAnsi="Times New Roman" w:hint="default"/>
        </w:rPr>
      </w:lvl>
    </w:lvlOverride>
  </w:num>
  <w:num w:numId="15">
    <w:abstractNumId w:val="11"/>
  </w:num>
  <w:num w:numId="16">
    <w:abstractNumId w:val="2"/>
  </w:num>
  <w:num w:numId="17">
    <w:abstractNumId w:val="3"/>
  </w:num>
  <w:num w:numId="18">
    <w:abstractNumId w:val="0"/>
    <w:lvlOverride w:ilvl="0">
      <w:lvl w:ilvl="0">
        <w:numFmt w:val="bullet"/>
        <w:lvlText w:val="•"/>
        <w:legacy w:legacy="1" w:legacySpace="0" w:legacyIndent="120"/>
        <w:lvlJc w:val="left"/>
        <w:rPr>
          <w:rFonts w:ascii="Times New Roman" w:hAnsi="Times New Roman" w:hint="default"/>
        </w:rPr>
      </w:lvl>
    </w:lvlOverride>
  </w:num>
  <w:num w:numId="19">
    <w:abstractNumId w:val="12"/>
  </w:num>
  <w:num w:numId="20">
    <w:abstractNumId w:val="8"/>
  </w:num>
  <w:num w:numId="21">
    <w:abstractNumId w:val="0"/>
    <w:lvlOverride w:ilvl="0">
      <w:lvl w:ilvl="0">
        <w:numFmt w:val="bullet"/>
        <w:lvlText w:val="•"/>
        <w:legacy w:legacy="1" w:legacySpace="0" w:legacyIndent="106"/>
        <w:lvlJc w:val="left"/>
        <w:rPr>
          <w:rFonts w:ascii="Times New Roman" w:hAnsi="Times New Roman" w:hint="default"/>
        </w:rPr>
      </w:lvl>
    </w:lvlOverride>
  </w:num>
  <w:num w:numId="22">
    <w:abstractNumId w:val="0"/>
    <w:lvlOverride w:ilvl="0">
      <w:lvl w:ilvl="0">
        <w:numFmt w:val="bullet"/>
        <w:lvlText w:val="•"/>
        <w:legacy w:legacy="1" w:legacySpace="0" w:legacyIndent="110"/>
        <w:lvlJc w:val="left"/>
        <w:rPr>
          <w:rFonts w:ascii="Times New Roman" w:hAnsi="Times New Roman" w:hint="default"/>
        </w:rPr>
      </w:lvl>
    </w:lvlOverride>
  </w:num>
  <w:num w:numId="23">
    <w:abstractNumId w:val="0"/>
    <w:lvlOverride w:ilvl="0">
      <w:lvl w:ilvl="0">
        <w:numFmt w:val="bullet"/>
        <w:lvlText w:val="•"/>
        <w:legacy w:legacy="1" w:legacySpace="0" w:legacyIndent="102"/>
        <w:lvlJc w:val="left"/>
        <w:rPr>
          <w:rFonts w:ascii="Times New Roman" w:hAnsi="Times New Roman" w:hint="default"/>
        </w:rPr>
      </w:lvl>
    </w:lvlOverride>
  </w:num>
  <w:num w:numId="24">
    <w:abstractNumId w:val="16"/>
  </w:num>
  <w:num w:numId="25">
    <w:abstractNumId w:val="0"/>
    <w:lvlOverride w:ilvl="0">
      <w:lvl w:ilvl="0">
        <w:numFmt w:val="bullet"/>
        <w:lvlText w:val="•"/>
        <w:legacy w:legacy="1" w:legacySpace="0" w:legacyIndent="81"/>
        <w:lvlJc w:val="left"/>
        <w:rPr>
          <w:rFonts w:ascii="Times New Roman" w:hAnsi="Times New Roman" w:hint="default"/>
        </w:rPr>
      </w:lvl>
    </w:lvlOverride>
  </w:num>
  <w:num w:numId="26">
    <w:abstractNumId w:val="10"/>
  </w:num>
  <w:num w:numId="27">
    <w:abstractNumId w:val="13"/>
  </w:num>
  <w:num w:numId="28">
    <w:abstractNumId w:val="5"/>
  </w:num>
  <w:num w:numId="29">
    <w:abstractNumId w:val="0"/>
    <w:lvlOverride w:ilvl="0">
      <w:lvl w:ilvl="0">
        <w:numFmt w:val="bullet"/>
        <w:lvlText w:val="•"/>
        <w:legacy w:legacy="1" w:legacySpace="0" w:legacyIndent="135"/>
        <w:lvlJc w:val="left"/>
        <w:rPr>
          <w:rFonts w:ascii="Times New Roman" w:hAnsi="Times New Roman" w:hint="default"/>
        </w:rPr>
      </w:lvl>
    </w:lvlOverride>
  </w:num>
  <w:num w:numId="30">
    <w:abstractNumId w:val="14"/>
  </w:num>
  <w:num w:numId="31">
    <w:abstractNumId w:val="1"/>
  </w:num>
  <w:num w:numId="32">
    <w:abstractNumId w:val="0"/>
    <w:lvlOverride w:ilvl="0">
      <w:lvl w:ilvl="0">
        <w:numFmt w:val="bullet"/>
        <w:lvlText w:val="•"/>
        <w:legacy w:legacy="1" w:legacySpace="0" w:legacyIndent="124"/>
        <w:lvlJc w:val="left"/>
        <w:rPr>
          <w:rFonts w:ascii="Times New Roman" w:hAnsi="Times New Roman" w:hint="default"/>
        </w:rPr>
      </w:lvl>
    </w:lvlOverride>
  </w:num>
  <w:num w:numId="33">
    <w:abstractNumId w:val="18"/>
  </w:num>
  <w:num w:numId="34">
    <w:abstractNumId w:val="6"/>
  </w:num>
  <w:num w:numId="35">
    <w:abstractNumId w:val="6"/>
    <w:lvlOverride w:ilvl="0">
      <w:lvl w:ilvl="0">
        <w:start w:val="1"/>
        <w:numFmt w:val="decimal"/>
        <w:lvlText w:val="%1)"/>
        <w:legacy w:legacy="1" w:legacySpace="0" w:legacyIndent="207"/>
        <w:lvlJc w:val="left"/>
        <w:rPr>
          <w:rFonts w:ascii="Times New Roman" w:hAnsi="Times New Roman" w:cs="Times New Roman" w:hint="default"/>
        </w:rPr>
      </w:lvl>
    </w:lvlOverride>
  </w:num>
  <w:num w:numId="36">
    <w:abstractNumId w:val="15"/>
  </w:num>
  <w:num w:numId="37">
    <w:abstractNumId w:val="4"/>
  </w:num>
  <w:num w:numId="38">
    <w:abstractNumId w:val="9"/>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4724"/>
    <w:rsid w:val="00037E46"/>
    <w:rsid w:val="0004097B"/>
    <w:rsid w:val="0004762A"/>
    <w:rsid w:val="00071E03"/>
    <w:rsid w:val="000B2049"/>
    <w:rsid w:val="000B433B"/>
    <w:rsid w:val="001A5CDE"/>
    <w:rsid w:val="001C12B8"/>
    <w:rsid w:val="00203B94"/>
    <w:rsid w:val="00225876"/>
    <w:rsid w:val="00292341"/>
    <w:rsid w:val="00313D1F"/>
    <w:rsid w:val="00360741"/>
    <w:rsid w:val="003F2F57"/>
    <w:rsid w:val="00415A73"/>
    <w:rsid w:val="00424264"/>
    <w:rsid w:val="00557584"/>
    <w:rsid w:val="00586177"/>
    <w:rsid w:val="005D0921"/>
    <w:rsid w:val="00614446"/>
    <w:rsid w:val="0065265C"/>
    <w:rsid w:val="006B453C"/>
    <w:rsid w:val="00716DEB"/>
    <w:rsid w:val="00845EA1"/>
    <w:rsid w:val="008D2679"/>
    <w:rsid w:val="008D4724"/>
    <w:rsid w:val="008D5927"/>
    <w:rsid w:val="00910210"/>
    <w:rsid w:val="009D62F4"/>
    <w:rsid w:val="009F30A0"/>
    <w:rsid w:val="009F4A4D"/>
    <w:rsid w:val="00A010E8"/>
    <w:rsid w:val="00A9491B"/>
    <w:rsid w:val="00AB2C5B"/>
    <w:rsid w:val="00B036D9"/>
    <w:rsid w:val="00C067B8"/>
    <w:rsid w:val="00C42B1F"/>
    <w:rsid w:val="00C44BB9"/>
    <w:rsid w:val="00C55375"/>
    <w:rsid w:val="00C61409"/>
    <w:rsid w:val="00CA7245"/>
    <w:rsid w:val="00D40837"/>
    <w:rsid w:val="00D96403"/>
    <w:rsid w:val="00DB7516"/>
    <w:rsid w:val="00DD74B3"/>
    <w:rsid w:val="00E81469"/>
    <w:rsid w:val="00F53947"/>
    <w:rsid w:val="00F96285"/>
    <w:rsid w:val="00FA3DD2"/>
    <w:rsid w:val="00FD37E0"/>
    <w:rsid w:val="00FF1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A19AC8C-DE30-4A85-8D99-78F1F9A0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91B"/>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845EA1"/>
  </w:style>
  <w:style w:type="character" w:customStyle="1" w:styleId="a4">
    <w:name w:val="Текст виноски Знак"/>
    <w:link w:val="a3"/>
    <w:uiPriority w:val="99"/>
    <w:semiHidden/>
    <w:locked/>
    <w:rsid w:val="00845EA1"/>
    <w:rPr>
      <w:rFonts w:cs="Times New Roman"/>
      <w:lang w:val="ru-RU" w:eastAsia="ru-RU" w:bidi="ar-SA"/>
    </w:rPr>
  </w:style>
  <w:style w:type="character" w:styleId="a5">
    <w:name w:val="footnote reference"/>
    <w:uiPriority w:val="99"/>
    <w:semiHidden/>
    <w:rsid w:val="00845EA1"/>
    <w:rPr>
      <w:rFonts w:cs="Times New Roman"/>
      <w:vertAlign w:val="superscript"/>
    </w:rPr>
  </w:style>
  <w:style w:type="paragraph" w:styleId="a6">
    <w:name w:val="footer"/>
    <w:basedOn w:val="a"/>
    <w:link w:val="a7"/>
    <w:uiPriority w:val="99"/>
    <w:rsid w:val="00037E46"/>
    <w:pPr>
      <w:tabs>
        <w:tab w:val="center" w:pos="4677"/>
        <w:tab w:val="right" w:pos="9355"/>
      </w:tabs>
    </w:pPr>
  </w:style>
  <w:style w:type="character" w:customStyle="1" w:styleId="a7">
    <w:name w:val="Нижній колонтитул Знак"/>
    <w:link w:val="a6"/>
    <w:uiPriority w:val="99"/>
    <w:semiHidden/>
  </w:style>
  <w:style w:type="character" w:styleId="a8">
    <w:name w:val="page number"/>
    <w:uiPriority w:val="99"/>
    <w:rsid w:val="00037E46"/>
    <w:rPr>
      <w:rFonts w:cs="Times New Roman"/>
    </w:rPr>
  </w:style>
  <w:style w:type="paragraph" w:customStyle="1" w:styleId="Default">
    <w:name w:val="Default"/>
    <w:rsid w:val="00037E46"/>
    <w:pPr>
      <w:autoSpaceDE w:val="0"/>
      <w:autoSpaceDN w:val="0"/>
      <w:adjustRightInd w:val="0"/>
    </w:pPr>
    <w:rPr>
      <w:color w:val="000000"/>
      <w:sz w:val="24"/>
      <w:szCs w:val="24"/>
    </w:rPr>
  </w:style>
  <w:style w:type="paragraph" w:customStyle="1" w:styleId="ConsPlusNormal">
    <w:name w:val="ConsPlusNormal"/>
    <w:rsid w:val="00C44BB9"/>
    <w:pPr>
      <w:widowControl w:val="0"/>
      <w:autoSpaceDE w:val="0"/>
      <w:autoSpaceDN w:val="0"/>
      <w:adjustRightInd w:val="0"/>
      <w:ind w:firstLine="720"/>
    </w:pPr>
    <w:rPr>
      <w:rFonts w:ascii="Arial" w:hAnsi="Arial" w:cs="Arial"/>
    </w:rPr>
  </w:style>
  <w:style w:type="paragraph" w:styleId="a9">
    <w:name w:val="header"/>
    <w:basedOn w:val="a"/>
    <w:link w:val="aa"/>
    <w:uiPriority w:val="99"/>
    <w:rsid w:val="00C067B8"/>
    <w:pPr>
      <w:tabs>
        <w:tab w:val="center" w:pos="4677"/>
        <w:tab w:val="right" w:pos="9355"/>
      </w:tabs>
    </w:pPr>
  </w:style>
  <w:style w:type="character" w:customStyle="1" w:styleId="aa">
    <w:name w:val="Верхній колонтитул Знак"/>
    <w:link w:val="a9"/>
    <w:uiPriority w:val="99"/>
    <w:locked/>
    <w:rsid w:val="00C067B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5061</Words>
  <Characters>28848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Irina</cp:lastModifiedBy>
  <cp:revision>2</cp:revision>
  <dcterms:created xsi:type="dcterms:W3CDTF">2014-08-11T17:55:00Z</dcterms:created>
  <dcterms:modified xsi:type="dcterms:W3CDTF">2014-08-11T17:55:00Z</dcterms:modified>
</cp:coreProperties>
</file>