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A0" w:rsidRPr="00585C8B" w:rsidRDefault="00715DA0" w:rsidP="00585C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C8B">
        <w:rPr>
          <w:b/>
          <w:sz w:val="28"/>
          <w:szCs w:val="28"/>
        </w:rPr>
        <w:t>КОНТРОЛЬНАЯ РАБОТА №1</w:t>
      </w:r>
    </w:p>
    <w:p w:rsidR="00715DA0" w:rsidRPr="00585C8B" w:rsidRDefault="00715DA0" w:rsidP="00585C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15DA0" w:rsidRPr="00585C8B" w:rsidRDefault="00715DA0" w:rsidP="00585C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C8B">
        <w:rPr>
          <w:b/>
          <w:sz w:val="28"/>
          <w:szCs w:val="28"/>
        </w:rPr>
        <w:t>Задача 1</w:t>
      </w:r>
    </w:p>
    <w:p w:rsid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715DA0" w:rsidRPr="00585C8B" w:rsidRDefault="00715DA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По данным Приложения 1 произведите группировку 30-ти коммерческих банков РФ (в зависимости от Вашего варианта) по величине:</w:t>
      </w:r>
    </w:p>
    <w:p w:rsidR="00715DA0" w:rsidRPr="00585C8B" w:rsidRDefault="00715DA0" w:rsidP="00585C8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уставного фонда;</w:t>
      </w:r>
    </w:p>
    <w:p w:rsidR="00715DA0" w:rsidRPr="00585C8B" w:rsidRDefault="00715DA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б)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t>активов-нетто.</w:t>
      </w:r>
    </w:p>
    <w:p w:rsidR="00715DA0" w:rsidRPr="00585C8B" w:rsidRDefault="00715DA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Каждую группу охарактеризуйте тремя наиболее экономически чувствительными показателями, имеющимися в приложение 1 . Наряду с абсолютными размерами показателей, приведите относительные величины структуры.</w:t>
      </w:r>
    </w:p>
    <w:p w:rsidR="00715DA0" w:rsidRPr="00585C8B" w:rsidRDefault="00715DA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Результаты группировки изложите в сводных групповых таблицах и проанализируете.</w:t>
      </w:r>
    </w:p>
    <w:p w:rsidR="00715DA0" w:rsidRPr="00585C8B" w:rsidRDefault="00715DA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Постройте гистограмму распределения банков по рассмотренным признакам.</w:t>
      </w:r>
    </w:p>
    <w:p w:rsidR="00DA4FA6" w:rsidRPr="00585C8B" w:rsidRDefault="00DA4FA6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0E41A4" w:rsidRPr="00585C8B" w:rsidRDefault="007E1A3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Таблица 1.1</w:t>
      </w:r>
    </w:p>
    <w:p w:rsidR="00715DA0" w:rsidRPr="00585C8B" w:rsidRDefault="00715DA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Список крупнейших банков России по размеру уставного фонда (на 1. 03.2000 г., млн. долл.)</w:t>
      </w:r>
    </w:p>
    <w:tbl>
      <w:tblPr>
        <w:tblW w:w="9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698"/>
        <w:gridCol w:w="1197"/>
        <w:gridCol w:w="930"/>
        <w:gridCol w:w="1140"/>
        <w:gridCol w:w="1311"/>
        <w:gridCol w:w="1311"/>
        <w:gridCol w:w="1140"/>
      </w:tblGrid>
      <w:tr w:rsidR="00715DA0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№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97" w:type="dxa"/>
          </w:tcPr>
          <w:p w:rsidR="00715DA0" w:rsidRPr="00585C8B" w:rsidRDefault="000E41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№</w:t>
            </w:r>
            <w:r w:rsidR="001E49A4" w:rsidRPr="00585C8B">
              <w:rPr>
                <w:sz w:val="20"/>
                <w:szCs w:val="20"/>
              </w:rPr>
              <w:t xml:space="preserve"> регис-</w:t>
            </w:r>
            <w:r w:rsidRPr="00585C8B">
              <w:rPr>
                <w:sz w:val="20"/>
                <w:szCs w:val="20"/>
              </w:rPr>
              <w:t xml:space="preserve"> </w:t>
            </w:r>
            <w:r w:rsidR="00715DA0" w:rsidRPr="00585C8B">
              <w:rPr>
                <w:sz w:val="20"/>
                <w:szCs w:val="20"/>
              </w:rPr>
              <w:t>трации</w:t>
            </w:r>
          </w:p>
        </w:tc>
        <w:tc>
          <w:tcPr>
            <w:tcW w:w="930" w:type="dxa"/>
          </w:tcPr>
          <w:p w:rsidR="00715DA0" w:rsidRPr="00585C8B" w:rsidRDefault="000E41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Воз</w:t>
            </w:r>
            <w:r w:rsidR="00715DA0" w:rsidRPr="00585C8B">
              <w:rPr>
                <w:sz w:val="20"/>
                <w:szCs w:val="20"/>
              </w:rPr>
              <w:t>раст</w:t>
            </w:r>
          </w:p>
        </w:tc>
        <w:tc>
          <w:tcPr>
            <w:tcW w:w="1140" w:type="dxa"/>
          </w:tcPr>
          <w:p w:rsidR="00715DA0" w:rsidRPr="00585C8B" w:rsidRDefault="000E41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Активы- </w:t>
            </w:r>
            <w:r w:rsidR="00715DA0" w:rsidRPr="00585C8B">
              <w:rPr>
                <w:sz w:val="20"/>
                <w:szCs w:val="20"/>
              </w:rPr>
              <w:t>нетто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Уставный фонд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Текущая прибыль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Капитал</w:t>
            </w:r>
          </w:p>
        </w:tc>
      </w:tr>
      <w:tr w:rsidR="001E49A4" w:rsidRPr="00585C8B" w:rsidTr="00585C8B">
        <w:tc>
          <w:tcPr>
            <w:tcW w:w="570" w:type="dxa"/>
          </w:tcPr>
          <w:p w:rsidR="001E49A4" w:rsidRPr="00585C8B" w:rsidRDefault="001E49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1E49A4" w:rsidRPr="00585C8B" w:rsidRDefault="001E49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1E49A4" w:rsidRPr="00585C8B" w:rsidRDefault="001E49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:rsidR="001E49A4" w:rsidRPr="00585C8B" w:rsidRDefault="001E49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1E49A4" w:rsidRPr="00585C8B" w:rsidRDefault="001E49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1E49A4" w:rsidRPr="00585C8B" w:rsidRDefault="001E49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1E49A4" w:rsidRPr="00585C8B" w:rsidRDefault="001E49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</w:tcPr>
          <w:p w:rsidR="001E49A4" w:rsidRPr="00585C8B" w:rsidRDefault="001E49A4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8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41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Мосфильмбанк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3163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1,68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1,43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0,01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1,46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42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Корвет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2508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2,81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1,40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0,01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1,51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43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Метрополь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1639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21,84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1,39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0,07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2,63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44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Алмаззолото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3196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7,38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1,26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0,02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1,72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45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Дзержинский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1013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9,82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1,26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0,02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1,50</w:t>
            </w:r>
          </w:p>
        </w:tc>
      </w:tr>
      <w:tr w:rsidR="000E41A4" w:rsidRPr="00585C8B" w:rsidTr="00585C8B">
        <w:trPr>
          <w:trHeight w:val="269"/>
        </w:trPr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46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Капиталъ-экспресс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3036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4,26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1,26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0,01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1,64</w:t>
            </w:r>
          </w:p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48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Оптбанк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3138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4,61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1,22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0,07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1,36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49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Межрегиональн. Почтовый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3171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3,32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1,20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1,21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50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Курганпромбанк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1218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2,33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1,15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0,02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1,49</w:t>
            </w:r>
          </w:p>
        </w:tc>
      </w:tr>
      <w:tr w:rsidR="00543129" w:rsidRPr="00585C8B" w:rsidTr="00585C8B">
        <w:tc>
          <w:tcPr>
            <w:tcW w:w="570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№</w:t>
            </w:r>
          </w:p>
        </w:tc>
        <w:tc>
          <w:tcPr>
            <w:tcW w:w="1698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97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№ регис- трации</w:t>
            </w:r>
          </w:p>
        </w:tc>
        <w:tc>
          <w:tcPr>
            <w:tcW w:w="930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Возраст,</w:t>
            </w:r>
          </w:p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лет</w:t>
            </w:r>
          </w:p>
        </w:tc>
        <w:tc>
          <w:tcPr>
            <w:tcW w:w="1140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Активы- нетто</w:t>
            </w:r>
          </w:p>
        </w:tc>
        <w:tc>
          <w:tcPr>
            <w:tcW w:w="1311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Уставный фонд</w:t>
            </w:r>
          </w:p>
        </w:tc>
        <w:tc>
          <w:tcPr>
            <w:tcW w:w="1311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Текущая прибыль</w:t>
            </w:r>
          </w:p>
        </w:tc>
        <w:tc>
          <w:tcPr>
            <w:tcW w:w="1140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Капитал</w:t>
            </w:r>
          </w:p>
        </w:tc>
      </w:tr>
      <w:tr w:rsidR="00543129" w:rsidRPr="00585C8B" w:rsidTr="00585C8B">
        <w:tc>
          <w:tcPr>
            <w:tcW w:w="570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</w:tcPr>
          <w:p w:rsidR="00543129" w:rsidRPr="00585C8B" w:rsidRDefault="00543129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8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51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Мико-банк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3195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3,08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1,14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1,35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52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Москва. Центр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2469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15,14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1,06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0,34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1,61</w:t>
            </w:r>
          </w:p>
        </w:tc>
      </w:tr>
      <w:tr w:rsidR="007E1A3A" w:rsidRPr="00585C8B" w:rsidTr="00585C8B">
        <w:tc>
          <w:tcPr>
            <w:tcW w:w="570" w:type="dxa"/>
          </w:tcPr>
          <w:p w:rsidR="007E1A3A" w:rsidRPr="00585C8B" w:rsidRDefault="007E1A3A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53</w:t>
            </w:r>
          </w:p>
        </w:tc>
        <w:tc>
          <w:tcPr>
            <w:tcW w:w="1698" w:type="dxa"/>
          </w:tcPr>
          <w:p w:rsidR="007E1A3A" w:rsidRPr="00585C8B" w:rsidRDefault="007E1A3A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ВУЗ-банк</w:t>
            </w:r>
          </w:p>
        </w:tc>
        <w:tc>
          <w:tcPr>
            <w:tcW w:w="1197" w:type="dxa"/>
          </w:tcPr>
          <w:p w:rsidR="007E1A3A" w:rsidRPr="00585C8B" w:rsidRDefault="007E1A3A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1712</w:t>
            </w:r>
          </w:p>
        </w:tc>
        <w:tc>
          <w:tcPr>
            <w:tcW w:w="930" w:type="dxa"/>
          </w:tcPr>
          <w:p w:rsidR="007E1A3A" w:rsidRPr="00585C8B" w:rsidRDefault="007E1A3A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</w:tcPr>
          <w:p w:rsidR="007E1A3A" w:rsidRPr="00585C8B" w:rsidRDefault="007E1A3A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7,12</w:t>
            </w:r>
          </w:p>
        </w:tc>
        <w:tc>
          <w:tcPr>
            <w:tcW w:w="1311" w:type="dxa"/>
          </w:tcPr>
          <w:p w:rsidR="007E1A3A" w:rsidRPr="00585C8B" w:rsidRDefault="007E1A3A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1,05</w:t>
            </w:r>
          </w:p>
        </w:tc>
        <w:tc>
          <w:tcPr>
            <w:tcW w:w="1311" w:type="dxa"/>
          </w:tcPr>
          <w:p w:rsidR="007E1A3A" w:rsidRPr="00585C8B" w:rsidRDefault="007E1A3A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0,04</w:t>
            </w:r>
          </w:p>
        </w:tc>
        <w:tc>
          <w:tcPr>
            <w:tcW w:w="1140" w:type="dxa"/>
          </w:tcPr>
          <w:p w:rsidR="007E1A3A" w:rsidRPr="00585C8B" w:rsidRDefault="007E1A3A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1,78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54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Новый Московский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2932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1,68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1,03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0,01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1,42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55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Мечел-банк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419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4,60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0,92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0,07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1,41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56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БМБ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1871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2,20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0,88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0,04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1,46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57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Воквнешторг-банк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312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20,21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0,87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0,09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3,65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58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Европейский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1616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7,74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0,87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0,01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1,57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59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Башкирский железнодор.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2782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2,72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0,84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0,04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1,10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60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Инстройбанк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2743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1,59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0,77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0,02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0,94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61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Курскпромбанк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735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22,37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0,77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0,16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3,89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62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Диам-банк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2075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1,42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0,72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0,06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0,78</w:t>
            </w:r>
          </w:p>
        </w:tc>
      </w:tr>
      <w:tr w:rsidR="000E41A4" w:rsidRPr="00585C8B" w:rsidTr="00585C8B">
        <w:trPr>
          <w:trHeight w:val="311"/>
        </w:trPr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63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Автогазбанк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1713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12,61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0,69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0,25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2,74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64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Екатеринбург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3161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10,26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0,69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087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65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МКБ им. Сергея Живаго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2065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6,12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0,65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0,01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1,08</w:t>
            </w:r>
          </w:p>
        </w:tc>
      </w:tr>
      <w:tr w:rsidR="000E41A4" w:rsidRPr="00585C8B" w:rsidTr="00585C8B">
        <w:trPr>
          <w:trHeight w:val="417"/>
        </w:trPr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66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Донкомбанк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492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5,27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0,63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0,04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1,08</w:t>
            </w:r>
          </w:p>
        </w:tc>
      </w:tr>
      <w:tr w:rsidR="000E41A4" w:rsidRPr="00585C8B" w:rsidTr="00585C8B">
        <w:trPr>
          <w:trHeight w:val="483"/>
        </w:trPr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67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 xml:space="preserve">Вербанк 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2374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7,33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0,61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0,04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2,90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68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Зернобанк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2337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6,30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0,61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0,10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1,13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69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Национальный торговый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3087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22,67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0,56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0,03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0,94</w:t>
            </w:r>
          </w:p>
        </w:tc>
      </w:tr>
      <w:tr w:rsidR="000E41A4" w:rsidRPr="00585C8B" w:rsidTr="00585C8B">
        <w:tc>
          <w:tcPr>
            <w:tcW w:w="57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70</w:t>
            </w:r>
          </w:p>
        </w:tc>
        <w:tc>
          <w:tcPr>
            <w:tcW w:w="1698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АКИБ Пионер банк (ЗАО)</w:t>
            </w:r>
          </w:p>
        </w:tc>
        <w:tc>
          <w:tcPr>
            <w:tcW w:w="1197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3108</w:t>
            </w:r>
          </w:p>
        </w:tc>
        <w:tc>
          <w:tcPr>
            <w:tcW w:w="93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3,42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0,52</w:t>
            </w:r>
          </w:p>
        </w:tc>
        <w:tc>
          <w:tcPr>
            <w:tcW w:w="1311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0,03</w:t>
            </w:r>
          </w:p>
        </w:tc>
        <w:tc>
          <w:tcPr>
            <w:tcW w:w="1140" w:type="dxa"/>
          </w:tcPr>
          <w:p w:rsidR="00715DA0" w:rsidRPr="00585C8B" w:rsidRDefault="00715DA0" w:rsidP="00585C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C8B">
              <w:rPr>
                <w:sz w:val="20"/>
                <w:szCs w:val="20"/>
              </w:rPr>
              <w:t>1,92</w:t>
            </w:r>
          </w:p>
        </w:tc>
      </w:tr>
    </w:tbl>
    <w:p w:rsidR="00543129" w:rsidRPr="00585C8B" w:rsidRDefault="00543129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C643AA" w:rsidRPr="00585C8B" w:rsidRDefault="00C643AA" w:rsidP="00585C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C8B">
        <w:rPr>
          <w:b/>
          <w:sz w:val="28"/>
          <w:szCs w:val="28"/>
        </w:rPr>
        <w:t>Решение:</w:t>
      </w:r>
    </w:p>
    <w:p w:rsidR="00C643AA" w:rsidRPr="00585C8B" w:rsidRDefault="00BC5141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1. Произведем группировку 29</w:t>
      </w:r>
      <w:r w:rsidR="00C643AA" w:rsidRPr="00585C8B">
        <w:rPr>
          <w:sz w:val="28"/>
          <w:szCs w:val="28"/>
        </w:rPr>
        <w:t xml:space="preserve"> коммерческих банков РФ по величине уставного фонда.</w:t>
      </w:r>
    </w:p>
    <w:p w:rsidR="00C643AA" w:rsidRPr="00585C8B" w:rsidRDefault="00C643A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При образовании групп с равными интервалами, величина интервала определяется по формуле:</w:t>
      </w:r>
    </w:p>
    <w:p w:rsidR="00C643AA" w:rsidRPr="00585C8B" w:rsidRDefault="00C643A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4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30.75pt" o:ole="" fillcolor="window">
            <v:imagedata r:id="rId7" o:title=""/>
          </v:shape>
          <o:OLEObject Type="Embed" ProgID="Equation.3" ShapeID="_x0000_i1025" DrawAspect="Content" ObjectID="_1461221140" r:id="rId8"/>
        </w:object>
      </w:r>
    </w:p>
    <w:p w:rsidR="00C643AA" w:rsidRPr="00585C8B" w:rsidRDefault="00C643A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где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  <w:lang w:val="en-US"/>
        </w:rPr>
        <w:t>Xmax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t xml:space="preserve">и </w:t>
      </w:r>
      <w:r w:rsidRPr="00585C8B">
        <w:rPr>
          <w:sz w:val="28"/>
          <w:szCs w:val="28"/>
          <w:lang w:val="en-US"/>
        </w:rPr>
        <w:t>Xmin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t>- максимальное и минимальное значение признака соответственно,</w:t>
      </w:r>
    </w:p>
    <w:p w:rsidR="00C643AA" w:rsidRPr="00585C8B" w:rsidRDefault="00C643A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  <w:lang w:val="en-US"/>
        </w:rPr>
        <w:t>n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t>- число групп.</w:t>
      </w:r>
    </w:p>
    <w:p w:rsidR="006E6AAA" w:rsidRPr="00585C8B" w:rsidRDefault="006E6AAA" w:rsidP="00585C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159"/>
      </w:tblGrid>
      <w:tr w:rsidR="008714B5" w:rsidRPr="00932640" w:rsidTr="00932640">
        <w:tc>
          <w:tcPr>
            <w:tcW w:w="4562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Интервал</w:t>
            </w:r>
          </w:p>
        </w:tc>
        <w:tc>
          <w:tcPr>
            <w:tcW w:w="4159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Кол-во банков</w:t>
            </w:r>
          </w:p>
        </w:tc>
      </w:tr>
      <w:tr w:rsidR="008714B5" w:rsidRPr="00932640" w:rsidTr="00932640">
        <w:tc>
          <w:tcPr>
            <w:tcW w:w="4562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0,52-0,702</w:t>
            </w:r>
          </w:p>
        </w:tc>
        <w:tc>
          <w:tcPr>
            <w:tcW w:w="4159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8714B5" w:rsidRPr="00932640" w:rsidTr="00932640">
        <w:tc>
          <w:tcPr>
            <w:tcW w:w="4562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0,702-0,884</w:t>
            </w:r>
          </w:p>
        </w:tc>
        <w:tc>
          <w:tcPr>
            <w:tcW w:w="4159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</w:tr>
      <w:tr w:rsidR="008714B5" w:rsidRPr="00932640" w:rsidTr="00932640">
        <w:tc>
          <w:tcPr>
            <w:tcW w:w="4562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0,884-1,066</w:t>
            </w:r>
          </w:p>
        </w:tc>
        <w:tc>
          <w:tcPr>
            <w:tcW w:w="4159" w:type="dxa"/>
            <w:shd w:val="clear" w:color="auto" w:fill="auto"/>
          </w:tcPr>
          <w:p w:rsidR="008714B5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</w:tr>
      <w:tr w:rsidR="008714B5" w:rsidRPr="00932640" w:rsidTr="00932640">
        <w:tc>
          <w:tcPr>
            <w:tcW w:w="4562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1,066-1,248</w:t>
            </w:r>
          </w:p>
        </w:tc>
        <w:tc>
          <w:tcPr>
            <w:tcW w:w="4159" w:type="dxa"/>
            <w:shd w:val="clear" w:color="auto" w:fill="auto"/>
          </w:tcPr>
          <w:p w:rsidR="008714B5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</w:tr>
      <w:tr w:rsidR="008714B5" w:rsidRPr="00932640" w:rsidTr="00932640">
        <w:tc>
          <w:tcPr>
            <w:tcW w:w="4562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1,248-1,43</w:t>
            </w:r>
          </w:p>
        </w:tc>
        <w:tc>
          <w:tcPr>
            <w:tcW w:w="4159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</w:tr>
      <w:tr w:rsidR="008714B5" w:rsidRPr="00932640" w:rsidTr="00932640">
        <w:tc>
          <w:tcPr>
            <w:tcW w:w="4562" w:type="dxa"/>
            <w:shd w:val="clear" w:color="auto" w:fill="auto"/>
          </w:tcPr>
          <w:p w:rsidR="008714B5" w:rsidRPr="00932640" w:rsidRDefault="008714B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Сумма</w:t>
            </w:r>
          </w:p>
        </w:tc>
        <w:tc>
          <w:tcPr>
            <w:tcW w:w="4159" w:type="dxa"/>
            <w:shd w:val="clear" w:color="auto" w:fill="auto"/>
          </w:tcPr>
          <w:p w:rsidR="008714B5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</w:tr>
    </w:tbl>
    <w:p w:rsidR="008714B5" w:rsidRPr="00585C8B" w:rsidRDefault="008714B5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7E1A3A" w:rsidRPr="00585C8B" w:rsidRDefault="007E1A3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Таблица 1.2</w:t>
      </w:r>
    </w:p>
    <w:p w:rsidR="00FF525F" w:rsidRPr="00585C8B" w:rsidRDefault="007E1A3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Группировка коммерческих банков по величине уставного капитала, млн.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332"/>
        <w:gridCol w:w="2023"/>
        <w:gridCol w:w="1052"/>
        <w:gridCol w:w="1047"/>
        <w:gridCol w:w="1102"/>
        <w:gridCol w:w="1210"/>
        <w:gridCol w:w="1203"/>
      </w:tblGrid>
      <w:tr w:rsidR="001E49A4" w:rsidRPr="00932640" w:rsidTr="00932640">
        <w:trPr>
          <w:trHeight w:val="1143"/>
        </w:trPr>
        <w:tc>
          <w:tcPr>
            <w:tcW w:w="439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№</w:t>
            </w:r>
          </w:p>
        </w:tc>
        <w:tc>
          <w:tcPr>
            <w:tcW w:w="1332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Группы банков по</w:t>
            </w:r>
          </w:p>
          <w:p w:rsidR="007E1A3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велич. УК</w:t>
            </w:r>
            <w:r w:rsidR="007E1A3A" w:rsidRPr="00932640">
              <w:rPr>
                <w:sz w:val="20"/>
                <w:szCs w:val="20"/>
              </w:rPr>
              <w:t>,</w:t>
            </w:r>
          </w:p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 руб.</w:t>
            </w:r>
          </w:p>
        </w:tc>
        <w:tc>
          <w:tcPr>
            <w:tcW w:w="2023" w:type="dxa"/>
            <w:shd w:val="clear" w:color="auto" w:fill="auto"/>
          </w:tcPr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Наименование</w:t>
            </w:r>
          </w:p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банка</w:t>
            </w:r>
          </w:p>
        </w:tc>
        <w:tc>
          <w:tcPr>
            <w:tcW w:w="1052" w:type="dxa"/>
            <w:shd w:val="clear" w:color="auto" w:fill="auto"/>
          </w:tcPr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Возраст,</w:t>
            </w:r>
          </w:p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лет</w:t>
            </w:r>
          </w:p>
        </w:tc>
        <w:tc>
          <w:tcPr>
            <w:tcW w:w="1047" w:type="dxa"/>
            <w:shd w:val="clear" w:color="auto" w:fill="auto"/>
          </w:tcPr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Капитал</w:t>
            </w:r>
          </w:p>
        </w:tc>
        <w:tc>
          <w:tcPr>
            <w:tcW w:w="1102" w:type="dxa"/>
            <w:shd w:val="clear" w:color="auto" w:fill="auto"/>
          </w:tcPr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Чистые</w:t>
            </w:r>
          </w:p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активы</w:t>
            </w:r>
          </w:p>
        </w:tc>
        <w:tc>
          <w:tcPr>
            <w:tcW w:w="1210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Уставный</w:t>
            </w:r>
          </w:p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фонд</w:t>
            </w:r>
          </w:p>
        </w:tc>
        <w:tc>
          <w:tcPr>
            <w:tcW w:w="1203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Прибыль/</w:t>
            </w:r>
          </w:p>
          <w:p w:rsidR="001E49A4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убыток</w:t>
            </w:r>
          </w:p>
        </w:tc>
      </w:tr>
      <w:tr w:rsidR="001E49A4" w:rsidRPr="00932640" w:rsidTr="00932640">
        <w:tc>
          <w:tcPr>
            <w:tcW w:w="439" w:type="dxa"/>
            <w:shd w:val="clear" w:color="auto" w:fill="auto"/>
          </w:tcPr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03" w:type="dxa"/>
            <w:shd w:val="clear" w:color="auto" w:fill="auto"/>
          </w:tcPr>
          <w:p w:rsidR="007E1A3A" w:rsidRPr="00932640" w:rsidRDefault="001E49A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FF525F" w:rsidRPr="00932640" w:rsidTr="00932640">
        <w:trPr>
          <w:trHeight w:val="274"/>
        </w:trPr>
        <w:tc>
          <w:tcPr>
            <w:tcW w:w="439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0,52-0,702</w:t>
            </w:r>
          </w:p>
        </w:tc>
        <w:tc>
          <w:tcPr>
            <w:tcW w:w="202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Автогазбанк </w:t>
            </w:r>
          </w:p>
        </w:tc>
        <w:tc>
          <w:tcPr>
            <w:tcW w:w="105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2,74</w:t>
            </w:r>
          </w:p>
        </w:tc>
        <w:tc>
          <w:tcPr>
            <w:tcW w:w="110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12,61</w:t>
            </w:r>
          </w:p>
        </w:tc>
        <w:tc>
          <w:tcPr>
            <w:tcW w:w="1210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0,69</w:t>
            </w:r>
          </w:p>
        </w:tc>
        <w:tc>
          <w:tcPr>
            <w:tcW w:w="120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0,25</w:t>
            </w:r>
          </w:p>
        </w:tc>
      </w:tr>
      <w:tr w:rsidR="00FF525F" w:rsidRPr="00932640" w:rsidTr="00932640">
        <w:tc>
          <w:tcPr>
            <w:tcW w:w="439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Екатеринбург </w:t>
            </w:r>
          </w:p>
        </w:tc>
        <w:tc>
          <w:tcPr>
            <w:tcW w:w="105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0,87</w:t>
            </w:r>
          </w:p>
        </w:tc>
        <w:tc>
          <w:tcPr>
            <w:tcW w:w="110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10,26</w:t>
            </w:r>
          </w:p>
        </w:tc>
        <w:tc>
          <w:tcPr>
            <w:tcW w:w="1210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0,69</w:t>
            </w:r>
          </w:p>
        </w:tc>
        <w:tc>
          <w:tcPr>
            <w:tcW w:w="120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0,00</w:t>
            </w:r>
          </w:p>
        </w:tc>
      </w:tr>
      <w:tr w:rsidR="00FF525F" w:rsidRPr="00932640" w:rsidTr="00932640">
        <w:tc>
          <w:tcPr>
            <w:tcW w:w="439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МКБ им. Сергея Живаго</w:t>
            </w:r>
          </w:p>
        </w:tc>
        <w:tc>
          <w:tcPr>
            <w:tcW w:w="105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1,08</w:t>
            </w:r>
          </w:p>
        </w:tc>
        <w:tc>
          <w:tcPr>
            <w:tcW w:w="110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6,12</w:t>
            </w:r>
          </w:p>
        </w:tc>
        <w:tc>
          <w:tcPr>
            <w:tcW w:w="1210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0,65</w:t>
            </w:r>
          </w:p>
        </w:tc>
        <w:tc>
          <w:tcPr>
            <w:tcW w:w="120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FF525F" w:rsidRPr="00932640" w:rsidTr="00932640">
        <w:tc>
          <w:tcPr>
            <w:tcW w:w="439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Донкомбанк </w:t>
            </w:r>
          </w:p>
        </w:tc>
        <w:tc>
          <w:tcPr>
            <w:tcW w:w="105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1,08</w:t>
            </w:r>
          </w:p>
        </w:tc>
        <w:tc>
          <w:tcPr>
            <w:tcW w:w="110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5,27</w:t>
            </w:r>
          </w:p>
        </w:tc>
        <w:tc>
          <w:tcPr>
            <w:tcW w:w="1210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0,63</w:t>
            </w:r>
          </w:p>
        </w:tc>
        <w:tc>
          <w:tcPr>
            <w:tcW w:w="120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FF525F" w:rsidRPr="00932640" w:rsidTr="00932640">
        <w:tc>
          <w:tcPr>
            <w:tcW w:w="439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Вербанк </w:t>
            </w:r>
          </w:p>
        </w:tc>
        <w:tc>
          <w:tcPr>
            <w:tcW w:w="105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2,90</w:t>
            </w:r>
          </w:p>
        </w:tc>
        <w:tc>
          <w:tcPr>
            <w:tcW w:w="110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7,33</w:t>
            </w:r>
          </w:p>
        </w:tc>
        <w:tc>
          <w:tcPr>
            <w:tcW w:w="1210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0,61</w:t>
            </w:r>
          </w:p>
        </w:tc>
        <w:tc>
          <w:tcPr>
            <w:tcW w:w="120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FF525F" w:rsidRPr="00932640" w:rsidTr="00932640">
        <w:tc>
          <w:tcPr>
            <w:tcW w:w="439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Зернобанк</w:t>
            </w:r>
          </w:p>
        </w:tc>
        <w:tc>
          <w:tcPr>
            <w:tcW w:w="105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1,13</w:t>
            </w:r>
          </w:p>
        </w:tc>
        <w:tc>
          <w:tcPr>
            <w:tcW w:w="110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6,30</w:t>
            </w:r>
          </w:p>
        </w:tc>
        <w:tc>
          <w:tcPr>
            <w:tcW w:w="1210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0,61</w:t>
            </w:r>
          </w:p>
        </w:tc>
        <w:tc>
          <w:tcPr>
            <w:tcW w:w="120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0,10</w:t>
            </w:r>
          </w:p>
        </w:tc>
      </w:tr>
      <w:tr w:rsidR="00FF525F" w:rsidRPr="00932640" w:rsidTr="00932640">
        <w:tc>
          <w:tcPr>
            <w:tcW w:w="439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Национальный торговый</w:t>
            </w:r>
          </w:p>
        </w:tc>
        <w:tc>
          <w:tcPr>
            <w:tcW w:w="105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0,94</w:t>
            </w:r>
          </w:p>
        </w:tc>
        <w:tc>
          <w:tcPr>
            <w:tcW w:w="110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22,67</w:t>
            </w:r>
          </w:p>
        </w:tc>
        <w:tc>
          <w:tcPr>
            <w:tcW w:w="1210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0,56</w:t>
            </w:r>
          </w:p>
        </w:tc>
        <w:tc>
          <w:tcPr>
            <w:tcW w:w="120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0,03</w:t>
            </w:r>
          </w:p>
        </w:tc>
      </w:tr>
      <w:tr w:rsidR="00FF525F" w:rsidRPr="00932640" w:rsidTr="00932640">
        <w:tc>
          <w:tcPr>
            <w:tcW w:w="439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АКИБ Пионер банк (ЗАО)</w:t>
            </w:r>
          </w:p>
        </w:tc>
        <w:tc>
          <w:tcPr>
            <w:tcW w:w="105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1,92</w:t>
            </w:r>
          </w:p>
        </w:tc>
        <w:tc>
          <w:tcPr>
            <w:tcW w:w="1102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3,42</w:t>
            </w:r>
          </w:p>
        </w:tc>
        <w:tc>
          <w:tcPr>
            <w:tcW w:w="1210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0,52</w:t>
            </w:r>
          </w:p>
        </w:tc>
        <w:tc>
          <w:tcPr>
            <w:tcW w:w="1203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0,03</w:t>
            </w:r>
          </w:p>
        </w:tc>
      </w:tr>
      <w:tr w:rsidR="001E49A4" w:rsidRPr="00932640" w:rsidTr="00932640">
        <w:tc>
          <w:tcPr>
            <w:tcW w:w="439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7E1A3A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2023" w:type="dxa"/>
            <w:shd w:val="clear" w:color="auto" w:fill="auto"/>
          </w:tcPr>
          <w:p w:rsidR="007E1A3A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  <w:shd w:val="clear" w:color="auto" w:fill="auto"/>
          </w:tcPr>
          <w:p w:rsidR="007E1A3A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7E1A3A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12,66</w:t>
            </w:r>
          </w:p>
        </w:tc>
        <w:tc>
          <w:tcPr>
            <w:tcW w:w="1102" w:type="dxa"/>
            <w:shd w:val="clear" w:color="auto" w:fill="auto"/>
          </w:tcPr>
          <w:p w:rsidR="007E1A3A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73,98</w:t>
            </w:r>
          </w:p>
        </w:tc>
        <w:tc>
          <w:tcPr>
            <w:tcW w:w="1210" w:type="dxa"/>
            <w:shd w:val="clear" w:color="auto" w:fill="auto"/>
          </w:tcPr>
          <w:p w:rsidR="007E1A3A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4,96</w:t>
            </w:r>
          </w:p>
        </w:tc>
        <w:tc>
          <w:tcPr>
            <w:tcW w:w="1203" w:type="dxa"/>
            <w:shd w:val="clear" w:color="auto" w:fill="auto"/>
          </w:tcPr>
          <w:p w:rsidR="007E1A3A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</w:t>
            </w:r>
          </w:p>
        </w:tc>
      </w:tr>
      <w:tr w:rsidR="001E49A4" w:rsidRPr="00932640" w:rsidTr="00932640">
        <w:tc>
          <w:tcPr>
            <w:tcW w:w="439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1E2C" w:rsidRPr="00932640" w:rsidTr="00932640">
        <w:tc>
          <w:tcPr>
            <w:tcW w:w="439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0,702-0,884</w:t>
            </w:r>
          </w:p>
        </w:tc>
        <w:tc>
          <w:tcPr>
            <w:tcW w:w="202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БМБ</w:t>
            </w:r>
          </w:p>
        </w:tc>
        <w:tc>
          <w:tcPr>
            <w:tcW w:w="105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1,46</w:t>
            </w:r>
          </w:p>
        </w:tc>
        <w:tc>
          <w:tcPr>
            <w:tcW w:w="110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2,20</w:t>
            </w:r>
          </w:p>
        </w:tc>
        <w:tc>
          <w:tcPr>
            <w:tcW w:w="1210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0,88</w:t>
            </w:r>
          </w:p>
        </w:tc>
        <w:tc>
          <w:tcPr>
            <w:tcW w:w="120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4E1E2C" w:rsidRPr="00932640" w:rsidTr="00932640">
        <w:tc>
          <w:tcPr>
            <w:tcW w:w="439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Воквнешторгбанк </w:t>
            </w:r>
          </w:p>
        </w:tc>
        <w:tc>
          <w:tcPr>
            <w:tcW w:w="105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3,65</w:t>
            </w:r>
          </w:p>
        </w:tc>
        <w:tc>
          <w:tcPr>
            <w:tcW w:w="110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20,21</w:t>
            </w:r>
          </w:p>
        </w:tc>
        <w:tc>
          <w:tcPr>
            <w:tcW w:w="1210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0,87</w:t>
            </w:r>
          </w:p>
        </w:tc>
        <w:tc>
          <w:tcPr>
            <w:tcW w:w="120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0,09</w:t>
            </w:r>
          </w:p>
        </w:tc>
      </w:tr>
      <w:tr w:rsidR="004E1E2C" w:rsidRPr="00932640" w:rsidTr="00932640">
        <w:tc>
          <w:tcPr>
            <w:tcW w:w="439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Европейский </w:t>
            </w:r>
          </w:p>
        </w:tc>
        <w:tc>
          <w:tcPr>
            <w:tcW w:w="105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1,57</w:t>
            </w:r>
          </w:p>
        </w:tc>
        <w:tc>
          <w:tcPr>
            <w:tcW w:w="110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7,74</w:t>
            </w:r>
          </w:p>
        </w:tc>
        <w:tc>
          <w:tcPr>
            <w:tcW w:w="1210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0,87</w:t>
            </w:r>
          </w:p>
        </w:tc>
        <w:tc>
          <w:tcPr>
            <w:tcW w:w="120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4E1E2C" w:rsidRPr="00932640" w:rsidTr="00932640">
        <w:tc>
          <w:tcPr>
            <w:tcW w:w="439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Башкирский железнодор.</w:t>
            </w:r>
          </w:p>
        </w:tc>
        <w:tc>
          <w:tcPr>
            <w:tcW w:w="105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1,10</w:t>
            </w:r>
          </w:p>
        </w:tc>
        <w:tc>
          <w:tcPr>
            <w:tcW w:w="110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2,72</w:t>
            </w:r>
          </w:p>
        </w:tc>
        <w:tc>
          <w:tcPr>
            <w:tcW w:w="1210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0,84</w:t>
            </w:r>
          </w:p>
        </w:tc>
        <w:tc>
          <w:tcPr>
            <w:tcW w:w="120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4E1E2C" w:rsidRPr="00932640" w:rsidTr="00932640">
        <w:tc>
          <w:tcPr>
            <w:tcW w:w="439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Инстройбанк </w:t>
            </w:r>
          </w:p>
        </w:tc>
        <w:tc>
          <w:tcPr>
            <w:tcW w:w="105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0,94</w:t>
            </w:r>
          </w:p>
        </w:tc>
        <w:tc>
          <w:tcPr>
            <w:tcW w:w="110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1,59</w:t>
            </w:r>
          </w:p>
        </w:tc>
        <w:tc>
          <w:tcPr>
            <w:tcW w:w="1210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0,77</w:t>
            </w:r>
          </w:p>
        </w:tc>
        <w:tc>
          <w:tcPr>
            <w:tcW w:w="120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4E1E2C" w:rsidRPr="00932640" w:rsidTr="00932640">
        <w:tc>
          <w:tcPr>
            <w:tcW w:w="439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Курскпромбанк </w:t>
            </w:r>
          </w:p>
        </w:tc>
        <w:tc>
          <w:tcPr>
            <w:tcW w:w="105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3,89</w:t>
            </w:r>
          </w:p>
        </w:tc>
        <w:tc>
          <w:tcPr>
            <w:tcW w:w="110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22,37</w:t>
            </w:r>
          </w:p>
        </w:tc>
        <w:tc>
          <w:tcPr>
            <w:tcW w:w="1210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0,77</w:t>
            </w:r>
          </w:p>
        </w:tc>
        <w:tc>
          <w:tcPr>
            <w:tcW w:w="120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0,16</w:t>
            </w:r>
          </w:p>
        </w:tc>
      </w:tr>
      <w:tr w:rsidR="004E1E2C" w:rsidRPr="00932640" w:rsidTr="00932640">
        <w:tc>
          <w:tcPr>
            <w:tcW w:w="439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Диам-банк</w:t>
            </w:r>
          </w:p>
        </w:tc>
        <w:tc>
          <w:tcPr>
            <w:tcW w:w="105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</w:t>
            </w:r>
          </w:p>
        </w:tc>
        <w:tc>
          <w:tcPr>
            <w:tcW w:w="110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1,42</w:t>
            </w:r>
          </w:p>
        </w:tc>
        <w:tc>
          <w:tcPr>
            <w:tcW w:w="1210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0,72</w:t>
            </w:r>
          </w:p>
        </w:tc>
        <w:tc>
          <w:tcPr>
            <w:tcW w:w="120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0,06</w:t>
            </w:r>
          </w:p>
        </w:tc>
      </w:tr>
      <w:tr w:rsidR="00FF525F" w:rsidRPr="00932640" w:rsidTr="00932640">
        <w:tc>
          <w:tcPr>
            <w:tcW w:w="439" w:type="dxa"/>
            <w:shd w:val="clear" w:color="auto" w:fill="auto"/>
          </w:tcPr>
          <w:p w:rsidR="00FF525F" w:rsidRPr="00932640" w:rsidRDefault="00FF5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F525F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2023" w:type="dxa"/>
            <w:shd w:val="clear" w:color="auto" w:fill="auto"/>
          </w:tcPr>
          <w:p w:rsidR="00FF525F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052" w:type="dxa"/>
            <w:shd w:val="clear" w:color="auto" w:fill="auto"/>
          </w:tcPr>
          <w:p w:rsidR="00FF525F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FF525F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13,39</w:t>
            </w:r>
          </w:p>
        </w:tc>
        <w:tc>
          <w:tcPr>
            <w:tcW w:w="1102" w:type="dxa"/>
            <w:shd w:val="clear" w:color="auto" w:fill="auto"/>
          </w:tcPr>
          <w:p w:rsidR="00FF525F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58,25</w:t>
            </w:r>
          </w:p>
        </w:tc>
        <w:tc>
          <w:tcPr>
            <w:tcW w:w="1210" w:type="dxa"/>
            <w:shd w:val="clear" w:color="auto" w:fill="auto"/>
          </w:tcPr>
          <w:p w:rsidR="00FF525F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5,72</w:t>
            </w:r>
          </w:p>
        </w:tc>
        <w:tc>
          <w:tcPr>
            <w:tcW w:w="1203" w:type="dxa"/>
            <w:shd w:val="clear" w:color="auto" w:fill="auto"/>
          </w:tcPr>
          <w:p w:rsidR="00FF525F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0,42</w:t>
            </w:r>
          </w:p>
        </w:tc>
      </w:tr>
      <w:tr w:rsidR="004E1E2C" w:rsidRPr="00932640" w:rsidTr="00932640">
        <w:tc>
          <w:tcPr>
            <w:tcW w:w="439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4E1E2C" w:rsidRPr="00932640" w:rsidRDefault="004E1E2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0,884-1,066</w:t>
            </w: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Москва. Центр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1,61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15,14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1,06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0,34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ВУЗ-банк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1,78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7,12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1,05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Новый Московский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1,42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1,68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1,03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Мечел-банк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1,41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4,60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0,92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6,22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28,54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4,06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0,46</w:t>
            </w:r>
          </w:p>
        </w:tc>
      </w:tr>
      <w:tr w:rsidR="001E49A4" w:rsidRPr="00932640" w:rsidTr="00932640">
        <w:tc>
          <w:tcPr>
            <w:tcW w:w="439" w:type="dxa"/>
            <w:shd w:val="clear" w:color="auto" w:fill="auto"/>
          </w:tcPr>
          <w:p w:rsidR="007E1A3A" w:rsidRPr="00932640" w:rsidRDefault="0054312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7E1A3A" w:rsidRPr="00932640" w:rsidRDefault="0054312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7E1A3A" w:rsidRPr="00932640" w:rsidRDefault="0054312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7E1A3A" w:rsidRPr="00932640" w:rsidRDefault="0054312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7E1A3A" w:rsidRPr="00932640" w:rsidRDefault="0054312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:rsidR="007E1A3A" w:rsidRPr="00932640" w:rsidRDefault="0054312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7E1A3A" w:rsidRPr="00932640" w:rsidRDefault="0054312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03" w:type="dxa"/>
            <w:shd w:val="clear" w:color="auto" w:fill="auto"/>
          </w:tcPr>
          <w:p w:rsidR="007E1A3A" w:rsidRPr="00932640" w:rsidRDefault="0054312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1,066-1,248</w:t>
            </w: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Оптбанк 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1,36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4,61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1,22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Межрегиональн. Почтовый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1,21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3,32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1,20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0,00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Курганпромбанк 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1,49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2,33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1,15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Мико-банк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1,35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3,08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1,14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0,05</w:t>
            </w:r>
          </w:p>
        </w:tc>
      </w:tr>
      <w:tr w:rsidR="001E49A4" w:rsidRPr="00932640" w:rsidTr="00932640">
        <w:tc>
          <w:tcPr>
            <w:tcW w:w="439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7E1A3A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2023" w:type="dxa"/>
            <w:shd w:val="clear" w:color="auto" w:fill="auto"/>
          </w:tcPr>
          <w:p w:rsidR="007E1A3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auto"/>
          </w:tcPr>
          <w:p w:rsidR="007E1A3A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7E1A3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  <w:r w:rsidR="00F73C63" w:rsidRPr="00932640">
              <w:rPr>
                <w:sz w:val="20"/>
                <w:szCs w:val="20"/>
              </w:rPr>
              <w:t>,</w:t>
            </w:r>
            <w:r w:rsidRPr="00932640">
              <w:rPr>
                <w:sz w:val="20"/>
                <w:szCs w:val="20"/>
              </w:rPr>
              <w:t>41</w:t>
            </w:r>
          </w:p>
        </w:tc>
        <w:tc>
          <w:tcPr>
            <w:tcW w:w="1102" w:type="dxa"/>
            <w:shd w:val="clear" w:color="auto" w:fill="auto"/>
          </w:tcPr>
          <w:p w:rsidR="007E1A3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13</w:t>
            </w:r>
            <w:r w:rsidR="00F73C63" w:rsidRPr="00932640">
              <w:rPr>
                <w:sz w:val="20"/>
                <w:szCs w:val="20"/>
              </w:rPr>
              <w:t>,</w:t>
            </w:r>
            <w:r w:rsidRPr="00932640">
              <w:rPr>
                <w:sz w:val="20"/>
                <w:szCs w:val="20"/>
              </w:rPr>
              <w:t>34</w:t>
            </w:r>
          </w:p>
        </w:tc>
        <w:tc>
          <w:tcPr>
            <w:tcW w:w="1210" w:type="dxa"/>
            <w:shd w:val="clear" w:color="auto" w:fill="auto"/>
          </w:tcPr>
          <w:p w:rsidR="007E1A3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  <w:r w:rsidR="00F73C63" w:rsidRPr="00932640">
              <w:rPr>
                <w:sz w:val="20"/>
                <w:szCs w:val="20"/>
              </w:rPr>
              <w:t>,</w:t>
            </w:r>
            <w:r w:rsidRPr="00932640">
              <w:rPr>
                <w:sz w:val="20"/>
                <w:szCs w:val="20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7E1A3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</w:t>
            </w:r>
            <w:r w:rsidR="00F73C63" w:rsidRPr="00932640">
              <w:rPr>
                <w:sz w:val="20"/>
                <w:szCs w:val="20"/>
              </w:rPr>
              <w:t>,</w:t>
            </w:r>
            <w:r w:rsidRPr="00932640">
              <w:rPr>
                <w:sz w:val="20"/>
                <w:szCs w:val="20"/>
              </w:rPr>
              <w:t>14</w:t>
            </w:r>
          </w:p>
        </w:tc>
      </w:tr>
      <w:tr w:rsidR="001E49A4" w:rsidRPr="00932640" w:rsidTr="00932640">
        <w:tc>
          <w:tcPr>
            <w:tcW w:w="439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7E1A3A" w:rsidRPr="00932640" w:rsidRDefault="007E1A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1,248-1,43</w:t>
            </w: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Мосфильмбанк 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1,46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1,68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1,43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Корвет 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1,51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2,81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1,40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Метрополь 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2,63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21,84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1,39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Алмаззолото 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1,72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7,38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1,26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F73C63" w:rsidRPr="00932640" w:rsidTr="00932640"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Дзержинский 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1,50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9,82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1,26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F73C63" w:rsidRPr="00932640" w:rsidTr="00932640">
        <w:trPr>
          <w:trHeight w:val="357"/>
        </w:trPr>
        <w:tc>
          <w:tcPr>
            <w:tcW w:w="439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Капиталъ-экспресс</w:t>
            </w:r>
          </w:p>
        </w:tc>
        <w:tc>
          <w:tcPr>
            <w:tcW w:w="105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1,64</w:t>
            </w:r>
          </w:p>
        </w:tc>
        <w:tc>
          <w:tcPr>
            <w:tcW w:w="1102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4,26</w:t>
            </w:r>
          </w:p>
        </w:tc>
        <w:tc>
          <w:tcPr>
            <w:tcW w:w="1210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1,26</w:t>
            </w:r>
          </w:p>
        </w:tc>
        <w:tc>
          <w:tcPr>
            <w:tcW w:w="1203" w:type="dxa"/>
            <w:shd w:val="clear" w:color="auto" w:fill="auto"/>
          </w:tcPr>
          <w:p w:rsidR="00F73C63" w:rsidRPr="00932640" w:rsidRDefault="00F73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6E6AAA" w:rsidRPr="00932640" w:rsidTr="00932640">
        <w:tc>
          <w:tcPr>
            <w:tcW w:w="439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2023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10,46</w:t>
            </w:r>
          </w:p>
        </w:tc>
        <w:tc>
          <w:tcPr>
            <w:tcW w:w="1102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47,79</w:t>
            </w:r>
          </w:p>
        </w:tc>
        <w:tc>
          <w:tcPr>
            <w:tcW w:w="1210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8,0</w:t>
            </w:r>
          </w:p>
        </w:tc>
        <w:tc>
          <w:tcPr>
            <w:tcW w:w="1203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0,14</w:t>
            </w:r>
          </w:p>
        </w:tc>
      </w:tr>
      <w:tr w:rsidR="006E6AAA" w:rsidRPr="00932640" w:rsidTr="00932640">
        <w:tc>
          <w:tcPr>
            <w:tcW w:w="439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ВСЕГО</w:t>
            </w:r>
          </w:p>
        </w:tc>
        <w:tc>
          <w:tcPr>
            <w:tcW w:w="2023" w:type="dxa"/>
            <w:shd w:val="clear" w:color="auto" w:fill="auto"/>
          </w:tcPr>
          <w:p w:rsidR="006E6AA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  <w:tc>
          <w:tcPr>
            <w:tcW w:w="1052" w:type="dxa"/>
            <w:shd w:val="clear" w:color="auto" w:fill="auto"/>
          </w:tcPr>
          <w:p w:rsidR="006E6AAA" w:rsidRPr="00932640" w:rsidRDefault="006E6AA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6E6AA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48,</w:t>
            </w:r>
            <w:r w:rsidR="006E6AAA" w:rsidRPr="00932640">
              <w:rPr>
                <w:sz w:val="20"/>
                <w:szCs w:val="20"/>
              </w:rPr>
              <w:t>1</w:t>
            </w: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102" w:type="dxa"/>
            <w:shd w:val="clear" w:color="auto" w:fill="auto"/>
          </w:tcPr>
          <w:p w:rsidR="006E6AA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221,9</w:t>
            </w:r>
          </w:p>
        </w:tc>
        <w:tc>
          <w:tcPr>
            <w:tcW w:w="1210" w:type="dxa"/>
            <w:shd w:val="clear" w:color="auto" w:fill="auto"/>
          </w:tcPr>
          <w:p w:rsidR="006E6AA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27,45</w:t>
            </w:r>
          </w:p>
        </w:tc>
        <w:tc>
          <w:tcPr>
            <w:tcW w:w="1203" w:type="dxa"/>
            <w:shd w:val="clear" w:color="auto" w:fill="auto"/>
          </w:tcPr>
          <w:p w:rsidR="006E6AAA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  <w:r w:rsidR="006E6AAA" w:rsidRPr="00932640">
              <w:rPr>
                <w:sz w:val="20"/>
                <w:szCs w:val="20"/>
              </w:rPr>
              <w:t>,</w:t>
            </w:r>
            <w:r w:rsidRPr="00932640">
              <w:rPr>
                <w:sz w:val="20"/>
                <w:szCs w:val="20"/>
              </w:rPr>
              <w:t>66</w:t>
            </w:r>
          </w:p>
        </w:tc>
      </w:tr>
    </w:tbl>
    <w:p w:rsidR="00543129" w:rsidRPr="00585C8B" w:rsidRDefault="00543129" w:rsidP="00585C8B">
      <w:pPr>
        <w:spacing w:line="360" w:lineRule="auto"/>
        <w:jc w:val="both"/>
        <w:rPr>
          <w:sz w:val="20"/>
          <w:szCs w:val="20"/>
        </w:rPr>
      </w:pPr>
    </w:p>
    <w:p w:rsidR="007E1A3A" w:rsidRPr="00585C8B" w:rsidRDefault="00BA624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Таблица 1.3</w:t>
      </w:r>
    </w:p>
    <w:p w:rsidR="00BA624B" w:rsidRPr="00585C8B" w:rsidRDefault="00BA624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Сводная группировка коммерческих банков по величине уставного капитала, млн. руб.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392"/>
        <w:gridCol w:w="813"/>
        <w:gridCol w:w="855"/>
        <w:gridCol w:w="846"/>
        <w:gridCol w:w="708"/>
        <w:gridCol w:w="709"/>
        <w:gridCol w:w="851"/>
        <w:gridCol w:w="855"/>
        <w:gridCol w:w="863"/>
        <w:gridCol w:w="788"/>
      </w:tblGrid>
      <w:tr w:rsidR="00C1315B" w:rsidRPr="00932640" w:rsidTr="00932640">
        <w:trPr>
          <w:trHeight w:val="660"/>
        </w:trPr>
        <w:tc>
          <w:tcPr>
            <w:tcW w:w="597" w:type="dxa"/>
            <w:vMerge w:val="restart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Группы банков по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величине УК,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 руб.</w:t>
            </w:r>
          </w:p>
        </w:tc>
        <w:tc>
          <w:tcPr>
            <w:tcW w:w="813" w:type="dxa"/>
            <w:vMerge w:val="restart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Кол-во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банков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Капитал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Чистые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активы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Уставный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фонд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Прибыль/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убыток</w:t>
            </w:r>
          </w:p>
        </w:tc>
      </w:tr>
      <w:tr w:rsidR="00BA624B" w:rsidRPr="00932640" w:rsidTr="00932640">
        <w:trPr>
          <w:trHeight w:val="440"/>
        </w:trPr>
        <w:tc>
          <w:tcPr>
            <w:tcW w:w="597" w:type="dxa"/>
            <w:vMerge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руб.</w:t>
            </w:r>
          </w:p>
        </w:tc>
        <w:tc>
          <w:tcPr>
            <w:tcW w:w="846" w:type="dxa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% к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итогу</w:t>
            </w:r>
          </w:p>
        </w:tc>
        <w:tc>
          <w:tcPr>
            <w:tcW w:w="708" w:type="dxa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% к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итогу</w:t>
            </w:r>
          </w:p>
        </w:tc>
        <w:tc>
          <w:tcPr>
            <w:tcW w:w="851" w:type="dxa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руб.</w:t>
            </w:r>
          </w:p>
        </w:tc>
        <w:tc>
          <w:tcPr>
            <w:tcW w:w="855" w:type="dxa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% к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итогу</w:t>
            </w:r>
          </w:p>
        </w:tc>
        <w:tc>
          <w:tcPr>
            <w:tcW w:w="863" w:type="dxa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руб.</w:t>
            </w:r>
          </w:p>
        </w:tc>
        <w:tc>
          <w:tcPr>
            <w:tcW w:w="788" w:type="dxa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% к</w:t>
            </w:r>
          </w:p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итогу</w:t>
            </w:r>
          </w:p>
        </w:tc>
      </w:tr>
      <w:tr w:rsidR="00C1315B" w:rsidRPr="00932640" w:rsidTr="00932640">
        <w:tc>
          <w:tcPr>
            <w:tcW w:w="597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0,52-0,702</w:t>
            </w:r>
          </w:p>
        </w:tc>
        <w:tc>
          <w:tcPr>
            <w:tcW w:w="813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12,66</w:t>
            </w:r>
          </w:p>
        </w:tc>
        <w:tc>
          <w:tcPr>
            <w:tcW w:w="846" w:type="dxa"/>
            <w:shd w:val="clear" w:color="auto" w:fill="auto"/>
          </w:tcPr>
          <w:p w:rsidR="00C1315B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26,29</w:t>
            </w:r>
          </w:p>
        </w:tc>
        <w:tc>
          <w:tcPr>
            <w:tcW w:w="708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73,98</w:t>
            </w:r>
          </w:p>
        </w:tc>
        <w:tc>
          <w:tcPr>
            <w:tcW w:w="709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33,34</w:t>
            </w:r>
          </w:p>
        </w:tc>
        <w:tc>
          <w:tcPr>
            <w:tcW w:w="851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4,96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18,07</w:t>
            </w:r>
          </w:p>
        </w:tc>
        <w:tc>
          <w:tcPr>
            <w:tcW w:w="863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</w:t>
            </w:r>
          </w:p>
        </w:tc>
        <w:tc>
          <w:tcPr>
            <w:tcW w:w="788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30,12</w:t>
            </w:r>
          </w:p>
        </w:tc>
      </w:tr>
      <w:tr w:rsidR="00C1315B" w:rsidRPr="00932640" w:rsidTr="00932640">
        <w:tc>
          <w:tcPr>
            <w:tcW w:w="597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0,702-0,884</w:t>
            </w:r>
          </w:p>
        </w:tc>
        <w:tc>
          <w:tcPr>
            <w:tcW w:w="813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13,39</w:t>
            </w:r>
          </w:p>
        </w:tc>
        <w:tc>
          <w:tcPr>
            <w:tcW w:w="846" w:type="dxa"/>
            <w:shd w:val="clear" w:color="auto" w:fill="auto"/>
          </w:tcPr>
          <w:p w:rsidR="00C1315B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27,82</w:t>
            </w:r>
          </w:p>
        </w:tc>
        <w:tc>
          <w:tcPr>
            <w:tcW w:w="708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58,25</w:t>
            </w:r>
          </w:p>
        </w:tc>
        <w:tc>
          <w:tcPr>
            <w:tcW w:w="709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26,25</w:t>
            </w:r>
          </w:p>
        </w:tc>
        <w:tc>
          <w:tcPr>
            <w:tcW w:w="851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5,72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20,84</w:t>
            </w:r>
          </w:p>
        </w:tc>
        <w:tc>
          <w:tcPr>
            <w:tcW w:w="863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0,42</w:t>
            </w:r>
          </w:p>
        </w:tc>
        <w:tc>
          <w:tcPr>
            <w:tcW w:w="788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25,31</w:t>
            </w:r>
          </w:p>
        </w:tc>
      </w:tr>
      <w:tr w:rsidR="00C1315B" w:rsidRPr="00932640" w:rsidTr="00932640">
        <w:tc>
          <w:tcPr>
            <w:tcW w:w="597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0,884-1,066</w:t>
            </w:r>
          </w:p>
        </w:tc>
        <w:tc>
          <w:tcPr>
            <w:tcW w:w="813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6,22</w:t>
            </w:r>
          </w:p>
        </w:tc>
        <w:tc>
          <w:tcPr>
            <w:tcW w:w="846" w:type="dxa"/>
            <w:shd w:val="clear" w:color="auto" w:fill="auto"/>
          </w:tcPr>
          <w:p w:rsidR="00C1315B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12,92</w:t>
            </w:r>
          </w:p>
        </w:tc>
        <w:tc>
          <w:tcPr>
            <w:tcW w:w="708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28,54</w:t>
            </w:r>
          </w:p>
        </w:tc>
        <w:tc>
          <w:tcPr>
            <w:tcW w:w="709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12,86</w:t>
            </w:r>
          </w:p>
        </w:tc>
        <w:tc>
          <w:tcPr>
            <w:tcW w:w="851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4,06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14,79</w:t>
            </w:r>
          </w:p>
        </w:tc>
        <w:tc>
          <w:tcPr>
            <w:tcW w:w="863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0,46</w:t>
            </w:r>
          </w:p>
        </w:tc>
        <w:tc>
          <w:tcPr>
            <w:tcW w:w="788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27,71</w:t>
            </w:r>
          </w:p>
        </w:tc>
      </w:tr>
      <w:tr w:rsidR="00C1315B" w:rsidRPr="00932640" w:rsidTr="00932640">
        <w:tc>
          <w:tcPr>
            <w:tcW w:w="597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1,066-1,248</w:t>
            </w:r>
          </w:p>
        </w:tc>
        <w:tc>
          <w:tcPr>
            <w:tcW w:w="813" w:type="dxa"/>
            <w:shd w:val="clear" w:color="auto" w:fill="auto"/>
          </w:tcPr>
          <w:p w:rsidR="00C1315B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5,41</w:t>
            </w:r>
          </w:p>
        </w:tc>
        <w:tc>
          <w:tcPr>
            <w:tcW w:w="846" w:type="dxa"/>
            <w:shd w:val="clear" w:color="auto" w:fill="auto"/>
          </w:tcPr>
          <w:p w:rsidR="00C1315B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11,24</w:t>
            </w:r>
          </w:p>
        </w:tc>
        <w:tc>
          <w:tcPr>
            <w:tcW w:w="708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13,34</w:t>
            </w:r>
          </w:p>
        </w:tc>
        <w:tc>
          <w:tcPr>
            <w:tcW w:w="709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6,01</w:t>
            </w:r>
          </w:p>
        </w:tc>
        <w:tc>
          <w:tcPr>
            <w:tcW w:w="851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4,71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17,16</w:t>
            </w:r>
          </w:p>
        </w:tc>
        <w:tc>
          <w:tcPr>
            <w:tcW w:w="863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0,14</w:t>
            </w:r>
          </w:p>
        </w:tc>
        <w:tc>
          <w:tcPr>
            <w:tcW w:w="788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8,43</w:t>
            </w:r>
          </w:p>
        </w:tc>
      </w:tr>
      <w:tr w:rsidR="00C1315B" w:rsidRPr="00932640" w:rsidTr="00932640">
        <w:tc>
          <w:tcPr>
            <w:tcW w:w="597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1,248-1,43</w:t>
            </w:r>
          </w:p>
        </w:tc>
        <w:tc>
          <w:tcPr>
            <w:tcW w:w="813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10,46</w:t>
            </w:r>
          </w:p>
        </w:tc>
        <w:tc>
          <w:tcPr>
            <w:tcW w:w="846" w:type="dxa"/>
            <w:shd w:val="clear" w:color="auto" w:fill="auto"/>
          </w:tcPr>
          <w:p w:rsidR="00C1315B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21,73</w:t>
            </w:r>
          </w:p>
        </w:tc>
        <w:tc>
          <w:tcPr>
            <w:tcW w:w="708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47,79</w:t>
            </w:r>
          </w:p>
        </w:tc>
        <w:tc>
          <w:tcPr>
            <w:tcW w:w="709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21,54</w:t>
            </w:r>
          </w:p>
        </w:tc>
        <w:tc>
          <w:tcPr>
            <w:tcW w:w="851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8,0</w:t>
            </w:r>
          </w:p>
        </w:tc>
        <w:tc>
          <w:tcPr>
            <w:tcW w:w="855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29,14</w:t>
            </w:r>
          </w:p>
        </w:tc>
        <w:tc>
          <w:tcPr>
            <w:tcW w:w="863" w:type="dxa"/>
            <w:shd w:val="clear" w:color="auto" w:fill="auto"/>
          </w:tcPr>
          <w:p w:rsidR="00C1315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0,14</w:t>
            </w:r>
          </w:p>
        </w:tc>
        <w:tc>
          <w:tcPr>
            <w:tcW w:w="788" w:type="dxa"/>
            <w:shd w:val="clear" w:color="auto" w:fill="auto"/>
          </w:tcPr>
          <w:p w:rsidR="00C1315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8,43</w:t>
            </w:r>
          </w:p>
        </w:tc>
      </w:tr>
      <w:tr w:rsidR="00BA624B" w:rsidRPr="00932640" w:rsidTr="00932640">
        <w:tc>
          <w:tcPr>
            <w:tcW w:w="597" w:type="dxa"/>
            <w:shd w:val="clear" w:color="auto" w:fill="auto"/>
          </w:tcPr>
          <w:p w:rsidR="00BA624B" w:rsidRPr="00932640" w:rsidRDefault="00BA624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BA624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813" w:type="dxa"/>
            <w:shd w:val="clear" w:color="auto" w:fill="auto"/>
          </w:tcPr>
          <w:p w:rsidR="00BA624B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  <w:tc>
          <w:tcPr>
            <w:tcW w:w="855" w:type="dxa"/>
            <w:shd w:val="clear" w:color="auto" w:fill="auto"/>
          </w:tcPr>
          <w:p w:rsidR="00BA624B" w:rsidRPr="00932640" w:rsidRDefault="00BC51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48,14</w:t>
            </w:r>
          </w:p>
        </w:tc>
        <w:tc>
          <w:tcPr>
            <w:tcW w:w="846" w:type="dxa"/>
            <w:shd w:val="clear" w:color="auto" w:fill="auto"/>
          </w:tcPr>
          <w:p w:rsidR="00BA624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A624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221,9</w:t>
            </w:r>
          </w:p>
        </w:tc>
        <w:tc>
          <w:tcPr>
            <w:tcW w:w="709" w:type="dxa"/>
            <w:shd w:val="clear" w:color="auto" w:fill="auto"/>
          </w:tcPr>
          <w:p w:rsidR="00BA624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A624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  <w:r w:rsidR="00075F3A" w:rsidRPr="00932640">
              <w:rPr>
                <w:sz w:val="20"/>
                <w:szCs w:val="20"/>
              </w:rPr>
              <w:t>7,45</w:t>
            </w:r>
          </w:p>
        </w:tc>
        <w:tc>
          <w:tcPr>
            <w:tcW w:w="855" w:type="dxa"/>
            <w:shd w:val="clear" w:color="auto" w:fill="auto"/>
          </w:tcPr>
          <w:p w:rsidR="00BA624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</w:tcPr>
          <w:p w:rsidR="00BA624B" w:rsidRPr="00932640" w:rsidRDefault="00075F3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1,66</w:t>
            </w:r>
          </w:p>
        </w:tc>
        <w:tc>
          <w:tcPr>
            <w:tcW w:w="788" w:type="dxa"/>
            <w:shd w:val="clear" w:color="auto" w:fill="auto"/>
          </w:tcPr>
          <w:p w:rsidR="00BA624B" w:rsidRPr="00932640" w:rsidRDefault="00C1315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100</w:t>
            </w:r>
          </w:p>
        </w:tc>
      </w:tr>
    </w:tbl>
    <w:p w:rsidR="00BA624B" w:rsidRPr="00585C8B" w:rsidRDefault="00BA624B" w:rsidP="00585C8B">
      <w:pPr>
        <w:spacing w:line="360" w:lineRule="auto"/>
        <w:jc w:val="both"/>
        <w:rPr>
          <w:sz w:val="20"/>
          <w:szCs w:val="20"/>
        </w:rPr>
      </w:pPr>
    </w:p>
    <w:p w:rsidR="009515B1" w:rsidRPr="00585C8B" w:rsidRDefault="00BE23D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Вывод</w:t>
      </w:r>
      <w:r w:rsidR="00075F3A" w:rsidRPr="00585C8B">
        <w:rPr>
          <w:sz w:val="28"/>
          <w:szCs w:val="28"/>
        </w:rPr>
        <w:t>: из проанализированных 29</w:t>
      </w:r>
      <w:r w:rsidRPr="00585C8B">
        <w:rPr>
          <w:sz w:val="28"/>
          <w:szCs w:val="28"/>
        </w:rPr>
        <w:t xml:space="preserve"> банков – 6 банков имеют наибольшую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t>величину уставного фонда в пределах от 1,248 до 1,43 млн. рублей, на их долю приходится 11,46% всего капитала. По величине чистых активов (61,04% всего объема) преобладают банки с уставным фондом в пределах от 1,066 до 1,248 млн. рублей (5 банков)</w:t>
      </w:r>
      <w:r w:rsidR="009515B1" w:rsidRPr="00585C8B">
        <w:rPr>
          <w:sz w:val="28"/>
          <w:szCs w:val="28"/>
        </w:rPr>
        <w:t>, на их долю приходится 53,2 % всего капитала.</w:t>
      </w:r>
    </w:p>
    <w:p w:rsidR="009515B1" w:rsidRPr="00585C8B" w:rsidRDefault="009515B1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543129" w:rsidRPr="00585C8B" w:rsidRDefault="0054312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Гистограмма распределения банков по величине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t>уставного капитала</w:t>
      </w:r>
    </w:p>
    <w:p w:rsidR="009515B1" w:rsidRPr="00585C8B" w:rsidRDefault="009515B1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9515B1" w:rsidRP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4755" w:dyaOrig="3325">
          <v:shape id="_x0000_i1026" type="#_x0000_t75" style="width:237.75pt;height:166.5pt" o:ole="">
            <v:imagedata r:id="rId9" o:title=""/>
          </v:shape>
          <o:OLEObject Type="Embed" ProgID="MSGraph.Chart.8" ShapeID="_x0000_i1026" DrawAspect="Content" ObjectID="_1461221141" r:id="rId10">
            <o:FieldCodes>\s</o:FieldCodes>
          </o:OLEObject>
        </w:object>
      </w:r>
    </w:p>
    <w:p w:rsidR="009515B1" w:rsidRPr="00585C8B" w:rsidRDefault="00953E07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Рисунок 1.</w:t>
      </w:r>
    </w:p>
    <w:p w:rsidR="00953E07" w:rsidRPr="00585C8B" w:rsidRDefault="00953E07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953E07" w:rsidRPr="00585C8B" w:rsidRDefault="00075F3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2. Произведем группировку 29</w:t>
      </w:r>
      <w:r w:rsidR="00953E07" w:rsidRPr="00585C8B">
        <w:rPr>
          <w:sz w:val="28"/>
          <w:szCs w:val="28"/>
        </w:rPr>
        <w:t xml:space="preserve"> коммерческих банков РФ по величине чистых активов.</w:t>
      </w:r>
    </w:p>
    <w:p w:rsidR="00953E07" w:rsidRPr="00585C8B" w:rsidRDefault="00953E07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Найдем величину интервала для преобразования групп с равными интервалами по формуле:</w:t>
      </w:r>
    </w:p>
    <w:p w:rsidR="009515B1" w:rsidRPr="00585C8B" w:rsidRDefault="003606E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4380" w:dyaOrig="620">
          <v:shape id="_x0000_i1027" type="#_x0000_t75" style="width:219pt;height:30.75pt" o:ole="" fillcolor="window">
            <v:imagedata r:id="rId11" o:title=""/>
          </v:shape>
          <o:OLEObject Type="Embed" ProgID="Equation.3" ShapeID="_x0000_i1027" DrawAspect="Content" ObjectID="_1461221142" r:id="rId12"/>
        </w:object>
      </w:r>
    </w:p>
    <w:p w:rsidR="007A03C6" w:rsidRPr="00585C8B" w:rsidRDefault="007A03C6" w:rsidP="00585C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3817"/>
      </w:tblGrid>
      <w:tr w:rsidR="007A03C6" w:rsidRPr="00932640" w:rsidTr="00932640">
        <w:tc>
          <w:tcPr>
            <w:tcW w:w="3821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Интервал</w:t>
            </w:r>
          </w:p>
        </w:tc>
        <w:tc>
          <w:tcPr>
            <w:tcW w:w="3817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Кол-во банков</w:t>
            </w:r>
          </w:p>
        </w:tc>
      </w:tr>
      <w:tr w:rsidR="007A03C6" w:rsidRPr="00932640" w:rsidTr="00932640">
        <w:tc>
          <w:tcPr>
            <w:tcW w:w="3821" w:type="dxa"/>
            <w:shd w:val="clear" w:color="auto" w:fill="auto"/>
          </w:tcPr>
          <w:p w:rsidR="007A03C6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1,42-</w:t>
            </w:r>
            <w:r w:rsidR="00387162" w:rsidRPr="00932640">
              <w:rPr>
                <w:sz w:val="20"/>
                <w:szCs w:val="20"/>
              </w:rPr>
              <w:t>5,6</w:t>
            </w: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3817" w:type="dxa"/>
            <w:shd w:val="clear" w:color="auto" w:fill="auto"/>
          </w:tcPr>
          <w:p w:rsidR="007A03C6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</w:t>
            </w:r>
          </w:p>
        </w:tc>
      </w:tr>
      <w:tr w:rsidR="007A03C6" w:rsidRPr="00932640" w:rsidTr="00932640">
        <w:tc>
          <w:tcPr>
            <w:tcW w:w="3821" w:type="dxa"/>
            <w:shd w:val="clear" w:color="auto" w:fill="auto"/>
          </w:tcPr>
          <w:p w:rsidR="007A03C6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5,6</w:t>
            </w:r>
            <w:r w:rsidR="003606E0" w:rsidRPr="00932640">
              <w:rPr>
                <w:sz w:val="20"/>
                <w:szCs w:val="20"/>
              </w:rPr>
              <w:t>7-</w:t>
            </w:r>
            <w:r w:rsidRPr="00932640">
              <w:rPr>
                <w:sz w:val="20"/>
                <w:szCs w:val="20"/>
              </w:rPr>
              <w:t>9,9</w:t>
            </w:r>
            <w:r w:rsidR="003606E0" w:rsidRPr="00932640">
              <w:rPr>
                <w:sz w:val="20"/>
                <w:szCs w:val="20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7A03C6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</w:tr>
      <w:tr w:rsidR="007A03C6" w:rsidRPr="00932640" w:rsidTr="00932640">
        <w:tc>
          <w:tcPr>
            <w:tcW w:w="3821" w:type="dxa"/>
            <w:shd w:val="clear" w:color="auto" w:fill="auto"/>
          </w:tcPr>
          <w:p w:rsidR="007A03C6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9,9</w:t>
            </w:r>
            <w:r w:rsidR="003606E0" w:rsidRPr="00932640">
              <w:rPr>
                <w:sz w:val="20"/>
                <w:szCs w:val="20"/>
              </w:rPr>
              <w:t>2-1</w:t>
            </w:r>
            <w:r w:rsidRPr="00932640">
              <w:rPr>
                <w:sz w:val="20"/>
                <w:szCs w:val="20"/>
              </w:rPr>
              <w:t>4,1</w:t>
            </w:r>
            <w:r w:rsidR="003606E0" w:rsidRPr="00932640">
              <w:rPr>
                <w:sz w:val="20"/>
                <w:szCs w:val="20"/>
              </w:rPr>
              <w:t>7</w:t>
            </w:r>
          </w:p>
        </w:tc>
        <w:tc>
          <w:tcPr>
            <w:tcW w:w="3817" w:type="dxa"/>
            <w:shd w:val="clear" w:color="auto" w:fill="auto"/>
          </w:tcPr>
          <w:p w:rsidR="007A03C6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</w:tr>
      <w:tr w:rsidR="007A03C6" w:rsidRPr="00932640" w:rsidTr="00932640">
        <w:tc>
          <w:tcPr>
            <w:tcW w:w="3821" w:type="dxa"/>
            <w:shd w:val="clear" w:color="auto" w:fill="auto"/>
          </w:tcPr>
          <w:p w:rsidR="007A03C6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  <w:r w:rsidR="00387162" w:rsidRPr="00932640">
              <w:rPr>
                <w:sz w:val="20"/>
                <w:szCs w:val="20"/>
              </w:rPr>
              <w:t>4,1</w:t>
            </w:r>
            <w:r w:rsidRPr="00932640">
              <w:rPr>
                <w:sz w:val="20"/>
                <w:szCs w:val="20"/>
              </w:rPr>
              <w:t>7-1</w:t>
            </w:r>
            <w:r w:rsidR="00387162" w:rsidRPr="00932640">
              <w:rPr>
                <w:sz w:val="20"/>
                <w:szCs w:val="20"/>
              </w:rPr>
              <w:t>8,4</w:t>
            </w: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7A03C6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</w:tr>
      <w:tr w:rsidR="007A03C6" w:rsidRPr="00932640" w:rsidTr="00932640">
        <w:tc>
          <w:tcPr>
            <w:tcW w:w="3821" w:type="dxa"/>
            <w:shd w:val="clear" w:color="auto" w:fill="auto"/>
          </w:tcPr>
          <w:p w:rsidR="007A03C6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  <w:r w:rsidR="00387162" w:rsidRPr="00932640">
              <w:rPr>
                <w:sz w:val="20"/>
                <w:szCs w:val="20"/>
              </w:rPr>
              <w:t>8,4</w:t>
            </w:r>
            <w:r w:rsidRPr="00932640">
              <w:rPr>
                <w:sz w:val="20"/>
                <w:szCs w:val="20"/>
              </w:rPr>
              <w:t>2-22,67</w:t>
            </w:r>
          </w:p>
        </w:tc>
        <w:tc>
          <w:tcPr>
            <w:tcW w:w="3817" w:type="dxa"/>
            <w:shd w:val="clear" w:color="auto" w:fill="auto"/>
          </w:tcPr>
          <w:p w:rsidR="007A03C6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</w:tr>
      <w:tr w:rsidR="007A03C6" w:rsidRPr="00932640" w:rsidTr="00932640">
        <w:tc>
          <w:tcPr>
            <w:tcW w:w="3821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Сумма</w:t>
            </w:r>
          </w:p>
        </w:tc>
        <w:tc>
          <w:tcPr>
            <w:tcW w:w="3817" w:type="dxa"/>
            <w:shd w:val="clear" w:color="auto" w:fill="auto"/>
          </w:tcPr>
          <w:p w:rsidR="007A03C6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</w:tr>
    </w:tbl>
    <w:p w:rsidR="007A03C6" w:rsidRPr="00585C8B" w:rsidRDefault="007A03C6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6A3AE8" w:rsidRPr="00585C8B" w:rsidRDefault="006A3AE8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Таблица 1.4</w:t>
      </w:r>
    </w:p>
    <w:p w:rsidR="009515B1" w:rsidRPr="00585C8B" w:rsidRDefault="006A3AE8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Группировка коммерческих банков по величине чистых активов, млн. руб.</w:t>
      </w:r>
    </w:p>
    <w:tbl>
      <w:tblPr>
        <w:tblW w:w="949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721"/>
        <w:gridCol w:w="1966"/>
        <w:gridCol w:w="1096"/>
        <w:gridCol w:w="929"/>
        <w:gridCol w:w="929"/>
        <w:gridCol w:w="1134"/>
        <w:gridCol w:w="1262"/>
      </w:tblGrid>
      <w:tr w:rsidR="006A3AE8" w:rsidRPr="00932640" w:rsidTr="00932640">
        <w:trPr>
          <w:trHeight w:val="1143"/>
        </w:trPr>
        <w:tc>
          <w:tcPr>
            <w:tcW w:w="453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№</w:t>
            </w:r>
          </w:p>
        </w:tc>
        <w:tc>
          <w:tcPr>
            <w:tcW w:w="1721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Группы банков по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Величине чистых активов,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 руб.</w:t>
            </w:r>
          </w:p>
        </w:tc>
        <w:tc>
          <w:tcPr>
            <w:tcW w:w="196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Наименование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банка</w:t>
            </w:r>
          </w:p>
        </w:tc>
        <w:tc>
          <w:tcPr>
            <w:tcW w:w="109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Возраст,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лет</w:t>
            </w:r>
          </w:p>
        </w:tc>
        <w:tc>
          <w:tcPr>
            <w:tcW w:w="92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Капитал</w:t>
            </w:r>
          </w:p>
        </w:tc>
        <w:tc>
          <w:tcPr>
            <w:tcW w:w="92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Чистые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активы</w:t>
            </w:r>
          </w:p>
        </w:tc>
        <w:tc>
          <w:tcPr>
            <w:tcW w:w="1134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Уставный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фонд</w:t>
            </w:r>
          </w:p>
        </w:tc>
        <w:tc>
          <w:tcPr>
            <w:tcW w:w="1262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Прибыль/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убыток</w:t>
            </w:r>
          </w:p>
        </w:tc>
      </w:tr>
      <w:tr w:rsidR="006A3AE8" w:rsidRPr="00932640" w:rsidTr="00932640">
        <w:tc>
          <w:tcPr>
            <w:tcW w:w="453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6A3AE8" w:rsidRPr="00932640" w:rsidTr="00932640">
        <w:trPr>
          <w:trHeight w:val="274"/>
        </w:trPr>
        <w:tc>
          <w:tcPr>
            <w:tcW w:w="453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1,42-</w:t>
            </w:r>
            <w:r w:rsidR="00387162" w:rsidRPr="00932640">
              <w:rPr>
                <w:sz w:val="20"/>
                <w:szCs w:val="20"/>
              </w:rPr>
              <w:t>5,6</w:t>
            </w:r>
            <w:r w:rsidR="003606E0" w:rsidRPr="00932640">
              <w:rPr>
                <w:sz w:val="20"/>
                <w:szCs w:val="20"/>
              </w:rPr>
              <w:t>7</w:t>
            </w:r>
          </w:p>
        </w:tc>
        <w:tc>
          <w:tcPr>
            <w:tcW w:w="196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06E0" w:rsidRPr="00932640" w:rsidTr="00932640">
        <w:tc>
          <w:tcPr>
            <w:tcW w:w="453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АКИБ Пионер банк (ЗАО)</w:t>
            </w:r>
          </w:p>
        </w:tc>
        <w:tc>
          <w:tcPr>
            <w:tcW w:w="1096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1,92</w:t>
            </w:r>
          </w:p>
        </w:tc>
        <w:tc>
          <w:tcPr>
            <w:tcW w:w="929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3,42</w:t>
            </w:r>
          </w:p>
        </w:tc>
        <w:tc>
          <w:tcPr>
            <w:tcW w:w="1134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0,52</w:t>
            </w:r>
          </w:p>
        </w:tc>
        <w:tc>
          <w:tcPr>
            <w:tcW w:w="1262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0,03</w:t>
            </w:r>
          </w:p>
        </w:tc>
      </w:tr>
      <w:tr w:rsidR="003606E0" w:rsidRPr="00932640" w:rsidTr="00932640">
        <w:tc>
          <w:tcPr>
            <w:tcW w:w="453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БМБ</w:t>
            </w:r>
          </w:p>
        </w:tc>
        <w:tc>
          <w:tcPr>
            <w:tcW w:w="1096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1,46</w:t>
            </w:r>
          </w:p>
        </w:tc>
        <w:tc>
          <w:tcPr>
            <w:tcW w:w="929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2,20</w:t>
            </w:r>
          </w:p>
        </w:tc>
        <w:tc>
          <w:tcPr>
            <w:tcW w:w="1134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0,88</w:t>
            </w:r>
          </w:p>
        </w:tc>
        <w:tc>
          <w:tcPr>
            <w:tcW w:w="1262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3606E0" w:rsidRPr="00932640" w:rsidTr="00932640">
        <w:tc>
          <w:tcPr>
            <w:tcW w:w="453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Донкомбанк </w:t>
            </w:r>
          </w:p>
        </w:tc>
        <w:tc>
          <w:tcPr>
            <w:tcW w:w="1096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1,08</w:t>
            </w:r>
          </w:p>
        </w:tc>
        <w:tc>
          <w:tcPr>
            <w:tcW w:w="929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5,27</w:t>
            </w:r>
          </w:p>
        </w:tc>
        <w:tc>
          <w:tcPr>
            <w:tcW w:w="1134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0,63</w:t>
            </w:r>
          </w:p>
        </w:tc>
        <w:tc>
          <w:tcPr>
            <w:tcW w:w="1262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Башкирский железнодор.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1,10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2,72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0,84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Инстройбанк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0,94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1,59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0,77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1A0D1A" w:rsidRPr="00932640" w:rsidTr="00932640">
        <w:tc>
          <w:tcPr>
            <w:tcW w:w="453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Диам-банк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1,42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0,72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0,06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Новый Московский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1,42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1,68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1,03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Мечел-банк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1,41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4,60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0,92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Оптбанк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1,36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4,61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1,22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Межрегиональн. Почтовый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1,21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3,32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1,20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0,00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Курганпромбанк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1,49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1,15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Мико-банк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3,08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1,14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0,05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Мосфильмбанк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1,46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1,68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1,43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Корвет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1,51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2,81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1,40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387162" w:rsidRPr="00932640" w:rsidTr="00932640">
        <w:trPr>
          <w:trHeight w:val="357"/>
        </w:trPr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Капиталъ-экспресс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1,64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4,26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1,26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1966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20,13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44,99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15,11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0,48</w:t>
            </w:r>
          </w:p>
        </w:tc>
      </w:tr>
      <w:tr w:rsidR="003606E0" w:rsidRPr="00932640" w:rsidTr="00932640">
        <w:tc>
          <w:tcPr>
            <w:tcW w:w="453" w:type="dxa"/>
            <w:shd w:val="clear" w:color="auto" w:fill="auto"/>
          </w:tcPr>
          <w:p w:rsidR="003606E0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3606E0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5,67-9,9</w:t>
            </w:r>
            <w:r w:rsidR="00387162" w:rsidRPr="00932640">
              <w:rPr>
                <w:sz w:val="20"/>
                <w:szCs w:val="20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3606E0" w:rsidRPr="00932640" w:rsidRDefault="003606E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МКБ им. Сергея Живаго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1,08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6,12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0,65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Зернобанк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1,13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6,30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0,61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0,10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Европейский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1,57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7,74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0,87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ВУЗ-банк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1,78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7,12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1,05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Алмаззолото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1,72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7,38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1,26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Дзержинский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1,50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9,82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1,26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Вербанк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2,90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7,33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0,61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1966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11,68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51,81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6,31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0,24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721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9,92-14,1</w:t>
            </w:r>
            <w:r w:rsidR="00387162" w:rsidRPr="00932640">
              <w:rPr>
                <w:sz w:val="20"/>
                <w:szCs w:val="20"/>
              </w:rPr>
              <w:t>7</w:t>
            </w: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7162" w:rsidRPr="00932640" w:rsidTr="00932640">
        <w:trPr>
          <w:trHeight w:val="274"/>
        </w:trPr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Автогазбанк 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2,74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12,61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0,69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0,25</w:t>
            </w:r>
          </w:p>
        </w:tc>
      </w:tr>
      <w:tr w:rsidR="006A3AE8" w:rsidRPr="00932640" w:rsidTr="00932640">
        <w:tc>
          <w:tcPr>
            <w:tcW w:w="453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Екатеринбург </w:t>
            </w:r>
          </w:p>
        </w:tc>
        <w:tc>
          <w:tcPr>
            <w:tcW w:w="109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0,87</w:t>
            </w:r>
          </w:p>
        </w:tc>
        <w:tc>
          <w:tcPr>
            <w:tcW w:w="92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10,26</w:t>
            </w:r>
          </w:p>
        </w:tc>
        <w:tc>
          <w:tcPr>
            <w:tcW w:w="1134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0,69</w:t>
            </w:r>
          </w:p>
        </w:tc>
        <w:tc>
          <w:tcPr>
            <w:tcW w:w="1262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0,00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1966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3,61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1,38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0,25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721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14,17-18,4</w:t>
            </w:r>
            <w:r w:rsidR="00387162" w:rsidRPr="00932640">
              <w:rPr>
                <w:sz w:val="20"/>
                <w:szCs w:val="20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Москва. Центр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1,61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15,14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1,06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0,34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1966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1,61</w:t>
            </w:r>
          </w:p>
        </w:tc>
        <w:tc>
          <w:tcPr>
            <w:tcW w:w="929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15,14</w:t>
            </w:r>
          </w:p>
        </w:tc>
        <w:tc>
          <w:tcPr>
            <w:tcW w:w="1134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1,06</w:t>
            </w:r>
          </w:p>
        </w:tc>
        <w:tc>
          <w:tcPr>
            <w:tcW w:w="1262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0,34</w:t>
            </w:r>
          </w:p>
        </w:tc>
      </w:tr>
      <w:tr w:rsidR="00387162" w:rsidRPr="00932640" w:rsidTr="00932640">
        <w:tc>
          <w:tcPr>
            <w:tcW w:w="453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721" w:type="dxa"/>
            <w:shd w:val="clear" w:color="auto" w:fill="auto"/>
          </w:tcPr>
          <w:p w:rsidR="00387162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18,4</w:t>
            </w:r>
            <w:r w:rsidR="00387162" w:rsidRPr="00932640">
              <w:rPr>
                <w:sz w:val="20"/>
                <w:szCs w:val="20"/>
              </w:rPr>
              <w:t>2-22</w:t>
            </w:r>
            <w:r w:rsidRPr="00932640">
              <w:rPr>
                <w:sz w:val="20"/>
                <w:szCs w:val="20"/>
              </w:rPr>
              <w:t>,67</w:t>
            </w:r>
          </w:p>
        </w:tc>
        <w:tc>
          <w:tcPr>
            <w:tcW w:w="196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387162" w:rsidRPr="00932640" w:rsidRDefault="0038716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0D1A" w:rsidRPr="00932640" w:rsidTr="00932640">
        <w:trPr>
          <w:trHeight w:val="648"/>
        </w:trPr>
        <w:tc>
          <w:tcPr>
            <w:tcW w:w="453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Национальный торговый</w:t>
            </w:r>
          </w:p>
        </w:tc>
        <w:tc>
          <w:tcPr>
            <w:tcW w:w="109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0,94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22,67</w:t>
            </w:r>
          </w:p>
        </w:tc>
        <w:tc>
          <w:tcPr>
            <w:tcW w:w="1134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0,56</w:t>
            </w:r>
          </w:p>
        </w:tc>
        <w:tc>
          <w:tcPr>
            <w:tcW w:w="1262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0,03</w:t>
            </w:r>
          </w:p>
        </w:tc>
      </w:tr>
      <w:tr w:rsidR="007A03C6" w:rsidRPr="00932640" w:rsidTr="00932640">
        <w:tc>
          <w:tcPr>
            <w:tcW w:w="453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1A0D1A" w:rsidRPr="00932640" w:rsidTr="00932640">
        <w:tc>
          <w:tcPr>
            <w:tcW w:w="453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Воквнешторгбанк </w:t>
            </w:r>
          </w:p>
        </w:tc>
        <w:tc>
          <w:tcPr>
            <w:tcW w:w="109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3,65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20,21</w:t>
            </w:r>
          </w:p>
        </w:tc>
        <w:tc>
          <w:tcPr>
            <w:tcW w:w="1134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0,87</w:t>
            </w:r>
          </w:p>
        </w:tc>
        <w:tc>
          <w:tcPr>
            <w:tcW w:w="1262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0,09</w:t>
            </w:r>
          </w:p>
        </w:tc>
      </w:tr>
      <w:tr w:rsidR="001A0D1A" w:rsidRPr="00932640" w:rsidTr="00932640">
        <w:tc>
          <w:tcPr>
            <w:tcW w:w="453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Курскпромбанк </w:t>
            </w:r>
          </w:p>
        </w:tc>
        <w:tc>
          <w:tcPr>
            <w:tcW w:w="109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3,89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22,37</w:t>
            </w:r>
          </w:p>
        </w:tc>
        <w:tc>
          <w:tcPr>
            <w:tcW w:w="1134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0,77</w:t>
            </w:r>
          </w:p>
        </w:tc>
        <w:tc>
          <w:tcPr>
            <w:tcW w:w="1262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0,16</w:t>
            </w:r>
          </w:p>
        </w:tc>
      </w:tr>
      <w:tr w:rsidR="001A0D1A" w:rsidRPr="00932640" w:rsidTr="00932640">
        <w:tc>
          <w:tcPr>
            <w:tcW w:w="453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Метрополь </w:t>
            </w:r>
          </w:p>
        </w:tc>
        <w:tc>
          <w:tcPr>
            <w:tcW w:w="1096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2,63</w:t>
            </w:r>
          </w:p>
        </w:tc>
        <w:tc>
          <w:tcPr>
            <w:tcW w:w="929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21,84</w:t>
            </w:r>
          </w:p>
        </w:tc>
        <w:tc>
          <w:tcPr>
            <w:tcW w:w="1134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1,39</w:t>
            </w:r>
          </w:p>
        </w:tc>
        <w:tc>
          <w:tcPr>
            <w:tcW w:w="1262" w:type="dxa"/>
            <w:shd w:val="clear" w:color="auto" w:fill="auto"/>
          </w:tcPr>
          <w:p w:rsidR="001A0D1A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ED36A0" w:rsidRPr="00932640" w:rsidTr="00932640">
        <w:tc>
          <w:tcPr>
            <w:tcW w:w="453" w:type="dxa"/>
            <w:shd w:val="clear" w:color="auto" w:fill="auto"/>
          </w:tcPr>
          <w:p w:rsidR="00ED36A0" w:rsidRPr="00932640" w:rsidRDefault="00ED36A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ED36A0" w:rsidRPr="00932640" w:rsidRDefault="00ED36A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1966" w:type="dxa"/>
            <w:shd w:val="clear" w:color="auto" w:fill="auto"/>
          </w:tcPr>
          <w:p w:rsidR="00ED36A0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ED36A0" w:rsidRPr="00932640" w:rsidRDefault="00ED36A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ED36A0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11,11</w:t>
            </w:r>
          </w:p>
        </w:tc>
        <w:tc>
          <w:tcPr>
            <w:tcW w:w="929" w:type="dxa"/>
            <w:shd w:val="clear" w:color="auto" w:fill="auto"/>
          </w:tcPr>
          <w:p w:rsidR="00ED36A0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87,09</w:t>
            </w:r>
          </w:p>
        </w:tc>
        <w:tc>
          <w:tcPr>
            <w:tcW w:w="1134" w:type="dxa"/>
            <w:shd w:val="clear" w:color="auto" w:fill="auto"/>
          </w:tcPr>
          <w:p w:rsidR="00ED36A0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3,59</w:t>
            </w:r>
          </w:p>
        </w:tc>
        <w:tc>
          <w:tcPr>
            <w:tcW w:w="1262" w:type="dxa"/>
            <w:shd w:val="clear" w:color="auto" w:fill="auto"/>
          </w:tcPr>
          <w:p w:rsidR="00ED36A0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0,35</w:t>
            </w:r>
          </w:p>
        </w:tc>
      </w:tr>
      <w:tr w:rsidR="006A3AE8" w:rsidRPr="00932640" w:rsidTr="00932640">
        <w:tc>
          <w:tcPr>
            <w:tcW w:w="453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ВСЕГО</w:t>
            </w:r>
          </w:p>
        </w:tc>
        <w:tc>
          <w:tcPr>
            <w:tcW w:w="1966" w:type="dxa"/>
            <w:shd w:val="clear" w:color="auto" w:fill="auto"/>
          </w:tcPr>
          <w:p w:rsidR="006A3AE8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  <w:tc>
          <w:tcPr>
            <w:tcW w:w="109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6A3AE8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48,14</w:t>
            </w:r>
          </w:p>
        </w:tc>
        <w:tc>
          <w:tcPr>
            <w:tcW w:w="929" w:type="dxa"/>
            <w:shd w:val="clear" w:color="auto" w:fill="auto"/>
          </w:tcPr>
          <w:p w:rsidR="006A3AE8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221,9</w:t>
            </w:r>
          </w:p>
        </w:tc>
        <w:tc>
          <w:tcPr>
            <w:tcW w:w="1134" w:type="dxa"/>
            <w:shd w:val="clear" w:color="auto" w:fill="auto"/>
          </w:tcPr>
          <w:p w:rsidR="006A3AE8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27,45</w:t>
            </w:r>
          </w:p>
        </w:tc>
        <w:tc>
          <w:tcPr>
            <w:tcW w:w="1262" w:type="dxa"/>
            <w:shd w:val="clear" w:color="auto" w:fill="auto"/>
          </w:tcPr>
          <w:p w:rsidR="006A3AE8" w:rsidRPr="00932640" w:rsidRDefault="001A0D1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1,66</w:t>
            </w:r>
          </w:p>
        </w:tc>
      </w:tr>
    </w:tbl>
    <w:p w:rsidR="00ED36A0" w:rsidRPr="00585C8B" w:rsidRDefault="00ED36A0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6A3AE8" w:rsidRPr="00585C8B" w:rsidRDefault="00ED36A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Таблица 1.5</w:t>
      </w:r>
    </w:p>
    <w:p w:rsidR="006A3AE8" w:rsidRPr="00585C8B" w:rsidRDefault="006A3AE8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Сводная группировка коммерческих банко</w:t>
      </w:r>
      <w:r w:rsidR="00ED36A0" w:rsidRPr="00585C8B">
        <w:rPr>
          <w:sz w:val="28"/>
          <w:szCs w:val="28"/>
        </w:rPr>
        <w:t>в по величине чистых активов</w:t>
      </w:r>
      <w:r w:rsidRPr="00585C8B">
        <w:rPr>
          <w:sz w:val="28"/>
          <w:szCs w:val="28"/>
        </w:rPr>
        <w:t>, млн. руб.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44"/>
        <w:gridCol w:w="1026"/>
        <w:gridCol w:w="798"/>
        <w:gridCol w:w="969"/>
        <w:gridCol w:w="912"/>
        <w:gridCol w:w="855"/>
        <w:gridCol w:w="798"/>
        <w:gridCol w:w="855"/>
        <w:gridCol w:w="806"/>
        <w:gridCol w:w="788"/>
      </w:tblGrid>
      <w:tr w:rsidR="006A3AE8" w:rsidRPr="00932640" w:rsidTr="00932640">
        <w:trPr>
          <w:trHeight w:val="660"/>
        </w:trPr>
        <w:tc>
          <w:tcPr>
            <w:tcW w:w="507" w:type="dxa"/>
            <w:vMerge w:val="restart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Группы банков по</w:t>
            </w:r>
          </w:p>
          <w:p w:rsidR="006A3AE8" w:rsidRPr="00932640" w:rsidRDefault="00ED36A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величине чистых активов</w:t>
            </w:r>
            <w:r w:rsidR="006A3AE8" w:rsidRPr="00932640">
              <w:rPr>
                <w:sz w:val="20"/>
                <w:szCs w:val="20"/>
              </w:rPr>
              <w:t>,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 руб.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Кол-во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банков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Капитал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Чистые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активы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Уставный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фонд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Прибыль/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убыток</w:t>
            </w:r>
          </w:p>
        </w:tc>
      </w:tr>
      <w:tr w:rsidR="006A3AE8" w:rsidRPr="00932640" w:rsidTr="00932640">
        <w:trPr>
          <w:trHeight w:val="440"/>
        </w:trPr>
        <w:tc>
          <w:tcPr>
            <w:tcW w:w="507" w:type="dxa"/>
            <w:vMerge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руб.</w:t>
            </w:r>
          </w:p>
        </w:tc>
        <w:tc>
          <w:tcPr>
            <w:tcW w:w="96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% к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итогу</w:t>
            </w:r>
          </w:p>
        </w:tc>
        <w:tc>
          <w:tcPr>
            <w:tcW w:w="912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руб.</w:t>
            </w:r>
          </w:p>
        </w:tc>
        <w:tc>
          <w:tcPr>
            <w:tcW w:w="855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% к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итогу</w:t>
            </w:r>
          </w:p>
        </w:tc>
        <w:tc>
          <w:tcPr>
            <w:tcW w:w="798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руб.</w:t>
            </w:r>
          </w:p>
        </w:tc>
        <w:tc>
          <w:tcPr>
            <w:tcW w:w="855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% к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итогу</w:t>
            </w:r>
          </w:p>
        </w:tc>
        <w:tc>
          <w:tcPr>
            <w:tcW w:w="806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руб.</w:t>
            </w:r>
          </w:p>
        </w:tc>
        <w:tc>
          <w:tcPr>
            <w:tcW w:w="788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% к</w:t>
            </w:r>
          </w:p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итогу</w:t>
            </w:r>
          </w:p>
        </w:tc>
      </w:tr>
      <w:tr w:rsidR="00ED36A0" w:rsidRPr="00932640" w:rsidTr="00932640">
        <w:tc>
          <w:tcPr>
            <w:tcW w:w="507" w:type="dxa"/>
            <w:shd w:val="clear" w:color="auto" w:fill="auto"/>
          </w:tcPr>
          <w:p w:rsidR="00ED36A0" w:rsidRPr="00932640" w:rsidRDefault="00ED36A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:rsidR="00ED36A0" w:rsidRPr="00932640" w:rsidRDefault="00ED36A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1,42-</w:t>
            </w:r>
            <w:r w:rsidR="00E8774E" w:rsidRPr="00932640">
              <w:rPr>
                <w:sz w:val="20"/>
                <w:szCs w:val="20"/>
              </w:rPr>
              <w:t>5,67</w:t>
            </w:r>
          </w:p>
        </w:tc>
        <w:tc>
          <w:tcPr>
            <w:tcW w:w="1026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</w:t>
            </w:r>
          </w:p>
        </w:tc>
        <w:tc>
          <w:tcPr>
            <w:tcW w:w="798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20,13</w:t>
            </w:r>
          </w:p>
        </w:tc>
        <w:tc>
          <w:tcPr>
            <w:tcW w:w="969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41,82</w:t>
            </w:r>
          </w:p>
        </w:tc>
        <w:tc>
          <w:tcPr>
            <w:tcW w:w="912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44,99</w:t>
            </w:r>
          </w:p>
        </w:tc>
        <w:tc>
          <w:tcPr>
            <w:tcW w:w="855" w:type="dxa"/>
            <w:shd w:val="clear" w:color="auto" w:fill="auto"/>
          </w:tcPr>
          <w:p w:rsidR="00ED36A0" w:rsidRPr="00932640" w:rsidRDefault="00847F7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20,27</w:t>
            </w:r>
          </w:p>
        </w:tc>
        <w:tc>
          <w:tcPr>
            <w:tcW w:w="798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15,11</w:t>
            </w:r>
          </w:p>
        </w:tc>
        <w:tc>
          <w:tcPr>
            <w:tcW w:w="855" w:type="dxa"/>
            <w:shd w:val="clear" w:color="auto" w:fill="auto"/>
          </w:tcPr>
          <w:p w:rsidR="00ED36A0" w:rsidRPr="00932640" w:rsidRDefault="00847F7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55,05</w:t>
            </w:r>
          </w:p>
        </w:tc>
        <w:tc>
          <w:tcPr>
            <w:tcW w:w="806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0,48</w:t>
            </w:r>
          </w:p>
        </w:tc>
        <w:tc>
          <w:tcPr>
            <w:tcW w:w="788" w:type="dxa"/>
            <w:shd w:val="clear" w:color="auto" w:fill="auto"/>
          </w:tcPr>
          <w:p w:rsidR="00ED36A0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28,92</w:t>
            </w:r>
          </w:p>
        </w:tc>
      </w:tr>
      <w:tr w:rsidR="00E8774E" w:rsidRPr="00932640" w:rsidTr="00932640">
        <w:tc>
          <w:tcPr>
            <w:tcW w:w="507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5,67-9,92</w:t>
            </w:r>
          </w:p>
        </w:tc>
        <w:tc>
          <w:tcPr>
            <w:tcW w:w="1026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798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11,68</w:t>
            </w:r>
          </w:p>
        </w:tc>
        <w:tc>
          <w:tcPr>
            <w:tcW w:w="969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24,26</w:t>
            </w:r>
          </w:p>
        </w:tc>
        <w:tc>
          <w:tcPr>
            <w:tcW w:w="912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51,81</w:t>
            </w:r>
          </w:p>
        </w:tc>
        <w:tc>
          <w:tcPr>
            <w:tcW w:w="855" w:type="dxa"/>
            <w:shd w:val="clear" w:color="auto" w:fill="auto"/>
          </w:tcPr>
          <w:p w:rsidR="00E8774E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23,35</w:t>
            </w:r>
          </w:p>
        </w:tc>
        <w:tc>
          <w:tcPr>
            <w:tcW w:w="798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6,31</w:t>
            </w:r>
          </w:p>
        </w:tc>
        <w:tc>
          <w:tcPr>
            <w:tcW w:w="855" w:type="dxa"/>
            <w:shd w:val="clear" w:color="auto" w:fill="auto"/>
          </w:tcPr>
          <w:p w:rsidR="00E8774E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22,99</w:t>
            </w:r>
          </w:p>
        </w:tc>
        <w:tc>
          <w:tcPr>
            <w:tcW w:w="806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0,24</w:t>
            </w:r>
          </w:p>
        </w:tc>
        <w:tc>
          <w:tcPr>
            <w:tcW w:w="788" w:type="dxa"/>
            <w:shd w:val="clear" w:color="auto" w:fill="auto"/>
          </w:tcPr>
          <w:p w:rsidR="00E8774E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14,46</w:t>
            </w:r>
          </w:p>
        </w:tc>
      </w:tr>
      <w:tr w:rsidR="00E8774E" w:rsidRPr="00932640" w:rsidTr="00932640">
        <w:tc>
          <w:tcPr>
            <w:tcW w:w="507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9,92-14,17</w:t>
            </w:r>
          </w:p>
        </w:tc>
        <w:tc>
          <w:tcPr>
            <w:tcW w:w="1026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3,61</w:t>
            </w:r>
          </w:p>
        </w:tc>
        <w:tc>
          <w:tcPr>
            <w:tcW w:w="969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7,49</w:t>
            </w:r>
          </w:p>
        </w:tc>
        <w:tc>
          <w:tcPr>
            <w:tcW w:w="912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22,87</w:t>
            </w:r>
          </w:p>
        </w:tc>
        <w:tc>
          <w:tcPr>
            <w:tcW w:w="855" w:type="dxa"/>
            <w:shd w:val="clear" w:color="auto" w:fill="auto"/>
          </w:tcPr>
          <w:p w:rsidR="00E8774E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10,31</w:t>
            </w:r>
          </w:p>
        </w:tc>
        <w:tc>
          <w:tcPr>
            <w:tcW w:w="798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1,38</w:t>
            </w:r>
          </w:p>
        </w:tc>
        <w:tc>
          <w:tcPr>
            <w:tcW w:w="855" w:type="dxa"/>
            <w:shd w:val="clear" w:color="auto" w:fill="auto"/>
          </w:tcPr>
          <w:p w:rsidR="00E8774E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5,03</w:t>
            </w:r>
          </w:p>
        </w:tc>
        <w:tc>
          <w:tcPr>
            <w:tcW w:w="806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0,25</w:t>
            </w:r>
          </w:p>
        </w:tc>
        <w:tc>
          <w:tcPr>
            <w:tcW w:w="788" w:type="dxa"/>
            <w:shd w:val="clear" w:color="auto" w:fill="auto"/>
          </w:tcPr>
          <w:p w:rsidR="00E8774E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15,06</w:t>
            </w:r>
          </w:p>
        </w:tc>
      </w:tr>
      <w:tr w:rsidR="00E8774E" w:rsidRPr="00932640" w:rsidTr="00932640">
        <w:tc>
          <w:tcPr>
            <w:tcW w:w="507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14,17-18,42</w:t>
            </w:r>
          </w:p>
        </w:tc>
        <w:tc>
          <w:tcPr>
            <w:tcW w:w="1026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1,61</w:t>
            </w:r>
          </w:p>
        </w:tc>
        <w:tc>
          <w:tcPr>
            <w:tcW w:w="969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3,34</w:t>
            </w:r>
          </w:p>
        </w:tc>
        <w:tc>
          <w:tcPr>
            <w:tcW w:w="912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15,14</w:t>
            </w:r>
          </w:p>
        </w:tc>
        <w:tc>
          <w:tcPr>
            <w:tcW w:w="855" w:type="dxa"/>
            <w:shd w:val="clear" w:color="auto" w:fill="auto"/>
          </w:tcPr>
          <w:p w:rsidR="00E8774E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6,82</w:t>
            </w:r>
          </w:p>
        </w:tc>
        <w:tc>
          <w:tcPr>
            <w:tcW w:w="798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1,06</w:t>
            </w:r>
          </w:p>
        </w:tc>
        <w:tc>
          <w:tcPr>
            <w:tcW w:w="855" w:type="dxa"/>
            <w:shd w:val="clear" w:color="auto" w:fill="auto"/>
          </w:tcPr>
          <w:p w:rsidR="00E8774E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3,86</w:t>
            </w:r>
          </w:p>
        </w:tc>
        <w:tc>
          <w:tcPr>
            <w:tcW w:w="806" w:type="dxa"/>
            <w:shd w:val="clear" w:color="auto" w:fill="auto"/>
          </w:tcPr>
          <w:p w:rsidR="00E8774E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0,34</w:t>
            </w:r>
          </w:p>
        </w:tc>
        <w:tc>
          <w:tcPr>
            <w:tcW w:w="788" w:type="dxa"/>
            <w:shd w:val="clear" w:color="auto" w:fill="auto"/>
          </w:tcPr>
          <w:p w:rsidR="00E8774E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20,48</w:t>
            </w:r>
          </w:p>
        </w:tc>
      </w:tr>
      <w:tr w:rsidR="00ED36A0" w:rsidRPr="00932640" w:rsidTr="00932640">
        <w:tc>
          <w:tcPr>
            <w:tcW w:w="507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18,42-22,67</w:t>
            </w:r>
          </w:p>
        </w:tc>
        <w:tc>
          <w:tcPr>
            <w:tcW w:w="1026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11,11</w:t>
            </w:r>
          </w:p>
        </w:tc>
        <w:tc>
          <w:tcPr>
            <w:tcW w:w="969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23,08</w:t>
            </w:r>
          </w:p>
        </w:tc>
        <w:tc>
          <w:tcPr>
            <w:tcW w:w="912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87,09</w:t>
            </w:r>
          </w:p>
        </w:tc>
        <w:tc>
          <w:tcPr>
            <w:tcW w:w="855" w:type="dxa"/>
            <w:shd w:val="clear" w:color="auto" w:fill="auto"/>
          </w:tcPr>
          <w:p w:rsidR="00ED36A0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39,25</w:t>
            </w:r>
          </w:p>
        </w:tc>
        <w:tc>
          <w:tcPr>
            <w:tcW w:w="798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3,59</w:t>
            </w:r>
          </w:p>
        </w:tc>
        <w:tc>
          <w:tcPr>
            <w:tcW w:w="855" w:type="dxa"/>
            <w:shd w:val="clear" w:color="auto" w:fill="auto"/>
          </w:tcPr>
          <w:p w:rsidR="00ED36A0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13,07</w:t>
            </w:r>
          </w:p>
        </w:tc>
        <w:tc>
          <w:tcPr>
            <w:tcW w:w="806" w:type="dxa"/>
            <w:shd w:val="clear" w:color="auto" w:fill="auto"/>
          </w:tcPr>
          <w:p w:rsidR="00ED36A0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0,35</w:t>
            </w:r>
          </w:p>
        </w:tc>
        <w:tc>
          <w:tcPr>
            <w:tcW w:w="788" w:type="dxa"/>
            <w:shd w:val="clear" w:color="auto" w:fill="auto"/>
          </w:tcPr>
          <w:p w:rsidR="00ED36A0" w:rsidRPr="00932640" w:rsidRDefault="00EC203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21,08</w:t>
            </w:r>
          </w:p>
        </w:tc>
      </w:tr>
      <w:tr w:rsidR="006A3AE8" w:rsidRPr="00932640" w:rsidTr="00932640">
        <w:tc>
          <w:tcPr>
            <w:tcW w:w="507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6A3AE8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  <w:tc>
          <w:tcPr>
            <w:tcW w:w="798" w:type="dxa"/>
            <w:shd w:val="clear" w:color="auto" w:fill="auto"/>
          </w:tcPr>
          <w:p w:rsidR="006A3AE8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48,14</w:t>
            </w:r>
          </w:p>
        </w:tc>
        <w:tc>
          <w:tcPr>
            <w:tcW w:w="969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6A3AE8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221,9</w:t>
            </w:r>
          </w:p>
        </w:tc>
        <w:tc>
          <w:tcPr>
            <w:tcW w:w="855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100</w:t>
            </w:r>
          </w:p>
        </w:tc>
        <w:tc>
          <w:tcPr>
            <w:tcW w:w="798" w:type="dxa"/>
            <w:shd w:val="clear" w:color="auto" w:fill="auto"/>
          </w:tcPr>
          <w:p w:rsidR="006A3AE8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27,45</w:t>
            </w:r>
          </w:p>
        </w:tc>
        <w:tc>
          <w:tcPr>
            <w:tcW w:w="855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100</w:t>
            </w:r>
          </w:p>
        </w:tc>
        <w:tc>
          <w:tcPr>
            <w:tcW w:w="806" w:type="dxa"/>
            <w:shd w:val="clear" w:color="auto" w:fill="auto"/>
          </w:tcPr>
          <w:p w:rsidR="006A3AE8" w:rsidRPr="00932640" w:rsidRDefault="00E8774E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1,66</w:t>
            </w:r>
          </w:p>
        </w:tc>
        <w:tc>
          <w:tcPr>
            <w:tcW w:w="788" w:type="dxa"/>
            <w:shd w:val="clear" w:color="auto" w:fill="auto"/>
          </w:tcPr>
          <w:p w:rsidR="006A3AE8" w:rsidRPr="00932640" w:rsidRDefault="006A3AE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100</w:t>
            </w:r>
          </w:p>
        </w:tc>
      </w:tr>
    </w:tbl>
    <w:p w:rsidR="009515B1" w:rsidRPr="00585C8B" w:rsidRDefault="009515B1" w:rsidP="00585C8B">
      <w:pPr>
        <w:spacing w:line="360" w:lineRule="auto"/>
        <w:jc w:val="both"/>
        <w:rPr>
          <w:sz w:val="20"/>
          <w:szCs w:val="20"/>
        </w:rPr>
      </w:pPr>
    </w:p>
    <w:p w:rsidR="0079041B" w:rsidRPr="00585C8B" w:rsidRDefault="0079041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Вывод:</w:t>
      </w:r>
      <w:r w:rsidR="00847F70" w:rsidRPr="00585C8B">
        <w:rPr>
          <w:sz w:val="28"/>
          <w:szCs w:val="28"/>
        </w:rPr>
        <w:t xml:space="preserve"> из проанализированных 29</w:t>
      </w:r>
      <w:r w:rsidRPr="00585C8B">
        <w:rPr>
          <w:sz w:val="28"/>
          <w:szCs w:val="28"/>
        </w:rPr>
        <w:t xml:space="preserve"> банков в основном преобладают малые бан</w:t>
      </w:r>
      <w:r w:rsidR="00847F70" w:rsidRPr="00585C8B">
        <w:rPr>
          <w:sz w:val="28"/>
          <w:szCs w:val="28"/>
        </w:rPr>
        <w:t>ки (15</w:t>
      </w:r>
      <w:r w:rsidRPr="00585C8B">
        <w:rPr>
          <w:sz w:val="28"/>
          <w:szCs w:val="28"/>
        </w:rPr>
        <w:t xml:space="preserve"> банков) с велич</w:t>
      </w:r>
      <w:r w:rsidR="00847F70" w:rsidRPr="00585C8B">
        <w:rPr>
          <w:sz w:val="28"/>
          <w:szCs w:val="28"/>
        </w:rPr>
        <w:t>иной чистых активов не более 44</w:t>
      </w:r>
      <w:r w:rsidRPr="00585C8B">
        <w:rPr>
          <w:sz w:val="28"/>
          <w:szCs w:val="28"/>
        </w:rPr>
        <w:t>,</w:t>
      </w:r>
      <w:r w:rsidR="00847F70" w:rsidRPr="00585C8B">
        <w:rPr>
          <w:sz w:val="28"/>
          <w:szCs w:val="28"/>
        </w:rPr>
        <w:t>9</w:t>
      </w:r>
      <w:r w:rsidRPr="00585C8B">
        <w:rPr>
          <w:sz w:val="28"/>
          <w:szCs w:val="28"/>
        </w:rPr>
        <w:t>9 млн. рубл</w:t>
      </w:r>
      <w:r w:rsidR="00847F70" w:rsidRPr="00585C8B">
        <w:rPr>
          <w:sz w:val="28"/>
          <w:szCs w:val="28"/>
        </w:rPr>
        <w:t xml:space="preserve">ей, на долю которых приходится </w:t>
      </w:r>
      <w:r w:rsidRPr="00585C8B">
        <w:rPr>
          <w:sz w:val="28"/>
          <w:szCs w:val="28"/>
        </w:rPr>
        <w:t>2</w:t>
      </w:r>
      <w:r w:rsidR="00847F70" w:rsidRPr="00585C8B">
        <w:rPr>
          <w:sz w:val="28"/>
          <w:szCs w:val="28"/>
        </w:rPr>
        <w:t>0</w:t>
      </w:r>
      <w:r w:rsidRPr="00585C8B">
        <w:rPr>
          <w:sz w:val="28"/>
          <w:szCs w:val="28"/>
        </w:rPr>
        <w:t>,</w:t>
      </w:r>
      <w:r w:rsidR="00847F70" w:rsidRPr="00585C8B">
        <w:rPr>
          <w:sz w:val="28"/>
          <w:szCs w:val="28"/>
        </w:rPr>
        <w:t>27% всего капитала и 55,05</w:t>
      </w:r>
      <w:r w:rsidRPr="00585C8B">
        <w:rPr>
          <w:sz w:val="28"/>
          <w:szCs w:val="28"/>
        </w:rPr>
        <w:t>% уставного фонда.</w:t>
      </w:r>
    </w:p>
    <w:p w:rsidR="0079041B" w:rsidRPr="00585C8B" w:rsidRDefault="0079041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Гистограмма распределения банков по величине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t>уставного капитала</w:t>
      </w:r>
    </w:p>
    <w:p w:rsid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4717" w:dyaOrig="2445">
          <v:shape id="_x0000_i1028" type="#_x0000_t75" style="width:235.5pt;height:122.25pt" o:ole="">
            <v:imagedata r:id="rId13" o:title=""/>
          </v:shape>
          <o:OLEObject Type="Embed" ProgID="MSGraph.Chart.8" ShapeID="_x0000_i1028" DrawAspect="Content" ObjectID="_1461221143" r:id="rId14">
            <o:FieldCodes>\s</o:FieldCodes>
          </o:OLEObject>
        </w:object>
      </w:r>
    </w:p>
    <w:p w:rsidR="009515B1" w:rsidRPr="00585C8B" w:rsidRDefault="0034004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Рисунок 2.</w:t>
      </w:r>
    </w:p>
    <w:p w:rsidR="009515B1" w:rsidRPr="00585C8B" w:rsidRDefault="009515B1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9515B1" w:rsidRPr="00585C8B" w:rsidRDefault="00585C8B" w:rsidP="00585C8B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Задача №2</w:t>
      </w:r>
    </w:p>
    <w:p w:rsid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34004A" w:rsidRPr="00585C8B" w:rsidRDefault="0034004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Произведите комбинационную группировку коммерческих банков по двум признакам: возрасту и величине капитала.</w:t>
      </w:r>
    </w:p>
    <w:p w:rsidR="0034004A" w:rsidRPr="00585C8B" w:rsidRDefault="0034004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Проанализируйте полученную группировку.</w:t>
      </w:r>
    </w:p>
    <w:p w:rsidR="007A03C6" w:rsidRPr="00585C8B" w:rsidRDefault="007A03C6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34004A" w:rsidRPr="00585C8B" w:rsidRDefault="0034004A" w:rsidP="00585C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C8B">
        <w:rPr>
          <w:b/>
          <w:sz w:val="28"/>
          <w:szCs w:val="28"/>
        </w:rPr>
        <w:t>Решение:</w:t>
      </w:r>
    </w:p>
    <w:p w:rsidR="0034004A" w:rsidRPr="00585C8B" w:rsidRDefault="0034004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1. Найдем величину интервала для группировки банков по возрасту:</w:t>
      </w:r>
    </w:p>
    <w:p w:rsidR="009515B1" w:rsidRPr="00585C8B" w:rsidRDefault="00C459B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3560" w:dyaOrig="620">
          <v:shape id="_x0000_i1029" type="#_x0000_t75" style="width:177.75pt;height:30.75pt" o:ole="" fillcolor="window">
            <v:imagedata r:id="rId15" o:title=""/>
          </v:shape>
          <o:OLEObject Type="Embed" ProgID="Equation.3" ShapeID="_x0000_i1029" DrawAspect="Content" ObjectID="_1461221144" r:id="rId16"/>
        </w:object>
      </w:r>
    </w:p>
    <w:p w:rsidR="0034004A" w:rsidRPr="00585C8B" w:rsidRDefault="0034004A" w:rsidP="00585C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848"/>
      </w:tblGrid>
      <w:tr w:rsidR="0034004A" w:rsidRPr="00932640" w:rsidTr="00932640">
        <w:tc>
          <w:tcPr>
            <w:tcW w:w="2909" w:type="dxa"/>
            <w:shd w:val="clear" w:color="auto" w:fill="auto"/>
          </w:tcPr>
          <w:p w:rsidR="0034004A" w:rsidRPr="00932640" w:rsidRDefault="0034004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Номер группы</w:t>
            </w:r>
          </w:p>
        </w:tc>
        <w:tc>
          <w:tcPr>
            <w:tcW w:w="2848" w:type="dxa"/>
            <w:shd w:val="clear" w:color="auto" w:fill="auto"/>
          </w:tcPr>
          <w:p w:rsidR="0034004A" w:rsidRPr="00932640" w:rsidRDefault="0034004A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Интервал</w:t>
            </w:r>
          </w:p>
        </w:tc>
      </w:tr>
      <w:tr w:rsidR="00F75211" w:rsidRPr="00932640" w:rsidTr="00932640">
        <w:tc>
          <w:tcPr>
            <w:tcW w:w="2909" w:type="dxa"/>
            <w:shd w:val="clear" w:color="auto" w:fill="auto"/>
          </w:tcPr>
          <w:p w:rsidR="00F75211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auto" w:fill="auto"/>
          </w:tcPr>
          <w:p w:rsidR="00F75211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  <w:r w:rsidR="00C459B0" w:rsidRPr="00932640">
              <w:rPr>
                <w:sz w:val="20"/>
                <w:szCs w:val="20"/>
              </w:rPr>
              <w:t>,0</w:t>
            </w:r>
            <w:r w:rsidRPr="00932640">
              <w:rPr>
                <w:sz w:val="20"/>
                <w:szCs w:val="20"/>
              </w:rPr>
              <w:t>-</w:t>
            </w:r>
            <w:r w:rsidR="00C459B0" w:rsidRPr="00932640">
              <w:rPr>
                <w:sz w:val="20"/>
                <w:szCs w:val="20"/>
              </w:rPr>
              <w:t>5,8</w:t>
            </w:r>
          </w:p>
        </w:tc>
      </w:tr>
      <w:tr w:rsidR="00F75211" w:rsidRPr="00932640" w:rsidTr="00932640">
        <w:tc>
          <w:tcPr>
            <w:tcW w:w="2909" w:type="dxa"/>
            <w:shd w:val="clear" w:color="auto" w:fill="auto"/>
          </w:tcPr>
          <w:p w:rsidR="00F75211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auto"/>
          </w:tcPr>
          <w:p w:rsidR="00F75211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5,8</w:t>
            </w:r>
            <w:r w:rsidR="00F75211" w:rsidRPr="00932640">
              <w:rPr>
                <w:sz w:val="20"/>
                <w:szCs w:val="20"/>
              </w:rPr>
              <w:t>-</w:t>
            </w:r>
            <w:r w:rsidRPr="00932640">
              <w:rPr>
                <w:sz w:val="20"/>
                <w:szCs w:val="20"/>
              </w:rPr>
              <w:t>6,6</w:t>
            </w:r>
          </w:p>
        </w:tc>
      </w:tr>
      <w:tr w:rsidR="00F75211" w:rsidRPr="00932640" w:rsidTr="00932640">
        <w:tc>
          <w:tcPr>
            <w:tcW w:w="2909" w:type="dxa"/>
            <w:shd w:val="clear" w:color="auto" w:fill="auto"/>
          </w:tcPr>
          <w:p w:rsidR="00F75211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2848" w:type="dxa"/>
            <w:shd w:val="clear" w:color="auto" w:fill="auto"/>
          </w:tcPr>
          <w:p w:rsidR="00F75211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6,6-7,4</w:t>
            </w:r>
          </w:p>
        </w:tc>
      </w:tr>
      <w:tr w:rsidR="00C459B0" w:rsidRPr="00932640" w:rsidTr="00932640">
        <w:tc>
          <w:tcPr>
            <w:tcW w:w="2909" w:type="dxa"/>
            <w:shd w:val="clear" w:color="auto" w:fill="auto"/>
          </w:tcPr>
          <w:p w:rsidR="00C459B0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auto"/>
          </w:tcPr>
          <w:p w:rsidR="00C459B0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7,4-8,2</w:t>
            </w:r>
          </w:p>
        </w:tc>
      </w:tr>
      <w:tr w:rsidR="0034004A" w:rsidRPr="00932640" w:rsidTr="00932640">
        <w:tc>
          <w:tcPr>
            <w:tcW w:w="2909" w:type="dxa"/>
            <w:shd w:val="clear" w:color="auto" w:fill="auto"/>
          </w:tcPr>
          <w:p w:rsidR="0034004A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2848" w:type="dxa"/>
            <w:shd w:val="clear" w:color="auto" w:fill="auto"/>
          </w:tcPr>
          <w:p w:rsidR="0034004A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8,2-9,0</w:t>
            </w:r>
          </w:p>
        </w:tc>
      </w:tr>
    </w:tbl>
    <w:p w:rsidR="009515B1" w:rsidRPr="00585C8B" w:rsidRDefault="009515B1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9515B1" w:rsidRPr="00585C8B" w:rsidRDefault="0034004A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2. Найдем величину интервала для группировки банков по величине капитала:</w:t>
      </w:r>
    </w:p>
    <w:p w:rsidR="009515B1" w:rsidRPr="00585C8B" w:rsidRDefault="00F14C63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4400" w:dyaOrig="620">
          <v:shape id="_x0000_i1030" type="#_x0000_t75" style="width:219.75pt;height:30.75pt" o:ole="" fillcolor="window">
            <v:imagedata r:id="rId17" o:title=""/>
          </v:shape>
          <o:OLEObject Type="Embed" ProgID="Equation.3" ShapeID="_x0000_i1030" DrawAspect="Content" ObjectID="_1461221145" r:id="rId18"/>
        </w:object>
      </w:r>
    </w:p>
    <w:p w:rsidR="009515B1" w:rsidRPr="00585C8B" w:rsidRDefault="009515B1" w:rsidP="00585C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361"/>
      </w:tblGrid>
      <w:tr w:rsidR="007A03C6" w:rsidRPr="00932640" w:rsidTr="00932640">
        <w:tc>
          <w:tcPr>
            <w:tcW w:w="3194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Номер группы</w:t>
            </w:r>
          </w:p>
        </w:tc>
        <w:tc>
          <w:tcPr>
            <w:tcW w:w="3361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Интервал</w:t>
            </w:r>
          </w:p>
        </w:tc>
      </w:tr>
      <w:tr w:rsidR="007A03C6" w:rsidRPr="00932640" w:rsidTr="00932640">
        <w:tc>
          <w:tcPr>
            <w:tcW w:w="3194" w:type="dxa"/>
            <w:shd w:val="clear" w:color="auto" w:fill="auto"/>
          </w:tcPr>
          <w:p w:rsidR="007A03C6" w:rsidRPr="00932640" w:rsidRDefault="007A03C6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3361" w:type="dxa"/>
            <w:shd w:val="clear" w:color="auto" w:fill="auto"/>
          </w:tcPr>
          <w:p w:rsidR="007A03C6" w:rsidRPr="00932640" w:rsidRDefault="00F14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0,78-1,402</w:t>
            </w:r>
          </w:p>
        </w:tc>
      </w:tr>
      <w:tr w:rsidR="00F14C63" w:rsidRPr="00932640" w:rsidTr="00932640">
        <w:tc>
          <w:tcPr>
            <w:tcW w:w="3194" w:type="dxa"/>
            <w:shd w:val="clear" w:color="auto" w:fill="auto"/>
          </w:tcPr>
          <w:p w:rsidR="00F14C63" w:rsidRPr="00932640" w:rsidRDefault="00F14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3361" w:type="dxa"/>
            <w:shd w:val="clear" w:color="auto" w:fill="auto"/>
          </w:tcPr>
          <w:p w:rsidR="00F14C63" w:rsidRPr="00932640" w:rsidRDefault="00F14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1,402-2,024</w:t>
            </w:r>
          </w:p>
        </w:tc>
      </w:tr>
      <w:tr w:rsidR="00F14C63" w:rsidRPr="00932640" w:rsidTr="00932640">
        <w:tc>
          <w:tcPr>
            <w:tcW w:w="3194" w:type="dxa"/>
            <w:shd w:val="clear" w:color="auto" w:fill="auto"/>
          </w:tcPr>
          <w:p w:rsidR="00F14C63" w:rsidRPr="00932640" w:rsidRDefault="00F14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3361" w:type="dxa"/>
            <w:shd w:val="clear" w:color="auto" w:fill="auto"/>
          </w:tcPr>
          <w:p w:rsidR="00F14C63" w:rsidRPr="00932640" w:rsidRDefault="00F14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2,024-2,646</w:t>
            </w:r>
          </w:p>
        </w:tc>
      </w:tr>
      <w:tr w:rsidR="00F14C63" w:rsidRPr="00932640" w:rsidTr="00932640">
        <w:tc>
          <w:tcPr>
            <w:tcW w:w="3194" w:type="dxa"/>
            <w:shd w:val="clear" w:color="auto" w:fill="auto"/>
          </w:tcPr>
          <w:p w:rsidR="00F14C63" w:rsidRPr="00932640" w:rsidRDefault="00F14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3361" w:type="dxa"/>
            <w:shd w:val="clear" w:color="auto" w:fill="auto"/>
          </w:tcPr>
          <w:p w:rsidR="00F14C63" w:rsidRPr="00932640" w:rsidRDefault="00F14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2,646-3,268</w:t>
            </w:r>
          </w:p>
        </w:tc>
      </w:tr>
      <w:tr w:rsidR="007A03C6" w:rsidRPr="00932640" w:rsidTr="00932640">
        <w:tc>
          <w:tcPr>
            <w:tcW w:w="3194" w:type="dxa"/>
            <w:shd w:val="clear" w:color="auto" w:fill="auto"/>
          </w:tcPr>
          <w:p w:rsidR="007A03C6" w:rsidRPr="00932640" w:rsidRDefault="00F14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3361" w:type="dxa"/>
            <w:shd w:val="clear" w:color="auto" w:fill="auto"/>
          </w:tcPr>
          <w:p w:rsidR="007A03C6" w:rsidRPr="00932640" w:rsidRDefault="00F14C63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3,26</w:t>
            </w:r>
            <w:r w:rsidR="007A03C6" w:rsidRPr="00932640">
              <w:rPr>
                <w:sz w:val="20"/>
                <w:szCs w:val="20"/>
              </w:rPr>
              <w:t>8-</w:t>
            </w:r>
            <w:r w:rsidRPr="00932640">
              <w:rPr>
                <w:sz w:val="20"/>
                <w:szCs w:val="20"/>
              </w:rPr>
              <w:t>3,89</w:t>
            </w:r>
          </w:p>
        </w:tc>
      </w:tr>
    </w:tbl>
    <w:p w:rsidR="00A6450B" w:rsidRPr="00585C8B" w:rsidRDefault="00A6450B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0E5680" w:rsidRPr="00585C8B" w:rsidRDefault="00303B1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Таблица </w:t>
      </w:r>
      <w:r w:rsidR="00E0001B" w:rsidRPr="00585C8B">
        <w:rPr>
          <w:sz w:val="28"/>
          <w:szCs w:val="28"/>
        </w:rPr>
        <w:t>2.1.</w:t>
      </w:r>
    </w:p>
    <w:p w:rsidR="00303B19" w:rsidRPr="00585C8B" w:rsidRDefault="00303B1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Группировка коммерческих банков по </w:t>
      </w:r>
      <w:r w:rsidR="00F75211" w:rsidRPr="00585C8B">
        <w:rPr>
          <w:sz w:val="28"/>
          <w:szCs w:val="28"/>
        </w:rPr>
        <w:t xml:space="preserve">возрасту </w:t>
      </w:r>
      <w:r w:rsidRPr="00585C8B">
        <w:rPr>
          <w:sz w:val="28"/>
          <w:szCs w:val="28"/>
        </w:rPr>
        <w:t>вели</w:t>
      </w:r>
      <w:r w:rsidR="00F75211" w:rsidRPr="00585C8B">
        <w:rPr>
          <w:sz w:val="28"/>
          <w:szCs w:val="28"/>
        </w:rPr>
        <w:t xml:space="preserve">чине капитала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423"/>
        <w:gridCol w:w="2028"/>
        <w:gridCol w:w="922"/>
        <w:gridCol w:w="1207"/>
        <w:gridCol w:w="1119"/>
        <w:gridCol w:w="1219"/>
        <w:gridCol w:w="1212"/>
      </w:tblGrid>
      <w:tr w:rsidR="00303B19" w:rsidRPr="00932640" w:rsidTr="00932640">
        <w:trPr>
          <w:trHeight w:val="1360"/>
        </w:trPr>
        <w:tc>
          <w:tcPr>
            <w:tcW w:w="451" w:type="dxa"/>
            <w:shd w:val="clear" w:color="auto" w:fill="auto"/>
          </w:tcPr>
          <w:p w:rsidR="00F75211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№</w:t>
            </w:r>
          </w:p>
        </w:tc>
        <w:tc>
          <w:tcPr>
            <w:tcW w:w="1529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Группы банков по</w:t>
            </w:r>
          </w:p>
          <w:p w:rsidR="00303B19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возрасту</w:t>
            </w:r>
            <w:r w:rsidR="00303B19" w:rsidRPr="00932640">
              <w:rPr>
                <w:sz w:val="20"/>
                <w:szCs w:val="20"/>
              </w:rPr>
              <w:t>,</w:t>
            </w:r>
          </w:p>
          <w:p w:rsidR="00303B19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лет</w:t>
            </w:r>
          </w:p>
        </w:tc>
        <w:tc>
          <w:tcPr>
            <w:tcW w:w="2250" w:type="dxa"/>
            <w:shd w:val="clear" w:color="auto" w:fill="auto"/>
          </w:tcPr>
          <w:p w:rsidR="00303B19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 том числе подгруппы по величине капитала, млн. руб.</w:t>
            </w:r>
          </w:p>
        </w:tc>
        <w:tc>
          <w:tcPr>
            <w:tcW w:w="951" w:type="dxa"/>
            <w:shd w:val="clear" w:color="auto" w:fill="auto"/>
          </w:tcPr>
          <w:p w:rsidR="00303B19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Число</w:t>
            </w:r>
          </w:p>
          <w:p w:rsidR="00F75211" w:rsidRPr="00932640" w:rsidRDefault="00F7521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банков</w:t>
            </w:r>
          </w:p>
        </w:tc>
        <w:tc>
          <w:tcPr>
            <w:tcW w:w="1265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Капитал</w:t>
            </w:r>
            <w:r w:rsidR="00C459B0" w:rsidRPr="00932640">
              <w:rPr>
                <w:sz w:val="20"/>
                <w:szCs w:val="20"/>
              </w:rPr>
              <w:t>,</w:t>
            </w:r>
          </w:p>
          <w:p w:rsidR="00C459B0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 руб.</w:t>
            </w:r>
          </w:p>
        </w:tc>
        <w:tc>
          <w:tcPr>
            <w:tcW w:w="1181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Чистые</w:t>
            </w:r>
          </w:p>
          <w:p w:rsidR="00303B19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а</w:t>
            </w:r>
            <w:r w:rsidR="00303B19" w:rsidRPr="00932640">
              <w:rPr>
                <w:sz w:val="20"/>
                <w:szCs w:val="20"/>
              </w:rPr>
              <w:t>ктивы</w:t>
            </w:r>
            <w:r w:rsidRPr="00932640">
              <w:rPr>
                <w:sz w:val="20"/>
                <w:szCs w:val="20"/>
              </w:rPr>
              <w:t>,</w:t>
            </w:r>
          </w:p>
          <w:p w:rsidR="00C459B0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 руб.</w:t>
            </w:r>
          </w:p>
        </w:tc>
        <w:tc>
          <w:tcPr>
            <w:tcW w:w="1258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Уставный</w:t>
            </w:r>
          </w:p>
          <w:p w:rsidR="00303B19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ф</w:t>
            </w:r>
            <w:r w:rsidR="00303B19" w:rsidRPr="00932640">
              <w:rPr>
                <w:sz w:val="20"/>
                <w:szCs w:val="20"/>
              </w:rPr>
              <w:t>онд</w:t>
            </w:r>
            <w:r w:rsidRPr="00932640">
              <w:rPr>
                <w:sz w:val="20"/>
                <w:szCs w:val="20"/>
              </w:rPr>
              <w:t>,</w:t>
            </w:r>
          </w:p>
          <w:p w:rsidR="00C459B0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 руб.</w:t>
            </w:r>
          </w:p>
        </w:tc>
        <w:tc>
          <w:tcPr>
            <w:tcW w:w="1253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Прибыль/</w:t>
            </w:r>
          </w:p>
          <w:p w:rsidR="00303B19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</w:t>
            </w:r>
            <w:r w:rsidR="00303B19" w:rsidRPr="00932640">
              <w:rPr>
                <w:sz w:val="20"/>
                <w:szCs w:val="20"/>
              </w:rPr>
              <w:t>быток</w:t>
            </w:r>
            <w:r w:rsidRPr="00932640">
              <w:rPr>
                <w:sz w:val="20"/>
                <w:szCs w:val="20"/>
              </w:rPr>
              <w:t>,</w:t>
            </w:r>
          </w:p>
          <w:p w:rsidR="00C459B0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 руб.</w:t>
            </w:r>
          </w:p>
        </w:tc>
      </w:tr>
      <w:tr w:rsidR="00303B19" w:rsidRPr="00932640" w:rsidTr="00932640">
        <w:tc>
          <w:tcPr>
            <w:tcW w:w="451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53" w:type="dxa"/>
            <w:shd w:val="clear" w:color="auto" w:fill="auto"/>
          </w:tcPr>
          <w:p w:rsidR="00303B19" w:rsidRPr="00932640" w:rsidRDefault="00303B19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9D2432" w:rsidRPr="00932640" w:rsidTr="00932640">
        <w:trPr>
          <w:trHeight w:val="360"/>
        </w:trPr>
        <w:tc>
          <w:tcPr>
            <w:tcW w:w="451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5,0-5,8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0,78-1,402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7,77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48,25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6,42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0,21</w:t>
            </w:r>
          </w:p>
        </w:tc>
      </w:tr>
      <w:tr w:rsidR="009D2432" w:rsidRPr="00932640" w:rsidTr="00932640">
        <w:trPr>
          <w:trHeight w:val="48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1,402-2,024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8,16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18,42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5,5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0,08</w:t>
            </w:r>
          </w:p>
        </w:tc>
      </w:tr>
      <w:tr w:rsidR="009D2432" w:rsidRPr="00932640" w:rsidTr="00932640">
        <w:trPr>
          <w:trHeight w:val="34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2,024-2,646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rPr>
          <w:trHeight w:val="46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2,646-3,268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rPr>
          <w:trHeight w:val="38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3,268-3,89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A6450B" w:rsidRPr="00932640" w:rsidTr="00932640">
        <w:tc>
          <w:tcPr>
            <w:tcW w:w="451" w:type="dxa"/>
            <w:shd w:val="clear" w:color="auto" w:fill="auto"/>
          </w:tcPr>
          <w:p w:rsidR="00A6450B" w:rsidRPr="00932640" w:rsidRDefault="00A6450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A6450B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ИТОГО ПО </w:t>
            </w:r>
          </w:p>
        </w:tc>
        <w:tc>
          <w:tcPr>
            <w:tcW w:w="2250" w:type="dxa"/>
            <w:shd w:val="clear" w:color="auto" w:fill="auto"/>
          </w:tcPr>
          <w:p w:rsidR="00A6450B" w:rsidRPr="00932640" w:rsidRDefault="00C459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ГРУППЕ</w:t>
            </w:r>
          </w:p>
        </w:tc>
        <w:tc>
          <w:tcPr>
            <w:tcW w:w="951" w:type="dxa"/>
            <w:shd w:val="clear" w:color="auto" w:fill="auto"/>
          </w:tcPr>
          <w:p w:rsidR="00A6450B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A6450B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15,93</w:t>
            </w:r>
          </w:p>
        </w:tc>
        <w:tc>
          <w:tcPr>
            <w:tcW w:w="1181" w:type="dxa"/>
            <w:shd w:val="clear" w:color="auto" w:fill="auto"/>
          </w:tcPr>
          <w:p w:rsidR="00A6450B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66,67</w:t>
            </w:r>
          </w:p>
        </w:tc>
        <w:tc>
          <w:tcPr>
            <w:tcW w:w="1258" w:type="dxa"/>
            <w:shd w:val="clear" w:color="auto" w:fill="auto"/>
          </w:tcPr>
          <w:p w:rsidR="00A6450B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11,92</w:t>
            </w:r>
          </w:p>
        </w:tc>
        <w:tc>
          <w:tcPr>
            <w:tcW w:w="1253" w:type="dxa"/>
            <w:shd w:val="clear" w:color="auto" w:fill="auto"/>
          </w:tcPr>
          <w:p w:rsidR="00A6450B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0,29</w:t>
            </w:r>
          </w:p>
        </w:tc>
      </w:tr>
      <w:tr w:rsidR="00A6450B" w:rsidRPr="00932640" w:rsidTr="00932640">
        <w:tc>
          <w:tcPr>
            <w:tcW w:w="451" w:type="dxa"/>
            <w:shd w:val="clear" w:color="auto" w:fill="auto"/>
          </w:tcPr>
          <w:p w:rsidR="00A6450B" w:rsidRPr="00932640" w:rsidRDefault="00A6450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A6450B" w:rsidRPr="00932640" w:rsidRDefault="00A6450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6450B" w:rsidRPr="00932640" w:rsidRDefault="00A6450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</w:tcPr>
          <w:p w:rsidR="00A6450B" w:rsidRPr="00932640" w:rsidRDefault="00A6450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A6450B" w:rsidRPr="00932640" w:rsidRDefault="00A6450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A6450B" w:rsidRPr="00932640" w:rsidRDefault="00A6450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A6450B" w:rsidRPr="00932640" w:rsidRDefault="00A6450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A6450B" w:rsidRPr="00932640" w:rsidRDefault="00A6450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2432" w:rsidRPr="00932640" w:rsidTr="00932640">
        <w:trPr>
          <w:trHeight w:val="281"/>
        </w:trPr>
        <w:tc>
          <w:tcPr>
            <w:tcW w:w="451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5,8-6,6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0,78-1,402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1,13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6,3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0,61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0,10</w:t>
            </w:r>
          </w:p>
        </w:tc>
      </w:tr>
      <w:tr w:rsidR="009D2432" w:rsidRPr="00932640" w:rsidTr="00932640">
        <w:trPr>
          <w:trHeight w:val="46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1,402-2,024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3,12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17,95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2,46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0,35</w:t>
            </w:r>
          </w:p>
        </w:tc>
      </w:tr>
      <w:tr w:rsidR="009D2432" w:rsidRPr="00932640" w:rsidTr="00932640">
        <w:trPr>
          <w:trHeight w:val="34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2,024-2,646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rPr>
          <w:trHeight w:val="46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2,646-3,268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2,9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7,33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0,63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9D2432" w:rsidRPr="00932640" w:rsidTr="00932640">
        <w:trPr>
          <w:trHeight w:val="36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3,268-3,89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c>
          <w:tcPr>
            <w:tcW w:w="4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ИТОГО ПО 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ГРУППЕ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7,15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31,58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3,7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0,49</w:t>
            </w:r>
          </w:p>
        </w:tc>
      </w:tr>
      <w:tr w:rsidR="009D2432" w:rsidRPr="00932640" w:rsidTr="00932640">
        <w:tc>
          <w:tcPr>
            <w:tcW w:w="4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2432" w:rsidRPr="00932640" w:rsidTr="00932640">
        <w:trPr>
          <w:trHeight w:val="331"/>
        </w:trPr>
        <w:tc>
          <w:tcPr>
            <w:tcW w:w="451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6,6-7,4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0,78-1,402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1,86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7,54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1,37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9D2432" w:rsidRPr="00932640" w:rsidTr="00932640">
        <w:trPr>
          <w:trHeight w:val="28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1,402-2,024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3,24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9,32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1,93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0,08</w:t>
            </w:r>
          </w:p>
        </w:tc>
      </w:tr>
      <w:tr w:rsidR="009D2432" w:rsidRPr="00932640" w:rsidTr="00932640">
        <w:trPr>
          <w:trHeight w:val="40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2,024-2,646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rPr>
          <w:trHeight w:val="50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2,646-3,268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rPr>
          <w:trHeight w:val="44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3,268-3,89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c>
          <w:tcPr>
            <w:tcW w:w="4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ИТОГО ПО 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ГРУППЕ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5,1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16,86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3,3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0,15</w:t>
            </w:r>
          </w:p>
        </w:tc>
      </w:tr>
      <w:tr w:rsidR="009D2432" w:rsidRPr="00932640" w:rsidTr="00932640">
        <w:tc>
          <w:tcPr>
            <w:tcW w:w="4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2432" w:rsidRPr="00932640" w:rsidTr="00932640">
        <w:trPr>
          <w:trHeight w:val="300"/>
        </w:trPr>
        <w:tc>
          <w:tcPr>
            <w:tcW w:w="451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7,4-8,2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0,78-1,402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rPr>
          <w:trHeight w:val="44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1,402-2,024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1,57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7,74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0,87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9D2432" w:rsidRPr="00932640" w:rsidTr="00932640">
        <w:trPr>
          <w:trHeight w:val="34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2,024-2,646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2,63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21,84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1,39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9D2432" w:rsidRPr="00932640" w:rsidTr="00932640">
        <w:trPr>
          <w:trHeight w:val="46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2,646-3,268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rPr>
          <w:trHeight w:val="30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3,268-3,89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c>
          <w:tcPr>
            <w:tcW w:w="4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ИТОГО ПО 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ГРУППЕ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EC616D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4,2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29,58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2,26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0,08</w:t>
            </w:r>
          </w:p>
        </w:tc>
      </w:tr>
      <w:tr w:rsidR="009D2432" w:rsidRPr="00932640" w:rsidTr="00932640">
        <w:tc>
          <w:tcPr>
            <w:tcW w:w="4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9D2432" w:rsidRPr="00932640" w:rsidTr="00932640">
        <w:trPr>
          <w:trHeight w:val="400"/>
        </w:trPr>
        <w:tc>
          <w:tcPr>
            <w:tcW w:w="451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8,2-9,0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0,78-1,402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1,08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5,27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0,63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9D2432" w:rsidRPr="00932640" w:rsidTr="00932640">
        <w:trPr>
          <w:trHeight w:val="40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1,402-2,024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4,4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16,75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3,33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0,11</w:t>
            </w:r>
          </w:p>
        </w:tc>
      </w:tr>
      <w:tr w:rsidR="009D2432" w:rsidRPr="00932640" w:rsidTr="00932640">
        <w:trPr>
          <w:trHeight w:val="34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2,024-2,646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</w:tr>
      <w:tr w:rsidR="009D2432" w:rsidRPr="00932640" w:rsidTr="00932640">
        <w:trPr>
          <w:trHeight w:val="46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2,646-3,268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2,74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12,61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0,69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0,25</w:t>
            </w:r>
          </w:p>
        </w:tc>
      </w:tr>
      <w:tr w:rsidR="009D2432" w:rsidRPr="00932640" w:rsidTr="00932640">
        <w:trPr>
          <w:trHeight w:val="280"/>
        </w:trPr>
        <w:tc>
          <w:tcPr>
            <w:tcW w:w="451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3,268-3,89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7,54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42,58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1,65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0,25</w:t>
            </w:r>
          </w:p>
        </w:tc>
      </w:tr>
      <w:tr w:rsidR="009D2432" w:rsidRPr="00932640" w:rsidTr="00932640">
        <w:tc>
          <w:tcPr>
            <w:tcW w:w="4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ИТОГО ПО 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ГРУППЕ</w:t>
            </w:r>
          </w:p>
        </w:tc>
        <w:tc>
          <w:tcPr>
            <w:tcW w:w="95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15,76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77,21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6,3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0,65</w:t>
            </w:r>
          </w:p>
        </w:tc>
      </w:tr>
      <w:tr w:rsidR="009D2432" w:rsidRPr="00932640" w:rsidTr="00932640">
        <w:tc>
          <w:tcPr>
            <w:tcW w:w="4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2432" w:rsidRPr="00932640" w:rsidTr="00932640">
        <w:tc>
          <w:tcPr>
            <w:tcW w:w="451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ВСЕГО</w:t>
            </w:r>
          </w:p>
        </w:tc>
        <w:tc>
          <w:tcPr>
            <w:tcW w:w="2250" w:type="dxa"/>
            <w:shd w:val="clear" w:color="auto" w:fill="auto"/>
          </w:tcPr>
          <w:p w:rsidR="009D2432" w:rsidRPr="00932640" w:rsidRDefault="009D243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  <w:tc>
          <w:tcPr>
            <w:tcW w:w="1265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48,14</w:t>
            </w:r>
          </w:p>
        </w:tc>
        <w:tc>
          <w:tcPr>
            <w:tcW w:w="1181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221,9</w:t>
            </w:r>
          </w:p>
        </w:tc>
        <w:tc>
          <w:tcPr>
            <w:tcW w:w="1258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27,45</w:t>
            </w:r>
          </w:p>
        </w:tc>
        <w:tc>
          <w:tcPr>
            <w:tcW w:w="1253" w:type="dxa"/>
            <w:shd w:val="clear" w:color="auto" w:fill="auto"/>
          </w:tcPr>
          <w:p w:rsidR="009D2432" w:rsidRPr="00932640" w:rsidRDefault="00B93A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1,66</w:t>
            </w:r>
          </w:p>
        </w:tc>
      </w:tr>
    </w:tbl>
    <w:p w:rsidR="00303B19" w:rsidRPr="00585C8B" w:rsidRDefault="00303B19" w:rsidP="00585C8B">
      <w:pPr>
        <w:spacing w:line="360" w:lineRule="auto"/>
        <w:jc w:val="both"/>
        <w:rPr>
          <w:sz w:val="20"/>
          <w:szCs w:val="20"/>
        </w:rPr>
      </w:pPr>
    </w:p>
    <w:p w:rsidR="00297172" w:rsidRPr="00585C8B" w:rsidRDefault="00297172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Вывод: проанализировав данную группировку можно сделать вывод о том, что преобладают банки в возрасте от 5,0 до 5,8 лет (12 банков), с величиной капитала </w:t>
      </w:r>
      <w:r w:rsidR="00B93A5F" w:rsidRPr="00585C8B">
        <w:rPr>
          <w:sz w:val="28"/>
          <w:szCs w:val="28"/>
        </w:rPr>
        <w:t>от 0,78</w:t>
      </w:r>
      <w:r w:rsidR="00585C8B">
        <w:rPr>
          <w:sz w:val="28"/>
          <w:szCs w:val="28"/>
        </w:rPr>
        <w:t xml:space="preserve"> </w:t>
      </w:r>
      <w:r w:rsidR="00B93A5F" w:rsidRPr="00585C8B">
        <w:rPr>
          <w:sz w:val="28"/>
          <w:szCs w:val="28"/>
        </w:rPr>
        <w:t>до 1,402</w:t>
      </w:r>
      <w:r w:rsidRPr="00585C8B">
        <w:rPr>
          <w:sz w:val="28"/>
          <w:szCs w:val="28"/>
        </w:rPr>
        <w:t xml:space="preserve"> млн. руб. </w:t>
      </w:r>
    </w:p>
    <w:p w:rsidR="00B93A5F" w:rsidRPr="00585C8B" w:rsidRDefault="00B93A5F" w:rsidP="00585C8B">
      <w:pPr>
        <w:spacing w:line="360" w:lineRule="auto"/>
        <w:ind w:firstLine="709"/>
        <w:jc w:val="both"/>
        <w:rPr>
          <w:sz w:val="28"/>
        </w:rPr>
      </w:pPr>
    </w:p>
    <w:p w:rsidR="006109E6" w:rsidRPr="00585C8B" w:rsidRDefault="006109E6" w:rsidP="00585C8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85C8B">
        <w:rPr>
          <w:b/>
          <w:sz w:val="28"/>
          <w:szCs w:val="32"/>
        </w:rPr>
        <w:t>Задача №3</w:t>
      </w:r>
    </w:p>
    <w:p w:rsid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6109E6" w:rsidRPr="00585C8B" w:rsidRDefault="006109E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По</w:t>
      </w:r>
      <w:r w:rsidR="003C75BF" w:rsidRPr="00585C8B">
        <w:rPr>
          <w:sz w:val="28"/>
          <w:szCs w:val="28"/>
        </w:rPr>
        <w:t>стройте ряды распределения по 29</w:t>
      </w:r>
      <w:r w:rsidRPr="00585C8B">
        <w:rPr>
          <w:sz w:val="28"/>
          <w:szCs w:val="28"/>
        </w:rPr>
        <w:t xml:space="preserve"> коммерческим банкам РФ:</w:t>
      </w:r>
    </w:p>
    <w:p w:rsidR="006109E6" w:rsidRPr="00585C8B" w:rsidRDefault="006109E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а) по величине капитала;</w:t>
      </w:r>
    </w:p>
    <w:p w:rsidR="006109E6" w:rsidRPr="00585C8B" w:rsidRDefault="006109E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б) по возрасту.</w:t>
      </w:r>
    </w:p>
    <w:p w:rsidR="006109E6" w:rsidRPr="00585C8B" w:rsidRDefault="006109E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По полученным рядам распределения определите среднее, модальное и медианное значение каждого показателя.</w:t>
      </w:r>
    </w:p>
    <w:p w:rsidR="006109E6" w:rsidRPr="00585C8B" w:rsidRDefault="006109E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Для графического изображения изучаемых вариационных рядов постройте гистограмму распределения (для интервального ряда) и полигон распределения (для дискретного ряда), а также кумулятивные кривые для изображения ряда накопленных частот.</w:t>
      </w:r>
    </w:p>
    <w:p w:rsid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A37915" w:rsidRPr="00585C8B" w:rsidRDefault="006109E6" w:rsidP="00585C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C8B">
        <w:rPr>
          <w:b/>
          <w:sz w:val="28"/>
          <w:szCs w:val="28"/>
        </w:rPr>
        <w:t>Решение:</w:t>
      </w:r>
    </w:p>
    <w:p w:rsidR="006109E6" w:rsidRPr="00585C8B" w:rsidRDefault="006109E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1. Построим ряд распределения банков по величине капитала:</w:t>
      </w:r>
    </w:p>
    <w:p w:rsidR="006109E6" w:rsidRPr="00585C8B" w:rsidRDefault="006109E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Величина интервала:</w:t>
      </w:r>
    </w:p>
    <w:p w:rsidR="00E0001B" w:rsidRPr="00585C8B" w:rsidRDefault="003C75BF" w:rsidP="00585C8B">
      <w:pPr>
        <w:spacing w:line="360" w:lineRule="auto"/>
        <w:ind w:firstLine="709"/>
        <w:jc w:val="both"/>
        <w:rPr>
          <w:sz w:val="28"/>
          <w:szCs w:val="32"/>
        </w:rPr>
      </w:pPr>
      <w:r w:rsidRPr="00585C8B">
        <w:rPr>
          <w:sz w:val="28"/>
          <w:szCs w:val="28"/>
        </w:rPr>
        <w:object w:dxaOrig="4400" w:dyaOrig="620">
          <v:shape id="_x0000_i1031" type="#_x0000_t75" style="width:219.75pt;height:30.75pt" o:ole="" fillcolor="window">
            <v:imagedata r:id="rId19" o:title=""/>
          </v:shape>
          <o:OLEObject Type="Embed" ProgID="Equation.3" ShapeID="_x0000_i1031" DrawAspect="Content" ObjectID="_1461221146" r:id="rId20"/>
        </w:object>
      </w:r>
      <w:r w:rsidR="00585C8B">
        <w:rPr>
          <w:sz w:val="28"/>
          <w:szCs w:val="28"/>
        </w:rPr>
        <w:t xml:space="preserve"> </w:t>
      </w:r>
    </w:p>
    <w:p w:rsid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6109E6" w:rsidRPr="00585C8B" w:rsidRDefault="00E0001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256"/>
        <w:gridCol w:w="952"/>
        <w:gridCol w:w="1250"/>
        <w:gridCol w:w="858"/>
        <w:gridCol w:w="1505"/>
        <w:gridCol w:w="750"/>
        <w:gridCol w:w="862"/>
        <w:gridCol w:w="775"/>
        <w:gridCol w:w="909"/>
      </w:tblGrid>
      <w:tr w:rsidR="002D2D44" w:rsidRPr="00932640" w:rsidTr="00932640">
        <w:trPr>
          <w:trHeight w:val="1727"/>
        </w:trPr>
        <w:tc>
          <w:tcPr>
            <w:tcW w:w="477" w:type="dxa"/>
            <w:shd w:val="clear" w:color="auto" w:fill="auto"/>
          </w:tcPr>
          <w:p w:rsidR="00E0001B" w:rsidRPr="00932640" w:rsidRDefault="00E0001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№</w:t>
            </w:r>
          </w:p>
        </w:tc>
        <w:tc>
          <w:tcPr>
            <w:tcW w:w="1368" w:type="dxa"/>
            <w:shd w:val="clear" w:color="auto" w:fill="auto"/>
          </w:tcPr>
          <w:p w:rsidR="00E0001B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Группы</w:t>
            </w:r>
            <w:r w:rsidR="00585C8B" w:rsidRPr="00932640">
              <w:rPr>
                <w:sz w:val="20"/>
                <w:szCs w:val="20"/>
              </w:rPr>
              <w:t xml:space="preserve"> </w:t>
            </w:r>
            <w:r w:rsidR="00E0001B" w:rsidRPr="00932640">
              <w:rPr>
                <w:sz w:val="20"/>
                <w:szCs w:val="20"/>
              </w:rPr>
              <w:t xml:space="preserve">банков </w:t>
            </w:r>
            <w:r w:rsidRPr="00932640">
              <w:rPr>
                <w:sz w:val="20"/>
                <w:szCs w:val="20"/>
              </w:rPr>
              <w:t xml:space="preserve">по </w:t>
            </w:r>
            <w:r w:rsidR="00E0001B" w:rsidRPr="00932640">
              <w:rPr>
                <w:sz w:val="20"/>
                <w:szCs w:val="20"/>
              </w:rPr>
              <w:t>величине капитала, млн. руб.</w:t>
            </w:r>
          </w:p>
        </w:tc>
        <w:tc>
          <w:tcPr>
            <w:tcW w:w="1000" w:type="dxa"/>
            <w:shd w:val="clear" w:color="auto" w:fill="auto"/>
          </w:tcPr>
          <w:p w:rsidR="00E0001B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Число</w:t>
            </w:r>
          </w:p>
          <w:p w:rsidR="00C547CF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банков,</w:t>
            </w:r>
          </w:p>
          <w:p w:rsidR="00C547CF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Fi</w:t>
            </w:r>
          </w:p>
        </w:tc>
        <w:tc>
          <w:tcPr>
            <w:tcW w:w="1311" w:type="dxa"/>
            <w:shd w:val="clear" w:color="auto" w:fill="auto"/>
          </w:tcPr>
          <w:p w:rsidR="00C547CF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Середина</w:t>
            </w:r>
          </w:p>
          <w:p w:rsidR="00C547CF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интервала,</w:t>
            </w:r>
          </w:p>
          <w:p w:rsidR="00E0001B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904" w:type="dxa"/>
            <w:shd w:val="clear" w:color="auto" w:fill="auto"/>
          </w:tcPr>
          <w:p w:rsidR="00E0001B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Xi*Fi</w:t>
            </w:r>
          </w:p>
        </w:tc>
        <w:tc>
          <w:tcPr>
            <w:tcW w:w="1581" w:type="dxa"/>
            <w:shd w:val="clear" w:color="auto" w:fill="auto"/>
          </w:tcPr>
          <w:p w:rsidR="00C547CF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Сумма</w:t>
            </w:r>
          </w:p>
          <w:p w:rsidR="00C547CF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накопленных</w:t>
            </w:r>
          </w:p>
          <w:p w:rsidR="00C547CF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частот,</w:t>
            </w:r>
          </w:p>
          <w:p w:rsidR="00E0001B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92" w:type="dxa"/>
            <w:shd w:val="clear" w:color="auto" w:fill="auto"/>
          </w:tcPr>
          <w:p w:rsidR="00E0001B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Xi-X</w:t>
            </w:r>
          </w:p>
        </w:tc>
        <w:tc>
          <w:tcPr>
            <w:tcW w:w="910" w:type="dxa"/>
            <w:shd w:val="clear" w:color="auto" w:fill="auto"/>
          </w:tcPr>
          <w:p w:rsidR="00E0001B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  <w:lang w:val="en-US"/>
              </w:rPr>
              <w:t>(Xi-X)*Fi</w:t>
            </w:r>
          </w:p>
        </w:tc>
        <w:tc>
          <w:tcPr>
            <w:tcW w:w="829" w:type="dxa"/>
            <w:shd w:val="clear" w:color="auto" w:fill="auto"/>
          </w:tcPr>
          <w:p w:rsidR="00E0001B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  <w:lang w:val="en-US"/>
              </w:rPr>
              <w:t>(Xi-X)2</w:t>
            </w:r>
          </w:p>
        </w:tc>
        <w:tc>
          <w:tcPr>
            <w:tcW w:w="966" w:type="dxa"/>
            <w:shd w:val="clear" w:color="auto" w:fill="auto"/>
          </w:tcPr>
          <w:p w:rsidR="00E0001B" w:rsidRPr="00932640" w:rsidRDefault="00C547C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  <w:lang w:val="en-US"/>
              </w:rPr>
              <w:t>(Xi-X)2*Fi</w:t>
            </w:r>
          </w:p>
        </w:tc>
      </w:tr>
      <w:tr w:rsidR="002D2D44" w:rsidRPr="00932640" w:rsidTr="00932640">
        <w:trPr>
          <w:trHeight w:val="301"/>
        </w:trPr>
        <w:tc>
          <w:tcPr>
            <w:tcW w:w="477" w:type="dxa"/>
            <w:shd w:val="clear" w:color="auto" w:fill="auto"/>
          </w:tcPr>
          <w:p w:rsidR="00341CB2" w:rsidRPr="00932640" w:rsidRDefault="00341CB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0,78-1,402</w:t>
            </w:r>
          </w:p>
        </w:tc>
        <w:tc>
          <w:tcPr>
            <w:tcW w:w="1000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1,091</w:t>
            </w:r>
          </w:p>
        </w:tc>
        <w:tc>
          <w:tcPr>
            <w:tcW w:w="904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13,092</w:t>
            </w:r>
          </w:p>
        </w:tc>
        <w:tc>
          <w:tcPr>
            <w:tcW w:w="1581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</w:t>
            </w:r>
          </w:p>
        </w:tc>
        <w:tc>
          <w:tcPr>
            <w:tcW w:w="792" w:type="dxa"/>
            <w:shd w:val="clear" w:color="auto" w:fill="auto"/>
          </w:tcPr>
          <w:p w:rsidR="00341CB2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0,987 </w:t>
            </w:r>
          </w:p>
        </w:tc>
        <w:tc>
          <w:tcPr>
            <w:tcW w:w="910" w:type="dxa"/>
            <w:shd w:val="clear" w:color="auto" w:fill="auto"/>
          </w:tcPr>
          <w:p w:rsidR="00341CB2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11,844</w:t>
            </w:r>
          </w:p>
        </w:tc>
        <w:tc>
          <w:tcPr>
            <w:tcW w:w="829" w:type="dxa"/>
            <w:shd w:val="clear" w:color="auto" w:fill="auto"/>
          </w:tcPr>
          <w:p w:rsidR="00341CB2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0,974</w:t>
            </w:r>
          </w:p>
        </w:tc>
        <w:tc>
          <w:tcPr>
            <w:tcW w:w="966" w:type="dxa"/>
            <w:shd w:val="clear" w:color="auto" w:fill="auto"/>
          </w:tcPr>
          <w:p w:rsidR="00341CB2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11,688</w:t>
            </w:r>
          </w:p>
        </w:tc>
      </w:tr>
      <w:tr w:rsidR="003C75BF" w:rsidRPr="00932640" w:rsidTr="00932640">
        <w:tc>
          <w:tcPr>
            <w:tcW w:w="477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1,402-2,024</w:t>
            </w:r>
          </w:p>
        </w:tc>
        <w:tc>
          <w:tcPr>
            <w:tcW w:w="1000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1,713</w:t>
            </w:r>
          </w:p>
        </w:tc>
        <w:tc>
          <w:tcPr>
            <w:tcW w:w="904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6,852</w:t>
            </w:r>
          </w:p>
        </w:tc>
        <w:tc>
          <w:tcPr>
            <w:tcW w:w="1581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16</w:t>
            </w:r>
          </w:p>
        </w:tc>
        <w:tc>
          <w:tcPr>
            <w:tcW w:w="792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0,365</w:t>
            </w:r>
          </w:p>
        </w:tc>
        <w:tc>
          <w:tcPr>
            <w:tcW w:w="910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1,46</w:t>
            </w:r>
          </w:p>
        </w:tc>
        <w:tc>
          <w:tcPr>
            <w:tcW w:w="829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0,133</w:t>
            </w:r>
          </w:p>
        </w:tc>
        <w:tc>
          <w:tcPr>
            <w:tcW w:w="966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0,532</w:t>
            </w:r>
          </w:p>
        </w:tc>
      </w:tr>
      <w:tr w:rsidR="003C75BF" w:rsidRPr="00932640" w:rsidTr="00932640">
        <w:tc>
          <w:tcPr>
            <w:tcW w:w="477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2,024-2,646</w:t>
            </w:r>
          </w:p>
        </w:tc>
        <w:tc>
          <w:tcPr>
            <w:tcW w:w="1000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2,335</w:t>
            </w:r>
          </w:p>
        </w:tc>
        <w:tc>
          <w:tcPr>
            <w:tcW w:w="904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9,34</w:t>
            </w:r>
          </w:p>
        </w:tc>
        <w:tc>
          <w:tcPr>
            <w:tcW w:w="1581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0,257</w:t>
            </w:r>
          </w:p>
        </w:tc>
        <w:tc>
          <w:tcPr>
            <w:tcW w:w="910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1,028</w:t>
            </w:r>
          </w:p>
        </w:tc>
        <w:tc>
          <w:tcPr>
            <w:tcW w:w="829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0,066</w:t>
            </w:r>
          </w:p>
        </w:tc>
        <w:tc>
          <w:tcPr>
            <w:tcW w:w="966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0,264</w:t>
            </w:r>
          </w:p>
        </w:tc>
      </w:tr>
      <w:tr w:rsidR="003C75BF" w:rsidRPr="00932640" w:rsidTr="00932640">
        <w:tc>
          <w:tcPr>
            <w:tcW w:w="477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2,646-3,268</w:t>
            </w:r>
          </w:p>
        </w:tc>
        <w:tc>
          <w:tcPr>
            <w:tcW w:w="1000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2,957</w:t>
            </w:r>
          </w:p>
        </w:tc>
        <w:tc>
          <w:tcPr>
            <w:tcW w:w="904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5,914</w:t>
            </w:r>
          </w:p>
        </w:tc>
        <w:tc>
          <w:tcPr>
            <w:tcW w:w="1581" w:type="dxa"/>
            <w:shd w:val="clear" w:color="auto" w:fill="auto"/>
          </w:tcPr>
          <w:p w:rsidR="003C75BF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</w:t>
            </w:r>
          </w:p>
        </w:tc>
        <w:tc>
          <w:tcPr>
            <w:tcW w:w="792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0,879</w:t>
            </w:r>
          </w:p>
        </w:tc>
        <w:tc>
          <w:tcPr>
            <w:tcW w:w="910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1,758</w:t>
            </w:r>
          </w:p>
        </w:tc>
        <w:tc>
          <w:tcPr>
            <w:tcW w:w="829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0,773</w:t>
            </w:r>
          </w:p>
        </w:tc>
        <w:tc>
          <w:tcPr>
            <w:tcW w:w="966" w:type="dxa"/>
            <w:shd w:val="clear" w:color="auto" w:fill="auto"/>
          </w:tcPr>
          <w:p w:rsidR="003C75BF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1,546</w:t>
            </w:r>
          </w:p>
        </w:tc>
      </w:tr>
      <w:tr w:rsidR="002D2D44" w:rsidRPr="00932640" w:rsidTr="00932640">
        <w:tc>
          <w:tcPr>
            <w:tcW w:w="477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3,268-3,89</w:t>
            </w:r>
          </w:p>
        </w:tc>
        <w:tc>
          <w:tcPr>
            <w:tcW w:w="1000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3,579</w:t>
            </w:r>
          </w:p>
        </w:tc>
        <w:tc>
          <w:tcPr>
            <w:tcW w:w="904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25,053</w:t>
            </w:r>
          </w:p>
        </w:tc>
        <w:tc>
          <w:tcPr>
            <w:tcW w:w="1581" w:type="dxa"/>
            <w:shd w:val="clear" w:color="auto" w:fill="auto"/>
          </w:tcPr>
          <w:p w:rsidR="00341CB2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  <w:tc>
          <w:tcPr>
            <w:tcW w:w="792" w:type="dxa"/>
            <w:shd w:val="clear" w:color="auto" w:fill="auto"/>
          </w:tcPr>
          <w:p w:rsidR="00341CB2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1,501</w:t>
            </w:r>
          </w:p>
        </w:tc>
        <w:tc>
          <w:tcPr>
            <w:tcW w:w="910" w:type="dxa"/>
            <w:shd w:val="clear" w:color="auto" w:fill="auto"/>
          </w:tcPr>
          <w:p w:rsidR="00341CB2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10,507</w:t>
            </w:r>
          </w:p>
        </w:tc>
        <w:tc>
          <w:tcPr>
            <w:tcW w:w="829" w:type="dxa"/>
            <w:shd w:val="clear" w:color="auto" w:fill="auto"/>
          </w:tcPr>
          <w:p w:rsidR="00341CB2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2,253</w:t>
            </w:r>
          </w:p>
        </w:tc>
        <w:tc>
          <w:tcPr>
            <w:tcW w:w="966" w:type="dxa"/>
            <w:shd w:val="clear" w:color="auto" w:fill="auto"/>
          </w:tcPr>
          <w:p w:rsidR="00341CB2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15,771</w:t>
            </w:r>
          </w:p>
        </w:tc>
      </w:tr>
      <w:tr w:rsidR="002D2D44" w:rsidRPr="00932640" w:rsidTr="00932640">
        <w:trPr>
          <w:trHeight w:val="355"/>
        </w:trPr>
        <w:tc>
          <w:tcPr>
            <w:tcW w:w="477" w:type="dxa"/>
            <w:shd w:val="clear" w:color="auto" w:fill="auto"/>
          </w:tcPr>
          <w:p w:rsidR="00E0001B" w:rsidRPr="00932640" w:rsidRDefault="00E0001B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E0001B" w:rsidRPr="00932640" w:rsidRDefault="00341CB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shd w:val="clear" w:color="auto" w:fill="auto"/>
          </w:tcPr>
          <w:p w:rsidR="00E0001B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  <w:tc>
          <w:tcPr>
            <w:tcW w:w="1311" w:type="dxa"/>
            <w:shd w:val="clear" w:color="auto" w:fill="auto"/>
          </w:tcPr>
          <w:p w:rsidR="00E0001B" w:rsidRPr="00932640" w:rsidRDefault="00EB053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E0001B" w:rsidRPr="00932640" w:rsidRDefault="003C75B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60,251</w:t>
            </w:r>
          </w:p>
        </w:tc>
        <w:tc>
          <w:tcPr>
            <w:tcW w:w="1581" w:type="dxa"/>
            <w:shd w:val="clear" w:color="auto" w:fill="auto"/>
          </w:tcPr>
          <w:p w:rsidR="00E0001B" w:rsidRPr="00932640" w:rsidRDefault="00EB053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E0001B" w:rsidRPr="00932640" w:rsidRDefault="00AC6CE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0001B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26,597</w:t>
            </w:r>
          </w:p>
        </w:tc>
        <w:tc>
          <w:tcPr>
            <w:tcW w:w="829" w:type="dxa"/>
            <w:shd w:val="clear" w:color="auto" w:fill="auto"/>
          </w:tcPr>
          <w:p w:rsidR="00E0001B" w:rsidRPr="00932640" w:rsidRDefault="00AC6CE5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E0001B" w:rsidRPr="00932640" w:rsidRDefault="0077548C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29,801</w:t>
            </w:r>
          </w:p>
        </w:tc>
      </w:tr>
    </w:tbl>
    <w:p w:rsidR="006E6AAA" w:rsidRPr="00585C8B" w:rsidRDefault="006E6AAA" w:rsidP="00585C8B">
      <w:pPr>
        <w:spacing w:line="360" w:lineRule="auto"/>
        <w:ind w:firstLine="709"/>
        <w:jc w:val="both"/>
        <w:rPr>
          <w:sz w:val="28"/>
        </w:rPr>
      </w:pPr>
    </w:p>
    <w:p w:rsidR="006E6AAA" w:rsidRPr="00585C8B" w:rsidRDefault="00A37915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Среднее значение показателя рассчитывается как средняя арифметическая интервального ряда по формуле:</w:t>
      </w:r>
    </w:p>
    <w:p w:rsidR="00A37915" w:rsidRPr="00585C8B" w:rsidRDefault="0077548C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4080" w:dyaOrig="760">
          <v:shape id="_x0000_i1032" type="#_x0000_t75" style="width:204pt;height:38.25pt" o:ole="" fillcolor="window">
            <v:imagedata r:id="rId21" o:title=""/>
          </v:shape>
          <o:OLEObject Type="Embed" ProgID="Equation.3" ShapeID="_x0000_i1032" DrawAspect="Content" ObjectID="_1461221147" r:id="rId22"/>
        </w:object>
      </w:r>
    </w:p>
    <w:p w:rsidR="00A37915" w:rsidRPr="00585C8B" w:rsidRDefault="00A37915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где </w:t>
      </w:r>
      <w:r w:rsidR="00491D74">
        <w:rPr>
          <w:sz w:val="28"/>
          <w:szCs w:val="28"/>
        </w:rPr>
        <w:pict>
          <v:shape id="_x0000_i1033" type="#_x0000_t75" style="width:23.25pt;height:18pt" fillcolor="window">
            <v:imagedata r:id="rId23" o:title=""/>
          </v:shape>
        </w:pict>
      </w:r>
      <w:r w:rsidRPr="00585C8B">
        <w:rPr>
          <w:sz w:val="28"/>
          <w:szCs w:val="28"/>
        </w:rPr>
        <w:t xml:space="preserve">середины интервалов; </w:t>
      </w:r>
      <w:r w:rsidR="00491D74">
        <w:rPr>
          <w:sz w:val="28"/>
          <w:szCs w:val="28"/>
        </w:rPr>
        <w:pict>
          <v:shape id="_x0000_i1034" type="#_x0000_t75" style="width:23.25pt;height:18pt" fillcolor="window">
            <v:imagedata r:id="rId24" o:title=""/>
          </v:shape>
        </w:pict>
      </w:r>
      <w:r w:rsidRPr="00585C8B">
        <w:rPr>
          <w:sz w:val="28"/>
          <w:szCs w:val="28"/>
        </w:rPr>
        <w:t xml:space="preserve">частота </w:t>
      </w:r>
      <w:r w:rsidR="00491D74">
        <w:rPr>
          <w:sz w:val="28"/>
          <w:szCs w:val="28"/>
        </w:rPr>
        <w:pict>
          <v:shape id="_x0000_i1035" type="#_x0000_t75" style="width:15.75pt;height:12.75pt" fillcolor="window">
            <v:imagedata r:id="rId25" o:title=""/>
          </v:shape>
        </w:pict>
      </w:r>
      <w:r w:rsidRPr="00585C8B">
        <w:rPr>
          <w:sz w:val="28"/>
          <w:szCs w:val="28"/>
        </w:rPr>
        <w:t>го интервала.</w:t>
      </w:r>
    </w:p>
    <w:p w:rsidR="00DD12F4" w:rsidRPr="00585C8B" w:rsidRDefault="00DD12F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Мода – значение признака, наиболее часто встречающееся в исследуемой совокупности, т.е. это одна из вариант признака, которая в ряду распределения имеет наибольшую частоту.</w:t>
      </w:r>
    </w:p>
    <w:p w:rsidR="00DD12F4" w:rsidRPr="00585C8B" w:rsidRDefault="00DD12F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Модальным интервалом является 1-ый интервал с частотой </w:t>
      </w:r>
      <w:r w:rsidRPr="00585C8B">
        <w:rPr>
          <w:sz w:val="28"/>
          <w:szCs w:val="28"/>
          <w:lang w:val="en-US"/>
        </w:rPr>
        <w:t>Fmo</w:t>
      </w:r>
      <w:r w:rsidRPr="00585C8B">
        <w:rPr>
          <w:sz w:val="28"/>
          <w:szCs w:val="28"/>
        </w:rPr>
        <w:t>=</w:t>
      </w:r>
      <w:r w:rsidR="006E6AA9" w:rsidRPr="00585C8B">
        <w:rPr>
          <w:sz w:val="28"/>
          <w:szCs w:val="28"/>
        </w:rPr>
        <w:t>29</w:t>
      </w:r>
    </w:p>
    <w:p w:rsidR="00DD12F4" w:rsidRPr="00585C8B" w:rsidRDefault="00B6625F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8160" w:dyaOrig="760">
          <v:shape id="_x0000_i1036" type="#_x0000_t75" style="width:408pt;height:38.25pt" o:ole="" fillcolor="window">
            <v:imagedata r:id="rId26" o:title=""/>
          </v:shape>
          <o:OLEObject Type="Embed" ProgID="Equation.3" ShapeID="_x0000_i1036" DrawAspect="Content" ObjectID="_1461221148" r:id="rId27"/>
        </w:object>
      </w:r>
    </w:p>
    <w:p w:rsidR="00DD12F4" w:rsidRPr="00585C8B" w:rsidRDefault="00DD12F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где </w:t>
      </w:r>
      <w:r w:rsidR="00491D74">
        <w:rPr>
          <w:sz w:val="28"/>
          <w:szCs w:val="28"/>
        </w:rPr>
        <w:pict>
          <v:shape id="_x0000_i1037" type="#_x0000_t75" style="width:24.75pt;height:18.75pt" fillcolor="window">
            <v:imagedata r:id="rId28" o:title=""/>
          </v:shape>
        </w:pict>
      </w:r>
      <w:r w:rsidRPr="00585C8B">
        <w:rPr>
          <w:sz w:val="28"/>
          <w:szCs w:val="28"/>
        </w:rPr>
        <w:t xml:space="preserve"> нижняя граница модального интервала; </w:t>
      </w:r>
    </w:p>
    <w:p w:rsidR="00DD12F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7.75pt;height:18.75pt" fillcolor="window">
            <v:imagedata r:id="rId29" o:title=""/>
          </v:shape>
        </w:pict>
      </w:r>
      <w:r w:rsidR="00DD12F4" w:rsidRPr="00585C8B">
        <w:rPr>
          <w:sz w:val="28"/>
          <w:szCs w:val="28"/>
        </w:rPr>
        <w:t>величина модального интервала,</w:t>
      </w:r>
    </w:p>
    <w:p w:rsidR="00DD12F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0.75pt;height:18.75pt" fillcolor="window">
            <v:imagedata r:id="rId30" o:title=""/>
          </v:shape>
        </w:pict>
      </w:r>
      <w:r w:rsidR="00DD12F4" w:rsidRPr="00585C8B">
        <w:rPr>
          <w:sz w:val="28"/>
          <w:szCs w:val="28"/>
        </w:rPr>
        <w:t>частота модального интервала;</w:t>
      </w:r>
    </w:p>
    <w:p w:rsidR="00DD12F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8.25pt;height:18.75pt" fillcolor="window">
            <v:imagedata r:id="rId31" o:title=""/>
          </v:shape>
        </w:pict>
      </w:r>
      <w:r w:rsidR="00DD12F4" w:rsidRPr="00585C8B">
        <w:rPr>
          <w:sz w:val="28"/>
          <w:szCs w:val="28"/>
        </w:rPr>
        <w:t xml:space="preserve">частота интервала, предшествующая модальному; </w:t>
      </w:r>
    </w:p>
    <w:p w:rsidR="00DD12F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8.25pt;height:18.75pt" fillcolor="window">
            <v:imagedata r:id="rId32" o:title=""/>
          </v:shape>
        </w:pict>
      </w:r>
      <w:r w:rsidR="00DD12F4" w:rsidRPr="00585C8B">
        <w:rPr>
          <w:sz w:val="28"/>
          <w:szCs w:val="28"/>
        </w:rPr>
        <w:t xml:space="preserve"> частота интервала, следующего за модальным.</w:t>
      </w:r>
    </w:p>
    <w:p w:rsidR="006E6AA9" w:rsidRPr="00585C8B" w:rsidRDefault="006E6AA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Медиана – это варианта, которая находится в середине вариационного ряда.</w:t>
      </w:r>
    </w:p>
    <w:p w:rsidR="006E6AA9" w:rsidRPr="00585C8B" w:rsidRDefault="006E6AA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Находим номер медианы: </w:t>
      </w:r>
      <w:r w:rsidRPr="00585C8B">
        <w:rPr>
          <w:sz w:val="28"/>
          <w:szCs w:val="28"/>
          <w:lang w:val="en-US"/>
        </w:rPr>
        <w:t>N</w:t>
      </w:r>
      <w:r w:rsidRPr="00585C8B">
        <w:rPr>
          <w:sz w:val="28"/>
          <w:szCs w:val="28"/>
        </w:rPr>
        <w:t>=15,5</w:t>
      </w:r>
    </w:p>
    <w:p w:rsidR="006E6AA9" w:rsidRPr="00585C8B" w:rsidRDefault="006E6AA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Медианный интервал находится в пределах</w:t>
      </w:r>
      <w:r w:rsidR="00585C8B">
        <w:rPr>
          <w:sz w:val="28"/>
          <w:szCs w:val="28"/>
        </w:rPr>
        <w:t xml:space="preserve"> </w:t>
      </w:r>
      <w:r w:rsidR="00B6625F" w:rsidRPr="00585C8B">
        <w:rPr>
          <w:sz w:val="28"/>
          <w:szCs w:val="28"/>
        </w:rPr>
        <w:t>0,78-1,402</w:t>
      </w:r>
      <w:r w:rsidR="006C23AC" w:rsidRPr="00585C8B">
        <w:rPr>
          <w:sz w:val="28"/>
          <w:szCs w:val="28"/>
        </w:rPr>
        <w:t xml:space="preserve"> млн.руб.</w:t>
      </w:r>
    </w:p>
    <w:p w:rsidR="00DD12F4" w:rsidRPr="00585C8B" w:rsidRDefault="00DD12F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Для нахождения медианы в интервальном вариационном ряду применяется формула:</w:t>
      </w:r>
    </w:p>
    <w:p w:rsidR="00DD12F4" w:rsidRPr="00585C8B" w:rsidRDefault="00B6625F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7740" w:dyaOrig="1020">
          <v:shape id="_x0000_i1042" type="#_x0000_t75" style="width:387pt;height:51pt" o:ole="" fillcolor="window">
            <v:imagedata r:id="rId33" o:title=""/>
          </v:shape>
          <o:OLEObject Type="Embed" ProgID="Equation.3" ShapeID="_x0000_i1042" DrawAspect="Content" ObjectID="_1461221149" r:id="rId34"/>
        </w:object>
      </w:r>
    </w:p>
    <w:p w:rsidR="006C23AC" w:rsidRPr="00585C8B" w:rsidRDefault="00DD12F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где </w:t>
      </w:r>
      <w:r w:rsidR="00491D74">
        <w:rPr>
          <w:sz w:val="28"/>
          <w:szCs w:val="28"/>
        </w:rPr>
        <w:pict>
          <v:shape id="_x0000_i1043" type="#_x0000_t75" style="width:30pt;height:18pt" fillcolor="window">
            <v:imagedata r:id="rId35" o:title=""/>
          </v:shape>
        </w:pict>
      </w:r>
      <w:r w:rsidRPr="00585C8B">
        <w:rPr>
          <w:sz w:val="28"/>
          <w:szCs w:val="28"/>
        </w:rPr>
        <w:t xml:space="preserve">нижняя граница медианного интервала, </w:t>
      </w:r>
    </w:p>
    <w:p w:rsidR="006C23AC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7pt;height:18pt" fillcolor="window">
            <v:imagedata r:id="rId36" o:title=""/>
          </v:shape>
        </w:pict>
      </w:r>
      <w:r w:rsidR="00DD12F4" w:rsidRPr="00585C8B">
        <w:rPr>
          <w:sz w:val="28"/>
          <w:szCs w:val="28"/>
        </w:rPr>
        <w:t>величина медианного интервала,</w:t>
      </w:r>
    </w:p>
    <w:p w:rsidR="006C23AC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6.75pt;height:20.25pt" fillcolor="window">
            <v:imagedata r:id="rId37" o:title=""/>
          </v:shape>
        </w:pict>
      </w:r>
      <w:r w:rsidR="00DD12F4" w:rsidRPr="00585C8B">
        <w:rPr>
          <w:sz w:val="28"/>
          <w:szCs w:val="28"/>
        </w:rPr>
        <w:t xml:space="preserve">сумма частот, </w:t>
      </w:r>
    </w:p>
    <w:p w:rsidR="006C23AC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6.75pt;height:18pt" fillcolor="window">
            <v:imagedata r:id="rId38" o:title=""/>
          </v:shape>
        </w:pict>
      </w:r>
      <w:r w:rsidR="00DD12F4" w:rsidRPr="00585C8B">
        <w:rPr>
          <w:sz w:val="28"/>
          <w:szCs w:val="28"/>
        </w:rPr>
        <w:t>сумма накопленных частот, предшествующих медианному интервалу,</w:t>
      </w:r>
    </w:p>
    <w:p w:rsidR="00DD12F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0pt;height:18pt" fillcolor="window">
            <v:imagedata r:id="rId39" o:title=""/>
          </v:shape>
        </w:pict>
      </w:r>
      <w:r w:rsidR="00DD12F4" w:rsidRPr="00585C8B">
        <w:rPr>
          <w:sz w:val="28"/>
          <w:szCs w:val="28"/>
        </w:rPr>
        <w:t>частота медианного интервала.</w:t>
      </w:r>
    </w:p>
    <w:p w:rsidR="002D2D44" w:rsidRPr="00585C8B" w:rsidRDefault="002D2D44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6E6AAA" w:rsidRPr="00585C8B" w:rsidRDefault="00585C8B" w:rsidP="00585C8B">
      <w:pPr>
        <w:spacing w:line="360" w:lineRule="auto"/>
        <w:ind w:firstLine="709"/>
        <w:jc w:val="both"/>
        <w:rPr>
          <w:sz w:val="28"/>
        </w:rPr>
      </w:pPr>
      <w:r w:rsidRPr="00585C8B">
        <w:rPr>
          <w:sz w:val="28"/>
          <w:szCs w:val="28"/>
        </w:rPr>
        <w:object w:dxaOrig="4376" w:dyaOrig="2885">
          <v:shape id="_x0000_i1048" type="#_x0000_t75" style="width:219pt;height:2in" o:ole="">
            <v:imagedata r:id="rId40" o:title=""/>
          </v:shape>
          <o:OLEObject Type="Embed" ProgID="MSGraph.Chart.8" ShapeID="_x0000_i1048" DrawAspect="Content" ObjectID="_1461221150" r:id="rId41">
            <o:FieldCodes>\s</o:FieldCodes>
          </o:OLEObject>
        </w:object>
      </w:r>
    </w:p>
    <w:p w:rsidR="002D2D44" w:rsidRPr="00585C8B" w:rsidRDefault="002D2D4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Рисунок 3.</w:t>
      </w:r>
    </w:p>
    <w:p w:rsidR="002D2D44" w:rsidRPr="00585C8B" w:rsidRDefault="002D2D4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2. Построим ряд распределения банков по возрасту.</w:t>
      </w:r>
    </w:p>
    <w:p w:rsidR="002D2D44" w:rsidRPr="00585C8B" w:rsidRDefault="002D2D4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Величина интервала: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object w:dxaOrig="3560" w:dyaOrig="620">
          <v:shape id="_x0000_i1049" type="#_x0000_t75" style="width:177.75pt;height:30.75pt" o:ole="" fillcolor="window">
            <v:imagedata r:id="rId42" o:title=""/>
          </v:shape>
          <o:OLEObject Type="Embed" ProgID="Equation.3" ShapeID="_x0000_i1049" DrawAspect="Content" ObjectID="_1461221151" r:id="rId43"/>
        </w:object>
      </w:r>
    </w:p>
    <w:p w:rsidR="00952054" w:rsidRPr="00585C8B" w:rsidRDefault="00952054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2D2D44" w:rsidRPr="00585C8B" w:rsidRDefault="002D2D4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Таблица 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269"/>
        <w:gridCol w:w="961"/>
        <w:gridCol w:w="1261"/>
        <w:gridCol w:w="844"/>
        <w:gridCol w:w="1519"/>
        <w:gridCol w:w="731"/>
        <w:gridCol w:w="851"/>
        <w:gridCol w:w="757"/>
        <w:gridCol w:w="919"/>
      </w:tblGrid>
      <w:tr w:rsidR="002D2D44" w:rsidRPr="00932640" w:rsidTr="00932640">
        <w:trPr>
          <w:trHeight w:val="1396"/>
        </w:trPr>
        <w:tc>
          <w:tcPr>
            <w:tcW w:w="477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№</w:t>
            </w:r>
          </w:p>
        </w:tc>
        <w:tc>
          <w:tcPr>
            <w:tcW w:w="1368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Группы банков по возрасту</w:t>
            </w:r>
            <w:r w:rsidR="00712F50" w:rsidRPr="00932640">
              <w:rPr>
                <w:sz w:val="20"/>
                <w:szCs w:val="20"/>
              </w:rPr>
              <w:t xml:space="preserve">, </w:t>
            </w:r>
          </w:p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лет</w:t>
            </w:r>
          </w:p>
        </w:tc>
        <w:tc>
          <w:tcPr>
            <w:tcW w:w="1000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Число</w:t>
            </w:r>
          </w:p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банков,</w:t>
            </w:r>
          </w:p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Fi</w:t>
            </w:r>
          </w:p>
        </w:tc>
        <w:tc>
          <w:tcPr>
            <w:tcW w:w="1311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Середина</w:t>
            </w:r>
          </w:p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интервала,</w:t>
            </w:r>
          </w:p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904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Xi*Fi</w:t>
            </w:r>
          </w:p>
        </w:tc>
        <w:tc>
          <w:tcPr>
            <w:tcW w:w="1581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Сумма</w:t>
            </w:r>
          </w:p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накопленных</w:t>
            </w:r>
          </w:p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частот,</w:t>
            </w:r>
          </w:p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92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640">
              <w:rPr>
                <w:sz w:val="20"/>
                <w:szCs w:val="20"/>
                <w:lang w:val="en-US"/>
              </w:rPr>
              <w:t>Xi-X</w:t>
            </w:r>
          </w:p>
        </w:tc>
        <w:tc>
          <w:tcPr>
            <w:tcW w:w="910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  <w:lang w:val="en-US"/>
              </w:rPr>
              <w:t>(Xi-X)*Fi</w:t>
            </w:r>
          </w:p>
        </w:tc>
        <w:tc>
          <w:tcPr>
            <w:tcW w:w="829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  <w:lang w:val="en-US"/>
              </w:rPr>
              <w:t>(Xi-X)2</w:t>
            </w:r>
          </w:p>
        </w:tc>
        <w:tc>
          <w:tcPr>
            <w:tcW w:w="966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  <w:lang w:val="en-US"/>
              </w:rPr>
              <w:t>(Xi-X)2*Fi</w:t>
            </w:r>
          </w:p>
        </w:tc>
      </w:tr>
      <w:tr w:rsidR="002D2D44" w:rsidRPr="00932640" w:rsidTr="00932640">
        <w:trPr>
          <w:trHeight w:val="355"/>
        </w:trPr>
        <w:tc>
          <w:tcPr>
            <w:tcW w:w="477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5,0-5,8</w:t>
            </w:r>
          </w:p>
        </w:tc>
        <w:tc>
          <w:tcPr>
            <w:tcW w:w="1000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5,4</w:t>
            </w:r>
          </w:p>
        </w:tc>
        <w:tc>
          <w:tcPr>
            <w:tcW w:w="904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64,8</w:t>
            </w:r>
          </w:p>
        </w:tc>
        <w:tc>
          <w:tcPr>
            <w:tcW w:w="1581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</w:t>
            </w:r>
          </w:p>
        </w:tc>
        <w:tc>
          <w:tcPr>
            <w:tcW w:w="792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1,25</w:t>
            </w:r>
          </w:p>
        </w:tc>
        <w:tc>
          <w:tcPr>
            <w:tcW w:w="910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</w:t>
            </w:r>
          </w:p>
        </w:tc>
        <w:tc>
          <w:tcPr>
            <w:tcW w:w="829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1,56</w:t>
            </w:r>
          </w:p>
        </w:tc>
        <w:tc>
          <w:tcPr>
            <w:tcW w:w="966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18,72</w:t>
            </w:r>
          </w:p>
        </w:tc>
      </w:tr>
      <w:tr w:rsidR="002D2D44" w:rsidRPr="00932640" w:rsidTr="00932640">
        <w:tc>
          <w:tcPr>
            <w:tcW w:w="477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5,8-6,6</w:t>
            </w:r>
          </w:p>
        </w:tc>
        <w:tc>
          <w:tcPr>
            <w:tcW w:w="1000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6,2</w:t>
            </w:r>
          </w:p>
        </w:tc>
        <w:tc>
          <w:tcPr>
            <w:tcW w:w="904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31,0</w:t>
            </w:r>
          </w:p>
        </w:tc>
        <w:tc>
          <w:tcPr>
            <w:tcW w:w="1581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17</w:t>
            </w:r>
          </w:p>
        </w:tc>
        <w:tc>
          <w:tcPr>
            <w:tcW w:w="792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0,45</w:t>
            </w:r>
          </w:p>
        </w:tc>
        <w:tc>
          <w:tcPr>
            <w:tcW w:w="910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2,25</w:t>
            </w:r>
          </w:p>
        </w:tc>
        <w:tc>
          <w:tcPr>
            <w:tcW w:w="829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</w:t>
            </w:r>
          </w:p>
        </w:tc>
        <w:tc>
          <w:tcPr>
            <w:tcW w:w="966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</w:t>
            </w:r>
          </w:p>
        </w:tc>
      </w:tr>
      <w:tr w:rsidR="00712F50" w:rsidRPr="00932640" w:rsidTr="00932640">
        <w:trPr>
          <w:trHeight w:val="388"/>
        </w:trPr>
        <w:tc>
          <w:tcPr>
            <w:tcW w:w="477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6,6-7,4</w:t>
            </w:r>
          </w:p>
        </w:tc>
        <w:tc>
          <w:tcPr>
            <w:tcW w:w="1000" w:type="dxa"/>
            <w:shd w:val="clear" w:color="auto" w:fill="auto"/>
          </w:tcPr>
          <w:p w:rsidR="00712F50" w:rsidRPr="00932640" w:rsidRDefault="00B66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7,0</w:t>
            </w:r>
          </w:p>
        </w:tc>
        <w:tc>
          <w:tcPr>
            <w:tcW w:w="904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28,0</w:t>
            </w:r>
          </w:p>
        </w:tc>
        <w:tc>
          <w:tcPr>
            <w:tcW w:w="1581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  <w:r w:rsidR="00B6625F" w:rsidRPr="00932640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0,35</w:t>
            </w:r>
          </w:p>
        </w:tc>
        <w:tc>
          <w:tcPr>
            <w:tcW w:w="910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</w:t>
            </w:r>
          </w:p>
        </w:tc>
        <w:tc>
          <w:tcPr>
            <w:tcW w:w="829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0,12</w:t>
            </w:r>
          </w:p>
        </w:tc>
        <w:tc>
          <w:tcPr>
            <w:tcW w:w="966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0,48</w:t>
            </w:r>
          </w:p>
        </w:tc>
      </w:tr>
      <w:tr w:rsidR="00712F50" w:rsidRPr="00932640" w:rsidTr="00932640">
        <w:trPr>
          <w:trHeight w:val="388"/>
        </w:trPr>
        <w:tc>
          <w:tcPr>
            <w:tcW w:w="477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7,4-8,2</w:t>
            </w:r>
          </w:p>
        </w:tc>
        <w:tc>
          <w:tcPr>
            <w:tcW w:w="1000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7,8</w:t>
            </w:r>
          </w:p>
        </w:tc>
        <w:tc>
          <w:tcPr>
            <w:tcW w:w="904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15,6</w:t>
            </w:r>
          </w:p>
        </w:tc>
        <w:tc>
          <w:tcPr>
            <w:tcW w:w="1581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  <w:r w:rsidR="00B6625F" w:rsidRPr="00932640"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1,15</w:t>
            </w:r>
          </w:p>
        </w:tc>
        <w:tc>
          <w:tcPr>
            <w:tcW w:w="910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2,3</w:t>
            </w:r>
          </w:p>
        </w:tc>
        <w:tc>
          <w:tcPr>
            <w:tcW w:w="829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1,32</w:t>
            </w:r>
          </w:p>
        </w:tc>
        <w:tc>
          <w:tcPr>
            <w:tcW w:w="966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2,64</w:t>
            </w:r>
          </w:p>
        </w:tc>
      </w:tr>
      <w:tr w:rsidR="00712F50" w:rsidRPr="00932640" w:rsidTr="00932640">
        <w:trPr>
          <w:trHeight w:val="388"/>
        </w:trPr>
        <w:tc>
          <w:tcPr>
            <w:tcW w:w="477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8,2-9,0</w:t>
            </w:r>
          </w:p>
        </w:tc>
        <w:tc>
          <w:tcPr>
            <w:tcW w:w="1000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8,6</w:t>
            </w:r>
          </w:p>
        </w:tc>
        <w:tc>
          <w:tcPr>
            <w:tcW w:w="904" w:type="dxa"/>
            <w:shd w:val="clear" w:color="auto" w:fill="auto"/>
          </w:tcPr>
          <w:p w:rsidR="00712F50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60,2</w:t>
            </w:r>
          </w:p>
        </w:tc>
        <w:tc>
          <w:tcPr>
            <w:tcW w:w="1581" w:type="dxa"/>
            <w:shd w:val="clear" w:color="auto" w:fill="auto"/>
          </w:tcPr>
          <w:p w:rsidR="00712F50" w:rsidRPr="00932640" w:rsidRDefault="00B66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  <w:tc>
          <w:tcPr>
            <w:tcW w:w="792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1,95</w:t>
            </w:r>
          </w:p>
        </w:tc>
        <w:tc>
          <w:tcPr>
            <w:tcW w:w="910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13,65</w:t>
            </w:r>
          </w:p>
        </w:tc>
        <w:tc>
          <w:tcPr>
            <w:tcW w:w="829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3,8</w:t>
            </w:r>
          </w:p>
        </w:tc>
        <w:tc>
          <w:tcPr>
            <w:tcW w:w="966" w:type="dxa"/>
            <w:shd w:val="clear" w:color="auto" w:fill="auto"/>
          </w:tcPr>
          <w:p w:rsidR="00712F50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26,6</w:t>
            </w:r>
          </w:p>
        </w:tc>
      </w:tr>
      <w:tr w:rsidR="002D2D44" w:rsidRPr="00932640" w:rsidTr="00932640">
        <w:trPr>
          <w:trHeight w:val="388"/>
        </w:trPr>
        <w:tc>
          <w:tcPr>
            <w:tcW w:w="477" w:type="dxa"/>
            <w:shd w:val="clear" w:color="auto" w:fill="auto"/>
          </w:tcPr>
          <w:p w:rsidR="002D2D44" w:rsidRPr="00932640" w:rsidRDefault="002D2D4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shd w:val="clear" w:color="auto" w:fill="auto"/>
          </w:tcPr>
          <w:p w:rsidR="002D2D44" w:rsidRPr="00932640" w:rsidRDefault="00B662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29</w:t>
            </w:r>
          </w:p>
        </w:tc>
        <w:tc>
          <w:tcPr>
            <w:tcW w:w="1311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199,6</w:t>
            </w:r>
          </w:p>
        </w:tc>
        <w:tc>
          <w:tcPr>
            <w:tcW w:w="1581" w:type="dxa"/>
            <w:shd w:val="clear" w:color="auto" w:fill="auto"/>
          </w:tcPr>
          <w:p w:rsidR="002D2D44" w:rsidRPr="00932640" w:rsidRDefault="00712F5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34,6</w:t>
            </w:r>
          </w:p>
        </w:tc>
        <w:tc>
          <w:tcPr>
            <w:tcW w:w="829" w:type="dxa"/>
            <w:shd w:val="clear" w:color="auto" w:fill="auto"/>
          </w:tcPr>
          <w:p w:rsidR="002D2D44" w:rsidRPr="00932640" w:rsidRDefault="00AD18B0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2D2D44" w:rsidRPr="00932640" w:rsidRDefault="00952054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49,44</w:t>
            </w:r>
          </w:p>
        </w:tc>
      </w:tr>
    </w:tbl>
    <w:p w:rsidR="002D2D44" w:rsidRPr="00585C8B" w:rsidRDefault="002D2D44" w:rsidP="00585C8B">
      <w:pPr>
        <w:spacing w:line="360" w:lineRule="auto"/>
        <w:jc w:val="both"/>
        <w:rPr>
          <w:sz w:val="20"/>
          <w:szCs w:val="20"/>
        </w:rPr>
      </w:pPr>
    </w:p>
    <w:p w:rsidR="00712F50" w:rsidRPr="00585C8B" w:rsidRDefault="00712F5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Среднее значение показателя рассчитывается как средняя арифметическая интервального ряда по формуле:</w:t>
      </w:r>
    </w:p>
    <w:p w:rsidR="00712F50" w:rsidRPr="00585C8B" w:rsidRDefault="00A420B3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3400" w:dyaOrig="760">
          <v:shape id="_x0000_i1050" type="#_x0000_t75" style="width:170.25pt;height:38.25pt" o:ole="" fillcolor="window">
            <v:imagedata r:id="rId44" o:title=""/>
          </v:shape>
          <o:OLEObject Type="Embed" ProgID="Equation.3" ShapeID="_x0000_i1050" DrawAspect="Content" ObjectID="_1461221152" r:id="rId45"/>
        </w:object>
      </w:r>
    </w:p>
    <w:p w:rsidR="00712F50" w:rsidRPr="00585C8B" w:rsidRDefault="00712F5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где </w:t>
      </w:r>
      <w:r w:rsidR="00491D74">
        <w:rPr>
          <w:sz w:val="28"/>
          <w:szCs w:val="28"/>
        </w:rPr>
        <w:pict>
          <v:shape id="_x0000_i1051" type="#_x0000_t75" style="width:23.25pt;height:18pt" fillcolor="window">
            <v:imagedata r:id="rId23" o:title=""/>
          </v:shape>
        </w:pict>
      </w:r>
      <w:r w:rsidRPr="00585C8B">
        <w:rPr>
          <w:sz w:val="28"/>
          <w:szCs w:val="28"/>
        </w:rPr>
        <w:t xml:space="preserve">середины интервалов; </w:t>
      </w:r>
    </w:p>
    <w:p w:rsidR="00712F50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3.25pt;height:18pt" fillcolor="window">
            <v:imagedata r:id="rId24" o:title=""/>
          </v:shape>
        </w:pict>
      </w:r>
      <w:r w:rsidR="00712F50" w:rsidRPr="00585C8B">
        <w:rPr>
          <w:sz w:val="28"/>
          <w:szCs w:val="28"/>
        </w:rPr>
        <w:t xml:space="preserve">частота </w:t>
      </w:r>
      <w:r>
        <w:rPr>
          <w:sz w:val="28"/>
          <w:szCs w:val="28"/>
        </w:rPr>
        <w:pict>
          <v:shape id="_x0000_i1053" type="#_x0000_t75" style="width:15.75pt;height:12.75pt" fillcolor="window">
            <v:imagedata r:id="rId25" o:title=""/>
          </v:shape>
        </w:pict>
      </w:r>
      <w:r w:rsidR="00712F50" w:rsidRPr="00585C8B">
        <w:rPr>
          <w:sz w:val="28"/>
          <w:szCs w:val="28"/>
        </w:rPr>
        <w:t>го интервала.</w:t>
      </w:r>
    </w:p>
    <w:p w:rsidR="00952054" w:rsidRPr="00585C8B" w:rsidRDefault="0095205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Мода – значение признака, наиболее часто встречающееся в исследуемой совокупности, т.е. это одна из вариант признака, которая в ряду распределения имеет наибольшую частоту.</w:t>
      </w:r>
    </w:p>
    <w:p w:rsidR="00952054" w:rsidRPr="00585C8B" w:rsidRDefault="0095205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Модальным интервалом является 1-ый интервал с частотой </w:t>
      </w:r>
      <w:r w:rsidRPr="00585C8B">
        <w:rPr>
          <w:sz w:val="28"/>
          <w:szCs w:val="28"/>
          <w:lang w:val="en-US"/>
        </w:rPr>
        <w:t>Fmo</w:t>
      </w:r>
      <w:r w:rsidRPr="00585C8B">
        <w:rPr>
          <w:sz w:val="28"/>
          <w:szCs w:val="28"/>
        </w:rPr>
        <w:t>=12</w:t>
      </w:r>
    </w:p>
    <w:p w:rsidR="00952054" w:rsidRP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9139" w:dyaOrig="760">
          <v:shape id="_x0000_i1054" type="#_x0000_t75" style="width:406.5pt;height:38.25pt" o:ole="" fillcolor="window">
            <v:imagedata r:id="rId46" o:title=""/>
          </v:shape>
          <o:OLEObject Type="Embed" ProgID="Equation.3" ShapeID="_x0000_i1054" DrawAspect="Content" ObjectID="_1461221153" r:id="rId47"/>
        </w:object>
      </w:r>
    </w:p>
    <w:p w:rsidR="00952054" w:rsidRPr="00585C8B" w:rsidRDefault="0095205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где </w:t>
      </w:r>
      <w:r w:rsidR="00491D74">
        <w:rPr>
          <w:sz w:val="28"/>
          <w:szCs w:val="28"/>
        </w:rPr>
        <w:pict>
          <v:shape id="_x0000_i1055" type="#_x0000_t75" style="width:24.75pt;height:18.75pt" fillcolor="window">
            <v:imagedata r:id="rId28" o:title=""/>
          </v:shape>
        </w:pict>
      </w:r>
      <w:r w:rsidRPr="00585C8B">
        <w:rPr>
          <w:sz w:val="28"/>
          <w:szCs w:val="28"/>
        </w:rPr>
        <w:t xml:space="preserve"> нижняя граница модального интервала; </w:t>
      </w:r>
    </w:p>
    <w:p w:rsidR="0095205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7.75pt;height:18.75pt" fillcolor="window">
            <v:imagedata r:id="rId29" o:title=""/>
          </v:shape>
        </w:pict>
      </w:r>
      <w:r w:rsidR="00952054" w:rsidRPr="00585C8B">
        <w:rPr>
          <w:sz w:val="28"/>
          <w:szCs w:val="28"/>
        </w:rPr>
        <w:t>величина модального интервала,</w:t>
      </w:r>
    </w:p>
    <w:p w:rsidR="0095205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0.75pt;height:18.75pt" fillcolor="window">
            <v:imagedata r:id="rId30" o:title=""/>
          </v:shape>
        </w:pict>
      </w:r>
      <w:r w:rsidR="00952054" w:rsidRPr="00585C8B">
        <w:rPr>
          <w:sz w:val="28"/>
          <w:szCs w:val="28"/>
        </w:rPr>
        <w:t>частота модального интервала;</w:t>
      </w:r>
    </w:p>
    <w:p w:rsidR="0095205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8.25pt;height:18.75pt" fillcolor="window">
            <v:imagedata r:id="rId31" o:title=""/>
          </v:shape>
        </w:pict>
      </w:r>
      <w:r w:rsidR="00952054" w:rsidRPr="00585C8B">
        <w:rPr>
          <w:sz w:val="28"/>
          <w:szCs w:val="28"/>
        </w:rPr>
        <w:t xml:space="preserve">частота интервала, предшествующая модальному; </w:t>
      </w:r>
    </w:p>
    <w:p w:rsidR="0095205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8.25pt;height:18.75pt" fillcolor="window">
            <v:imagedata r:id="rId32" o:title=""/>
          </v:shape>
        </w:pict>
      </w:r>
      <w:r w:rsidR="00952054" w:rsidRPr="00585C8B">
        <w:rPr>
          <w:sz w:val="28"/>
          <w:szCs w:val="28"/>
        </w:rPr>
        <w:t xml:space="preserve"> частота интервала, следующего за модальным.</w:t>
      </w:r>
    </w:p>
    <w:p w:rsidR="00952054" w:rsidRPr="00585C8B" w:rsidRDefault="0095205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Медиана – это варианта, которая находится в середине вариационного ряда.</w:t>
      </w:r>
    </w:p>
    <w:p w:rsidR="00952054" w:rsidRPr="00585C8B" w:rsidRDefault="0095205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Находим номер медианы: </w:t>
      </w:r>
      <w:r w:rsidRPr="00585C8B">
        <w:rPr>
          <w:sz w:val="28"/>
          <w:szCs w:val="28"/>
          <w:lang w:val="en-US"/>
        </w:rPr>
        <w:t>N</w:t>
      </w:r>
      <w:r w:rsidRPr="00585C8B">
        <w:rPr>
          <w:sz w:val="28"/>
          <w:szCs w:val="28"/>
        </w:rPr>
        <w:t>=15,5</w:t>
      </w:r>
    </w:p>
    <w:p w:rsidR="00952054" w:rsidRPr="00585C8B" w:rsidRDefault="0095205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Медианный</w:t>
      </w:r>
      <w:r w:rsidR="00A420B3" w:rsidRPr="00585C8B">
        <w:rPr>
          <w:sz w:val="28"/>
          <w:szCs w:val="28"/>
        </w:rPr>
        <w:t xml:space="preserve"> интервал находится в пределах</w:t>
      </w:r>
      <w:r w:rsidR="00585C8B">
        <w:rPr>
          <w:sz w:val="28"/>
          <w:szCs w:val="28"/>
        </w:rPr>
        <w:t xml:space="preserve"> </w:t>
      </w:r>
      <w:r w:rsidR="00406500" w:rsidRPr="00585C8B">
        <w:rPr>
          <w:sz w:val="28"/>
          <w:szCs w:val="28"/>
        </w:rPr>
        <w:t>5,8</w:t>
      </w:r>
      <w:r w:rsidR="00A420B3" w:rsidRPr="00585C8B">
        <w:rPr>
          <w:sz w:val="28"/>
          <w:szCs w:val="28"/>
        </w:rPr>
        <w:t>-6,6</w:t>
      </w:r>
      <w:r w:rsidR="00406500" w:rsidRPr="00585C8B">
        <w:rPr>
          <w:sz w:val="28"/>
          <w:szCs w:val="28"/>
        </w:rPr>
        <w:t xml:space="preserve"> лет</w:t>
      </w:r>
      <w:r w:rsidRPr="00585C8B">
        <w:rPr>
          <w:sz w:val="28"/>
          <w:szCs w:val="28"/>
        </w:rPr>
        <w:t>.</w:t>
      </w:r>
    </w:p>
    <w:p w:rsidR="00952054" w:rsidRPr="00585C8B" w:rsidRDefault="0095205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Для нахождения медианы в интервальном вариационном ряду применяется формула:</w:t>
      </w:r>
    </w:p>
    <w:p w:rsidR="00952054" w:rsidRPr="00585C8B" w:rsidRDefault="00A420B3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6640" w:dyaOrig="1020">
          <v:shape id="_x0000_i1060" type="#_x0000_t75" style="width:332.25pt;height:51pt" o:ole="" fillcolor="window">
            <v:imagedata r:id="rId48" o:title=""/>
          </v:shape>
          <o:OLEObject Type="Embed" ProgID="Equation.3" ShapeID="_x0000_i1060" DrawAspect="Content" ObjectID="_1461221154" r:id="rId49"/>
        </w:object>
      </w:r>
    </w:p>
    <w:p w:rsidR="00952054" w:rsidRPr="00585C8B" w:rsidRDefault="0095205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где </w:t>
      </w:r>
      <w:r w:rsidR="00491D74">
        <w:rPr>
          <w:sz w:val="28"/>
          <w:szCs w:val="28"/>
        </w:rPr>
        <w:pict>
          <v:shape id="_x0000_i1061" type="#_x0000_t75" style="width:30pt;height:18pt" fillcolor="window">
            <v:imagedata r:id="rId35" o:title=""/>
          </v:shape>
        </w:pict>
      </w:r>
      <w:r w:rsidRPr="00585C8B">
        <w:rPr>
          <w:sz w:val="28"/>
          <w:szCs w:val="28"/>
        </w:rPr>
        <w:t xml:space="preserve">нижняя граница медианного интервала, </w:t>
      </w:r>
    </w:p>
    <w:p w:rsidR="0095205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7pt;height:18pt" fillcolor="window">
            <v:imagedata r:id="rId36" o:title=""/>
          </v:shape>
        </w:pict>
      </w:r>
      <w:r w:rsidR="00952054" w:rsidRPr="00585C8B">
        <w:rPr>
          <w:sz w:val="28"/>
          <w:szCs w:val="28"/>
        </w:rPr>
        <w:t>величина медианного интервала,</w:t>
      </w:r>
    </w:p>
    <w:p w:rsidR="0095205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6.75pt;height:20.25pt" fillcolor="window">
            <v:imagedata r:id="rId37" o:title=""/>
          </v:shape>
        </w:pict>
      </w:r>
      <w:r w:rsidR="00952054" w:rsidRPr="00585C8B">
        <w:rPr>
          <w:sz w:val="28"/>
          <w:szCs w:val="28"/>
        </w:rPr>
        <w:t xml:space="preserve">сумма частот, </w:t>
      </w:r>
    </w:p>
    <w:p w:rsidR="00952054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36.75pt;height:18pt" fillcolor="window">
            <v:imagedata r:id="rId38" o:title=""/>
          </v:shape>
        </w:pict>
      </w:r>
      <w:r w:rsidR="00952054" w:rsidRPr="00585C8B">
        <w:rPr>
          <w:sz w:val="28"/>
          <w:szCs w:val="28"/>
        </w:rPr>
        <w:t>сумма накопленных частот, предшествующих медианному интервалу,</w:t>
      </w:r>
    </w:p>
    <w:p w:rsidR="00952054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0pt;height:18pt" fillcolor="window">
            <v:imagedata r:id="rId39" o:title=""/>
          </v:shape>
        </w:pict>
      </w:r>
      <w:r w:rsidR="00952054" w:rsidRPr="00585C8B">
        <w:rPr>
          <w:sz w:val="28"/>
          <w:szCs w:val="28"/>
        </w:rPr>
        <w:t>частота медианного интервала.</w:t>
      </w:r>
    </w:p>
    <w:p w:rsidR="00585C8B" w:rsidRP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0D5164" w:rsidRP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4736" w:dyaOrig="3085">
          <v:shape id="_x0000_i1066" type="#_x0000_t75" style="width:237pt;height:154.5pt" o:ole="">
            <v:imagedata r:id="rId50" o:title=""/>
          </v:shape>
          <o:OLEObject Type="Embed" ProgID="MSGraph.Chart.8" ShapeID="_x0000_i1066" DrawAspect="Content" ObjectID="_1461221155" r:id="rId51">
            <o:FieldCodes>\s</o:FieldCodes>
          </o:OLEObject>
        </w:object>
      </w:r>
    </w:p>
    <w:p w:rsidR="00406500" w:rsidRPr="00585C8B" w:rsidRDefault="000D5164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Рисунок 4.</w:t>
      </w:r>
    </w:p>
    <w:p w:rsidR="000D5164" w:rsidRPr="00585C8B" w:rsidRDefault="000D5164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0D5164" w:rsidRP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3960" w:dyaOrig="3225">
          <v:shape id="_x0000_i1067" type="#_x0000_t75" style="width:198pt;height:161.25pt" o:ole="">
            <v:imagedata r:id="rId52" o:title=""/>
          </v:shape>
          <o:OLEObject Type="Embed" ProgID="MSGraph.Chart.8" ShapeID="_x0000_i1067" DrawAspect="Content" ObjectID="_1461221156" r:id="rId53">
            <o:FieldCodes>\s</o:FieldCodes>
          </o:OLEObject>
        </w:objec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Рисунок 5.</w:t>
      </w:r>
    </w:p>
    <w:p w:rsidR="00585C8B" w:rsidRDefault="00585C8B" w:rsidP="00585C8B">
      <w:pPr>
        <w:spacing w:line="360" w:lineRule="auto"/>
        <w:ind w:firstLine="709"/>
        <w:jc w:val="both"/>
        <w:rPr>
          <w:sz w:val="28"/>
          <w:szCs w:val="32"/>
        </w:rPr>
      </w:pPr>
    </w:p>
    <w:p w:rsidR="00951C26" w:rsidRPr="00585C8B" w:rsidRDefault="00951C26" w:rsidP="00585C8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85C8B">
        <w:rPr>
          <w:b/>
          <w:sz w:val="28"/>
          <w:szCs w:val="32"/>
        </w:rPr>
        <w:t>Задача №4.</w:t>
      </w:r>
    </w:p>
    <w:p w:rsidR="00585C8B" w:rsidRDefault="00585C8B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По построенным в задаче 3 рядам распределения рассчитайте: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а) размах вариации;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б) среднее линейное отклонение;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в) среднее квадратичное отклонение;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г) коэффициент вариации.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Расчеты показателей оформите в табличной форме.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Проанализируйте полученные результаты.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951C26" w:rsidRPr="00585C8B" w:rsidRDefault="00951C26" w:rsidP="00585C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C8B">
        <w:rPr>
          <w:b/>
          <w:sz w:val="28"/>
          <w:szCs w:val="28"/>
        </w:rPr>
        <w:t>Решение: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Для расчета показателей вариации используем расчетные данные, представленные в таблицах 3.1 и 3.2.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1.Размах вариации представляет собой абсолютную разность между максимальным и минимальным значениями признака в изучаемой совокупности и вычисляется по формуле: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а)</w:t>
      </w:r>
      <w:r w:rsidR="00585C8B">
        <w:rPr>
          <w:sz w:val="28"/>
          <w:szCs w:val="28"/>
        </w:rPr>
        <w:t xml:space="preserve"> </w:t>
      </w:r>
      <w:r w:rsidR="000C22E9" w:rsidRPr="00585C8B">
        <w:rPr>
          <w:sz w:val="28"/>
          <w:szCs w:val="32"/>
        </w:rPr>
        <w:object w:dxaOrig="4560" w:dyaOrig="360">
          <v:shape id="_x0000_i1068" type="#_x0000_t75" style="width:228pt;height:18pt" o:ole="" fillcolor="window">
            <v:imagedata r:id="rId54" o:title=""/>
          </v:shape>
          <o:OLEObject Type="Embed" ProgID="Equation.3" ShapeID="_x0000_i1068" DrawAspect="Content" ObjectID="_1461221157" r:id="rId55"/>
        </w:objec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б)</w:t>
      </w:r>
      <w:r w:rsidR="00585C8B">
        <w:rPr>
          <w:sz w:val="28"/>
          <w:szCs w:val="28"/>
        </w:rPr>
        <w:t xml:space="preserve"> </w:t>
      </w:r>
      <w:r w:rsidR="000C22E9" w:rsidRPr="00585C8B">
        <w:rPr>
          <w:sz w:val="28"/>
          <w:szCs w:val="32"/>
        </w:rPr>
        <w:object w:dxaOrig="3540" w:dyaOrig="360">
          <v:shape id="_x0000_i1069" type="#_x0000_t75" style="width:177pt;height:18pt" o:ole="" fillcolor="window">
            <v:imagedata r:id="rId56" o:title=""/>
          </v:shape>
          <o:OLEObject Type="Embed" ProgID="Equation.3" ShapeID="_x0000_i1069" DrawAspect="Content" ObjectID="_1461221158" r:id="rId57"/>
        </w:object>
      </w:r>
    </w:p>
    <w:p w:rsidR="000C22E9" w:rsidRPr="00585C8B" w:rsidRDefault="000C22E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2.</w:t>
      </w:r>
      <w:r w:rsidR="00951C26" w:rsidRPr="00585C8B">
        <w:rPr>
          <w:sz w:val="28"/>
          <w:szCs w:val="28"/>
        </w:rPr>
        <w:t>Среднее линейное отклонение вычисляется как взвешенное по частоте отклонение по модулю середин интервалов от средней арифметической величины:</w:t>
      </w:r>
    </w:p>
    <w:p w:rsidR="00951C26" w:rsidRPr="00585C8B" w:rsidRDefault="000C22E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а)</w:t>
      </w:r>
      <w:r w:rsidR="00585C8B">
        <w:rPr>
          <w:sz w:val="28"/>
          <w:szCs w:val="28"/>
        </w:rPr>
        <w:t xml:space="preserve"> </w:t>
      </w:r>
      <w:r w:rsidR="00DD6741" w:rsidRPr="00585C8B">
        <w:rPr>
          <w:sz w:val="28"/>
          <w:szCs w:val="28"/>
        </w:rPr>
        <w:object w:dxaOrig="4360" w:dyaOrig="840">
          <v:shape id="_x0000_i1070" type="#_x0000_t75" style="width:218.25pt;height:42pt" o:ole="" fillcolor="window">
            <v:imagedata r:id="rId58" o:title=""/>
          </v:shape>
          <o:OLEObject Type="Embed" ProgID="Equation.3" ShapeID="_x0000_i1070" DrawAspect="Content" ObjectID="_1461221159" r:id="rId59"/>
        </w:object>
      </w:r>
    </w:p>
    <w:p w:rsidR="000C22E9" w:rsidRPr="00585C8B" w:rsidRDefault="000C22E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б)</w:t>
      </w:r>
      <w:r w:rsidR="00585C8B">
        <w:rPr>
          <w:sz w:val="28"/>
          <w:szCs w:val="28"/>
        </w:rPr>
        <w:t xml:space="preserve"> </w:t>
      </w:r>
      <w:r w:rsidR="00DD6741" w:rsidRPr="00585C8B">
        <w:rPr>
          <w:sz w:val="28"/>
          <w:szCs w:val="28"/>
        </w:rPr>
        <w:object w:dxaOrig="3700" w:dyaOrig="840">
          <v:shape id="_x0000_i1071" type="#_x0000_t75" style="width:185.25pt;height:42pt" o:ole="" fillcolor="window">
            <v:imagedata r:id="rId60" o:title=""/>
          </v:shape>
          <o:OLEObject Type="Embed" ProgID="Equation.3" ShapeID="_x0000_i1071" DrawAspect="Content" ObjectID="_1461221160" r:id="rId61"/>
        </w:objec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Наиболее широко используются в статистической практике и являются общепринятыми мерами вариации показатели дисперсии и среднего квадратического отклонения.</w:t>
      </w:r>
    </w:p>
    <w:p w:rsidR="00951C26" w:rsidRPr="00585C8B" w:rsidRDefault="00951C26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Дисперсия представляет собой средний квадрат отклонений индивидуальных значений признака (для данного примера – середин интервалов) от их средней величины. Расчет дисперсии производится по формуле:</w:t>
      </w:r>
    </w:p>
    <w:p w:rsidR="00951C26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96pt;height:42pt" fillcolor="window">
            <v:imagedata r:id="rId62" o:title=""/>
          </v:shape>
        </w:pict>
      </w:r>
      <w:r w:rsidR="00951C26" w:rsidRPr="00585C8B">
        <w:rPr>
          <w:sz w:val="28"/>
          <w:szCs w:val="28"/>
        </w:rPr>
        <w:t>;</w:t>
      </w:r>
    </w:p>
    <w:p w:rsidR="00951C26" w:rsidRPr="00585C8B" w:rsidRDefault="007E027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3. </w:t>
      </w:r>
      <w:r w:rsidR="00951C26" w:rsidRPr="00585C8B">
        <w:rPr>
          <w:sz w:val="28"/>
          <w:szCs w:val="28"/>
        </w:rPr>
        <w:t>Корень квадратный из дисперсии называется средним квадратическим отклонением:</w:t>
      </w:r>
    </w:p>
    <w:p w:rsidR="00951C26" w:rsidRPr="00585C8B" w:rsidRDefault="007E027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а)</w:t>
      </w:r>
      <w:r w:rsidR="00585C8B">
        <w:rPr>
          <w:sz w:val="28"/>
          <w:szCs w:val="28"/>
        </w:rPr>
        <w:t xml:space="preserve"> </w:t>
      </w:r>
      <w:r w:rsidR="00DD6741" w:rsidRPr="00585C8B">
        <w:rPr>
          <w:sz w:val="28"/>
          <w:szCs w:val="32"/>
        </w:rPr>
        <w:object w:dxaOrig="4120" w:dyaOrig="900">
          <v:shape id="_x0000_i1073" type="#_x0000_t75" style="width:206.25pt;height:45pt" o:ole="" fillcolor="window">
            <v:imagedata r:id="rId63" o:title=""/>
          </v:shape>
          <o:OLEObject Type="Embed" ProgID="Equation.3" ShapeID="_x0000_i1073" DrawAspect="Content" ObjectID="_1461221161" r:id="rId64"/>
        </w:object>
      </w:r>
    </w:p>
    <w:p w:rsidR="007E0279" w:rsidRPr="00585C8B" w:rsidRDefault="007E0279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б)</w:t>
      </w:r>
      <w:r w:rsidR="00585C8B">
        <w:rPr>
          <w:sz w:val="28"/>
          <w:szCs w:val="28"/>
        </w:rPr>
        <w:t xml:space="preserve"> </w:t>
      </w:r>
      <w:r w:rsidR="00DD6741" w:rsidRPr="00585C8B">
        <w:rPr>
          <w:sz w:val="28"/>
          <w:szCs w:val="28"/>
        </w:rPr>
        <w:object w:dxaOrig="4099" w:dyaOrig="900">
          <v:shape id="_x0000_i1074" type="#_x0000_t75" style="width:204.75pt;height:45pt" o:ole="" fillcolor="window">
            <v:imagedata r:id="rId65" o:title=""/>
          </v:shape>
          <o:OLEObject Type="Embed" ProgID="Equation.3" ShapeID="_x0000_i1074" DrawAspect="Content" ObjectID="_1461221162" r:id="rId66"/>
        </w:object>
      </w:r>
    </w:p>
    <w:p w:rsidR="00951C26" w:rsidRPr="00585C8B" w:rsidRDefault="00F42E13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4. </w:t>
      </w:r>
      <w:r w:rsidR="00951C26" w:rsidRPr="00585C8B">
        <w:rPr>
          <w:sz w:val="28"/>
          <w:szCs w:val="28"/>
        </w:rPr>
        <w:t xml:space="preserve">Коэффициент вариации – </w:t>
      </w:r>
      <w:r w:rsidRPr="00585C8B">
        <w:rPr>
          <w:sz w:val="28"/>
          <w:szCs w:val="28"/>
        </w:rPr>
        <w:t xml:space="preserve">это </w:t>
      </w:r>
      <w:r w:rsidR="00951C26" w:rsidRPr="00585C8B">
        <w:rPr>
          <w:sz w:val="28"/>
          <w:szCs w:val="28"/>
        </w:rPr>
        <w:t>относ</w:t>
      </w:r>
      <w:r w:rsidRPr="00585C8B">
        <w:rPr>
          <w:sz w:val="28"/>
          <w:szCs w:val="28"/>
        </w:rPr>
        <w:t>ительный показатель вариации</w:t>
      </w:r>
      <w:r w:rsidR="00951C26" w:rsidRPr="00585C8B">
        <w:rPr>
          <w:sz w:val="28"/>
          <w:szCs w:val="28"/>
        </w:rPr>
        <w:t>, равный процентному отношению среднего квадратического отклонения к средней арифметической:</w:t>
      </w:r>
    </w:p>
    <w:p w:rsidR="00951C26" w:rsidRPr="00585C8B" w:rsidRDefault="00F42E13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а)</w:t>
      </w:r>
      <w:r w:rsidR="00585C8B">
        <w:rPr>
          <w:sz w:val="28"/>
          <w:szCs w:val="28"/>
        </w:rPr>
        <w:t xml:space="preserve"> </w:t>
      </w:r>
      <w:r w:rsidR="00DD6741" w:rsidRPr="00585C8B">
        <w:rPr>
          <w:sz w:val="28"/>
          <w:szCs w:val="28"/>
        </w:rPr>
        <w:object w:dxaOrig="4620" w:dyaOrig="639">
          <v:shape id="_x0000_i1075" type="#_x0000_t75" style="width:231pt;height:32.25pt" o:ole="" fillcolor="window">
            <v:imagedata r:id="rId67" o:title=""/>
          </v:shape>
          <o:OLEObject Type="Embed" ProgID="Equation.3" ShapeID="_x0000_i1075" DrawAspect="Content" ObjectID="_1461221163" r:id="rId68"/>
        </w:object>
      </w:r>
    </w:p>
    <w:p w:rsidR="00F42E13" w:rsidRPr="00585C8B" w:rsidRDefault="00F42E13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б)</w:t>
      </w:r>
      <w:r w:rsidR="00585C8B">
        <w:rPr>
          <w:sz w:val="28"/>
          <w:szCs w:val="28"/>
        </w:rPr>
        <w:t xml:space="preserve"> </w:t>
      </w:r>
      <w:r w:rsidR="00DD6741" w:rsidRPr="00585C8B">
        <w:rPr>
          <w:sz w:val="28"/>
          <w:szCs w:val="28"/>
        </w:rPr>
        <w:object w:dxaOrig="4580" w:dyaOrig="639">
          <v:shape id="_x0000_i1076" type="#_x0000_t75" style="width:228.75pt;height:32.25pt" o:ole="" fillcolor="window">
            <v:imagedata r:id="rId69" o:title=""/>
          </v:shape>
          <o:OLEObject Type="Embed" ProgID="Equation.3" ShapeID="_x0000_i1076" DrawAspect="Content" ObjectID="_1461221164" r:id="rId70"/>
        </w:object>
      </w:r>
    </w:p>
    <w:p w:rsidR="00951C26" w:rsidRPr="00585C8B" w:rsidRDefault="00CA3560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Вывод: рассчитанная величина коэффициента вариации по двум рядам распределения свидетельствует: а) в первом случае – о высоком уровне колеблемости признака (т.к. рассчитанный коэффициент имеет высокое значение); б) во втором случае – о незначительном уровне колеблемости признака</w:t>
      </w:r>
      <w:r w:rsidR="00AE5F15" w:rsidRPr="00585C8B">
        <w:rPr>
          <w:sz w:val="28"/>
          <w:szCs w:val="28"/>
        </w:rPr>
        <w:t>. Данные совокупности считаются неоднородными.</w:t>
      </w:r>
    </w:p>
    <w:p w:rsidR="00AE5F15" w:rsidRPr="00585C8B" w:rsidRDefault="00AE5F15" w:rsidP="00585C8B">
      <w:pPr>
        <w:spacing w:line="360" w:lineRule="auto"/>
        <w:ind w:firstLine="709"/>
        <w:jc w:val="both"/>
        <w:rPr>
          <w:sz w:val="28"/>
          <w:szCs w:val="28"/>
        </w:rPr>
      </w:pPr>
    </w:p>
    <w:p w:rsidR="00AE5F15" w:rsidRPr="00585C8B" w:rsidRDefault="00AE5F15" w:rsidP="00585C8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85C8B">
        <w:rPr>
          <w:b/>
          <w:sz w:val="28"/>
          <w:szCs w:val="32"/>
        </w:rPr>
        <w:t>Задача №5</w:t>
      </w:r>
    </w:p>
    <w:p w:rsidR="00585C8B" w:rsidRDefault="00585C8B" w:rsidP="00585C8B">
      <w:pPr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</w:p>
    <w:p w:rsidR="00AE5F15" w:rsidRPr="00585C8B" w:rsidRDefault="00AE5F15" w:rsidP="00585C8B">
      <w:pPr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По данным задачи №1 проведите 20-процентную механическую выборку банков по величине капитала. Результаты представьте в таблице.</w:t>
      </w:r>
    </w:p>
    <w:p w:rsidR="00AE5F15" w:rsidRPr="00585C8B" w:rsidRDefault="00AE5F15" w:rsidP="00585C8B">
      <w:pPr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Установите: </w:t>
      </w:r>
    </w:p>
    <w:p w:rsidR="00AE5F15" w:rsidRPr="00585C8B" w:rsidRDefault="00AE5F15" w:rsidP="00585C8B">
      <w:pPr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а) средний размер капитала банков по выборке;</w:t>
      </w:r>
    </w:p>
    <w:p w:rsidR="00AE5F15" w:rsidRPr="00585C8B" w:rsidRDefault="00AE5F15" w:rsidP="00585C8B">
      <w:pPr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б) величину ошибки при определении величины капитала на основе выборки;</w:t>
      </w:r>
    </w:p>
    <w:p w:rsidR="00AE5F15" w:rsidRPr="00585C8B" w:rsidRDefault="00AE5F15" w:rsidP="00585C8B">
      <w:pPr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в) вероятные пределы колебания величины капитала для всех банков при вероятности 0,954.</w:t>
      </w:r>
    </w:p>
    <w:p w:rsidR="00AE5F15" w:rsidRPr="00585C8B" w:rsidRDefault="00AE5F15" w:rsidP="00585C8B">
      <w:pPr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</w:p>
    <w:p w:rsidR="00AE5F15" w:rsidRPr="00585C8B" w:rsidRDefault="00AE5F15" w:rsidP="00585C8B">
      <w:pPr>
        <w:tabs>
          <w:tab w:val="left" w:pos="102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85C8B">
        <w:rPr>
          <w:b/>
          <w:sz w:val="28"/>
          <w:szCs w:val="28"/>
        </w:rPr>
        <w:t>Решение:</w:t>
      </w:r>
    </w:p>
    <w:p w:rsidR="00AE5F15" w:rsidRPr="00585C8B" w:rsidRDefault="00AE5F15" w:rsidP="00585C8B">
      <w:pPr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Таблица 5.1</w:t>
      </w:r>
    </w:p>
    <w:p w:rsidR="00DD6741" w:rsidRPr="00585C8B" w:rsidRDefault="00DD6741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Выборка коммерческих банков по величине уставного капитала, млн.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337"/>
        <w:gridCol w:w="2168"/>
        <w:gridCol w:w="1054"/>
        <w:gridCol w:w="1049"/>
        <w:gridCol w:w="1106"/>
        <w:gridCol w:w="1212"/>
        <w:gridCol w:w="1205"/>
      </w:tblGrid>
      <w:tr w:rsidR="00DD6741" w:rsidRPr="00932640" w:rsidTr="00932640">
        <w:trPr>
          <w:trHeight w:val="1143"/>
        </w:trPr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Группы банков по</w:t>
            </w:r>
          </w:p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велич. УК,</w:t>
            </w:r>
          </w:p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млн. руб.</w:t>
            </w: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Наименование</w:t>
            </w:r>
          </w:p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банка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Возраст,</w:t>
            </w:r>
          </w:p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лет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Капитал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Чистые</w:t>
            </w:r>
          </w:p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активы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Уставный</w:t>
            </w:r>
          </w:p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фонд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Прибыль/</w:t>
            </w:r>
          </w:p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убыток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DD6741" w:rsidRPr="00932640" w:rsidTr="00932640">
        <w:trPr>
          <w:trHeight w:val="274"/>
        </w:trPr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Автогазбанк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2,74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12,61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0,69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0,25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Донкомбанк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1,08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5,27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0,63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Вербанк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2,90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7,33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0,61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Зернобанк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1,13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6,30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0,61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0,10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БМБ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1,46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2,20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0,88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Европейский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1,57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7,74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0,87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Инстройбанк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0,94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1,59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0,77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Курскпромбанк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3,89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22,37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0,77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0,16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Диам-банк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0,78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1,42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0,72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0,06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Москва. Центр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1,61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15,14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1,06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0,34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ВУЗ-банк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1,78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7,12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1,05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0,04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Новый Московский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1,42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1,68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1,03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Оптбанк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1,36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4,61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1,22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Курганпромбанк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1,49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2,33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1,15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Мико-банк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1,35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3,08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1,14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0,05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A038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DD6741" w:rsidRPr="00932640" w:rsidRDefault="00A038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:rsidR="00DD6741" w:rsidRPr="00932640" w:rsidRDefault="00A038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A038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A038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A038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6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A038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A0385F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Мосфильмбанк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1,46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1,68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1,43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Метрополь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2,63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21,84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1,39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0,07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Алмаззолото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1,72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7,38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1,26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 xml:space="preserve">Дзержинский 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1,50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9,82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1,26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0,02</w:t>
            </w:r>
          </w:p>
        </w:tc>
      </w:tr>
      <w:tr w:rsidR="00DD6741" w:rsidRPr="00932640" w:rsidTr="00932640">
        <w:trPr>
          <w:trHeight w:val="357"/>
        </w:trPr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Капиталъ-экспресс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1,64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4,26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1,26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0,01</w:t>
            </w:r>
          </w:p>
        </w:tc>
      </w:tr>
      <w:tr w:rsidR="00DD6741" w:rsidRPr="00932640" w:rsidTr="00932640">
        <w:tc>
          <w:tcPr>
            <w:tcW w:w="450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ВСЕГО</w:t>
            </w:r>
          </w:p>
        </w:tc>
        <w:tc>
          <w:tcPr>
            <w:tcW w:w="2331" w:type="dxa"/>
            <w:shd w:val="clear" w:color="auto" w:fill="auto"/>
          </w:tcPr>
          <w:p w:rsidR="00DD6741" w:rsidRPr="00932640" w:rsidRDefault="003F1322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</w:tcPr>
          <w:p w:rsidR="00DD6741" w:rsidRPr="00932640" w:rsidRDefault="00DD6741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DD6741" w:rsidRPr="00932640" w:rsidRDefault="00E713C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34</w:t>
            </w:r>
            <w:r w:rsidR="00DD6741" w:rsidRPr="00932640">
              <w:rPr>
                <w:sz w:val="20"/>
                <w:szCs w:val="20"/>
              </w:rPr>
              <w:t>,</w:t>
            </w:r>
            <w:r w:rsidRPr="00932640">
              <w:rPr>
                <w:sz w:val="20"/>
                <w:szCs w:val="20"/>
              </w:rPr>
              <w:t>5</w:t>
            </w:r>
            <w:r w:rsidR="00DD6741" w:rsidRPr="00932640">
              <w:rPr>
                <w:sz w:val="20"/>
                <w:szCs w:val="20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DD6741" w:rsidRPr="00932640" w:rsidRDefault="00E713C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145,77</w:t>
            </w:r>
          </w:p>
        </w:tc>
        <w:tc>
          <w:tcPr>
            <w:tcW w:w="1259" w:type="dxa"/>
            <w:shd w:val="clear" w:color="auto" w:fill="auto"/>
          </w:tcPr>
          <w:p w:rsidR="00DD6741" w:rsidRPr="00932640" w:rsidRDefault="00E713C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19,8</w:t>
            </w:r>
          </w:p>
        </w:tc>
        <w:tc>
          <w:tcPr>
            <w:tcW w:w="1254" w:type="dxa"/>
            <w:shd w:val="clear" w:color="auto" w:fill="auto"/>
          </w:tcPr>
          <w:p w:rsidR="00DD6741" w:rsidRPr="00932640" w:rsidRDefault="00E713C8" w:rsidP="009326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2640">
              <w:rPr>
                <w:sz w:val="20"/>
                <w:szCs w:val="20"/>
              </w:rPr>
              <w:t>1,38</w:t>
            </w:r>
          </w:p>
        </w:tc>
      </w:tr>
    </w:tbl>
    <w:p w:rsidR="00DD6741" w:rsidRPr="00585C8B" w:rsidRDefault="00DD6741" w:rsidP="00585C8B">
      <w:pPr>
        <w:spacing w:line="360" w:lineRule="auto"/>
        <w:ind w:firstLine="709"/>
        <w:jc w:val="both"/>
        <w:rPr>
          <w:sz w:val="28"/>
        </w:rPr>
      </w:pPr>
    </w:p>
    <w:p w:rsidR="00AE5F15" w:rsidRPr="00585C8B" w:rsidRDefault="00AE5F15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1. Средний размер капитала банка по выборке: </w:t>
      </w:r>
    </w:p>
    <w:p w:rsidR="00AE5F15" w:rsidRPr="00585C8B" w:rsidRDefault="00E713C8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3760" w:dyaOrig="680">
          <v:shape id="_x0000_i1077" type="#_x0000_t75" style="width:188.25pt;height:33.75pt" o:ole="" fillcolor="window">
            <v:imagedata r:id="rId71" o:title=""/>
          </v:shape>
          <o:OLEObject Type="Embed" ProgID="Equation.3" ShapeID="_x0000_i1077" DrawAspect="Content" ObjectID="_1461221165" r:id="rId72"/>
        </w:object>
      </w:r>
    </w:p>
    <w:p w:rsidR="00AE5F15" w:rsidRPr="00585C8B" w:rsidRDefault="00AE5F15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2. Средняя ошибка выборки:</w:t>
      </w:r>
    </w:p>
    <w:p w:rsidR="00AE5F15" w:rsidRPr="00585C8B" w:rsidRDefault="00C511C3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object w:dxaOrig="5740" w:dyaOrig="760">
          <v:shape id="_x0000_i1078" type="#_x0000_t75" style="width:287.25pt;height:38.25pt" o:ole="" fillcolor="window">
            <v:imagedata r:id="rId73" o:title=""/>
          </v:shape>
          <o:OLEObject Type="Embed" ProgID="Equation.3" ShapeID="_x0000_i1078" DrawAspect="Content" ObjectID="_1461221166" r:id="rId74"/>
        </w:object>
      </w:r>
      <w:r w:rsidR="00AE5F15" w:rsidRPr="00585C8B">
        <w:rPr>
          <w:sz w:val="28"/>
          <w:szCs w:val="28"/>
        </w:rPr>
        <w:t>,</w:t>
      </w:r>
    </w:p>
    <w:p w:rsidR="00AE5F15" w:rsidRPr="00585C8B" w:rsidRDefault="00AE5F15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где </w:t>
      </w:r>
      <w:r w:rsidRPr="00585C8B">
        <w:rPr>
          <w:sz w:val="28"/>
          <w:szCs w:val="28"/>
          <w:lang w:val="en-US"/>
        </w:rPr>
        <w:t>n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t>и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  <w:lang w:val="en-US"/>
        </w:rPr>
        <w:t>N</w:t>
      </w:r>
      <w:r w:rsidR="00585C8B">
        <w:rPr>
          <w:sz w:val="28"/>
          <w:szCs w:val="28"/>
        </w:rPr>
        <w:t xml:space="preserve"> </w:t>
      </w:r>
      <w:r w:rsidRPr="00585C8B">
        <w:rPr>
          <w:sz w:val="28"/>
          <w:szCs w:val="28"/>
        </w:rPr>
        <w:t>- объем выборочной и генеральной совокупности соответственно.</w:t>
      </w:r>
    </w:p>
    <w:p w:rsidR="00C511C3" w:rsidRPr="00585C8B" w:rsidRDefault="00C511C3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δ² = ∑(х</w:t>
      </w:r>
      <w:r w:rsidRPr="00585C8B">
        <w:rPr>
          <w:sz w:val="28"/>
          <w:szCs w:val="28"/>
          <w:lang w:val="en-US"/>
        </w:rPr>
        <w:t>i</w:t>
      </w:r>
      <w:r w:rsidRPr="00585C8B">
        <w:rPr>
          <w:sz w:val="28"/>
          <w:szCs w:val="28"/>
        </w:rPr>
        <w:t>-х)І/</w:t>
      </w:r>
      <w:r w:rsidRPr="00585C8B">
        <w:rPr>
          <w:sz w:val="28"/>
          <w:szCs w:val="28"/>
          <w:lang w:val="en-US"/>
        </w:rPr>
        <w:t>n</w:t>
      </w:r>
      <w:r w:rsidRPr="00585C8B">
        <w:rPr>
          <w:sz w:val="28"/>
          <w:szCs w:val="28"/>
        </w:rPr>
        <w:t xml:space="preserve"> = (34,54-1,727)І/20 = 53,83 </w:t>
      </w:r>
    </w:p>
    <w:p w:rsidR="00AE5F15" w:rsidRPr="00585C8B" w:rsidRDefault="000D15BF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3. </w:t>
      </w:r>
      <w:r w:rsidR="00AE5F15" w:rsidRPr="00585C8B">
        <w:rPr>
          <w:sz w:val="28"/>
          <w:szCs w:val="28"/>
        </w:rPr>
        <w:t>Предельная ошибка (</w:t>
      </w:r>
      <w:r w:rsidR="00491D74">
        <w:rPr>
          <w:sz w:val="28"/>
          <w:szCs w:val="28"/>
        </w:rPr>
        <w:pict>
          <v:shape id="_x0000_i1079" type="#_x0000_t75" style="width:15.75pt;height:18pt" fillcolor="window">
            <v:imagedata r:id="rId75" o:title=""/>
          </v:shape>
        </w:pict>
      </w:r>
      <w:r w:rsidR="00AE5F15" w:rsidRPr="00585C8B">
        <w:rPr>
          <w:sz w:val="28"/>
          <w:szCs w:val="28"/>
        </w:rPr>
        <w:t xml:space="preserve">) определяется умножением средней ошибки на коэффициент доверия </w:t>
      </w:r>
      <w:r w:rsidR="00AE5F15" w:rsidRPr="00585C8B">
        <w:rPr>
          <w:sz w:val="28"/>
          <w:szCs w:val="28"/>
          <w:lang w:val="en-US"/>
        </w:rPr>
        <w:t>t</w:t>
      </w:r>
      <w:r w:rsidR="00AE5F15" w:rsidRPr="00585C8B">
        <w:rPr>
          <w:sz w:val="28"/>
          <w:szCs w:val="28"/>
        </w:rPr>
        <w:t xml:space="preserve"> , определяемый в зависимости от уровня вероятности</w:t>
      </w:r>
      <w:r w:rsidRPr="00585C8B">
        <w:rPr>
          <w:sz w:val="28"/>
          <w:szCs w:val="28"/>
        </w:rPr>
        <w:t xml:space="preserve"> (он равен 2)</w:t>
      </w:r>
      <w:r w:rsidR="00AE5F15" w:rsidRPr="00585C8B">
        <w:rPr>
          <w:sz w:val="28"/>
          <w:szCs w:val="28"/>
        </w:rPr>
        <w:t>.</w:t>
      </w:r>
    </w:p>
    <w:p w:rsidR="00C511C3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5.75pt;height:18pt" fillcolor="window">
            <v:imagedata r:id="rId75" o:title=""/>
          </v:shape>
        </w:pict>
      </w:r>
      <w:r w:rsidR="000D15BF" w:rsidRPr="00585C8B">
        <w:rPr>
          <w:sz w:val="28"/>
          <w:szCs w:val="28"/>
        </w:rPr>
        <w:t xml:space="preserve">= </w:t>
      </w:r>
      <w:r w:rsidR="000D15BF" w:rsidRPr="00585C8B">
        <w:rPr>
          <w:sz w:val="28"/>
          <w:szCs w:val="28"/>
          <w:lang w:val="en-US"/>
        </w:rPr>
        <w:t>t</w:t>
      </w:r>
      <w:r w:rsidR="000D15BF" w:rsidRPr="00585C8B">
        <w:rPr>
          <w:sz w:val="28"/>
          <w:szCs w:val="28"/>
        </w:rPr>
        <w:t xml:space="preserve">* </w:t>
      </w:r>
      <w:r w:rsidR="00C511C3" w:rsidRPr="00585C8B">
        <w:rPr>
          <w:sz w:val="28"/>
          <w:szCs w:val="28"/>
        </w:rPr>
        <w:t>μ=2*1,47=2,9</w:t>
      </w:r>
      <w:r w:rsidR="000D15BF" w:rsidRPr="00585C8B">
        <w:rPr>
          <w:sz w:val="28"/>
          <w:szCs w:val="28"/>
        </w:rPr>
        <w:t>4 млн.руб.</w:t>
      </w:r>
    </w:p>
    <w:p w:rsidR="00952BC6" w:rsidRPr="00585C8B" w:rsidRDefault="000D15BF" w:rsidP="00585C8B">
      <w:pPr>
        <w:tabs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4</w:t>
      </w:r>
      <w:r w:rsidR="00952BC6" w:rsidRPr="00585C8B">
        <w:rPr>
          <w:sz w:val="28"/>
          <w:szCs w:val="28"/>
        </w:rPr>
        <w:t>. Вероятные пределы колебания величины капитала:</w:t>
      </w:r>
    </w:p>
    <w:p w:rsidR="000D15BF" w:rsidRPr="00585C8B" w:rsidRDefault="00491D74" w:rsidP="00585C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14pt;height:23.25pt" fillcolor="window">
            <v:imagedata r:id="rId76" o:title=""/>
          </v:shape>
        </w:pict>
      </w:r>
    </w:p>
    <w:p w:rsidR="00952BC6" w:rsidRPr="00585C8B" w:rsidRDefault="00A0385F" w:rsidP="00585C8B">
      <w:pPr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1,727 - 2,94 ≤ χ ≤ 1,727 + 2,9</w:t>
      </w:r>
      <w:r w:rsidR="00952BC6" w:rsidRPr="00585C8B">
        <w:rPr>
          <w:sz w:val="28"/>
          <w:szCs w:val="28"/>
        </w:rPr>
        <w:t>4</w:t>
      </w:r>
    </w:p>
    <w:p w:rsidR="00AE5F15" w:rsidRPr="00585C8B" w:rsidRDefault="00A0385F" w:rsidP="00585C8B">
      <w:pPr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 w:rsidRPr="00585C8B">
        <w:rPr>
          <w:sz w:val="28"/>
          <w:szCs w:val="28"/>
        </w:rPr>
        <w:t>1,213 млн.руб.≤ χ ≤4,667</w:t>
      </w:r>
      <w:r w:rsidR="00952BC6" w:rsidRPr="00585C8B">
        <w:rPr>
          <w:sz w:val="28"/>
          <w:szCs w:val="28"/>
        </w:rPr>
        <w:t>млн.руб.</w:t>
      </w:r>
      <w:bookmarkStart w:id="0" w:name="_GoBack"/>
      <w:bookmarkEnd w:id="0"/>
    </w:p>
    <w:sectPr w:rsidR="00AE5F15" w:rsidRPr="00585C8B" w:rsidSect="00585C8B">
      <w:footerReference w:type="even" r:id="rId77"/>
      <w:footerReference w:type="default" r:id="rId78"/>
      <w:pgSz w:w="11907" w:h="16840" w:code="9"/>
      <w:pgMar w:top="1134" w:right="851" w:bottom="1134" w:left="1701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40" w:rsidRDefault="00932640">
      <w:r>
        <w:separator/>
      </w:r>
    </w:p>
  </w:endnote>
  <w:endnote w:type="continuationSeparator" w:id="0">
    <w:p w:rsidR="00932640" w:rsidRDefault="009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6D" w:rsidRDefault="00EC616D" w:rsidP="004A5F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616D" w:rsidRDefault="00EC616D" w:rsidP="005431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6D" w:rsidRDefault="00EC616D" w:rsidP="004A5F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1D2">
      <w:rPr>
        <w:rStyle w:val="a6"/>
        <w:noProof/>
      </w:rPr>
      <w:t>2</w:t>
    </w:r>
    <w:r>
      <w:rPr>
        <w:rStyle w:val="a6"/>
      </w:rPr>
      <w:fldChar w:fldCharType="end"/>
    </w:r>
  </w:p>
  <w:p w:rsidR="00EC616D" w:rsidRDefault="00EC616D" w:rsidP="005431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40" w:rsidRDefault="00932640">
      <w:r>
        <w:separator/>
      </w:r>
    </w:p>
  </w:footnote>
  <w:footnote w:type="continuationSeparator" w:id="0">
    <w:p w:rsidR="00932640" w:rsidRDefault="0093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5A52"/>
    <w:multiLevelType w:val="singleLevel"/>
    <w:tmpl w:val="AE6A8522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DA0"/>
    <w:rsid w:val="000068EB"/>
    <w:rsid w:val="0002675C"/>
    <w:rsid w:val="00075F3A"/>
    <w:rsid w:val="000B5C4B"/>
    <w:rsid w:val="000C22E9"/>
    <w:rsid w:val="000D15BF"/>
    <w:rsid w:val="000D5164"/>
    <w:rsid w:val="000E41A4"/>
    <w:rsid w:val="000E5680"/>
    <w:rsid w:val="00133560"/>
    <w:rsid w:val="0014682B"/>
    <w:rsid w:val="001A0D1A"/>
    <w:rsid w:val="001E49A4"/>
    <w:rsid w:val="00244F65"/>
    <w:rsid w:val="00297172"/>
    <w:rsid w:val="002D2D44"/>
    <w:rsid w:val="00303B19"/>
    <w:rsid w:val="0032085F"/>
    <w:rsid w:val="003244F3"/>
    <w:rsid w:val="0034004A"/>
    <w:rsid w:val="00341CB2"/>
    <w:rsid w:val="003606E0"/>
    <w:rsid w:val="00387162"/>
    <w:rsid w:val="003C75BF"/>
    <w:rsid w:val="003F1322"/>
    <w:rsid w:val="00406500"/>
    <w:rsid w:val="00467C71"/>
    <w:rsid w:val="00491D74"/>
    <w:rsid w:val="004A5F42"/>
    <w:rsid w:val="004E1E2C"/>
    <w:rsid w:val="00543129"/>
    <w:rsid w:val="00585C8B"/>
    <w:rsid w:val="006109E6"/>
    <w:rsid w:val="006A3AE8"/>
    <w:rsid w:val="006C23AC"/>
    <w:rsid w:val="006E6AA9"/>
    <w:rsid w:val="006E6AAA"/>
    <w:rsid w:val="00701E81"/>
    <w:rsid w:val="00712F50"/>
    <w:rsid w:val="00715DA0"/>
    <w:rsid w:val="007335F5"/>
    <w:rsid w:val="0077548C"/>
    <w:rsid w:val="0079041B"/>
    <w:rsid w:val="007A03C6"/>
    <w:rsid w:val="007E0279"/>
    <w:rsid w:val="007E1A3A"/>
    <w:rsid w:val="00832561"/>
    <w:rsid w:val="00847F70"/>
    <w:rsid w:val="008714B5"/>
    <w:rsid w:val="00932640"/>
    <w:rsid w:val="009515B1"/>
    <w:rsid w:val="00951C26"/>
    <w:rsid w:val="00952054"/>
    <w:rsid w:val="00952BC6"/>
    <w:rsid w:val="00953E07"/>
    <w:rsid w:val="009A4909"/>
    <w:rsid w:val="009D2432"/>
    <w:rsid w:val="00A0385F"/>
    <w:rsid w:val="00A23F7C"/>
    <w:rsid w:val="00A37915"/>
    <w:rsid w:val="00A420B3"/>
    <w:rsid w:val="00A6450B"/>
    <w:rsid w:val="00A944FE"/>
    <w:rsid w:val="00AC6CE5"/>
    <w:rsid w:val="00AD18B0"/>
    <w:rsid w:val="00AE5F15"/>
    <w:rsid w:val="00B568AA"/>
    <w:rsid w:val="00B6625F"/>
    <w:rsid w:val="00B93A5F"/>
    <w:rsid w:val="00BA624B"/>
    <w:rsid w:val="00BC5141"/>
    <w:rsid w:val="00BE23DB"/>
    <w:rsid w:val="00C1315B"/>
    <w:rsid w:val="00C451D2"/>
    <w:rsid w:val="00C459B0"/>
    <w:rsid w:val="00C511C3"/>
    <w:rsid w:val="00C547CF"/>
    <w:rsid w:val="00C643AA"/>
    <w:rsid w:val="00CA3560"/>
    <w:rsid w:val="00CD7108"/>
    <w:rsid w:val="00DA4822"/>
    <w:rsid w:val="00DA4FA6"/>
    <w:rsid w:val="00DD12F4"/>
    <w:rsid w:val="00DD6741"/>
    <w:rsid w:val="00E0001B"/>
    <w:rsid w:val="00E655FC"/>
    <w:rsid w:val="00E713C8"/>
    <w:rsid w:val="00E8774E"/>
    <w:rsid w:val="00EB0538"/>
    <w:rsid w:val="00EC203F"/>
    <w:rsid w:val="00EC616D"/>
    <w:rsid w:val="00ED36A0"/>
    <w:rsid w:val="00F14C63"/>
    <w:rsid w:val="00F42E13"/>
    <w:rsid w:val="00F46CB4"/>
    <w:rsid w:val="00F63F14"/>
    <w:rsid w:val="00F73C63"/>
    <w:rsid w:val="00F75211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B0AF23E0-748C-4A41-A5A3-F3C85C1F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431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431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23.wmf"/><Relationship Id="rId21" Type="http://schemas.openxmlformats.org/officeDocument/2006/relationships/image" Target="media/image8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50" Type="http://schemas.openxmlformats.org/officeDocument/2006/relationships/image" Target="media/image29.emf"/><Relationship Id="rId55" Type="http://schemas.openxmlformats.org/officeDocument/2006/relationships/oleObject" Target="embeddings/oleObject18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4.bin"/><Relationship Id="rId76" Type="http://schemas.openxmlformats.org/officeDocument/2006/relationships/image" Target="media/image43.wmf"/><Relationship Id="rId7" Type="http://schemas.openxmlformats.org/officeDocument/2006/relationships/image" Target="media/image1.wmf"/><Relationship Id="rId71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7.wmf"/><Relationship Id="rId37" Type="http://schemas.openxmlformats.org/officeDocument/2006/relationships/image" Target="media/image21.wmf"/><Relationship Id="rId40" Type="http://schemas.openxmlformats.org/officeDocument/2006/relationships/image" Target="media/image24.e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oleObject" Target="embeddings/oleObject23.bin"/><Relationship Id="rId74" Type="http://schemas.openxmlformats.org/officeDocument/2006/relationships/oleObject" Target="embeddings/oleObject27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6.wmf"/><Relationship Id="rId44" Type="http://schemas.openxmlformats.org/officeDocument/2006/relationships/image" Target="media/image26.wmf"/><Relationship Id="rId52" Type="http://schemas.openxmlformats.org/officeDocument/2006/relationships/image" Target="media/image30.emf"/><Relationship Id="rId60" Type="http://schemas.openxmlformats.org/officeDocument/2006/relationships/image" Target="media/image34.wmf"/><Relationship Id="rId65" Type="http://schemas.openxmlformats.org/officeDocument/2006/relationships/image" Target="media/image37.wmf"/><Relationship Id="rId73" Type="http://schemas.openxmlformats.org/officeDocument/2006/relationships/image" Target="media/image41.wmf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image" Target="media/image19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oleObject" Target="embeddings/oleObject22.bin"/><Relationship Id="rId69" Type="http://schemas.openxmlformats.org/officeDocument/2006/relationships/image" Target="media/image39.wmf"/><Relationship Id="rId7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26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8.wmf"/><Relationship Id="rId38" Type="http://schemas.openxmlformats.org/officeDocument/2006/relationships/image" Target="media/image22.wmf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image" Target="media/image3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oleObject" Target="embeddings/oleObject25.bin"/><Relationship Id="rId75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</vt:lpstr>
    </vt:vector>
  </TitlesOfParts>
  <Company/>
  <LinksUpToDate>false</LinksUpToDate>
  <CharactersWithSpaces>18071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subject/>
  <dc:creator>Люда</dc:creator>
  <cp:keywords/>
  <dc:description/>
  <cp:lastModifiedBy>admin</cp:lastModifiedBy>
  <cp:revision>2</cp:revision>
  <cp:lastPrinted>2008-05-08T15:02:00Z</cp:lastPrinted>
  <dcterms:created xsi:type="dcterms:W3CDTF">2014-05-10T06:58:00Z</dcterms:created>
  <dcterms:modified xsi:type="dcterms:W3CDTF">2014-05-10T06:58:00Z</dcterms:modified>
</cp:coreProperties>
</file>