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C9" w:rsidRPr="005B63B4" w:rsidRDefault="007C6F55" w:rsidP="005B63B4">
      <w:pPr>
        <w:spacing w:line="360" w:lineRule="auto"/>
        <w:ind w:firstLine="709"/>
        <w:jc w:val="center"/>
        <w:rPr>
          <w:sz w:val="28"/>
          <w:szCs w:val="28"/>
        </w:rPr>
      </w:pPr>
      <w:r w:rsidRPr="005B63B4">
        <w:rPr>
          <w:sz w:val="28"/>
          <w:szCs w:val="28"/>
        </w:rPr>
        <w:t>Вариант 8</w:t>
      </w:r>
    </w:p>
    <w:p w:rsidR="007C6F55" w:rsidRPr="005B63B4" w:rsidRDefault="007C6F55" w:rsidP="005B63B4">
      <w:pPr>
        <w:spacing w:line="360" w:lineRule="auto"/>
        <w:ind w:firstLine="709"/>
        <w:jc w:val="center"/>
        <w:rPr>
          <w:sz w:val="28"/>
          <w:szCs w:val="28"/>
        </w:rPr>
      </w:pPr>
    </w:p>
    <w:p w:rsidR="007C6F55" w:rsidRPr="005B63B4" w:rsidRDefault="007C6F55" w:rsidP="005B63B4">
      <w:pPr>
        <w:spacing w:line="360" w:lineRule="auto"/>
        <w:ind w:firstLine="709"/>
        <w:jc w:val="center"/>
        <w:rPr>
          <w:sz w:val="28"/>
          <w:szCs w:val="28"/>
        </w:rPr>
      </w:pPr>
      <w:r w:rsidRPr="005B63B4">
        <w:rPr>
          <w:sz w:val="28"/>
          <w:szCs w:val="28"/>
        </w:rPr>
        <w:t>Характеристика долгожителя.</w:t>
      </w:r>
    </w:p>
    <w:p w:rsidR="00493B12" w:rsidRPr="005B63B4" w:rsidRDefault="00493B12" w:rsidP="005B63B4">
      <w:pPr>
        <w:spacing w:line="360" w:lineRule="auto"/>
        <w:ind w:firstLine="709"/>
        <w:jc w:val="center"/>
        <w:rPr>
          <w:sz w:val="28"/>
          <w:szCs w:val="28"/>
        </w:rPr>
      </w:pPr>
    </w:p>
    <w:p w:rsidR="007C6F55" w:rsidRDefault="007C6F55" w:rsidP="005B63B4">
      <w:pPr>
        <w:spacing w:line="360" w:lineRule="auto"/>
        <w:ind w:firstLine="709"/>
        <w:jc w:val="center"/>
        <w:rPr>
          <w:sz w:val="28"/>
          <w:szCs w:val="28"/>
        </w:rPr>
      </w:pPr>
      <w:r w:rsidRPr="005B63B4">
        <w:rPr>
          <w:sz w:val="28"/>
          <w:szCs w:val="28"/>
        </w:rPr>
        <w:t>План.</w:t>
      </w:r>
    </w:p>
    <w:p w:rsidR="005B63B4" w:rsidRPr="005B63B4" w:rsidRDefault="005B63B4" w:rsidP="005B63B4">
      <w:pPr>
        <w:spacing w:line="360" w:lineRule="auto"/>
        <w:ind w:firstLine="709"/>
        <w:jc w:val="center"/>
        <w:rPr>
          <w:sz w:val="28"/>
          <w:szCs w:val="28"/>
        </w:rPr>
      </w:pPr>
    </w:p>
    <w:p w:rsidR="007C6F55" w:rsidRPr="005B63B4" w:rsidRDefault="007C6F55" w:rsidP="005B63B4">
      <w:pPr>
        <w:spacing w:line="360" w:lineRule="auto"/>
        <w:ind w:firstLine="709"/>
        <w:rPr>
          <w:sz w:val="28"/>
          <w:szCs w:val="28"/>
        </w:rPr>
      </w:pPr>
      <w:r w:rsidRPr="005B63B4">
        <w:rPr>
          <w:sz w:val="28"/>
          <w:szCs w:val="28"/>
        </w:rPr>
        <w:t>Введение.</w:t>
      </w:r>
    </w:p>
    <w:p w:rsidR="007C6F55" w:rsidRPr="005B63B4" w:rsidRDefault="00B807B3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Социальная геронтология. Определение. Ее задачи.</w:t>
      </w:r>
    </w:p>
    <w:p w:rsidR="00B807B3" w:rsidRPr="005B63B4" w:rsidRDefault="00B807B3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Старение. Что это? Процесс старения.</w:t>
      </w:r>
    </w:p>
    <w:p w:rsidR="00B807B3" w:rsidRPr="005B63B4" w:rsidRDefault="00B807B3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Долголетие. Определение. Основа долголетия.</w:t>
      </w:r>
    </w:p>
    <w:p w:rsidR="00B807B3" w:rsidRPr="005B63B4" w:rsidRDefault="00B807B3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Возрастной уровень долголетия.</w:t>
      </w:r>
    </w:p>
    <w:p w:rsidR="00D108F8" w:rsidRPr="005B63B4" w:rsidRDefault="00D108F8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Характеристика здоровья долгожителей.</w:t>
      </w:r>
    </w:p>
    <w:p w:rsidR="00D108F8" w:rsidRPr="005B63B4" w:rsidRDefault="00D108F8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Образ жизни долгожителей.</w:t>
      </w:r>
    </w:p>
    <w:p w:rsidR="00D108F8" w:rsidRPr="005B63B4" w:rsidRDefault="00D108F8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Факторы долгожительства.</w:t>
      </w:r>
    </w:p>
    <w:p w:rsidR="00D108F8" w:rsidRPr="005B63B4" w:rsidRDefault="00D108F8" w:rsidP="005B63B4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Генетический фактор.</w:t>
      </w:r>
    </w:p>
    <w:p w:rsidR="00D108F8" w:rsidRPr="005B63B4" w:rsidRDefault="00D108F8" w:rsidP="005B63B4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Экологические факторы.</w:t>
      </w:r>
    </w:p>
    <w:p w:rsidR="00D108F8" w:rsidRPr="005B63B4" w:rsidRDefault="00D108F8" w:rsidP="005B63B4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Традиционное питание.</w:t>
      </w:r>
    </w:p>
    <w:p w:rsidR="00D108F8" w:rsidRPr="005B63B4" w:rsidRDefault="00D108F8" w:rsidP="005B63B4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Трудовой фактор.</w:t>
      </w:r>
    </w:p>
    <w:p w:rsidR="00D108F8" w:rsidRPr="005B63B4" w:rsidRDefault="00D108F8" w:rsidP="005B63B4">
      <w:pPr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Психологический фактор.</w:t>
      </w:r>
    </w:p>
    <w:p w:rsidR="00D108F8" w:rsidRPr="005B63B4" w:rsidRDefault="00D108F8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Анализ значимости факторов.</w:t>
      </w:r>
    </w:p>
    <w:p w:rsidR="00D108F8" w:rsidRPr="005B63B4" w:rsidRDefault="00D108F8" w:rsidP="005B63B4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B63B4">
        <w:rPr>
          <w:sz w:val="28"/>
          <w:szCs w:val="28"/>
        </w:rPr>
        <w:t>Изучение проблемы долгожительства в России.</w:t>
      </w:r>
    </w:p>
    <w:p w:rsidR="00D108F8" w:rsidRPr="005B63B4" w:rsidRDefault="00D108F8" w:rsidP="005B63B4">
      <w:pPr>
        <w:spacing w:line="360" w:lineRule="auto"/>
        <w:ind w:firstLine="709"/>
        <w:rPr>
          <w:sz w:val="28"/>
          <w:szCs w:val="28"/>
        </w:rPr>
      </w:pPr>
      <w:r w:rsidRPr="005B63B4">
        <w:rPr>
          <w:sz w:val="28"/>
          <w:szCs w:val="28"/>
        </w:rPr>
        <w:t>Заключение.</w:t>
      </w:r>
    </w:p>
    <w:p w:rsidR="007C6F55" w:rsidRPr="005B63B4" w:rsidRDefault="007C6F55" w:rsidP="005B63B4">
      <w:pPr>
        <w:spacing w:line="360" w:lineRule="auto"/>
        <w:ind w:firstLine="709"/>
        <w:rPr>
          <w:sz w:val="28"/>
          <w:szCs w:val="28"/>
        </w:rPr>
      </w:pPr>
      <w:r w:rsidRPr="005B63B4">
        <w:rPr>
          <w:sz w:val="28"/>
          <w:szCs w:val="28"/>
        </w:rPr>
        <w:t>Список используемой литературы.</w:t>
      </w:r>
    </w:p>
    <w:p w:rsidR="00762345" w:rsidRPr="005B63B4" w:rsidRDefault="005B63B4" w:rsidP="005B6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2345" w:rsidRPr="005B63B4">
        <w:rPr>
          <w:sz w:val="28"/>
          <w:szCs w:val="28"/>
        </w:rPr>
        <w:t xml:space="preserve">Старость, старение интересовали людей с незапамятных времен. Мифы и легенды о вечной молодости, долголетии и бессмертии сопутствовали человеку на протяжении всей его истории. Истории о старости берут начало с момента возникновения медицины. В трудах Гиппократа и врачей его школы </w:t>
      </w:r>
      <w:r w:rsidR="00655C5B" w:rsidRPr="005B63B4">
        <w:rPr>
          <w:sz w:val="28"/>
          <w:szCs w:val="28"/>
        </w:rPr>
        <w:t xml:space="preserve">встречаются первые описания признаков старения и болезней у старых людей. </w:t>
      </w:r>
    </w:p>
    <w:p w:rsidR="00655C5B" w:rsidRPr="005B63B4" w:rsidRDefault="00655C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Школа Гиппократа впервые дала разграничение хронологического возраста человека: </w:t>
      </w:r>
    </w:p>
    <w:p w:rsidR="00655C5B" w:rsidRPr="005B63B4" w:rsidRDefault="00655C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  - детство (инвертия) – до 14 лет;</w:t>
      </w:r>
    </w:p>
    <w:p w:rsidR="00655C5B" w:rsidRPr="005B63B4" w:rsidRDefault="00655C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  - зрелость (адолесцентиа) – от 15 до 42 лет;</w:t>
      </w:r>
    </w:p>
    <w:p w:rsidR="00655C5B" w:rsidRPr="005B63B4" w:rsidRDefault="00655C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  - старость (сенектус) – от 43 до 63 лет;</w:t>
      </w:r>
    </w:p>
    <w:p w:rsidR="00655C5B" w:rsidRPr="005B63B4" w:rsidRDefault="00655C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  - долголетие (сениум) – от 63 лет и старше.</w:t>
      </w:r>
    </w:p>
    <w:p w:rsidR="00655C5B" w:rsidRPr="005B63B4" w:rsidRDefault="003E505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С.П. Боткин в конце XIX в. </w:t>
      </w:r>
      <w:r w:rsidR="00DA3E7B" w:rsidRPr="005B63B4">
        <w:rPr>
          <w:sz w:val="28"/>
          <w:szCs w:val="28"/>
        </w:rPr>
        <w:t>у</w:t>
      </w:r>
      <w:r w:rsidRPr="005B63B4">
        <w:rPr>
          <w:sz w:val="28"/>
          <w:szCs w:val="28"/>
        </w:rPr>
        <w:t xml:space="preserve">становил, что у различных особей признаки жизни и долголетия бывают разные. Старение развивается не одновременно и </w:t>
      </w:r>
      <w:r w:rsidR="00EE5597" w:rsidRPr="005B63B4">
        <w:rPr>
          <w:sz w:val="28"/>
          <w:szCs w:val="28"/>
        </w:rPr>
        <w:t xml:space="preserve">с различной динамикой. Например, Русская геронтологическая школа во главе с И.И. Мечниковым утверждает, что старость есть болезнь, которую нужно лечить, но по существу и до настоящего времени эта теория представляет актуальную проблему геронтологии: старение – результат интоксикации организма продуктами обмена бактерий в кишечном тракте и продуктами азотного обмена, мочевых кислот. Идея И.И. Мечникова о профилактике старения и борьбе за долголетие не потеряли своего значения и в наши дни. </w:t>
      </w:r>
    </w:p>
    <w:p w:rsidR="00D8665B" w:rsidRPr="005B63B4" w:rsidRDefault="00C221B0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Учебной дисциплиной и научной теорией, изучающей социальные проблемы старости и старения, является социальная геронтология, «она сосредотачивается на общественных последствиях увеличения пропорции пожилых людей в населении, их социальном статусе и персональном опыте старения».</w:t>
      </w:r>
    </w:p>
    <w:p w:rsidR="00493B12" w:rsidRPr="005B63B4" w:rsidRDefault="00D866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Геронтология (греч. gerōn, gerontos старик + logos учение) — раздел биологии и медицины, изучающий процесс старения живых организмов, в т.ч. человека. Включает </w:t>
      </w:r>
      <w:r w:rsidRPr="000F2BB8">
        <w:rPr>
          <w:sz w:val="28"/>
          <w:szCs w:val="28"/>
        </w:rPr>
        <w:t>гериатрию</w:t>
      </w:r>
      <w:r w:rsidRPr="005B63B4">
        <w:rPr>
          <w:sz w:val="28"/>
          <w:szCs w:val="28"/>
        </w:rPr>
        <w:t xml:space="preserve">, </w:t>
      </w:r>
      <w:r w:rsidRPr="000F2BB8">
        <w:rPr>
          <w:sz w:val="28"/>
          <w:szCs w:val="28"/>
        </w:rPr>
        <w:t>герогигиену</w:t>
      </w:r>
      <w:r w:rsidRPr="005B63B4">
        <w:rPr>
          <w:sz w:val="28"/>
          <w:szCs w:val="28"/>
        </w:rPr>
        <w:t xml:space="preserve"> и </w:t>
      </w:r>
      <w:r w:rsidRPr="000F2BB8">
        <w:rPr>
          <w:sz w:val="28"/>
          <w:szCs w:val="28"/>
        </w:rPr>
        <w:t>геронтопсихологию</w:t>
      </w:r>
      <w:r w:rsidRPr="005B63B4">
        <w:rPr>
          <w:sz w:val="28"/>
          <w:szCs w:val="28"/>
        </w:rPr>
        <w:t>.</w:t>
      </w:r>
      <w:r w:rsidR="00493B12" w:rsidRPr="005B63B4">
        <w:rPr>
          <w:sz w:val="28"/>
          <w:szCs w:val="28"/>
        </w:rPr>
        <w:t xml:space="preserve"> Основные задачи  геронтологии </w:t>
      </w:r>
      <w:r w:rsidRPr="005B63B4">
        <w:rPr>
          <w:sz w:val="28"/>
          <w:szCs w:val="28"/>
        </w:rPr>
        <w:t xml:space="preserve"> — выяснение первичных механизмов старения, установление их взаимосвязи в процессе жизнедеятельности организмов, определение возрастных особенностей адаптации к условиям окружающей среды; объектом исследования является также феномен </w:t>
      </w:r>
      <w:r w:rsidRPr="000F2BB8">
        <w:rPr>
          <w:sz w:val="28"/>
          <w:szCs w:val="28"/>
        </w:rPr>
        <w:t>долголетия</w:t>
      </w:r>
      <w:r w:rsidRPr="005B63B4">
        <w:rPr>
          <w:sz w:val="28"/>
          <w:szCs w:val="28"/>
        </w:rPr>
        <w:t>. Разработка указанных проблем ведется в трех основных направлениях: экспери</w:t>
      </w:r>
      <w:r w:rsidR="00493B12" w:rsidRPr="005B63B4">
        <w:rPr>
          <w:sz w:val="28"/>
          <w:szCs w:val="28"/>
        </w:rPr>
        <w:t>ментальном (экспериментальная геронтология</w:t>
      </w:r>
      <w:r w:rsidRPr="005B63B4">
        <w:rPr>
          <w:sz w:val="28"/>
          <w:szCs w:val="28"/>
        </w:rPr>
        <w:t>), клиническом и социальном.</w:t>
      </w:r>
    </w:p>
    <w:p w:rsidR="00D8665B" w:rsidRPr="005B63B4" w:rsidRDefault="00D8665B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Экспериментальные исследования проводят на животных с различной видовой продолжительностью жизни: изучают общие проявления и специфические особенности старения организмо</w:t>
      </w:r>
      <w:r w:rsidR="001F583C" w:rsidRPr="005B63B4">
        <w:rPr>
          <w:sz w:val="28"/>
          <w:szCs w:val="28"/>
        </w:rPr>
        <w:t>в разных видов (сравнительная геронтология</w:t>
      </w:r>
      <w:r w:rsidRPr="005B63B4">
        <w:rPr>
          <w:sz w:val="28"/>
          <w:szCs w:val="28"/>
        </w:rPr>
        <w:t xml:space="preserve">), выявляют закономерности этого процесса </w:t>
      </w:r>
      <w:r w:rsidR="001F583C" w:rsidRPr="005B63B4">
        <w:rPr>
          <w:sz w:val="28"/>
          <w:szCs w:val="28"/>
        </w:rPr>
        <w:t>в ходе эволюции (эволюционная геронтология</w:t>
      </w:r>
      <w:r w:rsidRPr="005B63B4">
        <w:rPr>
          <w:sz w:val="28"/>
          <w:szCs w:val="28"/>
        </w:rPr>
        <w:t>). Задача клинических исследований — выяснение в долговременной динамике процесса физиологического старения и его патологических изменений в разные периоды жизни человека. Исследования в социальном направлении проводят совместно с гигиенистами; при этом устанавливают характер влияния различных факторов окружающей среды на процесс старения.</w:t>
      </w:r>
    </w:p>
    <w:p w:rsidR="00D8665B" w:rsidRPr="005B63B4" w:rsidRDefault="00493B12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Первоочередными задачами геронтологии</w:t>
      </w:r>
      <w:r w:rsidR="00D8665B" w:rsidRPr="005B63B4">
        <w:rPr>
          <w:sz w:val="28"/>
          <w:szCs w:val="28"/>
        </w:rPr>
        <w:t xml:space="preserve"> являются изучение молекулярно-генетических механизмов старения, возрастных изменений регулирования генетического аппарата, выяснение физико-химических и структурных преобразований в нуклеиновых кислотах стареющего организма, связи между возрастными изменениями биосинтеза белка и функциями клеток; изучение механизмов нейрогуморальной регуляции обмена и функций организма, приспособительных возможностей организма в процессе старения; комплексное изучение особенностей старения человека и на основе его результатов разработка мер, направленных на повышение работоспособности и увеличение продолжительности трудовой деятельности пожилых людей; поиск путей замедления темпа старения и увеличения продолжительности жизни.</w:t>
      </w:r>
    </w:p>
    <w:p w:rsidR="00B3427F" w:rsidRPr="005B63B4" w:rsidRDefault="00C221B0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Процесс старения присущ всему живому в природе. Остановить его не</w:t>
      </w:r>
      <w:r w:rsidR="005D2DEF" w:rsidRPr="005B63B4">
        <w:rPr>
          <w:sz w:val="28"/>
          <w:szCs w:val="28"/>
        </w:rPr>
        <w:t>возможно. Но можно, хотя это не просто, другое – замедлить этот процесс, продлить человеческую жизнь на годы, десятилетия.</w:t>
      </w:r>
    </w:p>
    <w:p w:rsidR="00B3427F" w:rsidRPr="005B63B4" w:rsidRDefault="005D2DEF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Старение – длительный процесс, когда в организме постепенно накапливаются изменения, которые в дальнейшем проявятся как признаки старости. У человека седеют волосы, замедляются движения, слабеют мышцы, расслабляется походка. Причем очень трудно говорить о какой-то определенной границе наступления старости. У разных людей она происходит по-разному и в разные сроки. Процесс старения нельзя, неправильно представлять как изнашивание внутренних органов и систем, постепенное угасание их функций. </w:t>
      </w:r>
      <w:r w:rsidR="00B3427F" w:rsidRPr="005B63B4">
        <w:rPr>
          <w:sz w:val="28"/>
          <w:szCs w:val="28"/>
        </w:rPr>
        <w:t xml:space="preserve"> </w:t>
      </w:r>
    </w:p>
    <w:p w:rsidR="00C46995" w:rsidRPr="005B63B4" w:rsidRDefault="002C0416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Организм сопротивляется времени, создает своеобразные защитные механизмы, по-новому приспосабливается к окружающему миру.</w:t>
      </w:r>
      <w:r w:rsidR="0044737A" w:rsidRPr="005B63B4">
        <w:rPr>
          <w:sz w:val="28"/>
          <w:szCs w:val="28"/>
        </w:rPr>
        <w:t xml:space="preserve"> На протяжении всей жизни человека происходят очень сложные изменения: меняется клеточная структура органов, их функции. В результате потеря или уменьшение одних функций восполняется выработкой новых компенсаторных</w:t>
      </w:r>
      <w:r w:rsidR="00C46995" w:rsidRPr="005B63B4">
        <w:rPr>
          <w:sz w:val="28"/>
          <w:szCs w:val="28"/>
        </w:rPr>
        <w:t xml:space="preserve"> механизмов</w:t>
      </w:r>
      <w:r w:rsidR="0044737A" w:rsidRPr="005B63B4">
        <w:rPr>
          <w:sz w:val="28"/>
          <w:szCs w:val="28"/>
        </w:rPr>
        <w:t>.</w:t>
      </w:r>
      <w:r w:rsidR="00C46995" w:rsidRPr="005B63B4">
        <w:rPr>
          <w:sz w:val="28"/>
          <w:szCs w:val="28"/>
        </w:rPr>
        <w:t xml:space="preserve"> </w:t>
      </w:r>
    </w:p>
    <w:p w:rsidR="00B3427F" w:rsidRPr="005B63B4" w:rsidRDefault="00C46995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Как долго может протекать этот процесс? Накопило ли человечество за тысячелетия своего существования какой-либо опыт продления  жизни? Можно ли использовать этот опыт для достижения активного долголетия? Казалось бы да! Это опыт долгожительства, который геронтологи называют феноменом долгожительства человека.</w:t>
      </w:r>
    </w:p>
    <w:p w:rsidR="00C73576" w:rsidRPr="005B63B4" w:rsidRDefault="00C46995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Долголетие – социально-биологическое явление, доживание человека до вы</w:t>
      </w:r>
      <w:r w:rsidR="00E53493" w:rsidRPr="005B63B4">
        <w:rPr>
          <w:sz w:val="28"/>
          <w:szCs w:val="28"/>
        </w:rPr>
        <w:t>соких возрастных рубежей.</w:t>
      </w:r>
      <w:r w:rsidR="00C73576" w:rsidRPr="005B63B4">
        <w:rPr>
          <w:sz w:val="28"/>
          <w:szCs w:val="28"/>
        </w:rPr>
        <w:t xml:space="preserve"> </w:t>
      </w:r>
    </w:p>
    <w:p w:rsidR="00E53493" w:rsidRPr="005B63B4" w:rsidRDefault="00B57B14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Долголетие семейное — долголетие, наблюдающееся у лиц в нескольких поколениях одной семьи.</w:t>
      </w:r>
    </w:p>
    <w:p w:rsidR="00B3427F" w:rsidRPr="005B63B4" w:rsidRDefault="00B57B14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В </w:t>
      </w:r>
      <w:r w:rsidR="00C46995" w:rsidRPr="005B63B4">
        <w:rPr>
          <w:sz w:val="28"/>
          <w:szCs w:val="28"/>
        </w:rPr>
        <w:t>основе</w:t>
      </w:r>
      <w:r w:rsidRPr="005B63B4">
        <w:rPr>
          <w:sz w:val="28"/>
          <w:szCs w:val="28"/>
        </w:rPr>
        <w:t xml:space="preserve"> долголетия</w:t>
      </w:r>
      <w:r w:rsidR="002D7CAA" w:rsidRPr="005B63B4">
        <w:rPr>
          <w:sz w:val="28"/>
          <w:szCs w:val="28"/>
        </w:rPr>
        <w:t xml:space="preserve"> лежит</w:t>
      </w:r>
      <w:r w:rsidR="00C46995" w:rsidRPr="005B63B4">
        <w:rPr>
          <w:sz w:val="28"/>
          <w:szCs w:val="28"/>
        </w:rPr>
        <w:t xml:space="preserve"> изменчивость нормальной продолжи</w:t>
      </w:r>
      <w:r w:rsidR="002D7CAA" w:rsidRPr="005B63B4">
        <w:rPr>
          <w:sz w:val="28"/>
          <w:szCs w:val="28"/>
        </w:rPr>
        <w:t>тельности человеческой жизни</w:t>
      </w:r>
      <w:r w:rsidR="00C73576" w:rsidRPr="005B63B4">
        <w:rPr>
          <w:sz w:val="28"/>
          <w:szCs w:val="28"/>
        </w:rPr>
        <w:t xml:space="preserve">; значительная выраженность </w:t>
      </w:r>
      <w:r w:rsidR="002D7CAA" w:rsidRPr="005B63B4">
        <w:rPr>
          <w:sz w:val="28"/>
          <w:szCs w:val="28"/>
        </w:rPr>
        <w:t xml:space="preserve">приспособительных механизмов, обеспечивающих физиологическое старение. </w:t>
      </w:r>
    </w:p>
    <w:p w:rsidR="00B3427F" w:rsidRPr="005B63B4" w:rsidRDefault="002D7CAA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</w:t>
      </w:r>
      <w:r w:rsidR="00C46995" w:rsidRPr="005B63B4">
        <w:rPr>
          <w:sz w:val="28"/>
          <w:szCs w:val="28"/>
        </w:rPr>
        <w:t>орогом долголетия иногда считается достижение 80 лет</w:t>
      </w:r>
      <w:r w:rsidR="0029226F" w:rsidRPr="005B63B4">
        <w:rPr>
          <w:sz w:val="28"/>
          <w:szCs w:val="28"/>
        </w:rPr>
        <w:t xml:space="preserve"> и более</w:t>
      </w:r>
      <w:r w:rsidR="00C46995" w:rsidRPr="005B63B4">
        <w:rPr>
          <w:sz w:val="28"/>
          <w:szCs w:val="28"/>
        </w:rPr>
        <w:t>,</w:t>
      </w:r>
      <w:r w:rsidR="00B8406C" w:rsidRPr="005B63B4">
        <w:rPr>
          <w:sz w:val="28"/>
          <w:szCs w:val="28"/>
        </w:rPr>
        <w:t xml:space="preserve"> зависящее от мног</w:t>
      </w:r>
      <w:r w:rsidR="0029226F" w:rsidRPr="005B63B4">
        <w:rPr>
          <w:sz w:val="28"/>
          <w:szCs w:val="28"/>
        </w:rPr>
        <w:t xml:space="preserve">их факторов – наследственности, </w:t>
      </w:r>
      <w:r w:rsidR="00B8406C" w:rsidRPr="005B63B4">
        <w:rPr>
          <w:sz w:val="28"/>
          <w:szCs w:val="28"/>
        </w:rPr>
        <w:t>социально-экономических условий, природных воздействий и других.</w:t>
      </w:r>
      <w:r w:rsidR="00E25976" w:rsidRPr="005B63B4">
        <w:rPr>
          <w:sz w:val="28"/>
          <w:szCs w:val="28"/>
        </w:rPr>
        <w:t xml:space="preserve"> Разные исследователи, ориентируясь преимущественно на фактические примеры долголетия, полагают, что предельная продолжительность жизни человека может составлять 100—150 лет. Однако этот предел трудно установить с достоверной точностью, т.к. глубокие старики склонны завышать свой возраст. </w:t>
      </w:r>
    </w:p>
    <w:p w:rsidR="00B8406C" w:rsidRPr="005B63B4" w:rsidRDefault="00B8406C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В геронтологии выделяют высший уровень долголетия – долгожительство: 90 лет</w:t>
      </w:r>
      <w:r w:rsidR="00EC4EB4" w:rsidRPr="005B63B4">
        <w:rPr>
          <w:sz w:val="28"/>
          <w:szCs w:val="28"/>
        </w:rPr>
        <w:t xml:space="preserve"> и</w:t>
      </w:r>
      <w:r w:rsidRPr="005B63B4">
        <w:rPr>
          <w:sz w:val="28"/>
          <w:szCs w:val="28"/>
        </w:rPr>
        <w:t xml:space="preserve"> выше. Долгожителями обычно становятся люди, у которых существует оптимальный уровень функционирования большинства важнейших физиологических систем; им свойственны широкие адаптивные возможности, что является предпосылкой здоровья и жизнеспособности.</w:t>
      </w:r>
    </w:p>
    <w:p w:rsidR="00A1731A" w:rsidRPr="005B63B4" w:rsidRDefault="00B8406C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Характеристика здоровья долгожителей в наибольшей степени приближается к эталону физиологического старения.</w:t>
      </w:r>
      <w:r w:rsidR="00A1731A" w:rsidRPr="005B63B4">
        <w:rPr>
          <w:sz w:val="28"/>
          <w:szCs w:val="28"/>
        </w:rPr>
        <w:t xml:space="preserve"> Процесс старения у долгожителей происходит медленнее. Возрастные изменения основных физиологических систем развиваются плавно, состояние ряда систем организма сходно по многим параметрам с таковым у лиц более молодого возраста (например, морфологический и биохимический состав крови, некоторые показатели состояния сердечно-сосудистой, эндокринной систем и центральной нервной системы).</w:t>
      </w:r>
    </w:p>
    <w:p w:rsidR="00A1731A" w:rsidRPr="005B63B4" w:rsidRDefault="00A1731A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Тип высшей нервной деятельности у долгожителей, как правило, сильный, уравновешенный. Они общительны, доброжелательны, проявляют интерес к событиям и явлениям окружающего мира, устойчивы к стрессам, инфекционным заболеваниям. Долгожители обладают хорошей памятью, для них характерны высокая умственная и физическая активность, работоспособность. Они отличаются также длительной сохранностью репродуктивной функции и многодетностью.</w:t>
      </w:r>
    </w:p>
    <w:p w:rsidR="00C221B0" w:rsidRPr="005B63B4" w:rsidRDefault="00B8406C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Состояние сердечно-сосудистой системы, например, характеризуется значительной сохранностью, по сравнению с лицами из недолгожительских семей. Реже встречается стенокардия, гипертония; существует тенденция к пониженному содержанию холестерина. Низкое содержание холестерина крови считается одним из показателей предрасположения к долголетию. </w:t>
      </w:r>
      <w:r w:rsidR="00145670" w:rsidRPr="005B63B4">
        <w:rPr>
          <w:sz w:val="28"/>
          <w:szCs w:val="28"/>
        </w:rPr>
        <w:t>Другой прогностический признак долголетия – возраст начала разрушения зубов; у лиц с семейным долголетием отмечается более позднее, после 60-69 лет начало их разрушения.</w:t>
      </w:r>
    </w:p>
    <w:p w:rsidR="00823E56" w:rsidRPr="005B63B4" w:rsidRDefault="00823E56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Геронтологические исследования показывают, что долгожителям свойственны размеренный, упорядоченный образ жизни, отсутствие вредных привычек (злоупотребление алкоголем, курение, нерациональное питание), семейное благополучие. Круг обязанностей и занятий, как правило, не претерпевает каких-либо выраженных изменений на протяжении длительного времени свыше 50% долгожителей постоянно живут в сельской местности, половина из них продолжает трудиться до глубокой старости, считая труд неотъемлемой частью своей жизни.</w:t>
      </w:r>
    </w:p>
    <w:p w:rsidR="00823E56" w:rsidRPr="005B63B4" w:rsidRDefault="00145670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Факторы долгожительства (сельские абхазы, сельские балкарцы, коренное население Якутии) активно изучались последние десятилетия.</w:t>
      </w:r>
      <w:r w:rsidR="00823E56" w:rsidRPr="005B63B4">
        <w:rPr>
          <w:sz w:val="28"/>
          <w:szCs w:val="28"/>
        </w:rPr>
        <w:t xml:space="preserve"> Большинство геронтологов считают, что потенциальная возможность долгожительства обусловлена генетически. В определенной мере это подтверждается проявлением данного свойства организма человека в нескольких поколениях. Вместе с тем, несомненно, существенная роль принадлежит социально-экономическому и природным факторам, а также образу жизни.</w:t>
      </w:r>
    </w:p>
    <w:p w:rsidR="00145670" w:rsidRPr="005B63B4" w:rsidRDefault="00823E56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О</w:t>
      </w:r>
      <w:r w:rsidR="00145670" w:rsidRPr="005B63B4">
        <w:rPr>
          <w:sz w:val="28"/>
          <w:szCs w:val="28"/>
        </w:rPr>
        <w:t>становим</w:t>
      </w:r>
      <w:r w:rsidR="00823740" w:rsidRPr="005B63B4">
        <w:rPr>
          <w:sz w:val="28"/>
          <w:szCs w:val="28"/>
        </w:rPr>
        <w:t>ся</w:t>
      </w:r>
      <w:r w:rsidRPr="005B63B4">
        <w:rPr>
          <w:sz w:val="28"/>
          <w:szCs w:val="28"/>
        </w:rPr>
        <w:t xml:space="preserve"> коротко на факторах долгожительства</w:t>
      </w:r>
      <w:r w:rsidR="00145670" w:rsidRPr="005B63B4">
        <w:rPr>
          <w:sz w:val="28"/>
          <w:szCs w:val="28"/>
        </w:rPr>
        <w:t>, чтобы лучше понимать природу этого явления.</w:t>
      </w:r>
    </w:p>
    <w:p w:rsidR="00ED2144" w:rsidRPr="005B63B4" w:rsidRDefault="00145670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Генетический фактор. </w:t>
      </w:r>
    </w:p>
    <w:p w:rsidR="00145670" w:rsidRPr="005B63B4" w:rsidRDefault="00145670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Долголетие обусловлено генетическими факторами. Эта гипотеза со времен английских ученых М. Битони и К. Пирсона, которые установили существенную связь между долголетием предков и потомков во многих семьях английских аристократов, не вызывает серьезных сомнений. Доказана наследственная предрасположенность как к долгожительству, так и к вероятности появления болезней старости (атеросклероз, ишемическая болезнь сердца и др.). Но также известно, что сочетание благоприятных факторов способствует долголетию и даже несколько </w:t>
      </w:r>
      <w:r w:rsidR="00305FF7" w:rsidRPr="005B63B4">
        <w:rPr>
          <w:sz w:val="28"/>
          <w:szCs w:val="28"/>
        </w:rPr>
        <w:t xml:space="preserve">сглаживает значение наследственных основ. И, наоборот, в менее благоприятных условиях «плохие» генные изменения реализуются быстрее. </w:t>
      </w:r>
    </w:p>
    <w:p w:rsidR="00ED2144" w:rsidRPr="005B63B4" w:rsidRDefault="00305FF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Экологические факторы. </w:t>
      </w:r>
    </w:p>
    <w:p w:rsidR="00305FF7" w:rsidRPr="005B63B4" w:rsidRDefault="00305FF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Климатогеографические особенности среднегорья Кавказа, почвы, воды, флоры, фауны, близость моря способствуют доживанию людей до самых старших возрастов, чего не скажешь про другие регионы. Тенденция долгожительства иногда объясняется тем, что в горном воздухе много отрицательно заряженных «аэронов», сдерживающих старение клеток, особенно при рациональном образе жизни, В опытах А.Л. Чижевского продолжительность жизни мыши, дышавшей ионизированным воздухом, увеличилась почти в полтора раза, причем, продлевалась не старость, а активный период жизни – молодость. </w:t>
      </w:r>
    </w:p>
    <w:p w:rsidR="00ED2144" w:rsidRPr="005B63B4" w:rsidRDefault="00305FF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Традиционное питание</w:t>
      </w:r>
      <w:r w:rsidR="00ED2144" w:rsidRPr="005B63B4">
        <w:rPr>
          <w:sz w:val="28"/>
          <w:szCs w:val="28"/>
        </w:rPr>
        <w:t>.</w:t>
      </w:r>
    </w:p>
    <w:p w:rsidR="00305FF7" w:rsidRPr="005B63B4" w:rsidRDefault="00ED2144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Питание</w:t>
      </w:r>
      <w:r w:rsidR="00372274" w:rsidRPr="005B63B4">
        <w:rPr>
          <w:sz w:val="28"/>
          <w:szCs w:val="28"/>
        </w:rPr>
        <w:t xml:space="preserve"> также является очень важной слагаемой долголетия. У абхазцев и многих других долгожительских групп основу питания составляют продукты земледелия и скотоводства. </w:t>
      </w:r>
      <w:r w:rsidR="00B04D6F" w:rsidRPr="005B63B4">
        <w:rPr>
          <w:sz w:val="28"/>
          <w:szCs w:val="28"/>
        </w:rPr>
        <w:t>Рацион включает много фруктов, ягод, орехов, меда, различных овощей, дикорастущих трав и растений, т.е. того, что обеспечивает высокую антиоксидантную защиту организма (увеличенное потребление витамина Е, аскорбиновой кислоты, витаминов группы В и РР, глютаминовой кислоты и ряда других веществ</w:t>
      </w:r>
      <w:r w:rsidR="00EC4EB4" w:rsidRPr="005B63B4">
        <w:rPr>
          <w:sz w:val="28"/>
          <w:szCs w:val="28"/>
        </w:rPr>
        <w:t>)</w:t>
      </w:r>
      <w:r w:rsidR="00B04D6F" w:rsidRPr="005B63B4">
        <w:rPr>
          <w:sz w:val="28"/>
          <w:szCs w:val="28"/>
        </w:rPr>
        <w:t xml:space="preserve">. </w:t>
      </w:r>
    </w:p>
    <w:p w:rsidR="00823740" w:rsidRPr="005B63B4" w:rsidRDefault="00CD2821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Высокий уровень потребления традиционных молочно-кислых продуктов способствует формированию «здоровой» микрофлоры  кишечника, что, как известно, способствует удовлетворению потребностей организма в витаминах и выполняет важную дезинтоксикационную (очищающую) функцию. Своевременное выведение токсинов способствует продлению жизни.</w:t>
      </w:r>
    </w:p>
    <w:p w:rsidR="00CD2821" w:rsidRPr="005B63B4" w:rsidRDefault="00CD2821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К благоприятным особенностям питания долгожителей Кавказа геронтологи относят низкое содержание сахара, соли, мяса и мясопродуктов, консервативность (строгое соблюдение национальных привычек и традиций кухни соответствует</w:t>
      </w:r>
      <w:r w:rsidR="00990B63" w:rsidRPr="005B63B4">
        <w:rPr>
          <w:sz w:val="28"/>
          <w:szCs w:val="28"/>
        </w:rPr>
        <w:t xml:space="preserve"> спецификой активности ферментов желудочно-кишечного тракта).</w:t>
      </w:r>
    </w:p>
    <w:p w:rsidR="00990B63" w:rsidRPr="005B63B4" w:rsidRDefault="00990B6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Среди долгожителей не бывает людей с избыточной массой тела, потому что калорийность их пищи невысока (не выше 2200 ккал).</w:t>
      </w:r>
    </w:p>
    <w:p w:rsidR="00990B63" w:rsidRPr="005B63B4" w:rsidRDefault="00990B6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Как показали исследования геронтологов, из алкогольных напитков долгожители употребляли только натуральное вино в умеренных количествах от 1 до 3 стаканов, курили только 6%.</w:t>
      </w:r>
    </w:p>
    <w:p w:rsidR="00ED2144" w:rsidRPr="005B63B4" w:rsidRDefault="00990B6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Трудовой фактор. </w:t>
      </w:r>
    </w:p>
    <w:p w:rsidR="00990B63" w:rsidRPr="005B63B4" w:rsidRDefault="000876A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Типично раннее начало и позднее окончание трудовой деятельности долгожителей. По материалам, собранным в Абхазии, почти все долгожители продолжали работать, их трудовой стаж нередко превышал 60 лет. Нагрузка характеризовалась постоянством и умеренностью. Работа прерывалась отдыхом с обязательным дневным сном не менее чем 1,5 -2ч.</w:t>
      </w:r>
    </w:p>
    <w:p w:rsidR="00ED2144" w:rsidRPr="005B63B4" w:rsidRDefault="000876A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Психологический климат. </w:t>
      </w:r>
    </w:p>
    <w:p w:rsidR="000876A7" w:rsidRPr="005B63B4" w:rsidRDefault="000876A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Старикам-долгожителям обеспечивался особый психологический климат, высокое уважение с придачей реальной и номинальной власти. Они живут чаще всего с детьми, дружными семьями в хороших жилищно-бытовых условиях.</w:t>
      </w:r>
    </w:p>
    <w:p w:rsidR="000876A7" w:rsidRPr="005B63B4" w:rsidRDefault="000876A7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Исследования феномена долгожительства и его факторов легли в основу современных рекомендаций сохранения активного долголетия, рационального образа жизни. </w:t>
      </w:r>
      <w:r w:rsidR="00BD4BD3" w:rsidRPr="005B63B4">
        <w:rPr>
          <w:sz w:val="28"/>
          <w:szCs w:val="28"/>
        </w:rPr>
        <w:t>В свое время фундаментальными исследованиями Института геронтологии АМН СССР (Сачук Н.Н., 1984.), проведенного среди долгожителей многих регионов страны, установлен ряд важных закономерностей формирования и региональных особенностей их образа жизни. Анализ значимости социальных и наследственных (семейных) факторов в достижении активного долголетия позволил установить, на первый взгляд парадоксальный факт, что, например, на Украине выше относительна роль наследственности, а в Абхазии – социальных условий жизни. Был сделан</w:t>
      </w:r>
      <w:r w:rsidR="00327ABE" w:rsidRPr="005B63B4">
        <w:rPr>
          <w:sz w:val="28"/>
          <w:szCs w:val="28"/>
        </w:rPr>
        <w:t xml:space="preserve"> вывод, что благоприятные средовые факторы и связанные с ними особенности образа жизни (климатогеографические условия, характер труда и питания, национальные традиции) оказывают влияние на сохранение относительно крепкого здоровья абхазских долгожителей. При этом требуется меньшая генетическая защита. На Украине, где были менее благоприятнее климатические условия и рациональнее образ жизни, тем меньше относительная роль наследственных факторов в достижении активного долголетия.</w:t>
      </w:r>
      <w:r w:rsidR="00A1731A" w:rsidRPr="005B63B4">
        <w:rPr>
          <w:sz w:val="28"/>
          <w:szCs w:val="28"/>
        </w:rPr>
        <w:t xml:space="preserve"> </w:t>
      </w:r>
    </w:p>
    <w:p w:rsidR="00327ABE" w:rsidRPr="005B63B4" w:rsidRDefault="00327ABE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Поэтому ожидается, что одной из характерных черт глобального старения населения планеты будет увеличение количества людей 75 лет и старше в популяции пожилых людей развитых стран. По мнению европейских экспертов</w:t>
      </w:r>
      <w:r w:rsidR="00B4224E" w:rsidRPr="005B63B4">
        <w:rPr>
          <w:sz w:val="28"/>
          <w:szCs w:val="28"/>
        </w:rPr>
        <w:t xml:space="preserve">, число пожилых людей старше 80 лет в Европе будет возрастать в течение следующих 25-30 лет и предполагается, что 65 из 35,2% всей популяции пожилых в Европе к </w:t>
      </w:r>
      <w:smartTag w:uri="urn:schemas-microsoft-com:office:smarttags" w:element="metricconverter">
        <w:smartTagPr>
          <w:attr w:name="ProductID" w:val="2030 г"/>
        </w:smartTagPr>
        <w:r w:rsidR="00B4224E" w:rsidRPr="005B63B4">
          <w:rPr>
            <w:sz w:val="28"/>
            <w:szCs w:val="28"/>
          </w:rPr>
          <w:t>2030 г</w:t>
        </w:r>
      </w:smartTag>
      <w:r w:rsidR="00B4224E" w:rsidRPr="005B63B4">
        <w:rPr>
          <w:sz w:val="28"/>
          <w:szCs w:val="28"/>
        </w:rPr>
        <w:t>. Составят лица старше 80 лет.</w:t>
      </w:r>
    </w:p>
    <w:p w:rsidR="00B3427F" w:rsidRPr="005B63B4" w:rsidRDefault="00642BAC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В России абсолютная численность лиц в возрасте 80 лет и старше возрасла с 1,8 млн в </w:t>
      </w:r>
      <w:smartTag w:uri="urn:schemas-microsoft-com:office:smarttags" w:element="metricconverter">
        <w:smartTagPr>
          <w:attr w:name="ProductID" w:val="1989 г"/>
        </w:smartTagPr>
        <w:r w:rsidRPr="005B63B4">
          <w:rPr>
            <w:sz w:val="28"/>
            <w:szCs w:val="28"/>
          </w:rPr>
          <w:t>1989 г</w:t>
        </w:r>
      </w:smartTag>
      <w:r w:rsidRPr="005B63B4">
        <w:rPr>
          <w:sz w:val="28"/>
          <w:szCs w:val="28"/>
        </w:rPr>
        <w:t xml:space="preserve">. и составила 2% от всего населения. Около 90% самых старых составляют 80-летние. Доля 100-летних до последнего времени снижалась и составила в </w:t>
      </w:r>
      <w:smartTag w:uri="urn:schemas-microsoft-com:office:smarttags" w:element="metricconverter">
        <w:smartTagPr>
          <w:attr w:name="ProductID" w:val="2000 г"/>
        </w:smartTagPr>
        <w:r w:rsidRPr="005B63B4">
          <w:rPr>
            <w:sz w:val="28"/>
            <w:szCs w:val="28"/>
          </w:rPr>
          <w:t>2000 г</w:t>
        </w:r>
      </w:smartTag>
      <w:r w:rsidRPr="005B63B4">
        <w:rPr>
          <w:sz w:val="28"/>
          <w:szCs w:val="28"/>
        </w:rPr>
        <w:t xml:space="preserve">. 0,4% во всем населении (0,8% в </w:t>
      </w:r>
      <w:smartTag w:uri="urn:schemas-microsoft-com:office:smarttags" w:element="metricconverter">
        <w:smartTagPr>
          <w:attr w:name="ProductID" w:val="1979 г"/>
        </w:smartTagPr>
        <w:r w:rsidRPr="005B63B4">
          <w:rPr>
            <w:sz w:val="28"/>
            <w:szCs w:val="28"/>
          </w:rPr>
          <w:t>1979 г</w:t>
        </w:r>
      </w:smartTag>
      <w:r w:rsidRPr="005B63B4">
        <w:rPr>
          <w:sz w:val="28"/>
          <w:szCs w:val="28"/>
        </w:rPr>
        <w:t xml:space="preserve">.). В целом число и доля самых старых в России растет. Характерно, что за последние 20 лет (со времени всеобщей переписи </w:t>
      </w:r>
      <w:smartTag w:uri="urn:schemas-microsoft-com:office:smarttags" w:element="metricconverter">
        <w:smartTagPr>
          <w:attr w:name="ProductID" w:val="1979 г"/>
        </w:smartTagPr>
        <w:r w:rsidRPr="005B63B4">
          <w:rPr>
            <w:sz w:val="28"/>
            <w:szCs w:val="28"/>
          </w:rPr>
          <w:t>1979 г</w:t>
        </w:r>
      </w:smartTag>
      <w:r w:rsidRPr="005B63B4">
        <w:rPr>
          <w:sz w:val="28"/>
          <w:szCs w:val="28"/>
        </w:rPr>
        <w:t>.) численность престарелых в возрасте 85 лет и старше увеличилась более чем вдвое, в то время как численность населения России увеличилась лишь незначительно.</w:t>
      </w:r>
      <w:r w:rsidR="000807C3" w:rsidRPr="005B63B4">
        <w:rPr>
          <w:sz w:val="28"/>
          <w:szCs w:val="28"/>
        </w:rPr>
        <w:t xml:space="preserve"> Но масштабы распространенности старости в России еще не велики. </w:t>
      </w:r>
    </w:p>
    <w:p w:rsidR="00642BAC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Пожилое население России относительно молодо, но это не исключает скорого роста груза проблем, которые предстоит решать обществу, в связи с ожидаемым увеличением потребности старых людей в социальном и медицинском обслуживании. Среди них:</w:t>
      </w:r>
    </w:p>
    <w:p w:rsidR="000807C3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- проблема проживающих одиноко;</w:t>
      </w:r>
    </w:p>
    <w:p w:rsidR="000807C3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- проблема состояния подвижности;</w:t>
      </w:r>
    </w:p>
    <w:p w:rsidR="000807C3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- проблема самостоятельности старого человека и его потребности в посторонней помощи;</w:t>
      </w:r>
    </w:p>
    <w:p w:rsidR="000807C3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- проблема состояния зрения и слуха;</w:t>
      </w:r>
    </w:p>
    <w:p w:rsidR="000807C3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- проблема состояния зубов;</w:t>
      </w:r>
    </w:p>
    <w:p w:rsidR="000807C3" w:rsidRPr="005B63B4" w:rsidRDefault="000807C3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   - проблема заболеваний, число которых у лиц старше 75 лет, как правило, 5 и более.</w:t>
      </w:r>
    </w:p>
    <w:p w:rsidR="00B3427F" w:rsidRPr="005B63B4" w:rsidRDefault="00034D88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Из перечисленных проблем старых людей, проблемы здоровья являются главными. Эта возрастная группа больше, чем какая-либо другая, пользуется службами здравоохранения и социальной помощи. В конечном итоге его состоянием определяется уровень потребностей в различных видах социально-медицинской помощи, качество жизни старого человека или долгожителя.</w:t>
      </w:r>
    </w:p>
    <w:p w:rsidR="00D206FC" w:rsidRPr="005B63B4" w:rsidRDefault="00B3427F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В России изучение проблемы долгожительства развивается как в социально-демографическом, так и в клинико-физиологическом направлении. Дальнейшая разработка проблемы долгожительства предусматривает проведение биолого-генетических исследований, </w:t>
      </w:r>
      <w:r w:rsidR="0051405D" w:rsidRPr="005B63B4">
        <w:rPr>
          <w:sz w:val="28"/>
          <w:szCs w:val="28"/>
        </w:rPr>
        <w:t xml:space="preserve">углубленное </w:t>
      </w:r>
      <w:r w:rsidRPr="005B63B4">
        <w:rPr>
          <w:sz w:val="28"/>
          <w:szCs w:val="28"/>
        </w:rPr>
        <w:t>изучение образа жизни долгожителей и влияния факторов внешней среды на процесс старения.</w:t>
      </w:r>
      <w:r w:rsidR="00D206FC" w:rsidRPr="005B63B4">
        <w:rPr>
          <w:sz w:val="28"/>
          <w:szCs w:val="28"/>
        </w:rPr>
        <w:t xml:space="preserve"> </w:t>
      </w:r>
    </w:p>
    <w:p w:rsidR="005B63B4" w:rsidRDefault="00D206FC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Одна из важнейших демографических особенностей 21 века состоит в прогрессировании постарения населения многих стран мира, т.е. увеличении как относительной, так и абсолютной численности людей старших возрастов.</w:t>
      </w:r>
    </w:p>
    <w:p w:rsidR="00D206FC" w:rsidRPr="005B63B4" w:rsidRDefault="00D206FC" w:rsidP="005B63B4">
      <w:pPr>
        <w:spacing w:line="360" w:lineRule="auto"/>
        <w:ind w:firstLine="709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Постарение населения оказывает влияние на экономическую политику, структуру и функции семьи, ставит важные задачи перед здравоохранением.</w:t>
      </w:r>
    </w:p>
    <w:p w:rsidR="00FE5C8E" w:rsidRPr="005B63B4" w:rsidRDefault="005B63B4" w:rsidP="005B63B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5C8E" w:rsidRPr="005B63B4">
        <w:rPr>
          <w:sz w:val="28"/>
          <w:szCs w:val="28"/>
        </w:rPr>
        <w:t>Список использованной литературы.</w:t>
      </w:r>
    </w:p>
    <w:p w:rsidR="004B2453" w:rsidRPr="005B63B4" w:rsidRDefault="004B2453" w:rsidP="005B63B4">
      <w:pPr>
        <w:spacing w:line="360" w:lineRule="auto"/>
        <w:ind w:firstLine="709"/>
        <w:jc w:val="center"/>
        <w:rPr>
          <w:sz w:val="28"/>
          <w:szCs w:val="28"/>
        </w:rPr>
      </w:pPr>
    </w:p>
    <w:p w:rsidR="004B2453" w:rsidRPr="005B63B4" w:rsidRDefault="004B2453" w:rsidP="005B63B4">
      <w:pPr>
        <w:numPr>
          <w:ilvl w:val="0"/>
          <w:numId w:val="1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Альперович В. Социальная геронтология. Ростов-на-Дону, 2002.</w:t>
      </w:r>
    </w:p>
    <w:p w:rsidR="004B2453" w:rsidRPr="005B63B4" w:rsidRDefault="004B2453" w:rsidP="005B63B4">
      <w:pPr>
        <w:numPr>
          <w:ilvl w:val="0"/>
          <w:numId w:val="1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63B4">
        <w:rPr>
          <w:sz w:val="28"/>
          <w:szCs w:val="28"/>
        </w:rPr>
        <w:t xml:space="preserve">Социальная работа: Учебное.- 3-е издан., перераб. И дополненное – Ростов н/Д: Феникс, 2003-480с.               </w:t>
      </w:r>
    </w:p>
    <w:p w:rsidR="004B2453" w:rsidRPr="005B63B4" w:rsidRDefault="004B2453" w:rsidP="005B63B4">
      <w:pPr>
        <w:numPr>
          <w:ilvl w:val="0"/>
          <w:numId w:val="1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B63B4">
        <w:rPr>
          <w:sz w:val="28"/>
          <w:szCs w:val="28"/>
        </w:rPr>
        <w:t>Е.И. Холостова., В.В. Егоров, А.В. Рубцов. Социальная геронтология: Учеб. пособие.-М.: Издат. –торговая корпорация «Дашков и К», 2005.- 296с.</w:t>
      </w:r>
    </w:p>
    <w:p w:rsidR="004B2453" w:rsidRPr="005B63B4" w:rsidRDefault="004B2453" w:rsidP="005B63B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B2453" w:rsidRPr="005B63B4" w:rsidSect="005B63B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64" w:rsidRDefault="00AC7C64">
      <w:r>
        <w:separator/>
      </w:r>
    </w:p>
  </w:endnote>
  <w:endnote w:type="continuationSeparator" w:id="0">
    <w:p w:rsidR="00AC7C64" w:rsidRDefault="00AC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93" w:rsidRDefault="001C7E93" w:rsidP="00706A83">
    <w:pPr>
      <w:pStyle w:val="a3"/>
      <w:framePr w:wrap="around" w:vAnchor="text" w:hAnchor="margin" w:xAlign="center" w:y="1"/>
      <w:rPr>
        <w:rStyle w:val="a5"/>
      </w:rPr>
    </w:pPr>
  </w:p>
  <w:p w:rsidR="001C7E93" w:rsidRDefault="001C7E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E93" w:rsidRDefault="000F2BB8" w:rsidP="00706A8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C7E93" w:rsidRDefault="001C7E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64" w:rsidRDefault="00AC7C64">
      <w:r>
        <w:separator/>
      </w:r>
    </w:p>
  </w:footnote>
  <w:footnote w:type="continuationSeparator" w:id="0">
    <w:p w:rsidR="00AC7C64" w:rsidRDefault="00AC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1A9"/>
    <w:multiLevelType w:val="hybridMultilevel"/>
    <w:tmpl w:val="78A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E6A18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D05328"/>
    <w:multiLevelType w:val="hybridMultilevel"/>
    <w:tmpl w:val="DE4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F55"/>
    <w:rsid w:val="00034D88"/>
    <w:rsid w:val="000807C3"/>
    <w:rsid w:val="000876A7"/>
    <w:rsid w:val="000F2071"/>
    <w:rsid w:val="000F2BB8"/>
    <w:rsid w:val="00112C1D"/>
    <w:rsid w:val="00145670"/>
    <w:rsid w:val="00150D66"/>
    <w:rsid w:val="00160E27"/>
    <w:rsid w:val="001C7E93"/>
    <w:rsid w:val="001F18AA"/>
    <w:rsid w:val="001F583C"/>
    <w:rsid w:val="002223E3"/>
    <w:rsid w:val="0029226F"/>
    <w:rsid w:val="002C0416"/>
    <w:rsid w:val="002D7CAA"/>
    <w:rsid w:val="002F32FE"/>
    <w:rsid w:val="00305FF7"/>
    <w:rsid w:val="00322901"/>
    <w:rsid w:val="00323B10"/>
    <w:rsid w:val="00327ABE"/>
    <w:rsid w:val="00336494"/>
    <w:rsid w:val="0036700E"/>
    <w:rsid w:val="00372274"/>
    <w:rsid w:val="00377AB7"/>
    <w:rsid w:val="003E5057"/>
    <w:rsid w:val="00411E07"/>
    <w:rsid w:val="0044737A"/>
    <w:rsid w:val="00493B12"/>
    <w:rsid w:val="004A7741"/>
    <w:rsid w:val="004B2453"/>
    <w:rsid w:val="005073AF"/>
    <w:rsid w:val="0051405D"/>
    <w:rsid w:val="00523F88"/>
    <w:rsid w:val="005B63B4"/>
    <w:rsid w:val="005C0157"/>
    <w:rsid w:val="005D2DEF"/>
    <w:rsid w:val="00642BAC"/>
    <w:rsid w:val="00655C5B"/>
    <w:rsid w:val="00656043"/>
    <w:rsid w:val="006E1989"/>
    <w:rsid w:val="00706A83"/>
    <w:rsid w:val="00734E78"/>
    <w:rsid w:val="00762345"/>
    <w:rsid w:val="00765AFF"/>
    <w:rsid w:val="007C6F55"/>
    <w:rsid w:val="007F5629"/>
    <w:rsid w:val="00823740"/>
    <w:rsid w:val="00823E56"/>
    <w:rsid w:val="00843742"/>
    <w:rsid w:val="008464E9"/>
    <w:rsid w:val="008501C3"/>
    <w:rsid w:val="00865992"/>
    <w:rsid w:val="00943872"/>
    <w:rsid w:val="00953855"/>
    <w:rsid w:val="0097794E"/>
    <w:rsid w:val="00990B63"/>
    <w:rsid w:val="009F39AA"/>
    <w:rsid w:val="00A12A7C"/>
    <w:rsid w:val="00A1731A"/>
    <w:rsid w:val="00A666DE"/>
    <w:rsid w:val="00A86744"/>
    <w:rsid w:val="00AC7C64"/>
    <w:rsid w:val="00B04D6F"/>
    <w:rsid w:val="00B3427F"/>
    <w:rsid w:val="00B4224E"/>
    <w:rsid w:val="00B57B14"/>
    <w:rsid w:val="00B807B3"/>
    <w:rsid w:val="00B8406C"/>
    <w:rsid w:val="00BB5DC8"/>
    <w:rsid w:val="00BD4BD3"/>
    <w:rsid w:val="00C13802"/>
    <w:rsid w:val="00C221B0"/>
    <w:rsid w:val="00C46995"/>
    <w:rsid w:val="00C71FEE"/>
    <w:rsid w:val="00C73576"/>
    <w:rsid w:val="00C739D4"/>
    <w:rsid w:val="00C85563"/>
    <w:rsid w:val="00CA52C9"/>
    <w:rsid w:val="00CD2821"/>
    <w:rsid w:val="00CE55FE"/>
    <w:rsid w:val="00D108F8"/>
    <w:rsid w:val="00D206FC"/>
    <w:rsid w:val="00D8665B"/>
    <w:rsid w:val="00DA3E7B"/>
    <w:rsid w:val="00E25976"/>
    <w:rsid w:val="00E53493"/>
    <w:rsid w:val="00EC4EB4"/>
    <w:rsid w:val="00ED2144"/>
    <w:rsid w:val="00EE5597"/>
    <w:rsid w:val="00F0536B"/>
    <w:rsid w:val="00F239D2"/>
    <w:rsid w:val="00F338B6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BAFBDE-2B08-4BF2-B665-ACE2B3E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34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C6F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C6F55"/>
    <w:rPr>
      <w:rFonts w:cs="Times New Roman"/>
    </w:rPr>
  </w:style>
  <w:style w:type="paragraph" w:styleId="a6">
    <w:name w:val="Normal (Web)"/>
    <w:basedOn w:val="a"/>
    <w:uiPriority w:val="99"/>
    <w:rsid w:val="00D206FC"/>
    <w:pPr>
      <w:spacing w:before="100" w:beforeAutospacing="1" w:after="100" w:afterAutospacing="1"/>
    </w:pPr>
  </w:style>
  <w:style w:type="character" w:customStyle="1" w:styleId="accented">
    <w:name w:val="accented"/>
    <w:rsid w:val="00D8665B"/>
    <w:rPr>
      <w:rFonts w:cs="Times New Roman"/>
    </w:rPr>
  </w:style>
  <w:style w:type="character" w:styleId="a7">
    <w:name w:val="Hyperlink"/>
    <w:uiPriority w:val="99"/>
    <w:rsid w:val="00D866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8</vt:lpstr>
    </vt:vector>
  </TitlesOfParts>
  <Company/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8</dc:title>
  <dc:subject/>
  <dc:creator>User</dc:creator>
  <cp:keywords/>
  <dc:description/>
  <cp:lastModifiedBy>admin</cp:lastModifiedBy>
  <cp:revision>2</cp:revision>
  <dcterms:created xsi:type="dcterms:W3CDTF">2014-03-08T05:16:00Z</dcterms:created>
  <dcterms:modified xsi:type="dcterms:W3CDTF">2014-03-08T05:16:00Z</dcterms:modified>
</cp:coreProperties>
</file>