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53" w:rsidRPr="001E73D1" w:rsidRDefault="00372B8F" w:rsidP="001E73D1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E73D1">
        <w:rPr>
          <w:b/>
          <w:sz w:val="28"/>
          <w:szCs w:val="28"/>
        </w:rPr>
        <w:t>Федеральное агентство по образованию</w:t>
      </w:r>
    </w:p>
    <w:p w:rsidR="00372B8F" w:rsidRPr="001E73D1" w:rsidRDefault="00372B8F" w:rsidP="001E73D1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E73D1">
        <w:rPr>
          <w:b/>
          <w:sz w:val="28"/>
          <w:szCs w:val="28"/>
        </w:rPr>
        <w:t>Государственное образовательное учреждение</w:t>
      </w:r>
    </w:p>
    <w:p w:rsidR="00372B8F" w:rsidRPr="001E73D1" w:rsidRDefault="00372B8F" w:rsidP="001E73D1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E73D1">
        <w:rPr>
          <w:b/>
          <w:sz w:val="28"/>
          <w:szCs w:val="28"/>
        </w:rPr>
        <w:t>Всероссийский заочный финансово – экономический институт</w:t>
      </w:r>
    </w:p>
    <w:p w:rsidR="00372B8F" w:rsidRPr="001E73D1" w:rsidRDefault="00372B8F" w:rsidP="001E73D1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E73D1">
        <w:rPr>
          <w:b/>
          <w:sz w:val="28"/>
          <w:szCs w:val="28"/>
        </w:rPr>
        <w:t>Филиал в г. Архангельске</w:t>
      </w:r>
    </w:p>
    <w:p w:rsidR="006C319A" w:rsidRPr="001E73D1" w:rsidRDefault="006C319A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319A" w:rsidRDefault="006C319A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73D1" w:rsidRDefault="001E73D1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73D1" w:rsidRPr="001E73D1" w:rsidRDefault="001E73D1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73D1" w:rsidRPr="001E73D1" w:rsidRDefault="006C319A" w:rsidP="001E73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73D1">
        <w:rPr>
          <w:b/>
          <w:sz w:val="28"/>
          <w:szCs w:val="28"/>
        </w:rPr>
        <w:t>Контрольная работа</w:t>
      </w:r>
    </w:p>
    <w:p w:rsidR="006C319A" w:rsidRPr="001E73D1" w:rsidRDefault="006C319A" w:rsidP="001E73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73D1">
        <w:rPr>
          <w:b/>
          <w:sz w:val="28"/>
          <w:szCs w:val="28"/>
        </w:rPr>
        <w:t>по дисциплине «</w:t>
      </w:r>
      <w:r w:rsidR="001E73D1" w:rsidRPr="001E73D1">
        <w:rPr>
          <w:b/>
          <w:sz w:val="28"/>
          <w:szCs w:val="28"/>
        </w:rPr>
        <w:t>Б</w:t>
      </w:r>
      <w:r w:rsidRPr="001E73D1">
        <w:rPr>
          <w:b/>
          <w:sz w:val="28"/>
          <w:szCs w:val="28"/>
        </w:rPr>
        <w:t>езопасность жизнедеятельности»</w:t>
      </w:r>
    </w:p>
    <w:p w:rsidR="006C319A" w:rsidRPr="001E73D1" w:rsidRDefault="001E73D1" w:rsidP="001E73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73D1">
        <w:rPr>
          <w:b/>
          <w:sz w:val="28"/>
          <w:szCs w:val="28"/>
        </w:rPr>
        <w:t>на тему №5: «Х</w:t>
      </w:r>
      <w:r w:rsidR="006C319A" w:rsidRPr="001E73D1">
        <w:rPr>
          <w:b/>
          <w:sz w:val="28"/>
          <w:szCs w:val="28"/>
        </w:rPr>
        <w:t>имически опасные объекты РФ</w:t>
      </w:r>
      <w:r w:rsidRPr="001E73D1">
        <w:rPr>
          <w:b/>
          <w:sz w:val="28"/>
          <w:szCs w:val="28"/>
        </w:rPr>
        <w:t xml:space="preserve"> и</w:t>
      </w:r>
      <w:r w:rsidR="006C319A" w:rsidRPr="001E73D1">
        <w:rPr>
          <w:b/>
          <w:sz w:val="28"/>
          <w:szCs w:val="28"/>
        </w:rPr>
        <w:t xml:space="preserve"> аварии на них»</w:t>
      </w:r>
    </w:p>
    <w:p w:rsidR="006C319A" w:rsidRPr="001E73D1" w:rsidRDefault="006C319A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1E73D1" w:rsidRDefault="001E73D1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73D1" w:rsidRDefault="001E73D1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73D1" w:rsidRDefault="001E73D1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73D1" w:rsidRDefault="001E73D1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73D1" w:rsidRDefault="001E73D1" w:rsidP="001E7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319A" w:rsidRPr="001E73D1" w:rsidRDefault="006C319A" w:rsidP="001E73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73D1">
        <w:rPr>
          <w:b/>
          <w:sz w:val="28"/>
          <w:szCs w:val="28"/>
        </w:rPr>
        <w:t>Архангельск – 2010</w:t>
      </w:r>
    </w:p>
    <w:p w:rsidR="006C319A" w:rsidRPr="001E73D1" w:rsidRDefault="001E73D1" w:rsidP="001E73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73D1">
        <w:rPr>
          <w:b/>
          <w:sz w:val="28"/>
          <w:szCs w:val="28"/>
        </w:rPr>
        <w:br w:type="page"/>
      </w:r>
      <w:r w:rsidR="00C857ED" w:rsidRPr="001E73D1">
        <w:rPr>
          <w:b/>
          <w:sz w:val="28"/>
          <w:szCs w:val="28"/>
        </w:rPr>
        <w:t>Содержание</w:t>
      </w:r>
    </w:p>
    <w:p w:rsidR="001E73D1" w:rsidRPr="001E73D1" w:rsidRDefault="001E73D1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C857ED" w:rsidRPr="001E73D1" w:rsidRDefault="00C857ED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Введение</w:t>
      </w:r>
    </w:p>
    <w:p w:rsidR="00C857ED" w:rsidRPr="001E73D1" w:rsidRDefault="00C857ED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1.</w:t>
      </w:r>
      <w:r w:rsidR="001E73D1">
        <w:rPr>
          <w:sz w:val="28"/>
          <w:szCs w:val="28"/>
        </w:rPr>
        <w:t xml:space="preserve"> </w:t>
      </w:r>
      <w:r w:rsidR="0075589B" w:rsidRPr="001E73D1">
        <w:rPr>
          <w:sz w:val="28"/>
          <w:szCs w:val="28"/>
        </w:rPr>
        <w:t xml:space="preserve">Теоретическая часть. </w:t>
      </w:r>
      <w:r w:rsidRPr="001E73D1">
        <w:rPr>
          <w:sz w:val="28"/>
          <w:szCs w:val="28"/>
        </w:rPr>
        <w:t>Предупреждение последствий аварий на химических объектах</w:t>
      </w:r>
    </w:p>
    <w:p w:rsidR="001E6E62" w:rsidRPr="001E73D1" w:rsidRDefault="00C857ED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2. Механизм воздействия химических веществ на человека и защита человека от химических веществ</w:t>
      </w:r>
      <w:r w:rsidR="001E6E62" w:rsidRPr="001E73D1">
        <w:rPr>
          <w:sz w:val="28"/>
          <w:szCs w:val="28"/>
        </w:rPr>
        <w:t>:</w:t>
      </w:r>
    </w:p>
    <w:p w:rsidR="001E6E62" w:rsidRPr="001E73D1" w:rsidRDefault="001E6E62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2.1 Механизм воздействия </w:t>
      </w:r>
      <w:r w:rsidR="00CA01EB" w:rsidRPr="001E73D1">
        <w:rPr>
          <w:sz w:val="28"/>
          <w:szCs w:val="28"/>
        </w:rPr>
        <w:t>химических веществ на человека</w:t>
      </w:r>
    </w:p>
    <w:p w:rsidR="001E6E62" w:rsidRPr="001E73D1" w:rsidRDefault="001E6E62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2.2 </w:t>
      </w:r>
      <w:r w:rsidRPr="001E73D1">
        <w:rPr>
          <w:caps/>
          <w:sz w:val="28"/>
          <w:szCs w:val="28"/>
        </w:rPr>
        <w:t>з</w:t>
      </w:r>
      <w:r w:rsidRPr="001E73D1">
        <w:rPr>
          <w:sz w:val="28"/>
          <w:szCs w:val="28"/>
        </w:rPr>
        <w:t>ащита человека от химических веществ</w:t>
      </w:r>
    </w:p>
    <w:p w:rsidR="00C857ED" w:rsidRPr="001E73D1" w:rsidRDefault="00C857ED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3. Пожарная безопасность на химических объектах. Огнетушащие вещества и способы тушения пожаров</w:t>
      </w:r>
      <w:r w:rsidR="00B518BE" w:rsidRPr="001E73D1">
        <w:rPr>
          <w:sz w:val="28"/>
          <w:szCs w:val="28"/>
        </w:rPr>
        <w:t>:</w:t>
      </w:r>
    </w:p>
    <w:p w:rsidR="00B518BE" w:rsidRPr="001E73D1" w:rsidRDefault="00B518BE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3.1 Пожарная безопасность на химических объектах</w:t>
      </w:r>
    </w:p>
    <w:p w:rsidR="00B518BE" w:rsidRPr="001E73D1" w:rsidRDefault="00B518BE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3.2 Огнетушащие вещества и способы тушения пожаров</w:t>
      </w:r>
      <w:r w:rsidR="006E0421" w:rsidRPr="001E73D1">
        <w:rPr>
          <w:sz w:val="28"/>
          <w:szCs w:val="28"/>
        </w:rPr>
        <w:t>:</w:t>
      </w:r>
    </w:p>
    <w:p w:rsidR="006E0421" w:rsidRPr="001E73D1" w:rsidRDefault="006E0421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3.</w:t>
      </w:r>
      <w:r w:rsidR="00863E84" w:rsidRPr="001E73D1">
        <w:rPr>
          <w:sz w:val="28"/>
          <w:szCs w:val="28"/>
        </w:rPr>
        <w:t>2</w:t>
      </w:r>
      <w:r w:rsidRPr="001E73D1">
        <w:rPr>
          <w:sz w:val="28"/>
          <w:szCs w:val="28"/>
        </w:rPr>
        <w:t>.</w:t>
      </w:r>
      <w:r w:rsidR="00863E84" w:rsidRPr="001E73D1">
        <w:rPr>
          <w:sz w:val="28"/>
          <w:szCs w:val="28"/>
        </w:rPr>
        <w:t>1</w:t>
      </w:r>
      <w:r w:rsidR="001E73D1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Огнетушащие ве</w:t>
      </w:r>
      <w:r w:rsidR="00B3193C" w:rsidRPr="001E73D1">
        <w:rPr>
          <w:sz w:val="28"/>
          <w:szCs w:val="28"/>
        </w:rPr>
        <w:t>щества</w:t>
      </w:r>
    </w:p>
    <w:p w:rsidR="006E0421" w:rsidRPr="001E73D1" w:rsidRDefault="006E0421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3.</w:t>
      </w:r>
      <w:r w:rsidR="00863E84" w:rsidRPr="001E73D1">
        <w:rPr>
          <w:sz w:val="28"/>
          <w:szCs w:val="28"/>
        </w:rPr>
        <w:t>2</w:t>
      </w:r>
      <w:r w:rsidRPr="001E73D1">
        <w:rPr>
          <w:sz w:val="28"/>
          <w:szCs w:val="28"/>
        </w:rPr>
        <w:t>.</w:t>
      </w:r>
      <w:r w:rsidR="00863E84" w:rsidRPr="001E73D1">
        <w:rPr>
          <w:sz w:val="28"/>
          <w:szCs w:val="28"/>
        </w:rPr>
        <w:t>2</w:t>
      </w:r>
      <w:r w:rsidR="001E73D1">
        <w:rPr>
          <w:sz w:val="28"/>
          <w:szCs w:val="28"/>
        </w:rPr>
        <w:t xml:space="preserve"> </w:t>
      </w:r>
      <w:r w:rsidR="00CA01EB" w:rsidRPr="001E73D1">
        <w:rPr>
          <w:sz w:val="28"/>
          <w:szCs w:val="28"/>
        </w:rPr>
        <w:t>Способы тушения пожаров</w:t>
      </w:r>
    </w:p>
    <w:p w:rsidR="00C857ED" w:rsidRPr="001E73D1" w:rsidRDefault="00C857ED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4. Доврачебная помощь</w:t>
      </w:r>
    </w:p>
    <w:p w:rsidR="00C857ED" w:rsidRPr="001E73D1" w:rsidRDefault="00C857ED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5. Мероприятия по улучшению производственной обстановки и окружающей сред</w:t>
      </w:r>
      <w:r w:rsidR="00A73E46" w:rsidRPr="001E73D1">
        <w:rPr>
          <w:sz w:val="28"/>
          <w:szCs w:val="28"/>
        </w:rPr>
        <w:t>ы</w:t>
      </w:r>
      <w:r w:rsidR="00D4069E" w:rsidRPr="001E73D1">
        <w:rPr>
          <w:sz w:val="28"/>
          <w:szCs w:val="28"/>
        </w:rPr>
        <w:t>:</w:t>
      </w:r>
    </w:p>
    <w:p w:rsidR="00D4069E" w:rsidRPr="001E73D1" w:rsidRDefault="00D4069E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5.1</w:t>
      </w:r>
      <w:r w:rsidR="001E73D1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 xml:space="preserve">Мероприятия </w:t>
      </w:r>
      <w:r w:rsidR="00CA01EB" w:rsidRPr="001E73D1">
        <w:rPr>
          <w:sz w:val="28"/>
          <w:szCs w:val="28"/>
        </w:rPr>
        <w:t>по улучшению окружающей среды</w:t>
      </w:r>
    </w:p>
    <w:p w:rsidR="00D4069E" w:rsidRPr="001E73D1" w:rsidRDefault="00D4069E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5.2</w:t>
      </w:r>
      <w:r w:rsidR="001E73D1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Мероприятия по улучшени</w:t>
      </w:r>
      <w:r w:rsidR="00CA01EB" w:rsidRPr="001E73D1">
        <w:rPr>
          <w:sz w:val="28"/>
          <w:szCs w:val="28"/>
        </w:rPr>
        <w:t>ю производственной обстановки</w:t>
      </w:r>
    </w:p>
    <w:p w:rsidR="0075589B" w:rsidRPr="001E73D1" w:rsidRDefault="0075589B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6. Аналитическая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 xml:space="preserve">часть: </w:t>
      </w:r>
    </w:p>
    <w:p w:rsidR="0075589B" w:rsidRPr="001E73D1" w:rsidRDefault="0075589B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6.1</w:t>
      </w:r>
      <w:r w:rsidR="001E73D1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Доврачебная помощь</w:t>
      </w:r>
      <w:r w:rsidR="00252B11" w:rsidRPr="001E73D1">
        <w:rPr>
          <w:sz w:val="28"/>
          <w:szCs w:val="28"/>
        </w:rPr>
        <w:t xml:space="preserve"> пострадавшим при ДТП</w:t>
      </w:r>
    </w:p>
    <w:p w:rsidR="0075589B" w:rsidRPr="001E73D1" w:rsidRDefault="0075589B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6.2 Мероприятия по улучшению производственной обстановки и окружающей среды</w:t>
      </w:r>
    </w:p>
    <w:p w:rsidR="00A73E46" w:rsidRPr="001E73D1" w:rsidRDefault="00A73E46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Заключение</w:t>
      </w:r>
    </w:p>
    <w:p w:rsidR="00A73E46" w:rsidRPr="001E73D1" w:rsidRDefault="00A73E46" w:rsidP="001E73D1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Список использованной литературы</w:t>
      </w:r>
    </w:p>
    <w:p w:rsidR="00A73E46" w:rsidRPr="001E73D1" w:rsidRDefault="001E73D1" w:rsidP="001E73D1">
      <w:pPr>
        <w:tabs>
          <w:tab w:val="righ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E73D1">
        <w:rPr>
          <w:sz w:val="28"/>
          <w:szCs w:val="28"/>
        </w:rPr>
        <w:br w:type="page"/>
      </w:r>
      <w:r w:rsidR="004A3E36" w:rsidRPr="001E73D1">
        <w:rPr>
          <w:b/>
          <w:sz w:val="28"/>
          <w:szCs w:val="28"/>
        </w:rPr>
        <w:t>Введение</w:t>
      </w:r>
    </w:p>
    <w:p w:rsidR="001E73D1" w:rsidRPr="001E73D1" w:rsidRDefault="001E73D1" w:rsidP="001E73D1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EA78B1" w:rsidRPr="001E73D1" w:rsidRDefault="00EA78B1" w:rsidP="001E73D1">
      <w:pPr>
        <w:tabs>
          <w:tab w:val="left" w:pos="2160"/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Многие аварии на потенциально химически опасных объектах нельзя предвидеть заранее в достаточной мере, можно только к ним подготовиться, зная, что эти объекты расположены рядом, и смягчить последствия. Основными превентивными мерами в этом случае являются следующие: анализ и установление мест возможных аварий, прогнозирование очагов поражения, потерь и ущерба на предприятии, обучение персонала действиям </w:t>
      </w:r>
      <w:r w:rsidR="00CC3FAF" w:rsidRPr="001E73D1">
        <w:rPr>
          <w:sz w:val="28"/>
          <w:szCs w:val="28"/>
        </w:rPr>
        <w:t>при чрезвычайных ситуациях [3, с. 310].</w:t>
      </w:r>
    </w:p>
    <w:p w:rsidR="00CC3FAF" w:rsidRPr="001E73D1" w:rsidRDefault="00734DFB" w:rsidP="001E73D1">
      <w:pPr>
        <w:tabs>
          <w:tab w:val="left" w:pos="2160"/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>Химически опасный объект</w:t>
      </w:r>
      <w:r w:rsidRPr="001E73D1">
        <w:rPr>
          <w:sz w:val="28"/>
          <w:szCs w:val="28"/>
        </w:rPr>
        <w:t xml:space="preserve"> – это объект, на котором хранят, перерабатывают и </w:t>
      </w:r>
      <w:r w:rsidR="00862526" w:rsidRPr="001E73D1">
        <w:rPr>
          <w:sz w:val="28"/>
          <w:szCs w:val="28"/>
        </w:rPr>
        <w:t>используют</w:t>
      </w:r>
      <w:r w:rsidRPr="001E73D1">
        <w:rPr>
          <w:sz w:val="28"/>
          <w:szCs w:val="28"/>
        </w:rPr>
        <w:t xml:space="preserve"> или транспортируют аварийно химически опасные вещества, при аварии на котором </w:t>
      </w:r>
      <w:r w:rsidR="00862526" w:rsidRPr="001E73D1">
        <w:rPr>
          <w:sz w:val="28"/>
          <w:szCs w:val="28"/>
        </w:rPr>
        <w:t xml:space="preserve">или разрушении которого может произойти гибель или химическое заражение людей, сельскохозяйственных животных и растений, а также химическое заражение окружающей природной среды. </w:t>
      </w:r>
    </w:p>
    <w:p w:rsidR="00CC3FAF" w:rsidRPr="001E73D1" w:rsidRDefault="00862526" w:rsidP="001E73D1">
      <w:pPr>
        <w:tabs>
          <w:tab w:val="left" w:pos="2160"/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>Химической аварией</w:t>
      </w:r>
      <w:r w:rsidRPr="001E73D1">
        <w:rPr>
          <w:sz w:val="28"/>
          <w:szCs w:val="28"/>
        </w:rPr>
        <w:t xml:space="preserve"> называют аварию на химически опасном объекте, сопровождающуюся проливом или выбросом аварийно химически опасных веществ, способную привести к гибели или химическому заражению людей, пищевого сырья и кормов, сельскохозяйственных животных и растений или к химическому заражению окружающей природной среды. </w:t>
      </w:r>
    </w:p>
    <w:p w:rsidR="00A41BE2" w:rsidRPr="001E73D1" w:rsidRDefault="00862526" w:rsidP="001E73D1">
      <w:pPr>
        <w:tabs>
          <w:tab w:val="left" w:pos="2160"/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>Химическое заражение</w:t>
      </w:r>
      <w:r w:rsidRPr="001E73D1">
        <w:rPr>
          <w:sz w:val="28"/>
          <w:szCs w:val="28"/>
        </w:rPr>
        <w:t xml:space="preserve"> – это распространение аварийно химически опасных веществ в окружающей </w:t>
      </w:r>
      <w:r w:rsidR="00A41BE2" w:rsidRPr="001E73D1">
        <w:rPr>
          <w:sz w:val="28"/>
          <w:szCs w:val="28"/>
        </w:rPr>
        <w:t>природной</w:t>
      </w:r>
      <w:r w:rsidRPr="001E73D1">
        <w:rPr>
          <w:sz w:val="28"/>
          <w:szCs w:val="28"/>
        </w:rPr>
        <w:t xml:space="preserve"> среде в концентрациях или количествах, создающих угрозу для населения, </w:t>
      </w:r>
      <w:r w:rsidR="00A41BE2" w:rsidRPr="001E73D1">
        <w:rPr>
          <w:sz w:val="28"/>
          <w:szCs w:val="28"/>
        </w:rPr>
        <w:t>сельскохозяйственных животных и растений в течение определённого времени [4, с. 62-63].</w:t>
      </w:r>
    </w:p>
    <w:p w:rsidR="00A41BE2" w:rsidRPr="001E73D1" w:rsidRDefault="00A41BE2" w:rsidP="001E73D1">
      <w:pPr>
        <w:tabs>
          <w:tab w:val="left" w:pos="2160"/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Наибольшую опасность в плане возникновения химических аварий несут предприятия, выпускающие химические вещества, склады и арсеналы их хранения, а также предприятия, в технологическом процессе которых используются такие вещества. </w:t>
      </w:r>
      <w:r w:rsidR="00627F7E" w:rsidRPr="001E73D1">
        <w:rPr>
          <w:sz w:val="28"/>
          <w:szCs w:val="28"/>
        </w:rPr>
        <w:t xml:space="preserve">В настоящее время в мире производится более 1 млн. наименований химических веществ, 600 тыс. из которых широко используются в промышленности и народном хозяйстве. Рост химических производств увеличил вероятность аварий, связанных с неконтролируемым выбросом химических веществ в окружающую среду [5, с. 512-513]. </w:t>
      </w:r>
    </w:p>
    <w:p w:rsidR="00FC5E9F" w:rsidRPr="001E73D1" w:rsidRDefault="00FC5E9F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К химически опасным объектам (ХОО) относятся:</w:t>
      </w:r>
    </w:p>
    <w:p w:rsidR="00FC5E9F" w:rsidRPr="001E73D1" w:rsidRDefault="00FC5E9F" w:rsidP="001E73D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предприятия химических отраслей промышленности, а также отдельные установки (агрегаты) и цеха, производящие и потребляющие аварийно химически опасные вещества (АХОВ);</w:t>
      </w:r>
    </w:p>
    <w:p w:rsidR="00FC5E9F" w:rsidRPr="001E73D1" w:rsidRDefault="00FC5E9F" w:rsidP="001E73D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заводы (комплексы) по переработке нефтегазового сырья;</w:t>
      </w:r>
    </w:p>
    <w:p w:rsidR="00FC5E9F" w:rsidRPr="001E73D1" w:rsidRDefault="00FC5E9F" w:rsidP="001E73D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железнодорожные станции, порты, терминалы и склады на конечных (промежуточных) пунктах перемещения АХОВ;</w:t>
      </w:r>
    </w:p>
    <w:p w:rsidR="00FC5E9F" w:rsidRPr="001E73D1" w:rsidRDefault="00FC5E9F" w:rsidP="001E73D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производства других отраслей промышленности, использующие АХОВ;</w:t>
      </w:r>
    </w:p>
    <w:p w:rsidR="00FC5E9F" w:rsidRPr="001E73D1" w:rsidRDefault="00FC5E9F" w:rsidP="001E73D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транспортные средства (контейнеры и наливные поезда, автоцистерны, речные и морские танкеры, трубопроводы и др.).</w:t>
      </w:r>
    </w:p>
    <w:p w:rsidR="00FC5E9F" w:rsidRPr="001E73D1" w:rsidRDefault="00FC5E9F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 связи с ростом химического производства увеличивается и вероятность аварий, связанных с неконтролируемым выбросом АХОВ в окружающую среду, которые наносят непоправимый ущерб.</w:t>
      </w:r>
    </w:p>
    <w:p w:rsidR="00FC5E9F" w:rsidRPr="001E73D1" w:rsidRDefault="00FC5E9F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Аварийные ситуации классифицируются по двум основным группам:</w:t>
      </w:r>
    </w:p>
    <w:p w:rsidR="00FC5E9F" w:rsidRPr="001E73D1" w:rsidRDefault="00FC5E9F" w:rsidP="001E73D1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аварии на производственных площадках;</w:t>
      </w:r>
    </w:p>
    <w:p w:rsidR="00FC5E9F" w:rsidRPr="001E73D1" w:rsidRDefault="00FC5E9F" w:rsidP="001E73D1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аварии на транспортных коммуникациях (в основном на железных дорогах).</w:t>
      </w:r>
    </w:p>
    <w:p w:rsidR="00FC5E9F" w:rsidRPr="001E73D1" w:rsidRDefault="00FC5E9F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На площадках наибольшая потенциальная опасность аварийных ситуаций с АХОВ может быть на складах и наливных станциях, где сосредоточены сотни, часто – тысячи тонн основных АХОВ.</w:t>
      </w:r>
    </w:p>
    <w:p w:rsidR="00FC5E9F" w:rsidRPr="001E73D1" w:rsidRDefault="00FC5E9F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Аварийные ситуации при транспортировке АХОВ сопряжены с более высокой степенью опасности, т.к. масштабы перевозки этих веществ являются весьма большими. Например, только жидкого хлора одновременно на железных дорогах страны перевозится более 700 цистерн, причем часто в пути находятся одновременно около 100 цистерн, содержащих до 5 000 т сжиженного хлора. Как правило, в сборные маршруты может входить от двух до восьми и более цистерн. Грузоподъемность железнодорожных цистерн: для хлора – 47, 55, 57 т; для аммиака – 30, 45 т; для соляной кислоты – 52, 59 т; для фтора – 20, 25 т.</w:t>
      </w:r>
    </w:p>
    <w:p w:rsidR="00FC5E9F" w:rsidRPr="001E73D1" w:rsidRDefault="00FC5E9F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Наиболее характерными причинами аварийных выбросов АХОВ на железных дорогах являются:</w:t>
      </w:r>
    </w:p>
    <w:p w:rsidR="00FC5E9F" w:rsidRPr="001E73D1" w:rsidRDefault="00FC5E9F" w:rsidP="001E73D1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опрокидывание цистерн с нарушением герметизации;</w:t>
      </w:r>
    </w:p>
    <w:p w:rsidR="00FC5E9F" w:rsidRPr="001E73D1" w:rsidRDefault="00FC5E9F" w:rsidP="001E73D1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трещины в сварных швах;</w:t>
      </w:r>
    </w:p>
    <w:p w:rsidR="00FC5E9F" w:rsidRPr="001E73D1" w:rsidRDefault="00FC5E9F" w:rsidP="001E73D1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разрыв оболочки новых цистерн;</w:t>
      </w:r>
    </w:p>
    <w:p w:rsidR="00FC5E9F" w:rsidRPr="001E73D1" w:rsidRDefault="00FC5E9F" w:rsidP="001E73D1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разрушение предохранительных мембран;</w:t>
      </w:r>
    </w:p>
    <w:p w:rsidR="00FC5E9F" w:rsidRPr="001E73D1" w:rsidRDefault="00FC5E9F" w:rsidP="001E73D1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неисправность предохранительных клапанов и протечка из арматуры.</w:t>
      </w:r>
    </w:p>
    <w:p w:rsidR="00481EC6" w:rsidRPr="001E73D1" w:rsidRDefault="00FC5E9F" w:rsidP="001E73D1">
      <w:pPr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Исходя из оценки масштабов реальной опасности, зависящей не только от токсичности веществ, но и от величины их запасов и характера распространения в атмосфере, перечень АХОВ, от воздействия которых необходимо обеспечить защиту, можно ограничить девятью веществами: хлором, аммиаком, фосгеном, сернистым ангидридом, цианистым водородом, сероводородом, сероуглеродом, фтористым водородом, нитрилом акриловой кислоты</w:t>
      </w:r>
    </w:p>
    <w:p w:rsidR="00C80D96" w:rsidRPr="001E73D1" w:rsidRDefault="00C80D96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На территории России насчитывается более 3 тыс. объектов, которые при авариях и катастрофах могут привести к массовым поражениям людей. Из них более 2 тыс. объектов относятся к химически опасным, с общим запасом аварийно химически опасных веществ (АХОВ) свыше 1 млн. т.</w:t>
      </w:r>
      <w:r w:rsidR="00A87797" w:rsidRPr="001E73D1">
        <w:rPr>
          <w:sz w:val="28"/>
          <w:szCs w:val="28"/>
        </w:rPr>
        <w:t xml:space="preserve"> [12, с.26]. </w:t>
      </w:r>
    </w:p>
    <w:p w:rsidR="00C80D96" w:rsidRPr="001E73D1" w:rsidRDefault="00C80D96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>Химически опасным объектом (ХОО)</w:t>
      </w:r>
      <w:r w:rsidRPr="001E73D1">
        <w:rPr>
          <w:sz w:val="28"/>
          <w:szCs w:val="28"/>
        </w:rPr>
        <w:t xml:space="preserve"> называется объект народного хозяйства, при авариях и разрушениях которого могут произойти массовые поражения людей, животных и растений АХОВ.</w:t>
      </w:r>
    </w:p>
    <w:p w:rsidR="00C80D96" w:rsidRPr="001E73D1" w:rsidRDefault="00C80D96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К таким объектам, в первую очередь, относятся предприятия оборонной, химической, нефтеперерабатывающей, целлюлозно-бумажной, пищевой промышленности и ряда других отраслей. Если в городе, районе, области имеются ХОО, то данная административно-территориальная единица также может быть отнесена к химически опасной. Критерии, характеризующие степень такой опасности, определены в действующих нормативных документах. Для объектов – это количество, а для административно-территориальной единицы – доля (процент) населения, которое может оказаться в зоне возникновения возможного заражения АХОВ.</w:t>
      </w:r>
    </w:p>
    <w:p w:rsidR="00C80D96" w:rsidRPr="001E73D1" w:rsidRDefault="00C80D96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>Аварийно химически опасными веществами (АХОВ)</w:t>
      </w:r>
      <w:r w:rsidRPr="001E73D1">
        <w:rPr>
          <w:sz w:val="28"/>
          <w:szCs w:val="28"/>
        </w:rPr>
        <w:t xml:space="preserve"> называются опасные химические вещества, применяющиеся в промышленности и сельском хозяйстве, при аварийном выбросе (разливе) которых может произойти заражение окружающей среды в поражающих живой организм концентрациях (токсодозах).</w:t>
      </w:r>
    </w:p>
    <w:p w:rsidR="00C80D96" w:rsidRPr="001E73D1" w:rsidRDefault="00C80D96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Причины аварий в большинстве случаев связаны с нарушениями установленных норм и правил при проектировании, строительстве и реконструкции ХОО, нарушением технологии производства, правил эксплуатации оборудования, машин и механизмов, аппаратов и реакторов, низкой трудовой и технологической дисциплиной производственного процесса. Одна из возможных причин аварий на ХОО – стихийные бедствия</w:t>
      </w:r>
      <w:r w:rsidR="00A87797" w:rsidRPr="001E73D1">
        <w:rPr>
          <w:sz w:val="28"/>
          <w:szCs w:val="28"/>
        </w:rPr>
        <w:t>[7, с. 45].</w:t>
      </w:r>
      <w:r w:rsidR="00C5149D">
        <w:rPr>
          <w:sz w:val="28"/>
          <w:szCs w:val="28"/>
        </w:rPr>
        <w:t xml:space="preserve"> </w:t>
      </w:r>
    </w:p>
    <w:p w:rsidR="004A3E36" w:rsidRPr="001E73D1" w:rsidRDefault="001E73D1" w:rsidP="001E73D1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3E36" w:rsidRPr="001E73D1">
        <w:rPr>
          <w:sz w:val="28"/>
          <w:szCs w:val="28"/>
        </w:rPr>
        <w:t>1</w:t>
      </w:r>
      <w:r w:rsidR="004A3E36" w:rsidRPr="001E73D1">
        <w:rPr>
          <w:b/>
          <w:sz w:val="28"/>
          <w:szCs w:val="28"/>
        </w:rPr>
        <w:t>.</w:t>
      </w:r>
      <w:r w:rsidRPr="001E73D1">
        <w:rPr>
          <w:b/>
          <w:sz w:val="28"/>
          <w:szCs w:val="28"/>
        </w:rPr>
        <w:t xml:space="preserve"> </w:t>
      </w:r>
      <w:r w:rsidR="004A3E36" w:rsidRPr="001E73D1">
        <w:rPr>
          <w:b/>
          <w:sz w:val="28"/>
          <w:szCs w:val="28"/>
        </w:rPr>
        <w:t>Предупреждение последствий аварий на химических объектах</w:t>
      </w:r>
    </w:p>
    <w:p w:rsidR="001E73D1" w:rsidRDefault="001E73D1" w:rsidP="001E73D1">
      <w:pPr>
        <w:tabs>
          <w:tab w:val="right" w:leader="dot" w:pos="907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AE0F4A" w:rsidRPr="001E73D1" w:rsidRDefault="00AE0F4A" w:rsidP="001E73D1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>Химическая защита</w:t>
      </w:r>
      <w:r w:rsidRPr="001E73D1">
        <w:rPr>
          <w:sz w:val="28"/>
          <w:szCs w:val="28"/>
        </w:rPr>
        <w:t xml:space="preserve"> представляет собой комплекс мероприятий, направленных на исключение или ослабление воздействия аварийно химически опасных объектов на население и персонал химически опасных веществ, уменьшение масштабов последствий химических аварий. </w:t>
      </w:r>
    </w:p>
    <w:p w:rsidR="00AE0F4A" w:rsidRPr="001E73D1" w:rsidRDefault="00AE0F4A" w:rsidP="001E73D1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Необходимость мероприятий химической защиты обуславливается токсичностью аварийно химически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 xml:space="preserve">опасных веществ, попадающих в </w:t>
      </w:r>
      <w:r w:rsidR="000B45BC" w:rsidRPr="001E73D1">
        <w:rPr>
          <w:sz w:val="28"/>
          <w:szCs w:val="28"/>
        </w:rPr>
        <w:t>окружающую</w:t>
      </w:r>
      <w:r w:rsidRPr="001E73D1">
        <w:rPr>
          <w:sz w:val="28"/>
          <w:szCs w:val="28"/>
        </w:rPr>
        <w:t xml:space="preserve"> среду в </w:t>
      </w:r>
      <w:r w:rsidR="000B45BC" w:rsidRPr="001E73D1">
        <w:rPr>
          <w:sz w:val="28"/>
          <w:szCs w:val="28"/>
        </w:rPr>
        <w:t>результате</w:t>
      </w:r>
      <w:r w:rsidRPr="001E73D1">
        <w:rPr>
          <w:sz w:val="28"/>
          <w:szCs w:val="28"/>
        </w:rPr>
        <w:t xml:space="preserve"> аварий на химически опасных объектах, а также возможностью воздействия</w:t>
      </w:r>
      <w:r w:rsidR="000B45BC" w:rsidRPr="001E73D1">
        <w:rPr>
          <w:sz w:val="28"/>
          <w:szCs w:val="28"/>
        </w:rPr>
        <w:t xml:space="preserve"> на людей и территории других поражающих АХОВ. </w:t>
      </w:r>
    </w:p>
    <w:p w:rsidR="00B233AA" w:rsidRPr="001E73D1" w:rsidRDefault="00B233AA" w:rsidP="001E73D1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Заблаговременно, в превентивном порядке, проводятся следующие мероприятия по предупреждению последствий аварий на химически опасных объектах:</w:t>
      </w:r>
    </w:p>
    <w:p w:rsidR="00B233AA" w:rsidRPr="001E73D1" w:rsidRDefault="00B233AA" w:rsidP="001E73D1">
      <w:pPr>
        <w:numPr>
          <w:ilvl w:val="0"/>
          <w:numId w:val="2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создаются и эксплуатируются системы контроля за химической обстановкой в районах размещения химически опасных объектов и локальные системы оповещения о химической опасности;</w:t>
      </w:r>
    </w:p>
    <w:p w:rsidR="00B233AA" w:rsidRPr="001E73D1" w:rsidRDefault="00B233AA" w:rsidP="001E73D1">
      <w:pPr>
        <w:numPr>
          <w:ilvl w:val="0"/>
          <w:numId w:val="2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разрабатываются планы действий на случай химической аварии;</w:t>
      </w:r>
    </w:p>
    <w:p w:rsidR="00B233AA" w:rsidRPr="001E73D1" w:rsidRDefault="00671569" w:rsidP="001E73D1">
      <w:pPr>
        <w:numPr>
          <w:ilvl w:val="0"/>
          <w:numId w:val="2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накапливаются, хранятся и поддерживаются в готовности средства индивидуальной защиты органов дыхания и кожи, приборы химической разведки, дегазирующие вещества;</w:t>
      </w:r>
    </w:p>
    <w:p w:rsidR="00671569" w:rsidRPr="001E73D1" w:rsidRDefault="00671569" w:rsidP="001E73D1">
      <w:pPr>
        <w:numPr>
          <w:ilvl w:val="0"/>
          <w:numId w:val="2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поддерживаются в готовности к использованию убежища, обеспечивающие защиту людей от АХОВ;</w:t>
      </w:r>
    </w:p>
    <w:p w:rsidR="00671569" w:rsidRPr="001E73D1" w:rsidRDefault="00671569" w:rsidP="001E73D1">
      <w:pPr>
        <w:numPr>
          <w:ilvl w:val="0"/>
          <w:numId w:val="2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принимаются меры по заблаговременной защите продовольствия, пищевого сырья, фуража, источников (запасов) воды от заражения АХОВ;</w:t>
      </w:r>
    </w:p>
    <w:p w:rsidR="00671569" w:rsidRPr="001E73D1" w:rsidRDefault="00671569" w:rsidP="001E73D1">
      <w:pPr>
        <w:numPr>
          <w:ilvl w:val="0"/>
          <w:numId w:val="2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проводится подготовка населения к действиям в условиях химических аварий, подготовка аварийно-спасательных подразделений</w:t>
      </w:r>
      <w:r w:rsidR="00A64590" w:rsidRPr="001E73D1">
        <w:rPr>
          <w:sz w:val="28"/>
          <w:szCs w:val="28"/>
        </w:rPr>
        <w:t xml:space="preserve"> и персонала химически опасных объектов;</w:t>
      </w:r>
    </w:p>
    <w:p w:rsidR="00B233AA" w:rsidRPr="001E73D1" w:rsidRDefault="00A64590" w:rsidP="001E73D1">
      <w:pPr>
        <w:numPr>
          <w:ilvl w:val="0"/>
          <w:numId w:val="2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обеспечивается готовность подсистем и звеньев РСЧС, сил и средств, предназначенных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для ликвидации последствий химических ава</w:t>
      </w:r>
      <w:r w:rsidR="0082695F" w:rsidRPr="001E73D1">
        <w:rPr>
          <w:sz w:val="28"/>
          <w:szCs w:val="28"/>
        </w:rPr>
        <w:t xml:space="preserve">рий [1, с. 355-356]. </w:t>
      </w:r>
    </w:p>
    <w:p w:rsidR="004A3E36" w:rsidRPr="001E73D1" w:rsidRDefault="004A3E36" w:rsidP="001E73D1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Основными мероприятиями химической защиты, осуществляемыми в процессе химической аварии и в ходе ликвидации последствий, являются:</w:t>
      </w:r>
    </w:p>
    <w:p w:rsidR="004A3E36" w:rsidRPr="001E73D1" w:rsidRDefault="004A3E36" w:rsidP="001E73D1">
      <w:pPr>
        <w:numPr>
          <w:ilvl w:val="0"/>
          <w:numId w:val="1"/>
        </w:numPr>
        <w:tabs>
          <w:tab w:val="right" w:leader="dot" w:pos="907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обнаружение факта химической аварии и оповещение о ней;</w:t>
      </w:r>
    </w:p>
    <w:p w:rsidR="004A3E36" w:rsidRPr="001E73D1" w:rsidRDefault="004A3E36" w:rsidP="001E73D1">
      <w:pPr>
        <w:numPr>
          <w:ilvl w:val="0"/>
          <w:numId w:val="1"/>
        </w:numPr>
        <w:tabs>
          <w:tab w:val="clear" w:pos="1287"/>
          <w:tab w:val="left" w:pos="0"/>
          <w:tab w:val="num" w:pos="1260"/>
          <w:tab w:val="right" w:leader="dot" w:pos="907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выявление химической обстановки в зоне химической аварии, в отдельных очагах химического заражения;</w:t>
      </w:r>
    </w:p>
    <w:p w:rsidR="004A3E36" w:rsidRPr="001E73D1" w:rsidRDefault="004A3E36" w:rsidP="001E73D1">
      <w:pPr>
        <w:numPr>
          <w:ilvl w:val="0"/>
          <w:numId w:val="1"/>
        </w:numPr>
        <w:tabs>
          <w:tab w:val="clear" w:pos="1287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соблюдение режимов поведения на территории, заражённой АХОВ, норм и правил химической безопасности;</w:t>
      </w:r>
    </w:p>
    <w:p w:rsidR="004A3E36" w:rsidRPr="001E73D1" w:rsidRDefault="008F09F2" w:rsidP="001E73D1">
      <w:pPr>
        <w:numPr>
          <w:ilvl w:val="0"/>
          <w:numId w:val="1"/>
        </w:numPr>
        <w:tabs>
          <w:tab w:val="right" w:leader="dot" w:pos="907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обеспечение населения, персонала аварийного объекта, участников ликвидации последствий химической аварии средствами индивидуальной защиты органов дыхания и кожи, применение этих средств;</w:t>
      </w:r>
    </w:p>
    <w:p w:rsidR="008F09F2" w:rsidRPr="001E73D1" w:rsidRDefault="008F09F2" w:rsidP="001E73D1">
      <w:pPr>
        <w:numPr>
          <w:ilvl w:val="0"/>
          <w:numId w:val="1"/>
        </w:numPr>
        <w:tabs>
          <w:tab w:val="clear" w:pos="12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эвакуация населения, при необходимости, из зоны аварии и зон возможного химического заражения;</w:t>
      </w:r>
    </w:p>
    <w:p w:rsidR="008F09F2" w:rsidRPr="001E73D1" w:rsidRDefault="008F09F2" w:rsidP="001E73D1">
      <w:pPr>
        <w:numPr>
          <w:ilvl w:val="0"/>
          <w:numId w:val="1"/>
        </w:numPr>
        <w:tabs>
          <w:tab w:val="clear" w:pos="12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укрытие населения и персонала в убежищах, обеспечивающих защиту от АХОВ;</w:t>
      </w:r>
    </w:p>
    <w:p w:rsidR="008F09F2" w:rsidRPr="001E73D1" w:rsidRDefault="008F09F2" w:rsidP="001E73D1">
      <w:pPr>
        <w:numPr>
          <w:ilvl w:val="0"/>
          <w:numId w:val="1"/>
        </w:numPr>
        <w:tabs>
          <w:tab w:val="clear" w:pos="12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оперативное применение антидотов и средств обработки кожных покровов;</w:t>
      </w:r>
    </w:p>
    <w:p w:rsidR="008F09F2" w:rsidRPr="001E73D1" w:rsidRDefault="008F09F2" w:rsidP="001E73D1">
      <w:pPr>
        <w:numPr>
          <w:ilvl w:val="0"/>
          <w:numId w:val="1"/>
        </w:numPr>
        <w:tabs>
          <w:tab w:val="clear" w:pos="12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санитарная обработка населения, персонала аварийного объекта, участников ликвидации последствий аварий;</w:t>
      </w:r>
    </w:p>
    <w:p w:rsidR="008F09F2" w:rsidRPr="001E73D1" w:rsidRDefault="00AE0F4A" w:rsidP="001E73D1">
      <w:pPr>
        <w:numPr>
          <w:ilvl w:val="0"/>
          <w:numId w:val="1"/>
        </w:numPr>
        <w:tabs>
          <w:tab w:val="clear" w:pos="12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дегазация аварийного объекта, объектов производственного, социального, жилого назначения, территории, технических средств, средств защиты, одежды и другого имущества. </w:t>
      </w:r>
    </w:p>
    <w:p w:rsidR="00891DE3" w:rsidRPr="001E73D1" w:rsidRDefault="00891DE3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Последовательность выполнения и объёмы мероприятий химической защиты, осуществляемых при конкретной химической аварии, зависят от её особенностей (произошла ли авария с образованием первичного облака АХОВ; с образованием пролива, первичного и вторичного облаков; с образованием пролива и только первичного облака; с заражением грунта, водоисточников, сооружений, технических, средств и др.), а также окружающих условий, наличия материальной базы защиты от других обстоятельств.</w:t>
      </w:r>
    </w:p>
    <w:p w:rsidR="00AE0F4A" w:rsidRPr="001E73D1" w:rsidRDefault="00B73693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Важнейшим фактором, предопределяющим проведение защитных мероприятий, является, как правило, быстротечность химических аварий. Защитные мероприятия наиболее эффективны в случаях возникновения предпосылок к ней или её инициирования. Организационно – техническими условиями раннего обнаружения химической аварии является наличие на химически опасном объекте эффективных систем</w:t>
      </w:r>
      <w:r w:rsidR="00C5149D">
        <w:rPr>
          <w:sz w:val="28"/>
          <w:szCs w:val="28"/>
        </w:rPr>
        <w:t xml:space="preserve"> </w:t>
      </w:r>
      <w:r w:rsidR="001635B0" w:rsidRPr="001E73D1">
        <w:rPr>
          <w:sz w:val="28"/>
          <w:szCs w:val="28"/>
        </w:rPr>
        <w:t>контроля технологических процессов, систем (автоматизированных систем) контроля химической обстановки локальных систем оповещения (ЛСО), а также результативная работа и профессионализм дежурных диспетчерских служб предприятий. В настоящее время в нашей стране автоматизированными системами обнаружения аварий оснащено большинство крупных химически опасных объектов, на которых</w:t>
      </w:r>
      <w:r w:rsidR="00C5149D">
        <w:rPr>
          <w:sz w:val="28"/>
          <w:szCs w:val="28"/>
        </w:rPr>
        <w:t xml:space="preserve"> </w:t>
      </w:r>
      <w:r w:rsidR="001635B0" w:rsidRPr="001E73D1">
        <w:rPr>
          <w:sz w:val="28"/>
          <w:szCs w:val="28"/>
        </w:rPr>
        <w:t xml:space="preserve">они предусмотрены нормативными требованиями. </w:t>
      </w:r>
    </w:p>
    <w:p w:rsidR="003A061C" w:rsidRPr="001E73D1" w:rsidRDefault="001635B0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Оповещение о химической аварии должно проводиться локальными системами оповещения. Решение на оповещение персонала и населения принимается дежурными сменами диспетчерских служб аварийных химически опасных объектов. Если прогнозируемые последствия аварии не выходят за пределы объекта, об аварии </w:t>
      </w:r>
      <w:r w:rsidR="00B048D8" w:rsidRPr="001E73D1">
        <w:rPr>
          <w:sz w:val="28"/>
          <w:szCs w:val="28"/>
        </w:rPr>
        <w:t xml:space="preserve">оповещаются дежурные смены аварийных служб, администрация и персонал предприятия, а также местные органы управления </w:t>
      </w:r>
      <w:r w:rsidR="0082695F" w:rsidRPr="001E73D1">
        <w:rPr>
          <w:sz w:val="28"/>
          <w:szCs w:val="28"/>
        </w:rPr>
        <w:t xml:space="preserve">РСЧС [1, с. 356-357]. </w:t>
      </w:r>
    </w:p>
    <w:p w:rsidR="001E6E62" w:rsidRPr="001E73D1" w:rsidRDefault="001E73D1" w:rsidP="001E73D1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061C" w:rsidRPr="001E73D1">
        <w:rPr>
          <w:b/>
          <w:sz w:val="28"/>
          <w:szCs w:val="28"/>
        </w:rPr>
        <w:t>2. Механизм воздействия химических веществ на человека и защита человека от химических веществ</w:t>
      </w:r>
    </w:p>
    <w:p w:rsidR="001E73D1" w:rsidRPr="001E73D1" w:rsidRDefault="001E73D1" w:rsidP="001E73D1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3A061C" w:rsidRPr="001E73D1" w:rsidRDefault="001E6E62" w:rsidP="001E73D1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E73D1">
        <w:rPr>
          <w:b/>
          <w:sz w:val="28"/>
          <w:szCs w:val="28"/>
        </w:rPr>
        <w:t>2.1 Механизм воздействия химических веществ на человека</w:t>
      </w:r>
    </w:p>
    <w:p w:rsidR="001E73D1" w:rsidRDefault="001E73D1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964FD5" w:rsidRPr="001E73D1" w:rsidRDefault="003A061C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Биологическая активность химических соединений определяется их структурой, физическими и химическими свойствами, особенностями механизма воздействия, путей поступления в организм и преобразования в нём, а также дозой (концентрацией) и длительностью влияния на организм. В зависимости от того, в каком количестве действует то или иное вещество, оно может являться нейтральным для организма, быть лекарством или ядом. При значительных превышениях доз многие лекарственные вещества становятся ядами. </w:t>
      </w:r>
      <w:r w:rsidR="000D6FEF" w:rsidRPr="001E73D1">
        <w:rPr>
          <w:sz w:val="28"/>
          <w:szCs w:val="28"/>
        </w:rPr>
        <w:t>В то же время такой яд, как мышьяк, в малых дозах является лекарственным препаратом. Лечебным действием обладает и иприт: разбавленный в 20000 раз вазелином, этот яд военной химии</w:t>
      </w:r>
      <w:r w:rsidR="00C5149D">
        <w:rPr>
          <w:sz w:val="28"/>
          <w:szCs w:val="28"/>
        </w:rPr>
        <w:t xml:space="preserve"> </w:t>
      </w:r>
      <w:r w:rsidR="000D6FEF" w:rsidRPr="001E73D1">
        <w:rPr>
          <w:sz w:val="28"/>
          <w:szCs w:val="28"/>
        </w:rPr>
        <w:t xml:space="preserve">применяется под названием псориазин в качестве средства против чешуйчатого лишая. С другой стороны, постоянно поступающие в организм с пищей и вдыхаемым воздухом вещества, становятся вредными для человека, когда они вводятся в непривычно больших количествах или при изменённых условиях внешней среды. Можно привести </w:t>
      </w:r>
      <w:r w:rsidR="00964FD5" w:rsidRPr="001E73D1">
        <w:rPr>
          <w:sz w:val="28"/>
          <w:szCs w:val="28"/>
        </w:rPr>
        <w:t xml:space="preserve">пример с поваренной солью: увеличение её концентрации в организме по сравнению с обычной </w:t>
      </w:r>
      <w:smartTag w:uri="urn:schemas-microsoft-com:office:smarttags" w:element="time">
        <w:smartTagPr>
          <w:attr w:name="Hour" w:val="10"/>
          <w:attr w:name="Minute" w:val="0"/>
        </w:smartTagPr>
        <w:r w:rsidR="00964FD5" w:rsidRPr="001E73D1">
          <w:rPr>
            <w:sz w:val="28"/>
            <w:szCs w:val="28"/>
          </w:rPr>
          <w:t>в 10</w:t>
        </w:r>
      </w:smartTag>
      <w:r w:rsidR="00964FD5" w:rsidRPr="001E73D1">
        <w:rPr>
          <w:sz w:val="28"/>
          <w:szCs w:val="28"/>
        </w:rPr>
        <w:t xml:space="preserve"> раз опасно для жизни. В этом смысле понятно и происхождение изречения одного из корифеев средневековой медицины Парацельса: «Всё есть яд, и ничто не лишено ядовитости; одна лишь доза делает яд незаметным». Следовательно, понятие «яд» носит не только качественный, но и количественный характер, и сущность явления ядовитости должна оцениваться, прежде всего, количественными взаимоотношениями между химическими вредными факторами внешней среды и организмом. </w:t>
      </w:r>
    </w:p>
    <w:p w:rsidR="00964FD5" w:rsidRPr="001E73D1" w:rsidRDefault="00964FD5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Говоря об общем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 xml:space="preserve">механизме действия ядов, можно выделить 2 их типа. </w:t>
      </w:r>
      <w:r w:rsidR="00B775C5" w:rsidRPr="001E73D1">
        <w:rPr>
          <w:sz w:val="28"/>
          <w:szCs w:val="28"/>
        </w:rPr>
        <w:t>К первому типу относятся вещества, обладающие способностью реагировать со многими компонентами клеток, и в молекулярном плане, такие яды напоминают «слона в посудной лавке». Поскольку избирательность их действия мала, то сравнительно большое число молекул яда расходуется на взаимодействие со всевозможными второстепенными клеточными элементами, прежде чем яд в достаточном количестве подействует на жизненно важные структуры организма</w:t>
      </w:r>
      <w:r w:rsidR="00C5149D">
        <w:rPr>
          <w:sz w:val="28"/>
          <w:szCs w:val="28"/>
        </w:rPr>
        <w:t xml:space="preserve"> </w:t>
      </w:r>
      <w:r w:rsidR="00B775C5" w:rsidRPr="001E73D1">
        <w:rPr>
          <w:sz w:val="28"/>
          <w:szCs w:val="28"/>
        </w:rPr>
        <w:t xml:space="preserve">и тем самым вызовет токсический эффект. Яды второго типа реагируют только с одним определённым компонентом клетки, не растрачивая на «несущественные» взаимодействия и поражают определённую мишень. </w:t>
      </w:r>
      <w:r w:rsidR="00C627B5" w:rsidRPr="001E73D1">
        <w:rPr>
          <w:sz w:val="28"/>
          <w:szCs w:val="28"/>
        </w:rPr>
        <w:t>Характерным примером яда этого типа является</w:t>
      </w:r>
      <w:r w:rsidR="00C5149D">
        <w:rPr>
          <w:sz w:val="28"/>
          <w:szCs w:val="28"/>
        </w:rPr>
        <w:t xml:space="preserve"> </w:t>
      </w:r>
      <w:r w:rsidR="00C627B5" w:rsidRPr="001E73D1">
        <w:rPr>
          <w:sz w:val="28"/>
          <w:szCs w:val="28"/>
        </w:rPr>
        <w:t xml:space="preserve">синильная кислота. </w:t>
      </w:r>
    </w:p>
    <w:p w:rsidR="00C627B5" w:rsidRPr="001E73D1" w:rsidRDefault="00C627B5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>Минимальная действующая</w:t>
      </w:r>
      <w:r w:rsidRPr="001E73D1">
        <w:rPr>
          <w:sz w:val="28"/>
          <w:szCs w:val="28"/>
        </w:rPr>
        <w:t xml:space="preserve">, или </w:t>
      </w:r>
      <w:r w:rsidRPr="001E73D1">
        <w:rPr>
          <w:i/>
          <w:sz w:val="28"/>
          <w:szCs w:val="28"/>
        </w:rPr>
        <w:t>пороговая</w:t>
      </w:r>
      <w:r w:rsidRPr="001E73D1">
        <w:rPr>
          <w:sz w:val="28"/>
          <w:szCs w:val="28"/>
        </w:rPr>
        <w:t>, доза (концентрация) ядовитого вещества – это</w:t>
      </w:r>
      <w:r w:rsidR="001E73D1">
        <w:rPr>
          <w:sz w:val="28"/>
          <w:szCs w:val="28"/>
        </w:rPr>
        <w:t>,</w:t>
      </w:r>
      <w:r w:rsidRPr="001E73D1">
        <w:rPr>
          <w:sz w:val="28"/>
          <w:szCs w:val="28"/>
        </w:rPr>
        <w:t xml:space="preserve"> то его наименьшее число, которое вызывает явные, но обратимые изменения в жизнедеятельности. </w:t>
      </w:r>
      <w:r w:rsidR="000A7212" w:rsidRPr="001E73D1">
        <w:rPr>
          <w:i/>
          <w:sz w:val="28"/>
          <w:szCs w:val="28"/>
        </w:rPr>
        <w:t>Минимальная токсическая доза</w:t>
      </w:r>
      <w:r w:rsidR="000A7212" w:rsidRPr="001E73D1">
        <w:rPr>
          <w:sz w:val="28"/>
          <w:szCs w:val="28"/>
        </w:rPr>
        <w:t xml:space="preserve"> – это гораздо большее количество ядовитого вещества, вызывающее выраженное отравление с комплексом характерных патологических сдвигов в организме, но без смертельного исхода. Чем сильнее яд, тем ближе минимально действующая и минимально токсическая дозы. Кроме указанных выше, принято</w:t>
      </w:r>
      <w:r w:rsidR="00C5149D">
        <w:rPr>
          <w:sz w:val="28"/>
          <w:szCs w:val="28"/>
        </w:rPr>
        <w:t xml:space="preserve"> </w:t>
      </w:r>
      <w:r w:rsidR="000A7212" w:rsidRPr="001E73D1">
        <w:rPr>
          <w:sz w:val="28"/>
          <w:szCs w:val="28"/>
        </w:rPr>
        <w:t xml:space="preserve">рассматривать также </w:t>
      </w:r>
      <w:r w:rsidR="000A7212" w:rsidRPr="001E73D1">
        <w:rPr>
          <w:i/>
          <w:sz w:val="28"/>
          <w:szCs w:val="28"/>
        </w:rPr>
        <w:t>смертельные</w:t>
      </w:r>
      <w:r w:rsidR="000A7212" w:rsidRPr="001E73D1">
        <w:rPr>
          <w:sz w:val="28"/>
          <w:szCs w:val="28"/>
        </w:rPr>
        <w:t xml:space="preserve"> (летальные) дозы и концентрации ядов, т.е. такие их количества, которые вызывают гибель человека (или животного) при отсутствии лечения. Летальные дозы определяются в результате опытов на животных. В экспериментальной токсикологии чаще всего пользуются </w:t>
      </w:r>
      <w:r w:rsidR="000A7212" w:rsidRPr="001E73D1">
        <w:rPr>
          <w:i/>
          <w:sz w:val="28"/>
          <w:szCs w:val="28"/>
        </w:rPr>
        <w:t>средней летальной дозой</w:t>
      </w:r>
      <w:r w:rsidR="000A7212" w:rsidRPr="001E73D1">
        <w:rPr>
          <w:sz w:val="28"/>
          <w:szCs w:val="28"/>
        </w:rPr>
        <w:t xml:space="preserve"> или концентрацией яда, при которых погибает 50% подопытных животных. </w:t>
      </w:r>
      <w:r w:rsidR="00211807" w:rsidRPr="001E73D1">
        <w:rPr>
          <w:sz w:val="28"/>
          <w:szCs w:val="28"/>
        </w:rPr>
        <w:t xml:space="preserve">Если же наблюдается 100%-ая их гибель, то такая доза или концентрация обозначается как </w:t>
      </w:r>
      <w:r w:rsidR="00211807" w:rsidRPr="001E73D1">
        <w:rPr>
          <w:i/>
          <w:sz w:val="28"/>
          <w:szCs w:val="28"/>
        </w:rPr>
        <w:t>абсолютная летальная</w:t>
      </w:r>
      <w:r w:rsidR="00211807" w:rsidRPr="001E73D1">
        <w:rPr>
          <w:sz w:val="28"/>
          <w:szCs w:val="28"/>
        </w:rPr>
        <w:t xml:space="preserve">. </w:t>
      </w:r>
    </w:p>
    <w:p w:rsidR="007E0920" w:rsidRPr="001E73D1" w:rsidRDefault="00211807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При неоднократном воздействии одного и того же яда на организм течение отравления может изменяться из-за развития явлений кумуляции, сенсибилизации привыкания. Под кумуляцией понимается накопление в организме токсичного вещества. Сенсибилизация – это состояние организма, при котором повторное воздействие вещества вызывает больший эффект, чем предыдущее. </w:t>
      </w:r>
      <w:r w:rsidR="007E0920" w:rsidRPr="001E73D1">
        <w:rPr>
          <w:sz w:val="28"/>
          <w:szCs w:val="28"/>
        </w:rPr>
        <w:t xml:space="preserve">Привыкание (толерантность) – ослабление влияние ядов на организм при повторяющемся их воздействии. </w:t>
      </w:r>
    </w:p>
    <w:p w:rsidR="00930398" w:rsidRPr="001E73D1" w:rsidRDefault="007E0920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В связи с этим особое значение приобретает законодательная регламентация </w:t>
      </w:r>
      <w:r w:rsidRPr="001E73D1">
        <w:rPr>
          <w:i/>
          <w:sz w:val="28"/>
          <w:szCs w:val="28"/>
        </w:rPr>
        <w:t>предельно допустимых концентраций</w:t>
      </w:r>
      <w:r w:rsidRPr="001E73D1">
        <w:rPr>
          <w:sz w:val="28"/>
          <w:szCs w:val="28"/>
        </w:rPr>
        <w:t xml:space="preserve"> (ПДК) вредных веществ в воздухе рабочей зоны промышленных и сельскохозяйственных предприятий, НИИ и др. Считается, что ПДК этих веществ при ежедневной восьмичасовой работе в течение всего рабочего стажа не могут вызвать у работающих заболеваний или отклонений в состоянии здоровья, обнаруживаемых, современными методами исследования непосредственно в процессе работы или в отдалённые сроки. В РФ приняты </w:t>
      </w:r>
      <w:r w:rsidR="00930398" w:rsidRPr="001E73D1">
        <w:rPr>
          <w:sz w:val="28"/>
          <w:szCs w:val="28"/>
        </w:rPr>
        <w:t>более низкие уровни ПДК, чем в США, для оксида углерода (20мг/м</w:t>
      </w:r>
      <w:r w:rsidR="00930398" w:rsidRPr="001E73D1">
        <w:rPr>
          <w:sz w:val="28"/>
          <w:szCs w:val="28"/>
          <w:vertAlign w:val="superscript"/>
        </w:rPr>
        <w:t>3</w:t>
      </w:r>
      <w:r w:rsidR="00930398" w:rsidRPr="001E73D1">
        <w:rPr>
          <w:sz w:val="28"/>
          <w:szCs w:val="28"/>
        </w:rPr>
        <w:t xml:space="preserve"> против 100 мг/м</w:t>
      </w:r>
      <w:r w:rsidR="00930398" w:rsidRPr="001E73D1">
        <w:rPr>
          <w:sz w:val="28"/>
          <w:szCs w:val="28"/>
          <w:vertAlign w:val="superscript"/>
        </w:rPr>
        <w:t>3</w:t>
      </w:r>
      <w:r w:rsidR="00930398" w:rsidRPr="001E73D1">
        <w:rPr>
          <w:sz w:val="28"/>
          <w:szCs w:val="28"/>
        </w:rPr>
        <w:t>), паров ртути и свинца (0,01мг/м</w:t>
      </w:r>
      <w:r w:rsidR="00930398" w:rsidRPr="001E73D1">
        <w:rPr>
          <w:sz w:val="28"/>
          <w:szCs w:val="28"/>
          <w:vertAlign w:val="superscript"/>
        </w:rPr>
        <w:t xml:space="preserve">3 </w:t>
      </w:r>
      <w:r w:rsidR="00930398" w:rsidRPr="001E73D1">
        <w:rPr>
          <w:sz w:val="28"/>
          <w:szCs w:val="28"/>
        </w:rPr>
        <w:t>против 0,1 мг/м</w:t>
      </w:r>
      <w:r w:rsidR="00930398" w:rsidRPr="001E73D1">
        <w:rPr>
          <w:sz w:val="28"/>
          <w:szCs w:val="28"/>
          <w:vertAlign w:val="superscript"/>
        </w:rPr>
        <w:t>3</w:t>
      </w:r>
      <w:r w:rsidR="00930398" w:rsidRPr="001E73D1">
        <w:rPr>
          <w:sz w:val="28"/>
          <w:szCs w:val="28"/>
        </w:rPr>
        <w:t>), бензола (5мг/м</w:t>
      </w:r>
      <w:r w:rsidR="00930398" w:rsidRPr="001E73D1">
        <w:rPr>
          <w:sz w:val="28"/>
          <w:szCs w:val="28"/>
          <w:vertAlign w:val="superscript"/>
        </w:rPr>
        <w:t>3</w:t>
      </w:r>
      <w:r w:rsidR="00930398" w:rsidRPr="001E73D1">
        <w:rPr>
          <w:sz w:val="28"/>
          <w:szCs w:val="28"/>
        </w:rPr>
        <w:t xml:space="preserve"> против 80 мг/м</w:t>
      </w:r>
      <w:r w:rsidR="00930398" w:rsidRPr="001E73D1">
        <w:rPr>
          <w:sz w:val="28"/>
          <w:szCs w:val="28"/>
          <w:vertAlign w:val="superscript"/>
        </w:rPr>
        <w:t>3</w:t>
      </w:r>
      <w:r w:rsidR="00930398" w:rsidRPr="001E73D1">
        <w:rPr>
          <w:sz w:val="28"/>
          <w:szCs w:val="28"/>
        </w:rPr>
        <w:t xml:space="preserve">) и т.д. [6, с. 148-149]. </w:t>
      </w:r>
    </w:p>
    <w:p w:rsidR="00C5149D" w:rsidRDefault="00C5149D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5D46CA" w:rsidRPr="00C5149D" w:rsidRDefault="005D46CA" w:rsidP="00C514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149D">
        <w:rPr>
          <w:b/>
          <w:sz w:val="28"/>
          <w:szCs w:val="28"/>
        </w:rPr>
        <w:t>2.2 Защита человека от химических веществ</w:t>
      </w:r>
    </w:p>
    <w:p w:rsidR="00C5149D" w:rsidRDefault="00C5149D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015924" w:rsidRPr="001E73D1" w:rsidRDefault="005D46CA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Защита человека от вредных и опасных химических веществ регламентируется санитарно</w:t>
      </w:r>
      <w:r w:rsidR="00C5149D">
        <w:rPr>
          <w:sz w:val="28"/>
          <w:szCs w:val="28"/>
        </w:rPr>
        <w:t>-</w:t>
      </w:r>
      <w:r w:rsidRPr="001E73D1">
        <w:rPr>
          <w:sz w:val="28"/>
          <w:szCs w:val="28"/>
        </w:rPr>
        <w:t xml:space="preserve">эпидемиологическими правилами СП 2.2.21327 – 03, разработанными министерством здравоохранения Российской Федерации </w:t>
      </w:r>
      <w:smartTag w:uri="urn:schemas-microsoft-com:office:smarttags" w:element="date">
        <w:smartTagPr>
          <w:attr w:name="ls" w:val="trans"/>
          <w:attr w:name="Month" w:val="7"/>
          <w:attr w:name="Day" w:val="28"/>
          <w:attr w:name="Year" w:val="2003"/>
        </w:smartTagPr>
        <w:smartTag w:uri="urn:schemas-microsoft-com:office:smarttags" w:element="date">
          <w:smartTagPr>
            <w:attr w:name="ls" w:val="trans"/>
            <w:attr w:name="Month" w:val="7"/>
            <w:attr w:name="Day" w:val="28"/>
            <w:attr w:name="Year" w:val="2003"/>
          </w:smartTagPr>
          <w:r w:rsidRPr="001E73D1">
            <w:rPr>
              <w:sz w:val="28"/>
              <w:szCs w:val="28"/>
            </w:rPr>
            <w:t xml:space="preserve">28 июля </w:t>
          </w:r>
          <w:smartTag w:uri="urn:schemas-microsoft-com:office:smarttags" w:element="metricconverter">
            <w:smartTagPr>
              <w:attr w:name="ProductID" w:val="2003 г"/>
            </w:smartTagPr>
            <w:r w:rsidRPr="001E73D1">
              <w:rPr>
                <w:sz w:val="28"/>
                <w:szCs w:val="28"/>
              </w:rPr>
              <w:t>2003</w:t>
            </w:r>
          </w:smartTag>
          <w:r w:rsidRPr="001E73D1">
            <w:rPr>
              <w:sz w:val="28"/>
              <w:szCs w:val="28"/>
            </w:rPr>
            <w:t xml:space="preserve"> г</w:t>
          </w:r>
        </w:smartTag>
        <w:r w:rsidRPr="001E73D1">
          <w:rPr>
            <w:sz w:val="28"/>
            <w:szCs w:val="28"/>
          </w:rPr>
          <w:t>.</w:t>
        </w:r>
      </w:smartTag>
      <w:r w:rsidRPr="001E73D1">
        <w:rPr>
          <w:sz w:val="28"/>
          <w:szCs w:val="28"/>
        </w:rPr>
        <w:t xml:space="preserve"> </w:t>
      </w:r>
      <w:r w:rsidR="00442936" w:rsidRPr="001E73D1">
        <w:rPr>
          <w:sz w:val="28"/>
          <w:szCs w:val="28"/>
        </w:rPr>
        <w:t>Безопасность и гигиена технологического процесса должны соответствовать требованиям</w:t>
      </w:r>
      <w:r w:rsidR="00C5149D">
        <w:rPr>
          <w:sz w:val="28"/>
          <w:szCs w:val="28"/>
        </w:rPr>
        <w:t xml:space="preserve"> </w:t>
      </w:r>
      <w:r w:rsidR="00442936" w:rsidRPr="001E73D1">
        <w:rPr>
          <w:sz w:val="28"/>
          <w:szCs w:val="28"/>
        </w:rPr>
        <w:t>ГОСТ</w:t>
      </w:r>
      <w:r w:rsidR="00C5149D">
        <w:rPr>
          <w:sz w:val="28"/>
          <w:szCs w:val="28"/>
        </w:rPr>
        <w:t xml:space="preserve"> </w:t>
      </w:r>
      <w:r w:rsidR="00442936" w:rsidRPr="001E73D1">
        <w:rPr>
          <w:sz w:val="28"/>
          <w:szCs w:val="28"/>
        </w:rPr>
        <w:t>12.3.002 – 75 и санитарно – эпидемиологических</w:t>
      </w:r>
      <w:r w:rsidR="00C5149D">
        <w:rPr>
          <w:sz w:val="28"/>
          <w:szCs w:val="28"/>
        </w:rPr>
        <w:t xml:space="preserve"> </w:t>
      </w:r>
      <w:r w:rsidR="00442936" w:rsidRPr="001E73D1">
        <w:rPr>
          <w:sz w:val="28"/>
          <w:szCs w:val="28"/>
        </w:rPr>
        <w:t xml:space="preserve">правил СП 2.2.2.1327 – 03. Основными мерами по предупреждению травматизма являются </w:t>
      </w:r>
      <w:r w:rsidR="00442936" w:rsidRPr="001E73D1">
        <w:rPr>
          <w:i/>
          <w:sz w:val="28"/>
          <w:szCs w:val="28"/>
        </w:rPr>
        <w:t>организационные</w:t>
      </w:r>
      <w:r w:rsidR="00442936" w:rsidRPr="001E73D1">
        <w:rPr>
          <w:sz w:val="28"/>
          <w:szCs w:val="28"/>
        </w:rPr>
        <w:t xml:space="preserve">, позволяющие значительно уменьшить негативное воздействие человеческого фактора такие, как: соблюдение требований нормативных документов всех уровней, организация производства, контроль, наблюдение, сигнализация и знаки безопасности, </w:t>
      </w:r>
      <w:r w:rsidR="00015924" w:rsidRPr="001E73D1">
        <w:rPr>
          <w:sz w:val="28"/>
          <w:szCs w:val="28"/>
        </w:rPr>
        <w:t xml:space="preserve">профессиональный отбор, обучение рабочих и </w:t>
      </w:r>
      <w:r w:rsidR="00015924" w:rsidRPr="001E73D1">
        <w:rPr>
          <w:i/>
          <w:sz w:val="28"/>
          <w:szCs w:val="28"/>
        </w:rPr>
        <w:t>технические</w:t>
      </w:r>
      <w:r w:rsidR="00015924" w:rsidRPr="001E73D1">
        <w:rPr>
          <w:sz w:val="28"/>
          <w:szCs w:val="28"/>
        </w:rPr>
        <w:t>, снижающие негативное воздействие работы оборудования и технологического процесса: применение оборудования, не являющегося источником травматизма, материалов, заготовок, полуфабрикатов, комплектующих изделий, не оказывающих опасного воздействия на работающих.</w:t>
      </w:r>
      <w:r w:rsidR="00C5149D">
        <w:rPr>
          <w:sz w:val="28"/>
          <w:szCs w:val="28"/>
        </w:rPr>
        <w:t xml:space="preserve"> </w:t>
      </w:r>
    </w:p>
    <w:p w:rsidR="005D46CA" w:rsidRPr="001E73D1" w:rsidRDefault="00015924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Необходимо также соблюдать следующие санитарно-эпидемиологические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требования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для защиты от опасных химических веществ:</w:t>
      </w:r>
    </w:p>
    <w:p w:rsidR="005D46CA" w:rsidRPr="001E73D1" w:rsidRDefault="005D46CA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 разработке, организации и осуществлении технологических процессов, конструировании производственного оборудования и рабочего инструмента необходимо предусматривать:</w:t>
      </w:r>
    </w:p>
    <w:p w:rsidR="005D46CA" w:rsidRPr="001E73D1" w:rsidRDefault="005D46CA" w:rsidP="001E73D1">
      <w:pPr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отсутствие или если это невозможно, то установление предельно допустимых концентраций вредных или неприятно пахнущих веществ в воздухе рабочих зон, атмосферном воздухе населенных мест и воде, а также минимальное выделение тепла и влаги в производственные помещения;</w:t>
      </w:r>
    </w:p>
    <w:p w:rsidR="005D46CA" w:rsidRPr="001E73D1" w:rsidRDefault="005D46CA" w:rsidP="001E73D1">
      <w:pPr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отсутствие или допустимые уровни шума, вибрации, ультразвука, электромагнитных волн, радиочастот, статического электричества и ионизирующих излучений;</w:t>
      </w:r>
    </w:p>
    <w:p w:rsidR="005D46CA" w:rsidRPr="001E73D1" w:rsidRDefault="005D46CA" w:rsidP="001E73D1">
      <w:pPr>
        <w:numPr>
          <w:ilvl w:val="0"/>
          <w:numId w:val="15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снижение физических нагрузок, напряжения внимания и предупреждение утомления работающих.</w:t>
      </w:r>
    </w:p>
    <w:p w:rsidR="00E65C2B" w:rsidRPr="001E73D1" w:rsidRDefault="00E65C2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Комплекс модернизации и разработки новых технологических процессов и производственного оборудования должен обеспечить:</w:t>
      </w:r>
    </w:p>
    <w:p w:rsidR="00E65C2B" w:rsidRPr="001E73D1" w:rsidRDefault="00E65C2B" w:rsidP="001E73D1">
      <w:pPr>
        <w:numPr>
          <w:ilvl w:val="0"/>
          <w:numId w:val="16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замену технологических процессов и операций, связанных с возможным поступлением опасных и вредных производственных факторов, процессами и операциями, при которых указанные факторы отсутствуют или имеют допустимые параметры;</w:t>
      </w:r>
    </w:p>
    <w:p w:rsidR="00E65C2B" w:rsidRPr="001E73D1" w:rsidRDefault="00E65C2B" w:rsidP="001E73D1">
      <w:pPr>
        <w:numPr>
          <w:ilvl w:val="0"/>
          <w:numId w:val="16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замену токсичных веществ на менее токсичные, ограничение содержания примесей вредных веществ в исходном сырье и конечных продуктах, выпуск продукции в непылящих формах, герметизированных упаковках и др.;</w:t>
      </w:r>
    </w:p>
    <w:p w:rsidR="00E65C2B" w:rsidRPr="001E73D1" w:rsidRDefault="00E65C2B" w:rsidP="001E73D1">
      <w:pPr>
        <w:numPr>
          <w:ilvl w:val="0"/>
          <w:numId w:val="16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применение технологий производства, исключающих непосредственный контакт работающих с вредными производственными факторами;</w:t>
      </w:r>
    </w:p>
    <w:p w:rsidR="00E65C2B" w:rsidRPr="001E73D1" w:rsidRDefault="00E65C2B" w:rsidP="001E73D1">
      <w:pPr>
        <w:numPr>
          <w:ilvl w:val="0"/>
          <w:numId w:val="16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применение в производственном оборудовании конструктивных решений и средств защиты, направленных на уменьшение интенсивности выделения и локализацию вредных производственных факторов;</w:t>
      </w:r>
    </w:p>
    <w:p w:rsidR="00E65C2B" w:rsidRPr="001E73D1" w:rsidRDefault="00E65C2B" w:rsidP="001E73D1">
      <w:pPr>
        <w:numPr>
          <w:ilvl w:val="0"/>
          <w:numId w:val="16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 установку систем автоматического контроля, сигнализации и управления технологическим процессом при возможности внезапного загрязнения воздуха рабочей зоны веществами, которые могут вызвать острые отравления;</w:t>
      </w:r>
    </w:p>
    <w:p w:rsidR="00E65C2B" w:rsidRPr="001E73D1" w:rsidRDefault="00E65C2B" w:rsidP="001E73D1">
      <w:pPr>
        <w:numPr>
          <w:ilvl w:val="0"/>
          <w:numId w:val="16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соблюдение требований эргономики и технической эстетики к производственному оборудованию и эргономических требований к организации рабочих мест и трудового процесса;</w:t>
      </w:r>
    </w:p>
    <w:p w:rsidR="00E65C2B" w:rsidRPr="001E73D1" w:rsidRDefault="00E65C2B" w:rsidP="001E73D1">
      <w:pPr>
        <w:numPr>
          <w:ilvl w:val="0"/>
          <w:numId w:val="16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механизацию и автоматизацию погрузочно-разгрузочных работ, способов транспортирования сырьевых материалов, готовой продукции и отходов производства;</w:t>
      </w:r>
    </w:p>
    <w:p w:rsidR="00E65C2B" w:rsidRPr="001E73D1" w:rsidRDefault="00E65C2B" w:rsidP="001E73D1">
      <w:pPr>
        <w:numPr>
          <w:ilvl w:val="0"/>
          <w:numId w:val="16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включение гигиенических требований в нормативно-техническую документацию.</w:t>
      </w:r>
    </w:p>
    <w:p w:rsidR="00E65C2B" w:rsidRPr="001E73D1" w:rsidRDefault="00E65C2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 санитарно-эпидемиологической экспертизе проектов нормативной и технической документации на новые виды технологических процессов, оборудования и инструмента следует учитывать наличие в них:</w:t>
      </w:r>
    </w:p>
    <w:p w:rsidR="00E65C2B" w:rsidRPr="001E73D1" w:rsidRDefault="00E65C2B" w:rsidP="001E73D1">
      <w:pPr>
        <w:numPr>
          <w:ilvl w:val="0"/>
          <w:numId w:val="18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санитарно-эпидемиологических требований и норм, направленных на создание безопасных условий труда с учетом действующих нормативов, утвержденных в установленном порядке;</w:t>
      </w:r>
    </w:p>
    <w:p w:rsidR="00E65C2B" w:rsidRPr="001E73D1" w:rsidRDefault="00E65C2B" w:rsidP="001E73D1">
      <w:pPr>
        <w:numPr>
          <w:ilvl w:val="0"/>
          <w:numId w:val="18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эргономических требований к оборудованию и организации рабочего места;</w:t>
      </w:r>
    </w:p>
    <w:p w:rsidR="00E65C2B" w:rsidRPr="001E73D1" w:rsidRDefault="00E65C2B" w:rsidP="001E73D1">
      <w:pPr>
        <w:numPr>
          <w:ilvl w:val="0"/>
          <w:numId w:val="18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требований по охране среды обитания;</w:t>
      </w:r>
    </w:p>
    <w:p w:rsidR="00E65C2B" w:rsidRPr="001E73D1" w:rsidRDefault="00E65C2B" w:rsidP="001E73D1">
      <w:pPr>
        <w:numPr>
          <w:ilvl w:val="0"/>
          <w:numId w:val="18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требований к производственному контролю за выполнением санитарных правил, норм, гигиенических нормативов.</w:t>
      </w:r>
    </w:p>
    <w:p w:rsidR="00EF49C4" w:rsidRPr="001E73D1" w:rsidRDefault="00E65C2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 разработке, организации и ведении технологических процессов должны быть предусмотрены мероприятия по охране среды обитания, в том числе:</w:t>
      </w:r>
    </w:p>
    <w:p w:rsidR="00E65C2B" w:rsidRPr="001E73D1" w:rsidRDefault="00E65C2B" w:rsidP="001E73D1">
      <w:pPr>
        <w:numPr>
          <w:ilvl w:val="0"/>
          <w:numId w:val="17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внедрение безотходной и малоотходной технологии;</w:t>
      </w:r>
    </w:p>
    <w:p w:rsidR="00E65C2B" w:rsidRPr="001E73D1" w:rsidRDefault="00E65C2B" w:rsidP="001E73D1">
      <w:pPr>
        <w:numPr>
          <w:ilvl w:val="0"/>
          <w:numId w:val="17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улавливание и очистка технологических и вентиляционных выбросов;</w:t>
      </w:r>
    </w:p>
    <w:p w:rsidR="00E65C2B" w:rsidRPr="001E73D1" w:rsidRDefault="00E65C2B" w:rsidP="001E73D1">
      <w:pPr>
        <w:numPr>
          <w:ilvl w:val="0"/>
          <w:numId w:val="17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очистка и обезвреживание промышленных стоков;</w:t>
      </w:r>
    </w:p>
    <w:p w:rsidR="00E65C2B" w:rsidRPr="001E73D1" w:rsidRDefault="00E65C2B" w:rsidP="001E73D1">
      <w:pPr>
        <w:numPr>
          <w:ilvl w:val="0"/>
          <w:numId w:val="17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своевременное удаление, обезвреживание и утилизация отходов производства.</w:t>
      </w:r>
    </w:p>
    <w:p w:rsidR="00E65C2B" w:rsidRPr="001E73D1" w:rsidRDefault="00E65C2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 разработке, внедрении и проведении технологических процессов, проектировании и применении оборудования и инструмента следует предусматривать средства индивидуальной и коллективной защиты, предотвращающие возможное воздействие на работающих опасных и вредных производственных факторов с учетом их комбинированного воздействия.</w:t>
      </w:r>
    </w:p>
    <w:p w:rsidR="00EF49C4" w:rsidRPr="001E73D1" w:rsidRDefault="00E65C2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 разработке, внедрении и проведении технологических процессов, проектировании и применении оборудования и инструмента допускается использовать новые химические вещества и материалы только при наличии или разработке и утверждении в установленном порядке гигиенических нормативов и оформлении санитарно-эпидемиологического заключения.</w:t>
      </w:r>
    </w:p>
    <w:p w:rsidR="00E65C2B" w:rsidRPr="001E73D1" w:rsidRDefault="00E65C2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 производстве и применении микробных препаратов не допускаются к использованию в технологическом процессе патогенные штаммы, а также штаммы-продуценты, обладающие способностью носительства.</w:t>
      </w:r>
    </w:p>
    <w:p w:rsidR="00E65C2B" w:rsidRPr="001E73D1" w:rsidRDefault="00E65C2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Параметры микроклимата, уровни физических факторов, содержание пыли и вредных веществ в воздухе рабочих зон всех производственных помещений с постоянным или непостоянным пребыванием в них людей, а также в объектах окружающей среды должны соответствовать действующим гигиеническим нормативам.</w:t>
      </w:r>
    </w:p>
    <w:p w:rsidR="00E65C2B" w:rsidRPr="001E73D1" w:rsidRDefault="00E65C2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 При разработке технологических процессов и конструировании оборудования следует предусматривать максимальную механизацию ремонта оборудования и связанного с ним монтажа и демонтажа и обеспечение оптимальных условий труда при выполнении ремонтных работ. Подлежащее ремонту оборудование перед началом работ очищается от содержащихся компонентов сырья, масел и др., а при наличии остатков ядовитых веществ - подвергается обязательному обеззараживанию. </w:t>
      </w:r>
    </w:p>
    <w:p w:rsidR="00E65C2B" w:rsidRPr="001E73D1" w:rsidRDefault="00E65C2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Работники организаций обеспечиваются спецодеждой, специальной обувью и другими средствами индивидуальной защиты (СИЗ) от воздействия опасных и вредных производственных факторов в соответствии с требованиями охраны труда и установленными нормами.</w:t>
      </w:r>
    </w:p>
    <w:p w:rsidR="00E65C2B" w:rsidRPr="001E73D1" w:rsidRDefault="00E65C2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Рабочие и служащие, занятые на работах с вредными и опасными условиями труда, должны проходить обязательные предварительные при поступлении на работу и периодические медицинские осмотры в соответствии с законодательством Российской Федерации.</w:t>
      </w:r>
    </w:p>
    <w:p w:rsidR="00EF49C4" w:rsidRPr="001E73D1" w:rsidRDefault="00E65C2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 производственных помещениях следует иметь аптечки, укомплектованные медикаментами, для ока</w:t>
      </w:r>
      <w:r w:rsidR="00442936" w:rsidRPr="001E73D1">
        <w:rPr>
          <w:sz w:val="28"/>
          <w:szCs w:val="28"/>
        </w:rPr>
        <w:t xml:space="preserve">зания первой доврачебной помощи [9, с. 46]. </w:t>
      </w:r>
    </w:p>
    <w:p w:rsidR="008C51E8" w:rsidRPr="00C5149D" w:rsidRDefault="00C5149D" w:rsidP="00C5149D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51E8" w:rsidRPr="00C5149D">
        <w:rPr>
          <w:b/>
          <w:sz w:val="28"/>
          <w:szCs w:val="28"/>
        </w:rPr>
        <w:t>3. Пожарная безопасность на химических объектах. Огнетушащие вещества и способы тушения пожаров</w:t>
      </w:r>
    </w:p>
    <w:p w:rsidR="00C5149D" w:rsidRPr="00C5149D" w:rsidRDefault="00C5149D" w:rsidP="00C5149D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8C51E8" w:rsidRPr="00C5149D" w:rsidRDefault="008C51E8" w:rsidP="00C5149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C5149D">
        <w:rPr>
          <w:b/>
          <w:sz w:val="28"/>
          <w:szCs w:val="28"/>
        </w:rPr>
        <w:t>3.1 Пожарная безопасность на химических объектах</w:t>
      </w:r>
    </w:p>
    <w:p w:rsidR="00C5149D" w:rsidRDefault="00C5149D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8C51E8" w:rsidRPr="001E73D1" w:rsidRDefault="00FC7851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Согласно ГОСТ 12.1.004 – 91 пожаро - и взрывобезопасность должны обеспечиваться:</w:t>
      </w:r>
    </w:p>
    <w:p w:rsidR="00FC7851" w:rsidRPr="001E73D1" w:rsidRDefault="005C3088" w:rsidP="001E73D1">
      <w:pPr>
        <w:numPr>
          <w:ilvl w:val="0"/>
          <w:numId w:val="8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системами предотвращения пожара и противопожарной защиты;</w:t>
      </w:r>
    </w:p>
    <w:p w:rsidR="005C3088" w:rsidRPr="001E73D1" w:rsidRDefault="005C3088" w:rsidP="001E73D1">
      <w:pPr>
        <w:numPr>
          <w:ilvl w:val="0"/>
          <w:numId w:val="8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организационно – техническими мероприятиями.</w:t>
      </w:r>
    </w:p>
    <w:p w:rsidR="005C3088" w:rsidRPr="001E73D1" w:rsidRDefault="005C3088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Пожарная безопасность объектов должна обеспечиваться как при эксплуатации, так и в процессе изготовления, ремонта или при аварийных ситуациях. </w:t>
      </w:r>
    </w:p>
    <w:p w:rsidR="005C3088" w:rsidRPr="001E73D1" w:rsidRDefault="005C3088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Предотвращение инициации пожара должно достигаться:</w:t>
      </w:r>
    </w:p>
    <w:p w:rsidR="005C3088" w:rsidRPr="001E73D1" w:rsidRDefault="005C3088" w:rsidP="001E73D1">
      <w:pPr>
        <w:numPr>
          <w:ilvl w:val="0"/>
          <w:numId w:val="9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предотвращением образования горючей среды (максимально возможным применением негорючих и трудногорючих веществ и материалов; максимально возможным по условиям технологии ограничением массы и объёма горючих веществ, материалов и наиболее безопасным способом </w:t>
      </w:r>
      <w:r w:rsidR="00380508" w:rsidRPr="001E73D1">
        <w:rPr>
          <w:sz w:val="28"/>
          <w:szCs w:val="28"/>
        </w:rPr>
        <w:t>их размещения);</w:t>
      </w:r>
    </w:p>
    <w:p w:rsidR="00BE737B" w:rsidRPr="001E73D1" w:rsidRDefault="00380508" w:rsidP="001E73D1">
      <w:pPr>
        <w:numPr>
          <w:ilvl w:val="0"/>
          <w:numId w:val="9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предотвращением образования в горючей среде (или внесения в неё) источников зажигания (применением машин, механизмов, оборудования, устройств, при эксплуатации которых не образуются источники зажигания)</w:t>
      </w:r>
      <w:r w:rsidR="00BE737B" w:rsidRPr="001E73D1">
        <w:rPr>
          <w:sz w:val="28"/>
          <w:szCs w:val="28"/>
        </w:rPr>
        <w:t xml:space="preserve"> следующими методами: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 xml:space="preserve">поддержанием температуры нагрева машин, механизмов и оборудования, а также различных устройств и материалов, входящих в контакт с горючей средой, ниже предельно допустимой, равно 80% наименьшей температуры самовоспламенения горючего; </w:t>
      </w:r>
      <w:r w:rsidR="00BE737B" w:rsidRPr="001E73D1">
        <w:rPr>
          <w:sz w:val="28"/>
          <w:szCs w:val="28"/>
        </w:rPr>
        <w:t>уменьшением определяющего размера горючей среды ниже предельно допустимого по горючести.</w:t>
      </w:r>
    </w:p>
    <w:p w:rsidR="00380508" w:rsidRPr="001E73D1" w:rsidRDefault="00BE737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А также используется </w:t>
      </w:r>
      <w:r w:rsidRPr="001E73D1">
        <w:rPr>
          <w:i/>
          <w:sz w:val="28"/>
          <w:szCs w:val="28"/>
        </w:rPr>
        <w:t>ограничение массы и /или объёма горючих веществ и материалов,</w:t>
      </w:r>
      <w:r w:rsidRPr="001E73D1">
        <w:rPr>
          <w:sz w:val="28"/>
          <w:szCs w:val="28"/>
        </w:rPr>
        <w:t xml:space="preserve"> что достигается следующими способами:</w:t>
      </w:r>
    </w:p>
    <w:p w:rsidR="00BE737B" w:rsidRPr="001E73D1" w:rsidRDefault="00BE737B" w:rsidP="001E73D1">
      <w:pPr>
        <w:numPr>
          <w:ilvl w:val="0"/>
          <w:numId w:val="10"/>
        </w:numPr>
        <w:tabs>
          <w:tab w:val="clear" w:pos="1287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уменьшением массы и/или объёма горючих веществ и материалов, применяемых в конструкции или находящихся одновременно в помещении;</w:t>
      </w:r>
    </w:p>
    <w:p w:rsidR="00BE737B" w:rsidRPr="001E73D1" w:rsidRDefault="00BE737B" w:rsidP="001E73D1">
      <w:pPr>
        <w:numPr>
          <w:ilvl w:val="0"/>
          <w:numId w:val="10"/>
        </w:numPr>
        <w:tabs>
          <w:tab w:val="clear" w:pos="1287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устройством аварийного слива пожароопасных жидкостей и аварийного стравливания горючих газов из аппаратуры;</w:t>
      </w:r>
    </w:p>
    <w:p w:rsidR="00BE737B" w:rsidRPr="001E73D1" w:rsidRDefault="005852DA" w:rsidP="001E73D1">
      <w:pPr>
        <w:numPr>
          <w:ilvl w:val="0"/>
          <w:numId w:val="10"/>
        </w:numPr>
        <w:tabs>
          <w:tab w:val="clear" w:pos="1287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периодической очисткой территории, где располагается объект, помещений, коммуникаций, аппаратуры от горючих отходов, отложений пыли и т.д.</w:t>
      </w:r>
    </w:p>
    <w:p w:rsidR="005852DA" w:rsidRPr="001E73D1" w:rsidRDefault="005852DA" w:rsidP="001E73D1">
      <w:pPr>
        <w:numPr>
          <w:ilvl w:val="0"/>
          <w:numId w:val="10"/>
        </w:numPr>
        <w:tabs>
          <w:tab w:val="clear" w:pos="1287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сокращением числа рабочих мест, где применяются пожароопасные вещества;</w:t>
      </w:r>
    </w:p>
    <w:p w:rsidR="005852DA" w:rsidRPr="001E73D1" w:rsidRDefault="005852DA" w:rsidP="001E73D1">
      <w:pPr>
        <w:numPr>
          <w:ilvl w:val="0"/>
          <w:numId w:val="10"/>
        </w:numPr>
        <w:tabs>
          <w:tab w:val="clear" w:pos="1287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удалением пожароопасных отходов производства;</w:t>
      </w:r>
    </w:p>
    <w:p w:rsidR="005852DA" w:rsidRPr="001E73D1" w:rsidRDefault="005852DA" w:rsidP="001E73D1">
      <w:pPr>
        <w:numPr>
          <w:ilvl w:val="0"/>
          <w:numId w:val="10"/>
        </w:numPr>
        <w:tabs>
          <w:tab w:val="clear" w:pos="1287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заменой ЛВЖ и ГЖ жидкостей на пожаробезопасные технические моющие средства.</w:t>
      </w:r>
    </w:p>
    <w:p w:rsidR="005852DA" w:rsidRPr="001E73D1" w:rsidRDefault="005852DA" w:rsidP="001E73D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На случай возникновения очага загорания противопожарная защита должна обеспечиваться:</w:t>
      </w:r>
    </w:p>
    <w:p w:rsidR="005852DA" w:rsidRPr="001E73D1" w:rsidRDefault="005852DA" w:rsidP="001E73D1">
      <w:pPr>
        <w:numPr>
          <w:ilvl w:val="0"/>
          <w:numId w:val="11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использованием средств пожаротушения и соответствующей пожарной техники;</w:t>
      </w:r>
    </w:p>
    <w:p w:rsidR="005852DA" w:rsidRPr="001E73D1" w:rsidRDefault="005852DA" w:rsidP="001E73D1">
      <w:pPr>
        <w:numPr>
          <w:ilvl w:val="0"/>
          <w:numId w:val="11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использованием автоматических установок пожарной сигнализации и пожаротушения;</w:t>
      </w:r>
    </w:p>
    <w:p w:rsidR="005852DA" w:rsidRPr="001E73D1" w:rsidRDefault="008A3B6F" w:rsidP="001E73D1">
      <w:pPr>
        <w:numPr>
          <w:ilvl w:val="0"/>
          <w:numId w:val="11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использованием основных строительных конструкций объектов с регламентированными пределами огнестойкости и пределами распространения огня;</w:t>
      </w:r>
    </w:p>
    <w:p w:rsidR="008A3B6F" w:rsidRPr="001E73D1" w:rsidRDefault="008A3B6F" w:rsidP="001E73D1">
      <w:pPr>
        <w:numPr>
          <w:ilvl w:val="0"/>
          <w:numId w:val="11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использованием пропитки конструкций объектов антипиренами и нанесением на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 xml:space="preserve">их поверхности огнезащитных красок (составов); </w:t>
      </w:r>
    </w:p>
    <w:p w:rsidR="008A3B6F" w:rsidRPr="001E73D1" w:rsidRDefault="008A3B6F" w:rsidP="001E73D1">
      <w:pPr>
        <w:numPr>
          <w:ilvl w:val="0"/>
          <w:numId w:val="11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устройствами, обеспечивающими ограничение распространения пожара;</w:t>
      </w:r>
    </w:p>
    <w:p w:rsidR="008A3B6F" w:rsidRPr="001E73D1" w:rsidRDefault="008A3B6F" w:rsidP="001E73D1">
      <w:pPr>
        <w:numPr>
          <w:ilvl w:val="0"/>
          <w:numId w:val="11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организацией своевременной эвакуации людей;</w:t>
      </w:r>
    </w:p>
    <w:p w:rsidR="008A3B6F" w:rsidRPr="001E73D1" w:rsidRDefault="008A3B6F" w:rsidP="001E73D1">
      <w:pPr>
        <w:numPr>
          <w:ilvl w:val="0"/>
          <w:numId w:val="11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применением средств коллективной и индивидуальной защиты людей от опасных факторов пожара;</w:t>
      </w:r>
    </w:p>
    <w:p w:rsidR="008A3B6F" w:rsidRPr="001E73D1" w:rsidRDefault="008A3B6F" w:rsidP="001E73D1">
      <w:pPr>
        <w:numPr>
          <w:ilvl w:val="0"/>
          <w:numId w:val="11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применением систем противодымной защиты. </w:t>
      </w:r>
    </w:p>
    <w:p w:rsidR="008C51E8" w:rsidRPr="001E73D1" w:rsidRDefault="008A3B6F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Ограничение распространения пожара за пределы </w:t>
      </w:r>
      <w:r w:rsidR="008550CA" w:rsidRPr="001E73D1">
        <w:rPr>
          <w:sz w:val="28"/>
          <w:szCs w:val="28"/>
        </w:rPr>
        <w:t>очага должно обуславливаться следующим:</w:t>
      </w:r>
    </w:p>
    <w:p w:rsidR="008550CA" w:rsidRPr="001E73D1" w:rsidRDefault="008550CA" w:rsidP="001E73D1">
      <w:pPr>
        <w:numPr>
          <w:ilvl w:val="0"/>
          <w:numId w:val="12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устройством противопожарных преград;</w:t>
      </w:r>
    </w:p>
    <w:p w:rsidR="008550CA" w:rsidRPr="001E73D1" w:rsidRDefault="008550CA" w:rsidP="001E73D1">
      <w:pPr>
        <w:numPr>
          <w:ilvl w:val="0"/>
          <w:numId w:val="12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установлением предельно допустимых площадей противопожарных отсеков и секций;</w:t>
      </w:r>
    </w:p>
    <w:p w:rsidR="008550CA" w:rsidRPr="001E73D1" w:rsidRDefault="008550CA" w:rsidP="001E73D1">
      <w:pPr>
        <w:numPr>
          <w:ilvl w:val="0"/>
          <w:numId w:val="12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ограничением аварийного отключения и переключения установок и коммуникаций;</w:t>
      </w:r>
    </w:p>
    <w:p w:rsidR="008550CA" w:rsidRPr="001E73D1" w:rsidRDefault="008550CA" w:rsidP="001E73D1">
      <w:pPr>
        <w:numPr>
          <w:ilvl w:val="0"/>
          <w:numId w:val="12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применением средств, предотвращающих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или ограничивающих разлив и растекание жидкостей при пожаре;</w:t>
      </w:r>
      <w:r w:rsidR="00C5149D">
        <w:rPr>
          <w:sz w:val="28"/>
          <w:szCs w:val="28"/>
        </w:rPr>
        <w:t xml:space="preserve"> </w:t>
      </w:r>
    </w:p>
    <w:p w:rsidR="008550CA" w:rsidRPr="001E73D1" w:rsidRDefault="008550CA" w:rsidP="001E73D1">
      <w:pPr>
        <w:numPr>
          <w:ilvl w:val="0"/>
          <w:numId w:val="12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применением огнепреграждающих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устройств в оборудовании.</w:t>
      </w:r>
    </w:p>
    <w:p w:rsidR="008550CA" w:rsidRPr="001E73D1" w:rsidRDefault="008550CA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Организационно – технические противопожарные мероприятия</w:t>
      </w:r>
      <w:r w:rsidR="004D6D19" w:rsidRPr="001E73D1">
        <w:rPr>
          <w:sz w:val="28"/>
          <w:szCs w:val="28"/>
        </w:rPr>
        <w:t xml:space="preserve"> включают в себя:</w:t>
      </w:r>
    </w:p>
    <w:p w:rsidR="004D6D19" w:rsidRPr="001E73D1" w:rsidRDefault="004D6D19" w:rsidP="001E73D1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организацию пожарной охраны соответствующего вида (профессиональной, добровольной и т.п.), численности и технических процессов и объектов в части обеспечения пожарной безопасности;</w:t>
      </w:r>
    </w:p>
    <w:p w:rsidR="004D6D19" w:rsidRPr="001E73D1" w:rsidRDefault="004D6D19" w:rsidP="001E73D1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широкое привлечение общественности к вопросам обеспечения пожарной безопасности;</w:t>
      </w:r>
    </w:p>
    <w:p w:rsidR="004D6D19" w:rsidRPr="001E73D1" w:rsidRDefault="004D6D19" w:rsidP="001E73D1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организацию обучения рабочих и служащих правилам пожарной безопасности;</w:t>
      </w:r>
    </w:p>
    <w:p w:rsidR="004D6D19" w:rsidRPr="001E73D1" w:rsidRDefault="004D6D19" w:rsidP="001E73D1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разработку и реализацию норм и правил пожарной безопасности, инструкций о порядке работы с пожароопасными веществами и материалами, о соблюдении противопожарного режима и о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действиях людей при возникновении пожара;</w:t>
      </w:r>
    </w:p>
    <w:p w:rsidR="004D6D19" w:rsidRPr="001E73D1" w:rsidRDefault="004D6D19" w:rsidP="001E73D1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разработку мероприятий по действиям администрации, рабочих, служащих на случай возникновения пожара и организации </w:t>
      </w:r>
      <w:r w:rsidR="00B631BC" w:rsidRPr="001E73D1">
        <w:rPr>
          <w:sz w:val="28"/>
          <w:szCs w:val="28"/>
        </w:rPr>
        <w:t>эвакуации людей;</w:t>
      </w:r>
    </w:p>
    <w:p w:rsidR="00B631BC" w:rsidRPr="001E73D1" w:rsidRDefault="00B631BC" w:rsidP="001E73D1">
      <w:pPr>
        <w:numPr>
          <w:ilvl w:val="0"/>
          <w:numId w:val="13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изготовление и использование средств наглядной агитации по обеспечению пожарной безопасности [3, с. 230]. </w:t>
      </w:r>
    </w:p>
    <w:p w:rsidR="00AB0461" w:rsidRPr="00C5149D" w:rsidRDefault="00C5149D" w:rsidP="00C5149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3944" w:rsidRPr="00C5149D">
        <w:rPr>
          <w:b/>
          <w:sz w:val="28"/>
          <w:szCs w:val="28"/>
        </w:rPr>
        <w:t>3.2 Огнетушащие вещества и способы тушения пожаров</w:t>
      </w:r>
    </w:p>
    <w:p w:rsidR="00C5149D" w:rsidRPr="00C5149D" w:rsidRDefault="00C5149D" w:rsidP="00C5149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E0421" w:rsidRPr="00C5149D" w:rsidRDefault="00863E84" w:rsidP="00C5149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5149D">
        <w:rPr>
          <w:b/>
          <w:i/>
          <w:sz w:val="28"/>
          <w:szCs w:val="28"/>
        </w:rPr>
        <w:t>3.2.1</w:t>
      </w:r>
      <w:r w:rsidR="00C5149D" w:rsidRPr="00C5149D">
        <w:rPr>
          <w:b/>
          <w:i/>
          <w:sz w:val="28"/>
          <w:szCs w:val="28"/>
        </w:rPr>
        <w:t xml:space="preserve"> </w:t>
      </w:r>
      <w:r w:rsidR="006E0421" w:rsidRPr="00C5149D">
        <w:rPr>
          <w:b/>
          <w:i/>
          <w:sz w:val="28"/>
          <w:szCs w:val="28"/>
        </w:rPr>
        <w:t>Огнетушащие вещества</w:t>
      </w:r>
    </w:p>
    <w:p w:rsidR="006E0421" w:rsidRPr="001E73D1" w:rsidRDefault="006E0421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caps/>
          <w:sz w:val="28"/>
          <w:szCs w:val="28"/>
        </w:rPr>
        <w:t>о</w:t>
      </w:r>
      <w:r w:rsidRPr="001E73D1">
        <w:rPr>
          <w:sz w:val="28"/>
          <w:szCs w:val="28"/>
        </w:rPr>
        <w:t>ни могут охлаждать зону радиации до температуры, при которой прекращается горение, изолировать зону радиации от воздуха или горючих паров, разбавлять горючую среду (обычно воздух с целью снижения в нем содержания О</w:t>
      </w:r>
      <w:r w:rsidRPr="001E73D1">
        <w:rPr>
          <w:sz w:val="28"/>
          <w:szCs w:val="28"/>
          <w:vertAlign w:val="subscript"/>
        </w:rPr>
        <w:t>2</w:t>
      </w:r>
      <w:r w:rsidRPr="001E73D1">
        <w:rPr>
          <w:sz w:val="28"/>
          <w:szCs w:val="28"/>
        </w:rPr>
        <w:t>) не поддерживающим горение веществом, механически срывать пламя или ингибировать хим. радиации, протекающие в процессе горения. Все огнетушащие вещества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и составы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обладают комбинированным действием, но преобладает один из указанных механизмов.</w:t>
      </w:r>
    </w:p>
    <w:p w:rsidR="006E0421" w:rsidRPr="001E73D1" w:rsidRDefault="006E0421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Наибольшее распространенное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получила вода, которая оказывает преим. охлаждающее действие. К ее недостаткам относят: высокие температура замерзания, электрическая проводимость, коррозионная активность и плотность, недостаточная смачивающая способность по отношению к древесине, хлопку, торфу и многим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др. материалам. Для повышения огнетушащей способности воды в нее вводят различные добавки (обычно в количестве 0,2-2%)-антифризы, минеральные соли, ПАВ и т. д. Воду нельзя применять для Тушения металлов, их гидридов и карбидов, многих металлоорганических соединений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и др. веществ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 xml:space="preserve">бурно с взрывом реагирующих с ней, а также битумов и масел, горение которых усиливается в присутствии воды (вследствие того, что они образуют тонкую пленку на ее поверхности). </w:t>
      </w:r>
    </w:p>
    <w:p w:rsidR="006E0421" w:rsidRPr="001E73D1" w:rsidRDefault="006E0421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Для разбавления воздуха в системах объемного пожаротушения, т. е. создания в защищаемом помещении среды, не поддерживающей горения, используют следующие огнетушащие вещества: СО</w:t>
      </w:r>
      <w:r w:rsidRPr="001E73D1">
        <w:rPr>
          <w:sz w:val="28"/>
          <w:szCs w:val="28"/>
          <w:vertAlign w:val="subscript"/>
        </w:rPr>
        <w:t>2</w:t>
      </w:r>
      <w:r w:rsidRPr="001E73D1">
        <w:rPr>
          <w:sz w:val="28"/>
          <w:szCs w:val="28"/>
        </w:rPr>
        <w:t>, N</w:t>
      </w:r>
      <w:r w:rsidRPr="001E73D1">
        <w:rPr>
          <w:sz w:val="28"/>
          <w:szCs w:val="28"/>
          <w:vertAlign w:val="subscript"/>
        </w:rPr>
        <w:t>2</w:t>
      </w:r>
      <w:r w:rsidRPr="001E73D1">
        <w:rPr>
          <w:sz w:val="28"/>
          <w:szCs w:val="28"/>
        </w:rPr>
        <w:t xml:space="preserve">, </w:t>
      </w:r>
      <w:r w:rsidRPr="001E73D1">
        <w:rPr>
          <w:sz w:val="28"/>
          <w:szCs w:val="28"/>
          <w:lang w:val="en-US"/>
        </w:rPr>
        <w:t>Ar</w:t>
      </w:r>
      <w:r w:rsidRPr="001E73D1">
        <w:rPr>
          <w:sz w:val="28"/>
          <w:szCs w:val="28"/>
        </w:rPr>
        <w:t xml:space="preserve"> (обычно находящиеся в баллонах под давлением), дымовые газы, водяной пар, а также хладоны и составы на их основе. Нормативная огнетушащая концентрация СО</w:t>
      </w:r>
      <w:r w:rsidRPr="001E73D1">
        <w:rPr>
          <w:sz w:val="28"/>
          <w:szCs w:val="28"/>
          <w:vertAlign w:val="subscript"/>
        </w:rPr>
        <w:t>2</w:t>
      </w:r>
      <w:r w:rsidRPr="001E73D1">
        <w:rPr>
          <w:sz w:val="28"/>
          <w:szCs w:val="28"/>
        </w:rPr>
        <w:t xml:space="preserve"> составляет ок. 0,7 кг·м</w:t>
      </w:r>
      <w:r w:rsidRPr="001E73D1">
        <w:rPr>
          <w:sz w:val="28"/>
          <w:szCs w:val="28"/>
          <w:vertAlign w:val="superscript"/>
        </w:rPr>
        <w:t>-3</w:t>
      </w:r>
      <w:r w:rsidRPr="001E73D1">
        <w:rPr>
          <w:sz w:val="28"/>
          <w:szCs w:val="28"/>
        </w:rPr>
        <w:t>; его нельзя применять для тушения металлов и ряда др. веществ. В этих случаях используют N</w:t>
      </w:r>
      <w:r w:rsidRPr="001E73D1">
        <w:rPr>
          <w:sz w:val="28"/>
          <w:szCs w:val="28"/>
          <w:vertAlign w:val="subscript"/>
        </w:rPr>
        <w:t>2</w:t>
      </w:r>
      <w:r w:rsidRPr="001E73D1">
        <w:rPr>
          <w:sz w:val="28"/>
          <w:szCs w:val="28"/>
        </w:rPr>
        <w:t>, а когда имеется опасность образования нитридов металлов, - аргон. Горение большинства веществ прекращается при снижении содержания О</w:t>
      </w:r>
      <w:r w:rsidRPr="001E73D1">
        <w:rPr>
          <w:sz w:val="28"/>
          <w:szCs w:val="28"/>
          <w:vertAlign w:val="subscript"/>
        </w:rPr>
        <w:t>2</w:t>
      </w:r>
      <w:r w:rsidRPr="001E73D1">
        <w:rPr>
          <w:sz w:val="28"/>
          <w:szCs w:val="28"/>
        </w:rPr>
        <w:t xml:space="preserve"> до 12-15%, а в случае водорода, металлов, металлоорганических соединений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и некоторых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других веществ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содержание О</w:t>
      </w:r>
      <w:r w:rsidRPr="001E73D1">
        <w:rPr>
          <w:sz w:val="28"/>
          <w:szCs w:val="28"/>
          <w:vertAlign w:val="subscript"/>
        </w:rPr>
        <w:t>2</w:t>
      </w:r>
      <w:r w:rsidRPr="001E73D1">
        <w:rPr>
          <w:sz w:val="28"/>
          <w:szCs w:val="28"/>
        </w:rPr>
        <w:t xml:space="preserve"> должно быть уменьшено до 5% и ниже [11,с.7].</w:t>
      </w:r>
    </w:p>
    <w:p w:rsidR="00C5149D" w:rsidRDefault="00C5149D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AB0461" w:rsidRPr="00C5149D" w:rsidRDefault="00863E84" w:rsidP="00C5149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5149D">
        <w:rPr>
          <w:b/>
          <w:i/>
          <w:sz w:val="28"/>
          <w:szCs w:val="28"/>
        </w:rPr>
        <w:t>3.2.2</w:t>
      </w:r>
      <w:r w:rsidR="00C5149D" w:rsidRPr="00C5149D">
        <w:rPr>
          <w:b/>
          <w:i/>
          <w:sz w:val="28"/>
          <w:szCs w:val="28"/>
        </w:rPr>
        <w:t xml:space="preserve"> </w:t>
      </w:r>
      <w:r w:rsidR="00AB0461" w:rsidRPr="00C5149D">
        <w:rPr>
          <w:b/>
          <w:i/>
          <w:sz w:val="28"/>
          <w:szCs w:val="28"/>
        </w:rPr>
        <w:t>Способы тушения пожаров</w:t>
      </w:r>
    </w:p>
    <w:p w:rsidR="00B750AF" w:rsidRPr="001E73D1" w:rsidRDefault="00313944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 случае пожара необходимо срочно покинуть здание, применив</w:t>
      </w:r>
      <w:r w:rsidR="00B750AF" w:rsidRPr="001E73D1">
        <w:rPr>
          <w:sz w:val="28"/>
          <w:szCs w:val="28"/>
        </w:rPr>
        <w:t>,</w:t>
      </w:r>
      <w:r w:rsidRPr="001E73D1">
        <w:rPr>
          <w:sz w:val="28"/>
          <w:szCs w:val="28"/>
        </w:rPr>
        <w:t xml:space="preserve"> основные и запасные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 xml:space="preserve">(пожарные) выходы или лестницы (пользоваться лифтами опасно), и как можно быстрее позвонить в пожарную охрану, сообщить свои фамилию, имя и отчество, адрес и </w:t>
      </w:r>
      <w:r w:rsidR="00B750AF" w:rsidRPr="001E73D1">
        <w:rPr>
          <w:sz w:val="28"/>
          <w:szCs w:val="28"/>
        </w:rPr>
        <w:t xml:space="preserve">сообщить об объекте горения. </w:t>
      </w:r>
    </w:p>
    <w:p w:rsidR="00C5149D" w:rsidRDefault="00C5149D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C5149D" w:rsidRDefault="00847F55" w:rsidP="001E73D1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303pt" wrapcoords="-36 0 -36 21562 21600 21562 21600 0 -36 0" o:allowoverlap="f">
            <v:imagedata r:id="rId7" o:title=""/>
          </v:shape>
        </w:pict>
      </w:r>
    </w:p>
    <w:p w:rsidR="00B631BC" w:rsidRPr="001E73D1" w:rsidRDefault="00B750AF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Рис. 1. </w:t>
      </w:r>
      <w:r w:rsidR="00FD09AE" w:rsidRPr="001E73D1">
        <w:rPr>
          <w:sz w:val="28"/>
          <w:szCs w:val="28"/>
        </w:rPr>
        <w:t>Схема действий населения при возникновении пожара в здании</w:t>
      </w:r>
    </w:p>
    <w:p w:rsidR="00C5149D" w:rsidRDefault="00C5149D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FD09AE" w:rsidRPr="001E73D1" w:rsidRDefault="00FD09AE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 начальной стадии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Необходимо помнить, что огонь на элементах электроснабжения нельзя тушить водой. Предварительно нужно отключить напряжение или перерубить провод топором с сухой деревянной ручкой. Если все старания оказались напрасными, и огонь получил распространение, нужно срочно покинуть здание (эвакуироваться)</w:t>
      </w:r>
      <w:r w:rsidR="00FA3BED" w:rsidRPr="001E73D1">
        <w:rPr>
          <w:sz w:val="28"/>
          <w:szCs w:val="28"/>
        </w:rPr>
        <w:t>. 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одеяло (ковёр, другую плотную ткань), чтобы укрыться от огня в случае его проникновения через дверной и оконный проёмы; дверь за собой плотно прикрыть. Эвакуацию нужно продолжать по пожарной</w:t>
      </w:r>
      <w:r w:rsidR="00C5149D">
        <w:rPr>
          <w:sz w:val="28"/>
          <w:szCs w:val="28"/>
        </w:rPr>
        <w:t xml:space="preserve"> </w:t>
      </w:r>
      <w:r w:rsidR="00FA3BED" w:rsidRPr="001E73D1">
        <w:rPr>
          <w:sz w:val="28"/>
          <w:szCs w:val="28"/>
        </w:rPr>
        <w:t xml:space="preserve">лестнице или через другую квартиру, если там нет огня, используя крепко связанные простыни, шторы, верёвки или пожарный рукав. Спускаться надо по одному, подстраховывая друг друга. Подобное самоспасение связано с риском для жизни и допустимо лишь тогда, когда нет иного выхода. </w:t>
      </w:r>
      <w:r w:rsidR="0093481B" w:rsidRPr="001E73D1">
        <w:rPr>
          <w:sz w:val="28"/>
          <w:szCs w:val="28"/>
        </w:rPr>
        <w:t xml:space="preserve">Нельзя прыгать из окон (с балконов) верхних этажей зданий, т.к. статистика свидетельствует о том, что это заканчивается смертью или серьёзными увечьями. </w:t>
      </w:r>
    </w:p>
    <w:p w:rsidR="0093481B" w:rsidRPr="001E73D1" w:rsidRDefault="0093481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Рассмотрим основные средства пожаротушения и правила их применения. Огонь безжалостен, но люди, подготовленные к этому стихийному бедствию, имеющие под руками элементарные средства пожаротушения, выходят победителями в борьбе с ним.</w:t>
      </w:r>
    </w:p>
    <w:p w:rsidR="0093481B" w:rsidRPr="001E73D1" w:rsidRDefault="0093481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Средства пожаротушения подразделяются на </w:t>
      </w:r>
      <w:r w:rsidRPr="001E73D1">
        <w:rPr>
          <w:i/>
          <w:sz w:val="28"/>
          <w:szCs w:val="28"/>
        </w:rPr>
        <w:t>подручные</w:t>
      </w:r>
      <w:r w:rsidRPr="001E73D1">
        <w:rPr>
          <w:sz w:val="28"/>
          <w:szCs w:val="28"/>
        </w:rPr>
        <w:t xml:space="preserve"> (песок, вода, покрывало, одеяло, </w:t>
      </w:r>
      <w:r w:rsidR="008D47CD" w:rsidRPr="001E73D1">
        <w:rPr>
          <w:sz w:val="28"/>
          <w:szCs w:val="28"/>
        </w:rPr>
        <w:t xml:space="preserve">и т.п.) и </w:t>
      </w:r>
      <w:r w:rsidR="008D47CD" w:rsidRPr="001E73D1">
        <w:rPr>
          <w:i/>
          <w:sz w:val="28"/>
          <w:szCs w:val="28"/>
        </w:rPr>
        <w:t>табельные</w:t>
      </w:r>
      <w:r w:rsidR="008D47CD" w:rsidRPr="001E73D1">
        <w:rPr>
          <w:sz w:val="28"/>
          <w:szCs w:val="28"/>
        </w:rPr>
        <w:t xml:space="preserve"> (огнетушитель, топор, багор, ведро). Рассмотрим наиболее распространённые из них – огнетушители, а также приведём правила обращения и использования при тушении пожаров.</w:t>
      </w:r>
    </w:p>
    <w:p w:rsidR="008D47CD" w:rsidRPr="001E73D1" w:rsidRDefault="008D47CD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 xml:space="preserve">Огнетушители </w:t>
      </w:r>
      <w:r w:rsidRPr="001E73D1">
        <w:rPr>
          <w:sz w:val="28"/>
          <w:szCs w:val="28"/>
        </w:rPr>
        <w:t xml:space="preserve">– это технические устройства, предназначенные для тушения пожаров в начальной стадии их возникновения. </w:t>
      </w:r>
    </w:p>
    <w:p w:rsidR="008D47CD" w:rsidRPr="001E73D1" w:rsidRDefault="008D47CD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>Огнетушители пенные</w:t>
      </w:r>
      <w:r w:rsidRPr="001E73D1">
        <w:rPr>
          <w:sz w:val="28"/>
          <w:szCs w:val="28"/>
        </w:rPr>
        <w:t xml:space="preserve"> предназначены для тушения пожаров огнетушащими пенами: </w:t>
      </w:r>
      <w:r w:rsidRPr="001E73D1">
        <w:rPr>
          <w:i/>
          <w:sz w:val="28"/>
          <w:szCs w:val="28"/>
        </w:rPr>
        <w:t xml:space="preserve">химической </w:t>
      </w:r>
      <w:r w:rsidRPr="001E73D1">
        <w:rPr>
          <w:sz w:val="28"/>
          <w:szCs w:val="28"/>
        </w:rPr>
        <w:t xml:space="preserve">(огнетушители ОХП) или </w:t>
      </w:r>
      <w:r w:rsidRPr="001E73D1">
        <w:rPr>
          <w:i/>
          <w:sz w:val="28"/>
          <w:szCs w:val="28"/>
        </w:rPr>
        <w:t xml:space="preserve">воздушно - механической </w:t>
      </w:r>
      <w:r w:rsidRPr="001E73D1">
        <w:rPr>
          <w:sz w:val="28"/>
          <w:szCs w:val="28"/>
        </w:rPr>
        <w:t xml:space="preserve">(огнетушители ОВП). Их не применяют при тушении различных веществ и материалов, горящих без доступа воздуха, </w:t>
      </w:r>
      <w:r w:rsidR="009937E3" w:rsidRPr="001E73D1">
        <w:rPr>
          <w:sz w:val="28"/>
          <w:szCs w:val="28"/>
        </w:rPr>
        <w:t xml:space="preserve">и электроустановок, находящихся под напряжением. </w:t>
      </w:r>
    </w:p>
    <w:p w:rsidR="009937E3" w:rsidRPr="001E73D1" w:rsidRDefault="009937E3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Для приведения в действие огнетушителя ОХП необходимо: поднести огнетушитель к очагу пожара, рукоятку поднять и перекинуть до отказа, перевернуть огнетушитель вверх дном и встряхнуть, направить струю на очаг загорания. </w:t>
      </w:r>
    </w:p>
    <w:p w:rsidR="009937E3" w:rsidRPr="001E73D1" w:rsidRDefault="009937E3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К недостаткам пенных огнетушителей относятся узкий температурный диапазон применения (от +5 до +45°С), высокая коррозионная активность заряда, возможность повреждения объекта тушения, необходимость ежегодной перезарядки.</w:t>
      </w:r>
    </w:p>
    <w:p w:rsidR="009937E3" w:rsidRPr="001E73D1" w:rsidRDefault="00D37D8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Огнетушители </w:t>
      </w:r>
      <w:r w:rsidRPr="001E73D1">
        <w:rPr>
          <w:i/>
          <w:sz w:val="28"/>
          <w:szCs w:val="28"/>
        </w:rPr>
        <w:t>углекислотные</w:t>
      </w:r>
      <w:r w:rsidRPr="001E73D1">
        <w:rPr>
          <w:sz w:val="28"/>
          <w:szCs w:val="28"/>
        </w:rPr>
        <w:t xml:space="preserve"> (ОУ)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предназначены для тушения загораний различных веществ, горение которых не может происходить без доступа воздуха, загораний на электрифицированном железнодорожном и городском транспорте, электроустановок под напряжением не более 10000В. Огнетушащим средством ОУ является сжиженный диоксид углерода (углекислота). Температурный режим хранения и применения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 xml:space="preserve">ОУ – от -40°С до +50°С). </w:t>
      </w:r>
    </w:p>
    <w:p w:rsidR="00D37D8B" w:rsidRPr="001E73D1" w:rsidRDefault="00D37D8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Для приведения ОУ в действие необходимо: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 xml:space="preserve">сорвать пломбу, выдернуть чеку; направить раструб на пламя; нажать на рычаг. При тушении пожара нужно соблюдать </w:t>
      </w:r>
      <w:r w:rsidR="00D94F6E" w:rsidRPr="001E73D1">
        <w:rPr>
          <w:sz w:val="28"/>
          <w:szCs w:val="28"/>
        </w:rPr>
        <w:t xml:space="preserve">следующие правила: нельзя держать огнетушитель в горизонтальном положении или переворачивать головкой вниз, а также прикасаться оголёнными частями тела к раструбу, т.к. температура на его поверхности понижается до -60-70°С; при тушении электроустановок, находящихся под напряжением, запрещается подводить раструб к ним и пламени ближе, чем на 1 м. </w:t>
      </w:r>
    </w:p>
    <w:p w:rsidR="00D94F6E" w:rsidRPr="001E73D1" w:rsidRDefault="00D94F6E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 xml:space="preserve">Углекислотные </w:t>
      </w:r>
      <w:r w:rsidRPr="001E73D1">
        <w:rPr>
          <w:sz w:val="28"/>
          <w:szCs w:val="28"/>
        </w:rPr>
        <w:t>огнетушители подразделяются на</w:t>
      </w:r>
      <w:r w:rsidR="00A5611E" w:rsidRPr="001E73D1">
        <w:rPr>
          <w:sz w:val="28"/>
          <w:szCs w:val="28"/>
        </w:rPr>
        <w:t xml:space="preserve"> следующие виды: </w:t>
      </w:r>
      <w:r w:rsidRPr="001E73D1">
        <w:rPr>
          <w:i/>
          <w:sz w:val="28"/>
          <w:szCs w:val="28"/>
        </w:rPr>
        <w:t xml:space="preserve">ручные </w:t>
      </w:r>
      <w:r w:rsidRPr="001E73D1">
        <w:rPr>
          <w:sz w:val="28"/>
          <w:szCs w:val="28"/>
        </w:rPr>
        <w:t xml:space="preserve">(ОУ-2, ОУ-3, ОУ-5, ОУ-6, ОУ-8), </w:t>
      </w:r>
      <w:r w:rsidRPr="001E73D1">
        <w:rPr>
          <w:i/>
          <w:sz w:val="28"/>
          <w:szCs w:val="28"/>
        </w:rPr>
        <w:t>передвижные</w:t>
      </w:r>
      <w:r w:rsidRPr="001E73D1">
        <w:rPr>
          <w:sz w:val="28"/>
          <w:szCs w:val="28"/>
        </w:rPr>
        <w:t xml:space="preserve"> (ОУ-24, ОУ-80, ОУ-400) и </w:t>
      </w:r>
      <w:r w:rsidRPr="001E73D1">
        <w:rPr>
          <w:i/>
          <w:sz w:val="28"/>
          <w:szCs w:val="28"/>
        </w:rPr>
        <w:t xml:space="preserve">стационарные </w:t>
      </w:r>
      <w:r w:rsidRPr="001E73D1">
        <w:rPr>
          <w:sz w:val="28"/>
          <w:szCs w:val="28"/>
        </w:rPr>
        <w:t xml:space="preserve">(ОСУ-5, ОСУ-511). Затвор у ручных огнетушителей </w:t>
      </w:r>
      <w:r w:rsidR="00A5611E" w:rsidRPr="001E73D1">
        <w:rPr>
          <w:sz w:val="28"/>
          <w:szCs w:val="28"/>
        </w:rPr>
        <w:t xml:space="preserve">может быть </w:t>
      </w:r>
      <w:r w:rsidR="00A5611E" w:rsidRPr="001E73D1">
        <w:rPr>
          <w:i/>
          <w:sz w:val="28"/>
          <w:szCs w:val="28"/>
        </w:rPr>
        <w:t>пистолетного</w:t>
      </w:r>
      <w:r w:rsidR="00A5611E" w:rsidRPr="001E73D1">
        <w:rPr>
          <w:sz w:val="28"/>
          <w:szCs w:val="28"/>
        </w:rPr>
        <w:t xml:space="preserve"> или </w:t>
      </w:r>
      <w:r w:rsidR="00A5611E" w:rsidRPr="001E73D1">
        <w:rPr>
          <w:i/>
          <w:sz w:val="28"/>
          <w:szCs w:val="28"/>
        </w:rPr>
        <w:t>вентильного</w:t>
      </w:r>
      <w:r w:rsidR="00A5611E" w:rsidRPr="001E73D1">
        <w:rPr>
          <w:sz w:val="28"/>
          <w:szCs w:val="28"/>
        </w:rPr>
        <w:t xml:space="preserve"> типа. </w:t>
      </w:r>
    </w:p>
    <w:p w:rsidR="00A5611E" w:rsidRPr="001E73D1" w:rsidRDefault="00A5611E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>Огнетушители порошковые</w:t>
      </w:r>
      <w:r w:rsidRPr="001E73D1">
        <w:rPr>
          <w:sz w:val="28"/>
          <w:szCs w:val="28"/>
        </w:rPr>
        <w:t xml:space="preserve"> (ОП) предназначены для ликвидации очагов пожаров всех классов (твёрдых, жидких и газообразных веществ электроустановок, находящихся под напряжением до 1000 В). Порошковыми огнетушителями оборудуют автомобили, гаражи, складники, школы, сельхозтехнику, офисы и банки, промышленные объекты, поликлиники, школы, частные дома и т.д.</w:t>
      </w:r>
    </w:p>
    <w:p w:rsidR="00A5611E" w:rsidRPr="001E73D1" w:rsidRDefault="00E03950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Для приведения в действие ручного огнетушителя нужно: </w:t>
      </w:r>
    </w:p>
    <w:p w:rsidR="00E03950" w:rsidRPr="001E73D1" w:rsidRDefault="00E03950" w:rsidP="001E73D1">
      <w:pPr>
        <w:numPr>
          <w:ilvl w:val="0"/>
          <w:numId w:val="19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выдернуть чеку;</w:t>
      </w:r>
    </w:p>
    <w:p w:rsidR="00E03950" w:rsidRPr="001E73D1" w:rsidRDefault="00E03950" w:rsidP="001E73D1">
      <w:pPr>
        <w:numPr>
          <w:ilvl w:val="0"/>
          <w:numId w:val="19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нажать на кнопку (рычаг);</w:t>
      </w:r>
    </w:p>
    <w:p w:rsidR="00E03950" w:rsidRPr="001E73D1" w:rsidRDefault="00E03950" w:rsidP="001E73D1">
      <w:pPr>
        <w:numPr>
          <w:ilvl w:val="0"/>
          <w:numId w:val="19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направить пистолет на пламя;</w:t>
      </w:r>
    </w:p>
    <w:p w:rsidR="00E03950" w:rsidRPr="001E73D1" w:rsidRDefault="00E03950" w:rsidP="001E73D1">
      <w:pPr>
        <w:numPr>
          <w:ilvl w:val="0"/>
          <w:numId w:val="19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нажать на рычаг пистолета;</w:t>
      </w:r>
    </w:p>
    <w:p w:rsidR="00E03950" w:rsidRPr="001E73D1" w:rsidRDefault="00E03950" w:rsidP="001E73D1">
      <w:pPr>
        <w:numPr>
          <w:ilvl w:val="0"/>
          <w:numId w:val="19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тушить пламя с расстояния не более </w:t>
      </w:r>
      <w:smartTag w:uri="urn:schemas-microsoft-com:office:smarttags" w:element="metricconverter">
        <w:smartTagPr>
          <w:attr w:name="ProductID" w:val="5 м"/>
        </w:smartTagPr>
        <w:r w:rsidRPr="001E73D1">
          <w:rPr>
            <w:sz w:val="28"/>
            <w:szCs w:val="28"/>
          </w:rPr>
          <w:t>5 м</w:t>
        </w:r>
      </w:smartTag>
      <w:r w:rsidRPr="001E73D1">
        <w:rPr>
          <w:sz w:val="28"/>
          <w:szCs w:val="28"/>
        </w:rPr>
        <w:t>;</w:t>
      </w:r>
    </w:p>
    <w:p w:rsidR="00E03950" w:rsidRPr="001E73D1" w:rsidRDefault="00E03950" w:rsidP="001E73D1">
      <w:pPr>
        <w:numPr>
          <w:ilvl w:val="0"/>
          <w:numId w:val="19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 тушении огнетушитель встряхивать;</w:t>
      </w:r>
    </w:p>
    <w:p w:rsidR="00E03950" w:rsidRPr="001E73D1" w:rsidRDefault="00E03950" w:rsidP="001E73D1">
      <w:pPr>
        <w:numPr>
          <w:ilvl w:val="0"/>
          <w:numId w:val="19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 рабочем положении огнетушитель держать вертикально, не переворачивая его</w:t>
      </w:r>
      <w:r w:rsidR="00AB0461" w:rsidRPr="001E73D1">
        <w:rPr>
          <w:sz w:val="28"/>
          <w:szCs w:val="28"/>
        </w:rPr>
        <w:t xml:space="preserve"> [10, 109 – 112]. </w:t>
      </w:r>
    </w:p>
    <w:p w:rsidR="00B76D98" w:rsidRPr="00C5149D" w:rsidRDefault="00C5149D" w:rsidP="00C5149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06D2" w:rsidRPr="00C5149D">
        <w:rPr>
          <w:b/>
          <w:sz w:val="28"/>
          <w:szCs w:val="28"/>
        </w:rPr>
        <w:t>4. Доврачебная помощь</w:t>
      </w:r>
    </w:p>
    <w:p w:rsidR="00C5149D" w:rsidRDefault="00C5149D" w:rsidP="001E73D1">
      <w:pPr>
        <w:spacing w:line="360" w:lineRule="auto"/>
        <w:ind w:firstLine="709"/>
        <w:jc w:val="both"/>
        <w:rPr>
          <w:sz w:val="28"/>
          <w:szCs w:val="28"/>
        </w:rPr>
      </w:pPr>
    </w:p>
    <w:p w:rsidR="007406D2" w:rsidRPr="001E73D1" w:rsidRDefault="000015BB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 нахождении человека под напряжением первой задачей является снятие напряжения. Если это по каким-либо причинам невозможно сделать, можно попытаться «закоротить» полюса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или фазы (фаза – нуль) сети, чтобы сработала автоматическая защита. Если имеется возможность «закоротить» фазу или полюс</w:t>
      </w:r>
      <w:r w:rsidR="00611762" w:rsidRPr="001E73D1">
        <w:rPr>
          <w:sz w:val="28"/>
          <w:szCs w:val="28"/>
        </w:rPr>
        <w:t xml:space="preserve"> на землю с помощью переносного заземления, следует присоединить заземляющий провод к земле и затем соединить его с проводом, к которому человек прикасается. Для спасения человека допустимо перерубить провод топором или другим острым предметом. Если снять напряжение не удаётся, то можно попытаться</w:t>
      </w:r>
      <w:r w:rsidR="00C5149D">
        <w:rPr>
          <w:sz w:val="28"/>
          <w:szCs w:val="28"/>
        </w:rPr>
        <w:t xml:space="preserve"> </w:t>
      </w:r>
      <w:r w:rsidR="00611762" w:rsidRPr="001E73D1">
        <w:rPr>
          <w:sz w:val="28"/>
          <w:szCs w:val="28"/>
        </w:rPr>
        <w:t>оттащить человека от опасной токоведущей части, применив средства индивидуальной защиты (диэлектрические перчатки, боты, изолирующие предметы, например, сухая палка или доска). В этом случае следует проявлять особую осторожность, не забывая о собственной безопасности.</w:t>
      </w:r>
    </w:p>
    <w:p w:rsidR="00930398" w:rsidRPr="001E73D1" w:rsidRDefault="00611762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После обесточивания человека</w:t>
      </w:r>
      <w:r w:rsidR="00367B0D" w:rsidRPr="001E73D1">
        <w:rPr>
          <w:sz w:val="28"/>
          <w:szCs w:val="28"/>
        </w:rPr>
        <w:t xml:space="preserve"> необходимо определить его состояние и в зависимости</w:t>
      </w:r>
      <w:r w:rsidR="00C5149D">
        <w:rPr>
          <w:sz w:val="28"/>
          <w:szCs w:val="28"/>
        </w:rPr>
        <w:t xml:space="preserve"> </w:t>
      </w:r>
      <w:r w:rsidR="00367B0D" w:rsidRPr="001E73D1">
        <w:rPr>
          <w:sz w:val="28"/>
          <w:szCs w:val="28"/>
        </w:rPr>
        <w:t>от этого решить,</w:t>
      </w:r>
      <w:r w:rsidR="00C5149D">
        <w:rPr>
          <w:sz w:val="28"/>
          <w:szCs w:val="28"/>
        </w:rPr>
        <w:t xml:space="preserve"> </w:t>
      </w:r>
      <w:r w:rsidR="00367B0D" w:rsidRPr="001E73D1">
        <w:rPr>
          <w:sz w:val="28"/>
          <w:szCs w:val="28"/>
        </w:rPr>
        <w:t>какие предпринимать действия. Если человек находится в сознании, то следует дать ему успокоиться и затем показать врачу. Если сердце и лёгкие работают, но он находится в бессознательном состоянии, перевернуть его на живот, приложить к голове холод, наложить повязки на раны и шины на места</w:t>
      </w:r>
      <w:r w:rsidR="00C5149D">
        <w:rPr>
          <w:sz w:val="28"/>
          <w:szCs w:val="28"/>
        </w:rPr>
        <w:t xml:space="preserve"> </w:t>
      </w:r>
      <w:r w:rsidR="00367B0D" w:rsidRPr="001E73D1">
        <w:rPr>
          <w:sz w:val="28"/>
          <w:szCs w:val="28"/>
        </w:rPr>
        <w:t>переломов</w:t>
      </w:r>
      <w:r w:rsidR="007745CA" w:rsidRPr="001E73D1">
        <w:rPr>
          <w:sz w:val="28"/>
          <w:szCs w:val="28"/>
        </w:rPr>
        <w:t xml:space="preserve">. </w:t>
      </w:r>
    </w:p>
    <w:p w:rsidR="00116E5F" w:rsidRPr="001E73D1" w:rsidRDefault="002F215C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Если у пострадавшего отсутствует пульс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на сонной артерии и он без сознания, необходимо убедиться в отсутствии реакции на свет, отсутствии пульса, после чего нанести удар кулаком по грудине, положить человека на спину</w:t>
      </w:r>
      <w:r w:rsidR="00573D59" w:rsidRPr="001E73D1">
        <w:rPr>
          <w:sz w:val="28"/>
          <w:szCs w:val="28"/>
        </w:rPr>
        <w:t xml:space="preserve">. Затем приложить холод к голове, приподнять ноги, сделать «вдох» искусственного дыхания, начать непрямой массаж сердца, </w:t>
      </w:r>
      <w:smartTag w:uri="urn:schemas-microsoft-com:office:smarttags" w:element="time">
        <w:smartTagPr>
          <w:attr w:name="Minute" w:val="10"/>
          <w:attr w:name="Hour" w:val="5"/>
        </w:smartTagPr>
        <w:r w:rsidR="00573D59" w:rsidRPr="001E73D1">
          <w:rPr>
            <w:sz w:val="28"/>
            <w:szCs w:val="28"/>
          </w:rPr>
          <w:t>5-10</w:t>
        </w:r>
      </w:smartTag>
      <w:r w:rsidR="00573D59" w:rsidRPr="001E73D1">
        <w:rPr>
          <w:sz w:val="28"/>
          <w:szCs w:val="28"/>
        </w:rPr>
        <w:t xml:space="preserve"> надавливаний на грудину, 2 вдоха и вызвать скорую помощь. </w:t>
      </w:r>
    </w:p>
    <w:p w:rsidR="00573D59" w:rsidRPr="001E73D1" w:rsidRDefault="00573D59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При сужении зрачков, но отсутствии сердцебиения реанимацию нужно проводить до прибытия медицинского персонала. Если спасатель один, то он должен делать два «вдоха» искусственного дыхания в рот при нажатом носе пострадавшего после 15 надавливаний на грудину. </w:t>
      </w:r>
    </w:p>
    <w:p w:rsidR="00C21F30" w:rsidRPr="001E73D1" w:rsidRDefault="00C21F30" w:rsidP="001E73D1">
      <w:pPr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Если оказывают помощь два и более спасателей, то они делать два «входа» после пяти надавливаний на грудину. Приподнимание ног необходимо для возврата крови к сердцу. Холод к голове необходимо прикладывать для сохранения жизни головного мозга[3, с. 216]. </w:t>
      </w:r>
    </w:p>
    <w:p w:rsidR="004A3E36" w:rsidRPr="00C5149D" w:rsidRDefault="00C5149D" w:rsidP="00C5149D">
      <w:pPr>
        <w:tabs>
          <w:tab w:val="righ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76D9" w:rsidRPr="00C5149D">
        <w:rPr>
          <w:b/>
          <w:sz w:val="28"/>
          <w:szCs w:val="28"/>
        </w:rPr>
        <w:t>5. Мероприятия по улучшению производственной обстановки и окружающей среды</w:t>
      </w:r>
    </w:p>
    <w:p w:rsidR="00C5149D" w:rsidRPr="00C5149D" w:rsidRDefault="00C5149D" w:rsidP="00C5149D">
      <w:pPr>
        <w:tabs>
          <w:tab w:val="righ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E1026" w:rsidRPr="00C5149D" w:rsidRDefault="00FE1026" w:rsidP="00C5149D">
      <w:pPr>
        <w:tabs>
          <w:tab w:val="right" w:leader="dot" w:pos="907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5149D">
        <w:rPr>
          <w:b/>
          <w:sz w:val="28"/>
          <w:szCs w:val="28"/>
        </w:rPr>
        <w:t>5.1</w:t>
      </w:r>
      <w:r w:rsidR="00C5149D" w:rsidRPr="00C5149D">
        <w:rPr>
          <w:b/>
          <w:sz w:val="28"/>
          <w:szCs w:val="28"/>
        </w:rPr>
        <w:t xml:space="preserve"> </w:t>
      </w:r>
      <w:r w:rsidRPr="00C5149D">
        <w:rPr>
          <w:b/>
          <w:sz w:val="28"/>
          <w:szCs w:val="28"/>
        </w:rPr>
        <w:t xml:space="preserve">Мероприятия по </w:t>
      </w:r>
      <w:r w:rsidR="00607CAB" w:rsidRPr="00C5149D">
        <w:rPr>
          <w:b/>
          <w:sz w:val="28"/>
          <w:szCs w:val="28"/>
        </w:rPr>
        <w:t>улучшению</w:t>
      </w:r>
      <w:r w:rsidRPr="00C5149D">
        <w:rPr>
          <w:b/>
          <w:sz w:val="28"/>
          <w:szCs w:val="28"/>
        </w:rPr>
        <w:t xml:space="preserve"> окружающей среды</w:t>
      </w:r>
    </w:p>
    <w:p w:rsidR="00C5149D" w:rsidRDefault="00C5149D" w:rsidP="001E73D1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3E36" w:rsidRPr="001E73D1" w:rsidRDefault="002476D9" w:rsidP="001E73D1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Обеспечение экологической безопасности является приоритетной проблемой каждого государства, как и обеспечение его военной, экономической и др. безопасности.</w:t>
      </w:r>
    </w:p>
    <w:p w:rsidR="002476D9" w:rsidRPr="001E73D1" w:rsidRDefault="002476D9" w:rsidP="001E73D1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Национальные интересы России в экологической сфере заключаются в сохранении и оздоровлении окружающей среды. </w:t>
      </w:r>
    </w:p>
    <w:p w:rsidR="002476D9" w:rsidRPr="001E73D1" w:rsidRDefault="002476D9" w:rsidP="001E73D1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К числу приоритетных направлений деятельности государства в экологической сфере относятся:</w:t>
      </w:r>
    </w:p>
    <w:p w:rsidR="002476D9" w:rsidRPr="001E73D1" w:rsidRDefault="002476D9" w:rsidP="00C5149D">
      <w:pPr>
        <w:numPr>
          <w:ilvl w:val="0"/>
          <w:numId w:val="4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рациональное использование природных ресурсов, воспитание экологической культуры населения;</w:t>
      </w:r>
    </w:p>
    <w:p w:rsidR="002476D9" w:rsidRPr="001E73D1" w:rsidRDefault="002476D9" w:rsidP="00C5149D">
      <w:pPr>
        <w:numPr>
          <w:ilvl w:val="0"/>
          <w:numId w:val="4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предотвращение загрязнения природной среды за счёт повышения степени безопасности технологий, связанных с захоронением и утилизацией токсичных промышленных и бытовых отходов;</w:t>
      </w:r>
    </w:p>
    <w:p w:rsidR="00E64862" w:rsidRPr="001E73D1" w:rsidRDefault="00E64862" w:rsidP="00C5149D">
      <w:pPr>
        <w:numPr>
          <w:ilvl w:val="0"/>
          <w:numId w:val="4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предотвращение радиоактивного загрязнения окружающей среды, минимизация последствий произошедших ранее радиационных аварий и катастроф;</w:t>
      </w:r>
    </w:p>
    <w:p w:rsidR="00E64862" w:rsidRPr="001E73D1" w:rsidRDefault="00E64862" w:rsidP="00C5149D">
      <w:pPr>
        <w:numPr>
          <w:ilvl w:val="0"/>
          <w:numId w:val="4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экологически безопасное хранение и утилизация выведенного из боевого состава вооружения, прежде всего, атомных подводных лодок, кораблей и судов с ядерными энергетическими установками, ядерных боеприпасов, жидкого ракетного топлива, топлива атомных электростанций;</w:t>
      </w:r>
    </w:p>
    <w:p w:rsidR="002476D9" w:rsidRPr="001E73D1" w:rsidRDefault="00E64862" w:rsidP="00C5149D">
      <w:pPr>
        <w:numPr>
          <w:ilvl w:val="0"/>
          <w:numId w:val="4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безопасное для окружающей природной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среды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и здоровья населения хранение и уничтожение запасов химического оружия;</w:t>
      </w:r>
    </w:p>
    <w:p w:rsidR="00E64862" w:rsidRPr="001E73D1" w:rsidRDefault="00E64862" w:rsidP="00C5149D">
      <w:pPr>
        <w:numPr>
          <w:ilvl w:val="0"/>
          <w:numId w:val="4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создание и внедрение безопасных производств, поиск способов практического использования экологически чистых источников энергии, принятие неотложных мер в экологически опасных регионах Российской Федерации.</w:t>
      </w:r>
    </w:p>
    <w:p w:rsidR="00E64862" w:rsidRPr="001E73D1" w:rsidRDefault="009B0645" w:rsidP="00C5149D">
      <w:pPr>
        <w:tabs>
          <w:tab w:val="right" w:leader="do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Основные направления в сфере экологии, на которых должны быть сосредоточены усилия государства, общества в целом и каждого гражданина страны, следующие:</w:t>
      </w:r>
    </w:p>
    <w:p w:rsidR="009B0645" w:rsidRPr="001E73D1" w:rsidRDefault="009B0645" w:rsidP="00C5149D">
      <w:pPr>
        <w:numPr>
          <w:ilvl w:val="0"/>
          <w:numId w:val="5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обеспечение всего населения России качественной питьевой водой;</w:t>
      </w:r>
    </w:p>
    <w:p w:rsidR="009B0645" w:rsidRPr="001E73D1" w:rsidRDefault="009B0645" w:rsidP="00C5149D">
      <w:pPr>
        <w:numPr>
          <w:ilvl w:val="0"/>
          <w:numId w:val="5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реабилитация регионов с наиболее тяжёлой экологической обстановкой (зон экологического бедствия) за счёт модернизации или закрытия наиболее грязных производств;</w:t>
      </w:r>
    </w:p>
    <w:p w:rsidR="009B0645" w:rsidRPr="001E73D1" w:rsidRDefault="009B0645" w:rsidP="00C5149D">
      <w:pPr>
        <w:numPr>
          <w:ilvl w:val="0"/>
          <w:numId w:val="5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 расширение сети и совершенствование правового статуса особо охраняемых территорий и уникальных природных объектов, сохранение видового биоразнообразия;</w:t>
      </w:r>
    </w:p>
    <w:p w:rsidR="009B0645" w:rsidRPr="001E73D1" w:rsidRDefault="009B0645" w:rsidP="00C5149D">
      <w:pPr>
        <w:numPr>
          <w:ilvl w:val="0"/>
          <w:numId w:val="5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охрана российского национального ландшафта, предотвращение деградации почв, отказ от разрушающих </w:t>
      </w:r>
      <w:r w:rsidR="00435700" w:rsidRPr="001E73D1">
        <w:rPr>
          <w:sz w:val="28"/>
          <w:szCs w:val="28"/>
        </w:rPr>
        <w:t>природу конъюнктурных «проектов века»;</w:t>
      </w:r>
    </w:p>
    <w:p w:rsidR="00435700" w:rsidRPr="001E73D1" w:rsidRDefault="00435700" w:rsidP="00C5149D">
      <w:pPr>
        <w:numPr>
          <w:ilvl w:val="0"/>
          <w:numId w:val="5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запрет на ввоз радиоактивных отходов из-за рубежа, разработка Федеральной программы радиационной безопасности; </w:t>
      </w:r>
    </w:p>
    <w:p w:rsidR="00435700" w:rsidRPr="001E73D1" w:rsidRDefault="00435700" w:rsidP="00C5149D">
      <w:pPr>
        <w:numPr>
          <w:ilvl w:val="0"/>
          <w:numId w:val="5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поощрение использования «чистых» возобновляемых источников энергии (солнца, ветра и пр.), энергосберегающих технологий;</w:t>
      </w:r>
    </w:p>
    <w:p w:rsidR="00435700" w:rsidRPr="001E73D1" w:rsidRDefault="00435700" w:rsidP="00C5149D">
      <w:pPr>
        <w:numPr>
          <w:ilvl w:val="0"/>
          <w:numId w:val="5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максимальное использование растущих возможностей международного сотрудничества для решения экологических проблем России;</w:t>
      </w:r>
    </w:p>
    <w:p w:rsidR="00435700" w:rsidRPr="001E73D1" w:rsidRDefault="00435700" w:rsidP="00C5149D">
      <w:pPr>
        <w:numPr>
          <w:ilvl w:val="0"/>
          <w:numId w:val="5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развитие и обеспечение действенности системы экологических штрафов, экологического страхования и т.д., разработка системы экологического законодательства как отрасли права;</w:t>
      </w:r>
    </w:p>
    <w:p w:rsidR="00435700" w:rsidRPr="001E73D1" w:rsidRDefault="00435700" w:rsidP="00C5149D">
      <w:pPr>
        <w:numPr>
          <w:ilvl w:val="0"/>
          <w:numId w:val="5"/>
        </w:numPr>
        <w:tabs>
          <w:tab w:val="clear" w:pos="1287"/>
          <w:tab w:val="num" w:pos="900"/>
          <w:tab w:val="right" w:leader="do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развитие экологической культуры, экологического образования, экологической пропаганды.</w:t>
      </w:r>
    </w:p>
    <w:p w:rsidR="00DE3E61" w:rsidRPr="001E73D1" w:rsidRDefault="00DE3E61" w:rsidP="001E73D1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Приоритет экологической безопасности на сегодняшний день для России является одним из самых высоких. Без её обеспечения под угрозу будут поставлены здоровье нации и сама возможность выживания для будущих поколений [7, с. </w:t>
      </w:r>
      <w:r w:rsidR="008C51E8" w:rsidRPr="001E73D1">
        <w:rPr>
          <w:sz w:val="28"/>
          <w:szCs w:val="28"/>
        </w:rPr>
        <w:t>219 – 220].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Сохранение и восстановление экологии окружающей среды и одновременно обеспечение продовольственной безопасности - это первостепенная общенародная задача, на решение которой необходимо немедленно направить основные усилия государства и всего общества. 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Учеными предлагается множество частных мер по улучшению природопользования, сохранению окружающей среды, повышению эффективности работы АПК и т.д. Все это нужно и важно, но это лишь полумеры, так как их реализация только отодвинет во времени экологическую катастрофу, но не предотвратит ее. Нужно все менять в корне, т.е. менять концепцию управления человеческим обществом, мировоззрение людей. 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 мире существует всего две концепции, по которым может дальше развиваться человечество: сатанинская природопокорительная потребительская гибельная для человечества и Божеская - жизнь человека в ладу с Природой.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rStyle w:val="a7"/>
          <w:b w:val="0"/>
          <w:i/>
          <w:sz w:val="28"/>
          <w:szCs w:val="28"/>
        </w:rPr>
        <w:t>Первый путь</w:t>
      </w:r>
      <w:r w:rsidRPr="001E73D1">
        <w:rPr>
          <w:sz w:val="28"/>
          <w:szCs w:val="28"/>
        </w:rPr>
        <w:t xml:space="preserve">. Это то, что предлагает Запад в рамках прежней природопокорительской Библейской концепции. Его суть в следующем: 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1) Регулирование численности населения Земли, а точнее ее сокращение. Лишних оказалось 4 миллиарда. Квота населения России первоначально - 50 млн., а к концу 21 века - 15 млн. биороботов, которые будут поставлять энергию и сырье Западу для обеспечения высокого уровня жизни "золотого миллиарда" господ. 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2) Взамен национальных толпо-элитарных пирамид предлагается создать глобальную толпо-элитарную пирамиду с единой "элитой" и с единым рабским стадом. "Золотой миллиард" предполагается размазать по всем странам. В мировую "элиту" заманиваются национальные "элиты", в том числе и российская. 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3) Тайное мировое правительство выйдет, из-за кулис и будет легально распоряжаться сырьевыми и энергоресурсами всего человечества в интересах мировой "элиты". Следует учесть, что разведанных ресурсов хватит на 50-100 лет, и большая их часть находится на территории России и стран СНГ. 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4) Большинство проблем, стоящих перед человечеством, в том числе и продовольственную хозяева нового мирового порядка намерены решать за счет внедрения новейших интенсивных технологий.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5) Национальные границы должны быть ликвидированы, что обеспечит непрерывность функциональных пространств транснациональных корпораций.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6) Национальные культуры уничтожить и заменить масс культурой американского образца.</w:t>
      </w:r>
    </w:p>
    <w:p w:rsidR="00140F89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7) Весь процесс установления "нового мирового порядка" сопровождается непрерывным массовым зомбированием населения с использованием средств массовой информации, алкоголя, наркотиков, психотропных средств в качестве пищевых добавок, электромагнитных излучений на определенных частотах и генной инженерии. 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Вывод: это сатанинский путь не для России. Наша страна самодостаточна, у нас есть все необходимое и достаточное для того, чтобы жить по-человечески, а не в качестве рабов-биороботов или господ-паразитов. 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rStyle w:val="a7"/>
          <w:b w:val="0"/>
          <w:i/>
          <w:sz w:val="28"/>
          <w:szCs w:val="28"/>
        </w:rPr>
        <w:t>Второй путь</w:t>
      </w:r>
      <w:r w:rsidRPr="001E73D1">
        <w:rPr>
          <w:sz w:val="28"/>
          <w:szCs w:val="28"/>
        </w:rPr>
        <w:t xml:space="preserve"> вывода нашей страны и всего человечества из надвигающейся второй волны глобального экологического кризиса - это смена концепции управления человеческим обществом с сатанинской природопокорительной потребительской на природоохранительную Божескую. </w:t>
      </w:r>
    </w:p>
    <w:p w:rsidR="00141AEC" w:rsidRPr="001E73D1" w:rsidRDefault="00141AE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Это предполагает смену мировоззрения людей. Человечество должно осознать себя частью Природы и жить с нею в ладу и гармонии, добровольно ограничить свое потребление материальных благ, думать не только о себе, но и о грядущих поколениях</w:t>
      </w:r>
      <w:r w:rsidR="007E1D75" w:rsidRPr="001E73D1">
        <w:rPr>
          <w:rStyle w:val="a7"/>
          <w:b w:val="0"/>
          <w:sz w:val="28"/>
          <w:szCs w:val="28"/>
        </w:rPr>
        <w:t>[8, с. 10].</w:t>
      </w:r>
    </w:p>
    <w:p w:rsidR="00141AEC" w:rsidRPr="001E73D1" w:rsidRDefault="00140F89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Мировое сообщество давно осознало, что окружающая среда и её компоненты являются общим достоянием человечества. Защита окружающей среды и рациональное использование её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 xml:space="preserve">ресурсов – глобальная проблема человечества. Основными условиями решения этой глобальной проблемы – доверие и взаимопонимание между государствами, проведение всеми государствами единой политики по отношению к окружающей среде и принятие на своей территории всех мер по её охране и, прежде всего, развитие природоохранительного законодательства. </w:t>
      </w:r>
    </w:p>
    <w:p w:rsidR="00140F89" w:rsidRPr="001E73D1" w:rsidRDefault="00140F89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В целях защиты окружающей среды, мировым сообществом принят ряд важнейших </w:t>
      </w:r>
      <w:r w:rsidR="00D444B6" w:rsidRPr="001E73D1">
        <w:rPr>
          <w:sz w:val="28"/>
          <w:szCs w:val="28"/>
        </w:rPr>
        <w:t>международно-правовых</w:t>
      </w:r>
      <w:r w:rsidR="00C5149D">
        <w:rPr>
          <w:sz w:val="28"/>
          <w:szCs w:val="28"/>
        </w:rPr>
        <w:t xml:space="preserve"> </w:t>
      </w:r>
      <w:r w:rsidR="00D444B6" w:rsidRPr="001E73D1">
        <w:rPr>
          <w:sz w:val="28"/>
          <w:szCs w:val="28"/>
        </w:rPr>
        <w:t xml:space="preserve">документов. Это, прежде всего, международное экологическое право, принципы которого впервые были сформулированы в Декларации Стокгольмской конференции ООН </w:t>
      </w:r>
      <w:smartTag w:uri="urn:schemas-microsoft-com:office:smarttags" w:element="metricconverter">
        <w:smartTagPr>
          <w:attr w:name="ProductID" w:val="1972 г"/>
        </w:smartTagPr>
        <w:r w:rsidR="00D444B6" w:rsidRPr="001E73D1">
          <w:rPr>
            <w:sz w:val="28"/>
            <w:szCs w:val="28"/>
          </w:rPr>
          <w:t>1972 г</w:t>
        </w:r>
      </w:smartTag>
      <w:r w:rsidR="00D444B6" w:rsidRPr="001E73D1">
        <w:rPr>
          <w:sz w:val="28"/>
          <w:szCs w:val="28"/>
        </w:rPr>
        <w:t xml:space="preserve">. по проблемам окружающей человека среды. </w:t>
      </w:r>
    </w:p>
    <w:p w:rsidR="00D444B6" w:rsidRPr="001E73D1" w:rsidRDefault="00D444B6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>Принцип первый</w:t>
      </w:r>
      <w:r w:rsidRPr="001E73D1">
        <w:rPr>
          <w:sz w:val="28"/>
          <w:szCs w:val="28"/>
        </w:rPr>
        <w:t>: государство вправе использовать собственные ресурсы в соответствии со своей национальной политикой в подходе к проблемам окружающей среды. На них лежит ответственность за то, чтобы деятельность в пределах их юрисдикции или контроля не причиняла ущерба окружающей среде других государств или районов, лежащих за пределами национальной юрисдикции.</w:t>
      </w:r>
    </w:p>
    <w:p w:rsidR="00D444B6" w:rsidRPr="001E73D1" w:rsidRDefault="007A5886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i/>
          <w:sz w:val="28"/>
          <w:szCs w:val="28"/>
        </w:rPr>
        <w:t>Второй принцип з</w:t>
      </w:r>
      <w:r w:rsidRPr="001E73D1">
        <w:rPr>
          <w:sz w:val="28"/>
          <w:szCs w:val="28"/>
        </w:rPr>
        <w:t xml:space="preserve">аключается в том, что природные ресурсы Земли, в том числе воздух, воду, землю, флору, фауну и, особенно, репрезентативные образцы естественных экосистем, должны быть сохранены на благо нынешнего и будущих поколений путём тщательного планирования деятельности человека и управления ею по мере необходимости. </w:t>
      </w:r>
    </w:p>
    <w:p w:rsidR="00FE1026" w:rsidRPr="001E73D1" w:rsidRDefault="00FE1026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5.2. Мероприятия по улучшению производственной обстановки</w:t>
      </w:r>
    </w:p>
    <w:p w:rsidR="00B70B58" w:rsidRPr="001E73D1" w:rsidRDefault="00B70B58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Сложность современного производства требует комплексного подхода к охране труда. В этих условиях предприятие решает следующие задачи: </w:t>
      </w:r>
    </w:p>
    <w:p w:rsidR="00B70B58" w:rsidRPr="001E73D1" w:rsidRDefault="00B70B58" w:rsidP="001E73D1">
      <w:pPr>
        <w:pStyle w:val="a6"/>
        <w:numPr>
          <w:ilvl w:val="0"/>
          <w:numId w:val="22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обучение работающих вопросам охраны </w:t>
      </w:r>
      <w:r w:rsidRPr="001E73D1">
        <w:rPr>
          <w:sz w:val="28"/>
          <w:szCs w:val="28"/>
        </w:rPr>
        <w:tab/>
      </w:r>
      <w:r w:rsidR="00C5149D">
        <w:rPr>
          <w:sz w:val="28"/>
          <w:szCs w:val="28"/>
        </w:rPr>
        <w:t>т</w:t>
      </w:r>
      <w:r w:rsidRPr="001E73D1">
        <w:rPr>
          <w:sz w:val="28"/>
          <w:szCs w:val="28"/>
        </w:rPr>
        <w:t>руда;</w:t>
      </w:r>
    </w:p>
    <w:p w:rsidR="00B70B58" w:rsidRPr="001E73D1" w:rsidRDefault="00B70B58" w:rsidP="001E73D1">
      <w:pPr>
        <w:pStyle w:val="a6"/>
        <w:numPr>
          <w:ilvl w:val="0"/>
          <w:numId w:val="22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обеспечение безопасности производственного </w:t>
      </w:r>
      <w:r w:rsidRPr="001E73D1">
        <w:rPr>
          <w:sz w:val="28"/>
          <w:szCs w:val="28"/>
        </w:rPr>
        <w:tab/>
        <w:t>оборудования;</w:t>
      </w:r>
    </w:p>
    <w:p w:rsidR="00B70B58" w:rsidRPr="001E73D1" w:rsidRDefault="00B70B58" w:rsidP="001E73D1">
      <w:pPr>
        <w:pStyle w:val="a6"/>
        <w:numPr>
          <w:ilvl w:val="0"/>
          <w:numId w:val="22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обеспечение безопасности зданий и сооружений;</w:t>
      </w:r>
    </w:p>
    <w:p w:rsidR="00B70B58" w:rsidRPr="001E73D1" w:rsidRDefault="00B70B58" w:rsidP="001E73D1">
      <w:pPr>
        <w:pStyle w:val="a6"/>
        <w:numPr>
          <w:ilvl w:val="0"/>
          <w:numId w:val="22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обеспечение работающих средствами индивидуальной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защиты;</w:t>
      </w:r>
    </w:p>
    <w:p w:rsidR="00B70B58" w:rsidRPr="001E73D1" w:rsidRDefault="00B70B58" w:rsidP="001E73D1">
      <w:pPr>
        <w:pStyle w:val="a6"/>
        <w:numPr>
          <w:ilvl w:val="0"/>
          <w:numId w:val="22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обеспечение оптимальных режимов труда и отдыха;</w:t>
      </w:r>
    </w:p>
    <w:p w:rsidR="00B70B58" w:rsidRPr="001E73D1" w:rsidRDefault="00B70B58" w:rsidP="001E73D1">
      <w:pPr>
        <w:pStyle w:val="a6"/>
        <w:numPr>
          <w:ilvl w:val="0"/>
          <w:numId w:val="22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обеспечение безопасности производственных </w:t>
      </w:r>
      <w:r w:rsidRPr="001E73D1">
        <w:rPr>
          <w:sz w:val="28"/>
          <w:szCs w:val="28"/>
        </w:rPr>
        <w:tab/>
        <w:t>процессов;</w:t>
      </w:r>
    </w:p>
    <w:p w:rsidR="00B70B58" w:rsidRPr="001E73D1" w:rsidRDefault="00B70B58" w:rsidP="001E73D1">
      <w:pPr>
        <w:pStyle w:val="a6"/>
        <w:numPr>
          <w:ilvl w:val="0"/>
          <w:numId w:val="22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нормализация условий труда и др.</w:t>
      </w:r>
    </w:p>
    <w:p w:rsidR="00B70B58" w:rsidRPr="001E73D1" w:rsidRDefault="00B70B58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Одним из важнейших направлений охраны труда на предприятиях является обеспечение работников инструкциями по охране труда. Данная работа должна осуществляться в соответствии с "Методическими указаниями по разработке правил и инструкций по охране труда", утверждёнными постановлением Минтруда РФ N 129 от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1993"/>
        </w:smartTagPr>
        <w:r w:rsidRPr="001E73D1">
          <w:rPr>
            <w:sz w:val="28"/>
            <w:szCs w:val="28"/>
          </w:rPr>
          <w:t>1 июля 1993 года</w:t>
        </w:r>
      </w:smartTag>
      <w:r w:rsidRPr="001E73D1">
        <w:rPr>
          <w:sz w:val="28"/>
          <w:szCs w:val="28"/>
        </w:rPr>
        <w:t xml:space="preserve">. </w:t>
      </w:r>
    </w:p>
    <w:p w:rsidR="00B70B58" w:rsidRPr="001E73D1" w:rsidRDefault="00B70B58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Инструкции по охране труда могут быть типовые (отраслевые) для работников предприятий, участков и конкретного рабочего места. Инструкции по охране труда разрабатываются на основе межотраслевых и отраслевых правил по охране труда и не должны им противоречить. </w:t>
      </w:r>
    </w:p>
    <w:p w:rsidR="00B70B58" w:rsidRPr="001E73D1" w:rsidRDefault="00B70B58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Утверждённые инструкции для работников учитываются службой охраны труда предприятия в журнале учёта. Надзор и контроль за соблюдением правил и инструкций по охране труда осуществляется федеральными органами надзора. </w:t>
      </w:r>
    </w:p>
    <w:p w:rsidR="00B70B58" w:rsidRPr="001E73D1" w:rsidRDefault="00B70B58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Инструкции для работников по профессиям и на отдельные виды работ разрабатываются в соответствии с утверждённым работодателем перечнем, который составляется при участии руководителей подразделений, служб главных специалистов и др. Разработка инструкций для работников осуществляется на основе приказа работодателя. </w:t>
      </w:r>
    </w:p>
    <w:p w:rsidR="00B70B58" w:rsidRPr="001E73D1" w:rsidRDefault="00B3329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Служба охраны труда организации осуществляет контроль за своевременной разработкой и пересмотром инструкций для работников, а также оказывает методическую помощь разработчикам.</w:t>
      </w:r>
    </w:p>
    <w:p w:rsidR="00B3329C" w:rsidRPr="001E73D1" w:rsidRDefault="00B3329C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Контроль организации охраны труда на предприятии осуществляется: </w:t>
      </w:r>
    </w:p>
    <w:p w:rsidR="00B3329C" w:rsidRPr="001E73D1" w:rsidRDefault="00B3329C" w:rsidP="001E73D1">
      <w:pPr>
        <w:pStyle w:val="a6"/>
        <w:numPr>
          <w:ilvl w:val="0"/>
          <w:numId w:val="24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работодателем и руководителями подразделений;</w:t>
      </w:r>
    </w:p>
    <w:p w:rsidR="00C5149D" w:rsidRDefault="00B3329C" w:rsidP="001E73D1">
      <w:pPr>
        <w:pStyle w:val="a6"/>
        <w:numPr>
          <w:ilvl w:val="0"/>
          <w:numId w:val="24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через совместный административно-общественный</w:t>
      </w:r>
      <w:r w:rsidRPr="001E73D1">
        <w:rPr>
          <w:sz w:val="28"/>
          <w:szCs w:val="28"/>
        </w:rPr>
        <w:tab/>
        <w:t>контроль;</w:t>
      </w:r>
    </w:p>
    <w:p w:rsidR="00B3329C" w:rsidRPr="001E73D1" w:rsidRDefault="00B3329C" w:rsidP="001E73D1">
      <w:pPr>
        <w:pStyle w:val="a6"/>
        <w:numPr>
          <w:ilvl w:val="0"/>
          <w:numId w:val="24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через контроль вышестоящей организации;</w:t>
      </w:r>
    </w:p>
    <w:p w:rsidR="00B3329C" w:rsidRPr="001E73D1" w:rsidRDefault="00B3329C" w:rsidP="001E73D1">
      <w:pPr>
        <w:pStyle w:val="a6"/>
        <w:numPr>
          <w:ilvl w:val="0"/>
          <w:numId w:val="24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инспекторами государственного специального надзора (Госгортехнадзор, Госэнергонадзор, Госсанэпиднадзор, Госатомнадзор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и др.);</w:t>
      </w:r>
    </w:p>
    <w:p w:rsidR="00B3329C" w:rsidRPr="001E73D1" w:rsidRDefault="00B3329C" w:rsidP="001E73D1">
      <w:pPr>
        <w:pStyle w:val="a6"/>
        <w:numPr>
          <w:ilvl w:val="0"/>
          <w:numId w:val="24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инспекторами государственной службы по охране труда (государственные инспекторы Гострудинспекции и работники подразделения по охране труда органа по труду субъекта </w:t>
      </w:r>
      <w:r w:rsidRPr="001E73D1">
        <w:rPr>
          <w:sz w:val="28"/>
          <w:szCs w:val="28"/>
        </w:rPr>
        <w:tab/>
      </w:r>
      <w:r w:rsidRPr="001E73D1">
        <w:rPr>
          <w:caps/>
          <w:sz w:val="28"/>
          <w:szCs w:val="28"/>
        </w:rPr>
        <w:t>ф</w:t>
      </w:r>
      <w:r w:rsidRPr="001E73D1">
        <w:rPr>
          <w:sz w:val="28"/>
          <w:szCs w:val="28"/>
        </w:rPr>
        <w:t>едерации);</w:t>
      </w:r>
    </w:p>
    <w:p w:rsidR="00B70B58" w:rsidRPr="001E73D1" w:rsidRDefault="00B3329C" w:rsidP="001E73D1">
      <w:pPr>
        <w:pStyle w:val="a6"/>
        <w:numPr>
          <w:ilvl w:val="0"/>
          <w:numId w:val="24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через </w:t>
      </w:r>
      <w:r w:rsidR="008B74D2" w:rsidRPr="001E73D1">
        <w:rPr>
          <w:sz w:val="28"/>
          <w:szCs w:val="28"/>
        </w:rPr>
        <w:t>о</w:t>
      </w:r>
      <w:r w:rsidRPr="001E73D1">
        <w:rPr>
          <w:sz w:val="28"/>
          <w:szCs w:val="28"/>
        </w:rPr>
        <w:t>смотры по охране труда и технике безопасности</w:t>
      </w:r>
      <w:r w:rsidR="008B74D2" w:rsidRPr="001E73D1">
        <w:rPr>
          <w:sz w:val="28"/>
          <w:szCs w:val="28"/>
        </w:rPr>
        <w:t xml:space="preserve"> [12, с.26].</w:t>
      </w:r>
    </w:p>
    <w:p w:rsidR="00C21F30" w:rsidRPr="00C5149D" w:rsidRDefault="00C5149D" w:rsidP="00C5149D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589B" w:rsidRPr="00C5149D">
        <w:rPr>
          <w:b/>
          <w:sz w:val="28"/>
          <w:szCs w:val="28"/>
        </w:rPr>
        <w:t>6. Аналитическая часть</w:t>
      </w:r>
    </w:p>
    <w:p w:rsidR="00C5149D" w:rsidRPr="00C5149D" w:rsidRDefault="00C5149D" w:rsidP="00C5149D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75589B" w:rsidRPr="00C5149D" w:rsidRDefault="0075589B" w:rsidP="00C5149D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5149D">
        <w:rPr>
          <w:b/>
          <w:sz w:val="28"/>
          <w:szCs w:val="28"/>
        </w:rPr>
        <w:t>6.1 Доврачебная помощь</w:t>
      </w:r>
      <w:r w:rsidR="00C1000B" w:rsidRPr="00C5149D">
        <w:rPr>
          <w:b/>
          <w:sz w:val="28"/>
          <w:szCs w:val="28"/>
        </w:rPr>
        <w:t xml:space="preserve"> пострадавшим при ДТП</w:t>
      </w:r>
    </w:p>
    <w:p w:rsidR="00C5149D" w:rsidRDefault="00C5149D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D1D81" w:rsidRPr="001E73D1" w:rsidRDefault="007D1D81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 оказании первой доврачебной медицинской помощи необходимо, прежде всего, устранить воздействие на пострадавшего травмирующих и угрожающих его жизни факторов:</w:t>
      </w:r>
    </w:p>
    <w:p w:rsidR="007D1D81" w:rsidRPr="001E73D1" w:rsidRDefault="007D1D81" w:rsidP="001E73D1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извлечь его из-под обломков или из-под колес транспортного средства;</w:t>
      </w:r>
    </w:p>
    <w:p w:rsidR="007D1D81" w:rsidRPr="001E73D1" w:rsidRDefault="007D1D81" w:rsidP="001E73D1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извлечь пострадавшего из воды или салона автомобиля;</w:t>
      </w:r>
    </w:p>
    <w:p w:rsidR="007D1D81" w:rsidRPr="001E73D1" w:rsidRDefault="007D1D81" w:rsidP="001E73D1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освободить пострадавшего от тлеющей или горящей одежды;</w:t>
      </w:r>
    </w:p>
    <w:p w:rsidR="007D1D81" w:rsidRPr="001E73D1" w:rsidRDefault="007D1D81" w:rsidP="001E73D1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вынести пострадавшего из помещения, где скопились вредные газы и т.п.</w:t>
      </w:r>
    </w:p>
    <w:p w:rsidR="007D1D81" w:rsidRPr="001E73D1" w:rsidRDefault="007D1D81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Все действия по оказанию первой доврачебной медицинской помощи должны выполняться предельно осторожно, чтобы не осложнить положение потерпевшего, не вызвать усиления его боли, избежать новых повреждений. Здесь следует руководствоваться принципом - определяя порядок помощи пострадавшему, исходить из самого худшего, что может быть в данной ситуации.</w:t>
      </w:r>
    </w:p>
    <w:p w:rsidR="007D1D81" w:rsidRPr="001E73D1" w:rsidRDefault="007D1D81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Пострадавшего необходимо уложить в безопасном месте, а в холодное время года - внести в теплое помещение, или, в крайнем случае, уложить его на настил из веток, досок, сена и других подручных материалов и средств.</w:t>
      </w:r>
    </w:p>
    <w:p w:rsidR="007D1D81" w:rsidRPr="001E73D1" w:rsidRDefault="007D1D81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 оказании первой доврачебной помощи нужно соблюдать определенную последовательность.</w:t>
      </w:r>
    </w:p>
    <w:p w:rsidR="007D1D81" w:rsidRPr="001E73D1" w:rsidRDefault="007D1D81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 первую очередь принимаются наиболее важные меры для сохранения жизни:</w:t>
      </w:r>
    </w:p>
    <w:p w:rsidR="007D1D81" w:rsidRPr="001E73D1" w:rsidRDefault="007D1D81" w:rsidP="001E73D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если пострадавший не дышит, то немедленно приступают к проведению искусственного дыхания;</w:t>
      </w:r>
    </w:p>
    <w:p w:rsidR="007D1D81" w:rsidRPr="001E73D1" w:rsidRDefault="007D1D81" w:rsidP="001E73D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если у пострадавшего не прощупывается пульс, то одновременно с проведением искусственного дыхания осуществляют наружный массаж сердца (закрытый, непрямой);</w:t>
      </w:r>
    </w:p>
    <w:p w:rsidR="007D1D81" w:rsidRPr="001E73D1" w:rsidRDefault="007D1D81" w:rsidP="001E73D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останавливают угрожающее жизни кровотечение;</w:t>
      </w:r>
    </w:p>
    <w:p w:rsidR="007D1D81" w:rsidRPr="001E73D1" w:rsidRDefault="007D1D81" w:rsidP="001E73D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обрабатывают раны и накладывают повязки;</w:t>
      </w:r>
    </w:p>
    <w:p w:rsidR="00252B11" w:rsidRPr="001E73D1" w:rsidRDefault="00252B11" w:rsidP="001E73D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E73D1">
        <w:rPr>
          <w:b w:val="0"/>
          <w:sz w:val="28"/>
          <w:szCs w:val="28"/>
        </w:rPr>
        <w:t>П</w:t>
      </w:r>
      <w:r w:rsidR="007D1D81" w:rsidRPr="001E73D1">
        <w:rPr>
          <w:b w:val="0"/>
          <w:sz w:val="28"/>
          <w:szCs w:val="28"/>
        </w:rPr>
        <w:t>ри переломах костей накладывают шину или применяют любые другие подручные средства для исключения подвижности (иммобилизации) в месте перелома.</w:t>
      </w:r>
      <w:r w:rsidRPr="001E73D1">
        <w:rPr>
          <w:b w:val="0"/>
          <w:sz w:val="28"/>
          <w:szCs w:val="28"/>
        </w:rPr>
        <w:t xml:space="preserve"> </w:t>
      </w:r>
    </w:p>
    <w:p w:rsidR="007D1D81" w:rsidRPr="001E73D1" w:rsidRDefault="00252B11" w:rsidP="001E73D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E73D1">
        <w:rPr>
          <w:b w:val="0"/>
          <w:sz w:val="28"/>
          <w:szCs w:val="28"/>
        </w:rPr>
        <w:t>Общий порядок действий при оказании первой доврачебной помощи пострадавшим в ДТП.</w:t>
      </w:r>
    </w:p>
    <w:p w:rsidR="00C1000B" w:rsidRPr="001E73D1" w:rsidRDefault="00C1000B" w:rsidP="001E73D1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Обеспечить безопасность пострадавшего. При необходимости осторожно извлечь из транспортного средства.</w:t>
      </w:r>
    </w:p>
    <w:p w:rsidR="00C1000B" w:rsidRPr="001E73D1" w:rsidRDefault="00C1000B" w:rsidP="001E73D1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Вызвать бригаду скорой помощи и сообщить о случившемся в ГИБДД или любое ближайшее отделение милиции.</w:t>
      </w:r>
    </w:p>
    <w:p w:rsidR="00C5149D" w:rsidRDefault="00C1000B" w:rsidP="001E73D1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При блокировке пострадавшего в транспортном средстве - вызвать службу спасения.</w:t>
      </w:r>
    </w:p>
    <w:p w:rsidR="00C1000B" w:rsidRPr="001E73D1" w:rsidRDefault="00C1000B" w:rsidP="001E73D1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Помнить о собственной безопасности.</w:t>
      </w:r>
    </w:p>
    <w:p w:rsidR="00C1000B" w:rsidRPr="001E73D1" w:rsidRDefault="00C1000B" w:rsidP="001E73D1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Выполнить при необходимости сердечно-легочную реанимацию.</w:t>
      </w:r>
    </w:p>
    <w:p w:rsidR="00C1000B" w:rsidRPr="001E73D1" w:rsidRDefault="00C1000B" w:rsidP="001E73D1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Остановить наружное кровотечение.</w:t>
      </w:r>
    </w:p>
    <w:p w:rsidR="00C1000B" w:rsidRPr="001E73D1" w:rsidRDefault="00C1000B" w:rsidP="001E73D1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Доступными средствами обезболить пострадавшего.</w:t>
      </w:r>
    </w:p>
    <w:p w:rsidR="00C5149D" w:rsidRDefault="007D1D81" w:rsidP="001E73D1">
      <w:pPr>
        <w:pStyle w:val="a6"/>
        <w:tabs>
          <w:tab w:val="num" w:pos="0"/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rStyle w:val="a7"/>
          <w:b w:val="0"/>
          <w:sz w:val="28"/>
          <w:szCs w:val="28"/>
        </w:rPr>
        <w:t xml:space="preserve">Дать пострадавшему </w:t>
      </w:r>
      <w:r w:rsidRPr="001E73D1">
        <w:rPr>
          <w:sz w:val="28"/>
          <w:szCs w:val="28"/>
        </w:rPr>
        <w:t>одну – две таблетки</w:t>
      </w:r>
      <w:r w:rsidRPr="001E73D1">
        <w:rPr>
          <w:rStyle w:val="a7"/>
          <w:b w:val="0"/>
          <w:sz w:val="28"/>
          <w:szCs w:val="28"/>
        </w:rPr>
        <w:t xml:space="preserve"> а</w:t>
      </w:r>
      <w:r w:rsidR="00C1000B" w:rsidRPr="001E73D1">
        <w:rPr>
          <w:rStyle w:val="a7"/>
          <w:b w:val="0"/>
          <w:sz w:val="28"/>
          <w:szCs w:val="28"/>
        </w:rPr>
        <w:t>нальгин</w:t>
      </w:r>
      <w:r w:rsidRPr="001E73D1">
        <w:rPr>
          <w:rStyle w:val="a7"/>
          <w:b w:val="0"/>
          <w:sz w:val="28"/>
          <w:szCs w:val="28"/>
        </w:rPr>
        <w:t>а</w:t>
      </w:r>
      <w:r w:rsidRPr="001E73D1">
        <w:rPr>
          <w:b/>
          <w:sz w:val="28"/>
          <w:szCs w:val="28"/>
        </w:rPr>
        <w:t xml:space="preserve"> </w:t>
      </w:r>
      <w:r w:rsidRPr="001E73D1">
        <w:rPr>
          <w:sz w:val="28"/>
          <w:szCs w:val="28"/>
        </w:rPr>
        <w:t>либо</w:t>
      </w:r>
      <w:r w:rsidRPr="001E73D1">
        <w:rPr>
          <w:b/>
          <w:sz w:val="28"/>
          <w:szCs w:val="28"/>
        </w:rPr>
        <w:t xml:space="preserve"> </w:t>
      </w:r>
      <w:r w:rsidR="00C1000B" w:rsidRPr="001E73D1">
        <w:rPr>
          <w:rStyle w:val="a7"/>
          <w:b w:val="0"/>
          <w:sz w:val="28"/>
          <w:szCs w:val="28"/>
        </w:rPr>
        <w:t>аспирин</w:t>
      </w:r>
      <w:r w:rsidRPr="001E73D1">
        <w:rPr>
          <w:rStyle w:val="a7"/>
          <w:b w:val="0"/>
          <w:sz w:val="28"/>
          <w:szCs w:val="28"/>
        </w:rPr>
        <w:t>а</w:t>
      </w:r>
      <w:r w:rsidRPr="001E73D1">
        <w:rPr>
          <w:sz w:val="28"/>
          <w:szCs w:val="28"/>
        </w:rPr>
        <w:t xml:space="preserve">. </w:t>
      </w:r>
    </w:p>
    <w:p w:rsidR="00C5149D" w:rsidRDefault="00C1000B" w:rsidP="001E73D1">
      <w:pPr>
        <w:pStyle w:val="a6"/>
        <w:tabs>
          <w:tab w:val="num" w:pos="0"/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rStyle w:val="a7"/>
          <w:b w:val="0"/>
          <w:sz w:val="28"/>
          <w:szCs w:val="28"/>
        </w:rPr>
        <w:t>Иммобилизация</w:t>
      </w:r>
      <w:r w:rsidRPr="001E73D1">
        <w:rPr>
          <w:b/>
          <w:sz w:val="28"/>
          <w:szCs w:val="28"/>
        </w:rPr>
        <w:t xml:space="preserve"> </w:t>
      </w:r>
      <w:r w:rsidRPr="001E73D1">
        <w:rPr>
          <w:sz w:val="28"/>
          <w:szCs w:val="28"/>
        </w:rPr>
        <w:t>(обездвиживание) в объеме двух соседних суставов при ранениях переломах и</w:t>
      </w:r>
      <w:r w:rsidR="007D1D81" w:rsidRPr="001E73D1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вывихах</w:t>
      </w:r>
      <w:r w:rsidR="007D1D81" w:rsidRPr="001E73D1">
        <w:rPr>
          <w:sz w:val="28"/>
          <w:szCs w:val="28"/>
        </w:rPr>
        <w:t>. Затем</w:t>
      </w:r>
      <w:r w:rsidR="00C5149D">
        <w:rPr>
          <w:sz w:val="28"/>
          <w:szCs w:val="28"/>
        </w:rPr>
        <w:t xml:space="preserve"> </w:t>
      </w:r>
      <w:r w:rsidR="007D1D81" w:rsidRPr="001E73D1">
        <w:rPr>
          <w:sz w:val="28"/>
          <w:szCs w:val="28"/>
        </w:rPr>
        <w:t xml:space="preserve">необходимо приложить </w:t>
      </w:r>
      <w:r w:rsidR="007D1D81" w:rsidRPr="001E73D1">
        <w:rPr>
          <w:rStyle w:val="a7"/>
          <w:b w:val="0"/>
          <w:sz w:val="28"/>
          <w:szCs w:val="28"/>
        </w:rPr>
        <w:t>х</w:t>
      </w:r>
      <w:r w:rsidRPr="001E73D1">
        <w:rPr>
          <w:rStyle w:val="a7"/>
          <w:b w:val="0"/>
          <w:sz w:val="28"/>
          <w:szCs w:val="28"/>
        </w:rPr>
        <w:t>олод</w:t>
      </w:r>
      <w:r w:rsidRPr="001E73D1">
        <w:rPr>
          <w:sz w:val="28"/>
          <w:szCs w:val="28"/>
        </w:rPr>
        <w:t xml:space="preserve"> на место ушиба раны ил</w:t>
      </w:r>
      <w:r w:rsidR="007D1D81" w:rsidRPr="001E73D1">
        <w:rPr>
          <w:sz w:val="28"/>
          <w:szCs w:val="28"/>
        </w:rPr>
        <w:t xml:space="preserve">и перелома. </w:t>
      </w:r>
    </w:p>
    <w:p w:rsidR="00C1000B" w:rsidRPr="001E73D1" w:rsidRDefault="00C1000B" w:rsidP="001E73D1">
      <w:pPr>
        <w:pStyle w:val="a6"/>
        <w:tabs>
          <w:tab w:val="num" w:pos="0"/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Обильное </w:t>
      </w:r>
      <w:r w:rsidRPr="001E73D1">
        <w:rPr>
          <w:rStyle w:val="a7"/>
          <w:b w:val="0"/>
          <w:sz w:val="28"/>
          <w:szCs w:val="28"/>
        </w:rPr>
        <w:t>орошение спиртом</w:t>
      </w:r>
      <w:r w:rsidRPr="001E73D1">
        <w:rPr>
          <w:b/>
          <w:sz w:val="28"/>
          <w:szCs w:val="28"/>
        </w:rPr>
        <w:t>,</w:t>
      </w:r>
      <w:r w:rsidRPr="001E73D1">
        <w:rPr>
          <w:sz w:val="28"/>
          <w:szCs w:val="28"/>
        </w:rPr>
        <w:t xml:space="preserve"> водкой или чистой холодной водой при ожогах.</w:t>
      </w:r>
    </w:p>
    <w:p w:rsidR="00C1000B" w:rsidRPr="001E73D1" w:rsidRDefault="00C1000B" w:rsidP="001E73D1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Если есть </w:t>
      </w:r>
      <w:r w:rsidRPr="001E73D1">
        <w:rPr>
          <w:rStyle w:val="a7"/>
          <w:b w:val="0"/>
          <w:sz w:val="28"/>
          <w:szCs w:val="28"/>
        </w:rPr>
        <w:t>переломы, вывихи, ушибы и раны</w:t>
      </w:r>
      <w:r w:rsidRPr="001E73D1">
        <w:rPr>
          <w:sz w:val="28"/>
          <w:szCs w:val="28"/>
        </w:rPr>
        <w:t xml:space="preserve"> - иммобилизировать место повреждения.</w:t>
      </w:r>
    </w:p>
    <w:p w:rsidR="00C1000B" w:rsidRPr="001E73D1" w:rsidRDefault="00C1000B" w:rsidP="001E73D1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По окончании мероприятий оказания первой доврачебной помощи следует уложить пострадавшего в </w:t>
      </w:r>
      <w:r w:rsidRPr="001E73D1">
        <w:rPr>
          <w:rStyle w:val="a7"/>
          <w:b w:val="0"/>
          <w:sz w:val="28"/>
          <w:szCs w:val="28"/>
        </w:rPr>
        <w:t>восстановительное положение</w:t>
      </w:r>
      <w:r w:rsidRPr="001E73D1">
        <w:rPr>
          <w:sz w:val="28"/>
          <w:szCs w:val="28"/>
        </w:rPr>
        <w:t>.</w:t>
      </w:r>
    </w:p>
    <w:p w:rsidR="00C1000B" w:rsidRPr="001E73D1" w:rsidRDefault="00C1000B" w:rsidP="001E73D1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Выполнить мероприятия при других неотложных состояниях:</w:t>
      </w:r>
    </w:p>
    <w:p w:rsidR="00C1000B" w:rsidRPr="001E73D1" w:rsidRDefault="00C1000B" w:rsidP="001E73D1">
      <w:pPr>
        <w:pStyle w:val="a6"/>
        <w:numPr>
          <w:ilvl w:val="1"/>
          <w:numId w:val="28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rStyle w:val="a7"/>
          <w:b w:val="0"/>
          <w:i/>
          <w:sz w:val="28"/>
          <w:szCs w:val="28"/>
        </w:rPr>
        <w:t>Боли в сердце</w:t>
      </w:r>
      <w:r w:rsidRPr="001E73D1">
        <w:rPr>
          <w:sz w:val="28"/>
          <w:szCs w:val="28"/>
        </w:rPr>
        <w:t xml:space="preserve"> – нитроглицерин (1 капсула) или валидол (1 таблетка под язык)</w:t>
      </w:r>
      <w:r w:rsidR="007D1D81" w:rsidRPr="001E73D1">
        <w:rPr>
          <w:sz w:val="28"/>
          <w:szCs w:val="28"/>
        </w:rPr>
        <w:t>;</w:t>
      </w:r>
    </w:p>
    <w:p w:rsidR="00C1000B" w:rsidRPr="001E73D1" w:rsidRDefault="00C1000B" w:rsidP="001E73D1">
      <w:pPr>
        <w:pStyle w:val="a6"/>
        <w:numPr>
          <w:ilvl w:val="1"/>
          <w:numId w:val="28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rStyle w:val="a7"/>
          <w:b w:val="0"/>
          <w:i/>
          <w:sz w:val="28"/>
          <w:szCs w:val="28"/>
        </w:rPr>
        <w:t>Обморок</w:t>
      </w:r>
      <w:r w:rsidRPr="001E73D1">
        <w:rPr>
          <w:b/>
          <w:i/>
          <w:sz w:val="28"/>
          <w:szCs w:val="28"/>
        </w:rPr>
        <w:t xml:space="preserve"> </w:t>
      </w:r>
      <w:r w:rsidRPr="001E73D1">
        <w:rPr>
          <w:sz w:val="28"/>
          <w:szCs w:val="28"/>
        </w:rPr>
        <w:t>– нашатырный спирт (раствор аммиака) – смочить вату поднести к носу</w:t>
      </w:r>
      <w:r w:rsidR="007D1D81" w:rsidRPr="001E73D1">
        <w:rPr>
          <w:sz w:val="28"/>
          <w:szCs w:val="28"/>
        </w:rPr>
        <w:t>;</w:t>
      </w:r>
    </w:p>
    <w:p w:rsidR="00C1000B" w:rsidRPr="001E73D1" w:rsidRDefault="00C1000B" w:rsidP="001E73D1">
      <w:pPr>
        <w:pStyle w:val="a6"/>
        <w:numPr>
          <w:ilvl w:val="1"/>
          <w:numId w:val="28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rStyle w:val="a7"/>
          <w:b w:val="0"/>
          <w:i/>
          <w:sz w:val="28"/>
          <w:szCs w:val="28"/>
        </w:rPr>
        <w:t>Стрессовая реакция</w:t>
      </w:r>
      <w:r w:rsidRPr="001E73D1">
        <w:rPr>
          <w:sz w:val="28"/>
          <w:szCs w:val="28"/>
        </w:rPr>
        <w:t xml:space="preserve"> - 30 капель корвалола развести в 50 мл воды, дать выпить</w:t>
      </w:r>
      <w:r w:rsidR="007D1D81" w:rsidRPr="001E73D1">
        <w:rPr>
          <w:sz w:val="28"/>
          <w:szCs w:val="28"/>
        </w:rPr>
        <w:t>;</w:t>
      </w:r>
    </w:p>
    <w:p w:rsidR="00C1000B" w:rsidRPr="001E73D1" w:rsidRDefault="00C1000B" w:rsidP="001E73D1">
      <w:pPr>
        <w:pStyle w:val="a6"/>
        <w:numPr>
          <w:ilvl w:val="1"/>
          <w:numId w:val="28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73D1">
        <w:rPr>
          <w:rStyle w:val="a7"/>
          <w:b w:val="0"/>
          <w:i/>
          <w:sz w:val="28"/>
          <w:szCs w:val="28"/>
        </w:rPr>
        <w:t>Отравление</w:t>
      </w:r>
      <w:r w:rsidRPr="001E73D1">
        <w:rPr>
          <w:sz w:val="28"/>
          <w:szCs w:val="28"/>
        </w:rPr>
        <w:t xml:space="preserve"> – выпить: упаковку энтеродеза, разведенную в 100 мл воды или </w:t>
      </w:r>
      <w:smartTag w:uri="urn:schemas-microsoft-com:office:smarttags" w:element="time">
        <w:smartTagPr>
          <w:attr w:name="Hour" w:val="5"/>
          <w:attr w:name="Minute" w:val="10"/>
        </w:smartTagPr>
        <w:r w:rsidRPr="001E73D1">
          <w:rPr>
            <w:sz w:val="28"/>
            <w:szCs w:val="28"/>
          </w:rPr>
          <w:t>5-10</w:t>
        </w:r>
      </w:smartTag>
      <w:r w:rsidRPr="001E73D1">
        <w:rPr>
          <w:sz w:val="28"/>
          <w:szCs w:val="28"/>
        </w:rPr>
        <w:t xml:space="preserve"> таблеток активированного угля.</w:t>
      </w:r>
    </w:p>
    <w:p w:rsidR="00C1000B" w:rsidRPr="001E73D1" w:rsidRDefault="007D1D81" w:rsidP="001E73D1">
      <w:pPr>
        <w:pStyle w:val="a6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rStyle w:val="a7"/>
          <w:b w:val="0"/>
          <w:sz w:val="28"/>
          <w:szCs w:val="28"/>
        </w:rPr>
        <w:t xml:space="preserve">При </w:t>
      </w:r>
      <w:r w:rsidRPr="001E73D1">
        <w:rPr>
          <w:rStyle w:val="a7"/>
          <w:b w:val="0"/>
          <w:i/>
          <w:sz w:val="28"/>
          <w:szCs w:val="28"/>
        </w:rPr>
        <w:t>п</w:t>
      </w:r>
      <w:r w:rsidR="00C1000B" w:rsidRPr="001E73D1">
        <w:rPr>
          <w:rStyle w:val="a7"/>
          <w:b w:val="0"/>
          <w:i/>
          <w:sz w:val="28"/>
          <w:szCs w:val="28"/>
        </w:rPr>
        <w:t>оражени</w:t>
      </w:r>
      <w:r w:rsidRPr="001E73D1">
        <w:rPr>
          <w:rStyle w:val="a7"/>
          <w:b w:val="0"/>
          <w:i/>
          <w:sz w:val="28"/>
          <w:szCs w:val="28"/>
        </w:rPr>
        <w:t>и</w:t>
      </w:r>
      <w:r w:rsidR="00C1000B" w:rsidRPr="001E73D1">
        <w:rPr>
          <w:rStyle w:val="a7"/>
          <w:b w:val="0"/>
          <w:i/>
          <w:sz w:val="28"/>
          <w:szCs w:val="28"/>
        </w:rPr>
        <w:t xml:space="preserve"> глаз</w:t>
      </w:r>
      <w:r w:rsidR="00C1000B" w:rsidRPr="001E73D1">
        <w:rPr>
          <w:sz w:val="28"/>
          <w:szCs w:val="28"/>
        </w:rPr>
        <w:t xml:space="preserve"> после обильного промывания чистой холодной водой закапать 3-5 капель сульфацила натрия.</w:t>
      </w:r>
    </w:p>
    <w:p w:rsidR="00C1000B" w:rsidRPr="001E73D1" w:rsidRDefault="00C1000B" w:rsidP="001E73D1">
      <w:pPr>
        <w:pStyle w:val="a6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Мелкие раны и ссадины обработать раствором иода или бриллиантовой зелени, не допуская попадания их в рану.</w:t>
      </w:r>
    </w:p>
    <w:p w:rsidR="00C21F30" w:rsidRPr="001E73D1" w:rsidRDefault="007D1D81" w:rsidP="001E73D1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Перед бинтованием пораженного участка закрыть его стерильной салфеткой «Колетекс ГЕМ» или «атравматической повязкой МАГ»</w:t>
      </w:r>
      <w:r w:rsidR="009E128D" w:rsidRPr="001E73D1">
        <w:rPr>
          <w:sz w:val="28"/>
          <w:szCs w:val="28"/>
        </w:rPr>
        <w:t xml:space="preserve"> [10, с. 85].</w:t>
      </w:r>
    </w:p>
    <w:p w:rsidR="00C5149D" w:rsidRDefault="00C5149D" w:rsidP="001E73D1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1F30" w:rsidRPr="00C5149D" w:rsidRDefault="00252B11" w:rsidP="00C5149D">
      <w:pPr>
        <w:pStyle w:val="a6"/>
        <w:tabs>
          <w:tab w:val="left" w:pos="900"/>
        </w:tabs>
        <w:spacing w:before="0" w:beforeAutospacing="0" w:after="0" w:afterAutospacing="0" w:line="360" w:lineRule="auto"/>
        <w:ind w:left="709"/>
        <w:jc w:val="center"/>
        <w:rPr>
          <w:b/>
          <w:sz w:val="28"/>
          <w:szCs w:val="28"/>
        </w:rPr>
      </w:pPr>
      <w:r w:rsidRPr="00C5149D">
        <w:rPr>
          <w:b/>
          <w:sz w:val="28"/>
          <w:szCs w:val="28"/>
        </w:rPr>
        <w:t>6.2 Мероприятия по улучшению производственной обстановки и окружаю</w:t>
      </w:r>
      <w:r w:rsidR="002E2765" w:rsidRPr="00C5149D">
        <w:rPr>
          <w:b/>
          <w:sz w:val="28"/>
          <w:szCs w:val="28"/>
        </w:rPr>
        <w:t>щей среды в Архангельской области</w:t>
      </w:r>
    </w:p>
    <w:p w:rsidR="00C5149D" w:rsidRDefault="00C5149D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2E2765" w:rsidRPr="001E73D1" w:rsidRDefault="002E2765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bCs/>
          <w:sz w:val="28"/>
          <w:szCs w:val="28"/>
        </w:rPr>
        <w:t>Социально-экономическая целевая программа «Охрана окружающей среды и обеспечение экологической безопасности Архангельской области на 2006-2008 годы», разработанная региональной администрацией и принятая в 2006 году депутатами Архангельского областного Собрания, сегодня успешно выполняется.</w:t>
      </w:r>
    </w:p>
    <w:p w:rsidR="002E2765" w:rsidRPr="001E73D1" w:rsidRDefault="002E2765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Программа призвана стабилизировать и улучшить экологическую обстановку на территории области путём снижения уровня воздействия человека на окружающую среду, сохранить биологическое разнообразие и природные ресурсы. Такие приоритеты были обозначены и в ежегодном Послании губернатора области Николая Киселёва.</w:t>
      </w:r>
    </w:p>
    <w:p w:rsidR="002E2765" w:rsidRPr="001E73D1" w:rsidRDefault="002E2765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Главным итогом реализации Программы стало создание в регионе комплексного мониторинга загрязнения окружающей среды. Он включает в себя геоинформационную электронную систему «Охрана окружающей среды и природопользование», а также передвижную автоматическую станцию контроля загрязнения атмосферного воздуха, которая позволяет оперативно реагировать на аварийные ситуации и другие происшествия экологического характера. В конце года региональная система мониторинга окружающей среды будет законодательно оформлена и позволит эффективно обмениваться нужной информацией всем государственным структурам. </w:t>
      </w:r>
    </w:p>
    <w:p w:rsidR="002E2765" w:rsidRPr="001E73D1" w:rsidRDefault="002E2765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Во-вторых, быстрыми темпами ведутся работы, связанные с обеспечением населения Архангельской области качественной питьевой водой. Завершены проектные работы по строительству водозабора в посёлке Пинега, водоснабжению посёлка Березник Виноградовского района и с. Шангалы Устьянского района, разработан проект по улучшению качества питьевой воды в Коряжме. Приобретено оборудование для очистки и подготовки воды в питьевых целях для села Холмогоры и посёлка Каменка Мезенского района. </w:t>
      </w:r>
    </w:p>
    <w:p w:rsidR="002E2765" w:rsidRPr="001E73D1" w:rsidRDefault="002E2765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Из других масштабных мероприятий стоит отметить реконструкцию систем теплоснабжения в пос. Октябрьский Устьянского района и Онеге (перевод на биологически чистые виды топлива), утилизацию вредных и отравляющих веществ, завершение работ по изданию Красной книги Архангельской области. Значительные средства направляются на исследования атмосферного воздуха и воды, что позволяет выявлять источники загрязнения и снижать их вредное воздействие на природу и человека. Как результат - контрольные замеры показали, что выбросы загрязняющих веществ в атмосферу снизились на пять процентов.</w:t>
      </w:r>
    </w:p>
    <w:p w:rsidR="002E2765" w:rsidRPr="001E73D1" w:rsidRDefault="00B24F4D" w:rsidP="001E73D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3D1">
        <w:rPr>
          <w:rFonts w:ascii="Times New Roman" w:hAnsi="Times New Roman" w:cs="Times New Roman"/>
          <w:b w:val="0"/>
          <w:sz w:val="28"/>
          <w:szCs w:val="28"/>
        </w:rPr>
        <w:t>Мероприятия по охране</w:t>
      </w:r>
      <w:r w:rsidR="002E2765" w:rsidRPr="001E73D1">
        <w:rPr>
          <w:rFonts w:ascii="Times New Roman" w:hAnsi="Times New Roman" w:cs="Times New Roman"/>
          <w:b w:val="0"/>
          <w:sz w:val="28"/>
          <w:szCs w:val="28"/>
        </w:rPr>
        <w:t xml:space="preserve"> окружающей среды и обеспечение экологической безопасности Архангельской области на 2009-2011 годы</w:t>
      </w:r>
      <w:r w:rsidR="00AF112A" w:rsidRPr="001E73D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2765" w:rsidRPr="001E73D1" w:rsidRDefault="002E2765" w:rsidP="001E73D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Основны</w:t>
      </w:r>
      <w:r w:rsidR="00AF112A" w:rsidRPr="001E73D1">
        <w:rPr>
          <w:sz w:val="28"/>
          <w:szCs w:val="28"/>
        </w:rPr>
        <w:t>ми</w:t>
      </w:r>
      <w:r w:rsidRPr="001E73D1">
        <w:rPr>
          <w:sz w:val="28"/>
          <w:szCs w:val="28"/>
        </w:rPr>
        <w:t xml:space="preserve"> мероприятия</w:t>
      </w:r>
      <w:r w:rsidR="00AF112A" w:rsidRPr="001E73D1">
        <w:rPr>
          <w:sz w:val="28"/>
          <w:szCs w:val="28"/>
        </w:rPr>
        <w:t>ми данной программы являются следующие</w:t>
      </w:r>
      <w:r w:rsidRPr="001E73D1">
        <w:rPr>
          <w:sz w:val="28"/>
          <w:szCs w:val="28"/>
        </w:rPr>
        <w:t>:</w:t>
      </w:r>
    </w:p>
    <w:p w:rsidR="00AF112A" w:rsidRPr="001E73D1" w:rsidRDefault="002E2765" w:rsidP="001E73D1">
      <w:pPr>
        <w:numPr>
          <w:ilvl w:val="0"/>
          <w:numId w:val="3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предотвращение загрязнения водных объектов обеспечение экологической безопасности</w:t>
      </w:r>
      <w:r w:rsidR="00AF112A" w:rsidRPr="001E73D1">
        <w:rPr>
          <w:sz w:val="28"/>
          <w:szCs w:val="28"/>
        </w:rPr>
        <w:t>;</w:t>
      </w:r>
    </w:p>
    <w:p w:rsidR="00AF112A" w:rsidRPr="001E73D1" w:rsidRDefault="002E2765" w:rsidP="001E73D1">
      <w:pPr>
        <w:numPr>
          <w:ilvl w:val="0"/>
          <w:numId w:val="3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поддержка и развитие ООПТ Архангельской области и Ненецкого автономного округа</w:t>
      </w:r>
      <w:r w:rsidR="00AF112A" w:rsidRPr="001E73D1">
        <w:rPr>
          <w:sz w:val="28"/>
          <w:szCs w:val="28"/>
        </w:rPr>
        <w:t>;</w:t>
      </w:r>
    </w:p>
    <w:p w:rsidR="00AF112A" w:rsidRPr="001E73D1" w:rsidRDefault="002E2765" w:rsidP="001E73D1">
      <w:pPr>
        <w:numPr>
          <w:ilvl w:val="0"/>
          <w:numId w:val="3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совершенствование системы обращения с отходами производства и потребления</w:t>
      </w:r>
      <w:r w:rsidR="00AF112A" w:rsidRPr="001E73D1">
        <w:rPr>
          <w:sz w:val="28"/>
          <w:szCs w:val="28"/>
        </w:rPr>
        <w:t>;</w:t>
      </w:r>
    </w:p>
    <w:p w:rsidR="00AF112A" w:rsidRPr="001E73D1" w:rsidRDefault="002E2765" w:rsidP="001E73D1">
      <w:pPr>
        <w:numPr>
          <w:ilvl w:val="0"/>
          <w:numId w:val="3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экологический мониторинг</w:t>
      </w:r>
      <w:r w:rsidR="00AF112A" w:rsidRPr="001E73D1">
        <w:rPr>
          <w:sz w:val="28"/>
          <w:szCs w:val="28"/>
        </w:rPr>
        <w:t>;</w:t>
      </w:r>
    </w:p>
    <w:p w:rsidR="002E2765" w:rsidRPr="001E73D1" w:rsidRDefault="002E2765" w:rsidP="001E73D1">
      <w:pPr>
        <w:numPr>
          <w:ilvl w:val="0"/>
          <w:numId w:val="3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экологическое образование и воспитание</w:t>
      </w:r>
      <w:r w:rsidR="00AF112A" w:rsidRPr="001E73D1">
        <w:rPr>
          <w:sz w:val="28"/>
          <w:szCs w:val="28"/>
        </w:rPr>
        <w:t>.</w:t>
      </w:r>
      <w:r w:rsidRPr="001E73D1">
        <w:rPr>
          <w:sz w:val="28"/>
          <w:szCs w:val="28"/>
        </w:rPr>
        <w:t xml:space="preserve"> </w:t>
      </w:r>
    </w:p>
    <w:p w:rsidR="00C21F30" w:rsidRPr="00C5149D" w:rsidRDefault="00C5149D" w:rsidP="00C5149D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21F30" w:rsidRPr="00C5149D">
        <w:rPr>
          <w:b/>
          <w:sz w:val="28"/>
          <w:szCs w:val="28"/>
        </w:rPr>
        <w:t>Заключение</w:t>
      </w:r>
    </w:p>
    <w:p w:rsidR="00C5149D" w:rsidRPr="001E73D1" w:rsidRDefault="00C5149D" w:rsidP="001E73D1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1F30" w:rsidRPr="001E73D1" w:rsidRDefault="00AF112A" w:rsidP="001E73D1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В настоящее время </w:t>
      </w:r>
      <w:r w:rsidR="00167F36" w:rsidRPr="001E73D1">
        <w:rPr>
          <w:sz w:val="28"/>
          <w:szCs w:val="28"/>
        </w:rPr>
        <w:t>охрана труда и окружающей природной среды играет очень важную роль в каждой</w:t>
      </w:r>
      <w:r w:rsidR="00C5149D">
        <w:rPr>
          <w:sz w:val="28"/>
          <w:szCs w:val="28"/>
        </w:rPr>
        <w:t xml:space="preserve"> </w:t>
      </w:r>
      <w:r w:rsidR="00167F36" w:rsidRPr="001E73D1">
        <w:rPr>
          <w:sz w:val="28"/>
          <w:szCs w:val="28"/>
        </w:rPr>
        <w:t>производственной отрасли. Охрана окружающей среды является одной из актуальнейших</w:t>
      </w:r>
      <w:r w:rsidR="00C5149D">
        <w:rPr>
          <w:sz w:val="28"/>
          <w:szCs w:val="28"/>
        </w:rPr>
        <w:t xml:space="preserve"> </w:t>
      </w:r>
      <w:r w:rsidR="004F398B" w:rsidRPr="001E73D1">
        <w:rPr>
          <w:sz w:val="28"/>
          <w:szCs w:val="28"/>
        </w:rPr>
        <w:t xml:space="preserve">и сложных </w:t>
      </w:r>
      <w:r w:rsidR="00167F36" w:rsidRPr="001E73D1">
        <w:rPr>
          <w:sz w:val="28"/>
          <w:szCs w:val="28"/>
        </w:rPr>
        <w:t xml:space="preserve">проблем современности. В процессе эволюции человек стал грандиозной геологической, геохимической силой, которая способна влиять на ход развития самой природы. Природные экологические проблемы </w:t>
      </w:r>
      <w:r w:rsidR="003C59F8" w:rsidRPr="001E73D1">
        <w:rPr>
          <w:sz w:val="28"/>
          <w:szCs w:val="28"/>
        </w:rPr>
        <w:t>исчезают и трансформируются в природно-антропогенные. Само понятие «природная среда» утратило смысл и постепенно исчезает из наученного лексикона. Человечество испытывает на себе результаты истощительного природопользования и нерационального отношения к природным богатствам</w:t>
      </w:r>
      <w:r w:rsidR="00C5149D">
        <w:rPr>
          <w:sz w:val="28"/>
          <w:szCs w:val="28"/>
        </w:rPr>
        <w:t xml:space="preserve"> </w:t>
      </w:r>
      <w:r w:rsidR="004430F3" w:rsidRPr="001E73D1">
        <w:rPr>
          <w:sz w:val="28"/>
          <w:szCs w:val="28"/>
        </w:rPr>
        <w:t xml:space="preserve">[13, с. 26]. </w:t>
      </w:r>
    </w:p>
    <w:p w:rsidR="004F398B" w:rsidRPr="001E73D1" w:rsidRDefault="004F398B" w:rsidP="001E73D1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Решение данной проблемы может быть достигнуто с помощью мер, условно разделяемых на две группы. Первая группа объединяет меры, предпринимаемые в отраслях общественного обслуживания (экономическое регулирование), вторая – меры воспитательного характера, направленные на выработку у каждого гражданина сознательного отношения к потребляемым ресурсам (регулирование воспитанием).</w:t>
      </w:r>
    </w:p>
    <w:p w:rsidR="00324D8D" w:rsidRPr="001E73D1" w:rsidRDefault="004430F3" w:rsidP="001E73D1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 xml:space="preserve">В результате ударной волны, возникающей при взрывах различного происхождения, могут серьёзно пострадать подземные коммуникации, включая подземные переходы и транспортные сооружения. </w:t>
      </w:r>
      <w:r w:rsidR="00324D8D" w:rsidRPr="001E73D1">
        <w:rPr>
          <w:sz w:val="28"/>
          <w:szCs w:val="28"/>
        </w:rPr>
        <w:t>Основным средством повышения устойчивости</w:t>
      </w:r>
      <w:r w:rsidR="00C5149D">
        <w:rPr>
          <w:sz w:val="28"/>
          <w:szCs w:val="28"/>
        </w:rPr>
        <w:t xml:space="preserve"> </w:t>
      </w:r>
      <w:r w:rsidR="00324D8D" w:rsidRPr="001E73D1">
        <w:rPr>
          <w:sz w:val="28"/>
          <w:szCs w:val="28"/>
        </w:rPr>
        <w:t xml:space="preserve">сооружений от воздействия ударной волны является повышение прочности и жёсткости конструкций. </w:t>
      </w:r>
    </w:p>
    <w:p w:rsidR="003C59F8" w:rsidRPr="001E73D1" w:rsidRDefault="00324D8D" w:rsidP="001E73D1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Особое внимание необходимо уделять устойчивости складов и хранилищ ядовитых, пожаро - и взрывоопасных веществ в условиях чрезвычайных ситуаций.</w:t>
      </w:r>
      <w:r w:rsidR="00C5149D">
        <w:rPr>
          <w:sz w:val="28"/>
          <w:szCs w:val="28"/>
        </w:rPr>
        <w:t xml:space="preserve"> </w:t>
      </w:r>
    </w:p>
    <w:p w:rsidR="00324D8D" w:rsidRPr="001E73D1" w:rsidRDefault="00324D8D" w:rsidP="001E73D1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Для повышения устойчивости работы объектов в чрезвычайных ситуациях нужно также уделять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особое внимание защите рабочих и служащих. Для этого на объектах строятся убежища и укрытия для защиты персонала, создаётся и поддерживается в постоянной готовности система оповещения рабочих и служащих объекта. Персонал, обсуживающей объект,</w:t>
      </w:r>
      <w:r w:rsidR="00C5149D">
        <w:rPr>
          <w:sz w:val="28"/>
          <w:szCs w:val="28"/>
        </w:rPr>
        <w:t xml:space="preserve"> </w:t>
      </w:r>
      <w:r w:rsidR="00B24F4D" w:rsidRPr="001E73D1">
        <w:rPr>
          <w:sz w:val="28"/>
          <w:szCs w:val="28"/>
        </w:rPr>
        <w:t>должен быть информирован о его</w:t>
      </w:r>
      <w:r w:rsidR="00C5149D">
        <w:rPr>
          <w:sz w:val="28"/>
          <w:szCs w:val="28"/>
        </w:rPr>
        <w:t xml:space="preserve"> </w:t>
      </w:r>
      <w:r w:rsidR="00B24F4D" w:rsidRPr="001E73D1">
        <w:rPr>
          <w:sz w:val="28"/>
          <w:szCs w:val="28"/>
        </w:rPr>
        <w:t xml:space="preserve">режиме работы в случае возникновения чрезвычайной ситуации. </w:t>
      </w:r>
    </w:p>
    <w:p w:rsidR="00B24F4D" w:rsidRPr="00C5149D" w:rsidRDefault="00C5149D" w:rsidP="00C5149D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4F4D" w:rsidRPr="00C5149D">
        <w:rPr>
          <w:b/>
          <w:sz w:val="28"/>
          <w:szCs w:val="28"/>
        </w:rPr>
        <w:t>Список использованной литературы</w:t>
      </w:r>
    </w:p>
    <w:p w:rsidR="00C5149D" w:rsidRPr="001E73D1" w:rsidRDefault="00C5149D" w:rsidP="00C5149D">
      <w:pPr>
        <w:pStyle w:val="a6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Безопасность в чрезвычайных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ситуациях природного и техногенного характера: учебное пособие/ под ред. Акимова В.А. – М.: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Высшая школа, 2007</w:t>
      </w: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Защита населения и территорий в чрезвычайных ситуациях: учебное пособие / под ред. Сергеева В.С. – М.: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Константа, 2007</w:t>
      </w: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Безопасность жизнедеятельности: учебное пособие / под ред. Павлова В.Н. – М.: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Академия, 2008</w:t>
      </w: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Защита населения, объектов и территорий: учебник/под ред. Добровольского В.С. – М.:МИУ, 2002</w:t>
      </w: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Гигиена и основы экологии человека: учебное пособие/ под ред. Пивоварова Ю.П. – М.: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Академия, 2008</w:t>
      </w: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Безопасность жизнедеятельности: учебное пособие/ под ред. Михайловой Л.А. – СПб: Питер, 2006</w:t>
      </w: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Безопасность жизнедеятельности: учебник/ под ред. В.Ю. Микрюкова – М.: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ФОРУМ, 2008</w:t>
      </w: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Пути выхода из экологического кризиса и решение продовольственной проблемы, общество и экология/ О.В. Петров, №3, 2003</w:t>
      </w: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Гигиенические требования к организации технологических процессов, производственному оборудованию и рабочему инструменту/ Министерство Здравоохранения РФ – М.:Деан, 2005</w:t>
      </w: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Безопасность и защита населения в чрезвычайных ситуациях/ под ред. Н.А. Крючек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- М.:</w:t>
      </w:r>
      <w:r w:rsidR="00C5149D">
        <w:rPr>
          <w:sz w:val="28"/>
          <w:szCs w:val="28"/>
        </w:rPr>
        <w:t xml:space="preserve"> </w:t>
      </w:r>
      <w:r w:rsidRPr="001E73D1">
        <w:rPr>
          <w:sz w:val="28"/>
          <w:szCs w:val="28"/>
        </w:rPr>
        <w:t>Энас, 2001</w:t>
      </w: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Экология и жизнь, №3, 2007</w:t>
      </w:r>
    </w:p>
    <w:p w:rsidR="00B24F4D" w:rsidRPr="001E73D1" w:rsidRDefault="00B24F4D" w:rsidP="00C5149D">
      <w:pPr>
        <w:numPr>
          <w:ilvl w:val="0"/>
          <w:numId w:val="34"/>
        </w:numPr>
        <w:tabs>
          <w:tab w:val="clear" w:pos="720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73D1">
        <w:rPr>
          <w:sz w:val="28"/>
          <w:szCs w:val="28"/>
        </w:rPr>
        <w:t>Охрана труда, №3, 2009</w:t>
      </w:r>
    </w:p>
    <w:p w:rsidR="00B24F4D" w:rsidRPr="001E73D1" w:rsidRDefault="00C5149D" w:rsidP="00C5149D">
      <w:pPr>
        <w:numPr>
          <w:ilvl w:val="0"/>
          <w:numId w:val="34"/>
        </w:numPr>
        <w:tabs>
          <w:tab w:val="clear" w:pos="720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24F4D" w:rsidRPr="001E73D1">
        <w:rPr>
          <w:sz w:val="28"/>
          <w:szCs w:val="28"/>
        </w:rPr>
        <w:t>ценка воздействия (влияния) на окружаю</w:t>
      </w:r>
      <w:r>
        <w:rPr>
          <w:sz w:val="28"/>
          <w:szCs w:val="28"/>
        </w:rPr>
        <w:t>щую среду (ОВОС)/ Локоть Л.И., Э</w:t>
      </w:r>
      <w:r w:rsidR="00B24F4D" w:rsidRPr="001E73D1">
        <w:rPr>
          <w:sz w:val="28"/>
          <w:szCs w:val="28"/>
        </w:rPr>
        <w:t>кологическая экспертиза, №3, 2005</w:t>
      </w:r>
      <w:bookmarkStart w:id="0" w:name="_GoBack"/>
      <w:bookmarkEnd w:id="0"/>
    </w:p>
    <w:sectPr w:rsidR="00B24F4D" w:rsidRPr="001E73D1" w:rsidSect="001E73D1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28" w:rsidRDefault="00850128">
      <w:r>
        <w:separator/>
      </w:r>
    </w:p>
  </w:endnote>
  <w:endnote w:type="continuationSeparator" w:id="0">
    <w:p w:rsidR="00850128" w:rsidRDefault="0085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28" w:rsidRDefault="00850128">
      <w:r>
        <w:separator/>
      </w:r>
    </w:p>
  </w:footnote>
  <w:footnote w:type="continuationSeparator" w:id="0">
    <w:p w:rsidR="00850128" w:rsidRDefault="00850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26" w:rsidRDefault="00862526" w:rsidP="00290682">
    <w:pPr>
      <w:pStyle w:val="a3"/>
      <w:framePr w:wrap="around" w:vAnchor="text" w:hAnchor="margin" w:xAlign="center" w:y="1"/>
      <w:rPr>
        <w:rStyle w:val="a5"/>
      </w:rPr>
    </w:pPr>
  </w:p>
  <w:p w:rsidR="00862526" w:rsidRDefault="008625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26" w:rsidRDefault="008F3329" w:rsidP="0029068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62526" w:rsidRDefault="008625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76E"/>
    <w:multiLevelType w:val="hybridMultilevel"/>
    <w:tmpl w:val="A4B6847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1B2884"/>
    <w:multiLevelType w:val="hybridMultilevel"/>
    <w:tmpl w:val="F9E43C6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A3776F"/>
    <w:multiLevelType w:val="hybridMultilevel"/>
    <w:tmpl w:val="520CF02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6381EAD"/>
    <w:multiLevelType w:val="multilevel"/>
    <w:tmpl w:val="3E50E808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7664B2C"/>
    <w:multiLevelType w:val="hybridMultilevel"/>
    <w:tmpl w:val="15B8B8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B4527"/>
    <w:multiLevelType w:val="hybridMultilevel"/>
    <w:tmpl w:val="D78E222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8DC76E0"/>
    <w:multiLevelType w:val="hybridMultilevel"/>
    <w:tmpl w:val="7D7091E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36251F"/>
    <w:multiLevelType w:val="hybridMultilevel"/>
    <w:tmpl w:val="906CFD8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8806B0A"/>
    <w:multiLevelType w:val="hybridMultilevel"/>
    <w:tmpl w:val="3E8E4AC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C1853A7"/>
    <w:multiLevelType w:val="hybridMultilevel"/>
    <w:tmpl w:val="FFDE880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EC03E3A"/>
    <w:multiLevelType w:val="hybridMultilevel"/>
    <w:tmpl w:val="890273F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2E366DC"/>
    <w:multiLevelType w:val="hybridMultilevel"/>
    <w:tmpl w:val="BFC8F02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36FE7987"/>
    <w:multiLevelType w:val="hybridMultilevel"/>
    <w:tmpl w:val="11147A9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503E54"/>
    <w:multiLevelType w:val="multilevel"/>
    <w:tmpl w:val="D08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87545"/>
    <w:multiLevelType w:val="hybridMultilevel"/>
    <w:tmpl w:val="5EE265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237AB7"/>
    <w:multiLevelType w:val="hybridMultilevel"/>
    <w:tmpl w:val="44EA1CE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A80A57"/>
    <w:multiLevelType w:val="hybridMultilevel"/>
    <w:tmpl w:val="A9D4CD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D84384"/>
    <w:multiLevelType w:val="multilevel"/>
    <w:tmpl w:val="C95C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3145B"/>
    <w:multiLevelType w:val="hybridMultilevel"/>
    <w:tmpl w:val="3E50E80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0737F3D"/>
    <w:multiLevelType w:val="multilevel"/>
    <w:tmpl w:val="260A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7722C"/>
    <w:multiLevelType w:val="hybridMultilevel"/>
    <w:tmpl w:val="8EB8A0C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4576762"/>
    <w:multiLevelType w:val="hybridMultilevel"/>
    <w:tmpl w:val="E7A06A8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8503845"/>
    <w:multiLevelType w:val="hybridMultilevel"/>
    <w:tmpl w:val="D89C629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587B1DF5"/>
    <w:multiLevelType w:val="hybridMultilevel"/>
    <w:tmpl w:val="DD386CE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B09395D"/>
    <w:multiLevelType w:val="hybridMultilevel"/>
    <w:tmpl w:val="E2A8077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DED0630"/>
    <w:multiLevelType w:val="multilevel"/>
    <w:tmpl w:val="38B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5D6EBC"/>
    <w:multiLevelType w:val="hybridMultilevel"/>
    <w:tmpl w:val="D04A3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D45E6F"/>
    <w:multiLevelType w:val="hybridMultilevel"/>
    <w:tmpl w:val="37A6509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09F5AA5"/>
    <w:multiLevelType w:val="multilevel"/>
    <w:tmpl w:val="4E8C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1895B22"/>
    <w:multiLevelType w:val="hybridMultilevel"/>
    <w:tmpl w:val="00ECAF6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2F62832"/>
    <w:multiLevelType w:val="multilevel"/>
    <w:tmpl w:val="866A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C832B2"/>
    <w:multiLevelType w:val="hybridMultilevel"/>
    <w:tmpl w:val="425E6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501DDA"/>
    <w:multiLevelType w:val="hybridMultilevel"/>
    <w:tmpl w:val="DB58468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F095124"/>
    <w:multiLevelType w:val="multilevel"/>
    <w:tmpl w:val="3552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0"/>
  </w:num>
  <w:num w:numId="5">
    <w:abstractNumId w:val="8"/>
  </w:num>
  <w:num w:numId="6">
    <w:abstractNumId w:val="18"/>
  </w:num>
  <w:num w:numId="7">
    <w:abstractNumId w:val="3"/>
  </w:num>
  <w:num w:numId="8">
    <w:abstractNumId w:val="2"/>
  </w:num>
  <w:num w:numId="9">
    <w:abstractNumId w:val="23"/>
  </w:num>
  <w:num w:numId="10">
    <w:abstractNumId w:val="20"/>
  </w:num>
  <w:num w:numId="11">
    <w:abstractNumId w:val="9"/>
  </w:num>
  <w:num w:numId="12">
    <w:abstractNumId w:val="1"/>
  </w:num>
  <w:num w:numId="13">
    <w:abstractNumId w:val="7"/>
  </w:num>
  <w:num w:numId="14">
    <w:abstractNumId w:val="29"/>
  </w:num>
  <w:num w:numId="15">
    <w:abstractNumId w:val="14"/>
  </w:num>
  <w:num w:numId="16">
    <w:abstractNumId w:val="15"/>
  </w:num>
  <w:num w:numId="17">
    <w:abstractNumId w:val="6"/>
  </w:num>
  <w:num w:numId="18">
    <w:abstractNumId w:val="27"/>
  </w:num>
  <w:num w:numId="19">
    <w:abstractNumId w:val="32"/>
  </w:num>
  <w:num w:numId="20">
    <w:abstractNumId w:val="24"/>
  </w:num>
  <w:num w:numId="21">
    <w:abstractNumId w:val="22"/>
  </w:num>
  <w:num w:numId="22">
    <w:abstractNumId w:val="11"/>
  </w:num>
  <w:num w:numId="23">
    <w:abstractNumId w:val="21"/>
  </w:num>
  <w:num w:numId="24">
    <w:abstractNumId w:val="4"/>
  </w:num>
  <w:num w:numId="25">
    <w:abstractNumId w:val="30"/>
  </w:num>
  <w:num w:numId="26">
    <w:abstractNumId w:val="17"/>
  </w:num>
  <w:num w:numId="27">
    <w:abstractNumId w:val="25"/>
  </w:num>
  <w:num w:numId="28">
    <w:abstractNumId w:val="28"/>
  </w:num>
  <w:num w:numId="29">
    <w:abstractNumId w:val="13"/>
  </w:num>
  <w:num w:numId="30">
    <w:abstractNumId w:val="33"/>
  </w:num>
  <w:num w:numId="31">
    <w:abstractNumId w:val="19"/>
  </w:num>
  <w:num w:numId="32">
    <w:abstractNumId w:val="26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B8F"/>
    <w:rsid w:val="000015BB"/>
    <w:rsid w:val="00015924"/>
    <w:rsid w:val="000705AD"/>
    <w:rsid w:val="00086AA5"/>
    <w:rsid w:val="000A7212"/>
    <w:rsid w:val="000B45BC"/>
    <w:rsid w:val="000D6FEF"/>
    <w:rsid w:val="00116E5F"/>
    <w:rsid w:val="00140F89"/>
    <w:rsid w:val="00141AEC"/>
    <w:rsid w:val="001635B0"/>
    <w:rsid w:val="00167F36"/>
    <w:rsid w:val="001A2529"/>
    <w:rsid w:val="001E6E62"/>
    <w:rsid w:val="001E73D1"/>
    <w:rsid w:val="001F1E3A"/>
    <w:rsid w:val="00211807"/>
    <w:rsid w:val="002476D9"/>
    <w:rsid w:val="00252B11"/>
    <w:rsid w:val="00263153"/>
    <w:rsid w:val="00290682"/>
    <w:rsid w:val="002E2765"/>
    <w:rsid w:val="002E4331"/>
    <w:rsid w:val="002F215C"/>
    <w:rsid w:val="00313944"/>
    <w:rsid w:val="00324D8D"/>
    <w:rsid w:val="00367B0D"/>
    <w:rsid w:val="00372B8F"/>
    <w:rsid w:val="00380508"/>
    <w:rsid w:val="00390AA3"/>
    <w:rsid w:val="0039510E"/>
    <w:rsid w:val="003A061C"/>
    <w:rsid w:val="003C59F8"/>
    <w:rsid w:val="003D7659"/>
    <w:rsid w:val="00435700"/>
    <w:rsid w:val="00442936"/>
    <w:rsid w:val="004430F3"/>
    <w:rsid w:val="004673E1"/>
    <w:rsid w:val="00481EC6"/>
    <w:rsid w:val="00493C00"/>
    <w:rsid w:val="004A3E36"/>
    <w:rsid w:val="004D6333"/>
    <w:rsid w:val="004D6D19"/>
    <w:rsid w:val="004F398B"/>
    <w:rsid w:val="00547CA9"/>
    <w:rsid w:val="00573D59"/>
    <w:rsid w:val="00577FDC"/>
    <w:rsid w:val="005852DA"/>
    <w:rsid w:val="005C3088"/>
    <w:rsid w:val="005D46CA"/>
    <w:rsid w:val="00607CAB"/>
    <w:rsid w:val="00611762"/>
    <w:rsid w:val="00627F7E"/>
    <w:rsid w:val="00671569"/>
    <w:rsid w:val="006A51F7"/>
    <w:rsid w:val="006C319A"/>
    <w:rsid w:val="006E0421"/>
    <w:rsid w:val="00732DC6"/>
    <w:rsid w:val="00734DFB"/>
    <w:rsid w:val="007406D2"/>
    <w:rsid w:val="0075589B"/>
    <w:rsid w:val="007745CA"/>
    <w:rsid w:val="007A5886"/>
    <w:rsid w:val="007D1D81"/>
    <w:rsid w:val="007E0920"/>
    <w:rsid w:val="007E1D75"/>
    <w:rsid w:val="007E3F7D"/>
    <w:rsid w:val="00824DA2"/>
    <w:rsid w:val="0082695F"/>
    <w:rsid w:val="00843CB0"/>
    <w:rsid w:val="00847F55"/>
    <w:rsid w:val="00850128"/>
    <w:rsid w:val="0085326B"/>
    <w:rsid w:val="008550CA"/>
    <w:rsid w:val="00862526"/>
    <w:rsid w:val="008632EB"/>
    <w:rsid w:val="00863E84"/>
    <w:rsid w:val="00864601"/>
    <w:rsid w:val="00891DE3"/>
    <w:rsid w:val="008A3B6F"/>
    <w:rsid w:val="008B74D2"/>
    <w:rsid w:val="008C51E8"/>
    <w:rsid w:val="008D47CD"/>
    <w:rsid w:val="008F09F2"/>
    <w:rsid w:val="008F3329"/>
    <w:rsid w:val="00930398"/>
    <w:rsid w:val="0093481B"/>
    <w:rsid w:val="00964FD5"/>
    <w:rsid w:val="00992FCB"/>
    <w:rsid w:val="009937E3"/>
    <w:rsid w:val="009A0569"/>
    <w:rsid w:val="009B0645"/>
    <w:rsid w:val="009E128D"/>
    <w:rsid w:val="00A25B03"/>
    <w:rsid w:val="00A41BE2"/>
    <w:rsid w:val="00A5611E"/>
    <w:rsid w:val="00A64590"/>
    <w:rsid w:val="00A73E46"/>
    <w:rsid w:val="00A87797"/>
    <w:rsid w:val="00A9692D"/>
    <w:rsid w:val="00AB0461"/>
    <w:rsid w:val="00AE0F4A"/>
    <w:rsid w:val="00AF112A"/>
    <w:rsid w:val="00B048D8"/>
    <w:rsid w:val="00B15CA6"/>
    <w:rsid w:val="00B233AA"/>
    <w:rsid w:val="00B24F4D"/>
    <w:rsid w:val="00B3193C"/>
    <w:rsid w:val="00B3329C"/>
    <w:rsid w:val="00B518BE"/>
    <w:rsid w:val="00B631BC"/>
    <w:rsid w:val="00B70B58"/>
    <w:rsid w:val="00B73693"/>
    <w:rsid w:val="00B73D24"/>
    <w:rsid w:val="00B750AF"/>
    <w:rsid w:val="00B76D98"/>
    <w:rsid w:val="00B775C5"/>
    <w:rsid w:val="00BD76C8"/>
    <w:rsid w:val="00BE737B"/>
    <w:rsid w:val="00C06CFA"/>
    <w:rsid w:val="00C1000B"/>
    <w:rsid w:val="00C21F30"/>
    <w:rsid w:val="00C24953"/>
    <w:rsid w:val="00C5149D"/>
    <w:rsid w:val="00C627B5"/>
    <w:rsid w:val="00C80D96"/>
    <w:rsid w:val="00C857ED"/>
    <w:rsid w:val="00CA01EB"/>
    <w:rsid w:val="00CC3FAF"/>
    <w:rsid w:val="00CF1A85"/>
    <w:rsid w:val="00D37D8B"/>
    <w:rsid w:val="00D4069E"/>
    <w:rsid w:val="00D444B6"/>
    <w:rsid w:val="00D86E68"/>
    <w:rsid w:val="00D94F6E"/>
    <w:rsid w:val="00DE3E61"/>
    <w:rsid w:val="00E03950"/>
    <w:rsid w:val="00E5064E"/>
    <w:rsid w:val="00E64862"/>
    <w:rsid w:val="00E659C6"/>
    <w:rsid w:val="00E65C2B"/>
    <w:rsid w:val="00EA78B1"/>
    <w:rsid w:val="00EF49C4"/>
    <w:rsid w:val="00F10DBB"/>
    <w:rsid w:val="00F60970"/>
    <w:rsid w:val="00F65196"/>
    <w:rsid w:val="00FA3BED"/>
    <w:rsid w:val="00FC5E9F"/>
    <w:rsid w:val="00FC7851"/>
    <w:rsid w:val="00FD09AE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72BC1DE-6D40-4515-82B8-197549FF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2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00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C31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C319A"/>
    <w:rPr>
      <w:rFonts w:cs="Times New Roman"/>
    </w:rPr>
  </w:style>
  <w:style w:type="paragraph" w:styleId="a6">
    <w:name w:val="Normal (Web)"/>
    <w:basedOn w:val="a"/>
    <w:uiPriority w:val="99"/>
    <w:rsid w:val="00141AEC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141AE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8321</Words>
  <Characters>47434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55644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Лукина</dc:creator>
  <cp:keywords/>
  <dc:description/>
  <cp:lastModifiedBy>admin</cp:lastModifiedBy>
  <cp:revision>2</cp:revision>
  <cp:lastPrinted>2010-04-09T09:23:00Z</cp:lastPrinted>
  <dcterms:created xsi:type="dcterms:W3CDTF">2014-03-02T09:21:00Z</dcterms:created>
  <dcterms:modified xsi:type="dcterms:W3CDTF">2014-03-02T09:21:00Z</dcterms:modified>
</cp:coreProperties>
</file>