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95" w:rsidRPr="00626392" w:rsidRDefault="00C94095" w:rsidP="00626392">
      <w:pPr>
        <w:suppressAutoHyphens/>
        <w:spacing w:line="360" w:lineRule="auto"/>
        <w:ind w:firstLine="709"/>
        <w:jc w:val="center"/>
        <w:rPr>
          <w:caps/>
          <w:sz w:val="28"/>
        </w:rPr>
      </w:pPr>
      <w:r w:rsidRPr="00626392">
        <w:rPr>
          <w:caps/>
          <w:sz w:val="28"/>
        </w:rPr>
        <w:t>Учреждение образования федерации профсоюзов беларуси</w:t>
      </w:r>
    </w:p>
    <w:p w:rsidR="00C94095" w:rsidRPr="00626392" w:rsidRDefault="00C94095" w:rsidP="00626392">
      <w:pPr>
        <w:suppressAutoHyphens/>
        <w:spacing w:line="360" w:lineRule="auto"/>
        <w:ind w:firstLine="709"/>
        <w:jc w:val="center"/>
        <w:rPr>
          <w:caps/>
          <w:sz w:val="28"/>
        </w:rPr>
      </w:pPr>
      <w:r w:rsidRPr="00626392">
        <w:rPr>
          <w:caps/>
          <w:sz w:val="28"/>
        </w:rPr>
        <w:t>международный институт трудовых и социальных отношений.</w:t>
      </w:r>
    </w:p>
    <w:p w:rsidR="00C94095" w:rsidRPr="00626392" w:rsidRDefault="00C94095" w:rsidP="00626392">
      <w:pPr>
        <w:suppressAutoHyphens/>
        <w:spacing w:line="360" w:lineRule="auto"/>
        <w:ind w:firstLine="709"/>
        <w:jc w:val="center"/>
        <w:rPr>
          <w:sz w:val="28"/>
        </w:rPr>
      </w:pPr>
      <w:r w:rsidRPr="00626392">
        <w:rPr>
          <w:sz w:val="28"/>
        </w:rPr>
        <w:t>Кафедра</w:t>
      </w:r>
      <w:r w:rsidR="00BD16F7" w:rsidRPr="00A0507F">
        <w:rPr>
          <w:sz w:val="28"/>
        </w:rPr>
        <w:t xml:space="preserve"> </w:t>
      </w:r>
      <w:r w:rsidR="00BD16F7" w:rsidRPr="00626392">
        <w:rPr>
          <w:sz w:val="28"/>
        </w:rPr>
        <w:t>частного права</w:t>
      </w:r>
    </w:p>
    <w:p w:rsidR="00626392" w:rsidRPr="00A0507F" w:rsidRDefault="00626392" w:rsidP="00626392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626392" w:rsidRPr="00A0507F" w:rsidRDefault="00626392" w:rsidP="00626392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626392" w:rsidRPr="00A0507F" w:rsidRDefault="00626392" w:rsidP="00626392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626392" w:rsidRPr="00A0507F" w:rsidRDefault="00626392" w:rsidP="00626392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626392" w:rsidRPr="00A0507F" w:rsidRDefault="00626392" w:rsidP="00626392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626392" w:rsidRPr="00A0507F" w:rsidRDefault="00626392" w:rsidP="00626392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626392" w:rsidRPr="00A0507F" w:rsidRDefault="00626392" w:rsidP="00626392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626392" w:rsidRPr="00A0507F" w:rsidRDefault="00626392" w:rsidP="00626392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C94095" w:rsidRPr="00626392" w:rsidRDefault="002D3EA9" w:rsidP="00626392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626392">
        <w:rPr>
          <w:sz w:val="28"/>
          <w:szCs w:val="36"/>
        </w:rPr>
        <w:t>Контрольная работа</w:t>
      </w:r>
    </w:p>
    <w:p w:rsidR="00C94095" w:rsidRPr="00626392" w:rsidRDefault="00C94095" w:rsidP="006263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26392">
        <w:rPr>
          <w:sz w:val="28"/>
          <w:szCs w:val="28"/>
        </w:rPr>
        <w:t>По дисциплине</w:t>
      </w:r>
      <w:r w:rsidR="00626392" w:rsidRPr="00626392">
        <w:rPr>
          <w:sz w:val="28"/>
          <w:szCs w:val="28"/>
        </w:rPr>
        <w:t xml:space="preserve"> "</w:t>
      </w:r>
      <w:r w:rsidR="00BA763C" w:rsidRPr="00626392">
        <w:rPr>
          <w:sz w:val="28"/>
          <w:szCs w:val="28"/>
        </w:rPr>
        <w:t>Хозяйственный</w:t>
      </w:r>
      <w:r w:rsidR="00626392" w:rsidRPr="00626392">
        <w:rPr>
          <w:sz w:val="28"/>
          <w:szCs w:val="28"/>
        </w:rPr>
        <w:t xml:space="preserve"> </w:t>
      </w:r>
      <w:r w:rsidR="00407699" w:rsidRPr="00626392">
        <w:rPr>
          <w:sz w:val="28"/>
          <w:szCs w:val="28"/>
        </w:rPr>
        <w:t>процесс</w:t>
      </w:r>
      <w:r w:rsidR="00626392" w:rsidRPr="00626392">
        <w:rPr>
          <w:sz w:val="28"/>
          <w:szCs w:val="28"/>
        </w:rPr>
        <w:t>"</w:t>
      </w:r>
    </w:p>
    <w:p w:rsidR="00626392" w:rsidRPr="00A0507F" w:rsidRDefault="00626392" w:rsidP="006263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26392" w:rsidRPr="00A0507F" w:rsidRDefault="00626392" w:rsidP="006263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26392" w:rsidRPr="00A0507F" w:rsidRDefault="00626392" w:rsidP="006263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94095" w:rsidRPr="00626392" w:rsidRDefault="00C94095" w:rsidP="00626392">
      <w:pPr>
        <w:suppressAutoHyphens/>
        <w:spacing w:line="360" w:lineRule="auto"/>
        <w:ind w:left="5529"/>
        <w:rPr>
          <w:sz w:val="28"/>
          <w:szCs w:val="28"/>
        </w:rPr>
      </w:pPr>
      <w:r w:rsidRPr="00626392">
        <w:rPr>
          <w:sz w:val="28"/>
          <w:szCs w:val="28"/>
        </w:rPr>
        <w:t>Выполнила:</w:t>
      </w:r>
    </w:p>
    <w:p w:rsidR="00C94095" w:rsidRPr="00626392" w:rsidRDefault="00C94095" w:rsidP="00626392">
      <w:pPr>
        <w:suppressAutoHyphens/>
        <w:spacing w:line="360" w:lineRule="auto"/>
        <w:ind w:left="5529"/>
        <w:rPr>
          <w:sz w:val="28"/>
          <w:szCs w:val="28"/>
        </w:rPr>
      </w:pPr>
      <w:r w:rsidRPr="00626392">
        <w:rPr>
          <w:sz w:val="28"/>
          <w:szCs w:val="28"/>
        </w:rPr>
        <w:t xml:space="preserve">Студентка </w:t>
      </w:r>
      <w:r w:rsidR="000246AB" w:rsidRPr="00626392">
        <w:rPr>
          <w:sz w:val="28"/>
          <w:szCs w:val="28"/>
          <w:lang w:val="en-US"/>
        </w:rPr>
        <w:t>V</w:t>
      </w:r>
      <w:r w:rsidR="00626392" w:rsidRPr="00626392">
        <w:rPr>
          <w:sz w:val="28"/>
          <w:szCs w:val="28"/>
        </w:rPr>
        <w:t xml:space="preserve"> </w:t>
      </w:r>
      <w:r w:rsidRPr="00626392">
        <w:rPr>
          <w:sz w:val="28"/>
          <w:szCs w:val="28"/>
        </w:rPr>
        <w:t>курса</w:t>
      </w:r>
    </w:p>
    <w:p w:rsidR="00C94095" w:rsidRPr="00626392" w:rsidRDefault="000246AB" w:rsidP="00626392">
      <w:pPr>
        <w:suppressAutoHyphens/>
        <w:spacing w:line="360" w:lineRule="auto"/>
        <w:ind w:left="5529"/>
        <w:rPr>
          <w:sz w:val="28"/>
          <w:szCs w:val="28"/>
        </w:rPr>
      </w:pPr>
      <w:r w:rsidRPr="00626392">
        <w:rPr>
          <w:sz w:val="28"/>
          <w:szCs w:val="28"/>
        </w:rPr>
        <w:t>Заочной</w:t>
      </w:r>
      <w:r w:rsidR="00C94095" w:rsidRPr="00626392">
        <w:rPr>
          <w:sz w:val="28"/>
          <w:szCs w:val="28"/>
        </w:rPr>
        <w:t xml:space="preserve"> формы отделения</w:t>
      </w:r>
    </w:p>
    <w:p w:rsidR="00C94095" w:rsidRPr="00626392" w:rsidRDefault="00C94095" w:rsidP="00626392">
      <w:pPr>
        <w:suppressAutoHyphens/>
        <w:spacing w:line="360" w:lineRule="auto"/>
        <w:ind w:left="5529"/>
        <w:rPr>
          <w:sz w:val="28"/>
          <w:szCs w:val="28"/>
        </w:rPr>
      </w:pPr>
      <w:r w:rsidRPr="00626392">
        <w:rPr>
          <w:sz w:val="28"/>
          <w:szCs w:val="28"/>
        </w:rPr>
        <w:t>Юридического факультета</w:t>
      </w:r>
    </w:p>
    <w:p w:rsidR="004923BD" w:rsidRPr="00626392" w:rsidRDefault="004923BD" w:rsidP="00626392">
      <w:pPr>
        <w:suppressAutoHyphens/>
        <w:spacing w:line="360" w:lineRule="auto"/>
        <w:ind w:left="5529"/>
        <w:rPr>
          <w:sz w:val="28"/>
          <w:szCs w:val="28"/>
        </w:rPr>
      </w:pPr>
      <w:r w:rsidRPr="00626392">
        <w:rPr>
          <w:sz w:val="28"/>
          <w:szCs w:val="28"/>
        </w:rPr>
        <w:t>Группы 532-з</w:t>
      </w:r>
    </w:p>
    <w:p w:rsidR="00C94095" w:rsidRPr="00626392" w:rsidRDefault="00C94095" w:rsidP="00626392">
      <w:pPr>
        <w:suppressAutoHyphens/>
        <w:spacing w:line="360" w:lineRule="auto"/>
        <w:ind w:left="5529"/>
        <w:rPr>
          <w:sz w:val="28"/>
          <w:szCs w:val="28"/>
        </w:rPr>
      </w:pPr>
      <w:r w:rsidRPr="00626392">
        <w:rPr>
          <w:sz w:val="28"/>
          <w:szCs w:val="28"/>
        </w:rPr>
        <w:t>Бал</w:t>
      </w:r>
      <w:r w:rsidR="006A797F" w:rsidRPr="00626392">
        <w:rPr>
          <w:sz w:val="28"/>
          <w:szCs w:val="28"/>
        </w:rPr>
        <w:t>а</w:t>
      </w:r>
      <w:r w:rsidRPr="00626392">
        <w:rPr>
          <w:sz w:val="28"/>
          <w:szCs w:val="28"/>
        </w:rPr>
        <w:t>хович Наталья Петровна</w:t>
      </w:r>
    </w:p>
    <w:p w:rsidR="00C94095" w:rsidRPr="00626392" w:rsidRDefault="00C94095" w:rsidP="00626392">
      <w:pPr>
        <w:suppressAutoHyphens/>
        <w:spacing w:line="360" w:lineRule="auto"/>
        <w:ind w:firstLine="709"/>
        <w:jc w:val="center"/>
        <w:rPr>
          <w:sz w:val="28"/>
        </w:rPr>
      </w:pPr>
    </w:p>
    <w:p w:rsidR="00C94095" w:rsidRPr="00626392" w:rsidRDefault="00C94095" w:rsidP="00626392">
      <w:pPr>
        <w:suppressAutoHyphens/>
        <w:spacing w:line="360" w:lineRule="auto"/>
        <w:ind w:firstLine="709"/>
        <w:jc w:val="center"/>
        <w:rPr>
          <w:sz w:val="28"/>
        </w:rPr>
      </w:pPr>
    </w:p>
    <w:p w:rsidR="00C94095" w:rsidRPr="00626392" w:rsidRDefault="00CA278D" w:rsidP="006263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26392">
        <w:rPr>
          <w:sz w:val="28"/>
          <w:szCs w:val="28"/>
        </w:rPr>
        <w:t>Минск 20</w:t>
      </w:r>
      <w:r w:rsidR="00A93A86" w:rsidRPr="00626392">
        <w:rPr>
          <w:sz w:val="28"/>
          <w:szCs w:val="28"/>
        </w:rPr>
        <w:t>10</w:t>
      </w:r>
    </w:p>
    <w:p w:rsidR="009565FC" w:rsidRPr="00626392" w:rsidRDefault="009565FC" w:rsidP="00626392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565FC" w:rsidRPr="00626392" w:rsidRDefault="00626392" w:rsidP="00626392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28"/>
        </w:rPr>
        <w:br w:type="page"/>
      </w:r>
      <w:r w:rsidR="009565FC" w:rsidRPr="00626392">
        <w:rPr>
          <w:b/>
          <w:sz w:val="28"/>
          <w:szCs w:val="32"/>
        </w:rPr>
        <w:t>Содержание</w:t>
      </w:r>
    </w:p>
    <w:p w:rsidR="009565FC" w:rsidRPr="00626392" w:rsidRDefault="009565FC" w:rsidP="00626392">
      <w:pPr>
        <w:suppressAutoHyphens/>
        <w:spacing w:line="360" w:lineRule="auto"/>
        <w:jc w:val="both"/>
        <w:rPr>
          <w:b/>
          <w:sz w:val="28"/>
        </w:rPr>
      </w:pPr>
    </w:p>
    <w:p w:rsidR="009565FC" w:rsidRPr="00626392" w:rsidRDefault="00180EFF" w:rsidP="00A0507F">
      <w:pPr>
        <w:suppressAutoHyphens/>
        <w:spacing w:line="360" w:lineRule="auto"/>
        <w:jc w:val="both"/>
        <w:rPr>
          <w:b/>
          <w:sz w:val="28"/>
        </w:rPr>
      </w:pPr>
      <w:r w:rsidRPr="00626392">
        <w:rPr>
          <w:bCs/>
          <w:sz w:val="28"/>
          <w:szCs w:val="28"/>
        </w:rPr>
        <w:t>Теоретический вопрос</w:t>
      </w:r>
    </w:p>
    <w:p w:rsidR="00180EFF" w:rsidRPr="00626392" w:rsidRDefault="00A22218" w:rsidP="00626392">
      <w:pPr>
        <w:suppressAutoHyphens/>
        <w:spacing w:line="360" w:lineRule="auto"/>
        <w:jc w:val="both"/>
        <w:rPr>
          <w:sz w:val="28"/>
          <w:szCs w:val="28"/>
        </w:rPr>
      </w:pPr>
      <w:r w:rsidRPr="00626392">
        <w:rPr>
          <w:sz w:val="28"/>
          <w:szCs w:val="28"/>
        </w:rPr>
        <w:t>Задача</w:t>
      </w:r>
      <w:r w:rsidR="00180EFF" w:rsidRPr="00626392">
        <w:rPr>
          <w:sz w:val="28"/>
          <w:szCs w:val="28"/>
        </w:rPr>
        <w:t xml:space="preserve"> № 1</w:t>
      </w:r>
    </w:p>
    <w:p w:rsidR="00180EFF" w:rsidRPr="00626392" w:rsidRDefault="00180EFF" w:rsidP="00626392">
      <w:pPr>
        <w:suppressAutoHyphens/>
        <w:spacing w:line="360" w:lineRule="auto"/>
        <w:jc w:val="both"/>
        <w:rPr>
          <w:sz w:val="28"/>
          <w:szCs w:val="28"/>
        </w:rPr>
      </w:pPr>
      <w:r w:rsidRPr="00626392">
        <w:rPr>
          <w:sz w:val="28"/>
          <w:szCs w:val="28"/>
        </w:rPr>
        <w:t>Задача № 2</w:t>
      </w:r>
    </w:p>
    <w:p w:rsidR="009565FC" w:rsidRPr="00626392" w:rsidRDefault="009565FC" w:rsidP="00626392">
      <w:pPr>
        <w:suppressAutoHyphens/>
        <w:spacing w:line="360" w:lineRule="auto"/>
        <w:jc w:val="both"/>
        <w:rPr>
          <w:sz w:val="28"/>
          <w:szCs w:val="28"/>
        </w:rPr>
      </w:pPr>
      <w:r w:rsidRPr="00626392">
        <w:rPr>
          <w:sz w:val="28"/>
          <w:szCs w:val="28"/>
        </w:rPr>
        <w:t>Список</w:t>
      </w:r>
      <w:r w:rsidR="00626392">
        <w:rPr>
          <w:sz w:val="28"/>
          <w:szCs w:val="28"/>
        </w:rPr>
        <w:t xml:space="preserve"> </w:t>
      </w:r>
      <w:r w:rsidRPr="00626392">
        <w:rPr>
          <w:sz w:val="28"/>
          <w:szCs w:val="28"/>
        </w:rPr>
        <w:t>использованных источников</w:t>
      </w:r>
    </w:p>
    <w:p w:rsidR="009565FC" w:rsidRPr="00626392" w:rsidRDefault="009565FC" w:rsidP="00626392">
      <w:pPr>
        <w:suppressAutoHyphens/>
        <w:spacing w:line="360" w:lineRule="auto"/>
        <w:jc w:val="both"/>
        <w:rPr>
          <w:b/>
          <w:sz w:val="28"/>
        </w:rPr>
      </w:pPr>
    </w:p>
    <w:p w:rsidR="00180EFF" w:rsidRPr="00626392" w:rsidRDefault="00626392" w:rsidP="0062639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  <w:r w:rsidRPr="00626392">
        <w:rPr>
          <w:b/>
          <w:bCs/>
          <w:sz w:val="28"/>
          <w:szCs w:val="32"/>
        </w:rPr>
        <w:br w:type="page"/>
      </w:r>
      <w:r w:rsidR="00180EFF" w:rsidRPr="00626392">
        <w:rPr>
          <w:b/>
          <w:bCs/>
          <w:sz w:val="28"/>
          <w:szCs w:val="32"/>
        </w:rPr>
        <w:t>Теоретический вопрос</w:t>
      </w:r>
    </w:p>
    <w:p w:rsidR="00626392" w:rsidRDefault="00626392" w:rsidP="0062639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180EFF" w:rsidRPr="00626392" w:rsidRDefault="00180EFF" w:rsidP="0062639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626392">
        <w:rPr>
          <w:i/>
          <w:sz w:val="28"/>
          <w:szCs w:val="28"/>
        </w:rPr>
        <w:t>Законная сила решения хозяйственного суда. Определение хозяйственного суда первой инстанции, их содержание, виды, порядок вступления в законную силу. Частное определение хозяйственного суда.</w:t>
      </w:r>
    </w:p>
    <w:p w:rsidR="00626392" w:rsidRDefault="00D76491" w:rsidP="00626392">
      <w:pPr>
        <w:pStyle w:val="aa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6392">
        <w:rPr>
          <w:color w:val="000000"/>
          <w:sz w:val="28"/>
          <w:szCs w:val="28"/>
        </w:rPr>
        <w:t>При разрешении спора по существу хозяйственный суд первой инстанции принимает решение. Решение хозяйственного суда принимается именем Республики Беларусь. Решение должно быть законным и обоснованным. Хозяйственный суд основывает решение лишь на тех доказательствах, которые были исследованы в заседании. Решение принимается хозяйственным судом после окончания разбирательства дела в судебном заседании. Хозяйственный суд решает вопросы, необходимые для принятия решения, составляет текст решения, принимает и подписывает решение в совещательной комнате в условиях, обеспечивающих соблюдение тайны совещания судей.</w:t>
      </w:r>
    </w:p>
    <w:p w:rsidR="00D76491" w:rsidRPr="00626392" w:rsidRDefault="00D76491" w:rsidP="00626392">
      <w:pPr>
        <w:pStyle w:val="aa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6392">
        <w:rPr>
          <w:color w:val="000000"/>
          <w:sz w:val="28"/>
          <w:szCs w:val="28"/>
        </w:rPr>
        <w:t>Вступление в законную силу</w:t>
      </w:r>
      <w:r w:rsidR="00626392">
        <w:rPr>
          <w:color w:val="000000"/>
          <w:sz w:val="28"/>
          <w:szCs w:val="28"/>
        </w:rPr>
        <w:t xml:space="preserve"> </w:t>
      </w:r>
      <w:r w:rsidRPr="00626392">
        <w:rPr>
          <w:color w:val="000000"/>
          <w:sz w:val="28"/>
          <w:szCs w:val="28"/>
        </w:rPr>
        <w:t>решения хозяйственного суда означает, что оно приобретает определенные правовые последствия, а его правовое действие означает, что права и обязанности, подтвержденные этим решением, устанавливаются окончательно и подлежат беспрекословному исполнению</w:t>
      </w:r>
      <w:r w:rsidR="00626392">
        <w:rPr>
          <w:color w:val="000000"/>
          <w:sz w:val="28"/>
          <w:szCs w:val="28"/>
        </w:rPr>
        <w:t xml:space="preserve"> </w:t>
      </w:r>
      <w:r w:rsidRPr="00626392">
        <w:rPr>
          <w:color w:val="000000"/>
          <w:sz w:val="28"/>
          <w:szCs w:val="28"/>
        </w:rPr>
        <w:t>по требованию</w:t>
      </w:r>
      <w:r w:rsidR="00626392">
        <w:rPr>
          <w:color w:val="000000"/>
          <w:sz w:val="28"/>
          <w:szCs w:val="28"/>
        </w:rPr>
        <w:t xml:space="preserve"> </w:t>
      </w:r>
      <w:r w:rsidRPr="00626392">
        <w:rPr>
          <w:color w:val="000000"/>
          <w:sz w:val="28"/>
          <w:szCs w:val="28"/>
        </w:rPr>
        <w:t>управомоченных лиц. Решение хозяйственного суда обязательно для исполнения всеми организациями и должностными лицами.</w:t>
      </w:r>
    </w:p>
    <w:p w:rsidR="00D76491" w:rsidRPr="00626392" w:rsidRDefault="00D76491" w:rsidP="00626392">
      <w:pPr>
        <w:pStyle w:val="aa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6392">
        <w:rPr>
          <w:color w:val="000000"/>
          <w:sz w:val="28"/>
          <w:szCs w:val="28"/>
        </w:rPr>
        <w:t>Решение хозяйственного суда первой инстанции вступает в законную силу по истечении пятнадцати дней со дня его принятия, если не подана апелляционная жалоба. В случае подачи апелляционной жалобы решение хозяйственного суда, если оно не отменено и не изменено, вступает в законную силу со дня принятия постановления хозяйственным судом апелляционной инстанции.</w:t>
      </w:r>
    </w:p>
    <w:p w:rsidR="00626392" w:rsidRDefault="00D76491" w:rsidP="00626392">
      <w:pPr>
        <w:pStyle w:val="aa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6392">
        <w:rPr>
          <w:color w:val="000000"/>
          <w:sz w:val="28"/>
          <w:szCs w:val="28"/>
        </w:rPr>
        <w:t>Решение Высшего Хозяйственного Суда Республики Беларусь вступает в законную силу с момента его объявления в судебном заседании.</w:t>
      </w:r>
    </w:p>
    <w:p w:rsidR="00D76491" w:rsidRPr="00626392" w:rsidRDefault="00D76491" w:rsidP="00626392">
      <w:pPr>
        <w:pStyle w:val="aa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6392">
        <w:rPr>
          <w:color w:val="000000"/>
          <w:sz w:val="28"/>
          <w:szCs w:val="28"/>
        </w:rPr>
        <w:t>При принятии решения хозяйственный суд решает вопросы о сохранении действия мер по обеспечению иска или об отмене обеспечения иска, об обеспечении исполнения решения (при необходимости устанавливает порядок и срок исполнения решения), о распоряжении вещественными доказательствами, находящимися в суде, а также иные вопросы, возникшие в ходе судебного разбирательства.</w:t>
      </w:r>
    </w:p>
    <w:p w:rsidR="00D76491" w:rsidRPr="00626392" w:rsidRDefault="00D76491" w:rsidP="00626392">
      <w:pPr>
        <w:pStyle w:val="aa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6392">
        <w:rPr>
          <w:color w:val="000000"/>
          <w:sz w:val="28"/>
          <w:szCs w:val="28"/>
        </w:rPr>
        <w:t>Определение хозяйственного суда – это постановления, выносимые хозяйственным судом</w:t>
      </w:r>
      <w:r w:rsidR="00E67041" w:rsidRPr="00626392">
        <w:rPr>
          <w:color w:val="000000"/>
          <w:sz w:val="28"/>
          <w:szCs w:val="28"/>
        </w:rPr>
        <w:t>, которые не разрешают спор сторон по существу в отличие от решения.</w:t>
      </w:r>
    </w:p>
    <w:p w:rsidR="00626392" w:rsidRDefault="00E67041" w:rsidP="00626392">
      <w:pPr>
        <w:pStyle w:val="aa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6392">
        <w:rPr>
          <w:color w:val="000000"/>
          <w:sz w:val="28"/>
          <w:szCs w:val="28"/>
        </w:rPr>
        <w:t>Определения хозяйственного суда различают по своему характеру и последствиям.</w:t>
      </w:r>
    </w:p>
    <w:p w:rsidR="0099216E" w:rsidRPr="00626392" w:rsidRDefault="00E07492" w:rsidP="00626392">
      <w:pPr>
        <w:pStyle w:val="aa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6392">
        <w:rPr>
          <w:color w:val="000000"/>
          <w:sz w:val="28"/>
          <w:szCs w:val="28"/>
        </w:rPr>
        <w:t>От определений, выносимых в процессе рассмотрения дела, следует отличать определения, которыми завершается рассмотрение спора без вынесения</w:t>
      </w:r>
      <w:r w:rsidR="00626392">
        <w:rPr>
          <w:color w:val="000000"/>
          <w:sz w:val="28"/>
          <w:szCs w:val="28"/>
        </w:rPr>
        <w:t xml:space="preserve"> </w:t>
      </w:r>
      <w:r w:rsidRPr="00626392">
        <w:rPr>
          <w:color w:val="000000"/>
          <w:sz w:val="28"/>
          <w:szCs w:val="28"/>
        </w:rPr>
        <w:t>решения по существу. Это определения о прекращении производства по делу</w:t>
      </w:r>
      <w:r w:rsidR="00626392">
        <w:rPr>
          <w:color w:val="000000"/>
          <w:sz w:val="28"/>
          <w:szCs w:val="28"/>
        </w:rPr>
        <w:t xml:space="preserve"> </w:t>
      </w:r>
      <w:r w:rsidRPr="00626392">
        <w:rPr>
          <w:color w:val="000000"/>
          <w:sz w:val="28"/>
          <w:szCs w:val="28"/>
        </w:rPr>
        <w:t xml:space="preserve">и об оставлении иска без рассмотрения, о заключении мирового соглашения. С вынесением этих определений процесс </w:t>
      </w:r>
      <w:r w:rsidR="0099216E" w:rsidRPr="00626392">
        <w:rPr>
          <w:color w:val="000000"/>
          <w:sz w:val="28"/>
          <w:szCs w:val="28"/>
        </w:rPr>
        <w:t>прекращается без рассмотрения дела по существу. Это и есть форма окончания дела без вынесения решения.</w:t>
      </w:r>
    </w:p>
    <w:p w:rsidR="0099216E" w:rsidRPr="00626392" w:rsidRDefault="0099216E" w:rsidP="00626392">
      <w:pPr>
        <w:pStyle w:val="aa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6392">
        <w:rPr>
          <w:color w:val="000000"/>
          <w:sz w:val="28"/>
          <w:szCs w:val="28"/>
        </w:rPr>
        <w:t>Определение выносится хозяйственным судом в письменной форме в виде отдельного судебного постановления или протокольного определения.</w:t>
      </w:r>
    </w:p>
    <w:p w:rsidR="0099216E" w:rsidRPr="00626392" w:rsidRDefault="0099216E" w:rsidP="00626392">
      <w:pPr>
        <w:pStyle w:val="aa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6392">
        <w:rPr>
          <w:color w:val="000000"/>
          <w:sz w:val="28"/>
          <w:szCs w:val="28"/>
        </w:rPr>
        <w:t>Определение в виде отдельного судебного постановления хозяйственный суд выносит во всех случаях, если предусмотрена возможность обжалования определения хозяйственного суда отдельно от судебного постановления, которым заканчивается рассмотрение дела по существу. В иных случаях хозяйственный суд вправе вынести определение как в виде отдельного судебного постановления, так и в виде протокольного определения.</w:t>
      </w:r>
    </w:p>
    <w:p w:rsidR="0099216E" w:rsidRPr="00626392" w:rsidRDefault="0099216E" w:rsidP="00626392">
      <w:pPr>
        <w:pStyle w:val="aa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6392">
        <w:rPr>
          <w:color w:val="000000"/>
          <w:sz w:val="28"/>
          <w:szCs w:val="28"/>
        </w:rPr>
        <w:t>Определение в виде отдельного судебного постановления хозяйственный суд выносит в условиях, обеспечивающих соблюдение тайны совещания судей, по правилам, установленным для принятия решения хозяйственного суда.</w:t>
      </w:r>
    </w:p>
    <w:p w:rsidR="0099216E" w:rsidRPr="00626392" w:rsidRDefault="0099216E" w:rsidP="00626392">
      <w:pPr>
        <w:pStyle w:val="aa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6392">
        <w:rPr>
          <w:color w:val="000000"/>
          <w:sz w:val="28"/>
          <w:szCs w:val="28"/>
        </w:rPr>
        <w:t>Протокольное определение может быть вынесено хозяйственным судом без удаления из зала судебного заседания. Протокольное определение объявляется устно и заносится в протокол судебного заседания.</w:t>
      </w:r>
    </w:p>
    <w:p w:rsidR="0099216E" w:rsidRPr="00626392" w:rsidRDefault="007F7D35" w:rsidP="00626392">
      <w:pPr>
        <w:pStyle w:val="aa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6392">
        <w:rPr>
          <w:color w:val="000000"/>
          <w:sz w:val="28"/>
          <w:szCs w:val="28"/>
        </w:rPr>
        <w:t>Содержание определения – вводная часть, описательная часть, мотивирочная часть и</w:t>
      </w:r>
      <w:r w:rsidR="00626392">
        <w:rPr>
          <w:color w:val="000000"/>
          <w:sz w:val="28"/>
          <w:szCs w:val="28"/>
        </w:rPr>
        <w:t xml:space="preserve"> </w:t>
      </w:r>
      <w:r w:rsidRPr="00626392">
        <w:rPr>
          <w:color w:val="000000"/>
          <w:sz w:val="28"/>
          <w:szCs w:val="28"/>
        </w:rPr>
        <w:t xml:space="preserve">резолютивная часть. </w:t>
      </w:r>
      <w:r w:rsidR="0099216E" w:rsidRPr="00626392">
        <w:rPr>
          <w:color w:val="000000"/>
          <w:sz w:val="28"/>
          <w:szCs w:val="28"/>
        </w:rPr>
        <w:t>В определении хозяйственного суда, выносимом в виде отдельного судебного постановления, должны быть указаны:</w:t>
      </w:r>
    </w:p>
    <w:p w:rsidR="0099216E" w:rsidRPr="00626392" w:rsidRDefault="0099216E" w:rsidP="00626392">
      <w:pPr>
        <w:pStyle w:val="aa"/>
        <w:numPr>
          <w:ilvl w:val="0"/>
          <w:numId w:val="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26392">
        <w:rPr>
          <w:color w:val="000000"/>
          <w:sz w:val="28"/>
          <w:szCs w:val="28"/>
        </w:rPr>
        <w:t>наименование и состав хозяйственного суда, принявшего определение; наименование и номер дела; дата и место вынесения определения хозяйственного суда; полные имена (наименования) лиц, участвующих в деле; предмет спора;</w:t>
      </w:r>
    </w:p>
    <w:p w:rsidR="0099216E" w:rsidRPr="00626392" w:rsidRDefault="0099216E" w:rsidP="00626392">
      <w:pPr>
        <w:pStyle w:val="aa"/>
        <w:numPr>
          <w:ilvl w:val="0"/>
          <w:numId w:val="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26392">
        <w:rPr>
          <w:color w:val="000000"/>
          <w:sz w:val="28"/>
          <w:szCs w:val="28"/>
        </w:rPr>
        <w:t>вопрос, по которому выносится определение;</w:t>
      </w:r>
    </w:p>
    <w:p w:rsidR="0099216E" w:rsidRPr="00626392" w:rsidRDefault="0099216E" w:rsidP="00626392">
      <w:pPr>
        <w:pStyle w:val="aa"/>
        <w:numPr>
          <w:ilvl w:val="0"/>
          <w:numId w:val="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26392">
        <w:rPr>
          <w:color w:val="000000"/>
          <w:sz w:val="28"/>
          <w:szCs w:val="28"/>
        </w:rPr>
        <w:t>мотивы, по которым хозяйственный суд пришел к своим выводам, со ссылкой на законодательные и иные нормативные правовые акты;</w:t>
      </w:r>
    </w:p>
    <w:p w:rsidR="0099216E" w:rsidRPr="00626392" w:rsidRDefault="0099216E" w:rsidP="00626392">
      <w:pPr>
        <w:pStyle w:val="aa"/>
        <w:numPr>
          <w:ilvl w:val="0"/>
          <w:numId w:val="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26392">
        <w:rPr>
          <w:color w:val="000000"/>
          <w:sz w:val="28"/>
          <w:szCs w:val="28"/>
        </w:rPr>
        <w:t>вывод по рассматриваемому вопросу;</w:t>
      </w:r>
    </w:p>
    <w:p w:rsidR="0099216E" w:rsidRPr="00626392" w:rsidRDefault="0099216E" w:rsidP="00626392">
      <w:pPr>
        <w:pStyle w:val="aa"/>
        <w:numPr>
          <w:ilvl w:val="0"/>
          <w:numId w:val="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26392">
        <w:rPr>
          <w:color w:val="000000"/>
          <w:sz w:val="28"/>
          <w:szCs w:val="28"/>
        </w:rPr>
        <w:t>подлежит ли определение обжалованию и опротестованию, порядок и сроки его обжалования и опротестования.</w:t>
      </w:r>
    </w:p>
    <w:p w:rsidR="0099216E" w:rsidRPr="00626392" w:rsidRDefault="0099216E" w:rsidP="00626392">
      <w:pPr>
        <w:pStyle w:val="aa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6392">
        <w:rPr>
          <w:color w:val="000000"/>
          <w:sz w:val="28"/>
          <w:szCs w:val="28"/>
        </w:rPr>
        <w:t>Определение хозяйственного суда, выносимое в виде отдельного судебного постановления, подписывается судьей хозяйственного суда или коллегиальным составом хозяйственного суда, вынесшим его.</w:t>
      </w:r>
    </w:p>
    <w:p w:rsidR="001E6DB4" w:rsidRPr="00626392" w:rsidRDefault="0099216E" w:rsidP="00626392">
      <w:pPr>
        <w:pStyle w:val="aa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6392">
        <w:rPr>
          <w:color w:val="000000"/>
          <w:sz w:val="28"/>
          <w:szCs w:val="28"/>
        </w:rPr>
        <w:t>В определении хозяйственного суда, которое заносится в протокол судебного заседания (протокольном определении), указываются вопрос, по которому выносится определение, и вывод по рассматриваемому вопросу, при необходимости хозяйственный суд вправе указать в нем мотивы, по которым он пришел к такому выводу.</w:t>
      </w:r>
      <w:r w:rsidR="00A0507F">
        <w:rPr>
          <w:color w:val="000000"/>
          <w:sz w:val="28"/>
          <w:szCs w:val="28"/>
        </w:rPr>
        <w:t xml:space="preserve"> </w:t>
      </w:r>
      <w:r w:rsidR="007F7D35" w:rsidRPr="00626392">
        <w:rPr>
          <w:color w:val="000000"/>
          <w:sz w:val="28"/>
          <w:szCs w:val="28"/>
        </w:rPr>
        <w:t>Определение хозяйственного суда может быть обжаловано отдельно от судебного постановления, которым заканчивается рассмотрение дела по существу, в случае, когда предусмотрено обжалование этого определения, а также если оно препятствует дальнейшему движению дела.</w:t>
      </w:r>
      <w:r w:rsidR="00A0507F">
        <w:rPr>
          <w:color w:val="000000"/>
          <w:sz w:val="28"/>
          <w:szCs w:val="28"/>
        </w:rPr>
        <w:t xml:space="preserve"> </w:t>
      </w:r>
      <w:r w:rsidR="007F7D35" w:rsidRPr="00626392">
        <w:rPr>
          <w:color w:val="000000"/>
          <w:sz w:val="28"/>
          <w:szCs w:val="28"/>
        </w:rPr>
        <w:t>В отношении определения хозяйственного суда, обжалование которого не предусмотрено, а также в отношении протокольного определения могут быть заявлены возражения при обжаловании судебного постановления, которым заканчивается рассмотрение дела по существу.</w:t>
      </w:r>
      <w:r w:rsidR="00A0507F">
        <w:rPr>
          <w:color w:val="000000"/>
          <w:sz w:val="28"/>
          <w:szCs w:val="28"/>
        </w:rPr>
        <w:t xml:space="preserve"> </w:t>
      </w:r>
      <w:r w:rsidR="007F7D35" w:rsidRPr="00626392">
        <w:rPr>
          <w:color w:val="000000"/>
          <w:sz w:val="28"/>
          <w:szCs w:val="28"/>
        </w:rPr>
        <w:t>Жалоба на определение хозяйственного суда может быть подана не позднее пятнадцати дней со дня вынесения определения</w:t>
      </w:r>
      <w:r w:rsidR="00086548" w:rsidRPr="00626392">
        <w:rPr>
          <w:color w:val="000000"/>
          <w:sz w:val="28"/>
          <w:szCs w:val="28"/>
        </w:rPr>
        <w:t>, если иной срок не предусмотрен</w:t>
      </w:r>
      <w:r w:rsidR="007F7D35" w:rsidRPr="00626392">
        <w:rPr>
          <w:color w:val="000000"/>
          <w:sz w:val="28"/>
          <w:szCs w:val="28"/>
        </w:rPr>
        <w:t>. Подача жалобы на определение хозяйственного суда и ее рассмотрение осуществляются в порядке, установленном для апелляционного обжалования (опротестования) решений хозяйственного суда.</w:t>
      </w:r>
      <w:r w:rsidR="00A0507F">
        <w:rPr>
          <w:color w:val="000000"/>
          <w:sz w:val="28"/>
          <w:szCs w:val="28"/>
        </w:rPr>
        <w:t xml:space="preserve"> </w:t>
      </w:r>
      <w:r w:rsidR="007F7D35" w:rsidRPr="00626392">
        <w:rPr>
          <w:color w:val="000000"/>
          <w:sz w:val="28"/>
          <w:szCs w:val="28"/>
        </w:rPr>
        <w:t>В случае выявления при рассмотрении спора нарушения юридическими лицами, индивидуальными предпринимателями, государственными органами, органами местного управления и самоуправления, должностными лицами или гражданами законодательных и иных нормативных правовых актов в их деятельности хозяйственный суд вправе вынести частное определение.</w:t>
      </w:r>
      <w:r w:rsidR="00A0507F">
        <w:rPr>
          <w:color w:val="000000"/>
          <w:sz w:val="28"/>
          <w:szCs w:val="28"/>
        </w:rPr>
        <w:t xml:space="preserve"> </w:t>
      </w:r>
      <w:r w:rsidR="007F7D35" w:rsidRPr="00626392">
        <w:rPr>
          <w:color w:val="000000"/>
          <w:sz w:val="28"/>
          <w:szCs w:val="28"/>
        </w:rPr>
        <w:t>Частное определение направляется соответствующим юридическим лицам, индивидуальным предпринимателям, государственным органам, органам местного управления и самоуправления, должностным лицам или гражданам, которые обязаны в срок не более одного месяца со дня вынесения частного определения сообщить в хозяйственный суд о принятых мерах.</w:t>
      </w:r>
      <w:r w:rsidR="00A0507F">
        <w:rPr>
          <w:color w:val="000000"/>
          <w:sz w:val="28"/>
          <w:szCs w:val="28"/>
        </w:rPr>
        <w:t xml:space="preserve"> </w:t>
      </w:r>
      <w:r w:rsidR="007F7D35" w:rsidRPr="00626392">
        <w:rPr>
          <w:color w:val="000000"/>
          <w:sz w:val="28"/>
          <w:szCs w:val="28"/>
        </w:rPr>
        <w:t xml:space="preserve">Частное определение может быть обжаловано в порядке, установленном </w:t>
      </w:r>
      <w:r w:rsidR="001E6DB4" w:rsidRPr="00626392">
        <w:rPr>
          <w:color w:val="000000"/>
          <w:sz w:val="28"/>
          <w:szCs w:val="28"/>
        </w:rPr>
        <w:t xml:space="preserve">Хозяйственно-процессуальным </w:t>
      </w:r>
      <w:r w:rsidR="007F7D35" w:rsidRPr="00626392">
        <w:rPr>
          <w:color w:val="000000"/>
          <w:sz w:val="28"/>
          <w:szCs w:val="28"/>
        </w:rPr>
        <w:t>Кодексом</w:t>
      </w:r>
      <w:r w:rsidR="001E6DB4" w:rsidRPr="00626392">
        <w:rPr>
          <w:color w:val="000000"/>
          <w:sz w:val="28"/>
          <w:szCs w:val="28"/>
        </w:rPr>
        <w:t xml:space="preserve"> Республики Беларусь</w:t>
      </w:r>
      <w:r w:rsidR="007F7D35" w:rsidRPr="00626392">
        <w:rPr>
          <w:color w:val="000000"/>
          <w:sz w:val="28"/>
          <w:szCs w:val="28"/>
        </w:rPr>
        <w:t>.</w:t>
      </w:r>
      <w:r w:rsidR="00A0507F">
        <w:rPr>
          <w:color w:val="000000"/>
          <w:sz w:val="28"/>
          <w:szCs w:val="28"/>
        </w:rPr>
        <w:t xml:space="preserve"> </w:t>
      </w:r>
      <w:r w:rsidR="001E6DB4" w:rsidRPr="00626392">
        <w:rPr>
          <w:color w:val="000000"/>
          <w:sz w:val="28"/>
          <w:szCs w:val="28"/>
        </w:rPr>
        <w:t>Хозяйственный суд направляет заказным письмом с уведомлением о вручении копии определения, вынесенного в виде отдельного судебного постановления, лицам, участвующим в деле, и иным заинтересованным лицам не позднее пяти дней со дня вынесения определения хозяйственного суда, если иной срок не предусмотрен Хозяйственно-процессуальным Кодексом Республики Беларусь, или вручает им копии определения под расписку.</w:t>
      </w:r>
    </w:p>
    <w:p w:rsidR="00180EFF" w:rsidRPr="00626392" w:rsidRDefault="00A0507F" w:rsidP="00A0507F">
      <w:pPr>
        <w:pStyle w:val="aa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180EFF" w:rsidRPr="00626392">
        <w:rPr>
          <w:b/>
          <w:bCs/>
          <w:sz w:val="28"/>
          <w:szCs w:val="32"/>
        </w:rPr>
        <w:t>Задача № 1</w:t>
      </w:r>
    </w:p>
    <w:p w:rsidR="00180EFF" w:rsidRPr="00626392" w:rsidRDefault="00180EFF" w:rsidP="0062639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180EFF" w:rsidRPr="00626392" w:rsidRDefault="00180EFF" w:rsidP="0062639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6392">
        <w:rPr>
          <w:sz w:val="28"/>
          <w:szCs w:val="28"/>
        </w:rPr>
        <w:t xml:space="preserve">Хозяйственный суд решением от 11 мая </w:t>
      </w:r>
      <w:smartTag w:uri="urn:schemas-microsoft-com:office:smarttags" w:element="metricconverter">
        <w:smartTagPr>
          <w:attr w:name="ProductID" w:val="2001 г"/>
        </w:smartTagPr>
        <w:r w:rsidRPr="00626392">
          <w:rPr>
            <w:sz w:val="28"/>
            <w:szCs w:val="28"/>
          </w:rPr>
          <w:t>2001 г</w:t>
        </w:r>
      </w:smartTag>
      <w:r w:rsidRPr="00626392">
        <w:rPr>
          <w:sz w:val="28"/>
          <w:szCs w:val="28"/>
        </w:rPr>
        <w:t xml:space="preserve">. удовлетворил исковые требования и расторг договор аренды нежилого помещения между АО </w:t>
      </w:r>
      <w:r w:rsidR="00626392">
        <w:rPr>
          <w:sz w:val="28"/>
          <w:szCs w:val="28"/>
        </w:rPr>
        <w:t>"</w:t>
      </w:r>
      <w:r w:rsidRPr="00626392">
        <w:rPr>
          <w:sz w:val="28"/>
          <w:szCs w:val="28"/>
        </w:rPr>
        <w:t>Белгалатея</w:t>
      </w:r>
      <w:r w:rsidR="00626392">
        <w:rPr>
          <w:sz w:val="28"/>
          <w:szCs w:val="28"/>
        </w:rPr>
        <w:t>"</w:t>
      </w:r>
      <w:r w:rsidRPr="00626392">
        <w:rPr>
          <w:sz w:val="28"/>
          <w:szCs w:val="28"/>
        </w:rPr>
        <w:t xml:space="preserve"> (арендодатель) и </w:t>
      </w:r>
      <w:r w:rsidR="00A0507F">
        <w:rPr>
          <w:sz w:val="28"/>
          <w:szCs w:val="28"/>
        </w:rPr>
        <w:t>ООО</w:t>
      </w:r>
      <w:r w:rsidRPr="00626392">
        <w:rPr>
          <w:sz w:val="28"/>
          <w:szCs w:val="28"/>
        </w:rPr>
        <w:t xml:space="preserve"> </w:t>
      </w:r>
      <w:r w:rsidR="00626392">
        <w:rPr>
          <w:sz w:val="28"/>
          <w:szCs w:val="28"/>
        </w:rPr>
        <w:t>"</w:t>
      </w:r>
      <w:r w:rsidRPr="00626392">
        <w:rPr>
          <w:sz w:val="28"/>
          <w:szCs w:val="28"/>
        </w:rPr>
        <w:t>Нембра</w:t>
      </w:r>
      <w:r w:rsidR="00626392">
        <w:rPr>
          <w:sz w:val="28"/>
          <w:szCs w:val="28"/>
        </w:rPr>
        <w:t>"</w:t>
      </w:r>
      <w:r w:rsidRPr="00626392">
        <w:rPr>
          <w:sz w:val="28"/>
          <w:szCs w:val="28"/>
        </w:rPr>
        <w:t xml:space="preserve"> (арендатор).</w:t>
      </w:r>
    </w:p>
    <w:p w:rsidR="00180EFF" w:rsidRPr="00626392" w:rsidRDefault="00180EFF" w:rsidP="00626392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626392">
        <w:rPr>
          <w:sz w:val="28"/>
          <w:szCs w:val="28"/>
        </w:rPr>
        <w:t xml:space="preserve">18 мая </w:t>
      </w:r>
      <w:smartTag w:uri="urn:schemas-microsoft-com:office:smarttags" w:element="metricconverter">
        <w:smartTagPr>
          <w:attr w:name="ProductID" w:val="2001 г"/>
        </w:smartTagPr>
        <w:r w:rsidRPr="00626392">
          <w:rPr>
            <w:sz w:val="28"/>
            <w:szCs w:val="28"/>
          </w:rPr>
          <w:t>2001 г</w:t>
        </w:r>
      </w:smartTag>
      <w:r w:rsidRPr="00626392">
        <w:rPr>
          <w:sz w:val="28"/>
          <w:szCs w:val="28"/>
        </w:rPr>
        <w:t xml:space="preserve">. истец АО </w:t>
      </w:r>
      <w:r w:rsidR="00626392">
        <w:rPr>
          <w:sz w:val="28"/>
          <w:szCs w:val="28"/>
        </w:rPr>
        <w:t>"</w:t>
      </w:r>
      <w:r w:rsidRPr="00626392">
        <w:rPr>
          <w:sz w:val="28"/>
          <w:szCs w:val="28"/>
        </w:rPr>
        <w:t>Белгалатея</w:t>
      </w:r>
      <w:r w:rsidR="00626392">
        <w:rPr>
          <w:sz w:val="28"/>
          <w:szCs w:val="28"/>
        </w:rPr>
        <w:t>"</w:t>
      </w:r>
      <w:r w:rsidRPr="00626392">
        <w:rPr>
          <w:sz w:val="28"/>
          <w:szCs w:val="28"/>
        </w:rPr>
        <w:t xml:space="preserve"> обратился в хозяйственный суд с ходатайством о вынесении дополнительного решения и выселении </w:t>
      </w:r>
      <w:r w:rsidR="00A0507F">
        <w:rPr>
          <w:sz w:val="28"/>
          <w:szCs w:val="28"/>
        </w:rPr>
        <w:t>ООО</w:t>
      </w:r>
      <w:r w:rsidRPr="00626392">
        <w:rPr>
          <w:sz w:val="28"/>
          <w:szCs w:val="28"/>
        </w:rPr>
        <w:t xml:space="preserve"> </w:t>
      </w:r>
      <w:r w:rsidR="00626392">
        <w:rPr>
          <w:sz w:val="28"/>
          <w:szCs w:val="28"/>
        </w:rPr>
        <w:t>"</w:t>
      </w:r>
      <w:r w:rsidRPr="00626392">
        <w:rPr>
          <w:sz w:val="28"/>
          <w:szCs w:val="28"/>
        </w:rPr>
        <w:t>Нембра</w:t>
      </w:r>
      <w:r w:rsidR="00626392">
        <w:rPr>
          <w:sz w:val="28"/>
          <w:szCs w:val="28"/>
        </w:rPr>
        <w:t>"</w:t>
      </w:r>
      <w:r w:rsidRPr="00626392">
        <w:rPr>
          <w:sz w:val="28"/>
          <w:szCs w:val="28"/>
        </w:rPr>
        <w:t xml:space="preserve"> из занимаемого нежилого помещения, а также о взыскании с ответчика 114 тыс. руб. судебных расходов за рассмотрение данного дела хозяйственным судом.</w:t>
      </w:r>
    </w:p>
    <w:p w:rsidR="00180EFF" w:rsidRPr="00626392" w:rsidRDefault="00180EFF" w:rsidP="0062639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626392">
        <w:rPr>
          <w:iCs/>
          <w:sz w:val="28"/>
          <w:szCs w:val="28"/>
        </w:rPr>
        <w:t>В каком порядке хозяйственный суд должен рассмотреть данное ходатайство?</w:t>
      </w:r>
    </w:p>
    <w:p w:rsidR="00180EFF" w:rsidRPr="00626392" w:rsidRDefault="00180EFF" w:rsidP="0062639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626392">
        <w:rPr>
          <w:iCs/>
          <w:sz w:val="28"/>
          <w:szCs w:val="28"/>
        </w:rPr>
        <w:t>Какие обстоятельства следует учесть суду при его рассмотрении?</w:t>
      </w:r>
    </w:p>
    <w:p w:rsidR="00A51AD7" w:rsidRPr="00626392" w:rsidRDefault="00A51AD7" w:rsidP="0062639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626392">
        <w:rPr>
          <w:b/>
          <w:iCs/>
          <w:sz w:val="28"/>
          <w:szCs w:val="28"/>
        </w:rPr>
        <w:t>Ответ</w:t>
      </w:r>
    </w:p>
    <w:p w:rsidR="00626392" w:rsidRDefault="00EF791C" w:rsidP="0062639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26392">
        <w:rPr>
          <w:bCs/>
          <w:sz w:val="28"/>
          <w:szCs w:val="28"/>
        </w:rPr>
        <w:t>В соответствие со статьей 204 Хозяйственно-процессуального Кодекса Республики Беларусь решение хозяйственного суда первой инстанции</w:t>
      </w:r>
      <w:r w:rsidR="00626392">
        <w:rPr>
          <w:bCs/>
          <w:sz w:val="28"/>
          <w:szCs w:val="28"/>
        </w:rPr>
        <w:t xml:space="preserve"> </w:t>
      </w:r>
      <w:r w:rsidRPr="00626392">
        <w:rPr>
          <w:bCs/>
          <w:sz w:val="28"/>
          <w:szCs w:val="28"/>
        </w:rPr>
        <w:t>вступает в законную силу по истечении пятнадцати дней со дня его принятия, если не подана апелляционная жалоба.</w:t>
      </w:r>
      <w:r w:rsidR="00C66AAC" w:rsidRPr="00626392">
        <w:rPr>
          <w:bCs/>
          <w:sz w:val="28"/>
          <w:szCs w:val="28"/>
        </w:rPr>
        <w:t xml:space="preserve"> Из</w:t>
      </w:r>
      <w:r w:rsidR="00626392">
        <w:rPr>
          <w:bCs/>
          <w:sz w:val="28"/>
          <w:szCs w:val="28"/>
        </w:rPr>
        <w:t xml:space="preserve"> </w:t>
      </w:r>
      <w:r w:rsidR="00C66AAC" w:rsidRPr="00626392">
        <w:rPr>
          <w:bCs/>
          <w:sz w:val="28"/>
          <w:szCs w:val="28"/>
        </w:rPr>
        <w:t xml:space="preserve">этого можно сделать вывод, что решение от 11 мая </w:t>
      </w:r>
      <w:smartTag w:uri="urn:schemas-microsoft-com:office:smarttags" w:element="metricconverter">
        <w:smartTagPr>
          <w:attr w:name="ProductID" w:val="2001 г"/>
        </w:smartTagPr>
        <w:r w:rsidR="00C66AAC" w:rsidRPr="00626392">
          <w:rPr>
            <w:bCs/>
            <w:sz w:val="28"/>
            <w:szCs w:val="28"/>
          </w:rPr>
          <w:t>2001 г</w:t>
        </w:r>
      </w:smartTag>
      <w:r w:rsidR="00C66AAC" w:rsidRPr="00626392">
        <w:rPr>
          <w:bCs/>
          <w:sz w:val="28"/>
          <w:szCs w:val="28"/>
        </w:rPr>
        <w:t xml:space="preserve">. О расторжении нежилого помещения между АО </w:t>
      </w:r>
      <w:r w:rsidR="00626392">
        <w:rPr>
          <w:bCs/>
          <w:sz w:val="28"/>
          <w:szCs w:val="28"/>
        </w:rPr>
        <w:t>"</w:t>
      </w:r>
      <w:r w:rsidR="00C66AAC" w:rsidRPr="00626392">
        <w:rPr>
          <w:bCs/>
          <w:sz w:val="28"/>
          <w:szCs w:val="28"/>
        </w:rPr>
        <w:t>Белгалатея</w:t>
      </w:r>
      <w:r w:rsidR="00626392">
        <w:rPr>
          <w:bCs/>
          <w:sz w:val="28"/>
          <w:szCs w:val="28"/>
        </w:rPr>
        <w:t>"</w:t>
      </w:r>
      <w:r w:rsidR="00C66AAC" w:rsidRPr="00626392">
        <w:rPr>
          <w:bCs/>
          <w:sz w:val="28"/>
          <w:szCs w:val="28"/>
        </w:rPr>
        <w:t xml:space="preserve"> и ООО </w:t>
      </w:r>
      <w:r w:rsidR="00626392">
        <w:rPr>
          <w:bCs/>
          <w:sz w:val="28"/>
          <w:szCs w:val="28"/>
        </w:rPr>
        <w:t>"</w:t>
      </w:r>
      <w:r w:rsidR="00C66AAC" w:rsidRPr="00626392">
        <w:rPr>
          <w:bCs/>
          <w:sz w:val="28"/>
          <w:szCs w:val="28"/>
        </w:rPr>
        <w:t>Нембра</w:t>
      </w:r>
      <w:r w:rsidR="00626392">
        <w:rPr>
          <w:bCs/>
          <w:sz w:val="28"/>
          <w:szCs w:val="28"/>
        </w:rPr>
        <w:t>"</w:t>
      </w:r>
      <w:r w:rsidR="00C66AAC" w:rsidRPr="00626392">
        <w:rPr>
          <w:bCs/>
          <w:sz w:val="28"/>
          <w:szCs w:val="28"/>
        </w:rPr>
        <w:t xml:space="preserve"> не вступил в законную силу. По статье 209</w:t>
      </w:r>
      <w:r w:rsidR="00626392">
        <w:rPr>
          <w:bCs/>
          <w:sz w:val="28"/>
          <w:szCs w:val="28"/>
        </w:rPr>
        <w:t xml:space="preserve"> </w:t>
      </w:r>
      <w:r w:rsidR="00C66AAC" w:rsidRPr="00626392">
        <w:rPr>
          <w:bCs/>
          <w:sz w:val="28"/>
          <w:szCs w:val="28"/>
        </w:rPr>
        <w:t>Хозяйственно-процессуального Кодекса Республики Беларусь</w:t>
      </w:r>
      <w:r w:rsidR="00D8441B" w:rsidRPr="00626392">
        <w:rPr>
          <w:bCs/>
          <w:sz w:val="28"/>
          <w:szCs w:val="28"/>
        </w:rPr>
        <w:t xml:space="preserve"> по своей инициативе или заявлению лица, участвующего в деле</w:t>
      </w:r>
      <w:r w:rsidR="00626392">
        <w:rPr>
          <w:bCs/>
          <w:sz w:val="28"/>
          <w:szCs w:val="28"/>
        </w:rPr>
        <w:t xml:space="preserve"> </w:t>
      </w:r>
      <w:r w:rsidR="00C66AAC" w:rsidRPr="00626392">
        <w:rPr>
          <w:bCs/>
          <w:sz w:val="28"/>
          <w:szCs w:val="28"/>
        </w:rPr>
        <w:t>хозяйственный суд, принявший решение, вправе принять дополнительное решение</w:t>
      </w:r>
      <w:r w:rsidR="00626392">
        <w:rPr>
          <w:bCs/>
          <w:sz w:val="28"/>
          <w:szCs w:val="28"/>
        </w:rPr>
        <w:t xml:space="preserve"> </w:t>
      </w:r>
      <w:r w:rsidR="00C66AAC" w:rsidRPr="00626392">
        <w:rPr>
          <w:bCs/>
          <w:sz w:val="28"/>
          <w:szCs w:val="28"/>
        </w:rPr>
        <w:t xml:space="preserve">до вступления в законную силу принятого им решения, если суд решив вопрос о праве, не указал </w:t>
      </w:r>
      <w:r w:rsidR="00F94273" w:rsidRPr="00626392">
        <w:rPr>
          <w:bCs/>
          <w:sz w:val="28"/>
          <w:szCs w:val="28"/>
        </w:rPr>
        <w:t>в решении</w:t>
      </w:r>
      <w:r w:rsidR="00626392">
        <w:rPr>
          <w:bCs/>
          <w:sz w:val="28"/>
          <w:szCs w:val="28"/>
        </w:rPr>
        <w:t xml:space="preserve"> </w:t>
      </w:r>
      <w:r w:rsidR="00F94273" w:rsidRPr="00626392">
        <w:rPr>
          <w:bCs/>
          <w:sz w:val="28"/>
          <w:szCs w:val="28"/>
        </w:rPr>
        <w:t>размер подлежащей взыскани</w:t>
      </w:r>
      <w:r w:rsidR="00D8441B" w:rsidRPr="00626392">
        <w:rPr>
          <w:bCs/>
          <w:sz w:val="28"/>
          <w:szCs w:val="28"/>
        </w:rPr>
        <w:t>ю суммы, подлежащего передаче имущества или определенных действий, которые обязан выполнить ответчик, если судом не решен вопрос о судебных расходах.</w:t>
      </w:r>
    </w:p>
    <w:p w:rsidR="00D8441B" w:rsidRPr="00626392" w:rsidRDefault="00D8441B" w:rsidP="0062639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26392">
        <w:rPr>
          <w:bCs/>
          <w:sz w:val="28"/>
          <w:szCs w:val="28"/>
        </w:rPr>
        <w:t>Вопрос о принятии хозяйственным судом дополнительного решения решается в судебном заседании.</w:t>
      </w:r>
    </w:p>
    <w:p w:rsidR="00D8441B" w:rsidRPr="00626392" w:rsidRDefault="00D8441B" w:rsidP="0062639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26392">
        <w:rPr>
          <w:bCs/>
          <w:sz w:val="28"/>
          <w:szCs w:val="28"/>
        </w:rPr>
        <w:t xml:space="preserve">АО </w:t>
      </w:r>
      <w:r w:rsidR="00626392">
        <w:rPr>
          <w:bCs/>
          <w:sz w:val="28"/>
          <w:szCs w:val="28"/>
        </w:rPr>
        <w:t>"</w:t>
      </w:r>
      <w:r w:rsidRPr="00626392">
        <w:rPr>
          <w:bCs/>
          <w:sz w:val="28"/>
          <w:szCs w:val="28"/>
        </w:rPr>
        <w:t>Нембра</w:t>
      </w:r>
      <w:r w:rsidR="00626392">
        <w:rPr>
          <w:bCs/>
          <w:sz w:val="28"/>
          <w:szCs w:val="28"/>
        </w:rPr>
        <w:t>"</w:t>
      </w:r>
      <w:r w:rsidRPr="00626392">
        <w:rPr>
          <w:bCs/>
          <w:sz w:val="28"/>
          <w:szCs w:val="28"/>
        </w:rPr>
        <w:t xml:space="preserve"> и АО </w:t>
      </w:r>
      <w:r w:rsidR="00626392">
        <w:rPr>
          <w:bCs/>
          <w:sz w:val="28"/>
          <w:szCs w:val="28"/>
        </w:rPr>
        <w:t>"</w:t>
      </w:r>
      <w:r w:rsidRPr="00626392">
        <w:rPr>
          <w:bCs/>
          <w:sz w:val="28"/>
          <w:szCs w:val="28"/>
        </w:rPr>
        <w:t>Белгалатея</w:t>
      </w:r>
      <w:r w:rsidR="00626392">
        <w:rPr>
          <w:bCs/>
          <w:sz w:val="28"/>
          <w:szCs w:val="28"/>
        </w:rPr>
        <w:t>"</w:t>
      </w:r>
      <w:r w:rsidRPr="00626392">
        <w:rPr>
          <w:bCs/>
          <w:sz w:val="28"/>
          <w:szCs w:val="28"/>
        </w:rPr>
        <w:t xml:space="preserve"> будут извещены о времени и месте проведения судебного заседания. Дополнительное решение хозяйственного суда принимается по правилам Хозяйственно-процессуального Кодекса Республики Беларусь.</w:t>
      </w:r>
    </w:p>
    <w:p w:rsidR="00D8441B" w:rsidRPr="00626392" w:rsidRDefault="00D8441B" w:rsidP="0062639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26392">
        <w:rPr>
          <w:bCs/>
          <w:sz w:val="28"/>
          <w:szCs w:val="28"/>
        </w:rPr>
        <w:t xml:space="preserve">В случае отказа в принятии дополнительного решения по ходатайству АО </w:t>
      </w:r>
      <w:r w:rsidR="00626392">
        <w:rPr>
          <w:bCs/>
          <w:sz w:val="28"/>
          <w:szCs w:val="28"/>
        </w:rPr>
        <w:t>"</w:t>
      </w:r>
      <w:r w:rsidRPr="00626392">
        <w:rPr>
          <w:bCs/>
          <w:sz w:val="28"/>
          <w:szCs w:val="28"/>
        </w:rPr>
        <w:t>Белгалатея</w:t>
      </w:r>
      <w:r w:rsidR="00626392">
        <w:rPr>
          <w:bCs/>
          <w:sz w:val="28"/>
          <w:szCs w:val="28"/>
        </w:rPr>
        <w:t>"</w:t>
      </w:r>
      <w:r w:rsidRPr="00626392">
        <w:rPr>
          <w:bCs/>
          <w:sz w:val="28"/>
          <w:szCs w:val="28"/>
        </w:rPr>
        <w:t xml:space="preserve"> хозяйственный суд выносит определение.</w:t>
      </w:r>
    </w:p>
    <w:p w:rsidR="00D8441B" w:rsidRPr="00626392" w:rsidRDefault="00D8441B" w:rsidP="0062639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26392">
        <w:rPr>
          <w:bCs/>
          <w:sz w:val="28"/>
          <w:szCs w:val="28"/>
        </w:rPr>
        <w:t>Дополнительное решение хозяйственного суда и определение об отказе в принятии дополнительного решения могут быть обжалованы в порядке, установленном Хозяйственно-процессуальным</w:t>
      </w:r>
      <w:r w:rsidR="00626392">
        <w:rPr>
          <w:bCs/>
          <w:sz w:val="28"/>
          <w:szCs w:val="28"/>
        </w:rPr>
        <w:t xml:space="preserve"> </w:t>
      </w:r>
      <w:r w:rsidRPr="00626392">
        <w:rPr>
          <w:bCs/>
          <w:sz w:val="28"/>
          <w:szCs w:val="28"/>
        </w:rPr>
        <w:t>Кодексом Республики Беларусь.</w:t>
      </w:r>
    </w:p>
    <w:p w:rsidR="00E36821" w:rsidRPr="00626392" w:rsidRDefault="00E36821" w:rsidP="0062639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80EFF" w:rsidRPr="00626392" w:rsidRDefault="00180EFF" w:rsidP="0062639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626392">
        <w:rPr>
          <w:b/>
          <w:bCs/>
          <w:sz w:val="28"/>
          <w:szCs w:val="32"/>
        </w:rPr>
        <w:t>Задача №</w:t>
      </w:r>
      <w:r w:rsidR="00626392">
        <w:rPr>
          <w:b/>
          <w:bCs/>
          <w:sz w:val="28"/>
          <w:szCs w:val="32"/>
        </w:rPr>
        <w:t xml:space="preserve"> </w:t>
      </w:r>
      <w:r w:rsidRPr="00626392">
        <w:rPr>
          <w:b/>
          <w:bCs/>
          <w:sz w:val="28"/>
          <w:szCs w:val="32"/>
        </w:rPr>
        <w:t>2</w:t>
      </w:r>
    </w:p>
    <w:p w:rsidR="00180EFF" w:rsidRPr="00626392" w:rsidRDefault="00180EFF" w:rsidP="0062639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180EFF" w:rsidRPr="00626392" w:rsidRDefault="00180EFF" w:rsidP="0062639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6392">
        <w:rPr>
          <w:sz w:val="28"/>
          <w:szCs w:val="28"/>
        </w:rPr>
        <w:t xml:space="preserve">ПО </w:t>
      </w:r>
      <w:r w:rsidR="00626392">
        <w:rPr>
          <w:sz w:val="28"/>
          <w:szCs w:val="28"/>
        </w:rPr>
        <w:t>"</w:t>
      </w:r>
      <w:r w:rsidRPr="00626392">
        <w:rPr>
          <w:sz w:val="28"/>
          <w:szCs w:val="28"/>
        </w:rPr>
        <w:t>Облэнерго</w:t>
      </w:r>
      <w:r w:rsidR="00626392">
        <w:rPr>
          <w:sz w:val="28"/>
          <w:szCs w:val="28"/>
        </w:rPr>
        <w:t>"</w:t>
      </w:r>
      <w:r w:rsidRPr="00626392">
        <w:rPr>
          <w:sz w:val="28"/>
          <w:szCs w:val="28"/>
        </w:rPr>
        <w:t xml:space="preserve"> в исковом заявлении просило хозяйственный суд взыскать с макаронной фабрики 14 млн 800 тыс. руб. долга по оплате электроэнергии и штрафных санкций. Ответчик в судебном заседании иск признал полностью, но просил рассрочить исполнение решения на 3 месяца равными частями.</w:t>
      </w:r>
    </w:p>
    <w:p w:rsidR="00180EFF" w:rsidRPr="00626392" w:rsidRDefault="00180EFF" w:rsidP="0062639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6392">
        <w:rPr>
          <w:sz w:val="28"/>
          <w:szCs w:val="28"/>
        </w:rPr>
        <w:t>Хозяйственный суд иск удовлетворил в полном объеме и обратил решение к немедленному исполнению. Одновременно хозяйственный суд вынес определение об отказе ответчику в удовлетворении ходатайства о рассрочке исполнения решения, указав, что такое ходатайство может быть заявлено ответчиком после вынесения решения, в исполнительном производстве.</w:t>
      </w:r>
    </w:p>
    <w:p w:rsidR="00180EFF" w:rsidRPr="00626392" w:rsidRDefault="00180EFF" w:rsidP="0062639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6392">
        <w:rPr>
          <w:sz w:val="28"/>
          <w:szCs w:val="28"/>
        </w:rPr>
        <w:t>Заместитель директора макаронной фабрики обратился в юридическую консультацию с просьбой составить кассационную жалобу на данное решение. В частности, заместитель директора сомневался в правомерности обращения решения к немедленному исполнению, а также полагал, что хозяйственный суд обязан одновременно</w:t>
      </w:r>
      <w:r w:rsidR="00444F2E" w:rsidRPr="00626392">
        <w:rPr>
          <w:sz w:val="28"/>
          <w:szCs w:val="28"/>
        </w:rPr>
        <w:t xml:space="preserve"> </w:t>
      </w:r>
      <w:r w:rsidRPr="00626392">
        <w:rPr>
          <w:sz w:val="28"/>
          <w:szCs w:val="28"/>
        </w:rPr>
        <w:t>с вынесением решения разрешить ходатайство ответчика о рассрочке его исполнения.</w:t>
      </w:r>
    </w:p>
    <w:p w:rsidR="00180EFF" w:rsidRPr="00626392" w:rsidRDefault="00180EFF" w:rsidP="0062639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6392">
        <w:rPr>
          <w:sz w:val="28"/>
          <w:szCs w:val="28"/>
        </w:rPr>
        <w:t>Адвокат разъяснил, что, поскольку решение вступило в законную силу немедленно, кассационная жалоба не него подана быть не может.</w:t>
      </w:r>
    </w:p>
    <w:p w:rsidR="00180EFF" w:rsidRPr="00626392" w:rsidRDefault="00180EFF" w:rsidP="0062639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626392">
        <w:rPr>
          <w:iCs/>
          <w:sz w:val="28"/>
          <w:szCs w:val="28"/>
        </w:rPr>
        <w:t>Правильно ли разъяснение адвоката?</w:t>
      </w:r>
    </w:p>
    <w:p w:rsidR="00180EFF" w:rsidRPr="00626392" w:rsidRDefault="00180EFF" w:rsidP="0062639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626392">
        <w:rPr>
          <w:iCs/>
          <w:sz w:val="28"/>
          <w:szCs w:val="28"/>
        </w:rPr>
        <w:t>Дайте пояснения по вопросам заместителя директора макаронной фабрики.</w:t>
      </w:r>
    </w:p>
    <w:p w:rsidR="009565FC" w:rsidRPr="00626392" w:rsidRDefault="007C0FCD" w:rsidP="0062639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26392">
        <w:rPr>
          <w:b/>
          <w:sz w:val="28"/>
          <w:szCs w:val="28"/>
        </w:rPr>
        <w:t>Ответ</w:t>
      </w:r>
    </w:p>
    <w:p w:rsidR="00626392" w:rsidRDefault="007C0FCD" w:rsidP="00626392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626392">
        <w:rPr>
          <w:sz w:val="28"/>
          <w:szCs w:val="28"/>
        </w:rPr>
        <w:t xml:space="preserve">Разъяснение адвоката правильно, так как в соответствии со статьей </w:t>
      </w:r>
      <w:r w:rsidR="00444F2E" w:rsidRPr="00626392">
        <w:rPr>
          <w:sz w:val="28"/>
          <w:szCs w:val="28"/>
        </w:rPr>
        <w:t xml:space="preserve">205 </w:t>
      </w:r>
      <w:r w:rsidR="00444F2E" w:rsidRPr="00626392">
        <w:rPr>
          <w:bCs/>
          <w:sz w:val="28"/>
          <w:szCs w:val="28"/>
        </w:rPr>
        <w:t>Хозяйственно-процессуального Кодекса Республики Беларусь немедленному исполнению подлежат решения хозяйственного суда</w:t>
      </w:r>
      <w:r w:rsidR="00626392">
        <w:rPr>
          <w:bCs/>
          <w:sz w:val="28"/>
          <w:szCs w:val="28"/>
        </w:rPr>
        <w:t xml:space="preserve"> </w:t>
      </w:r>
      <w:r w:rsidR="00444F2E" w:rsidRPr="00626392">
        <w:rPr>
          <w:bCs/>
          <w:sz w:val="28"/>
          <w:szCs w:val="28"/>
        </w:rPr>
        <w:t>об удовлетворении требований, если ответчик признал иск.</w:t>
      </w:r>
      <w:r w:rsidR="00043E29" w:rsidRPr="00626392">
        <w:rPr>
          <w:bCs/>
          <w:sz w:val="28"/>
          <w:szCs w:val="28"/>
        </w:rPr>
        <w:t xml:space="preserve"> Следовательно</w:t>
      </w:r>
      <w:r w:rsidR="00626392">
        <w:rPr>
          <w:bCs/>
          <w:sz w:val="28"/>
          <w:szCs w:val="28"/>
        </w:rPr>
        <w:t xml:space="preserve"> </w:t>
      </w:r>
      <w:r w:rsidR="00043E29" w:rsidRPr="00626392">
        <w:rPr>
          <w:bCs/>
          <w:sz w:val="28"/>
          <w:szCs w:val="28"/>
        </w:rPr>
        <w:t>директор макаронной фабрики не может подать кассационную жалобу на данное решение хозяйственного суда. Но отсрочка или рассрочка исполнения решения возможна в исполнительном производстве, как это было указано в определении.</w:t>
      </w:r>
    </w:p>
    <w:p w:rsidR="00043E29" w:rsidRPr="00626392" w:rsidRDefault="00043E29" w:rsidP="00626392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626392">
        <w:rPr>
          <w:bCs/>
          <w:sz w:val="28"/>
          <w:szCs w:val="28"/>
        </w:rPr>
        <w:t>В соответствии со статьей 368 Хозяйственно-процессуального Кодекса Республики Беларусь, хозяйственный</w:t>
      </w:r>
      <w:r w:rsidR="00626392">
        <w:rPr>
          <w:bCs/>
          <w:sz w:val="28"/>
          <w:szCs w:val="28"/>
        </w:rPr>
        <w:t xml:space="preserve"> </w:t>
      </w:r>
      <w:r w:rsidR="00A55BD9" w:rsidRPr="00626392">
        <w:rPr>
          <w:bCs/>
          <w:sz w:val="28"/>
          <w:szCs w:val="28"/>
        </w:rPr>
        <w:t>суд, на исполнении которого находится исполнительное производство, по заявлению стороны в этом производстве вправе отсрочить</w:t>
      </w:r>
      <w:r w:rsidR="00626392">
        <w:rPr>
          <w:bCs/>
          <w:sz w:val="28"/>
          <w:szCs w:val="28"/>
        </w:rPr>
        <w:t xml:space="preserve"> </w:t>
      </w:r>
      <w:r w:rsidR="00A55BD9" w:rsidRPr="00626392">
        <w:rPr>
          <w:bCs/>
          <w:sz w:val="28"/>
          <w:szCs w:val="28"/>
        </w:rPr>
        <w:t>или рассрочить исполнение судебного постановления, на основании которого возбуждено исполнительное производство. Этот вопрос решается</w:t>
      </w:r>
      <w:r w:rsidR="00626392">
        <w:rPr>
          <w:bCs/>
          <w:sz w:val="28"/>
          <w:szCs w:val="28"/>
        </w:rPr>
        <w:t xml:space="preserve"> </w:t>
      </w:r>
      <w:r w:rsidR="00A55BD9" w:rsidRPr="00626392">
        <w:rPr>
          <w:bCs/>
          <w:sz w:val="28"/>
          <w:szCs w:val="28"/>
        </w:rPr>
        <w:t>в судебном заседании с извещение сторон по исполнительному производству и судебного исполнителя.</w:t>
      </w:r>
      <w:r w:rsidR="00626392">
        <w:rPr>
          <w:bCs/>
          <w:sz w:val="28"/>
          <w:szCs w:val="28"/>
        </w:rPr>
        <w:t xml:space="preserve"> </w:t>
      </w:r>
      <w:r w:rsidR="00A55BD9" w:rsidRPr="00626392">
        <w:rPr>
          <w:bCs/>
          <w:sz w:val="28"/>
          <w:szCs w:val="28"/>
        </w:rPr>
        <w:t>По результатам рассмотрения</w:t>
      </w:r>
      <w:r w:rsidR="00626392">
        <w:rPr>
          <w:bCs/>
          <w:sz w:val="28"/>
          <w:szCs w:val="28"/>
        </w:rPr>
        <w:t xml:space="preserve"> </w:t>
      </w:r>
      <w:r w:rsidR="00A55BD9" w:rsidRPr="00626392">
        <w:rPr>
          <w:bCs/>
          <w:sz w:val="28"/>
          <w:szCs w:val="28"/>
        </w:rPr>
        <w:t>вопроса об отсрочке или рассрочке</w:t>
      </w:r>
      <w:r w:rsidR="00626392">
        <w:rPr>
          <w:bCs/>
          <w:sz w:val="28"/>
          <w:szCs w:val="28"/>
        </w:rPr>
        <w:t xml:space="preserve"> </w:t>
      </w:r>
      <w:r w:rsidR="00A55BD9" w:rsidRPr="00626392">
        <w:rPr>
          <w:bCs/>
          <w:sz w:val="28"/>
          <w:szCs w:val="28"/>
        </w:rPr>
        <w:t>исполнения судебного постановления хозяйственный суд выносит определение, которое может быть обжаловано в порядке, установленном Хозяйственно-процессуальным</w:t>
      </w:r>
      <w:r w:rsidR="00626392">
        <w:rPr>
          <w:bCs/>
          <w:sz w:val="28"/>
          <w:szCs w:val="28"/>
        </w:rPr>
        <w:t xml:space="preserve"> </w:t>
      </w:r>
      <w:r w:rsidR="00A55BD9" w:rsidRPr="00626392">
        <w:rPr>
          <w:bCs/>
          <w:sz w:val="28"/>
          <w:szCs w:val="28"/>
        </w:rPr>
        <w:t>Кодексом</w:t>
      </w:r>
      <w:r w:rsidR="00626392">
        <w:rPr>
          <w:bCs/>
          <w:sz w:val="28"/>
          <w:szCs w:val="28"/>
        </w:rPr>
        <w:t xml:space="preserve"> </w:t>
      </w:r>
      <w:r w:rsidR="00A55BD9" w:rsidRPr="00626392">
        <w:rPr>
          <w:bCs/>
          <w:sz w:val="28"/>
          <w:szCs w:val="28"/>
        </w:rPr>
        <w:t>Республики Беларусь.</w:t>
      </w:r>
    </w:p>
    <w:p w:rsidR="00FF26E3" w:rsidRPr="00A0507F" w:rsidRDefault="00626392" w:rsidP="00626392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Cs/>
          <w:sz w:val="28"/>
          <w:szCs w:val="28"/>
        </w:rPr>
        <w:br w:type="page"/>
      </w:r>
      <w:r w:rsidR="00FF26E3" w:rsidRPr="00626392">
        <w:rPr>
          <w:b/>
          <w:sz w:val="28"/>
          <w:szCs w:val="32"/>
        </w:rPr>
        <w:t>Список использованных источников</w:t>
      </w:r>
    </w:p>
    <w:p w:rsidR="00626392" w:rsidRPr="00A0507F" w:rsidRDefault="00626392" w:rsidP="00626392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A053F0" w:rsidRPr="00626392" w:rsidRDefault="00A053F0" w:rsidP="00626392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626392">
        <w:rPr>
          <w:bCs/>
          <w:sz w:val="28"/>
        </w:rPr>
        <w:t>1.</w:t>
      </w:r>
      <w:r w:rsidR="00626392">
        <w:rPr>
          <w:b/>
          <w:bCs/>
          <w:sz w:val="28"/>
        </w:rPr>
        <w:t xml:space="preserve"> </w:t>
      </w:r>
      <w:r w:rsidRPr="00626392">
        <w:rPr>
          <w:sz w:val="28"/>
          <w:szCs w:val="28"/>
        </w:rPr>
        <w:t>Конституция Республики Беларусь от 15 марта 1994г. с изм. принята на республиканском референдуме от 24 ноября 1996г.//Национальный реестр правовых актов Республики Беларусь. - 1999. - №1.</w:t>
      </w:r>
    </w:p>
    <w:p w:rsidR="00920B77" w:rsidRPr="00626392" w:rsidRDefault="00A053F0" w:rsidP="00626392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626392">
        <w:rPr>
          <w:sz w:val="28"/>
          <w:szCs w:val="28"/>
        </w:rPr>
        <w:t>2.</w:t>
      </w:r>
      <w:r w:rsidR="00626392">
        <w:rPr>
          <w:sz w:val="28"/>
          <w:szCs w:val="28"/>
        </w:rPr>
        <w:t xml:space="preserve"> </w:t>
      </w:r>
      <w:r w:rsidR="00920B77" w:rsidRPr="00626392">
        <w:rPr>
          <w:sz w:val="28"/>
          <w:szCs w:val="28"/>
        </w:rPr>
        <w:t>Хозяйственный процессуальный кодекс Республики Беларусь. Принят Палатой представителей 11 ноября 1998г. Одобрен Советом Республики</w:t>
      </w:r>
      <w:r w:rsidR="00626392">
        <w:rPr>
          <w:sz w:val="28"/>
          <w:szCs w:val="28"/>
        </w:rPr>
        <w:t xml:space="preserve"> </w:t>
      </w:r>
      <w:r w:rsidR="00920B77" w:rsidRPr="00626392">
        <w:rPr>
          <w:sz w:val="28"/>
          <w:szCs w:val="28"/>
        </w:rPr>
        <w:t xml:space="preserve">Национального Собрания Республики Беларусь 26 ноября 1998г. В редакции закона Республики Беларусь от 6 августа 2004г. № 314-3 </w:t>
      </w:r>
      <w:r w:rsidR="00626392">
        <w:rPr>
          <w:sz w:val="28"/>
          <w:szCs w:val="28"/>
        </w:rPr>
        <w:t>"</w:t>
      </w:r>
      <w:r w:rsidR="00920B77" w:rsidRPr="00626392">
        <w:rPr>
          <w:sz w:val="28"/>
          <w:szCs w:val="28"/>
        </w:rPr>
        <w:t>О внесении изменений и дополнений в Хозяйственный Процессуальный Кодекс Республики Беларусь</w:t>
      </w:r>
      <w:r w:rsidR="00626392">
        <w:rPr>
          <w:sz w:val="28"/>
          <w:szCs w:val="28"/>
        </w:rPr>
        <w:t>"</w:t>
      </w:r>
      <w:r w:rsidR="00920B77" w:rsidRPr="00626392">
        <w:rPr>
          <w:sz w:val="28"/>
          <w:szCs w:val="28"/>
        </w:rPr>
        <w:t xml:space="preserve"> // Национальный реестр правовых актов Республики Беларусь. 2004. № 138-139. 2/1064</w:t>
      </w:r>
    </w:p>
    <w:p w:rsidR="00A053F0" w:rsidRPr="00626392" w:rsidRDefault="00920B77" w:rsidP="00626392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626392">
        <w:rPr>
          <w:sz w:val="28"/>
          <w:szCs w:val="28"/>
        </w:rPr>
        <w:t xml:space="preserve">3. </w:t>
      </w:r>
      <w:r w:rsidR="00A053F0" w:rsidRPr="00626392">
        <w:rPr>
          <w:sz w:val="28"/>
          <w:szCs w:val="28"/>
        </w:rPr>
        <w:t>Гражданский процессуальный кодекс Республики Беларусь. Принят Палатой представителей 10 декабря 1998 года, одобрен Советом Республики Национального собрания Республики Беларусь 18 декабря 1998 года // Национальный реестр правовых актов Республики Беларусь. - 1999. -№18-19.</w:t>
      </w:r>
    </w:p>
    <w:p w:rsidR="00A053F0" w:rsidRPr="00626392" w:rsidRDefault="00920B77" w:rsidP="00626392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626392">
        <w:rPr>
          <w:sz w:val="28"/>
          <w:szCs w:val="28"/>
        </w:rPr>
        <w:t>4</w:t>
      </w:r>
      <w:r w:rsidR="00A053F0" w:rsidRPr="00626392">
        <w:rPr>
          <w:sz w:val="28"/>
          <w:szCs w:val="28"/>
        </w:rPr>
        <w:t>.</w:t>
      </w:r>
      <w:r w:rsidR="00626392">
        <w:rPr>
          <w:sz w:val="28"/>
          <w:szCs w:val="28"/>
        </w:rPr>
        <w:t xml:space="preserve"> </w:t>
      </w:r>
      <w:r w:rsidR="00A053F0" w:rsidRPr="00626392">
        <w:rPr>
          <w:sz w:val="28"/>
          <w:szCs w:val="28"/>
        </w:rPr>
        <w:t>Гражданский кодекс Республики Беларусь. Принят Палатой представителей 28 октября 1998</w:t>
      </w:r>
      <w:r w:rsidR="00626392">
        <w:rPr>
          <w:sz w:val="28"/>
          <w:szCs w:val="28"/>
        </w:rPr>
        <w:t xml:space="preserve"> </w:t>
      </w:r>
      <w:r w:rsidR="00A053F0" w:rsidRPr="00626392">
        <w:rPr>
          <w:sz w:val="28"/>
          <w:szCs w:val="28"/>
        </w:rPr>
        <w:t>года, одобрен Советом Республики Национального собрания Республики Беларусь 19 ноября 1998 года. // Ведомости Национального собрания Республики Беларусь. - 1999. -№7-9. -Ст. 101.</w:t>
      </w:r>
    </w:p>
    <w:p w:rsidR="00A053F0" w:rsidRPr="00626392" w:rsidRDefault="00920B77" w:rsidP="00626392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626392">
        <w:rPr>
          <w:sz w:val="28"/>
          <w:szCs w:val="28"/>
        </w:rPr>
        <w:t>5. О хозяйственных судах в Республике Беларусь: закон Республики Беларусь от 9 декабря 1998г. №217-3 // Ведомости Национального</w:t>
      </w:r>
      <w:r w:rsidR="00626392">
        <w:rPr>
          <w:sz w:val="28"/>
          <w:szCs w:val="28"/>
        </w:rPr>
        <w:t xml:space="preserve"> </w:t>
      </w:r>
      <w:r w:rsidRPr="00626392">
        <w:rPr>
          <w:sz w:val="28"/>
          <w:szCs w:val="28"/>
        </w:rPr>
        <w:t>собрания Республики Беларусь. 1999. № 2. Ст. 32.</w:t>
      </w:r>
    </w:p>
    <w:p w:rsidR="00835306" w:rsidRPr="00626392" w:rsidRDefault="00835306" w:rsidP="00626392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626392">
        <w:rPr>
          <w:sz w:val="28"/>
          <w:szCs w:val="28"/>
        </w:rPr>
        <w:t>6.</w:t>
      </w:r>
      <w:r w:rsidR="00626392">
        <w:rPr>
          <w:sz w:val="28"/>
          <w:szCs w:val="28"/>
        </w:rPr>
        <w:t xml:space="preserve"> </w:t>
      </w:r>
      <w:r w:rsidRPr="00626392">
        <w:rPr>
          <w:sz w:val="28"/>
          <w:szCs w:val="28"/>
        </w:rPr>
        <w:t>О судебном решении: Постановление Пленума Высшего Хозяйственного Суда</w:t>
      </w:r>
      <w:r w:rsidR="00626392">
        <w:rPr>
          <w:sz w:val="28"/>
          <w:szCs w:val="28"/>
        </w:rPr>
        <w:t xml:space="preserve"> </w:t>
      </w:r>
      <w:r w:rsidRPr="00626392">
        <w:rPr>
          <w:sz w:val="28"/>
          <w:szCs w:val="28"/>
        </w:rPr>
        <w:t>Республики Беларусь от 7 декабря 2000г. № 15 // Национальный реестр правовых актов Республики Беларусь. 2001. № 5. 6/ 262.</w:t>
      </w:r>
    </w:p>
    <w:p w:rsidR="00835306" w:rsidRPr="00626392" w:rsidRDefault="00835306" w:rsidP="00626392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626392">
        <w:rPr>
          <w:sz w:val="28"/>
          <w:szCs w:val="28"/>
        </w:rPr>
        <w:t>7. О применении Хозяйственного процессуального кодекса Республики Беларусь при рассмотрении дел в суде первой инстанции: Постановление Пленума Высшего Хозяйственного Суда Республики Бе</w:t>
      </w:r>
      <w:r w:rsidR="000E62FC" w:rsidRPr="00626392">
        <w:rPr>
          <w:sz w:val="28"/>
          <w:szCs w:val="28"/>
        </w:rPr>
        <w:t>ларусь от 22 июня 2000г. № 6 // Национальный реестр правовых актов Р</w:t>
      </w:r>
      <w:r w:rsidR="000F2544" w:rsidRPr="00626392">
        <w:rPr>
          <w:sz w:val="28"/>
          <w:szCs w:val="28"/>
        </w:rPr>
        <w:t>еспублики Беларусь. 2000 №67. 6/</w:t>
      </w:r>
      <w:r w:rsidR="000E62FC" w:rsidRPr="00626392">
        <w:rPr>
          <w:sz w:val="28"/>
          <w:szCs w:val="28"/>
        </w:rPr>
        <w:t>250</w:t>
      </w:r>
      <w:r w:rsidR="000F2544" w:rsidRPr="00626392">
        <w:rPr>
          <w:sz w:val="28"/>
          <w:szCs w:val="28"/>
        </w:rPr>
        <w:t>.</w:t>
      </w:r>
    </w:p>
    <w:p w:rsidR="00626392" w:rsidRDefault="000F2544" w:rsidP="00626392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626392">
        <w:rPr>
          <w:sz w:val="28"/>
          <w:szCs w:val="28"/>
        </w:rPr>
        <w:t>8. Каменков В.С.</w:t>
      </w:r>
      <w:r w:rsidR="00626392">
        <w:rPr>
          <w:sz w:val="28"/>
          <w:szCs w:val="28"/>
        </w:rPr>
        <w:t xml:space="preserve"> </w:t>
      </w:r>
      <w:r w:rsidRPr="00626392">
        <w:rPr>
          <w:sz w:val="28"/>
          <w:szCs w:val="28"/>
        </w:rPr>
        <w:t>Справочник</w:t>
      </w:r>
      <w:r w:rsidR="00626392">
        <w:rPr>
          <w:sz w:val="28"/>
          <w:szCs w:val="28"/>
        </w:rPr>
        <w:t xml:space="preserve"> </w:t>
      </w:r>
      <w:r w:rsidRPr="00626392">
        <w:rPr>
          <w:sz w:val="28"/>
          <w:szCs w:val="28"/>
        </w:rPr>
        <w:t>по хозяйственному процессу /</w:t>
      </w:r>
      <w:r w:rsidR="0009517B" w:rsidRPr="00626392">
        <w:rPr>
          <w:sz w:val="28"/>
          <w:szCs w:val="28"/>
        </w:rPr>
        <w:t xml:space="preserve"> В.С.Каменков, В.В.Жандармов. Мн.: Амалфея, 2001.</w:t>
      </w:r>
    </w:p>
    <w:p w:rsidR="0009517B" w:rsidRPr="00626392" w:rsidRDefault="0009517B" w:rsidP="00626392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626392">
        <w:rPr>
          <w:sz w:val="28"/>
          <w:szCs w:val="28"/>
        </w:rPr>
        <w:t>9. Комментарий к Хозяйственному процессуальному кодексу Республики Беларусь. Мн.: Амалфея, 2000.</w:t>
      </w:r>
    </w:p>
    <w:p w:rsidR="0009517B" w:rsidRPr="00626392" w:rsidRDefault="0009517B" w:rsidP="00626392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626392">
        <w:rPr>
          <w:sz w:val="28"/>
          <w:szCs w:val="28"/>
        </w:rPr>
        <w:t>10. Мадудин Н.Д. Решение хозяйственного суда // Вестник Высшего Хозяйственного суда Республики Беларусь. 2000. № 6; 2001. № 1.</w:t>
      </w:r>
    </w:p>
    <w:p w:rsidR="009565FC" w:rsidRPr="00626392" w:rsidRDefault="0009517B" w:rsidP="00626392">
      <w:pPr>
        <w:shd w:val="clear" w:color="auto" w:fill="FFFFFF"/>
        <w:suppressAutoHyphens/>
        <w:spacing w:line="360" w:lineRule="auto"/>
        <w:rPr>
          <w:sz w:val="28"/>
          <w:szCs w:val="28"/>
          <w:lang w:val="en-US"/>
        </w:rPr>
      </w:pPr>
      <w:r w:rsidRPr="00626392">
        <w:rPr>
          <w:sz w:val="28"/>
          <w:szCs w:val="28"/>
        </w:rPr>
        <w:t xml:space="preserve">11. Чернецкая Н.А. Хозяйственный процесс. Ответы на экзаменационные вопросы. 2-е издание. // Мн.: </w:t>
      </w:r>
      <w:r w:rsidR="00626392">
        <w:rPr>
          <w:sz w:val="28"/>
          <w:szCs w:val="28"/>
        </w:rPr>
        <w:t>"</w:t>
      </w:r>
      <w:r w:rsidRPr="00626392">
        <w:rPr>
          <w:sz w:val="28"/>
          <w:szCs w:val="28"/>
        </w:rPr>
        <w:t>ТетраСистемс</w:t>
      </w:r>
      <w:r w:rsidR="00626392">
        <w:rPr>
          <w:sz w:val="28"/>
          <w:szCs w:val="28"/>
        </w:rPr>
        <w:t>"</w:t>
      </w:r>
      <w:r w:rsidRPr="00626392">
        <w:rPr>
          <w:sz w:val="28"/>
          <w:szCs w:val="28"/>
        </w:rPr>
        <w:t>. 2008.</w:t>
      </w:r>
      <w:bookmarkStart w:id="0" w:name="_GoBack"/>
      <w:bookmarkEnd w:id="0"/>
    </w:p>
    <w:sectPr w:rsidR="009565FC" w:rsidRPr="00626392" w:rsidSect="00626392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EEC" w:rsidRDefault="00B47EEC">
      <w:r>
        <w:separator/>
      </w:r>
    </w:p>
  </w:endnote>
  <w:endnote w:type="continuationSeparator" w:id="0">
    <w:p w:rsidR="00B47EEC" w:rsidRDefault="00B4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163" w:rsidRDefault="005C2163" w:rsidP="00C71740">
    <w:pPr>
      <w:pStyle w:val="a7"/>
      <w:framePr w:wrap="around" w:vAnchor="text" w:hAnchor="margin" w:xAlign="right" w:y="1"/>
      <w:rPr>
        <w:rStyle w:val="a9"/>
      </w:rPr>
    </w:pPr>
  </w:p>
  <w:p w:rsidR="005C2163" w:rsidRDefault="005C2163" w:rsidP="009565F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EEC" w:rsidRDefault="00B47EEC">
      <w:r>
        <w:separator/>
      </w:r>
    </w:p>
  </w:footnote>
  <w:footnote w:type="continuationSeparator" w:id="0">
    <w:p w:rsidR="00B47EEC" w:rsidRDefault="00B47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27AEC"/>
    <w:multiLevelType w:val="hybridMultilevel"/>
    <w:tmpl w:val="FCF4D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550E29"/>
    <w:multiLevelType w:val="hybridMultilevel"/>
    <w:tmpl w:val="DD1615B0"/>
    <w:lvl w:ilvl="0" w:tplc="7CE27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6F609E0"/>
    <w:multiLevelType w:val="hybridMultilevel"/>
    <w:tmpl w:val="317A9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1855B9"/>
    <w:multiLevelType w:val="hybridMultilevel"/>
    <w:tmpl w:val="0BCCDE9A"/>
    <w:lvl w:ilvl="0" w:tplc="07CC8D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4CD6572"/>
    <w:multiLevelType w:val="hybridMultilevel"/>
    <w:tmpl w:val="A126C2F2"/>
    <w:lvl w:ilvl="0" w:tplc="E9B42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095"/>
    <w:rsid w:val="000246AB"/>
    <w:rsid w:val="00043E29"/>
    <w:rsid w:val="00086548"/>
    <w:rsid w:val="0009517B"/>
    <w:rsid w:val="000D2E21"/>
    <w:rsid w:val="000E62FC"/>
    <w:rsid w:val="000F2544"/>
    <w:rsid w:val="000F5894"/>
    <w:rsid w:val="000F700E"/>
    <w:rsid w:val="001563D9"/>
    <w:rsid w:val="00174D97"/>
    <w:rsid w:val="001779E1"/>
    <w:rsid w:val="00180EFF"/>
    <w:rsid w:val="001E6DB4"/>
    <w:rsid w:val="00222D98"/>
    <w:rsid w:val="00231E36"/>
    <w:rsid w:val="002D3EA9"/>
    <w:rsid w:val="003E6B28"/>
    <w:rsid w:val="00407699"/>
    <w:rsid w:val="00444F2E"/>
    <w:rsid w:val="004923BD"/>
    <w:rsid w:val="004A21DB"/>
    <w:rsid w:val="004E3A62"/>
    <w:rsid w:val="00544D85"/>
    <w:rsid w:val="005C2163"/>
    <w:rsid w:val="00601395"/>
    <w:rsid w:val="00626392"/>
    <w:rsid w:val="00662313"/>
    <w:rsid w:val="006A797F"/>
    <w:rsid w:val="006F13BF"/>
    <w:rsid w:val="007C0FCD"/>
    <w:rsid w:val="007C29BF"/>
    <w:rsid w:val="007F42E1"/>
    <w:rsid w:val="007F7D35"/>
    <w:rsid w:val="00835306"/>
    <w:rsid w:val="008D6BFC"/>
    <w:rsid w:val="009177EA"/>
    <w:rsid w:val="00920B77"/>
    <w:rsid w:val="009565FC"/>
    <w:rsid w:val="0099216E"/>
    <w:rsid w:val="00A0507F"/>
    <w:rsid w:val="00A053F0"/>
    <w:rsid w:val="00A172BE"/>
    <w:rsid w:val="00A22218"/>
    <w:rsid w:val="00A51AD7"/>
    <w:rsid w:val="00A55BD9"/>
    <w:rsid w:val="00A73EB3"/>
    <w:rsid w:val="00A93A86"/>
    <w:rsid w:val="00AF5E93"/>
    <w:rsid w:val="00B47EEC"/>
    <w:rsid w:val="00B61825"/>
    <w:rsid w:val="00BA763C"/>
    <w:rsid w:val="00BB2E5A"/>
    <w:rsid w:val="00BD16F7"/>
    <w:rsid w:val="00C37C61"/>
    <w:rsid w:val="00C46E6A"/>
    <w:rsid w:val="00C66AAC"/>
    <w:rsid w:val="00C71740"/>
    <w:rsid w:val="00C94095"/>
    <w:rsid w:val="00CA278D"/>
    <w:rsid w:val="00CC1C53"/>
    <w:rsid w:val="00D12871"/>
    <w:rsid w:val="00D22454"/>
    <w:rsid w:val="00D47D05"/>
    <w:rsid w:val="00D76491"/>
    <w:rsid w:val="00D8441B"/>
    <w:rsid w:val="00E07492"/>
    <w:rsid w:val="00E36821"/>
    <w:rsid w:val="00E67041"/>
    <w:rsid w:val="00E704EA"/>
    <w:rsid w:val="00EC24E9"/>
    <w:rsid w:val="00EE1A06"/>
    <w:rsid w:val="00EF791C"/>
    <w:rsid w:val="00F30E3D"/>
    <w:rsid w:val="00F94273"/>
    <w:rsid w:val="00FA141E"/>
    <w:rsid w:val="00FB2038"/>
    <w:rsid w:val="00FC7B92"/>
    <w:rsid w:val="00FD5D0B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4A9AF5-2BB2-41A0-A8C8-4980475A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565FC"/>
    <w:pPr>
      <w:widowControl w:val="0"/>
      <w:snapToGri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9565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9565FC"/>
    <w:rPr>
      <w:rFonts w:cs="Times New Roman"/>
    </w:rPr>
  </w:style>
  <w:style w:type="paragraph" w:styleId="3">
    <w:name w:val="Body Text Indent 3"/>
    <w:basedOn w:val="a"/>
    <w:link w:val="30"/>
    <w:uiPriority w:val="99"/>
    <w:rsid w:val="00180E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a">
    <w:name w:val="Normal (Web)"/>
    <w:basedOn w:val="a"/>
    <w:uiPriority w:val="99"/>
    <w:rsid w:val="00D7649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6263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62639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ФЕДЕРАЦИИ ПРОФСОЮЗОВ БЕЛАРУСИ</vt:lpstr>
    </vt:vector>
  </TitlesOfParts>
  <Company/>
  <LinksUpToDate>false</LinksUpToDate>
  <CharactersWithSpaces>14317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ФЕДЕРАЦИИ ПРОФСОЮЗОВ БЕЛАРУСИ</dc:title>
  <dc:subject/>
  <dc:creator>Александр</dc:creator>
  <cp:keywords/>
  <dc:description/>
  <cp:lastModifiedBy>admin</cp:lastModifiedBy>
  <cp:revision>2</cp:revision>
  <cp:lastPrinted>2006-12-04T16:06:00Z</cp:lastPrinted>
  <dcterms:created xsi:type="dcterms:W3CDTF">2014-03-07T13:16:00Z</dcterms:created>
  <dcterms:modified xsi:type="dcterms:W3CDTF">2014-03-07T13:16:00Z</dcterms:modified>
</cp:coreProperties>
</file>