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BD" w:rsidRPr="006510B6" w:rsidRDefault="00AF20EB" w:rsidP="006510B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0" w:name="_Toc112947034"/>
      <w:r w:rsidRPr="006510B6">
        <w:rPr>
          <w:rFonts w:ascii="Times New Roman" w:hAnsi="Times New Roman"/>
          <w:b w:val="0"/>
          <w:sz w:val="28"/>
        </w:rPr>
        <w:t>С</w:t>
      </w:r>
      <w:r w:rsidR="006510B6">
        <w:rPr>
          <w:rFonts w:ascii="Times New Roman" w:hAnsi="Times New Roman"/>
          <w:b w:val="0"/>
          <w:sz w:val="28"/>
        </w:rPr>
        <w:t>ОДЕРЖАНИЕ</w:t>
      </w:r>
      <w:bookmarkEnd w:id="0"/>
    </w:p>
    <w:p w:rsidR="006510B6" w:rsidRDefault="006510B6" w:rsidP="006510B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</w:p>
    <w:p w:rsidR="006510B6" w:rsidRPr="006510B6" w:rsidRDefault="006510B6" w:rsidP="006510B6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ВВЕДЕНИЕ</w:t>
      </w:r>
    </w:p>
    <w:p w:rsidR="006510B6" w:rsidRPr="006510B6" w:rsidRDefault="006510B6" w:rsidP="006510B6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/>
          <w:b w:val="0"/>
          <w:sz w:val="28"/>
        </w:rPr>
        <w:t>ВОПРОС №9. ВЛИЯНИЕ ГАЗОВОГО СЫРЬЯ НА КАЧЕСТВО ПОТРЕБИТЕЛЬСКИХ ТОВАРОВ ПР</w:t>
      </w:r>
      <w:r>
        <w:rPr>
          <w:rFonts w:ascii="Times New Roman" w:hAnsi="Times New Roman"/>
          <w:b w:val="0"/>
          <w:sz w:val="28"/>
        </w:rPr>
        <w:t>И ХРАНЕНИИ (ПРИВЕДИТЕ ПРИМЕРЫ)</w:t>
      </w:r>
    </w:p>
    <w:p w:rsidR="006510B6" w:rsidRPr="006510B6" w:rsidRDefault="006510B6" w:rsidP="006510B6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/>
          <w:b w:val="0"/>
          <w:sz w:val="28"/>
        </w:rPr>
        <w:t>ВОПРОС №19. ХРАНЕНИЕ ТОВАРОВ, ОСНОВАННОЕ НА МЕТОДЕ БИОЗА (НА ПРИ</w:t>
      </w:r>
      <w:r>
        <w:rPr>
          <w:rFonts w:ascii="Times New Roman" w:hAnsi="Times New Roman"/>
          <w:b w:val="0"/>
          <w:sz w:val="28"/>
        </w:rPr>
        <w:t>МЕРЕ КОНКРЕТНЫХ ГРУПП ТОВАРОВ)</w:t>
      </w:r>
    </w:p>
    <w:p w:rsidR="006510B6" w:rsidRPr="006510B6" w:rsidRDefault="006510B6" w:rsidP="006510B6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/>
          <w:b w:val="0"/>
          <w:sz w:val="28"/>
        </w:rPr>
        <w:t>ВОПРОС №22. ХРАНЕНИЕ ТОВАРОВ, ОСНОВАННОЕ НА МЕТОДЕ ЦЕНОБИОЗА (НА ПРИ</w:t>
      </w:r>
      <w:r>
        <w:rPr>
          <w:rFonts w:ascii="Times New Roman" w:hAnsi="Times New Roman"/>
          <w:b w:val="0"/>
          <w:sz w:val="28"/>
        </w:rPr>
        <w:t>МЕРЕ КОНКРЕТНЫХ ГРУПП ТОВАРОВ)</w:t>
      </w:r>
    </w:p>
    <w:p w:rsidR="006510B6" w:rsidRPr="006510B6" w:rsidRDefault="006510B6" w:rsidP="006510B6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/>
          <w:b w:val="0"/>
          <w:sz w:val="28"/>
        </w:rPr>
        <w:t>ВОПРОС №32. ПОНЯТИЕ: СРОК ХРАНЕНИЯ, СРОК ГОДНОСТИ, СРОК РЕ</w:t>
      </w:r>
      <w:r>
        <w:rPr>
          <w:rFonts w:ascii="Times New Roman" w:hAnsi="Times New Roman"/>
          <w:b w:val="0"/>
          <w:sz w:val="28"/>
        </w:rPr>
        <w:t>АЛИЗАЦИИ, ПРИВЕДИТЕ ПРИМЕРЫ</w:t>
      </w:r>
    </w:p>
    <w:p w:rsidR="006510B6" w:rsidRPr="006510B6" w:rsidRDefault="006510B6" w:rsidP="006510B6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ЗАКЛЮЧЕНИЕ</w:t>
      </w:r>
    </w:p>
    <w:p w:rsidR="006510B6" w:rsidRPr="006510B6" w:rsidRDefault="006510B6" w:rsidP="006510B6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/>
          <w:b w:val="0"/>
          <w:sz w:val="28"/>
        </w:rPr>
        <w:t>СПИ</w:t>
      </w:r>
      <w:r>
        <w:rPr>
          <w:rFonts w:ascii="Times New Roman" w:hAnsi="Times New Roman"/>
          <w:b w:val="0"/>
          <w:sz w:val="28"/>
        </w:rPr>
        <w:t>СОК ИСПОЛЬЗОВАННОЙ ЛИТЕРАТУРЫ</w:t>
      </w:r>
    </w:p>
    <w:p w:rsidR="00673BE4" w:rsidRPr="006510B6" w:rsidRDefault="00673BE4" w:rsidP="006510B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AF20EB" w:rsidRPr="006510B6" w:rsidRDefault="006510B6" w:rsidP="006510B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" w:name="_Toc112947035"/>
      <w:r>
        <w:rPr>
          <w:rFonts w:ascii="Times New Roman" w:hAnsi="Times New Roman"/>
          <w:b w:val="0"/>
          <w:sz w:val="28"/>
        </w:rPr>
        <w:br w:type="page"/>
      </w:r>
      <w:r w:rsidR="00A35347" w:rsidRPr="006510B6">
        <w:rPr>
          <w:rFonts w:ascii="Times New Roman" w:hAnsi="Times New Roman"/>
          <w:b w:val="0"/>
          <w:sz w:val="28"/>
        </w:rPr>
        <w:t>Введение</w:t>
      </w:r>
      <w:bookmarkEnd w:id="1"/>
    </w:p>
    <w:p w:rsidR="00A35347" w:rsidRPr="006510B6" w:rsidRDefault="00A35347" w:rsidP="006510B6">
      <w:pPr>
        <w:widowControl w:val="0"/>
        <w:spacing w:line="360" w:lineRule="auto"/>
        <w:ind w:firstLine="709"/>
        <w:jc w:val="both"/>
        <w:rPr>
          <w:sz w:val="28"/>
        </w:rPr>
      </w:pPr>
    </w:p>
    <w:p w:rsidR="008E58E2" w:rsidRPr="006510B6" w:rsidRDefault="00CC30AA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В наше время необходимо уделять особое внимание качеству продукции, продаваемой/покупаемой в магазинах. Рассмотрим один из случаев, произошедших совсем недавно в одном хорошо известном ресторане.</w:t>
      </w:r>
    </w:p>
    <w:p w:rsidR="00CC30AA" w:rsidRPr="006510B6" w:rsidRDefault="00CC30AA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Нередко повара спрашивают: почему при одинаковых температурных условиях жарения окраска мяса котлет на разрезе получается разной? В большинстве случаев – серая, но иногда – с более или менее ярко выраженным розоватым оттенком.</w:t>
      </w:r>
    </w:p>
    <w:p w:rsidR="00CC30AA" w:rsidRPr="006510B6" w:rsidRDefault="00CC30AA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Многие посетители причину этого видят в недостаточной тепловой обработке мяса. Но всегда ли розоватый цвет вызван только недостаточной прожаренностью котлет? Ведь то же самое наблюдается при изготовлении голубцов с мясным фаршем. В этом случае вря</w:t>
      </w:r>
      <w:r w:rsidR="00BF4E67" w:rsidRPr="006510B6">
        <w:rPr>
          <w:sz w:val="28"/>
          <w:szCs w:val="28"/>
        </w:rPr>
        <w:t>д</w:t>
      </w:r>
      <w:r w:rsidRPr="006510B6">
        <w:rPr>
          <w:sz w:val="28"/>
          <w:szCs w:val="28"/>
        </w:rPr>
        <w:t xml:space="preserve"> ли причиной розоватого оттенка может быть недостаточная тепловая обработка так же бывает, например, при засолке мяса, </w:t>
      </w:r>
      <w:r w:rsidR="00BF4E67" w:rsidRPr="006510B6">
        <w:rPr>
          <w:sz w:val="28"/>
          <w:szCs w:val="28"/>
        </w:rPr>
        <w:t>когда в него добавляют селитру. При этом образуется нитрозомиоглобин, который способствует сохранению розоватой окраски после тепловой обработки (ветчина).</w:t>
      </w:r>
    </w:p>
    <w:p w:rsidR="00BF4E67" w:rsidRPr="006510B6" w:rsidRDefault="00BF4E6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Но ведь в котлетах нет никаких посторонних ингредиентов!</w:t>
      </w:r>
    </w:p>
    <w:p w:rsidR="00BF4E67" w:rsidRPr="006510B6" w:rsidRDefault="00BF4E6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В литературе есть сведения о том, что при денатурации белковой части освобождающийся гем весьма неустойчив и легко соединяется с аммиаком, а также с первичными, вторичными и третичными аминами, образуя красные гемохромогены. Известно, что накопление аммиака при хранении мяса возможно. Поэтому не случайно при проверке мяса (по ГОСТу 7269 – 54) предусматривается количественное определение содержания аминоаммиачного азота. Для проверки накопления этого азота в лабороторных условиях закладывались на хранение полуфабрикаты говяжьих котлет, приготовленных с добавлением белого хлеба</w:t>
      </w:r>
      <w:r w:rsidR="003F3E1D" w:rsidRPr="006510B6">
        <w:rPr>
          <w:sz w:val="28"/>
          <w:szCs w:val="28"/>
        </w:rPr>
        <w:t xml:space="preserve"> (1 опыт) и серого хлеба (2 опыт). В холодильном шкафу поддерживалась температура, равная от +1 до –1</w:t>
      </w:r>
      <w:r w:rsidR="003F3E1D" w:rsidRPr="006510B6">
        <w:rPr>
          <w:sz w:val="28"/>
          <w:szCs w:val="36"/>
        </w:rPr>
        <w:t xml:space="preserve">˚. </w:t>
      </w:r>
      <w:r w:rsidR="003F3E1D" w:rsidRPr="006510B6">
        <w:rPr>
          <w:sz w:val="28"/>
          <w:szCs w:val="28"/>
        </w:rPr>
        <w:t xml:space="preserve">Периодически отбирали пробы котлет, органолептически оценивали их и проводили исследования. Полуфабрикаты жарили, а затем в жарочном шкафу доводили до готовности. Особое внимание обращали на создание сравнимых условий тепловой обработки изделий. </w:t>
      </w:r>
    </w:p>
    <w:p w:rsidR="003F3E1D" w:rsidRPr="006510B6" w:rsidRDefault="003F3E1D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Прожаренность котлет контролировалась по инактивации фосфатазы (по методике, разработанной А. Симской и А. Авакян).</w:t>
      </w:r>
      <w:r w:rsidR="006510B6">
        <w:rPr>
          <w:sz w:val="28"/>
          <w:szCs w:val="28"/>
        </w:rPr>
        <w:t xml:space="preserve"> </w:t>
      </w:r>
      <w:r w:rsidRPr="006510B6">
        <w:rPr>
          <w:sz w:val="28"/>
          <w:szCs w:val="28"/>
        </w:rPr>
        <w:t>Вготовых котлетах отмечали цвет на разрезе.</w:t>
      </w:r>
    </w:p>
    <w:p w:rsidR="003F3E1D" w:rsidRPr="006510B6" w:rsidRDefault="003F3E1D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Из результатов стало известно, что аминоаммиачный азот накапливается при хранении котлет. А появившаяся при этом анормальная окраска не исчезает, а усиливается при увеличении сроков хранения.</w:t>
      </w:r>
    </w:p>
    <w:p w:rsidR="003F3E1D" w:rsidRPr="006510B6" w:rsidRDefault="003F3E1D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Таким образом, </w:t>
      </w:r>
      <w:r w:rsidR="00DB1976" w:rsidRPr="006510B6">
        <w:rPr>
          <w:sz w:val="28"/>
          <w:szCs w:val="28"/>
        </w:rPr>
        <w:t>анормальная окраска может быть, своего рода, «индикатором неблагополучия». Если котлеты нормально прожарены, а анормальная окраска есть, то это может указывать на превышение сроков хранения полуфабриката.</w:t>
      </w:r>
      <w:r w:rsidR="00AC0850" w:rsidRPr="006510B6">
        <w:rPr>
          <w:rStyle w:val="ac"/>
          <w:sz w:val="28"/>
          <w:szCs w:val="28"/>
        </w:rPr>
        <w:footnoteReference w:id="1"/>
      </w:r>
    </w:p>
    <w:p w:rsidR="00DB1976" w:rsidRPr="006510B6" w:rsidRDefault="00DB1976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Из всего вышесказанного следует, что необходимо тщательнее проверять свою продукцию и обеспечивать нормальные условия хранения продуктов. Целью данной работы является освещение некоторых вопросов, касающихся хранения потребительских товаров.</w:t>
      </w:r>
    </w:p>
    <w:p w:rsidR="00DB1976" w:rsidRPr="006510B6" w:rsidRDefault="00DB1976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В ходе работы необходимо было выполнить следующие задачи:</w:t>
      </w:r>
    </w:p>
    <w:p w:rsidR="00DB1976" w:rsidRPr="006510B6" w:rsidRDefault="00DB1976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1. Влияние газового сырья на качество потре</w:t>
      </w:r>
      <w:r w:rsidR="00B21898" w:rsidRPr="006510B6">
        <w:rPr>
          <w:sz w:val="28"/>
          <w:szCs w:val="28"/>
        </w:rPr>
        <w:t>бительских товаров при хранении;</w:t>
      </w:r>
    </w:p>
    <w:p w:rsidR="00DB1976" w:rsidRPr="006510B6" w:rsidRDefault="00DB1976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2. Хранение товаров, основанное на методе биоза (на примере конкретных групп товаров)</w:t>
      </w:r>
      <w:r w:rsidR="00B21898" w:rsidRPr="006510B6">
        <w:rPr>
          <w:sz w:val="28"/>
          <w:szCs w:val="28"/>
        </w:rPr>
        <w:t>;</w:t>
      </w:r>
    </w:p>
    <w:p w:rsidR="00DB1976" w:rsidRPr="006510B6" w:rsidRDefault="00DB1976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3. Хранение товаров, основанное на методе ценобиоза (на примере конкретных групп товаров)</w:t>
      </w:r>
      <w:r w:rsidR="00B21898" w:rsidRPr="006510B6">
        <w:rPr>
          <w:sz w:val="28"/>
          <w:szCs w:val="28"/>
        </w:rPr>
        <w:t>;</w:t>
      </w:r>
    </w:p>
    <w:p w:rsidR="00DB1976" w:rsidRPr="006510B6" w:rsidRDefault="00DB1976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4. </w:t>
      </w:r>
      <w:r w:rsidRPr="006510B6">
        <w:rPr>
          <w:rStyle w:val="10"/>
          <w:rFonts w:ascii="Times New Roman" w:hAnsi="Times New Roman" w:cs="Times New Roman"/>
          <w:b w:val="0"/>
          <w:sz w:val="28"/>
          <w:szCs w:val="28"/>
        </w:rPr>
        <w:t>Понятие: срок хранения, срок годности, срок реализации, приведите примеры</w:t>
      </w:r>
      <w:r w:rsidR="00B21898" w:rsidRPr="006510B6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AF20EB" w:rsidRPr="006510B6" w:rsidRDefault="00AF20EB" w:rsidP="006510B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/>
          <w:b w:val="0"/>
          <w:sz w:val="28"/>
        </w:rPr>
        <w:br w:type="page"/>
      </w:r>
      <w:bookmarkStart w:id="2" w:name="_Toc112947036"/>
      <w:r w:rsidRPr="006510B6">
        <w:rPr>
          <w:rFonts w:ascii="Times New Roman" w:hAnsi="Times New Roman"/>
          <w:b w:val="0"/>
          <w:sz w:val="28"/>
        </w:rPr>
        <w:t>Вопрос №9. Влияние газового сырья на качество потребительских товаров при хранении (приведите примеры)</w:t>
      </w:r>
      <w:bookmarkEnd w:id="2"/>
    </w:p>
    <w:p w:rsidR="006510B6" w:rsidRDefault="006510B6" w:rsidP="006510B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35347" w:rsidRPr="006510B6" w:rsidRDefault="00A3534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bCs/>
          <w:sz w:val="28"/>
          <w:szCs w:val="28"/>
        </w:rPr>
        <w:t>Газовое сырье делится на:</w:t>
      </w:r>
    </w:p>
    <w:p w:rsidR="00A35347" w:rsidRPr="006510B6" w:rsidRDefault="00A3534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- нефтяные - добывают нефть вместе с попутным нефтяным газом;</w:t>
      </w:r>
    </w:p>
    <w:p w:rsidR="00A35347" w:rsidRPr="006510B6" w:rsidRDefault="00A3534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- газовые – добывают природный газ, основным компонентом которого является метан(его доля до 98%)</w:t>
      </w:r>
    </w:p>
    <w:p w:rsidR="00A35347" w:rsidRPr="006510B6" w:rsidRDefault="00A3534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- газоконденсатные: его доля занимает промежуточное значение</w:t>
      </w:r>
      <w:r w:rsidR="00FC4949" w:rsidRPr="006510B6">
        <w:rPr>
          <w:sz w:val="28"/>
          <w:szCs w:val="28"/>
        </w:rPr>
        <w:t xml:space="preserve"> </w:t>
      </w:r>
      <w:r w:rsidRPr="006510B6">
        <w:rPr>
          <w:sz w:val="28"/>
          <w:szCs w:val="28"/>
        </w:rPr>
        <w:t>(фракционный состав значительно шире – основной компонент метан и газовый конденсат).</w:t>
      </w:r>
    </w:p>
    <w:p w:rsidR="00A35347" w:rsidRPr="006510B6" w:rsidRDefault="00A3534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В природном газе содержится помимо СН</w:t>
      </w:r>
      <w:r w:rsidRPr="006510B6">
        <w:rPr>
          <w:sz w:val="28"/>
          <w:szCs w:val="28"/>
          <w:vertAlign w:val="subscript"/>
        </w:rPr>
        <w:t>4</w:t>
      </w:r>
      <w:r w:rsidRPr="006510B6">
        <w:rPr>
          <w:sz w:val="28"/>
          <w:szCs w:val="28"/>
        </w:rPr>
        <w:t>, также С</w:t>
      </w:r>
      <w:r w:rsidRPr="006510B6">
        <w:rPr>
          <w:sz w:val="28"/>
          <w:szCs w:val="28"/>
          <w:vertAlign w:val="subscript"/>
        </w:rPr>
        <w:t>3</w:t>
      </w:r>
      <w:r w:rsidRPr="006510B6">
        <w:rPr>
          <w:sz w:val="28"/>
          <w:szCs w:val="28"/>
        </w:rPr>
        <w:t>Н</w:t>
      </w:r>
      <w:r w:rsidRPr="006510B6">
        <w:rPr>
          <w:sz w:val="28"/>
          <w:szCs w:val="28"/>
          <w:vertAlign w:val="subscript"/>
        </w:rPr>
        <w:t>8</w:t>
      </w:r>
      <w:r w:rsidRPr="006510B6">
        <w:rPr>
          <w:sz w:val="28"/>
          <w:szCs w:val="28"/>
        </w:rPr>
        <w:t>, С</w:t>
      </w:r>
      <w:r w:rsidRPr="006510B6">
        <w:rPr>
          <w:sz w:val="28"/>
          <w:szCs w:val="28"/>
          <w:vertAlign w:val="subscript"/>
        </w:rPr>
        <w:t>4</w:t>
      </w:r>
      <w:r w:rsidRPr="006510B6">
        <w:rPr>
          <w:sz w:val="28"/>
          <w:szCs w:val="28"/>
        </w:rPr>
        <w:t>Н</w:t>
      </w:r>
      <w:r w:rsidRPr="006510B6">
        <w:rPr>
          <w:sz w:val="28"/>
          <w:szCs w:val="28"/>
          <w:vertAlign w:val="subscript"/>
        </w:rPr>
        <w:t>10</w:t>
      </w:r>
      <w:r w:rsidRPr="006510B6">
        <w:rPr>
          <w:sz w:val="28"/>
          <w:szCs w:val="28"/>
        </w:rPr>
        <w:t>, С</w:t>
      </w:r>
      <w:r w:rsidRPr="006510B6">
        <w:rPr>
          <w:sz w:val="28"/>
          <w:szCs w:val="28"/>
          <w:vertAlign w:val="subscript"/>
        </w:rPr>
        <w:t>5</w:t>
      </w:r>
      <w:r w:rsidRPr="006510B6">
        <w:rPr>
          <w:sz w:val="28"/>
          <w:szCs w:val="28"/>
        </w:rPr>
        <w:t>Н</w:t>
      </w:r>
      <w:r w:rsidRPr="006510B6">
        <w:rPr>
          <w:sz w:val="28"/>
          <w:szCs w:val="28"/>
          <w:vertAlign w:val="subscript"/>
        </w:rPr>
        <w:t>12</w:t>
      </w:r>
      <w:r w:rsidRPr="006510B6">
        <w:rPr>
          <w:sz w:val="28"/>
          <w:szCs w:val="28"/>
        </w:rPr>
        <w:t xml:space="preserve"> в незначительном количестве. Также есть примеси: </w:t>
      </w:r>
      <w:r w:rsidRPr="006510B6">
        <w:rPr>
          <w:sz w:val="28"/>
          <w:szCs w:val="28"/>
          <w:lang w:val="en-US"/>
        </w:rPr>
        <w:t>H</w:t>
      </w:r>
      <w:r w:rsidRPr="006510B6">
        <w:rPr>
          <w:sz w:val="28"/>
          <w:szCs w:val="28"/>
          <w:vertAlign w:val="subscript"/>
        </w:rPr>
        <w:t>2</w:t>
      </w:r>
      <w:r w:rsidRPr="006510B6">
        <w:rPr>
          <w:sz w:val="28"/>
          <w:szCs w:val="28"/>
          <w:lang w:val="en-US"/>
        </w:rPr>
        <w:t>S</w:t>
      </w:r>
      <w:r w:rsidRPr="006510B6">
        <w:rPr>
          <w:sz w:val="28"/>
          <w:szCs w:val="28"/>
        </w:rPr>
        <w:t xml:space="preserve">, </w:t>
      </w:r>
      <w:r w:rsidRPr="006510B6">
        <w:rPr>
          <w:sz w:val="28"/>
          <w:szCs w:val="28"/>
          <w:lang w:val="en-US"/>
        </w:rPr>
        <w:t>CO</w:t>
      </w:r>
      <w:r w:rsidRPr="006510B6">
        <w:rPr>
          <w:sz w:val="28"/>
          <w:szCs w:val="28"/>
          <w:vertAlign w:val="subscript"/>
        </w:rPr>
        <w:t>2</w:t>
      </w:r>
      <w:r w:rsidRPr="006510B6">
        <w:rPr>
          <w:sz w:val="28"/>
          <w:szCs w:val="28"/>
        </w:rPr>
        <w:t xml:space="preserve">, </w:t>
      </w:r>
      <w:r w:rsidRPr="006510B6">
        <w:rPr>
          <w:sz w:val="28"/>
          <w:szCs w:val="28"/>
          <w:lang w:val="en-US"/>
        </w:rPr>
        <w:t>CS</w:t>
      </w:r>
      <w:r w:rsidRPr="006510B6">
        <w:rPr>
          <w:sz w:val="28"/>
          <w:szCs w:val="28"/>
          <w:vertAlign w:val="subscript"/>
        </w:rPr>
        <w:t>2</w:t>
      </w:r>
      <w:r w:rsidRPr="006510B6">
        <w:rPr>
          <w:sz w:val="28"/>
          <w:szCs w:val="28"/>
        </w:rPr>
        <w:t xml:space="preserve">, </w:t>
      </w:r>
      <w:r w:rsidRPr="006510B6">
        <w:rPr>
          <w:sz w:val="28"/>
          <w:szCs w:val="28"/>
          <w:lang w:val="en-US"/>
        </w:rPr>
        <w:t>COS</w:t>
      </w:r>
      <w:r w:rsidRPr="006510B6">
        <w:rPr>
          <w:sz w:val="28"/>
          <w:szCs w:val="28"/>
        </w:rPr>
        <w:t xml:space="preserve">, </w:t>
      </w:r>
      <w:r w:rsidRPr="006510B6">
        <w:rPr>
          <w:sz w:val="28"/>
          <w:szCs w:val="28"/>
          <w:lang w:val="en-US"/>
        </w:rPr>
        <w:t>RSH</w:t>
      </w:r>
      <w:r w:rsidRPr="006510B6">
        <w:rPr>
          <w:sz w:val="28"/>
          <w:szCs w:val="28"/>
        </w:rPr>
        <w:t xml:space="preserve">, </w:t>
      </w:r>
      <w:r w:rsidRPr="006510B6">
        <w:rPr>
          <w:sz w:val="28"/>
          <w:szCs w:val="28"/>
          <w:lang w:val="en-US"/>
        </w:rPr>
        <w:t>N</w:t>
      </w:r>
      <w:r w:rsidRPr="006510B6">
        <w:rPr>
          <w:sz w:val="28"/>
          <w:szCs w:val="28"/>
          <w:vertAlign w:val="subscript"/>
        </w:rPr>
        <w:t>2</w:t>
      </w:r>
      <w:r w:rsidRPr="006510B6">
        <w:rPr>
          <w:sz w:val="28"/>
          <w:szCs w:val="28"/>
        </w:rPr>
        <w:t xml:space="preserve"> в некоторых (не во многих </w:t>
      </w:r>
      <w:r w:rsidRPr="006510B6">
        <w:rPr>
          <w:sz w:val="28"/>
          <w:szCs w:val="28"/>
          <w:lang w:val="en-US"/>
        </w:rPr>
        <w:t>He</w:t>
      </w:r>
      <w:r w:rsidRPr="006510B6">
        <w:rPr>
          <w:sz w:val="28"/>
          <w:szCs w:val="28"/>
        </w:rPr>
        <w:t xml:space="preserve">), а также вода. Если присутствует </w:t>
      </w:r>
      <w:r w:rsidRPr="006510B6">
        <w:rPr>
          <w:sz w:val="28"/>
          <w:szCs w:val="28"/>
          <w:lang w:val="en-US"/>
        </w:rPr>
        <w:t>N</w:t>
      </w:r>
      <w:r w:rsidRPr="006510B6">
        <w:rPr>
          <w:sz w:val="28"/>
          <w:szCs w:val="28"/>
          <w:vertAlign w:val="subscript"/>
        </w:rPr>
        <w:t>2</w:t>
      </w:r>
      <w:r w:rsidRPr="006510B6">
        <w:rPr>
          <w:sz w:val="28"/>
          <w:szCs w:val="28"/>
        </w:rPr>
        <w:t xml:space="preserve"> то он остается в природном газе. Но при большом содержании </w:t>
      </w:r>
      <w:r w:rsidRPr="006510B6">
        <w:rPr>
          <w:sz w:val="28"/>
          <w:szCs w:val="28"/>
          <w:lang w:val="en-US"/>
        </w:rPr>
        <w:t>N</w:t>
      </w:r>
      <w:r w:rsidRPr="006510B6">
        <w:rPr>
          <w:sz w:val="28"/>
          <w:szCs w:val="28"/>
          <w:vertAlign w:val="subscript"/>
        </w:rPr>
        <w:t>2</w:t>
      </w:r>
      <w:r w:rsidRPr="006510B6">
        <w:rPr>
          <w:sz w:val="28"/>
          <w:szCs w:val="28"/>
        </w:rPr>
        <w:t xml:space="preserve"> используют мембранное выделение.</w:t>
      </w:r>
    </w:p>
    <w:p w:rsidR="00BE0C18" w:rsidRPr="006510B6" w:rsidRDefault="00A3534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На газоконденсатном месторождении в составе могут присутствовать бензиновая, дизельная, и др. фракции, а также мазут</w:t>
      </w:r>
      <w:r w:rsidR="00BE0C18" w:rsidRPr="006510B6">
        <w:rPr>
          <w:sz w:val="28"/>
          <w:szCs w:val="28"/>
        </w:rPr>
        <w:t>.</w:t>
      </w:r>
    </w:p>
    <w:p w:rsidR="00A35347" w:rsidRPr="006510B6" w:rsidRDefault="00A3534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Попутный нефтяной газ имеет долю С</w:t>
      </w:r>
      <w:r w:rsidRPr="006510B6">
        <w:rPr>
          <w:sz w:val="28"/>
          <w:szCs w:val="28"/>
          <w:vertAlign w:val="subscript"/>
        </w:rPr>
        <w:t>3</w:t>
      </w:r>
      <w:r w:rsidRPr="006510B6">
        <w:rPr>
          <w:sz w:val="28"/>
          <w:szCs w:val="28"/>
        </w:rPr>
        <w:t>Н</w:t>
      </w:r>
      <w:r w:rsidRPr="006510B6">
        <w:rPr>
          <w:sz w:val="28"/>
          <w:szCs w:val="28"/>
          <w:vertAlign w:val="subscript"/>
        </w:rPr>
        <w:t>8</w:t>
      </w:r>
      <w:r w:rsidRPr="006510B6">
        <w:rPr>
          <w:sz w:val="28"/>
          <w:szCs w:val="28"/>
        </w:rPr>
        <w:t>-С</w:t>
      </w:r>
      <w:r w:rsidRPr="006510B6">
        <w:rPr>
          <w:sz w:val="28"/>
          <w:szCs w:val="28"/>
          <w:vertAlign w:val="subscript"/>
        </w:rPr>
        <w:t>4</w:t>
      </w:r>
      <w:r w:rsidRPr="006510B6">
        <w:rPr>
          <w:sz w:val="28"/>
          <w:szCs w:val="28"/>
        </w:rPr>
        <w:t>Н</w:t>
      </w:r>
      <w:r w:rsidRPr="006510B6">
        <w:rPr>
          <w:sz w:val="28"/>
          <w:szCs w:val="28"/>
          <w:vertAlign w:val="subscript"/>
        </w:rPr>
        <w:t>10</w:t>
      </w:r>
      <w:r w:rsidRPr="006510B6">
        <w:rPr>
          <w:sz w:val="28"/>
          <w:szCs w:val="28"/>
        </w:rPr>
        <w:t xml:space="preserve"> значительно выше, чем в природном газе и составляет от 30 до 70%. Все у/в только предельные.</w:t>
      </w:r>
    </w:p>
    <w:p w:rsidR="00A35347" w:rsidRPr="006510B6" w:rsidRDefault="00A35347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Нефть характеризуются групповым химическим составом</w:t>
      </w:r>
      <w:r w:rsidR="00BE0C18" w:rsidRPr="006510B6">
        <w:rPr>
          <w:sz w:val="28"/>
          <w:szCs w:val="28"/>
        </w:rPr>
        <w:t>:п</w:t>
      </w:r>
      <w:r w:rsidRPr="006510B6">
        <w:rPr>
          <w:sz w:val="28"/>
          <w:szCs w:val="28"/>
        </w:rPr>
        <w:t>арафины (алканы);</w:t>
      </w:r>
      <w:r w:rsidR="00BE0C18" w:rsidRPr="006510B6">
        <w:rPr>
          <w:sz w:val="28"/>
          <w:szCs w:val="28"/>
        </w:rPr>
        <w:t xml:space="preserve"> н</w:t>
      </w:r>
      <w:r w:rsidRPr="006510B6">
        <w:rPr>
          <w:sz w:val="28"/>
          <w:szCs w:val="28"/>
        </w:rPr>
        <w:t>афтены(циклоалканы);</w:t>
      </w:r>
      <w:r w:rsidR="00BE0C18" w:rsidRPr="006510B6">
        <w:rPr>
          <w:sz w:val="28"/>
          <w:szCs w:val="28"/>
        </w:rPr>
        <w:t xml:space="preserve"> а</w:t>
      </w:r>
      <w:r w:rsidRPr="006510B6">
        <w:rPr>
          <w:sz w:val="28"/>
          <w:szCs w:val="28"/>
        </w:rPr>
        <w:t>роматические у/в (арены);</w:t>
      </w:r>
      <w:r w:rsidR="00BE0C18" w:rsidRPr="006510B6">
        <w:rPr>
          <w:sz w:val="28"/>
          <w:szCs w:val="28"/>
        </w:rPr>
        <w:t xml:space="preserve"> с</w:t>
      </w:r>
      <w:r w:rsidRPr="006510B6">
        <w:rPr>
          <w:sz w:val="28"/>
          <w:szCs w:val="28"/>
        </w:rPr>
        <w:t>молы, асфальтены;</w:t>
      </w:r>
      <w:r w:rsidR="00BE0C18" w:rsidRPr="006510B6">
        <w:rPr>
          <w:sz w:val="28"/>
          <w:szCs w:val="28"/>
        </w:rPr>
        <w:t xml:space="preserve"> к</w:t>
      </w:r>
      <w:r w:rsidRPr="006510B6">
        <w:rPr>
          <w:sz w:val="28"/>
          <w:szCs w:val="28"/>
        </w:rPr>
        <w:t>арбены, карбиды(обедненные водородом высокомолекулярные соединения</w:t>
      </w:r>
      <w:r w:rsidR="00BE0C18" w:rsidRPr="006510B6">
        <w:rPr>
          <w:sz w:val="28"/>
          <w:szCs w:val="28"/>
        </w:rPr>
        <w:t xml:space="preserve"> и т.д.</w:t>
      </w:r>
      <w:r w:rsidR="00AC0850" w:rsidRPr="006510B6">
        <w:rPr>
          <w:rStyle w:val="ac"/>
          <w:sz w:val="28"/>
          <w:szCs w:val="28"/>
        </w:rPr>
        <w:footnoteReference w:id="2"/>
      </w:r>
    </w:p>
    <w:p w:rsidR="002A631C" w:rsidRPr="006510B6" w:rsidRDefault="002A631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Можно привести простой пример, если хлеб поместить в полиэтиленовый пакет и хорошо завязать пакет, так, чтобы не проникал воздух, через некоторое время хлеб заплесневеет. Это происходит потому, что воздух, а главное кислород, не проникает в пакет, а значит для размножения плесневых грибов ничего не мешает.</w:t>
      </w:r>
    </w:p>
    <w:p w:rsidR="00AF20EB" w:rsidRPr="006510B6" w:rsidRDefault="00AF20EB" w:rsidP="006510B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/>
          <w:b w:val="0"/>
          <w:sz w:val="28"/>
        </w:rPr>
        <w:br w:type="page"/>
      </w:r>
      <w:bookmarkStart w:id="3" w:name="_Toc112947037"/>
      <w:r w:rsidRPr="006510B6">
        <w:rPr>
          <w:rFonts w:ascii="Times New Roman" w:hAnsi="Times New Roman"/>
          <w:b w:val="0"/>
          <w:sz w:val="28"/>
        </w:rPr>
        <w:t>Вопрос №19. Хранение товаров, основанное на методе биоза (на примере конкретных групп товаров)</w:t>
      </w:r>
      <w:bookmarkEnd w:id="3"/>
    </w:p>
    <w:p w:rsidR="00A7111D" w:rsidRPr="006510B6" w:rsidRDefault="00A7111D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1758" w:rsidRPr="006510B6" w:rsidRDefault="00261124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Существует три основных метода хранения товаров: биоз, анабиоз и абиоз. Анабиоз подразделяется на: теплоанабиоз, осмоанабиоз, ксероанабиоз, наркоанабиоз, ценоанабиоз, ацидоанабиоз и ионизирующие излучения – радуризация.</w:t>
      </w:r>
    </w:p>
    <w:p w:rsidR="00261124" w:rsidRPr="006510B6" w:rsidRDefault="00261124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В свою очередь абиоз</w:t>
      </w:r>
      <w:r w:rsidR="00E057E3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делится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на: термоабиоз, лучев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стерилизаци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, ионизирующие излучения радаппертизация или радиационн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стерилизаци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, механическ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стерилизаци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и химическ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стерилизаци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Далее более подробно рассмотрим биоз.</w:t>
      </w:r>
    </w:p>
    <w:p w:rsidR="00431758" w:rsidRPr="006510B6" w:rsidRDefault="00196549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Биоз </w:t>
      </w:r>
      <w:r w:rsidR="002B772E" w:rsidRPr="006510B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один из основных методов, основанных на 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использовани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естественного иммунитета сырья и поддержк</w:t>
      </w:r>
      <w:r w:rsidR="00431758" w:rsidRPr="006510B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процессов противодействующих развитию процесса порчи.</w:t>
      </w:r>
    </w:p>
    <w:p w:rsidR="00431758" w:rsidRPr="006510B6" w:rsidRDefault="0043175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Данный метод поддерживает естественный иммунитет сырья.</w:t>
      </w:r>
      <w:r w:rsidR="002562BE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Система мер, обеспечивающая кратковременное сохранение сырья до переработки (порядка 24-48 часов).</w:t>
      </w:r>
    </w:p>
    <w:p w:rsidR="00AC0850" w:rsidRPr="006510B6" w:rsidRDefault="0043175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В основном этот метод относится больше к молочным продуктам, таким как молоко, сметана, кефир и т.д. </w:t>
      </w:r>
      <w:r w:rsidR="002562BE" w:rsidRPr="006510B6">
        <w:rPr>
          <w:rFonts w:ascii="Times New Roman" w:hAnsi="Times New Roman" w:cs="Times New Roman"/>
          <w:color w:val="auto"/>
          <w:sz w:val="28"/>
          <w:szCs w:val="28"/>
        </w:rPr>
        <w:t>Фильтрация, охлаждение, сепарирование и другие операции, направленные на поддержание бактерицидной фазы.</w:t>
      </w:r>
      <w:r w:rsidR="00AC0850" w:rsidRPr="006510B6">
        <w:rPr>
          <w:rStyle w:val="ac"/>
          <w:rFonts w:ascii="Times New Roman" w:hAnsi="Times New Roman"/>
          <w:color w:val="auto"/>
          <w:sz w:val="28"/>
          <w:szCs w:val="28"/>
        </w:rPr>
        <w:footnoteReference w:id="3"/>
      </w:r>
    </w:p>
    <w:p w:rsidR="00196549" w:rsidRPr="006510B6" w:rsidRDefault="0043175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Например, на заводах по изготовлению</w:t>
      </w:r>
      <w:r w:rsidR="00712938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молочных продуктов необходимо перед расфасовкой продукта необходимо провести стерилизацию, сепарацию и фильтрацию. И только после обработки молоко разливается в ТетраПаки.</w:t>
      </w:r>
    </w:p>
    <w:p w:rsidR="00AF20EB" w:rsidRPr="006510B6" w:rsidRDefault="00AF20EB" w:rsidP="006510B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4" w:name="_Toc112947038"/>
      <w:r w:rsidRPr="006510B6">
        <w:rPr>
          <w:rFonts w:ascii="Times New Roman" w:hAnsi="Times New Roman"/>
          <w:b w:val="0"/>
          <w:sz w:val="28"/>
        </w:rPr>
        <w:t>Вопрос №22. Хранение товаров, основанное на методе ценобиоза (на примере конкретных групп товаров)</w:t>
      </w:r>
      <w:bookmarkEnd w:id="4"/>
    </w:p>
    <w:p w:rsidR="00B46FD2" w:rsidRPr="006510B6" w:rsidRDefault="00B46FD2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938" w:rsidRPr="006510B6" w:rsidRDefault="0071293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2B772E" w:rsidRPr="006510B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дущем пункте была расписана классификация трех методов хранения продуктов.</w:t>
      </w:r>
      <w:r w:rsidR="002B772E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Ниже рас</w:t>
      </w:r>
      <w:r w:rsidR="002B772E" w:rsidRPr="006510B6">
        <w:rPr>
          <w:rFonts w:ascii="Times New Roman" w:hAnsi="Times New Roman" w:cs="Times New Roman"/>
          <w:color w:val="auto"/>
          <w:sz w:val="28"/>
          <w:szCs w:val="28"/>
        </w:rPr>
        <w:t>смотрим подробнее метод анабиоз, основанный на подавлении биологических и физико-химических процессов.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И остановимся на ценоанабиозе.</w:t>
      </w:r>
    </w:p>
    <w:p w:rsidR="00AF2B28" w:rsidRPr="006510B6" w:rsidRDefault="00AF2B2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vertAlign w:val="subscript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Теплоанабиоз – состоит из трех вариантов: психроанабиоз (охлаждение) –мера для временного хранения готовой продукции при низких плусовых -2-8˚С температурах; криоанабиоз (замораживание) – комплекс мер по длительному консервированию сырья и продукции (до года и более) при температуре менее 0˚С в зависимости от вида продукта и планируемых </w:t>
      </w:r>
      <w:r w:rsidR="00F908D7" w:rsidRPr="006510B6">
        <w:rPr>
          <w:rFonts w:ascii="Times New Roman" w:hAnsi="Times New Roman" w:cs="Times New Roman"/>
          <w:color w:val="auto"/>
          <w:sz w:val="28"/>
          <w:szCs w:val="28"/>
        </w:rPr>
        <w:t>сроков хранения;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термоанабиоз </w:t>
      </w:r>
      <w:r w:rsidR="00F908D7" w:rsidRPr="006510B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воздействие высоких положительных температур</w:t>
      </w:r>
      <w:r w:rsidR="00F908D7" w:rsidRPr="006510B6">
        <w:rPr>
          <w:rFonts w:ascii="Times New Roman" w:hAnsi="Times New Roman" w:cs="Times New Roman"/>
          <w:color w:val="auto"/>
          <w:sz w:val="28"/>
          <w:szCs w:val="28"/>
        </w:rPr>
        <w:t>) – термическая обработка при температурах от 60 до 100˚С с выдержкой от 1-2 секунд до 30 минут.</w:t>
      </w:r>
    </w:p>
    <w:p w:rsidR="00AF2B28" w:rsidRPr="006510B6" w:rsidRDefault="00AF2B2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Осмоанабиоз –</w:t>
      </w:r>
      <w:r w:rsidR="00F908D7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повышение осмотического давления на границе раствор/микробиальная клетка – комплекс мер по повышению осмотического давления за счет использования осмотически активных веществ. В некоторых технологиях частично достигается за счет концентрирования сухих веществ сырья.требуемое для эффектного консервирования осмотическое давление составляет 16 и более МПа.</w:t>
      </w:r>
    </w:p>
    <w:p w:rsidR="00AF2B28" w:rsidRPr="006510B6" w:rsidRDefault="00AF2B2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Ксероанабиоз –</w:t>
      </w:r>
      <w:r w:rsidR="00F908D7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удаление из продукта воды путем сушки – нахождение микробиальных клеток в сухой среде (физиологическая сухость) приводит их к плазмолизу за счет отдачи влаги осмотическим путем.</w:t>
      </w:r>
    </w:p>
    <w:p w:rsidR="00AF2B28" w:rsidRPr="006510B6" w:rsidRDefault="00AF2B2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Наркоанабиоз –</w:t>
      </w:r>
      <w:r w:rsidR="00AA57A5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хранение и/или переработка в среде газов – воздействие на микроорганизмы газов: азото, углекислого газа и др.</w:t>
      </w:r>
    </w:p>
    <w:p w:rsidR="00AF2B28" w:rsidRPr="006510B6" w:rsidRDefault="00AF2B2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Ацидоанабиоз –</w:t>
      </w:r>
      <w:r w:rsidR="00AA57A5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понижение рН среды – достигается за счет использования различных пищевых регуляторов кислотности (в том числе и бактериальных препаратов).</w:t>
      </w:r>
    </w:p>
    <w:p w:rsidR="002B772E" w:rsidRPr="006510B6" w:rsidRDefault="00AF2B28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Ионизирующие излучения – радуризация –</w:t>
      </w:r>
      <w:r w:rsidR="00AA57A5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применение ионизирующейрадиации в пасиеризующих дозах – может создаваться за счет γ-лучей (рентгеновские) и излучения ускоренных электронов. Доза – 250-800 крад.</w:t>
      </w:r>
    </w:p>
    <w:p w:rsidR="00AA57A5" w:rsidRPr="006510B6" w:rsidRDefault="00AA57A5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Ценоанабиоз – введение в продукт поле</w:t>
      </w:r>
      <w:r w:rsidR="00D31DEF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зной микрофлоры – комплекс мер по подавлению нежелательной и направленное развие полезной микрофлоры. Регулируется рядом факторов (рН, </w:t>
      </w:r>
      <w:r w:rsidR="00D31DEF" w:rsidRPr="006510B6">
        <w:rPr>
          <w:rFonts w:ascii="Times New Roman" w:hAnsi="Times New Roman" w:cs="Times New Roman"/>
          <w:color w:val="auto"/>
          <w:sz w:val="28"/>
          <w:szCs w:val="28"/>
          <w:lang w:val="en-US"/>
        </w:rPr>
        <w:t>ORP</w:t>
      </w:r>
      <w:r w:rsidR="00D31DEF" w:rsidRPr="006510B6">
        <w:rPr>
          <w:rFonts w:ascii="Times New Roman" w:hAnsi="Times New Roman" w:cs="Times New Roman"/>
          <w:color w:val="auto"/>
          <w:sz w:val="28"/>
          <w:szCs w:val="28"/>
        </w:rPr>
        <w:t xml:space="preserve">, С˚, влагосодержанием и др.). </w:t>
      </w:r>
      <w:r w:rsidR="00AC0850" w:rsidRPr="006510B6">
        <w:rPr>
          <w:rStyle w:val="ac"/>
          <w:rFonts w:ascii="Times New Roman" w:hAnsi="Times New Roman"/>
          <w:color w:val="auto"/>
          <w:sz w:val="28"/>
          <w:szCs w:val="28"/>
        </w:rPr>
        <w:footnoteReference w:id="4"/>
      </w:r>
    </w:p>
    <w:p w:rsidR="00E752A2" w:rsidRPr="006510B6" w:rsidRDefault="00B46FD2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Принцип ценоанабиоза имеет немалое значение при хранении (созревании), например, пресервов, в отношении которых действует не только</w:t>
      </w:r>
      <w:r w:rsidR="006510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принцип осмоанабиоза</w:t>
      </w:r>
      <w:r w:rsidR="006510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(посол), но и ценоанабиоза, так как в этих продуктах развиваются и действуют молочнокислые бактерии. Такой ценоанабиоз имеет детализованное наименование ац</w:t>
      </w:r>
      <w:r w:rsidR="00E752A2" w:rsidRPr="006510B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510B6">
        <w:rPr>
          <w:rFonts w:ascii="Times New Roman" w:hAnsi="Times New Roman" w:cs="Times New Roman"/>
          <w:color w:val="auto"/>
          <w:sz w:val="28"/>
          <w:szCs w:val="28"/>
        </w:rPr>
        <w:t>доценоанабиоза</w:t>
      </w:r>
      <w:r w:rsidRPr="006510B6">
        <w:rPr>
          <w:rFonts w:ascii="Times New Roman" w:hAnsi="Times New Roman"/>
          <w:color w:val="auto"/>
          <w:sz w:val="28"/>
          <w:szCs w:val="28"/>
        </w:rPr>
        <w:t>.</w:t>
      </w:r>
    </w:p>
    <w:p w:rsidR="00E752A2" w:rsidRPr="006510B6" w:rsidRDefault="00E752A2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Данный принцип в основном используется при производстве сыров, творога и др. кисломолочных продуктов. Срок годности продукции при строго режимных (температура/влажность) условиях хранения и упаковки может достигать года и более.</w:t>
      </w:r>
    </w:p>
    <w:p w:rsidR="006510B6" w:rsidRDefault="006510B6" w:rsidP="006510B6">
      <w:pPr>
        <w:pStyle w:val="HTML"/>
        <w:widowControl w:val="0"/>
        <w:spacing w:line="360" w:lineRule="auto"/>
        <w:ind w:firstLine="709"/>
        <w:jc w:val="both"/>
        <w:rPr>
          <w:rStyle w:val="10"/>
          <w:rFonts w:ascii="Times New Roman" w:hAnsi="Times New Roman"/>
          <w:b w:val="0"/>
          <w:color w:val="auto"/>
          <w:sz w:val="28"/>
        </w:rPr>
      </w:pPr>
      <w:bookmarkStart w:id="5" w:name="_Toc112947039"/>
    </w:p>
    <w:p w:rsidR="00AF20EB" w:rsidRPr="006510B6" w:rsidRDefault="00AF20EB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510B6">
        <w:rPr>
          <w:rStyle w:val="10"/>
          <w:rFonts w:ascii="Times New Roman" w:hAnsi="Times New Roman"/>
          <w:b w:val="0"/>
          <w:color w:val="auto"/>
          <w:sz w:val="28"/>
        </w:rPr>
        <w:t>Вопрос №32. Понятие: срок хранения, срок годности, срок реализации, приведите примеры</w:t>
      </w:r>
      <w:bookmarkEnd w:id="5"/>
    </w:p>
    <w:p w:rsidR="00B46FD2" w:rsidRPr="006510B6" w:rsidRDefault="00B46FD2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087C" w:rsidRPr="006510B6" w:rsidRDefault="0080399F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Согласно Закону Российской Федерации "О защите прав потребителей" (с изменениями от 17.12. </w:t>
      </w:r>
      <w:smartTag w:uri="urn:schemas-microsoft-com:office:smarttags" w:element="metricconverter">
        <w:smartTagPr>
          <w:attr w:name="ProductID" w:val="1997 г"/>
        </w:smartTagPr>
        <w:r w:rsidRPr="006510B6">
          <w:rPr>
            <w:sz w:val="28"/>
            <w:szCs w:val="28"/>
          </w:rPr>
          <w:t>1999 г</w:t>
        </w:r>
      </w:smartTag>
      <w:r w:rsidRPr="006510B6">
        <w:rPr>
          <w:sz w:val="28"/>
          <w:szCs w:val="28"/>
        </w:rPr>
        <w:t xml:space="preserve">.) утверждена терминология: </w:t>
      </w:r>
    </w:p>
    <w:p w:rsidR="0085087C" w:rsidRPr="006510B6" w:rsidRDefault="0080399F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СРОК ГОДНОСТИ - период, по истечение которого товар считается непригодным для использования по назначению. Перечень таких товаров утвержден Постановлением Правительства РФ от 16 июня </w:t>
      </w:r>
      <w:smartTag w:uri="urn:schemas-microsoft-com:office:smarttags" w:element="metricconverter">
        <w:smartTagPr>
          <w:attr w:name="ProductID" w:val="1997 г"/>
        </w:smartTagPr>
        <w:r w:rsidRPr="006510B6">
          <w:rPr>
            <w:sz w:val="28"/>
            <w:szCs w:val="28"/>
          </w:rPr>
          <w:t>1997 г</w:t>
        </w:r>
      </w:smartTag>
      <w:r w:rsidRPr="006510B6">
        <w:rPr>
          <w:sz w:val="28"/>
          <w:szCs w:val="28"/>
        </w:rPr>
        <w:t>. N 720. Для пищевых продуктов принято использовать также термины (по ГОСТ Р 51074-97):</w:t>
      </w:r>
    </w:p>
    <w:p w:rsidR="0085087C" w:rsidRPr="006510B6" w:rsidRDefault="0080399F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СРОК ХРАНЕНИЯ - период, в течение которого пищевой продукт при соблюдении установленных условий хранения сохраняет все свои свойства, указанные в нормативной или технической документации и/или договоре купли-продажи. По истечении срока хранения пищевой продукт пригоден для потребления. Однако его потребительские характеристик, то есть потребительская стоимость, могут быть снижены. </w:t>
      </w:r>
    </w:p>
    <w:p w:rsidR="0080399F" w:rsidRPr="006510B6" w:rsidRDefault="0080399F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СРОК РЕАЛИЗАЦИИ - дата, до которой пищевой продукт может предлагаться потребителю для использования по назначению и до которой он не теряет своих потребительских характеристик. Срок реализации устанавливают на пищевые продукты с учетом некоторого разумного периода хранения продуктов в домашних условиях.</w:t>
      </w:r>
      <w:r w:rsidR="00AC0850" w:rsidRPr="006510B6">
        <w:rPr>
          <w:rStyle w:val="ac"/>
          <w:sz w:val="28"/>
          <w:szCs w:val="28"/>
        </w:rPr>
        <w:footnoteReference w:id="5"/>
      </w:r>
    </w:p>
    <w:p w:rsidR="002A631C" w:rsidRPr="006510B6" w:rsidRDefault="002A631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Рассмотрим несколько примеров: молоко, хлеб и пельмени.</w:t>
      </w:r>
    </w:p>
    <w:p w:rsidR="002A631C" w:rsidRPr="006510B6" w:rsidRDefault="002A631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Молоко относится к быстропортящимся продуктам. Срок годности данного продукта </w:t>
      </w:r>
      <w:r w:rsidR="00382EC6" w:rsidRPr="006510B6">
        <w:rPr>
          <w:sz w:val="28"/>
          <w:szCs w:val="28"/>
        </w:rPr>
        <w:t xml:space="preserve">(в распечатанном виде) </w:t>
      </w:r>
      <w:r w:rsidRPr="006510B6">
        <w:rPr>
          <w:sz w:val="28"/>
          <w:szCs w:val="28"/>
        </w:rPr>
        <w:t xml:space="preserve">в основном указывается на упаковке вместе с </w:t>
      </w:r>
      <w:r w:rsidR="00382EC6" w:rsidRPr="006510B6">
        <w:rPr>
          <w:sz w:val="28"/>
          <w:szCs w:val="28"/>
        </w:rPr>
        <w:t>указанием</w:t>
      </w:r>
      <w:r w:rsidRPr="006510B6">
        <w:rPr>
          <w:sz w:val="28"/>
          <w:szCs w:val="28"/>
        </w:rPr>
        <w:t xml:space="preserve"> условий хранения (температура).</w:t>
      </w:r>
      <w:r w:rsidR="00382EC6" w:rsidRPr="006510B6">
        <w:rPr>
          <w:sz w:val="28"/>
          <w:szCs w:val="28"/>
        </w:rPr>
        <w:t xml:space="preserve"> Срок хранения этого же продукта больше, если находится в нераспечатанном виде на 2-3 дня, по истечении этого срока продукт можно сдать, но по заниженной цене. А срок реализации молока совпадает со сроком годности. Дата, до которой продукт годен к употреблению, является конечной датой реализации продукта.</w:t>
      </w:r>
    </w:p>
    <w:p w:rsidR="00382EC6" w:rsidRPr="006510B6" w:rsidRDefault="00382EC6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Хлеб – способен дольше сохранять свои качества и свойства в определенных условиях (</w:t>
      </w:r>
      <w:r w:rsidR="007F0120" w:rsidRPr="006510B6">
        <w:rPr>
          <w:sz w:val="28"/>
          <w:szCs w:val="28"/>
        </w:rPr>
        <w:t>н.у.). Однако, срок годности данного продукта также в среднем составляет 2-3 дня. По истечении срока хлеб теряет мягкость, вкусовые качества и т.д. срок хранения при нормальных условиях больше срока годности</w:t>
      </w:r>
      <w:r w:rsidR="006510B6">
        <w:rPr>
          <w:sz w:val="28"/>
          <w:szCs w:val="28"/>
        </w:rPr>
        <w:t xml:space="preserve"> </w:t>
      </w:r>
      <w:r w:rsidR="007F0120" w:rsidRPr="006510B6">
        <w:rPr>
          <w:sz w:val="28"/>
          <w:szCs w:val="28"/>
        </w:rPr>
        <w:t>примерно на 2 дня. Но срок реализации товара совпадает со сроком годности.</w:t>
      </w:r>
    </w:p>
    <w:p w:rsidR="007F0120" w:rsidRPr="006510B6" w:rsidRDefault="007F0120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И последний пример: пельмени. В отличие от модока и</w:t>
      </w:r>
      <w:r w:rsidR="006510B6">
        <w:rPr>
          <w:sz w:val="28"/>
          <w:szCs w:val="28"/>
        </w:rPr>
        <w:t xml:space="preserve"> </w:t>
      </w:r>
      <w:r w:rsidRPr="006510B6">
        <w:rPr>
          <w:sz w:val="28"/>
          <w:szCs w:val="28"/>
        </w:rPr>
        <w:t>хлеба они могут хранится при температуре ниже-20˚С дольше не теряя своих свойств. Но тем не менее срок годности данного продукта составляет от 10 до18 дней (указан на упаковке). Срок хранения при правильных условиях может быть больше на 4-5 дней. А срок реализации меньше, он должен совпадать со сроком годности. Если продукт некоторое время хранился в условиях, не совпадающих с необходимыми условиями хранения, покупателей нужно предупредить об этом, соответственно срок реализации такого товара снижается пропорционально тому, сколько продукт находился в неправильных условиях.</w:t>
      </w:r>
    </w:p>
    <w:p w:rsidR="00AF20EB" w:rsidRPr="006510B6" w:rsidRDefault="00AF20EB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0EB" w:rsidRPr="006510B6" w:rsidRDefault="00AF20EB" w:rsidP="006510B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/>
          <w:b w:val="0"/>
          <w:sz w:val="28"/>
        </w:rPr>
        <w:br w:type="page"/>
      </w:r>
      <w:bookmarkStart w:id="6" w:name="_Toc112947040"/>
      <w:r w:rsidRPr="006510B6">
        <w:rPr>
          <w:rFonts w:ascii="Times New Roman" w:hAnsi="Times New Roman"/>
          <w:b w:val="0"/>
          <w:sz w:val="28"/>
        </w:rPr>
        <w:t>Заключение</w:t>
      </w:r>
      <w:bookmarkEnd w:id="6"/>
    </w:p>
    <w:p w:rsidR="00AF20EB" w:rsidRPr="006510B6" w:rsidRDefault="00AF20EB" w:rsidP="006510B6">
      <w:pPr>
        <w:pStyle w:val="a3"/>
        <w:widowControl w:val="0"/>
        <w:rPr>
          <w:color w:val="auto"/>
        </w:rPr>
      </w:pP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В наше время необходимо уделять особое внимание качеству продукции, продаваемой/покупаемой в магазинах. Необходимо тщательнее проверять свою продукцию и обеспечивать нормальные условия хранения продуктов. Целью данной работы являлось освещение некоторых вопросов, касающихся хранения потребительских товаров.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В ходе работы необходимо было выполнить следующие задачи: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1. Влияние газового сырья на качество потребительских товаров при хранении;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2. Хранение товаров, основанное на методе биоза (на примере конкретных групп товаров);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3. Хранение товаров, основанное на методе ценобиоза (на примере конкретных групп товаров);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4. </w:t>
      </w:r>
      <w:r w:rsidRPr="006510B6">
        <w:rPr>
          <w:rStyle w:val="10"/>
          <w:rFonts w:ascii="Times New Roman" w:hAnsi="Times New Roman" w:cs="Times New Roman"/>
          <w:b w:val="0"/>
          <w:sz w:val="28"/>
          <w:szCs w:val="28"/>
        </w:rPr>
        <w:t>Понятие: срок хранения, срок годности, срок реализации, приведите примеры.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Приведем основные моменты поставленных задач.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bCs/>
          <w:sz w:val="28"/>
          <w:szCs w:val="28"/>
        </w:rPr>
        <w:t>Газовое сырье делится на: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- нефтяные - добывают нефть вместе с попутным нефтяным газом;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- газовые – добывают природный газ, основным компонентом которого является метан(его доля до 98%)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- газоконденсатные: его доля занимает промежуточное значение (фракционный состав значительно шире – основной компонент метан и газовый конденсат). Можно привести простой пример, если хлеб поместить в полиэтиленовый пакет и хорошо завязать пакет, так, чтобы не проникал воздух, через некоторое время хлеб заплесневеет. Это происходит потому, что воздух, а главное кислород, не проникает в пакет, а значит для размножения плесневых грибов ничего не мешает.</w:t>
      </w:r>
    </w:p>
    <w:p w:rsidR="008820DC" w:rsidRPr="006510B6" w:rsidRDefault="008820DC" w:rsidP="006510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B6">
        <w:rPr>
          <w:rFonts w:ascii="Times New Roman" w:hAnsi="Times New Roman" w:cs="Times New Roman"/>
          <w:color w:val="auto"/>
          <w:sz w:val="28"/>
          <w:szCs w:val="28"/>
        </w:rPr>
        <w:t>Существует три основных метода хранения товаров: биоз, анабиоз и абиоз. Анабиоз подразделяется на: теплоанабиоз, осмоанабиоз, ксероанабиоз, наркоанабиоз, ценоанабиоз, ацидоанабиоз и ионизирующие излучения – радуризация.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В свою очередь абиоз делится на: термоабиоз, лучевую стерилизацию, ионизирующие излучения радаппертизация или радиационную стерилизацию, механическую стерилизацию и химическую стерилизацию.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</w:rPr>
      </w:pPr>
      <w:r w:rsidRPr="006510B6">
        <w:rPr>
          <w:sz w:val="28"/>
          <w:szCs w:val="28"/>
        </w:rPr>
        <w:t>В четвертом вопросе необходимо было раскрыть понятия срок годности, срок реализации и срок хранения. Итак: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</w:rPr>
      </w:pPr>
      <w:r w:rsidRPr="006510B6">
        <w:rPr>
          <w:sz w:val="28"/>
          <w:szCs w:val="28"/>
        </w:rPr>
        <w:t xml:space="preserve">СРОК ГОДНОСТИ - период, по истечение которого товар считается непригодным для использования по назначению. Перечень таких товаров утвержден Постановлением Правительства РФ от 16 июня </w:t>
      </w:r>
      <w:smartTag w:uri="urn:schemas-microsoft-com:office:smarttags" w:element="metricconverter">
        <w:smartTagPr>
          <w:attr w:name="ProductID" w:val="1997 г"/>
        </w:smartTagPr>
        <w:r w:rsidRPr="006510B6">
          <w:rPr>
            <w:sz w:val="28"/>
            <w:szCs w:val="28"/>
          </w:rPr>
          <w:t>1997 г</w:t>
        </w:r>
      </w:smartTag>
      <w:r w:rsidRPr="006510B6">
        <w:rPr>
          <w:sz w:val="28"/>
          <w:szCs w:val="28"/>
        </w:rPr>
        <w:t>. N 720. Для пищевых продуктов принято использовать также термины (по ГОСТ Р 51074-97):</w:t>
      </w:r>
    </w:p>
    <w:p w:rsidR="008820DC" w:rsidRPr="006510B6" w:rsidRDefault="008820DC" w:rsidP="006510B6">
      <w:pPr>
        <w:widowControl w:val="0"/>
        <w:spacing w:line="360" w:lineRule="auto"/>
        <w:ind w:firstLine="709"/>
        <w:jc w:val="both"/>
        <w:rPr>
          <w:sz w:val="28"/>
        </w:rPr>
      </w:pPr>
      <w:r w:rsidRPr="006510B6">
        <w:rPr>
          <w:sz w:val="28"/>
          <w:szCs w:val="28"/>
        </w:rPr>
        <w:t xml:space="preserve">СРОК ХРАНЕНИЯ - период, в течение которого пищевой продукт при соблюдении установленных условий хранения сохраняет все свои свойства, указанные в нормативной или технической документации и/или договоре купли-продажи. По истечении срока хранения пищевой продукт пригоден для потребления. Однако его потребительские характеристик, то есть потребительская стоимость, могут быть снижены. </w:t>
      </w:r>
    </w:p>
    <w:p w:rsidR="008820DC" w:rsidRDefault="008820DC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10B6">
        <w:rPr>
          <w:sz w:val="28"/>
          <w:szCs w:val="28"/>
        </w:rPr>
        <w:t>СРОК РЕАЛИЗАЦИИ - дата, до которой пищевой продукт может предлагаться потребителю для использования по назначению и до которой он не теряет своих потребительских характеристик. Срок реализации устанавливают на пищевые продукты с учетом некоторого разумного периода хранения продуктов в домашних условиях.</w:t>
      </w:r>
    </w:p>
    <w:p w:rsidR="006510B6" w:rsidRPr="006510B6" w:rsidRDefault="006510B6" w:rsidP="00651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0EB" w:rsidRPr="006510B6" w:rsidRDefault="00AF20EB" w:rsidP="006510B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6510B6">
        <w:rPr>
          <w:rFonts w:ascii="Times New Roman" w:hAnsi="Times New Roman"/>
          <w:b w:val="0"/>
          <w:sz w:val="28"/>
        </w:rPr>
        <w:br w:type="page"/>
      </w:r>
      <w:bookmarkStart w:id="7" w:name="_Toc112947041"/>
      <w:r w:rsidRPr="006510B6">
        <w:rPr>
          <w:rFonts w:ascii="Times New Roman" w:hAnsi="Times New Roman"/>
          <w:b w:val="0"/>
          <w:sz w:val="28"/>
        </w:rPr>
        <w:t>Список использованной литературы</w:t>
      </w:r>
      <w:bookmarkEnd w:id="7"/>
    </w:p>
    <w:p w:rsidR="00AF20EB" w:rsidRPr="006510B6" w:rsidRDefault="00AF20EB" w:rsidP="006510B6">
      <w:pPr>
        <w:widowControl w:val="0"/>
        <w:spacing w:line="360" w:lineRule="auto"/>
        <w:ind w:firstLine="709"/>
        <w:jc w:val="both"/>
        <w:rPr>
          <w:sz w:val="28"/>
        </w:rPr>
      </w:pPr>
    </w:p>
    <w:p w:rsidR="009455B3" w:rsidRPr="006510B6" w:rsidRDefault="009455B3" w:rsidP="006510B6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Товароведение непродовольственных товаров / Под ред. Сыцко В.Е., Миклушова М.Н. – Минск, </w:t>
      </w:r>
      <w:r w:rsidR="00AC0850" w:rsidRPr="006510B6">
        <w:rPr>
          <w:sz w:val="28"/>
          <w:szCs w:val="28"/>
        </w:rPr>
        <w:t>2002</w:t>
      </w:r>
      <w:r w:rsidRPr="006510B6">
        <w:rPr>
          <w:sz w:val="28"/>
          <w:szCs w:val="28"/>
        </w:rPr>
        <w:t>;</w:t>
      </w:r>
    </w:p>
    <w:p w:rsidR="009455B3" w:rsidRPr="006510B6" w:rsidRDefault="009455B3" w:rsidP="006510B6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Потребитель в законе.- М.; ФИЛИН, </w:t>
      </w:r>
      <w:r w:rsidR="00AC0850" w:rsidRPr="006510B6">
        <w:rPr>
          <w:sz w:val="28"/>
          <w:szCs w:val="28"/>
        </w:rPr>
        <w:t>2003</w:t>
      </w:r>
      <w:r w:rsidRPr="006510B6">
        <w:rPr>
          <w:sz w:val="28"/>
          <w:szCs w:val="28"/>
        </w:rPr>
        <w:t>;</w:t>
      </w:r>
    </w:p>
    <w:p w:rsidR="009455B3" w:rsidRPr="006510B6" w:rsidRDefault="009455B3" w:rsidP="006510B6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Стандартизация и управление качеством продукции:Учебник для вузов/ Швандар В.А.-М., </w:t>
      </w:r>
      <w:r w:rsidR="00AC0850" w:rsidRPr="006510B6">
        <w:rPr>
          <w:sz w:val="28"/>
          <w:szCs w:val="28"/>
        </w:rPr>
        <w:t>2002</w:t>
      </w:r>
      <w:r w:rsidRPr="006510B6">
        <w:rPr>
          <w:sz w:val="28"/>
          <w:szCs w:val="28"/>
        </w:rPr>
        <w:t>;</w:t>
      </w:r>
    </w:p>
    <w:p w:rsidR="009455B3" w:rsidRPr="006510B6" w:rsidRDefault="009455B3" w:rsidP="006510B6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10B6">
        <w:rPr>
          <w:sz w:val="28"/>
          <w:szCs w:val="28"/>
        </w:rPr>
        <w:t xml:space="preserve">Федько В.П. </w:t>
      </w:r>
      <w:r w:rsidR="008820DC" w:rsidRPr="006510B6">
        <w:rPr>
          <w:sz w:val="28"/>
          <w:szCs w:val="28"/>
        </w:rPr>
        <w:t>С</w:t>
      </w:r>
      <w:r w:rsidRPr="006510B6">
        <w:rPr>
          <w:sz w:val="28"/>
          <w:szCs w:val="28"/>
        </w:rPr>
        <w:t>ертификация товаров и услуг.- Ростов - на- Дону,</w:t>
      </w:r>
      <w:r w:rsidR="00AC0850" w:rsidRPr="006510B6">
        <w:rPr>
          <w:sz w:val="28"/>
          <w:szCs w:val="28"/>
        </w:rPr>
        <w:t>2003</w:t>
      </w:r>
      <w:r w:rsidRPr="006510B6">
        <w:rPr>
          <w:sz w:val="28"/>
          <w:szCs w:val="28"/>
        </w:rPr>
        <w:t>;</w:t>
      </w:r>
    </w:p>
    <w:p w:rsidR="00AF20EB" w:rsidRPr="006510B6" w:rsidRDefault="009455B3" w:rsidP="006510B6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6510B6">
        <w:rPr>
          <w:sz w:val="28"/>
          <w:szCs w:val="28"/>
        </w:rPr>
        <w:t xml:space="preserve">Федько В.П. </w:t>
      </w:r>
      <w:r w:rsidR="008820DC" w:rsidRPr="006510B6">
        <w:rPr>
          <w:sz w:val="28"/>
          <w:szCs w:val="28"/>
        </w:rPr>
        <w:t>Хранение товаров</w:t>
      </w:r>
      <w:r w:rsidRPr="006510B6">
        <w:rPr>
          <w:sz w:val="28"/>
          <w:szCs w:val="28"/>
        </w:rPr>
        <w:t xml:space="preserve">: Учебно-практическое пособие.- М., </w:t>
      </w:r>
      <w:r w:rsidR="00AC0850" w:rsidRPr="006510B6">
        <w:rPr>
          <w:sz w:val="28"/>
          <w:szCs w:val="28"/>
        </w:rPr>
        <w:t>2004</w:t>
      </w:r>
      <w:r w:rsidRPr="006510B6">
        <w:rPr>
          <w:sz w:val="28"/>
          <w:szCs w:val="28"/>
        </w:rPr>
        <w:t>.</w:t>
      </w:r>
      <w:bookmarkStart w:id="8" w:name="_GoBack"/>
      <w:bookmarkEnd w:id="8"/>
    </w:p>
    <w:sectPr w:rsidR="00AF20EB" w:rsidRPr="006510B6" w:rsidSect="006510B6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43" w:rsidRDefault="00216343">
      <w:r>
        <w:separator/>
      </w:r>
    </w:p>
  </w:endnote>
  <w:endnote w:type="continuationSeparator" w:id="0">
    <w:p w:rsidR="00216343" w:rsidRDefault="0021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43" w:rsidRDefault="00216343">
      <w:r>
        <w:separator/>
      </w:r>
    </w:p>
  </w:footnote>
  <w:footnote w:type="continuationSeparator" w:id="0">
    <w:p w:rsidR="00216343" w:rsidRDefault="00216343">
      <w:r>
        <w:continuationSeparator/>
      </w:r>
    </w:p>
  </w:footnote>
  <w:footnote w:id="1">
    <w:p w:rsidR="00216343" w:rsidRDefault="00AC0850">
      <w:pPr>
        <w:pStyle w:val="aa"/>
      </w:pPr>
      <w:r>
        <w:rPr>
          <w:rStyle w:val="ac"/>
        </w:rPr>
        <w:footnoteRef/>
      </w:r>
      <w:r>
        <w:t xml:space="preserve"> </w:t>
      </w:r>
      <w:r w:rsidRPr="00AC0850">
        <w:t>Федько В.П. Сертификация товаров и услуг.- Ростов - на- Дону,2003;</w:t>
      </w:r>
    </w:p>
  </w:footnote>
  <w:footnote w:id="2">
    <w:p w:rsidR="00216343" w:rsidRDefault="00AC0850">
      <w:pPr>
        <w:pStyle w:val="aa"/>
      </w:pPr>
      <w:r>
        <w:rPr>
          <w:rStyle w:val="ac"/>
        </w:rPr>
        <w:footnoteRef/>
      </w:r>
      <w:r>
        <w:t xml:space="preserve"> </w:t>
      </w:r>
      <w:r w:rsidRPr="00AC0850">
        <w:t>Товароведение непродовольственных товаров / Под ред. Сыцко В.Е., Миклушова М.Н. – Минск, 2002;</w:t>
      </w:r>
    </w:p>
  </w:footnote>
  <w:footnote w:id="3">
    <w:p w:rsidR="00216343" w:rsidRDefault="00AC0850">
      <w:pPr>
        <w:pStyle w:val="aa"/>
      </w:pPr>
      <w:r>
        <w:rPr>
          <w:rStyle w:val="ac"/>
        </w:rPr>
        <w:footnoteRef/>
      </w:r>
      <w:r>
        <w:t xml:space="preserve"> </w:t>
      </w:r>
      <w:r w:rsidRPr="00AC0850">
        <w:t>Федько В.П. Хранение товаров: Учебно-практическое пособие.- М., 2004</w:t>
      </w:r>
    </w:p>
  </w:footnote>
  <w:footnote w:id="4">
    <w:p w:rsidR="00216343" w:rsidRDefault="00AC0850">
      <w:pPr>
        <w:pStyle w:val="aa"/>
      </w:pPr>
      <w:r>
        <w:rPr>
          <w:rStyle w:val="ac"/>
        </w:rPr>
        <w:footnoteRef/>
      </w:r>
      <w:r>
        <w:t xml:space="preserve"> </w:t>
      </w:r>
      <w:r w:rsidRPr="00AC0850">
        <w:t>Федько В.П. Хранение товаров: Учебно-практическое пособие.- М., 2004</w:t>
      </w:r>
    </w:p>
  </w:footnote>
  <w:footnote w:id="5">
    <w:p w:rsidR="00216343" w:rsidRDefault="00AC0850">
      <w:pPr>
        <w:pStyle w:val="aa"/>
      </w:pPr>
      <w:r>
        <w:rPr>
          <w:rStyle w:val="ac"/>
        </w:rPr>
        <w:footnoteRef/>
      </w:r>
      <w:r>
        <w:t xml:space="preserve"> </w:t>
      </w:r>
      <w:r w:rsidRPr="00AC0850">
        <w:t>Стандартизация и управление качеством продукции:Учебник для вузов/ Швандар В.А.-М., 2002;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58" w:rsidRDefault="00431758" w:rsidP="004923A2">
    <w:pPr>
      <w:pStyle w:val="a4"/>
      <w:framePr w:wrap="around" w:vAnchor="text" w:hAnchor="margin" w:xAlign="right" w:y="1"/>
      <w:rPr>
        <w:rStyle w:val="a6"/>
      </w:rPr>
    </w:pPr>
  </w:p>
  <w:p w:rsidR="00431758" w:rsidRDefault="00431758" w:rsidP="0043175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1982"/>
    <w:multiLevelType w:val="hybridMultilevel"/>
    <w:tmpl w:val="CE62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8C3947"/>
    <w:multiLevelType w:val="singleLevel"/>
    <w:tmpl w:val="A992D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0EB"/>
    <w:rsid w:val="00051553"/>
    <w:rsid w:val="000B1596"/>
    <w:rsid w:val="00196549"/>
    <w:rsid w:val="00216343"/>
    <w:rsid w:val="00222787"/>
    <w:rsid w:val="002562BE"/>
    <w:rsid w:val="00261124"/>
    <w:rsid w:val="002A631C"/>
    <w:rsid w:val="002B772E"/>
    <w:rsid w:val="00324CBF"/>
    <w:rsid w:val="00382EC6"/>
    <w:rsid w:val="003F3E1D"/>
    <w:rsid w:val="00431758"/>
    <w:rsid w:val="00475D18"/>
    <w:rsid w:val="004923A2"/>
    <w:rsid w:val="005459BD"/>
    <w:rsid w:val="005D541B"/>
    <w:rsid w:val="00650985"/>
    <w:rsid w:val="006510B6"/>
    <w:rsid w:val="00673BE4"/>
    <w:rsid w:val="00712938"/>
    <w:rsid w:val="007317A8"/>
    <w:rsid w:val="007F0120"/>
    <w:rsid w:val="0080399F"/>
    <w:rsid w:val="0085087C"/>
    <w:rsid w:val="008820DC"/>
    <w:rsid w:val="008E58E2"/>
    <w:rsid w:val="009455B3"/>
    <w:rsid w:val="00A35347"/>
    <w:rsid w:val="00A7111D"/>
    <w:rsid w:val="00AA57A5"/>
    <w:rsid w:val="00AC0850"/>
    <w:rsid w:val="00AF20EB"/>
    <w:rsid w:val="00AF2B28"/>
    <w:rsid w:val="00B21898"/>
    <w:rsid w:val="00B46FD2"/>
    <w:rsid w:val="00B51652"/>
    <w:rsid w:val="00BD0445"/>
    <w:rsid w:val="00BE0C18"/>
    <w:rsid w:val="00BF4E67"/>
    <w:rsid w:val="00C516FD"/>
    <w:rsid w:val="00C70545"/>
    <w:rsid w:val="00C81EC6"/>
    <w:rsid w:val="00CC30AA"/>
    <w:rsid w:val="00CE3C47"/>
    <w:rsid w:val="00D31DEF"/>
    <w:rsid w:val="00D4067B"/>
    <w:rsid w:val="00D50C2C"/>
    <w:rsid w:val="00DB1976"/>
    <w:rsid w:val="00E057E3"/>
    <w:rsid w:val="00E752A2"/>
    <w:rsid w:val="00F908D7"/>
    <w:rsid w:val="00FB0939"/>
    <w:rsid w:val="00F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891230-1D2A-4553-9A7C-D46C1CD3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20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46FD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Юльчик"/>
    <w:basedOn w:val="a"/>
    <w:rsid w:val="00FB0939"/>
    <w:pPr>
      <w:shd w:val="clear" w:color="auto" w:fill="FFFFFF"/>
      <w:spacing w:line="360" w:lineRule="auto"/>
      <w:ind w:firstLine="709"/>
      <w:jc w:val="both"/>
    </w:pPr>
    <w:rPr>
      <w:color w:val="000000"/>
      <w:sz w:val="28"/>
    </w:rPr>
  </w:style>
  <w:style w:type="paragraph" w:customStyle="1" w:styleId="2TimesNewRoman">
    <w:name w:val="Стиль Стиль Заголовок 2 + Times New Roman не курсив Междустр.интерв..."/>
    <w:basedOn w:val="a"/>
    <w:rsid w:val="00C516FD"/>
    <w:pPr>
      <w:keepNext/>
      <w:spacing w:before="240" w:after="60" w:line="360" w:lineRule="auto"/>
      <w:outlineLvl w:val="1"/>
    </w:pPr>
    <w:rPr>
      <w:bCs/>
      <w:sz w:val="28"/>
      <w:szCs w:val="20"/>
    </w:rPr>
  </w:style>
  <w:style w:type="paragraph" w:styleId="2">
    <w:name w:val="Body Text 2"/>
    <w:basedOn w:val="a"/>
    <w:link w:val="20"/>
    <w:uiPriority w:val="99"/>
    <w:rsid w:val="00A35347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71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30"/>
      <w:szCs w:val="3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431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31758"/>
    <w:rPr>
      <w:rFonts w:cs="Times New Roman"/>
    </w:rPr>
  </w:style>
  <w:style w:type="paragraph" w:styleId="a7">
    <w:name w:val="footer"/>
    <w:basedOn w:val="a"/>
    <w:link w:val="a8"/>
    <w:uiPriority w:val="99"/>
    <w:rsid w:val="0043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673BE4"/>
    <w:pPr>
      <w:spacing w:before="360"/>
    </w:pPr>
    <w:rPr>
      <w:rFonts w:ascii="Arial" w:hAnsi="Arial" w:cs="Arial"/>
      <w:b/>
      <w:bCs/>
      <w:caps/>
    </w:rPr>
  </w:style>
  <w:style w:type="paragraph" w:styleId="21">
    <w:name w:val="toc 2"/>
    <w:basedOn w:val="a"/>
    <w:next w:val="a"/>
    <w:autoRedefine/>
    <w:uiPriority w:val="39"/>
    <w:semiHidden/>
    <w:rsid w:val="00673BE4"/>
    <w:pPr>
      <w:spacing w:before="2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673BE4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673BE4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673BE4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673BE4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673BE4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673BE4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673BE4"/>
    <w:pPr>
      <w:ind w:left="1680"/>
    </w:pPr>
    <w:rPr>
      <w:sz w:val="20"/>
      <w:szCs w:val="20"/>
    </w:rPr>
  </w:style>
  <w:style w:type="character" w:styleId="a9">
    <w:name w:val="Hyperlink"/>
    <w:uiPriority w:val="99"/>
    <w:rsid w:val="00673BE4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AC085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AC0850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D50C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Неведров</dc:creator>
  <cp:keywords/>
  <dc:description/>
  <cp:lastModifiedBy>admin</cp:lastModifiedBy>
  <cp:revision>2</cp:revision>
  <cp:lastPrinted>2005-08-30T09:04:00Z</cp:lastPrinted>
  <dcterms:created xsi:type="dcterms:W3CDTF">2014-02-24T13:48:00Z</dcterms:created>
  <dcterms:modified xsi:type="dcterms:W3CDTF">2014-02-24T13:48:00Z</dcterms:modified>
</cp:coreProperties>
</file>