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CFF" w:rsidRPr="00C315CA" w:rsidRDefault="007D5CFF" w:rsidP="007D5CFF">
      <w:pPr>
        <w:pStyle w:val="21"/>
        <w:widowControl w:val="0"/>
        <w:shd w:val="clear" w:color="000000" w:fill="auto"/>
        <w:spacing w:line="360" w:lineRule="auto"/>
        <w:jc w:val="center"/>
        <w:outlineLvl w:val="0"/>
        <w:rPr>
          <w:b/>
          <w:snapToGrid w:val="0"/>
          <w:color w:val="000000"/>
          <w:sz w:val="28"/>
          <w:szCs w:val="28"/>
        </w:rPr>
      </w:pPr>
    </w:p>
    <w:p w:rsidR="007D5CFF" w:rsidRPr="00C315CA" w:rsidRDefault="007D5CFF" w:rsidP="007D5CFF">
      <w:pPr>
        <w:pStyle w:val="21"/>
        <w:widowControl w:val="0"/>
        <w:shd w:val="clear" w:color="000000" w:fill="auto"/>
        <w:spacing w:line="360" w:lineRule="auto"/>
        <w:jc w:val="center"/>
        <w:outlineLvl w:val="0"/>
        <w:rPr>
          <w:b/>
          <w:snapToGrid w:val="0"/>
          <w:color w:val="000000"/>
          <w:sz w:val="28"/>
          <w:szCs w:val="28"/>
        </w:rPr>
      </w:pPr>
    </w:p>
    <w:p w:rsidR="007D5CFF" w:rsidRPr="00C315CA" w:rsidRDefault="007D5CFF" w:rsidP="007D5CFF">
      <w:pPr>
        <w:pStyle w:val="21"/>
        <w:widowControl w:val="0"/>
        <w:shd w:val="clear" w:color="000000" w:fill="auto"/>
        <w:spacing w:line="360" w:lineRule="auto"/>
        <w:jc w:val="center"/>
        <w:outlineLvl w:val="0"/>
        <w:rPr>
          <w:b/>
          <w:snapToGrid w:val="0"/>
          <w:color w:val="000000"/>
          <w:sz w:val="28"/>
          <w:szCs w:val="28"/>
        </w:rPr>
      </w:pPr>
    </w:p>
    <w:p w:rsidR="007D5CFF" w:rsidRPr="00C315CA" w:rsidRDefault="007D5CFF" w:rsidP="007D5CFF">
      <w:pPr>
        <w:pStyle w:val="21"/>
        <w:widowControl w:val="0"/>
        <w:shd w:val="clear" w:color="000000" w:fill="auto"/>
        <w:spacing w:line="360" w:lineRule="auto"/>
        <w:jc w:val="center"/>
        <w:outlineLvl w:val="0"/>
        <w:rPr>
          <w:b/>
          <w:snapToGrid w:val="0"/>
          <w:color w:val="000000"/>
          <w:sz w:val="28"/>
          <w:szCs w:val="28"/>
        </w:rPr>
      </w:pPr>
    </w:p>
    <w:p w:rsidR="007D5CFF" w:rsidRPr="00C315CA" w:rsidRDefault="007D5CFF" w:rsidP="007D5CFF">
      <w:pPr>
        <w:pStyle w:val="21"/>
        <w:widowControl w:val="0"/>
        <w:shd w:val="clear" w:color="000000" w:fill="auto"/>
        <w:spacing w:line="360" w:lineRule="auto"/>
        <w:jc w:val="center"/>
        <w:outlineLvl w:val="0"/>
        <w:rPr>
          <w:b/>
          <w:snapToGrid w:val="0"/>
          <w:color w:val="000000"/>
          <w:sz w:val="28"/>
          <w:szCs w:val="28"/>
        </w:rPr>
      </w:pPr>
    </w:p>
    <w:p w:rsidR="007D5CFF" w:rsidRPr="00C315CA" w:rsidRDefault="007D5CFF" w:rsidP="007D5CFF">
      <w:pPr>
        <w:pStyle w:val="21"/>
        <w:widowControl w:val="0"/>
        <w:shd w:val="clear" w:color="000000" w:fill="auto"/>
        <w:spacing w:line="360" w:lineRule="auto"/>
        <w:jc w:val="center"/>
        <w:outlineLvl w:val="0"/>
        <w:rPr>
          <w:b/>
          <w:snapToGrid w:val="0"/>
          <w:color w:val="000000"/>
          <w:sz w:val="28"/>
          <w:szCs w:val="28"/>
        </w:rPr>
      </w:pPr>
    </w:p>
    <w:p w:rsidR="007D5CFF" w:rsidRPr="00C315CA" w:rsidRDefault="007D5CFF" w:rsidP="007D5CFF">
      <w:pPr>
        <w:pStyle w:val="21"/>
        <w:widowControl w:val="0"/>
        <w:shd w:val="clear" w:color="000000" w:fill="auto"/>
        <w:spacing w:line="360" w:lineRule="auto"/>
        <w:jc w:val="center"/>
        <w:outlineLvl w:val="0"/>
        <w:rPr>
          <w:b/>
          <w:snapToGrid w:val="0"/>
          <w:color w:val="000000"/>
          <w:sz w:val="28"/>
          <w:szCs w:val="28"/>
        </w:rPr>
      </w:pPr>
    </w:p>
    <w:p w:rsidR="007D5CFF" w:rsidRPr="00C315CA" w:rsidRDefault="007D5CFF" w:rsidP="007D5CFF">
      <w:pPr>
        <w:pStyle w:val="21"/>
        <w:widowControl w:val="0"/>
        <w:shd w:val="clear" w:color="000000" w:fill="auto"/>
        <w:spacing w:line="360" w:lineRule="auto"/>
        <w:jc w:val="center"/>
        <w:outlineLvl w:val="0"/>
        <w:rPr>
          <w:b/>
          <w:snapToGrid w:val="0"/>
          <w:color w:val="000000"/>
          <w:sz w:val="28"/>
          <w:szCs w:val="28"/>
        </w:rPr>
      </w:pPr>
    </w:p>
    <w:p w:rsidR="007D5CFF" w:rsidRPr="00C315CA" w:rsidRDefault="007D5CFF" w:rsidP="007D5CFF">
      <w:pPr>
        <w:pStyle w:val="21"/>
        <w:widowControl w:val="0"/>
        <w:shd w:val="clear" w:color="000000" w:fill="auto"/>
        <w:spacing w:line="360" w:lineRule="auto"/>
        <w:jc w:val="center"/>
        <w:outlineLvl w:val="0"/>
        <w:rPr>
          <w:b/>
          <w:snapToGrid w:val="0"/>
          <w:color w:val="000000"/>
          <w:sz w:val="28"/>
          <w:szCs w:val="28"/>
        </w:rPr>
      </w:pPr>
    </w:p>
    <w:p w:rsidR="007D5CFF" w:rsidRPr="00C315CA" w:rsidRDefault="007D5CFF" w:rsidP="007D5CFF">
      <w:pPr>
        <w:pStyle w:val="21"/>
        <w:widowControl w:val="0"/>
        <w:shd w:val="clear" w:color="000000" w:fill="auto"/>
        <w:spacing w:line="360" w:lineRule="auto"/>
        <w:jc w:val="center"/>
        <w:outlineLvl w:val="0"/>
        <w:rPr>
          <w:b/>
          <w:snapToGrid w:val="0"/>
          <w:color w:val="000000"/>
          <w:sz w:val="28"/>
          <w:szCs w:val="28"/>
        </w:rPr>
      </w:pPr>
    </w:p>
    <w:p w:rsidR="007D5CFF" w:rsidRPr="00C315CA" w:rsidRDefault="007D5CFF" w:rsidP="007D5CFF">
      <w:pPr>
        <w:pStyle w:val="21"/>
        <w:widowControl w:val="0"/>
        <w:shd w:val="clear" w:color="000000" w:fill="auto"/>
        <w:spacing w:line="360" w:lineRule="auto"/>
        <w:jc w:val="center"/>
        <w:outlineLvl w:val="0"/>
        <w:rPr>
          <w:b/>
          <w:snapToGrid w:val="0"/>
          <w:color w:val="000000"/>
          <w:sz w:val="28"/>
          <w:szCs w:val="28"/>
        </w:rPr>
      </w:pPr>
    </w:p>
    <w:p w:rsidR="007D5CFF" w:rsidRPr="00C315CA" w:rsidRDefault="007D5CFF" w:rsidP="007D5CFF">
      <w:pPr>
        <w:pStyle w:val="21"/>
        <w:widowControl w:val="0"/>
        <w:shd w:val="clear" w:color="000000" w:fill="auto"/>
        <w:spacing w:line="360" w:lineRule="auto"/>
        <w:jc w:val="center"/>
        <w:outlineLvl w:val="0"/>
        <w:rPr>
          <w:b/>
          <w:snapToGrid w:val="0"/>
          <w:color w:val="000000"/>
          <w:sz w:val="28"/>
          <w:szCs w:val="28"/>
        </w:rPr>
      </w:pPr>
    </w:p>
    <w:p w:rsidR="007D5CFF" w:rsidRPr="00C315CA" w:rsidRDefault="007D5CFF" w:rsidP="007D5CFF">
      <w:pPr>
        <w:pStyle w:val="21"/>
        <w:widowControl w:val="0"/>
        <w:shd w:val="clear" w:color="000000" w:fill="auto"/>
        <w:spacing w:line="360" w:lineRule="auto"/>
        <w:jc w:val="center"/>
        <w:outlineLvl w:val="0"/>
        <w:rPr>
          <w:b/>
          <w:snapToGrid w:val="0"/>
          <w:color w:val="000000"/>
          <w:sz w:val="28"/>
          <w:szCs w:val="28"/>
        </w:rPr>
      </w:pPr>
    </w:p>
    <w:p w:rsidR="007D5CFF" w:rsidRPr="00C315CA" w:rsidRDefault="007D5CFF" w:rsidP="007D5CFF">
      <w:pPr>
        <w:pStyle w:val="21"/>
        <w:widowControl w:val="0"/>
        <w:shd w:val="clear" w:color="000000" w:fill="auto"/>
        <w:spacing w:line="360" w:lineRule="auto"/>
        <w:jc w:val="center"/>
        <w:outlineLvl w:val="0"/>
        <w:rPr>
          <w:b/>
          <w:snapToGrid w:val="0"/>
          <w:color w:val="000000"/>
          <w:sz w:val="28"/>
          <w:szCs w:val="28"/>
        </w:rPr>
      </w:pPr>
    </w:p>
    <w:p w:rsidR="007D5CFF" w:rsidRPr="00C315CA" w:rsidRDefault="007D5CFF" w:rsidP="007D5CFF">
      <w:pPr>
        <w:pStyle w:val="21"/>
        <w:widowControl w:val="0"/>
        <w:shd w:val="clear" w:color="000000" w:fill="auto"/>
        <w:spacing w:line="360" w:lineRule="auto"/>
        <w:jc w:val="center"/>
        <w:outlineLvl w:val="0"/>
        <w:rPr>
          <w:b/>
          <w:snapToGrid w:val="0"/>
          <w:color w:val="000000"/>
          <w:sz w:val="28"/>
          <w:szCs w:val="28"/>
        </w:rPr>
      </w:pPr>
    </w:p>
    <w:p w:rsidR="007D5CFF" w:rsidRPr="00C315CA" w:rsidRDefault="007D5CFF" w:rsidP="007D5CFF">
      <w:pPr>
        <w:pStyle w:val="21"/>
        <w:widowControl w:val="0"/>
        <w:shd w:val="clear" w:color="000000" w:fill="auto"/>
        <w:spacing w:line="360" w:lineRule="auto"/>
        <w:jc w:val="center"/>
        <w:outlineLvl w:val="0"/>
        <w:rPr>
          <w:b/>
          <w:snapToGrid w:val="0"/>
          <w:color w:val="000000"/>
          <w:sz w:val="28"/>
          <w:szCs w:val="28"/>
        </w:rPr>
      </w:pPr>
    </w:p>
    <w:p w:rsidR="007D5CFF" w:rsidRPr="00C315CA" w:rsidRDefault="007D5CFF" w:rsidP="007D5CFF">
      <w:pPr>
        <w:pStyle w:val="21"/>
        <w:widowControl w:val="0"/>
        <w:shd w:val="clear" w:color="000000" w:fill="auto"/>
        <w:spacing w:line="360" w:lineRule="auto"/>
        <w:jc w:val="center"/>
        <w:outlineLvl w:val="0"/>
        <w:rPr>
          <w:b/>
          <w:snapToGrid w:val="0"/>
          <w:color w:val="000000"/>
          <w:sz w:val="28"/>
          <w:szCs w:val="28"/>
        </w:rPr>
      </w:pPr>
      <w:r w:rsidRPr="00C315CA">
        <w:rPr>
          <w:b/>
          <w:snapToGrid w:val="0"/>
          <w:color w:val="000000"/>
          <w:sz w:val="28"/>
          <w:szCs w:val="28"/>
        </w:rPr>
        <w:t>Контрольная работа</w:t>
      </w:r>
    </w:p>
    <w:p w:rsidR="007D5CFF" w:rsidRPr="00C315CA" w:rsidRDefault="007D5CFF" w:rsidP="007D5CFF">
      <w:pPr>
        <w:pStyle w:val="21"/>
        <w:widowControl w:val="0"/>
        <w:shd w:val="clear" w:color="000000" w:fill="auto"/>
        <w:spacing w:line="360" w:lineRule="auto"/>
        <w:jc w:val="center"/>
        <w:outlineLvl w:val="0"/>
        <w:rPr>
          <w:b/>
          <w:snapToGrid w:val="0"/>
          <w:color w:val="000000"/>
          <w:sz w:val="28"/>
          <w:szCs w:val="28"/>
        </w:rPr>
      </w:pPr>
    </w:p>
    <w:p w:rsidR="007D5CFF" w:rsidRPr="00C315CA" w:rsidRDefault="007D5CFF" w:rsidP="007D5CFF">
      <w:pPr>
        <w:pStyle w:val="21"/>
        <w:widowControl w:val="0"/>
        <w:shd w:val="clear" w:color="000000" w:fill="auto"/>
        <w:spacing w:line="360" w:lineRule="auto"/>
        <w:jc w:val="center"/>
        <w:outlineLvl w:val="0"/>
        <w:rPr>
          <w:b/>
          <w:snapToGrid w:val="0"/>
          <w:color w:val="000000"/>
          <w:sz w:val="28"/>
          <w:szCs w:val="28"/>
        </w:rPr>
      </w:pPr>
      <w:r w:rsidRPr="00C315CA">
        <w:rPr>
          <w:b/>
          <w:snapToGrid w:val="0"/>
          <w:color w:val="000000"/>
          <w:sz w:val="28"/>
          <w:szCs w:val="28"/>
        </w:rPr>
        <w:t>Иcтopия oтeчecтвeннoгo гocyдapcтвa и пpaвa</w:t>
      </w:r>
    </w:p>
    <w:p w:rsidR="007D5CFF" w:rsidRPr="00C315CA" w:rsidRDefault="007D5CFF" w:rsidP="007D5CFF">
      <w:pPr>
        <w:pStyle w:val="21"/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C315CA">
        <w:rPr>
          <w:b/>
          <w:color w:val="000000"/>
          <w:sz w:val="28"/>
          <w:szCs w:val="28"/>
        </w:rPr>
        <w:br w:type="page"/>
      </w:r>
      <w:r w:rsidR="009C1E02" w:rsidRPr="00C315CA">
        <w:rPr>
          <w:b/>
          <w:color w:val="000000"/>
          <w:sz w:val="28"/>
          <w:szCs w:val="28"/>
        </w:rPr>
        <w:t xml:space="preserve">1. </w:t>
      </w:r>
      <w:r w:rsidR="002113BB" w:rsidRPr="00C315CA">
        <w:rPr>
          <w:b/>
          <w:color w:val="000000"/>
          <w:sz w:val="28"/>
          <w:szCs w:val="28"/>
        </w:rPr>
        <w:t>П</w:t>
      </w:r>
      <w:r w:rsidR="009B68E0" w:rsidRPr="00C315CA">
        <w:rPr>
          <w:b/>
          <w:color w:val="000000"/>
          <w:sz w:val="28"/>
          <w:szCs w:val="28"/>
        </w:rPr>
        <w:t>олитическ</w:t>
      </w:r>
      <w:r w:rsidR="002113BB" w:rsidRPr="00C315CA">
        <w:rPr>
          <w:b/>
          <w:color w:val="000000"/>
          <w:sz w:val="28"/>
          <w:szCs w:val="28"/>
        </w:rPr>
        <w:t>ая</w:t>
      </w:r>
      <w:r w:rsidR="009B68E0" w:rsidRPr="00C315CA">
        <w:rPr>
          <w:b/>
          <w:color w:val="000000"/>
          <w:sz w:val="28"/>
          <w:szCs w:val="28"/>
        </w:rPr>
        <w:t xml:space="preserve"> и общественн</w:t>
      </w:r>
      <w:r w:rsidR="002113BB" w:rsidRPr="00C315CA">
        <w:rPr>
          <w:b/>
          <w:color w:val="000000"/>
          <w:sz w:val="28"/>
          <w:szCs w:val="28"/>
        </w:rPr>
        <w:t>ая жизнь</w:t>
      </w:r>
      <w:r w:rsidR="009B68E0" w:rsidRPr="00C315CA">
        <w:rPr>
          <w:b/>
          <w:color w:val="000000"/>
          <w:sz w:val="28"/>
          <w:szCs w:val="28"/>
        </w:rPr>
        <w:t xml:space="preserve"> славян</w:t>
      </w:r>
    </w:p>
    <w:p w:rsidR="009C1E02" w:rsidRPr="00C315CA" w:rsidRDefault="009C1E02" w:rsidP="007D5CFF">
      <w:pPr>
        <w:pStyle w:val="21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9C1E02" w:rsidRPr="00C315CA" w:rsidRDefault="009C1E02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 xml:space="preserve">По </w:t>
      </w:r>
      <w:r w:rsidR="00891986" w:rsidRPr="00C315CA">
        <w:rPr>
          <w:color w:val="000000"/>
          <w:sz w:val="28"/>
          <w:szCs w:val="28"/>
        </w:rPr>
        <w:t>византийским</w:t>
      </w:r>
      <w:r w:rsidRPr="00C315CA">
        <w:rPr>
          <w:color w:val="000000"/>
          <w:sz w:val="28"/>
          <w:szCs w:val="28"/>
        </w:rPr>
        <w:t xml:space="preserve"> источникам установлено, что славяне в VI в. занимали огромную территорию от Дуная до Вислы и делились на три большие группы: склавинов, антов и венедов. Первые обитали между Днестром, средним течением Дуная и верховьями Вислы, вторые — в междуречье Днестра и Днепра, в нижнем их течении и в Причерноморье, третьи — в бассейне Вислы. Исследователями высказано мнение, что указанные три </w:t>
      </w:r>
      <w:r w:rsidR="00891986" w:rsidRPr="00C315CA">
        <w:rPr>
          <w:color w:val="000000"/>
          <w:sz w:val="28"/>
          <w:szCs w:val="28"/>
        </w:rPr>
        <w:t>гр</w:t>
      </w:r>
      <w:r w:rsidRPr="00C315CA">
        <w:rPr>
          <w:color w:val="000000"/>
          <w:sz w:val="28"/>
          <w:szCs w:val="28"/>
        </w:rPr>
        <w:t>уппы в дальнейшем развитии дали три ветви славянства: южную (склавины), западные (венеды) и восточную (анты). Однако источники VI в. не содержат еще указаний на какие-либо различия между этими группами, а, наоборот, объединяют их, отмечая единство языка, единство обычаев и законов</w:t>
      </w:r>
      <w:r w:rsidR="00525E34" w:rsidRPr="00C315CA">
        <w:rPr>
          <w:rStyle w:val="aa"/>
          <w:color w:val="000000"/>
          <w:sz w:val="28"/>
          <w:szCs w:val="28"/>
        </w:rPr>
        <w:footnoteReference w:id="1"/>
      </w:r>
      <w:r w:rsidRPr="00C315CA">
        <w:rPr>
          <w:color w:val="000000"/>
          <w:sz w:val="28"/>
          <w:szCs w:val="28"/>
        </w:rPr>
        <w:t>.</w:t>
      </w:r>
    </w:p>
    <w:p w:rsidR="007D5CFF" w:rsidRPr="00C315CA" w:rsidRDefault="009C1E02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Единство славян находило выражение в их общественном устройстве. Славяне в VI в. переживали последнюю стадию развития общинно-родового строя. Основой общественной организации у славян стала патриархальная семейная община. Государства у славян в VI в. еще не было. Наряду с народным собранием существовали племенные вожди или князья. Вожди славянских племен принадле</w:t>
      </w:r>
      <w:r w:rsidR="00891986" w:rsidRPr="00C315CA">
        <w:rPr>
          <w:color w:val="000000"/>
          <w:sz w:val="28"/>
          <w:szCs w:val="28"/>
        </w:rPr>
        <w:t>жали к зарождавшейся родоплемен</w:t>
      </w:r>
      <w:r w:rsidRPr="00C315CA">
        <w:rPr>
          <w:color w:val="000000"/>
          <w:sz w:val="28"/>
          <w:szCs w:val="28"/>
        </w:rPr>
        <w:t>ной знати, выделявшейся по своему имущественному положению из основной массы населения. В VI в. племенная раздробленность е</w:t>
      </w:r>
      <w:r w:rsidR="00891986" w:rsidRPr="00C315CA">
        <w:rPr>
          <w:color w:val="000000"/>
          <w:sz w:val="28"/>
          <w:szCs w:val="28"/>
        </w:rPr>
        <w:t>щ</w:t>
      </w:r>
      <w:r w:rsidRPr="00C315CA">
        <w:rPr>
          <w:color w:val="000000"/>
          <w:sz w:val="28"/>
          <w:szCs w:val="28"/>
        </w:rPr>
        <w:t>е не была преодолена славянами.</w:t>
      </w:r>
    </w:p>
    <w:p w:rsidR="009C1E02" w:rsidRPr="00C315CA" w:rsidRDefault="009C1E02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Однако тенденция к созданию более прочного единства у них уже имелась. Этому в немалой степени способствовала та обстановка постоянной войны, которую вели славяне против Византии на протяжении почти всего VI века. В ходе этой борьбы создавались союзы славянских племен.</w:t>
      </w:r>
    </w:p>
    <w:p w:rsidR="007C1E52" w:rsidRPr="00C315CA" w:rsidRDefault="009C1E02" w:rsidP="007D5CF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Основным занятием славян являлось земледелие, ставшее уже повсеместно пашенным. Обработка земли велась с помощью тягловой силы орудиями плужного типа, возделывался широкий круг зерновых культур: пшеница, рожь, зернобобовые и волокнистые культуры. Подсека и перелог, игравшие е</w:t>
      </w:r>
      <w:r w:rsidR="00891986" w:rsidRPr="00C315CA">
        <w:rPr>
          <w:color w:val="000000"/>
          <w:sz w:val="28"/>
          <w:szCs w:val="28"/>
        </w:rPr>
        <w:t>щ</w:t>
      </w:r>
      <w:r w:rsidRPr="00C315CA">
        <w:rPr>
          <w:color w:val="000000"/>
          <w:sz w:val="28"/>
          <w:szCs w:val="28"/>
        </w:rPr>
        <w:t>е</w:t>
      </w:r>
      <w:r w:rsidR="00891986" w:rsidRPr="00C315CA">
        <w:rPr>
          <w:color w:val="000000"/>
          <w:sz w:val="28"/>
          <w:szCs w:val="28"/>
        </w:rPr>
        <w:t xml:space="preserve"> </w:t>
      </w:r>
      <w:r w:rsidR="007C1E52" w:rsidRPr="00C315CA">
        <w:rPr>
          <w:color w:val="000000"/>
          <w:sz w:val="28"/>
          <w:szCs w:val="28"/>
        </w:rPr>
        <w:t>большую роль, особенно в северных районах, начинали вытесняться двух- и трехпольной системой с паровым клином. Большое значение в хозяйстве славянина имело животноводство. Охота и рыболовство были распространены повсеместно.</w:t>
      </w:r>
    </w:p>
    <w:p w:rsidR="007C1E52" w:rsidRPr="00C315CA" w:rsidRDefault="007C1E52" w:rsidP="007D5CF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Распространение пашенного земледелия на всей территории расселения славян означало огромный прогресс по сравнению с подсечной системой, бытовавшей прежде.</w:t>
      </w:r>
    </w:p>
    <w:p w:rsidR="007C1E52" w:rsidRPr="00C315CA" w:rsidRDefault="007C1E52" w:rsidP="007D5CF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Другим важным показателем роста производительных сил у восточных славян было развитие ремесла. В некоторых славянских поселках обнаружены десятки домниц, в которых выплавлялось железо. Раскопки показывают, что в славянских домах занимались прядением, выделывали меха, кожи, производили посуду. Несомненно, часть произведенного продукта шла на обмен.</w:t>
      </w:r>
    </w:p>
    <w:p w:rsidR="009C1E02" w:rsidRPr="00C315CA" w:rsidRDefault="007C1E52" w:rsidP="007D5CFF">
      <w:pPr>
        <w:pStyle w:val="21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Ремесленное производство создало предпосылки для возникновения городов как центров ремесла. К началу X в. некоторые славянские города-укрепления, такие как Киев, Чернигов, Смоленск, Новгород, превратились в центры ремесленного производства.</w:t>
      </w:r>
    </w:p>
    <w:p w:rsidR="007C1E52" w:rsidRPr="00C315CA" w:rsidRDefault="007C1E52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Вместе с тем</w:t>
      </w:r>
      <w:r w:rsidRPr="00C315CA">
        <w:rPr>
          <w:smallCaps/>
          <w:color w:val="000000"/>
          <w:sz w:val="28"/>
          <w:szCs w:val="28"/>
        </w:rPr>
        <w:t xml:space="preserve"> </w:t>
      </w:r>
      <w:r w:rsidR="00891986" w:rsidRPr="00C315CA">
        <w:rPr>
          <w:smallCaps/>
          <w:color w:val="000000"/>
          <w:sz w:val="28"/>
          <w:szCs w:val="28"/>
        </w:rPr>
        <w:t>VII</w:t>
      </w:r>
      <w:r w:rsidRPr="00C315CA">
        <w:rPr>
          <w:smallCaps/>
          <w:color w:val="000000"/>
          <w:sz w:val="28"/>
          <w:szCs w:val="28"/>
        </w:rPr>
        <w:t>—</w:t>
      </w:r>
      <w:r w:rsidR="00891986" w:rsidRPr="00C315CA">
        <w:rPr>
          <w:smallCaps/>
          <w:color w:val="000000"/>
          <w:sz w:val="28"/>
          <w:szCs w:val="28"/>
        </w:rPr>
        <w:t xml:space="preserve">IX </w:t>
      </w:r>
      <w:r w:rsidR="00891986" w:rsidRPr="00C315CA">
        <w:rPr>
          <w:color w:val="000000"/>
          <w:sz w:val="28"/>
          <w:szCs w:val="28"/>
        </w:rPr>
        <w:t xml:space="preserve">вв. явились </w:t>
      </w:r>
      <w:r w:rsidRPr="00C315CA">
        <w:rPr>
          <w:color w:val="000000"/>
          <w:sz w:val="28"/>
          <w:szCs w:val="28"/>
        </w:rPr>
        <w:t>временем развития внешних экономических связей восточных славян со странами Востока, Византией, а также со странами Прибалтики. Великий Волжский торговый путь связал землю восточных славян с племенами Среднего Поволжья и дальше — через Хвалынское (Каспийское) море — с Востоком. Днепровский путь связал восточных славян с Византией. А к концу IX в. как Волжский торговый путь, так и днепровский путь «из варяг в греки» получили свое продолжение на север вплоть до Прибалтики, превратившись тем самым в торговые пути общеевропейского значения.</w:t>
      </w:r>
    </w:p>
    <w:p w:rsidR="007C1E52" w:rsidRPr="00C315CA" w:rsidRDefault="007C1E52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 xml:space="preserve">По археологическим данным, существенной чертой общественного строя славян </w:t>
      </w:r>
      <w:r w:rsidR="00891986" w:rsidRPr="00C315CA">
        <w:rPr>
          <w:color w:val="000000"/>
          <w:sz w:val="28"/>
          <w:szCs w:val="28"/>
        </w:rPr>
        <w:t>VII</w:t>
      </w:r>
      <w:r w:rsidRPr="00C315CA">
        <w:rPr>
          <w:color w:val="000000"/>
          <w:sz w:val="28"/>
          <w:szCs w:val="28"/>
        </w:rPr>
        <w:t>—IX вв. является наличие уже повсеместно сельской или территориальной общины как союза индивидуальных хозяев (малых семей), в собственности которых находятся жилище, орудия труда, продукт труда и обрабатываемый участок земли. Небольшой размер жилища на 4—5 человек, размещение и размер хозяйственных построек, небольшой запас продуктов — все это свидетельствует об индивидуальном характере хозяйства славян. Об этом же говорит факт сбора дани у славян с «дыма», то есть дома.</w:t>
      </w:r>
    </w:p>
    <w:p w:rsidR="007C1E52" w:rsidRPr="00C315CA" w:rsidRDefault="007C1E52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Исходя из последующего развития крестьянской общины, можно предположить в славянской общине VIII—IX вв. наличие коллективной собственности на землю, в известных случаях — коллективный труд и пережитки родового строя в быту, в правосознании и идеологии.</w:t>
      </w:r>
    </w:p>
    <w:p w:rsidR="007C1E52" w:rsidRPr="00C315CA" w:rsidRDefault="007C1E52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Частная собственность и основанный на ней индивидуальный труд с неизбежностью вели к имущественному, а значит, и социальному неравенству. Выделение из общины имущественной верхушки свидетельствовало об образовании экономически сильной группы, которая стремилась ослабить роль народного собрания и передать власть своим представителям.</w:t>
      </w:r>
    </w:p>
    <w:p w:rsidR="007D5CFF" w:rsidRPr="00C315CA" w:rsidRDefault="007C1E52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Этот процесс нашел свое выражение в появлении к концу IX — началу X в. богатых славянских погребений наряду с бедными, обнаруженных археологами в крупнейших славянских городах, и в образовании на территории славянских поселений обособленных укреплений — замков, где жили выделившиеся из общины представители экономически могущественной верхушки.</w:t>
      </w:r>
    </w:p>
    <w:p w:rsidR="007C1E52" w:rsidRPr="00C315CA" w:rsidRDefault="007C1E52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Все эти явления отразились в замечательном памятнике древнерусского права — Древнейшей Русской Правде, записанной в XI в. при Ярославе Мудром, но в своей основе относящейся к кануну образования Древнерусского государства.</w:t>
      </w:r>
    </w:p>
    <w:p w:rsidR="007C1E52" w:rsidRPr="00C315CA" w:rsidRDefault="007C1E52" w:rsidP="007D5CF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Древнейшая Русская Правда рисует нам, несомненно, общество правящего слоя и остального населения, е</w:t>
      </w:r>
      <w:r w:rsidR="00891986" w:rsidRPr="00C315CA">
        <w:rPr>
          <w:color w:val="000000"/>
          <w:sz w:val="28"/>
          <w:szCs w:val="28"/>
        </w:rPr>
        <w:t>щ</w:t>
      </w:r>
      <w:r w:rsidRPr="00C315CA">
        <w:rPr>
          <w:color w:val="000000"/>
          <w:sz w:val="28"/>
          <w:szCs w:val="28"/>
        </w:rPr>
        <w:t>е не освободившееся до конца от оболочки родового строя. Существует еще такой важнейший институт родового строя, как кровная месть и круговая порука. Но родовые связи уже начинают заменяться связями территориальными. Основная общественная организация, с которой имеет дело Древнейшая Правда, — это «мир», территориальная сельская община (слово «мир» сохранило в русском языке значение территориальной сельской общины вплоть до XX в.). Однако население этих «миров» уже перестало быть однородным по своему социальному составу.</w:t>
      </w:r>
    </w:p>
    <w:p w:rsidR="007D5CFF" w:rsidRPr="00C315CA" w:rsidRDefault="007C1E52" w:rsidP="007D5CF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Древнейшая Правда ярко отразила появление внутри славянских «миров» привилегированного слоя. Основное внимание она уделяет за</w:t>
      </w:r>
      <w:r w:rsidR="00891986" w:rsidRPr="00C315CA">
        <w:rPr>
          <w:color w:val="000000"/>
          <w:sz w:val="28"/>
          <w:szCs w:val="28"/>
        </w:rPr>
        <w:t>щ</w:t>
      </w:r>
      <w:r w:rsidRPr="00C315CA">
        <w:rPr>
          <w:color w:val="000000"/>
          <w:sz w:val="28"/>
          <w:szCs w:val="28"/>
        </w:rPr>
        <w:t xml:space="preserve">ите интересов «мужей» — термин, которым в Древнейшей Правде обозначена социальная верхушка общества славян. «Муж» тесно связан с общиной. Он живет «в своем миру». Но в противоположность рядовым общинникам «муж» не является человеком труда — земледельцем. Это </w:t>
      </w:r>
      <w:r w:rsidR="00891986" w:rsidRPr="00C315CA">
        <w:rPr>
          <w:color w:val="000000"/>
          <w:sz w:val="28"/>
          <w:szCs w:val="28"/>
        </w:rPr>
        <w:t>преимущественно</w:t>
      </w:r>
      <w:r w:rsidRPr="00C315CA">
        <w:rPr>
          <w:color w:val="000000"/>
          <w:sz w:val="28"/>
          <w:szCs w:val="28"/>
        </w:rPr>
        <w:t xml:space="preserve"> военный человек. Живет «муж» в «хоромах», окруженный многочисленной «челядью», которая работает на него.</w:t>
      </w:r>
    </w:p>
    <w:p w:rsidR="007C1E52" w:rsidRPr="00C315CA" w:rsidRDefault="007C1E52" w:rsidP="007D5CF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Основную массу «челяди» составляют рабы, хотя в ее составе все больше появляется и не</w:t>
      </w:r>
      <w:r w:rsidR="00891986" w:rsidRPr="00C315CA">
        <w:rPr>
          <w:color w:val="000000"/>
          <w:sz w:val="28"/>
          <w:szCs w:val="28"/>
        </w:rPr>
        <w:t xml:space="preserve"> </w:t>
      </w:r>
      <w:r w:rsidRPr="00C315CA">
        <w:rPr>
          <w:color w:val="000000"/>
          <w:sz w:val="28"/>
          <w:szCs w:val="28"/>
        </w:rPr>
        <w:t xml:space="preserve">рабов из числа общинников, которые, разорившись, потеряли свою свободу и попали в зависимость от богатых «мужей». «Хоромы» были не только </w:t>
      </w:r>
      <w:r w:rsidR="00891986" w:rsidRPr="00C315CA">
        <w:rPr>
          <w:color w:val="000000"/>
          <w:sz w:val="28"/>
          <w:szCs w:val="28"/>
        </w:rPr>
        <w:t>жилищем</w:t>
      </w:r>
      <w:r w:rsidRPr="00C315CA">
        <w:rPr>
          <w:color w:val="000000"/>
          <w:sz w:val="28"/>
          <w:szCs w:val="28"/>
        </w:rPr>
        <w:t xml:space="preserve"> «мужей», но и центром владений земель, лугов и различных угодий, на которые накладывал свою руку «муж», захватывая их у общины и превращая в свою наследственную частную собственность — «отчину» (термин, от которого произошло слово «вотчина» — обозначение феодальной земельной собственности в России). Вместе с ростом экономического богатства росла и политическая мощь «мужей». Возникновение имущественного неравенства у славян шло одновременно с образованием государства.</w:t>
      </w:r>
    </w:p>
    <w:p w:rsidR="007C1E52" w:rsidRPr="00C315CA" w:rsidRDefault="007C1E52" w:rsidP="007D5CFF">
      <w:pPr>
        <w:pStyle w:val="21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Из византийских источников можно заключить, что у антов VI в. государства еще не было, их князья являлись военными предводителями, не нарушавшими прерогатив и прав народных собраний, их войска составлялись из всего вооруженного народа. Дружина у князей е</w:t>
      </w:r>
      <w:r w:rsidR="00891986" w:rsidRPr="00C315CA">
        <w:rPr>
          <w:color w:val="000000"/>
          <w:sz w:val="28"/>
          <w:szCs w:val="28"/>
        </w:rPr>
        <w:t>щ</w:t>
      </w:r>
      <w:r w:rsidRPr="00C315CA">
        <w:rPr>
          <w:color w:val="000000"/>
          <w:sz w:val="28"/>
          <w:szCs w:val="28"/>
        </w:rPr>
        <w:t>е отсутствовала. Военная добыча в основном доставалась воинам: ценности и пленные делились, а завоеванная земля заселялась победителями.</w:t>
      </w:r>
    </w:p>
    <w:p w:rsidR="007D5CFF" w:rsidRPr="00C315CA" w:rsidRDefault="00891986" w:rsidP="007D5CFF">
      <w:pPr>
        <w:pStyle w:val="21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В</w:t>
      </w:r>
      <w:r w:rsidR="007C1E52" w:rsidRPr="00C315CA">
        <w:rPr>
          <w:color w:val="000000"/>
          <w:sz w:val="28"/>
          <w:szCs w:val="28"/>
        </w:rPr>
        <w:t xml:space="preserve"> процессе дальнейшего развития славянских племен в VII—IX вв. на Восточно-Европейской равнине постепенно изжились элементы народоправства. Выделившаяся верхушка из славянской общины — «мужи» (по терминологии Древнейшей Русской Правды), захватила в свои руки органы племенного самоуправления. Группируясь вокруг племенного князя, «мужи» составляли его вооруженную дружину, с помощью которой князь мог уже противопоставить свою власть пережиточным органам родового самоуправления и использовать их в интересах народившихся господ.</w:t>
      </w:r>
    </w:p>
    <w:p w:rsidR="009C1E02" w:rsidRPr="00C315CA" w:rsidRDefault="007C1E52" w:rsidP="007D5CFF">
      <w:pPr>
        <w:pStyle w:val="21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Нормы обычного права, сложившиеся в общине, изменились применительно к новым условиям. Зашита складывающейся феодальной собственности — главная цель этих изменений. Рядовой общинник, ведущий свое мелкое хозяйство, потерял черты воина и стал земледельцем. Война являлась делом князя и дружины. Так в ходе длительного развития складывались отдельные элементы государственного аппарата.</w:t>
      </w:r>
    </w:p>
    <w:p w:rsidR="007C1E52" w:rsidRPr="00C315CA" w:rsidRDefault="007C1E52" w:rsidP="007D5CF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В целом имеющиеся источники (Русская летопись, арабские источники) делят славянские племена на две группы: южную, состоявшую из полян, северян и вятичей, и северную, состоявшую из словен, кривичей и включавшую в себя ряд неславянских племен. Эти два союза славянских племен явились ядром складывавшегося Древнерусского государства.</w:t>
      </w:r>
    </w:p>
    <w:p w:rsidR="007C1E52" w:rsidRPr="00C315CA" w:rsidRDefault="007C1E52" w:rsidP="007D5CF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Последний этап создания Древнерусского государства источники связывают с образованием «Руси», «Русской земли», и народами, создающими это государство, — «русами» или «росами».</w:t>
      </w:r>
    </w:p>
    <w:p w:rsidR="007C1E52" w:rsidRPr="00C315CA" w:rsidRDefault="007C1E52" w:rsidP="007D5CF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Известия о «Руси» и «русах», или «росах», появляются в различных источниках начиная с VI века. Еще более многочисленны свидетельства источников о Руси и русах VIII—IX веков. В IX в. русы выступают уже как мощная сила, обладающая политической организацией, возглавляемой князьями; они получают широкую известность далеко за пределами своего обитания. Свидетельства источников позволяют определить и место обитания русов в VI—IX веках. Это — район среднего течения Днепра и его притока — реки Роси. При впадении реки Роси в Днепр на высоком неприступном берегу стоялглавный город русов — Родня. Эту область издревле называли Русью, или Русской землей. Позднее, когда первенствующее положение в союзе племен Приднепровья заняли поляне, наименование Русь, Русская земля было перенесено на более широкую область с центром в Киеве, а затем усвоено и Древнерусским государством.</w:t>
      </w:r>
    </w:p>
    <w:p w:rsidR="007D5CFF" w:rsidRPr="00C315CA" w:rsidRDefault="007C1E52" w:rsidP="007D5CFF">
      <w:pPr>
        <w:pStyle w:val="21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В Древнерусское Киевское государство вошли кроме славян и некоторые соседние финские и балтийские племена. Это государство, таким образом, с самого начала было этнически неоднородным. Однако основу его составляла древнерусская народность, являющаяся колыбелью трех славянских народов — русских (великороссов), украинцев и белорусов. Она не может быть отождествлена ни с одним из этих народов в отдельности.</w:t>
      </w:r>
    </w:p>
    <w:p w:rsidR="007D5CFF" w:rsidRPr="00C315CA" w:rsidRDefault="003C53B3" w:rsidP="007D5CF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Тем не менее в историографии существуют расхождения по поводу того, что представляет собой в первой половине X в. этническое образование под названием «Русь». Одни авторы исходят из того, что речь следует вести о государстве с четко оформившейся центральной властью, включавшем в себя большую часть территории, заселенной восточными славянами, и имеющем столицей Киев</w:t>
      </w:r>
      <w:r w:rsidR="00525E34" w:rsidRPr="00C315CA">
        <w:rPr>
          <w:rStyle w:val="aa"/>
          <w:color w:val="000000"/>
          <w:sz w:val="28"/>
          <w:szCs w:val="28"/>
        </w:rPr>
        <w:footnoteReference w:id="2"/>
      </w:r>
      <w:r w:rsidRPr="00C315CA">
        <w:rPr>
          <w:color w:val="000000"/>
          <w:sz w:val="28"/>
          <w:szCs w:val="28"/>
        </w:rPr>
        <w:t>.</w:t>
      </w:r>
    </w:p>
    <w:p w:rsidR="007D5CFF" w:rsidRPr="00C315CA" w:rsidRDefault="003C53B3" w:rsidP="007D5CF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Другие полагают, что единое государственное образование еще не сформировалось, Киев не приобрел значения бесспорно главного центра, на территории Восточной Европы одновременно существовали разные варяжские группировки с независимыми конунгами-предводителями</w:t>
      </w:r>
      <w:r w:rsidR="00525E34" w:rsidRPr="00C315CA">
        <w:rPr>
          <w:rStyle w:val="aa"/>
          <w:color w:val="000000"/>
          <w:sz w:val="28"/>
          <w:szCs w:val="28"/>
        </w:rPr>
        <w:footnoteReference w:id="3"/>
      </w:r>
      <w:r w:rsidRPr="00C315CA">
        <w:rPr>
          <w:color w:val="000000"/>
          <w:sz w:val="28"/>
          <w:szCs w:val="28"/>
        </w:rPr>
        <w:t>.</w:t>
      </w:r>
    </w:p>
    <w:p w:rsidR="007D5CFF" w:rsidRPr="00C315CA" w:rsidRDefault="003C53B3" w:rsidP="007D5CF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Выдвинуто, в частности, предположение, что Киев стал резиденцией русского князя только в 30-е годы X века</w:t>
      </w:r>
      <w:r w:rsidR="00525E34" w:rsidRPr="00C315CA">
        <w:rPr>
          <w:rStyle w:val="aa"/>
          <w:color w:val="000000"/>
          <w:sz w:val="28"/>
          <w:szCs w:val="28"/>
        </w:rPr>
        <w:footnoteReference w:id="4"/>
      </w:r>
      <w:r w:rsidRPr="00C315CA">
        <w:rPr>
          <w:color w:val="000000"/>
          <w:sz w:val="28"/>
          <w:szCs w:val="28"/>
        </w:rPr>
        <w:t>. Конунги (по-славянски «князья») — варяжские предводители, стоявшие во главе военных дружин. Конунги нанимались на службу в городах или захватывали власть в городах и становились городскими владетельными князьями. Атак как городу обыкновенно подчинялась окружавшая его волость, то в таком случае образовывалось целое княже</w:t>
      </w:r>
      <w:r w:rsidR="00891986" w:rsidRPr="00C315CA">
        <w:rPr>
          <w:color w:val="000000"/>
          <w:sz w:val="28"/>
          <w:szCs w:val="28"/>
        </w:rPr>
        <w:t>ство.</w:t>
      </w:r>
    </w:p>
    <w:p w:rsidR="003C53B3" w:rsidRPr="00C315CA" w:rsidRDefault="003C53B3" w:rsidP="007D5CF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Суммируя указанные данные, можно предположительно заключить, что складывание государства Русь завершилось только к концу X в. с ликвидацией местных княжений и переходом всех восточнославянских земель под непосредственную власть киевской династии, когда на территориях всех бывших союзов племенных княжеств были посажены наместники киевского князя. Сам Киев к этому времени был признан главным центром Руси, власть принадлежала княжескому роду, контролировавшему огромную территорию непосредственно и, по меньшей мере, такую же — через признающих верховенство киевского князя местных князей.</w:t>
      </w:r>
    </w:p>
    <w:p w:rsidR="003C53B3" w:rsidRPr="00C315CA" w:rsidRDefault="003C53B3" w:rsidP="007D5CF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 xml:space="preserve">В силу исторических </w:t>
      </w:r>
      <w:r w:rsidR="00891986" w:rsidRPr="00C315CA">
        <w:rPr>
          <w:color w:val="000000"/>
          <w:sz w:val="28"/>
          <w:szCs w:val="28"/>
        </w:rPr>
        <w:t>особенностей</w:t>
      </w:r>
      <w:r w:rsidRPr="00C315CA">
        <w:rPr>
          <w:color w:val="000000"/>
          <w:sz w:val="28"/>
          <w:szCs w:val="28"/>
        </w:rPr>
        <w:t xml:space="preserve"> возникновения государственной организации на Руси исходным ее типом была авторитарная система. В своей основе она представляет собой групповую властную структуру с несколькими относительно независимыми несамодостаточными субъектами управления. Каждый из них выступает как относительно закрытая группа людей, объединившихся для реализации своих особых интересов, или властная корпорация.</w:t>
      </w:r>
    </w:p>
    <w:p w:rsidR="007D5CFF" w:rsidRPr="00C315CA" w:rsidRDefault="003C53B3" w:rsidP="007D5CF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Авторитарная государственная организация Киевской Руси основывалась на родовых отношениях. Порядок княжеского владения определялся в соответствии с генеалогической и территориальной общностью обычно-правового уклада, разработанного в теории В.О. Ключевского о «лествичном восхождении» князей с одного стола княжеского на другой по известной очереди. «Очередь</w:t>
      </w:r>
      <w:r w:rsidR="00891986" w:rsidRPr="00C315CA">
        <w:rPr>
          <w:color w:val="000000"/>
          <w:sz w:val="28"/>
          <w:szCs w:val="28"/>
        </w:rPr>
        <w:t xml:space="preserve"> </w:t>
      </w:r>
      <w:r w:rsidRPr="00C315CA">
        <w:rPr>
          <w:color w:val="000000"/>
          <w:sz w:val="28"/>
          <w:szCs w:val="28"/>
        </w:rPr>
        <w:t>эта определялась старшинством лип и устанавливала постоянно колебавшееся, изменчивое соотношение наличного чис</w:t>
      </w:r>
      <w:r w:rsidR="00891986" w:rsidRPr="00C315CA">
        <w:rPr>
          <w:color w:val="000000"/>
          <w:sz w:val="28"/>
          <w:szCs w:val="28"/>
        </w:rPr>
        <w:t>л</w:t>
      </w:r>
      <w:r w:rsidRPr="00C315CA">
        <w:rPr>
          <w:color w:val="000000"/>
          <w:sz w:val="28"/>
          <w:szCs w:val="28"/>
        </w:rPr>
        <w:t xml:space="preserve">а князей с количеством княжеских волостей или владений. Все наличные князья по степени старшинства </w:t>
      </w:r>
      <w:r w:rsidR="00891986" w:rsidRPr="00C315CA">
        <w:rPr>
          <w:color w:val="000000"/>
          <w:sz w:val="28"/>
          <w:szCs w:val="28"/>
        </w:rPr>
        <w:t>составляли</w:t>
      </w:r>
      <w:r w:rsidR="007D5CFF" w:rsidRPr="00C315CA">
        <w:rPr>
          <w:color w:val="000000"/>
          <w:sz w:val="28"/>
          <w:szCs w:val="28"/>
        </w:rPr>
        <w:t xml:space="preserve"> </w:t>
      </w:r>
      <w:r w:rsidRPr="00C315CA">
        <w:rPr>
          <w:color w:val="000000"/>
          <w:sz w:val="28"/>
          <w:szCs w:val="28"/>
        </w:rPr>
        <w:t>од</w:t>
      </w:r>
      <w:r w:rsidR="00891986" w:rsidRPr="00C315CA">
        <w:rPr>
          <w:color w:val="000000"/>
          <w:sz w:val="28"/>
          <w:szCs w:val="28"/>
        </w:rPr>
        <w:t>ну генеалогическую ле</w:t>
      </w:r>
      <w:r w:rsidRPr="00C315CA">
        <w:rPr>
          <w:color w:val="000000"/>
          <w:sz w:val="28"/>
          <w:szCs w:val="28"/>
        </w:rPr>
        <w:t>ствицу</w:t>
      </w:r>
      <w:r w:rsidR="00525E34" w:rsidRPr="00C315CA">
        <w:rPr>
          <w:color w:val="000000"/>
          <w:sz w:val="28"/>
          <w:szCs w:val="28"/>
        </w:rPr>
        <w:t>»</w:t>
      </w:r>
      <w:r w:rsidR="00525E34" w:rsidRPr="00C315CA">
        <w:rPr>
          <w:rStyle w:val="aa"/>
          <w:color w:val="000000"/>
          <w:sz w:val="28"/>
          <w:szCs w:val="28"/>
        </w:rPr>
        <w:footnoteReference w:id="5"/>
      </w:r>
      <w:r w:rsidRPr="00C315CA">
        <w:rPr>
          <w:color w:val="000000"/>
          <w:sz w:val="28"/>
          <w:szCs w:val="28"/>
        </w:rPr>
        <w:t>.</w:t>
      </w:r>
    </w:p>
    <w:p w:rsidR="003C53B3" w:rsidRPr="00C315CA" w:rsidRDefault="003C53B3" w:rsidP="007D5CF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Точно так же вся Русская земля предста</w:t>
      </w:r>
      <w:r w:rsidR="00891986" w:rsidRPr="00C315CA">
        <w:rPr>
          <w:color w:val="000000"/>
          <w:sz w:val="28"/>
          <w:szCs w:val="28"/>
        </w:rPr>
        <w:t>вл</w:t>
      </w:r>
      <w:r w:rsidRPr="00C315CA">
        <w:rPr>
          <w:color w:val="000000"/>
          <w:sz w:val="28"/>
          <w:szCs w:val="28"/>
        </w:rPr>
        <w:t>яла</w:t>
      </w:r>
      <w:r w:rsidR="00891986" w:rsidRPr="00C315CA">
        <w:rPr>
          <w:color w:val="000000"/>
          <w:sz w:val="28"/>
          <w:szCs w:val="28"/>
        </w:rPr>
        <w:t xml:space="preserve"> </w:t>
      </w:r>
      <w:r w:rsidRPr="00C315CA">
        <w:rPr>
          <w:color w:val="000000"/>
          <w:sz w:val="28"/>
          <w:szCs w:val="28"/>
        </w:rPr>
        <w:t xml:space="preserve">лествииу областей по степени их значения и доходности. Порядок княжеского </w:t>
      </w:r>
      <w:r w:rsidR="00891986" w:rsidRPr="00C315CA">
        <w:rPr>
          <w:color w:val="000000"/>
          <w:sz w:val="28"/>
          <w:szCs w:val="28"/>
        </w:rPr>
        <w:t>вл</w:t>
      </w:r>
      <w:r w:rsidRPr="00C315CA">
        <w:rPr>
          <w:color w:val="000000"/>
          <w:sz w:val="28"/>
          <w:szCs w:val="28"/>
        </w:rPr>
        <w:t>адения основывался на точном соответствии ступеней обеих этих лествиц, генеалогической и территори</w:t>
      </w:r>
      <w:r w:rsidR="00891986" w:rsidRPr="00C315CA">
        <w:rPr>
          <w:color w:val="000000"/>
          <w:sz w:val="28"/>
          <w:szCs w:val="28"/>
        </w:rPr>
        <w:t>альной, лествииы лип и ле</w:t>
      </w:r>
      <w:r w:rsidRPr="00C315CA">
        <w:rPr>
          <w:color w:val="000000"/>
          <w:sz w:val="28"/>
          <w:szCs w:val="28"/>
        </w:rPr>
        <w:t>ствииы областей».</w:t>
      </w:r>
    </w:p>
    <w:p w:rsidR="003C53B3" w:rsidRPr="00C315CA" w:rsidRDefault="003C53B3" w:rsidP="007D5CF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 xml:space="preserve">На верху лествииы стоял старший из князей, великий князь киевский. Правя Русью и родичами, великий князь в особо важных случаях принимал решения не один, а собирал князей на </w:t>
      </w:r>
      <w:r w:rsidR="00891986" w:rsidRPr="00C315CA">
        <w:rPr>
          <w:color w:val="000000"/>
          <w:sz w:val="28"/>
          <w:szCs w:val="28"/>
        </w:rPr>
        <w:t>общий</w:t>
      </w:r>
      <w:r w:rsidRPr="00C315CA">
        <w:rPr>
          <w:color w:val="000000"/>
          <w:sz w:val="28"/>
          <w:szCs w:val="28"/>
        </w:rPr>
        <w:t xml:space="preserve"> совет, действовал как представитель и исполнитель всего державного княжеского рода.</w:t>
      </w:r>
    </w:p>
    <w:p w:rsidR="003C53B3" w:rsidRPr="00C315CA" w:rsidRDefault="003C53B3" w:rsidP="007D5CFF">
      <w:pPr>
        <w:pStyle w:val="21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 xml:space="preserve">Князь киевский считался всего лишь старшим среди других князей и в отличие от князей местных назывался «великим князем русским». Местные князья были относительно самостоятельными в своих владениях. А все вместе они нераздельно </w:t>
      </w:r>
      <w:r w:rsidR="00353EC5" w:rsidRPr="00C315CA">
        <w:rPr>
          <w:color w:val="000000"/>
          <w:sz w:val="28"/>
          <w:szCs w:val="28"/>
        </w:rPr>
        <w:t>вл</w:t>
      </w:r>
      <w:r w:rsidRPr="00C315CA">
        <w:rPr>
          <w:color w:val="000000"/>
          <w:sz w:val="28"/>
          <w:szCs w:val="28"/>
        </w:rPr>
        <w:t>адели Русской землей всего княжеского рода. Таков был порядок авторитарной государ</w:t>
      </w:r>
      <w:r w:rsidR="00353EC5" w:rsidRPr="00C315CA">
        <w:rPr>
          <w:color w:val="000000"/>
          <w:sz w:val="28"/>
          <w:szCs w:val="28"/>
        </w:rPr>
        <w:t>ственной организации в Киевской Руси</w:t>
      </w:r>
      <w:r w:rsidRPr="00C315CA">
        <w:rPr>
          <w:color w:val="000000"/>
          <w:sz w:val="28"/>
          <w:szCs w:val="28"/>
        </w:rPr>
        <w:t>, его корпоративная структура.</w:t>
      </w:r>
    </w:p>
    <w:p w:rsidR="003C53B3" w:rsidRPr="00C315CA" w:rsidRDefault="00891986" w:rsidP="007D5CFF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В</w:t>
      </w:r>
      <w:r w:rsidR="003C53B3" w:rsidRPr="00C315CA">
        <w:rPr>
          <w:color w:val="000000"/>
          <w:sz w:val="28"/>
          <w:szCs w:val="28"/>
        </w:rPr>
        <w:t>оенная демократия как форма о</w:t>
      </w:r>
      <w:r w:rsidRPr="00C315CA">
        <w:rPr>
          <w:color w:val="000000"/>
          <w:sz w:val="28"/>
          <w:szCs w:val="28"/>
        </w:rPr>
        <w:t>бщ</w:t>
      </w:r>
      <w:r w:rsidR="003C53B3" w:rsidRPr="00C315CA">
        <w:rPr>
          <w:color w:val="000000"/>
          <w:sz w:val="28"/>
          <w:szCs w:val="28"/>
        </w:rPr>
        <w:t>ественных отношени</w:t>
      </w:r>
      <w:r w:rsidR="007F48CD" w:rsidRPr="00C315CA">
        <w:rPr>
          <w:color w:val="000000"/>
          <w:sz w:val="28"/>
          <w:szCs w:val="28"/>
        </w:rPr>
        <w:t>й</w:t>
      </w:r>
      <w:r w:rsidR="003C53B3" w:rsidRPr="00C315CA">
        <w:rPr>
          <w:color w:val="000000"/>
          <w:sz w:val="28"/>
          <w:szCs w:val="28"/>
        </w:rPr>
        <w:t xml:space="preserve"> появилась у славян в VII—VIII веках. Ее признаками являлись: участие всех членов (мужчин) племенного союза в решении важнейших общественных проблем; особая роль народного собрания как высшего органа власти; всеобщее вооружение населения (народное ополчение). Племенные союзы, возникшие как военные объединения, требовали усиления власти вождя и правящей верхушки. В качестве главной военной силы и одновременно правящей социальной группы во главе таких союзов становились князь и княжеская дружина.</w:t>
      </w:r>
    </w:p>
    <w:p w:rsidR="003C53B3" w:rsidRPr="00C315CA" w:rsidRDefault="003C53B3" w:rsidP="007D5CFF">
      <w:pPr>
        <w:pStyle w:val="21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Дружина получала от князя содержание и жалованье деньгами, съестными припасами и другими предметами, которые она собирала для него в виде дани. Кроме того, уже в ранние времена дружинники стали получать земельные участки и угодья и владеть селами. Семьи старших дружинников (имеется в виду и возраст, и социальное положение) или бояр, сосредоточивая в своих руках значительную земельную собственность, закладывают основание высшего сословия или родовой землевладельческой аристократии.</w:t>
      </w:r>
    </w:p>
    <w:p w:rsidR="00525E34" w:rsidRPr="00C315CA" w:rsidRDefault="00525E34" w:rsidP="007D5CFF">
      <w:pPr>
        <w:pStyle w:val="21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Таким образом, древнерусское государство, созданное древнерусской народностью, явилось колыбелью трех крупнейших славянских народов — великороссов, украинцев и белоруссов.</w:t>
      </w:r>
    </w:p>
    <w:p w:rsidR="003C53B3" w:rsidRPr="00C315CA" w:rsidRDefault="00525E34" w:rsidP="007D5CFF">
      <w:pPr>
        <w:pStyle w:val="21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В целом Древняя Русь развивалась в том же направлении, что и крупнейшие страны Европы. Она обладала огромным государственнообразующим потенциалом и высокоразвитой сферой феодальных институтов. И только ордынское разорение, вызвавшее крайне тяжелые последствия, предопределило деформацию естественного хода исторического развития.</w:t>
      </w:r>
    </w:p>
    <w:p w:rsidR="002113BB" w:rsidRPr="00C315CA" w:rsidRDefault="002113BB" w:rsidP="007D5CFF">
      <w:pPr>
        <w:pStyle w:val="21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9B68E0" w:rsidRPr="00C315CA" w:rsidRDefault="009C1E02" w:rsidP="007D5CFF">
      <w:pPr>
        <w:pStyle w:val="21"/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C315CA">
        <w:rPr>
          <w:b/>
          <w:color w:val="000000"/>
          <w:sz w:val="28"/>
          <w:szCs w:val="28"/>
        </w:rPr>
        <w:t xml:space="preserve">2. </w:t>
      </w:r>
      <w:r w:rsidR="009B68E0" w:rsidRPr="00C315CA">
        <w:rPr>
          <w:b/>
          <w:color w:val="000000"/>
          <w:sz w:val="28"/>
          <w:szCs w:val="28"/>
        </w:rPr>
        <w:t xml:space="preserve">Причины и предпосылки создания советского государства и права. </w:t>
      </w:r>
      <w:r w:rsidR="009B68E0" w:rsidRPr="00C315CA">
        <w:rPr>
          <w:b/>
          <w:color w:val="000000"/>
          <w:sz w:val="28"/>
          <w:szCs w:val="28"/>
          <w:lang w:val="en-US"/>
        </w:rPr>
        <w:t>II</w:t>
      </w:r>
      <w:r w:rsidR="009B68E0" w:rsidRPr="00C315CA">
        <w:rPr>
          <w:b/>
          <w:color w:val="000000"/>
          <w:sz w:val="28"/>
          <w:szCs w:val="28"/>
        </w:rPr>
        <w:t xml:space="preserve"> Всероссийс</w:t>
      </w:r>
      <w:r w:rsidR="007D5CFF" w:rsidRPr="00C315CA">
        <w:rPr>
          <w:b/>
          <w:color w:val="000000"/>
          <w:sz w:val="28"/>
          <w:szCs w:val="28"/>
        </w:rPr>
        <w:t>кий съезд Советов и его решения</w:t>
      </w:r>
    </w:p>
    <w:p w:rsidR="009C1E02" w:rsidRPr="00C315CA" w:rsidRDefault="009C1E02" w:rsidP="007D5CFF">
      <w:pPr>
        <w:pStyle w:val="21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7D5CFF" w:rsidRPr="00C315CA" w:rsidRDefault="00525E34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Февральская революция 1917 г. завершила долгий процесс разрушения легитимности государства Российской империи. 2 марта в результате переговоров Временного комитета Думы с Исполкомом Петроградского Совета было создано Временное правительство.</w:t>
      </w:r>
    </w:p>
    <w:p w:rsidR="007D5CFF" w:rsidRPr="00C315CA" w:rsidRDefault="00525E34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Временное правительство соединило в своем лице законодательную и исполнительную власть, заменив царя, Госсовет, Думу и Совет Министров и подчинив себе высшие учреждения (Сенат и Синод). Для решения второстепенных вопросов было образовано Совещание товарищей министров.</w:t>
      </w:r>
    </w:p>
    <w:p w:rsidR="007D5CFF" w:rsidRPr="00C315CA" w:rsidRDefault="00525E34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Временное правительство считало себя преемником монархического государства и стремилось сохранить старый государственный аппарат. Однако на волне демократизации в состав ведомств и учреждений включались представители Советов, профсоюзов и других общественных организаций.</w:t>
      </w:r>
    </w:p>
    <w:p w:rsidR="007D5CFF" w:rsidRPr="00C315CA" w:rsidRDefault="00525E34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 xml:space="preserve">Овладеть ситуацией Временное правительство не смогло и переживало все более тяжелые и длительные правительственные кризисы: 3-4 мая, 3-23 июля, 26 августа-24 сентября. В результате этих кризисов менялся состав, уже 5 мая правительство стало коалиционным, но все три коалиции были непрочными. </w:t>
      </w:r>
      <w:r w:rsidR="00094CD9" w:rsidRPr="00C315CA">
        <w:rPr>
          <w:color w:val="000000"/>
          <w:sz w:val="28"/>
          <w:szCs w:val="28"/>
        </w:rPr>
        <w:t>В государственном аппарате на местах произошли более крупные изменения, чем в центре. Здесь происходило два процесса - децентрализация (вследствие ослабления государственного аппарата и местнических устремлений буржуазии) и демократизация - под сильным давлением снизу. Были ликвидированы посты генерал-губернаторов, губернаторов и градоначальников, полицейские и жандармские должности и управления. Упраздненные должности заменялись комиссарами Временного правительства. В первые дни революции на местах в противовес Советам буржуазия создавала комитеты общественных организаций, которые сотрудничали с комиссарами.</w:t>
      </w:r>
    </w:p>
    <w:p w:rsidR="007D5CFF" w:rsidRPr="00C315CA" w:rsidRDefault="00094CD9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Уникальность русской буржуазной революции 1917 г. в том, что с первых ее дней в стране стали формироваться два типа государственности - буржуазная республика и советская власть (двоевластие). История дала России редкую возможность: сравнить наглядно, в деле, два разных проекта государственного строительства и сделать выбор. При этом выбор делался в два тура - на основании сравнительно мирного "соревнования" (февраль 1917 г. - октябрь 1917 г.), а затем в ходе военного столкновения (1918-1921 гг.).</w:t>
      </w:r>
    </w:p>
    <w:p w:rsidR="007D5CFF" w:rsidRPr="00C315CA" w:rsidRDefault="00094CD9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Эти два типа государственности были не просто различны по их идеологии, социальным и экономическим устремлениям. Они находились на двух разных и расходящихся ветвях цивилизации. То есть, их соединение, их "конвергенция" в ходе государственного строительства были невозможны. Разными были фундаментальные, во многом неосознаваемые идеи, на которых происходит становление государства - прежде всего, представления о мире и человеке.</w:t>
      </w:r>
    </w:p>
    <w:p w:rsidR="007D5CFF" w:rsidRPr="00C315CA" w:rsidRDefault="00094CD9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Вдохновители Февраля были западниками, их идеалом была буржуазная республика с опорой на гражданское общество и рыночную экономику - на то, чего в России реально еще не было. Сам этот идеал был несовместим с устремлениями всех остальных, помимо буржуазии, классов и сословий. После короткого периода общего ликования на "празднике революции" Временное правительство стало испытывать нарастающее отчуждение, а потом и сопротивление не только крестьян и рабочих, но и части имущих классов. Да и сама либеральная буржуазия России еще не оторвалась от культурных корней традиционного общества, и ее проект был внутренне противоречив.</w:t>
      </w:r>
    </w:p>
    <w:p w:rsidR="007D5CFF" w:rsidRPr="00C315CA" w:rsidRDefault="00094CD9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Совершенно иначе, нежели у буржуазного государства, пошел процесс легитимации у Советов. Наполнение содержанием зародившихся в Советах форм государственности и обретение ими легитимности происходило в основном снизу, стихийно.</w:t>
      </w:r>
    </w:p>
    <w:p w:rsidR="00094CD9" w:rsidRPr="00C315CA" w:rsidRDefault="00094CD9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Поначалу обретение Советами власти происходило даже вопреки намерениям их руководства (эсеров и меньшевиков). Никаких планов сделать Советы альтернативной формой государства у создателей Петроградского совета не было. Их целью было поддержать новое правительство снизу и "добровольно передать власть буржуазии". Та сила, которая стала складываться в противовес Временному правительству и которую впоследствии возглавили большевики, была выражением массового стихийного движения. Эсеры и меньшевики, став во главе Петроградского совета, и не предполагали, что под ними поднимается неведомая теориям государственность крестьянской России, для которой монархия стала обузой, а правительство кадетов - недоразумением.</w:t>
      </w:r>
    </w:p>
    <w:p w:rsidR="007D5CFF" w:rsidRPr="00C315CA" w:rsidRDefault="00094CD9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Потом в Советах стала расти роль большевиков (работали "будущие декреты"). История прекрасно показывает этот процесс: власть совершенно бескровно и почти незаметно "перетекла" в руки Петроградского совета, который передал ее II Съезду Советов.</w:t>
      </w:r>
    </w:p>
    <w:p w:rsidR="007D5CFF" w:rsidRPr="00C315CA" w:rsidRDefault="00094CD9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Таким образом, стихийный процесс продолжения Российской государственности от самодержавной монархии к советскому строю, минуя государство либерально-буржуазного типа, обрел организующую его партию (большевиков) и первое обоснование в политической философии (Апрельские тезисы</w:t>
      </w:r>
      <w:r w:rsidR="00A0042E" w:rsidRPr="00C315CA">
        <w:rPr>
          <w:color w:val="000000"/>
          <w:sz w:val="28"/>
          <w:szCs w:val="28"/>
        </w:rPr>
        <w:t xml:space="preserve"> Ленина</w:t>
      </w:r>
      <w:r w:rsidRPr="00C315CA">
        <w:rPr>
          <w:color w:val="000000"/>
          <w:sz w:val="28"/>
          <w:szCs w:val="28"/>
        </w:rPr>
        <w:t>).</w:t>
      </w:r>
    </w:p>
    <w:p w:rsidR="007D5CFF" w:rsidRPr="00C315CA" w:rsidRDefault="00094CD9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3 июля было нарушено неустойчивое равновесие сил между Временным правительством и Петроградским советом ("двоевластие"), была расстреляна демонстрация под советскими лозунгами. Сформированное 24 июля правительство стало сдвигаться вправо, его председатель А.Ф.Керенский (перешедший в партию эсеров) занял и посты военного и морского министра; в третьем правительстве он был председателем и Верховным главнокомандующим.</w:t>
      </w:r>
    </w:p>
    <w:p w:rsidR="00094CD9" w:rsidRPr="00C315CA" w:rsidRDefault="00094CD9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Революционная демократия в лице Петроградского Совета требовала передачи власти в руки "революционного пролетариата и крестьянства". Сменился состав президиума Совета: в состав нового вошли большевики и левые социал-революционеры. Председателем избран Бронштейн (Троцкий).</w:t>
      </w:r>
    </w:p>
    <w:p w:rsidR="00094CD9" w:rsidRPr="00C315CA" w:rsidRDefault="00094CD9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В начале октября большевики составляли большинство в советах. Фактически в стране было 2 силы: либо диктатура пролетариата, либо военная диктатура. Однако альтернатива в этот период возникла другая: либо Временное правительство, либо диктатура пролетариата.</w:t>
      </w:r>
    </w:p>
    <w:p w:rsidR="00094CD9" w:rsidRPr="00C315CA" w:rsidRDefault="00094CD9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12-14 сентября Ленин обращается в ЦК партии, настаивает на захвате власти путем вооружённого восстания, на передаче власти советам.</w:t>
      </w:r>
      <w:r w:rsidR="007D5CFF" w:rsidRPr="00C315CA">
        <w:rPr>
          <w:color w:val="000000"/>
          <w:sz w:val="28"/>
          <w:szCs w:val="28"/>
        </w:rPr>
        <w:t xml:space="preserve"> </w:t>
      </w:r>
      <w:r w:rsidRPr="00C315CA">
        <w:rPr>
          <w:color w:val="000000"/>
          <w:sz w:val="28"/>
          <w:szCs w:val="28"/>
        </w:rPr>
        <w:t>10 октября на заседании ЦК принято решение о вооружённом восстании.</w:t>
      </w:r>
      <w:r w:rsidRPr="00C315CA">
        <w:rPr>
          <w:snapToGrid w:val="0"/>
          <w:color w:val="000000"/>
          <w:sz w:val="28"/>
          <w:szCs w:val="28"/>
        </w:rPr>
        <w:t xml:space="preserve"> Процесс захвата власти происходил явно и открыто. Съезды Советов и большевистская печать призывали к восстанию. Когда 25 октября в столице началось вооруженное столкновение, на стороне правительства не оказалось никакой вооруженной силы.</w:t>
      </w:r>
    </w:p>
    <w:p w:rsidR="00D77571" w:rsidRPr="00C315CA" w:rsidRDefault="00094CD9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После свержения Временного правительства деятельность Петроградского ВРК получила иное направление. ВРК был высшим органом власти в стране с 10 часов утра 25 октября 1917 года и до принятия II Всероссийским съездом Советов рабочих и солдатских депутатов воззвания "Рабочим, солдатам и крестьянам" в 5 часов утра 26 ок</w:t>
      </w:r>
      <w:r w:rsidR="00D77571" w:rsidRPr="00C315CA">
        <w:rPr>
          <w:snapToGrid w:val="0"/>
          <w:color w:val="000000"/>
          <w:sz w:val="28"/>
          <w:szCs w:val="28"/>
        </w:rPr>
        <w:t>тября 1917 года.</w:t>
      </w:r>
    </w:p>
    <w:p w:rsidR="00C93451" w:rsidRPr="00C315CA" w:rsidRDefault="00C93451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 xml:space="preserve">На съезде было представлено более 400 Советов. </w:t>
      </w:r>
      <w:r w:rsidR="00806DE0" w:rsidRPr="00C315CA">
        <w:rPr>
          <w:snapToGrid w:val="0"/>
          <w:color w:val="000000"/>
          <w:sz w:val="28"/>
          <w:szCs w:val="28"/>
        </w:rPr>
        <w:t>Из 67</w:t>
      </w:r>
      <w:r w:rsidRPr="00C315CA">
        <w:rPr>
          <w:snapToGrid w:val="0"/>
          <w:color w:val="000000"/>
          <w:sz w:val="28"/>
          <w:szCs w:val="28"/>
        </w:rPr>
        <w:t>3</w:t>
      </w:r>
      <w:r w:rsidR="00806DE0" w:rsidRPr="00C315CA">
        <w:rPr>
          <w:snapToGrid w:val="0"/>
          <w:color w:val="000000"/>
          <w:sz w:val="28"/>
          <w:szCs w:val="28"/>
        </w:rPr>
        <w:t xml:space="preserve"> делегатов </w:t>
      </w:r>
      <w:r w:rsidR="00A0042E" w:rsidRPr="00C315CA">
        <w:rPr>
          <w:snapToGrid w:val="0"/>
          <w:color w:val="000000"/>
          <w:sz w:val="28"/>
          <w:szCs w:val="28"/>
        </w:rPr>
        <w:t xml:space="preserve">съезда </w:t>
      </w:r>
      <w:r w:rsidR="00806DE0" w:rsidRPr="00C315CA">
        <w:rPr>
          <w:snapToGrid w:val="0"/>
          <w:color w:val="000000"/>
          <w:sz w:val="28"/>
          <w:szCs w:val="28"/>
        </w:rPr>
        <w:t>3</w:t>
      </w:r>
      <w:r w:rsidRPr="00C315CA">
        <w:rPr>
          <w:snapToGrid w:val="0"/>
          <w:color w:val="000000"/>
          <w:sz w:val="28"/>
          <w:szCs w:val="28"/>
        </w:rPr>
        <w:t>90</w:t>
      </w:r>
      <w:r w:rsidR="00806DE0" w:rsidRPr="00C315CA">
        <w:rPr>
          <w:snapToGrid w:val="0"/>
          <w:color w:val="000000"/>
          <w:sz w:val="28"/>
          <w:szCs w:val="28"/>
        </w:rPr>
        <w:t>представляли большевиков, 1</w:t>
      </w:r>
      <w:r w:rsidRPr="00C315CA">
        <w:rPr>
          <w:snapToGrid w:val="0"/>
          <w:color w:val="000000"/>
          <w:sz w:val="28"/>
          <w:szCs w:val="28"/>
        </w:rPr>
        <w:t>79</w:t>
      </w:r>
      <w:r w:rsidR="00806DE0" w:rsidRPr="00C315CA">
        <w:rPr>
          <w:snapToGrid w:val="0"/>
          <w:color w:val="000000"/>
          <w:sz w:val="28"/>
          <w:szCs w:val="28"/>
        </w:rPr>
        <w:t xml:space="preserve"> — их союзников левых эсеров. </w:t>
      </w:r>
      <w:r w:rsidRPr="00C315CA">
        <w:rPr>
          <w:snapToGrid w:val="0"/>
          <w:color w:val="000000"/>
          <w:sz w:val="28"/>
          <w:szCs w:val="28"/>
        </w:rPr>
        <w:t>Правые эсеры и меньшевики имели меньшинство на съезде.</w:t>
      </w:r>
      <w:r w:rsidRPr="00C315CA">
        <w:rPr>
          <w:color w:val="000000"/>
          <w:sz w:val="28"/>
          <w:szCs w:val="18"/>
        </w:rPr>
        <w:t xml:space="preserve"> </w:t>
      </w:r>
      <w:r w:rsidRPr="00C315CA">
        <w:rPr>
          <w:snapToGrid w:val="0"/>
          <w:color w:val="000000"/>
          <w:sz w:val="28"/>
          <w:szCs w:val="28"/>
        </w:rPr>
        <w:t>Их лидеры выступили с провокационными контрреволюционными заявлениями</w:t>
      </w:r>
      <w:r w:rsidR="00D77571" w:rsidRPr="00C315CA">
        <w:rPr>
          <w:snapToGrid w:val="0"/>
          <w:color w:val="000000"/>
          <w:sz w:val="28"/>
          <w:szCs w:val="28"/>
        </w:rPr>
        <w:t>.</w:t>
      </w:r>
      <w:r w:rsidRPr="00C315CA">
        <w:rPr>
          <w:snapToGrid w:val="0"/>
          <w:color w:val="000000"/>
          <w:sz w:val="28"/>
          <w:szCs w:val="28"/>
        </w:rPr>
        <w:t xml:space="preserve"> Осудили социалистическую революцию и демонстративно покинули з</w:t>
      </w:r>
      <w:r w:rsidR="00D77571" w:rsidRPr="00C315CA">
        <w:rPr>
          <w:snapToGrid w:val="0"/>
          <w:color w:val="000000"/>
          <w:sz w:val="28"/>
          <w:szCs w:val="28"/>
        </w:rPr>
        <w:t>асед</w:t>
      </w:r>
      <w:r w:rsidRPr="00C315CA">
        <w:rPr>
          <w:snapToGrid w:val="0"/>
          <w:color w:val="000000"/>
          <w:sz w:val="28"/>
          <w:szCs w:val="28"/>
        </w:rPr>
        <w:t>ание съезда. Но рядовые члены этих фракций</w:t>
      </w:r>
      <w:r w:rsidR="00D77571" w:rsidRPr="00C315CA">
        <w:rPr>
          <w:snapToGrid w:val="0"/>
          <w:color w:val="000000"/>
          <w:sz w:val="28"/>
          <w:szCs w:val="28"/>
        </w:rPr>
        <w:t xml:space="preserve"> </w:t>
      </w:r>
      <w:r w:rsidRPr="00C315CA">
        <w:rPr>
          <w:snapToGrid w:val="0"/>
          <w:color w:val="000000"/>
          <w:sz w:val="28"/>
          <w:szCs w:val="28"/>
        </w:rPr>
        <w:t>остались в зале заседания.</w:t>
      </w:r>
    </w:p>
    <w:p w:rsidR="00806DE0" w:rsidRPr="00C315CA" w:rsidRDefault="00806DE0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Первым принятым съездом документом, который в сжатом виде объяснял смысл и цель происходящего, было написанное Лениным обращение — «Рабочим, солдатам, крестьянам!».</w:t>
      </w:r>
      <w:r w:rsidR="00D77571" w:rsidRPr="00C315CA">
        <w:rPr>
          <w:snapToGrid w:val="0"/>
          <w:color w:val="000000"/>
          <w:sz w:val="28"/>
          <w:szCs w:val="28"/>
        </w:rPr>
        <w:t xml:space="preserve"> </w:t>
      </w:r>
      <w:r w:rsidRPr="00C315CA">
        <w:rPr>
          <w:snapToGrid w:val="0"/>
          <w:color w:val="000000"/>
          <w:sz w:val="28"/>
          <w:szCs w:val="28"/>
        </w:rPr>
        <w:t>Документ содержал перечень наиболее острых проблем, волновавших подавляющее большинство населения России, и заявлял о готовности рождающейся власти решить их радикально и без проволочек.</w:t>
      </w:r>
    </w:p>
    <w:p w:rsidR="00D77571" w:rsidRPr="00C315CA" w:rsidRDefault="00D77571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В нем говорилось: «Опираясь на волю громадного большинства рабочих, солдат и крестьян, опираясь на совершившееся в Петрограде победоносное восстание рабочих и гарнизона, съезд берет власть в свои руки...</w:t>
      </w:r>
    </w:p>
    <w:p w:rsidR="00D77571" w:rsidRPr="00C315CA" w:rsidRDefault="00D77571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Съезд постановляет: вся "власть на местах переходит к Советам рабочих, солдатских и крестьянских депутатов, которые и должны обеспечить подлинный революционный порядок». Тем самым съезд объявил единственной законной властью России власть Советов. Россия стала Советской "республикой!</w:t>
      </w:r>
    </w:p>
    <w:p w:rsidR="007D5CFF" w:rsidRPr="00C315CA" w:rsidRDefault="00806DE0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Принципиальным, поставленным на съезде в числе первых, был вопрос о партийной структуре Советской власти: будет ли она опираться на все советские партии или ее характер будет определять лишь партия-победительница — большевики со своими союзниками? Делегаты от меньшевиков и эсеров осудили насильственные действия по захвату власти; выход из сложившегося по вине большевиков положения они видели в создании коалиционного правительства, включающего все силы революционной демократии. И съезд первоначально одобрил эту, изложенную Ю. О. Мартовым, позицию.</w:t>
      </w:r>
    </w:p>
    <w:p w:rsidR="00806DE0" w:rsidRPr="00C315CA" w:rsidRDefault="00806DE0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Однако вскоре, под давлением Ленина и Троцкого, отверг ее. В знак протеста меньшевики и правые эсеры покинули съезд. В результате в избранный новый ВЦИК вошли 62 большевика и 29 левых эсеров, но определенное количество мест было зарезервировано и для «ушедших» советских партий. Правительство же, из-за отказа левых эсеров войти в него, оказалось чисто большевистским.</w:t>
      </w:r>
    </w:p>
    <w:p w:rsidR="00A0042E" w:rsidRPr="00C315CA" w:rsidRDefault="00806DE0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 xml:space="preserve">Огромное значение имело принятие съездом первых декретов: о мире, </w:t>
      </w:r>
      <w:r w:rsidR="00A0042E" w:rsidRPr="00C315CA">
        <w:rPr>
          <w:snapToGrid w:val="0"/>
          <w:color w:val="000000"/>
          <w:sz w:val="28"/>
          <w:szCs w:val="28"/>
        </w:rPr>
        <w:t>о земле.</w:t>
      </w:r>
      <w:r w:rsidRPr="00C315CA">
        <w:rPr>
          <w:snapToGrid w:val="0"/>
          <w:color w:val="000000"/>
          <w:sz w:val="28"/>
          <w:szCs w:val="28"/>
        </w:rPr>
        <w:t xml:space="preserve"> </w:t>
      </w:r>
      <w:r w:rsidR="00A0042E" w:rsidRPr="00C315CA">
        <w:rPr>
          <w:iCs/>
          <w:color w:val="000000"/>
          <w:sz w:val="28"/>
          <w:szCs w:val="28"/>
        </w:rPr>
        <w:t>Декрет о мире</w:t>
      </w:r>
      <w:r w:rsidR="00A0042E" w:rsidRPr="00C315CA">
        <w:rPr>
          <w:color w:val="000000"/>
          <w:sz w:val="28"/>
          <w:szCs w:val="28"/>
        </w:rPr>
        <w:t xml:space="preserve"> наряду с вполне конкретными предложениями о заключении мира между враждующими государствами, об опубликовании всех тайных дипломатических актов, об отказе от аннексий и контрибуций, провозглашал принципы долговременной внешней политики России - мирное сосуществование и “пролетарский интернационализм”, право наций на самоопределение.</w:t>
      </w:r>
    </w:p>
    <w:p w:rsidR="00806DE0" w:rsidRPr="00C315CA" w:rsidRDefault="00806DE0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 xml:space="preserve">Документ, призванный стимулировать революционные процессы в Европе, произвел сильное впечатление </w:t>
      </w:r>
      <w:r w:rsidR="00A0042E" w:rsidRPr="00C315CA">
        <w:rPr>
          <w:snapToGrid w:val="0"/>
          <w:color w:val="000000"/>
          <w:sz w:val="28"/>
          <w:szCs w:val="28"/>
        </w:rPr>
        <w:t xml:space="preserve">на правящие круги и трудящиеся </w:t>
      </w:r>
      <w:r w:rsidRPr="00C315CA">
        <w:rPr>
          <w:snapToGrid w:val="0"/>
          <w:color w:val="000000"/>
          <w:sz w:val="28"/>
          <w:szCs w:val="28"/>
        </w:rPr>
        <w:t>массы воюющих стран. Он содержал, во-первых, призыв заключить всеобщий демократический мир без аннексий и контрибуций; во-вторых, был обращен как к правительствам, так и к народам, которые должны были стать самостоятельными субъектами борьбы за выход из войны.</w:t>
      </w:r>
    </w:p>
    <w:p w:rsidR="00D77571" w:rsidRPr="00C315CA" w:rsidRDefault="00D77571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Вместе с тем Советское правительство заявило о своей готовности рассмотреть и всякие другие условия мира, выдвинутые какой-либо воюющей державой, и обратилось ко всем странам — участникам войны с предложением о немедленном заключении перемирия на 3 месяца, в течени</w:t>
      </w:r>
      <w:r w:rsidRPr="00C315CA">
        <w:rPr>
          <w:bCs/>
          <w:snapToGrid w:val="0"/>
          <w:color w:val="000000"/>
          <w:sz w:val="28"/>
          <w:szCs w:val="28"/>
        </w:rPr>
        <w:t xml:space="preserve">и которых </w:t>
      </w:r>
      <w:r w:rsidRPr="00C315CA">
        <w:rPr>
          <w:snapToGrid w:val="0"/>
          <w:color w:val="000000"/>
          <w:sz w:val="28"/>
          <w:szCs w:val="28"/>
        </w:rPr>
        <w:t xml:space="preserve">должны быть закончены переговоры мире. Декретом предусматривалась отмена тайной дипломатии, опубликование тайных договоров, заключенных </w:t>
      </w:r>
      <w:r w:rsidRPr="00C315CA">
        <w:rPr>
          <w:bCs/>
          <w:snapToGrid w:val="0"/>
          <w:color w:val="000000"/>
          <w:sz w:val="28"/>
          <w:szCs w:val="28"/>
        </w:rPr>
        <w:t>царским и</w:t>
      </w:r>
      <w:r w:rsidRPr="00C315CA">
        <w:rPr>
          <w:snapToGrid w:val="0"/>
          <w:color w:val="000000"/>
          <w:sz w:val="28"/>
          <w:szCs w:val="28"/>
        </w:rPr>
        <w:t xml:space="preserve"> Временным правительствами.</w:t>
      </w:r>
    </w:p>
    <w:p w:rsidR="00D77571" w:rsidRPr="00C315CA" w:rsidRDefault="00D77571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Декрет о мире разоблачил перед всем человечеством грабительский характер первой мировой войны и явился могучим призывом для всех стран покончить с ней.</w:t>
      </w:r>
    </w:p>
    <w:p w:rsidR="007D5CFF" w:rsidRPr="00C315CA" w:rsidRDefault="00806DE0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В Декрете о земле, провозглашалась отмена помещичьей собственности на землю без выкупа, она объявлялась общенародным достоянием</w:t>
      </w:r>
      <w:r w:rsidR="00A0042E" w:rsidRPr="00C315CA">
        <w:rPr>
          <w:snapToGrid w:val="0"/>
          <w:color w:val="000000"/>
          <w:sz w:val="28"/>
          <w:szCs w:val="28"/>
        </w:rPr>
        <w:t>Провозглашались многообразие форм землепользования (подворное, хуторское, общинное, артельное), конфискация помещичьих земель и имений, переходивших в распоряжение волостных земельных комитетов и уездных советов крестьянских депутатов. Земля переходила “во всенародное достояние и пользование всех трудящихся на ней”, производилась “социализация” земли.</w:t>
      </w:r>
    </w:p>
    <w:p w:rsidR="007D5CFF" w:rsidRPr="00C315CA" w:rsidRDefault="00D77571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Для руководства п</w:t>
      </w:r>
      <w:r w:rsidRPr="00C315CA">
        <w:rPr>
          <w:snapToGrid w:val="0"/>
          <w:color w:val="000000"/>
          <w:sz w:val="28"/>
          <w:szCs w:val="28"/>
          <w:lang w:val="en-US"/>
        </w:rPr>
        <w:t>o</w:t>
      </w:r>
      <w:r w:rsidRPr="00C315CA">
        <w:rPr>
          <w:snapToGrid w:val="0"/>
          <w:color w:val="000000"/>
          <w:sz w:val="28"/>
          <w:szCs w:val="28"/>
        </w:rPr>
        <w:t xml:space="preserve"> осуществлению земельных преобразований в Декрет о земле был включен как его составная часть крестьянский «Примерный наказ» о земле, составленный еще до победы Октябрьской революции. Этим наказом узаконивалась всенародная (государственная) собственность на землю, недра, леса, воды (общественного значения). Купля-продажа, а также сдача земли в аренду запрещались. Применение наемного труда для обработки земли не допускалось. В соответствии с желаниями крестьян устанавливалось уравнительное землепользование</w:t>
      </w:r>
      <w:r w:rsidR="0020235E" w:rsidRPr="00C315CA">
        <w:rPr>
          <w:snapToGrid w:val="0"/>
          <w:color w:val="000000"/>
          <w:sz w:val="28"/>
          <w:szCs w:val="28"/>
        </w:rPr>
        <w:t xml:space="preserve">, т.е. земля делилась </w:t>
      </w:r>
      <w:r w:rsidRPr="00C315CA">
        <w:rPr>
          <w:snapToGrid w:val="0"/>
          <w:color w:val="000000"/>
          <w:sz w:val="28"/>
          <w:szCs w:val="28"/>
        </w:rPr>
        <w:t>по трудовой</w:t>
      </w:r>
      <w:r w:rsidR="0020235E" w:rsidRPr="00C315CA">
        <w:rPr>
          <w:bCs/>
          <w:snapToGrid w:val="0"/>
          <w:color w:val="000000"/>
          <w:sz w:val="28"/>
          <w:szCs w:val="28"/>
        </w:rPr>
        <w:t xml:space="preserve"> или потребительской норме.</w:t>
      </w:r>
    </w:p>
    <w:p w:rsidR="00D77571" w:rsidRPr="00C315CA" w:rsidRDefault="0020235E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По Декрету о земле крестьянство получило безвозмездно 150 млн. десятин земли, принадлежавшей до революции помещикам, буржуазии, монастырям и царской фамилии. Крестьяне освобождались от ежегодных арендных платежей и от расходов</w:t>
      </w:r>
      <w:r w:rsidR="007D5CFF" w:rsidRPr="00C315CA">
        <w:rPr>
          <w:snapToGrid w:val="0"/>
          <w:color w:val="000000"/>
          <w:sz w:val="28"/>
          <w:szCs w:val="28"/>
        </w:rPr>
        <w:t xml:space="preserve"> </w:t>
      </w:r>
      <w:r w:rsidRPr="00C315CA">
        <w:rPr>
          <w:snapToGrid w:val="0"/>
          <w:color w:val="000000"/>
          <w:sz w:val="28"/>
          <w:szCs w:val="28"/>
        </w:rPr>
        <w:t>на покупку земли в сумме свыше 700 млн. руб. золотом, а также от долга Крестьянскому земельному банку, составившего в 1914 г. более 3 млрд. руб. Крестьянству было передано помещичьего инвентаря стоимостью более 300 млн. руб.</w:t>
      </w:r>
    </w:p>
    <w:p w:rsidR="00A0042E" w:rsidRPr="00C315CA" w:rsidRDefault="00A0042E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Позже эти положения были закреплены в Декрете “О социализации земли” в январе 1918 г.</w:t>
      </w:r>
    </w:p>
    <w:p w:rsidR="0020235E" w:rsidRPr="00C315CA" w:rsidRDefault="0020235E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Декрет о земле ликвидировал феодально-крепостнические пережитки в деревне, сохранившиеся после реформы 1861 г.. помещичью кабалу, а также открыл большие возможности для развития производительных сил в сельском хозяйстве и для улучшения жизненных условий трудового крестьянства.</w:t>
      </w:r>
    </w:p>
    <w:p w:rsidR="007D5CFF" w:rsidRPr="00C315CA" w:rsidRDefault="0020235E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II съезд Советов принял также решения об отмене смертной казни на фронте, об освобождении арестованных по распоряжению Временного правительства революционных солдат и офицеров, членов земельных комитетов.</w:t>
      </w:r>
    </w:p>
    <w:p w:rsidR="00094CD9" w:rsidRPr="00C315CA" w:rsidRDefault="00094CD9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II Всероссийский съезд Советов принял декрет «Об учреждении Совета Народных Комиссаров», сформировав, таким образом, первое в мире рабоче-крестьянское правительство, председателем которого был избран В. И. Ленин. Этот декрет определил основы правового положения Советского правительства. Практическая же деятельность Совета Народных Комиссаров (СНК) свидетельствовала о том, что его полномочия в известной мере выходили за рамки понятия «правительственная власть», характерного для органа, осуществляющего подзаконную исполнительную и распорядительную деятельность. Юридически это выражалось в издании Совнаркомом не только актов государственного управления, но и декретов — актов законодательного характера.</w:t>
      </w:r>
    </w:p>
    <w:p w:rsidR="00FB43D3" w:rsidRPr="00C315CA" w:rsidRDefault="00FB43D3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Руководство отдельными отраслями государственной жизни поручалось комиссиям (вскоре они стали называться народными комиссариатами), председатели которых входили в СНК. Народные комиссариаты, как указывалось в декрете, обязывались в тесном единении с массовыми организациями рабочих, крестьян, солдат, матросов и служащих обеспечить проведение в жизнь программы, сформулированной II Всероссийским съездом Советов.</w:t>
      </w:r>
    </w:p>
    <w:p w:rsidR="00FB43D3" w:rsidRPr="00C315CA" w:rsidRDefault="00FB43D3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Наркоматы наследовали функции прежних министерств. Осуществляли в рамках своей компетенции планирование, управление, принимали непосредственное участие в законотворчестве. 4 ноября 1917 г. ВЦИК принял резолюцию о праве СНК издавать неотложные</w:t>
      </w:r>
      <w:r w:rsidRPr="00C315CA">
        <w:rPr>
          <w:bCs/>
          <w:snapToGrid w:val="0"/>
          <w:color w:val="000000"/>
          <w:sz w:val="28"/>
          <w:szCs w:val="28"/>
        </w:rPr>
        <w:t xml:space="preserve"> </w:t>
      </w:r>
      <w:r w:rsidRPr="00C315CA">
        <w:rPr>
          <w:snapToGrid w:val="0"/>
          <w:color w:val="000000"/>
          <w:sz w:val="28"/>
          <w:szCs w:val="28"/>
        </w:rPr>
        <w:t>декреты в рамках общей программы Всероссийского съезда Советов. Таким образом, три органа были наделены законодательными полномочиями: Всероссийский съезд Советов, ВЦИК и СНК.</w:t>
      </w:r>
    </w:p>
    <w:p w:rsidR="007D5CFF" w:rsidRPr="00C315CA" w:rsidRDefault="00806DE0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Формирование однопартийной системы в Советской России было обусловлено историческими обстоятельствами. Она сложилась не сразу после Октябрьской революции, а значительно позднее. Объясняется это тем, что сотрудничество с партиями меньшевиков и правых эсеров, демонстративно покинувшими II съезд Советов, а затем перешедшими в противоположный лагерь, стало в этих условиях невозможным.</w:t>
      </w:r>
    </w:p>
    <w:p w:rsidR="00806DE0" w:rsidRPr="00C315CA" w:rsidRDefault="00806DE0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Большевики предложили войти в правительство левым эсерам, которые оформлялись тогда в самостоятельную партию. Но они отказались послать</w:t>
      </w:r>
      <w:r w:rsidR="007D5CFF" w:rsidRPr="00C315CA">
        <w:rPr>
          <w:snapToGrid w:val="0"/>
          <w:color w:val="000000"/>
          <w:sz w:val="28"/>
          <w:szCs w:val="28"/>
        </w:rPr>
        <w:t xml:space="preserve"> </w:t>
      </w:r>
      <w:r w:rsidRPr="00C315CA">
        <w:rPr>
          <w:snapToGrid w:val="0"/>
          <w:color w:val="000000"/>
          <w:sz w:val="28"/>
          <w:szCs w:val="28"/>
        </w:rPr>
        <w:t>своих представителей в Совнарком и заняли выжидательную позицию, хотя и вошли в состав ВЦИК.</w:t>
      </w:r>
    </w:p>
    <w:p w:rsidR="007D5CFF" w:rsidRPr="00C315CA" w:rsidRDefault="00806DE0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Готовность большевиков опираться исключительно на пролетари</w:t>
      </w:r>
      <w:r w:rsidR="00A0042E" w:rsidRPr="00C315CA">
        <w:rPr>
          <w:snapToGrid w:val="0"/>
          <w:color w:val="000000"/>
          <w:sz w:val="28"/>
          <w:szCs w:val="28"/>
        </w:rPr>
        <w:t>ии</w:t>
      </w:r>
      <w:r w:rsidRPr="00C315CA">
        <w:rPr>
          <w:snapToGrid w:val="0"/>
          <w:color w:val="000000"/>
          <w:sz w:val="28"/>
          <w:szCs w:val="28"/>
        </w:rPr>
        <w:t xml:space="preserve"> и беднейшее крестьянство углубляла раскол и толкала общество на путь гражданской войны. Большинство политических сил России оцепили события 25—27 октября как «большевистский переворот» и не признали решения </w:t>
      </w:r>
      <w:r w:rsidRPr="00C315CA">
        <w:rPr>
          <w:snapToGrid w:val="0"/>
          <w:color w:val="000000"/>
          <w:sz w:val="28"/>
          <w:szCs w:val="28"/>
          <w:lang w:val="en-US"/>
        </w:rPr>
        <w:t>II</w:t>
      </w:r>
      <w:r w:rsidRPr="00C315CA">
        <w:rPr>
          <w:snapToGrid w:val="0"/>
          <w:color w:val="000000"/>
          <w:sz w:val="28"/>
          <w:szCs w:val="28"/>
        </w:rPr>
        <w:t xml:space="preserve"> съезда.</w:t>
      </w:r>
    </w:p>
    <w:p w:rsidR="007D5CFF" w:rsidRPr="00C315CA" w:rsidRDefault="00806DE0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Сразу же была предпринята попытка подивить мятеж вооруженным путем. Керенскому удалось убедить генерала</w:t>
      </w:r>
      <w:r w:rsidRPr="00C315CA">
        <w:rPr>
          <w:iCs/>
          <w:snapToGrid w:val="0"/>
          <w:color w:val="000000"/>
          <w:sz w:val="28"/>
          <w:szCs w:val="28"/>
        </w:rPr>
        <w:t xml:space="preserve"> </w:t>
      </w:r>
      <w:r w:rsidRPr="00C315CA">
        <w:rPr>
          <w:snapToGrid w:val="0"/>
          <w:color w:val="000000"/>
          <w:sz w:val="28"/>
          <w:szCs w:val="28"/>
        </w:rPr>
        <w:t xml:space="preserve">Краснова двинуть на Питер войска, однако под Гатчиной они потерпели поражение. Одновременно в Петрограде меньшевики и эсеры совместно с кадетами и монархистами создали «Комитет спасения Родины и Революции», который восстанием в городе должен был поддержать поход Краснова. Однако организованное ими выступление юнкеров без труда было подавлено. 1 ноября Керенский сложил </w:t>
      </w:r>
      <w:r w:rsidRPr="00C315CA">
        <w:rPr>
          <w:bCs/>
          <w:snapToGrid w:val="0"/>
          <w:color w:val="000000"/>
          <w:sz w:val="28"/>
          <w:szCs w:val="28"/>
        </w:rPr>
        <w:t xml:space="preserve">с </w:t>
      </w:r>
      <w:r w:rsidRPr="00C315CA">
        <w:rPr>
          <w:snapToGrid w:val="0"/>
          <w:color w:val="000000"/>
          <w:sz w:val="28"/>
          <w:szCs w:val="28"/>
        </w:rPr>
        <w:t>себя обязанности премьер-министра и Верховного главнокомандующего и, переодевшись в матросскую форму, скрылся.</w:t>
      </w:r>
    </w:p>
    <w:p w:rsidR="0020235E" w:rsidRPr="00C315CA" w:rsidRDefault="0020235E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Таким</w:t>
      </w:r>
      <w:r w:rsidR="007D5CFF" w:rsidRPr="00C315CA">
        <w:rPr>
          <w:snapToGrid w:val="0"/>
          <w:color w:val="000000"/>
          <w:sz w:val="28"/>
          <w:szCs w:val="28"/>
        </w:rPr>
        <w:t xml:space="preserve"> </w:t>
      </w:r>
      <w:r w:rsidRPr="00C315CA">
        <w:rPr>
          <w:snapToGrid w:val="0"/>
          <w:color w:val="000000"/>
          <w:sz w:val="28"/>
          <w:szCs w:val="28"/>
        </w:rPr>
        <w:t>образом,</w:t>
      </w:r>
      <w:r w:rsidR="007D5CFF" w:rsidRPr="00C315CA">
        <w:rPr>
          <w:snapToGrid w:val="0"/>
          <w:color w:val="000000"/>
          <w:sz w:val="28"/>
          <w:szCs w:val="28"/>
        </w:rPr>
        <w:t xml:space="preserve"> </w:t>
      </w:r>
      <w:r w:rsidRPr="00C315CA">
        <w:rPr>
          <w:snapToGrid w:val="0"/>
          <w:color w:val="000000"/>
          <w:sz w:val="28"/>
          <w:szCs w:val="28"/>
        </w:rPr>
        <w:t>II Всероссийский съезд Советов от имени 20 млн. избирателей, участвовавших в выборах делегатов, узаконил и закрепил победу Великой октябрьской социалистической революции, свергнувшей буржуазно-помещичью власть и установившей диктатуру пролетариата в форме Советов, руководимых большевиками. Съезд утвердил, ленинскую программу деятельности Советского государства и историческими декретами о мире и о земле приступил к практическому осуществлению этой программы</w:t>
      </w:r>
      <w:r w:rsidRPr="00C315CA">
        <w:rPr>
          <w:rStyle w:val="aa"/>
          <w:snapToGrid w:val="0"/>
          <w:color w:val="000000"/>
          <w:sz w:val="28"/>
          <w:szCs w:val="28"/>
        </w:rPr>
        <w:footnoteReference w:id="6"/>
      </w:r>
      <w:r w:rsidRPr="00C315CA">
        <w:rPr>
          <w:snapToGrid w:val="0"/>
          <w:color w:val="000000"/>
          <w:sz w:val="28"/>
          <w:szCs w:val="28"/>
        </w:rPr>
        <w:t>.</w:t>
      </w:r>
    </w:p>
    <w:p w:rsidR="00806DE0" w:rsidRPr="00C315CA" w:rsidRDefault="0020235E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К</w:t>
      </w:r>
      <w:r w:rsidR="00806DE0" w:rsidRPr="00C315CA">
        <w:rPr>
          <w:snapToGrid w:val="0"/>
          <w:color w:val="000000"/>
          <w:sz w:val="28"/>
          <w:szCs w:val="28"/>
        </w:rPr>
        <w:t xml:space="preserve"> началу ноября 1917 г. Россия была лишена прежних органов центральной власти и управления, а большевистский Совет Народных Комиссаров оказался единственным, хотя и признаваемым далеко не всеми правительством. Это обстоятельство создавало большие трудности как при создании новых органов власти, так и для реализации провозглашенного на </w:t>
      </w:r>
      <w:r w:rsidR="00806DE0" w:rsidRPr="00C315CA">
        <w:rPr>
          <w:snapToGrid w:val="0"/>
          <w:color w:val="000000"/>
          <w:sz w:val="28"/>
          <w:szCs w:val="28"/>
          <w:lang w:val="en-US"/>
        </w:rPr>
        <w:t>II</w:t>
      </w:r>
      <w:r w:rsidR="00806DE0" w:rsidRPr="00C315CA">
        <w:rPr>
          <w:snapToGrid w:val="0"/>
          <w:color w:val="000000"/>
          <w:sz w:val="28"/>
          <w:szCs w:val="28"/>
        </w:rPr>
        <w:t xml:space="preserve"> съезде политического курса.</w:t>
      </w:r>
    </w:p>
    <w:p w:rsidR="00FB43D3" w:rsidRPr="00C315CA" w:rsidRDefault="00094CD9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 xml:space="preserve">Советская правовая система начала формироваться с первого дня создания советского государства. Акты правительства по предложению Ленина было решено называть Декретами – по примеру парижской Коммуны. </w:t>
      </w:r>
      <w:r w:rsidR="00FB43D3" w:rsidRPr="00C315CA">
        <w:rPr>
          <w:snapToGrid w:val="0"/>
          <w:color w:val="000000"/>
          <w:sz w:val="28"/>
          <w:szCs w:val="28"/>
        </w:rPr>
        <w:t>До принятия Конституции РСФСР 1918 г. центральные органы государственной власти и государственного управления приняли ряд декретов, при помощи которых разрешали наиболее существенные проблемы становления и развития социалистической государственности.</w:t>
      </w:r>
    </w:p>
    <w:p w:rsidR="007D5CFF" w:rsidRPr="00C315CA" w:rsidRDefault="00094CD9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 xml:space="preserve">В течение нескольких месяцев – с 25 октября 1917 г. до середины февраля 1918 г. – советская власть установилась почти на всей территории России. </w:t>
      </w:r>
      <w:r w:rsidRPr="00C315CA">
        <w:rPr>
          <w:color w:val="000000"/>
          <w:sz w:val="28"/>
          <w:szCs w:val="28"/>
        </w:rPr>
        <w:t>В результате октябрьского переворота советы из органов оппозиции превратились в органы новой формирующейся власти. Необходима была сильная централизованная власть и такую власть предложила партия большевиков.</w:t>
      </w:r>
      <w:r w:rsidR="007D5CFF" w:rsidRPr="00C315CA">
        <w:rPr>
          <w:color w:val="000000"/>
          <w:sz w:val="28"/>
          <w:szCs w:val="28"/>
        </w:rPr>
        <w:t xml:space="preserve"> </w:t>
      </w:r>
      <w:r w:rsidRPr="00C315CA">
        <w:rPr>
          <w:snapToGrid w:val="0"/>
          <w:color w:val="000000"/>
          <w:sz w:val="28"/>
          <w:szCs w:val="28"/>
        </w:rPr>
        <w:t>В короткий срок были упразднены старые центральные органы власти: Сенат, Государственная канцелярия, Синод, министерства, судебная система и карательные учреждения.</w:t>
      </w:r>
    </w:p>
    <w:p w:rsidR="00094CD9" w:rsidRPr="00C315CA" w:rsidRDefault="00094CD9" w:rsidP="007D5CFF">
      <w:pPr>
        <w:shd w:val="clear" w:color="000000" w:fill="auto"/>
        <w:suppressAutoHyphens/>
        <w:spacing w:line="360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 xml:space="preserve">Одновременно с ликвидацией старой государственной машины шло строительство нового советского аппарата в центре и на местах. Высшим органом государственной власти являлся Всероссийский съезд Советов, а между съездами - </w:t>
      </w:r>
      <w:r w:rsidRPr="00C315CA">
        <w:rPr>
          <w:color w:val="000000"/>
          <w:sz w:val="28"/>
          <w:szCs w:val="28"/>
        </w:rPr>
        <w:t xml:space="preserve">Всероссийский Центральный Исполнительный Комитет (ВЦИК). ВЦИК руководил деятельностью советов на местах. </w:t>
      </w:r>
      <w:r w:rsidR="00806DE0" w:rsidRPr="00C315CA">
        <w:rPr>
          <w:color w:val="000000"/>
          <w:sz w:val="28"/>
          <w:szCs w:val="28"/>
        </w:rPr>
        <w:t>В состав первого ВЦИК входили 62 большевика, 290 левых эсеров, 6 меньшевиков и несколько представителей других партий.</w:t>
      </w:r>
    </w:p>
    <w:p w:rsidR="007D5CFF" w:rsidRPr="00C315CA" w:rsidRDefault="00094CD9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По декрету СНК от 22 ноября 1917 г. была создана система новых судебных учреждений. В качестве основной судебной инстанции был учреждён институт местных судей, избираемых Советами. Дела о контрреволюционной деятельности, мародёрстве, хищениях, саботаже и т.д. рассматривали революционные трибуналы, избираемые губернскими или городскими Советами.</w:t>
      </w:r>
    </w:p>
    <w:p w:rsidR="007D5CFF" w:rsidRPr="00C315CA" w:rsidRDefault="00094CD9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По постановлению Наркома внутренних дел от 28 октября 1917 года была создана рабоче-крестьянская милиция, а 7 декабря 1917 года для борьбы с контрреволюцией была создана Всероссийская Чрезвычайная Комиссия(ВЧК). 15 января 1918 года Советское правительство приняло декрет о создании рабоче-крестьянской Красной Армии.</w:t>
      </w:r>
    </w:p>
    <w:p w:rsidR="007D5CFF" w:rsidRPr="00C315CA" w:rsidRDefault="00FB43D3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II Всероссийский съезд Советов рабочих и солдатских депутатов утвердил принцип полновластия и единовластия Советов на местах в решении местных дел. Съезд также объявил о ликвидации должности комиссаров Временного правительства на местах. Декретом ВЦИК и СНК от 10 ноября 1917 г. упразднялись все сословия и сословные деления граждан и сословные организации и учреждения.</w:t>
      </w:r>
    </w:p>
    <w:p w:rsidR="007D5CFF" w:rsidRPr="00C315CA" w:rsidRDefault="00094CD9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Развернулось создание Советов рабочих, крестьянских и солдатских депутатов в деревнях и волостях. Городские и земские учреждения были упразднены. Их функции перешли к Советам.</w:t>
      </w:r>
    </w:p>
    <w:p w:rsidR="00094CD9" w:rsidRPr="00C315CA" w:rsidRDefault="00094CD9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Bыбopы на cъeзды Coвeтoв были мнoгоcтупeнчатыe. Hизoвыми opгaнaми влacти являлись ceльcкиe и гoродcкиe Coвeты, избиpaвшиecя нeпocpeдcтвeннo избиpaтeлями, и иx испoлитeльныe кoмитeты.</w:t>
      </w:r>
    </w:p>
    <w:p w:rsidR="00094CD9" w:rsidRPr="00C315CA" w:rsidRDefault="00094CD9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Уже к концу 1917 г. насчитывалось 30 исполкомов губернских Советов, 121 городской исполком, 286 уездных, 6088 волостных исполкомов. Вместе с районными и областными Советами на местах было образовано 7550 органов управления, в которых работало свыше 100 тыс. трудящихся.</w:t>
      </w:r>
    </w:p>
    <w:p w:rsidR="007D5CFF" w:rsidRPr="00C315CA" w:rsidRDefault="00806DE0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Начался процесс слияния Советов рабочих и солдатских депутатов с Советами крестьянских депутатов. Декретом ВЦИК от 24 ноября 1917 г. было установлено право избирателей отзывать своих выборных в том числе и из местных Советов. Местные Советы создавали свои вооруженные формирования (отряды рабочей милиции), что усиливало их власть</w:t>
      </w:r>
      <w:r w:rsidR="0053071C" w:rsidRPr="00C315CA">
        <w:rPr>
          <w:rStyle w:val="aa"/>
          <w:color w:val="000000"/>
          <w:sz w:val="28"/>
          <w:szCs w:val="28"/>
        </w:rPr>
        <w:footnoteReference w:id="7"/>
      </w:r>
      <w:r w:rsidRPr="00C315CA">
        <w:rPr>
          <w:color w:val="000000"/>
          <w:sz w:val="28"/>
          <w:szCs w:val="28"/>
        </w:rPr>
        <w:t>.</w:t>
      </w:r>
    </w:p>
    <w:p w:rsidR="009C1E02" w:rsidRPr="00C315CA" w:rsidRDefault="009C1E02" w:rsidP="007D5CFF">
      <w:pPr>
        <w:pStyle w:val="21"/>
        <w:shd w:val="clear" w:color="000000" w:fill="auto"/>
        <w:suppressAutoHyphens/>
        <w:spacing w:line="360" w:lineRule="auto"/>
        <w:ind w:firstLine="709"/>
        <w:rPr>
          <w:color w:val="000000"/>
          <w:sz w:val="28"/>
          <w:szCs w:val="28"/>
        </w:rPr>
      </w:pPr>
    </w:p>
    <w:p w:rsidR="007D5CFF" w:rsidRPr="00C315CA" w:rsidRDefault="009B68E0" w:rsidP="007D5CFF">
      <w:pPr>
        <w:widowControl w:val="0"/>
        <w:shd w:val="clear" w:color="000000" w:fill="auto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  <w:r w:rsidRPr="00C315CA">
        <w:rPr>
          <w:b/>
          <w:color w:val="000000"/>
          <w:sz w:val="28"/>
          <w:szCs w:val="28"/>
        </w:rPr>
        <w:t>3.</w:t>
      </w:r>
      <w:r w:rsidR="007D5CFF" w:rsidRPr="00C315CA">
        <w:rPr>
          <w:b/>
          <w:color w:val="000000"/>
          <w:sz w:val="28"/>
          <w:szCs w:val="28"/>
        </w:rPr>
        <w:t xml:space="preserve"> Задача</w:t>
      </w:r>
    </w:p>
    <w:p w:rsidR="007D5CFF" w:rsidRPr="00C315CA" w:rsidRDefault="007D5CFF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D5CFF" w:rsidRPr="00C315CA" w:rsidRDefault="009B68E0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 xml:space="preserve">В </w:t>
      </w:r>
      <w:smartTag w:uri="urn:schemas-microsoft-com:office:smarttags" w:element="metricconverter">
        <w:smartTagPr>
          <w:attr w:name="ProductID" w:val="1043 г"/>
        </w:smartTagPr>
        <w:r w:rsidRPr="00C315CA">
          <w:rPr>
            <w:color w:val="000000"/>
            <w:sz w:val="28"/>
            <w:szCs w:val="28"/>
          </w:rPr>
          <w:t>1043 г</w:t>
        </w:r>
      </w:smartTag>
      <w:r w:rsidRPr="00C315CA">
        <w:rPr>
          <w:color w:val="000000"/>
          <w:sz w:val="28"/>
          <w:szCs w:val="28"/>
        </w:rPr>
        <w:t>. княжеский суд рассмотрел два дела об убийстве. В первом случае вор, забравшийся ночью в клеть с товарами, был убит купцом Воиславом и его холопами. Во втором смерд Вышата убил жителя соседней деревни в драке, вызванной спором из-за межи.</w:t>
      </w:r>
    </w:p>
    <w:p w:rsidR="009B68E0" w:rsidRPr="00C315CA" w:rsidRDefault="009B68E0" w:rsidP="007D5CFF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Каким будет решение суда по этим делам?</w:t>
      </w:r>
    </w:p>
    <w:p w:rsidR="00207DAE" w:rsidRPr="00C315CA" w:rsidRDefault="0020235E" w:rsidP="007D5CFF">
      <w:pPr>
        <w:pStyle w:val="ConsNonformat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5CA">
        <w:rPr>
          <w:rFonts w:ascii="Times New Roman" w:hAnsi="Times New Roman" w:cs="Times New Roman"/>
          <w:color w:val="000000"/>
          <w:sz w:val="28"/>
          <w:szCs w:val="28"/>
        </w:rPr>
        <w:t>«Русская Правда», устанавливала, что у</w:t>
      </w:r>
      <w:r w:rsidR="00207DAE" w:rsidRPr="00C315CA">
        <w:rPr>
          <w:rFonts w:ascii="Times New Roman" w:hAnsi="Times New Roman" w:cs="Times New Roman"/>
          <w:color w:val="000000"/>
          <w:sz w:val="28"/>
          <w:szCs w:val="28"/>
        </w:rPr>
        <w:t>бийство вора, на месте преступления не считалось преступлением и наказания не влекло</w:t>
      </w:r>
      <w:r w:rsidR="005A77A0" w:rsidRPr="00C315CA">
        <w:rPr>
          <w:rFonts w:ascii="Times New Roman" w:hAnsi="Times New Roman" w:cs="Times New Roman"/>
          <w:color w:val="000000"/>
          <w:sz w:val="28"/>
          <w:szCs w:val="28"/>
        </w:rPr>
        <w:t xml:space="preserve"> (ст.38 Краткой Правды)</w:t>
      </w:r>
      <w:r w:rsidR="00207DAE" w:rsidRPr="00C315C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A77A0" w:rsidRPr="00C315CA" w:rsidRDefault="005A77A0" w:rsidP="007D5CFF">
      <w:pPr>
        <w:pStyle w:val="ConsNonformat"/>
        <w:widowControl/>
        <w:shd w:val="clear" w:color="000000" w:fill="auto"/>
        <w:suppressAutoHyphens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315CA">
        <w:rPr>
          <w:rFonts w:ascii="Times New Roman" w:hAnsi="Times New Roman" w:cs="Times New Roman"/>
          <w:color w:val="000000"/>
          <w:sz w:val="28"/>
          <w:szCs w:val="28"/>
        </w:rPr>
        <w:t>38. Если убьют вора на своем дворе, или у клети, или у хлева, то тот убит.</w:t>
      </w:r>
    </w:p>
    <w:p w:rsidR="00B86093" w:rsidRPr="00C315CA" w:rsidRDefault="00B86093" w:rsidP="007D5CFF">
      <w:pPr>
        <w:pStyle w:val="a8"/>
        <w:shd w:val="clear" w:color="000000" w:fill="auto"/>
        <w:suppressAutoHyphens/>
        <w:spacing w:after="0"/>
      </w:pPr>
      <w:r w:rsidRPr="00C315CA">
        <w:t>Надо полагать, что Вышата подрался и убил такого же как он селянина –смерда, з</w:t>
      </w:r>
      <w:r w:rsidR="00207DAE" w:rsidRPr="00C315CA">
        <w:t xml:space="preserve">а убийство </w:t>
      </w:r>
      <w:r w:rsidRPr="00C315CA">
        <w:t>которого он должен заплатить штраф в 5 гривен (ст.23 Краткой Правды).</w:t>
      </w:r>
    </w:p>
    <w:p w:rsidR="00B86093" w:rsidRPr="00C315CA" w:rsidRDefault="00B86093" w:rsidP="007D5CFF">
      <w:pPr>
        <w:pStyle w:val="a8"/>
        <w:shd w:val="clear" w:color="000000" w:fill="auto"/>
        <w:suppressAutoHyphens/>
        <w:spacing w:after="0"/>
      </w:pPr>
      <w:r w:rsidRPr="00C315CA">
        <w:t>23. А за убитого смерда или холопа 5 гривен.</w:t>
      </w:r>
    </w:p>
    <w:p w:rsidR="00207DAE" w:rsidRPr="00C315CA" w:rsidRDefault="007D5CFF" w:rsidP="007D5CFF">
      <w:pPr>
        <w:pStyle w:val="ConsNonformat"/>
        <w:shd w:val="clear" w:color="000000" w:fill="auto"/>
        <w:spacing w:line="36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315CA">
        <w:rPr>
          <w:rFonts w:ascii="Times New Roman" w:hAnsi="Times New Roman" w:cs="Times New Roman"/>
          <w:color w:val="000000"/>
          <w:sz w:val="28"/>
          <w:szCs w:val="28"/>
        </w:rPr>
        <w:br w:type="page"/>
      </w:r>
      <w:r w:rsidR="00207DAE" w:rsidRPr="00C315CA">
        <w:rPr>
          <w:rFonts w:ascii="Times New Roman" w:hAnsi="Times New Roman" w:cs="Times New Roman"/>
          <w:b/>
          <w:color w:val="000000"/>
          <w:sz w:val="28"/>
          <w:szCs w:val="28"/>
        </w:rPr>
        <w:t>Литература</w:t>
      </w:r>
    </w:p>
    <w:p w:rsidR="00207DAE" w:rsidRPr="00C315CA" w:rsidRDefault="00207DAE" w:rsidP="007D5CFF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53071C" w:rsidRPr="00C315CA" w:rsidRDefault="0053071C" w:rsidP="007D5CFF">
      <w:pPr>
        <w:pStyle w:val="a4"/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Бёрхин И.Б. История СССР. 1917-1971гг. – М.: Высшая школа,1972.</w:t>
      </w:r>
    </w:p>
    <w:p w:rsidR="0053071C" w:rsidRPr="00C315CA" w:rsidRDefault="0053071C" w:rsidP="007D5CFF">
      <w:pPr>
        <w:pStyle w:val="a4"/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Голб Н., Прицак О. Хаза</w:t>
      </w:r>
      <w:r w:rsidR="00431568" w:rsidRPr="00C315CA">
        <w:rPr>
          <w:color w:val="000000"/>
          <w:sz w:val="28"/>
          <w:szCs w:val="28"/>
        </w:rPr>
        <w:t xml:space="preserve">рско-еврейские документы X века. </w:t>
      </w:r>
      <w:r w:rsidRPr="00C315CA">
        <w:rPr>
          <w:color w:val="000000"/>
          <w:sz w:val="28"/>
          <w:szCs w:val="28"/>
        </w:rPr>
        <w:t>-</w:t>
      </w:r>
      <w:r w:rsidR="00431568" w:rsidRPr="00C315CA">
        <w:rPr>
          <w:color w:val="000000"/>
          <w:sz w:val="28"/>
          <w:szCs w:val="28"/>
        </w:rPr>
        <w:t xml:space="preserve"> </w:t>
      </w:r>
      <w:r w:rsidRPr="00C315CA">
        <w:rPr>
          <w:color w:val="000000"/>
          <w:sz w:val="28"/>
          <w:szCs w:val="28"/>
        </w:rPr>
        <w:t>М.,1997.</w:t>
      </w:r>
    </w:p>
    <w:p w:rsidR="0053071C" w:rsidRPr="00C315CA" w:rsidRDefault="0053071C" w:rsidP="007D5CFF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315CA">
        <w:rPr>
          <w:snapToGrid w:val="0"/>
          <w:color w:val="000000"/>
          <w:sz w:val="28"/>
          <w:szCs w:val="28"/>
        </w:rPr>
        <w:t>Иcтopия oтeчecтвeннoгo гocyдapcтвa и пpaвa / Пoд peд. O.И. Чиcтякoвa.-M., 1996.</w:t>
      </w:r>
    </w:p>
    <w:p w:rsidR="0053071C" w:rsidRPr="00C315CA" w:rsidRDefault="0053071C" w:rsidP="007D5CFF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napToGrid w:val="0"/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Каpа-Муpз</w:t>
      </w:r>
      <w:bookmarkStart w:id="0" w:name="_Hlt63241540"/>
      <w:r w:rsidRPr="00C315CA">
        <w:rPr>
          <w:color w:val="000000"/>
          <w:sz w:val="28"/>
          <w:szCs w:val="28"/>
        </w:rPr>
        <w:t>а</w:t>
      </w:r>
      <w:bookmarkStart w:id="1" w:name="_Hlt63241518"/>
      <w:bookmarkEnd w:id="0"/>
      <w:r w:rsidRPr="00C315CA">
        <w:rPr>
          <w:color w:val="000000"/>
          <w:sz w:val="28"/>
          <w:szCs w:val="28"/>
        </w:rPr>
        <w:t xml:space="preserve"> С.</w:t>
      </w:r>
      <w:bookmarkEnd w:id="1"/>
      <w:r w:rsidRPr="00C315CA">
        <w:rPr>
          <w:color w:val="000000"/>
          <w:sz w:val="28"/>
          <w:szCs w:val="28"/>
        </w:rPr>
        <w:t>Г.</w:t>
      </w:r>
      <w:r w:rsidR="007D5CFF" w:rsidRPr="00C315CA">
        <w:rPr>
          <w:color w:val="000000"/>
          <w:sz w:val="28"/>
          <w:szCs w:val="28"/>
        </w:rPr>
        <w:t xml:space="preserve"> </w:t>
      </w:r>
      <w:r w:rsidRPr="00C315CA">
        <w:rPr>
          <w:color w:val="000000"/>
          <w:sz w:val="28"/>
          <w:szCs w:val="28"/>
        </w:rPr>
        <w:t>Истоpия советского госудаpства и пpава.-</w:t>
      </w:r>
      <w:r w:rsidR="007D5CFF" w:rsidRPr="00C315CA">
        <w:rPr>
          <w:color w:val="000000"/>
          <w:sz w:val="28"/>
          <w:szCs w:val="28"/>
        </w:rPr>
        <w:t xml:space="preserve"> </w:t>
      </w:r>
      <w:r w:rsidRPr="00C315CA">
        <w:rPr>
          <w:color w:val="000000"/>
          <w:sz w:val="28"/>
          <w:szCs w:val="28"/>
        </w:rPr>
        <w:t>М.,</w:t>
      </w:r>
      <w:r w:rsidR="007D5CFF" w:rsidRPr="00C315CA">
        <w:rPr>
          <w:color w:val="000000"/>
          <w:sz w:val="28"/>
          <w:szCs w:val="28"/>
        </w:rPr>
        <w:t xml:space="preserve"> </w:t>
      </w:r>
      <w:r w:rsidRPr="00C315CA">
        <w:rPr>
          <w:color w:val="000000"/>
          <w:sz w:val="28"/>
          <w:szCs w:val="28"/>
        </w:rPr>
        <w:t>1996.</w:t>
      </w:r>
    </w:p>
    <w:p w:rsidR="0053071C" w:rsidRPr="00C315CA" w:rsidRDefault="0053071C" w:rsidP="007D5CFF">
      <w:pPr>
        <w:pStyle w:val="a4"/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 xml:space="preserve">Ключевский В.О. Сочинения: В 9 т. </w:t>
      </w:r>
      <w:r w:rsidR="004D5C79" w:rsidRPr="00C315CA">
        <w:rPr>
          <w:color w:val="000000"/>
          <w:sz w:val="28"/>
          <w:szCs w:val="28"/>
        </w:rPr>
        <w:t>Т.1: Курс русской истории.Ч.1.-</w:t>
      </w:r>
      <w:r w:rsidRPr="00C315CA">
        <w:rPr>
          <w:color w:val="000000"/>
          <w:sz w:val="28"/>
          <w:szCs w:val="28"/>
        </w:rPr>
        <w:t xml:space="preserve"> </w:t>
      </w:r>
      <w:r w:rsidR="004D5C79" w:rsidRPr="00C315CA">
        <w:rPr>
          <w:color w:val="000000"/>
          <w:sz w:val="28"/>
          <w:szCs w:val="28"/>
        </w:rPr>
        <w:t>М.,1987.</w:t>
      </w:r>
    </w:p>
    <w:p w:rsidR="0053071C" w:rsidRPr="00C315CA" w:rsidRDefault="0053071C" w:rsidP="007D5CFF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315CA">
        <w:rPr>
          <w:bCs/>
          <w:color w:val="000000"/>
          <w:sz w:val="28"/>
          <w:szCs w:val="28"/>
        </w:rPr>
        <w:t xml:space="preserve">Проценко Ю.Л. </w:t>
      </w:r>
      <w:r w:rsidRPr="00C315CA">
        <w:rPr>
          <w:color w:val="000000"/>
          <w:sz w:val="28"/>
          <w:szCs w:val="28"/>
        </w:rPr>
        <w:t>Древнерусское государство и право: Лекция. — Волгоград: Издательство Вол ГУ. 2000.</w:t>
      </w:r>
    </w:p>
    <w:p w:rsidR="0053071C" w:rsidRPr="00C315CA" w:rsidRDefault="0053071C" w:rsidP="007D5CFF">
      <w:pPr>
        <w:pStyle w:val="a4"/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>Свердлов М.Б. Образование Древнерусского государства (историографические заметки). – М.,1995.</w:t>
      </w:r>
    </w:p>
    <w:p w:rsidR="00207DAE" w:rsidRPr="00C315CA" w:rsidRDefault="0053071C" w:rsidP="007D5CFF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C315CA">
        <w:rPr>
          <w:color w:val="000000"/>
          <w:sz w:val="28"/>
          <w:szCs w:val="28"/>
        </w:rPr>
        <w:t xml:space="preserve">Скрынников Р.Г. История российская IX </w:t>
      </w:r>
      <w:r w:rsidR="005A77A0" w:rsidRPr="00C315CA">
        <w:rPr>
          <w:color w:val="000000"/>
          <w:sz w:val="28"/>
          <w:szCs w:val="28"/>
        </w:rPr>
        <w:t>–</w:t>
      </w:r>
      <w:r w:rsidRPr="00C315CA">
        <w:rPr>
          <w:color w:val="000000"/>
          <w:sz w:val="28"/>
          <w:szCs w:val="28"/>
        </w:rPr>
        <w:t xml:space="preserve"> XVII</w:t>
      </w:r>
      <w:r w:rsidR="005A77A0" w:rsidRPr="00C315CA">
        <w:rPr>
          <w:color w:val="000000"/>
          <w:sz w:val="28"/>
          <w:szCs w:val="28"/>
        </w:rPr>
        <w:t xml:space="preserve"> </w:t>
      </w:r>
      <w:r w:rsidRPr="00C315CA">
        <w:rPr>
          <w:color w:val="000000"/>
          <w:sz w:val="28"/>
          <w:szCs w:val="28"/>
        </w:rPr>
        <w:t>вв.- М.1997.</w:t>
      </w:r>
      <w:bookmarkStart w:id="2" w:name="_GoBack"/>
      <w:bookmarkEnd w:id="2"/>
    </w:p>
    <w:sectPr w:rsidR="00207DAE" w:rsidRPr="00C315CA" w:rsidSect="007D5CFF">
      <w:headerReference w:type="even" r:id="rId7"/>
      <w:pgSz w:w="11906" w:h="16838" w:code="9"/>
      <w:pgMar w:top="1134" w:right="850" w:bottom="1134" w:left="1701" w:header="709" w:footer="709" w:gutter="0"/>
      <w:pgNumType w:start="2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15CA" w:rsidRDefault="00C315CA">
      <w:r>
        <w:separator/>
      </w:r>
    </w:p>
  </w:endnote>
  <w:endnote w:type="continuationSeparator" w:id="0">
    <w:p w:rsidR="00C315CA" w:rsidRDefault="00C3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15CA" w:rsidRDefault="00C315CA">
      <w:r>
        <w:separator/>
      </w:r>
    </w:p>
  </w:footnote>
  <w:footnote w:type="continuationSeparator" w:id="0">
    <w:p w:rsidR="00C315CA" w:rsidRDefault="00C315CA">
      <w:r>
        <w:continuationSeparator/>
      </w:r>
    </w:p>
  </w:footnote>
  <w:footnote w:id="1">
    <w:p w:rsidR="00C315CA" w:rsidRDefault="0053071C" w:rsidP="00525E34">
      <w:pPr>
        <w:pStyle w:val="a4"/>
        <w:jc w:val="both"/>
      </w:pPr>
      <w:r>
        <w:rPr>
          <w:rStyle w:val="aa"/>
        </w:rPr>
        <w:footnoteRef/>
      </w:r>
      <w:r>
        <w:t xml:space="preserve"> </w:t>
      </w:r>
      <w:r w:rsidRPr="00525E34">
        <w:rPr>
          <w:bCs/>
        </w:rPr>
        <w:t>Проценко Ю.Л.</w:t>
      </w:r>
      <w:r w:rsidRPr="00525E34">
        <w:rPr>
          <w:b/>
          <w:bCs/>
        </w:rPr>
        <w:t xml:space="preserve"> </w:t>
      </w:r>
      <w:r w:rsidRPr="00525E34">
        <w:t>Древнерусское государство и право: Лекция. — Вол</w:t>
      </w:r>
      <w:r w:rsidRPr="00525E34">
        <w:softHyphen/>
        <w:t>гоград: Издательство Вол ГУ. 2000.</w:t>
      </w:r>
    </w:p>
  </w:footnote>
  <w:footnote w:id="2">
    <w:p w:rsidR="00C315CA" w:rsidRDefault="0053071C">
      <w:pPr>
        <w:pStyle w:val="a4"/>
      </w:pPr>
      <w:r>
        <w:rPr>
          <w:rStyle w:val="aa"/>
        </w:rPr>
        <w:footnoteRef/>
      </w:r>
      <w:r>
        <w:t xml:space="preserve"> Свердлов М.Б. Образование Древнерусского государства . (историографические заметки). – М.,1995.</w:t>
      </w:r>
    </w:p>
  </w:footnote>
  <w:footnote w:id="3">
    <w:p w:rsidR="00C315CA" w:rsidRDefault="0053071C">
      <w:pPr>
        <w:pStyle w:val="a4"/>
      </w:pPr>
      <w:r>
        <w:rPr>
          <w:rStyle w:val="aa"/>
        </w:rPr>
        <w:footnoteRef/>
      </w:r>
      <w:r>
        <w:t xml:space="preserve"> Скрынников Р.Г. История российская IX - XVIIвв.- М.1997.</w:t>
      </w:r>
    </w:p>
  </w:footnote>
  <w:footnote w:id="4">
    <w:p w:rsidR="00C315CA" w:rsidRDefault="0053071C">
      <w:pPr>
        <w:pStyle w:val="a4"/>
      </w:pPr>
      <w:r>
        <w:rPr>
          <w:rStyle w:val="aa"/>
        </w:rPr>
        <w:footnoteRef/>
      </w:r>
      <w:r>
        <w:t xml:space="preserve"> Голб Н., Прицак О. Хазарско-еврейские документы X века,-М.,1997.</w:t>
      </w:r>
    </w:p>
  </w:footnote>
  <w:footnote w:id="5">
    <w:p w:rsidR="00C315CA" w:rsidRDefault="0053071C">
      <w:pPr>
        <w:pStyle w:val="a4"/>
      </w:pPr>
      <w:r>
        <w:rPr>
          <w:rStyle w:val="aa"/>
        </w:rPr>
        <w:footnoteRef/>
      </w:r>
      <w:r>
        <w:t xml:space="preserve"> Ключевский В.О. Сочинения: В 9 т.-М.,1987 Т.1:Курс русской истории.Ч.1.С.185.</w:t>
      </w:r>
    </w:p>
  </w:footnote>
  <w:footnote w:id="6">
    <w:p w:rsidR="00C315CA" w:rsidRDefault="0053071C">
      <w:pPr>
        <w:pStyle w:val="a4"/>
      </w:pPr>
      <w:r>
        <w:rPr>
          <w:rStyle w:val="aa"/>
        </w:rPr>
        <w:footnoteRef/>
      </w:r>
      <w:r>
        <w:t xml:space="preserve"> Бёрхин И.Б. История СССР. 1917-1971гг. – М.: Высшая школа,1972.</w:t>
      </w:r>
    </w:p>
  </w:footnote>
  <w:footnote w:id="7">
    <w:p w:rsidR="00C315CA" w:rsidRDefault="0053071C" w:rsidP="0053071C">
      <w:pPr>
        <w:shd w:val="clear" w:color="auto" w:fill="FFFFFF"/>
        <w:spacing w:line="360" w:lineRule="auto"/>
        <w:ind w:firstLine="680"/>
        <w:jc w:val="both"/>
      </w:pPr>
      <w:r>
        <w:rPr>
          <w:rStyle w:val="aa"/>
        </w:rPr>
        <w:footnoteRef/>
      </w:r>
      <w:r>
        <w:t xml:space="preserve"> </w:t>
      </w:r>
      <w:r w:rsidRPr="0053071C">
        <w:rPr>
          <w:color w:val="000000"/>
          <w:sz w:val="24"/>
          <w:szCs w:val="24"/>
        </w:rPr>
        <w:t xml:space="preserve">Каpа-Муpза С.Г. </w:t>
      </w:r>
      <w:r w:rsidRPr="0053071C">
        <w:rPr>
          <w:b/>
          <w:sz w:val="24"/>
          <w:szCs w:val="24"/>
        </w:rPr>
        <w:t xml:space="preserve"> </w:t>
      </w:r>
      <w:r w:rsidRPr="0053071C">
        <w:rPr>
          <w:sz w:val="24"/>
          <w:szCs w:val="24"/>
        </w:rPr>
        <w:t>Истоpия советского госудаpства и пpава.-  М.,  1996.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1568" w:rsidRDefault="00431568" w:rsidP="00431568">
    <w:pPr>
      <w:pStyle w:val="ae"/>
      <w:framePr w:wrap="around" w:vAnchor="text" w:hAnchor="margin" w:xAlign="right" w:y="1"/>
      <w:rPr>
        <w:rStyle w:val="a3"/>
      </w:rPr>
    </w:pPr>
  </w:p>
  <w:p w:rsidR="00431568" w:rsidRDefault="00431568" w:rsidP="00431568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A3368"/>
    <w:multiLevelType w:val="hybridMultilevel"/>
    <w:tmpl w:val="B21424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C3C539B"/>
    <w:multiLevelType w:val="singleLevel"/>
    <w:tmpl w:val="19BCA2BA"/>
    <w:lvl w:ilvl="0">
      <w:start w:val="1"/>
      <w:numFmt w:val="decimal"/>
      <w:lvlText w:val="%1."/>
      <w:lvlJc w:val="left"/>
      <w:pPr>
        <w:tabs>
          <w:tab w:val="num" w:pos="1040"/>
        </w:tabs>
        <w:ind w:left="907" w:hanging="227"/>
      </w:pPr>
      <w:rPr>
        <w:rFonts w:cs="Times New Roman" w:hint="default"/>
      </w:rPr>
    </w:lvl>
  </w:abstractNum>
  <w:abstractNum w:abstractNumId="2">
    <w:nsid w:val="597245B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68E0"/>
    <w:rsid w:val="0000113D"/>
    <w:rsid w:val="00003422"/>
    <w:rsid w:val="0000491B"/>
    <w:rsid w:val="0000720C"/>
    <w:rsid w:val="00012D34"/>
    <w:rsid w:val="000156D1"/>
    <w:rsid w:val="00021CDE"/>
    <w:rsid w:val="00024946"/>
    <w:rsid w:val="00027D9D"/>
    <w:rsid w:val="00035451"/>
    <w:rsid w:val="000401AC"/>
    <w:rsid w:val="00042E03"/>
    <w:rsid w:val="0004643C"/>
    <w:rsid w:val="0005147E"/>
    <w:rsid w:val="00053416"/>
    <w:rsid w:val="00053C36"/>
    <w:rsid w:val="00055312"/>
    <w:rsid w:val="00055F34"/>
    <w:rsid w:val="00061272"/>
    <w:rsid w:val="000621A9"/>
    <w:rsid w:val="000625C8"/>
    <w:rsid w:val="00066005"/>
    <w:rsid w:val="00080215"/>
    <w:rsid w:val="00080CB3"/>
    <w:rsid w:val="00084BDD"/>
    <w:rsid w:val="0009110B"/>
    <w:rsid w:val="00094CD9"/>
    <w:rsid w:val="00096CBB"/>
    <w:rsid w:val="000A0F94"/>
    <w:rsid w:val="000A189A"/>
    <w:rsid w:val="000A18D8"/>
    <w:rsid w:val="000B09D3"/>
    <w:rsid w:val="000B552D"/>
    <w:rsid w:val="000B67E1"/>
    <w:rsid w:val="000B6D9D"/>
    <w:rsid w:val="000C0A4A"/>
    <w:rsid w:val="000C1003"/>
    <w:rsid w:val="000C3C98"/>
    <w:rsid w:val="000D0F98"/>
    <w:rsid w:val="000D1678"/>
    <w:rsid w:val="000D4A57"/>
    <w:rsid w:val="000D552E"/>
    <w:rsid w:val="000E0234"/>
    <w:rsid w:val="000E0591"/>
    <w:rsid w:val="000E17B0"/>
    <w:rsid w:val="000E1CFA"/>
    <w:rsid w:val="000E2839"/>
    <w:rsid w:val="000E44AA"/>
    <w:rsid w:val="000E515E"/>
    <w:rsid w:val="000E5CF3"/>
    <w:rsid w:val="000E5FB4"/>
    <w:rsid w:val="000E7F2A"/>
    <w:rsid w:val="000F21AD"/>
    <w:rsid w:val="000F6654"/>
    <w:rsid w:val="000F7A7D"/>
    <w:rsid w:val="00101A3A"/>
    <w:rsid w:val="00101B2A"/>
    <w:rsid w:val="00105FFE"/>
    <w:rsid w:val="00111EE4"/>
    <w:rsid w:val="00111FB4"/>
    <w:rsid w:val="001129C2"/>
    <w:rsid w:val="00113843"/>
    <w:rsid w:val="0011742C"/>
    <w:rsid w:val="00121F90"/>
    <w:rsid w:val="00122391"/>
    <w:rsid w:val="00122F32"/>
    <w:rsid w:val="0012404C"/>
    <w:rsid w:val="0012565A"/>
    <w:rsid w:val="00137817"/>
    <w:rsid w:val="0014072E"/>
    <w:rsid w:val="00147CFC"/>
    <w:rsid w:val="00151DCF"/>
    <w:rsid w:val="0015532D"/>
    <w:rsid w:val="001624F9"/>
    <w:rsid w:val="00162744"/>
    <w:rsid w:val="00163546"/>
    <w:rsid w:val="00163F8A"/>
    <w:rsid w:val="00165410"/>
    <w:rsid w:val="00166096"/>
    <w:rsid w:val="001666B6"/>
    <w:rsid w:val="00171C6B"/>
    <w:rsid w:val="0017461D"/>
    <w:rsid w:val="00175AB0"/>
    <w:rsid w:val="00186070"/>
    <w:rsid w:val="001929E9"/>
    <w:rsid w:val="001A0088"/>
    <w:rsid w:val="001A27B1"/>
    <w:rsid w:val="001A6062"/>
    <w:rsid w:val="001B14FF"/>
    <w:rsid w:val="001B18C9"/>
    <w:rsid w:val="001B338D"/>
    <w:rsid w:val="001C101F"/>
    <w:rsid w:val="001C2AA0"/>
    <w:rsid w:val="001C4275"/>
    <w:rsid w:val="001C5385"/>
    <w:rsid w:val="001D1204"/>
    <w:rsid w:val="001D4037"/>
    <w:rsid w:val="001D5782"/>
    <w:rsid w:val="001D742C"/>
    <w:rsid w:val="001E033C"/>
    <w:rsid w:val="001E101C"/>
    <w:rsid w:val="001E1EA9"/>
    <w:rsid w:val="001E74AB"/>
    <w:rsid w:val="001F077E"/>
    <w:rsid w:val="001F08D3"/>
    <w:rsid w:val="001F103D"/>
    <w:rsid w:val="001F618F"/>
    <w:rsid w:val="00200772"/>
    <w:rsid w:val="0020235E"/>
    <w:rsid w:val="00202C0A"/>
    <w:rsid w:val="00204CCB"/>
    <w:rsid w:val="00206EC6"/>
    <w:rsid w:val="00207DAE"/>
    <w:rsid w:val="0021056A"/>
    <w:rsid w:val="00211380"/>
    <w:rsid w:val="002113BB"/>
    <w:rsid w:val="00213FF0"/>
    <w:rsid w:val="002178BD"/>
    <w:rsid w:val="002211AB"/>
    <w:rsid w:val="00223C25"/>
    <w:rsid w:val="002258C6"/>
    <w:rsid w:val="00225C2D"/>
    <w:rsid w:val="00235777"/>
    <w:rsid w:val="002401BD"/>
    <w:rsid w:val="00240F0E"/>
    <w:rsid w:val="00241195"/>
    <w:rsid w:val="00247AB1"/>
    <w:rsid w:val="0025221A"/>
    <w:rsid w:val="0026248F"/>
    <w:rsid w:val="00263A8B"/>
    <w:rsid w:val="00265201"/>
    <w:rsid w:val="00265245"/>
    <w:rsid w:val="00273EC9"/>
    <w:rsid w:val="00280C2D"/>
    <w:rsid w:val="00281D92"/>
    <w:rsid w:val="00290EE5"/>
    <w:rsid w:val="00295C17"/>
    <w:rsid w:val="00296B7C"/>
    <w:rsid w:val="002A09B1"/>
    <w:rsid w:val="002A0D8C"/>
    <w:rsid w:val="002A12C1"/>
    <w:rsid w:val="002B2184"/>
    <w:rsid w:val="002B61D5"/>
    <w:rsid w:val="002C0C51"/>
    <w:rsid w:val="002C1BCE"/>
    <w:rsid w:val="002C2E43"/>
    <w:rsid w:val="002C3A22"/>
    <w:rsid w:val="002D7AB5"/>
    <w:rsid w:val="002E0901"/>
    <w:rsid w:val="002E50B1"/>
    <w:rsid w:val="002E6430"/>
    <w:rsid w:val="002E6DCB"/>
    <w:rsid w:val="002F4464"/>
    <w:rsid w:val="002F7917"/>
    <w:rsid w:val="00301DC5"/>
    <w:rsid w:val="00302E21"/>
    <w:rsid w:val="00303813"/>
    <w:rsid w:val="00304986"/>
    <w:rsid w:val="00307C9D"/>
    <w:rsid w:val="003106DA"/>
    <w:rsid w:val="00322C57"/>
    <w:rsid w:val="00323FC1"/>
    <w:rsid w:val="0032405C"/>
    <w:rsid w:val="00334307"/>
    <w:rsid w:val="0034487F"/>
    <w:rsid w:val="00345B79"/>
    <w:rsid w:val="003524AE"/>
    <w:rsid w:val="00352ECC"/>
    <w:rsid w:val="00353EC5"/>
    <w:rsid w:val="003544F8"/>
    <w:rsid w:val="00360A9F"/>
    <w:rsid w:val="00360D68"/>
    <w:rsid w:val="00361D3C"/>
    <w:rsid w:val="003626D6"/>
    <w:rsid w:val="00363A4A"/>
    <w:rsid w:val="00363A75"/>
    <w:rsid w:val="00363B2F"/>
    <w:rsid w:val="0036601A"/>
    <w:rsid w:val="003737E8"/>
    <w:rsid w:val="00373AAA"/>
    <w:rsid w:val="0037521F"/>
    <w:rsid w:val="00375AB1"/>
    <w:rsid w:val="00380EAE"/>
    <w:rsid w:val="003831F7"/>
    <w:rsid w:val="00386B7A"/>
    <w:rsid w:val="00393EEC"/>
    <w:rsid w:val="003A2BD5"/>
    <w:rsid w:val="003A5995"/>
    <w:rsid w:val="003B430D"/>
    <w:rsid w:val="003B44F3"/>
    <w:rsid w:val="003B588F"/>
    <w:rsid w:val="003C0CD3"/>
    <w:rsid w:val="003C0F7A"/>
    <w:rsid w:val="003C185C"/>
    <w:rsid w:val="003C2167"/>
    <w:rsid w:val="003C35D1"/>
    <w:rsid w:val="003C53B3"/>
    <w:rsid w:val="003C68C7"/>
    <w:rsid w:val="003C7D58"/>
    <w:rsid w:val="003D1EBD"/>
    <w:rsid w:val="003D2480"/>
    <w:rsid w:val="003D7E0C"/>
    <w:rsid w:val="003E1C4F"/>
    <w:rsid w:val="003E4FB7"/>
    <w:rsid w:val="003F211D"/>
    <w:rsid w:val="003F55DF"/>
    <w:rsid w:val="003F7ED0"/>
    <w:rsid w:val="00400160"/>
    <w:rsid w:val="0040076F"/>
    <w:rsid w:val="0040159B"/>
    <w:rsid w:val="004015A1"/>
    <w:rsid w:val="00404194"/>
    <w:rsid w:val="00407B77"/>
    <w:rsid w:val="00410E15"/>
    <w:rsid w:val="00412A25"/>
    <w:rsid w:val="0041356A"/>
    <w:rsid w:val="004220CE"/>
    <w:rsid w:val="00422151"/>
    <w:rsid w:val="00423C02"/>
    <w:rsid w:val="00425EBE"/>
    <w:rsid w:val="00431568"/>
    <w:rsid w:val="00433337"/>
    <w:rsid w:val="0044011D"/>
    <w:rsid w:val="00442D75"/>
    <w:rsid w:val="00444DFA"/>
    <w:rsid w:val="00445A78"/>
    <w:rsid w:val="00446B00"/>
    <w:rsid w:val="004510FA"/>
    <w:rsid w:val="0046028E"/>
    <w:rsid w:val="004656A9"/>
    <w:rsid w:val="00466E4F"/>
    <w:rsid w:val="004722DF"/>
    <w:rsid w:val="00472AEB"/>
    <w:rsid w:val="00476AA6"/>
    <w:rsid w:val="00476B35"/>
    <w:rsid w:val="004818E2"/>
    <w:rsid w:val="00492C79"/>
    <w:rsid w:val="00494160"/>
    <w:rsid w:val="004961E2"/>
    <w:rsid w:val="004A06E2"/>
    <w:rsid w:val="004A0C7C"/>
    <w:rsid w:val="004A1323"/>
    <w:rsid w:val="004A181B"/>
    <w:rsid w:val="004A2ABF"/>
    <w:rsid w:val="004A5320"/>
    <w:rsid w:val="004A7B52"/>
    <w:rsid w:val="004B22BE"/>
    <w:rsid w:val="004B2521"/>
    <w:rsid w:val="004C3CCA"/>
    <w:rsid w:val="004C76BD"/>
    <w:rsid w:val="004C7E52"/>
    <w:rsid w:val="004D41B9"/>
    <w:rsid w:val="004D5C79"/>
    <w:rsid w:val="004E4121"/>
    <w:rsid w:val="004F1347"/>
    <w:rsid w:val="004F5F21"/>
    <w:rsid w:val="004F6D34"/>
    <w:rsid w:val="00500381"/>
    <w:rsid w:val="00500CB3"/>
    <w:rsid w:val="0051233E"/>
    <w:rsid w:val="005128D1"/>
    <w:rsid w:val="00516D4D"/>
    <w:rsid w:val="00516E32"/>
    <w:rsid w:val="00516F8C"/>
    <w:rsid w:val="00525E34"/>
    <w:rsid w:val="0053071C"/>
    <w:rsid w:val="00530C36"/>
    <w:rsid w:val="005329F5"/>
    <w:rsid w:val="00536C94"/>
    <w:rsid w:val="005413D8"/>
    <w:rsid w:val="005432E5"/>
    <w:rsid w:val="005443ED"/>
    <w:rsid w:val="00544F4F"/>
    <w:rsid w:val="00547F25"/>
    <w:rsid w:val="00551602"/>
    <w:rsid w:val="00551E4D"/>
    <w:rsid w:val="00552552"/>
    <w:rsid w:val="005534EC"/>
    <w:rsid w:val="00553C52"/>
    <w:rsid w:val="0055682A"/>
    <w:rsid w:val="00562807"/>
    <w:rsid w:val="0056532C"/>
    <w:rsid w:val="005655ED"/>
    <w:rsid w:val="00565824"/>
    <w:rsid w:val="00565EDE"/>
    <w:rsid w:val="00572A1A"/>
    <w:rsid w:val="0057316B"/>
    <w:rsid w:val="005732D1"/>
    <w:rsid w:val="00573643"/>
    <w:rsid w:val="0057670F"/>
    <w:rsid w:val="00580B2E"/>
    <w:rsid w:val="005931B5"/>
    <w:rsid w:val="00594ED2"/>
    <w:rsid w:val="00595F0E"/>
    <w:rsid w:val="00596109"/>
    <w:rsid w:val="005A37E0"/>
    <w:rsid w:val="005A4A22"/>
    <w:rsid w:val="005A4DC9"/>
    <w:rsid w:val="005A73B1"/>
    <w:rsid w:val="005A77A0"/>
    <w:rsid w:val="005B4BC7"/>
    <w:rsid w:val="005C254E"/>
    <w:rsid w:val="005C51B8"/>
    <w:rsid w:val="005C65B7"/>
    <w:rsid w:val="005D326D"/>
    <w:rsid w:val="005D3A7F"/>
    <w:rsid w:val="005D4C4C"/>
    <w:rsid w:val="005D53C6"/>
    <w:rsid w:val="005E013D"/>
    <w:rsid w:val="005E04B9"/>
    <w:rsid w:val="005E09B6"/>
    <w:rsid w:val="005E392A"/>
    <w:rsid w:val="005F0828"/>
    <w:rsid w:val="005F3B72"/>
    <w:rsid w:val="005F4D5F"/>
    <w:rsid w:val="005F75CD"/>
    <w:rsid w:val="00601954"/>
    <w:rsid w:val="00604837"/>
    <w:rsid w:val="00611660"/>
    <w:rsid w:val="0061360E"/>
    <w:rsid w:val="00613DE8"/>
    <w:rsid w:val="00626AA4"/>
    <w:rsid w:val="006309F9"/>
    <w:rsid w:val="00633F27"/>
    <w:rsid w:val="006410B8"/>
    <w:rsid w:val="006415BF"/>
    <w:rsid w:val="00641E86"/>
    <w:rsid w:val="00643EBC"/>
    <w:rsid w:val="006441E1"/>
    <w:rsid w:val="00651442"/>
    <w:rsid w:val="00652FEB"/>
    <w:rsid w:val="006530D2"/>
    <w:rsid w:val="00653DBB"/>
    <w:rsid w:val="00654627"/>
    <w:rsid w:val="0066169B"/>
    <w:rsid w:val="00666289"/>
    <w:rsid w:val="00666E10"/>
    <w:rsid w:val="00667002"/>
    <w:rsid w:val="006721AD"/>
    <w:rsid w:val="00683A2B"/>
    <w:rsid w:val="00685741"/>
    <w:rsid w:val="00685D74"/>
    <w:rsid w:val="00687CAD"/>
    <w:rsid w:val="00690668"/>
    <w:rsid w:val="00690ED1"/>
    <w:rsid w:val="006942A8"/>
    <w:rsid w:val="006A52C4"/>
    <w:rsid w:val="006A54FF"/>
    <w:rsid w:val="006A7A32"/>
    <w:rsid w:val="006B173C"/>
    <w:rsid w:val="006B36DD"/>
    <w:rsid w:val="006B4C1A"/>
    <w:rsid w:val="006B50FB"/>
    <w:rsid w:val="006C1DCB"/>
    <w:rsid w:val="006C20AE"/>
    <w:rsid w:val="006C609F"/>
    <w:rsid w:val="006C76D0"/>
    <w:rsid w:val="006D2C5A"/>
    <w:rsid w:val="006D35BF"/>
    <w:rsid w:val="006D39D1"/>
    <w:rsid w:val="006D4A78"/>
    <w:rsid w:val="006E0883"/>
    <w:rsid w:val="006E3EEC"/>
    <w:rsid w:val="006F0CEE"/>
    <w:rsid w:val="006F411C"/>
    <w:rsid w:val="007013B3"/>
    <w:rsid w:val="00702525"/>
    <w:rsid w:val="00704EE2"/>
    <w:rsid w:val="0071110B"/>
    <w:rsid w:val="00711796"/>
    <w:rsid w:val="007126E5"/>
    <w:rsid w:val="00712EE0"/>
    <w:rsid w:val="00715D6C"/>
    <w:rsid w:val="00725517"/>
    <w:rsid w:val="0073591F"/>
    <w:rsid w:val="00742062"/>
    <w:rsid w:val="00742B11"/>
    <w:rsid w:val="00746B64"/>
    <w:rsid w:val="007477C6"/>
    <w:rsid w:val="00747893"/>
    <w:rsid w:val="00753D32"/>
    <w:rsid w:val="00754A1A"/>
    <w:rsid w:val="00757952"/>
    <w:rsid w:val="00761DEA"/>
    <w:rsid w:val="007701A0"/>
    <w:rsid w:val="0077021F"/>
    <w:rsid w:val="00781C6A"/>
    <w:rsid w:val="0078297A"/>
    <w:rsid w:val="00784BD7"/>
    <w:rsid w:val="00787E7D"/>
    <w:rsid w:val="00793187"/>
    <w:rsid w:val="007A20A6"/>
    <w:rsid w:val="007A37D0"/>
    <w:rsid w:val="007A4D90"/>
    <w:rsid w:val="007A7512"/>
    <w:rsid w:val="007B0560"/>
    <w:rsid w:val="007B09F7"/>
    <w:rsid w:val="007B1580"/>
    <w:rsid w:val="007B2772"/>
    <w:rsid w:val="007B7873"/>
    <w:rsid w:val="007C1E52"/>
    <w:rsid w:val="007C32A4"/>
    <w:rsid w:val="007C3C80"/>
    <w:rsid w:val="007C6671"/>
    <w:rsid w:val="007D1DD4"/>
    <w:rsid w:val="007D5CFF"/>
    <w:rsid w:val="007E10CB"/>
    <w:rsid w:val="007E10E3"/>
    <w:rsid w:val="007E2BA2"/>
    <w:rsid w:val="007E63BE"/>
    <w:rsid w:val="007F022A"/>
    <w:rsid w:val="007F0F03"/>
    <w:rsid w:val="007F1A9B"/>
    <w:rsid w:val="007F48CD"/>
    <w:rsid w:val="00802024"/>
    <w:rsid w:val="00802E02"/>
    <w:rsid w:val="00803189"/>
    <w:rsid w:val="00806DE0"/>
    <w:rsid w:val="0081059A"/>
    <w:rsid w:val="008107B1"/>
    <w:rsid w:val="00811E57"/>
    <w:rsid w:val="0081337D"/>
    <w:rsid w:val="00815855"/>
    <w:rsid w:val="008161C7"/>
    <w:rsid w:val="008162AB"/>
    <w:rsid w:val="0082172F"/>
    <w:rsid w:val="00821AC8"/>
    <w:rsid w:val="00822528"/>
    <w:rsid w:val="00822699"/>
    <w:rsid w:val="00824A5D"/>
    <w:rsid w:val="00833662"/>
    <w:rsid w:val="0083632A"/>
    <w:rsid w:val="00837865"/>
    <w:rsid w:val="00837EE8"/>
    <w:rsid w:val="0084068C"/>
    <w:rsid w:val="008412B6"/>
    <w:rsid w:val="008436C1"/>
    <w:rsid w:val="008450A3"/>
    <w:rsid w:val="00847521"/>
    <w:rsid w:val="00847B42"/>
    <w:rsid w:val="008525DA"/>
    <w:rsid w:val="0085511E"/>
    <w:rsid w:val="008614B1"/>
    <w:rsid w:val="00866EAC"/>
    <w:rsid w:val="00872FA3"/>
    <w:rsid w:val="008731FA"/>
    <w:rsid w:val="00875AF0"/>
    <w:rsid w:val="0088324C"/>
    <w:rsid w:val="00883B6C"/>
    <w:rsid w:val="00887B1D"/>
    <w:rsid w:val="00891986"/>
    <w:rsid w:val="0089686E"/>
    <w:rsid w:val="00897000"/>
    <w:rsid w:val="008A241F"/>
    <w:rsid w:val="008A4CC7"/>
    <w:rsid w:val="008A4EF4"/>
    <w:rsid w:val="008A7185"/>
    <w:rsid w:val="008A7604"/>
    <w:rsid w:val="008B2EAD"/>
    <w:rsid w:val="008B334A"/>
    <w:rsid w:val="008B3A06"/>
    <w:rsid w:val="008B3EBD"/>
    <w:rsid w:val="008B491F"/>
    <w:rsid w:val="008C0624"/>
    <w:rsid w:val="008C1101"/>
    <w:rsid w:val="008C1BD5"/>
    <w:rsid w:val="008C2841"/>
    <w:rsid w:val="008C4141"/>
    <w:rsid w:val="008C499B"/>
    <w:rsid w:val="008D0082"/>
    <w:rsid w:val="008D37B2"/>
    <w:rsid w:val="008E145C"/>
    <w:rsid w:val="008E172C"/>
    <w:rsid w:val="008E4154"/>
    <w:rsid w:val="008E758B"/>
    <w:rsid w:val="008E7D4A"/>
    <w:rsid w:val="008F3CC5"/>
    <w:rsid w:val="00902D80"/>
    <w:rsid w:val="00903DE8"/>
    <w:rsid w:val="00905F0E"/>
    <w:rsid w:val="00906D1E"/>
    <w:rsid w:val="00906D57"/>
    <w:rsid w:val="00911315"/>
    <w:rsid w:val="009159F0"/>
    <w:rsid w:val="00915D73"/>
    <w:rsid w:val="00917237"/>
    <w:rsid w:val="00926B0A"/>
    <w:rsid w:val="00927D3C"/>
    <w:rsid w:val="009314E0"/>
    <w:rsid w:val="00931BDF"/>
    <w:rsid w:val="009460FE"/>
    <w:rsid w:val="00946984"/>
    <w:rsid w:val="00956011"/>
    <w:rsid w:val="00973EB5"/>
    <w:rsid w:val="00975973"/>
    <w:rsid w:val="00976B36"/>
    <w:rsid w:val="00980CAA"/>
    <w:rsid w:val="009832A2"/>
    <w:rsid w:val="00992087"/>
    <w:rsid w:val="00992D3C"/>
    <w:rsid w:val="00994CAF"/>
    <w:rsid w:val="00996B41"/>
    <w:rsid w:val="00997B52"/>
    <w:rsid w:val="009A2C7D"/>
    <w:rsid w:val="009B68E0"/>
    <w:rsid w:val="009B7BB4"/>
    <w:rsid w:val="009C1027"/>
    <w:rsid w:val="009C1E02"/>
    <w:rsid w:val="009C5F04"/>
    <w:rsid w:val="009D48AB"/>
    <w:rsid w:val="009E0300"/>
    <w:rsid w:val="009E1CF6"/>
    <w:rsid w:val="009E706A"/>
    <w:rsid w:val="009F3017"/>
    <w:rsid w:val="009F6386"/>
    <w:rsid w:val="00A0042E"/>
    <w:rsid w:val="00A0050C"/>
    <w:rsid w:val="00A06CFC"/>
    <w:rsid w:val="00A10404"/>
    <w:rsid w:val="00A1285A"/>
    <w:rsid w:val="00A13C70"/>
    <w:rsid w:val="00A14499"/>
    <w:rsid w:val="00A15A4F"/>
    <w:rsid w:val="00A201A8"/>
    <w:rsid w:val="00A20C1E"/>
    <w:rsid w:val="00A310EB"/>
    <w:rsid w:val="00A312BF"/>
    <w:rsid w:val="00A339CB"/>
    <w:rsid w:val="00A4096D"/>
    <w:rsid w:val="00A46A90"/>
    <w:rsid w:val="00A4780D"/>
    <w:rsid w:val="00A478F2"/>
    <w:rsid w:val="00A47F1D"/>
    <w:rsid w:val="00A52655"/>
    <w:rsid w:val="00A52AB4"/>
    <w:rsid w:val="00A53F8E"/>
    <w:rsid w:val="00A577FD"/>
    <w:rsid w:val="00A600F7"/>
    <w:rsid w:val="00A613CD"/>
    <w:rsid w:val="00A66285"/>
    <w:rsid w:val="00A736E0"/>
    <w:rsid w:val="00A81F12"/>
    <w:rsid w:val="00A905BF"/>
    <w:rsid w:val="00A90FED"/>
    <w:rsid w:val="00A92C79"/>
    <w:rsid w:val="00A94528"/>
    <w:rsid w:val="00A96A5A"/>
    <w:rsid w:val="00AA0880"/>
    <w:rsid w:val="00AA3DDB"/>
    <w:rsid w:val="00AB2580"/>
    <w:rsid w:val="00AB38EA"/>
    <w:rsid w:val="00AB6863"/>
    <w:rsid w:val="00AC3BD6"/>
    <w:rsid w:val="00AC3F17"/>
    <w:rsid w:val="00AC5AD4"/>
    <w:rsid w:val="00AC6249"/>
    <w:rsid w:val="00AC722A"/>
    <w:rsid w:val="00AD14FC"/>
    <w:rsid w:val="00AD35EC"/>
    <w:rsid w:val="00AD7DBD"/>
    <w:rsid w:val="00AE06FB"/>
    <w:rsid w:val="00AE4F91"/>
    <w:rsid w:val="00AF0933"/>
    <w:rsid w:val="00AF1AD3"/>
    <w:rsid w:val="00AF5FD5"/>
    <w:rsid w:val="00B0362C"/>
    <w:rsid w:val="00B03C3D"/>
    <w:rsid w:val="00B04450"/>
    <w:rsid w:val="00B14727"/>
    <w:rsid w:val="00B14C53"/>
    <w:rsid w:val="00B15679"/>
    <w:rsid w:val="00B16D1B"/>
    <w:rsid w:val="00B16D6D"/>
    <w:rsid w:val="00B178D5"/>
    <w:rsid w:val="00B21A5A"/>
    <w:rsid w:val="00B21A9E"/>
    <w:rsid w:val="00B22895"/>
    <w:rsid w:val="00B262C0"/>
    <w:rsid w:val="00B357F4"/>
    <w:rsid w:val="00B36C41"/>
    <w:rsid w:val="00B41EC2"/>
    <w:rsid w:val="00B4731C"/>
    <w:rsid w:val="00B517DE"/>
    <w:rsid w:val="00B604DC"/>
    <w:rsid w:val="00B62DA8"/>
    <w:rsid w:val="00B633B9"/>
    <w:rsid w:val="00B71230"/>
    <w:rsid w:val="00B729A0"/>
    <w:rsid w:val="00B758B4"/>
    <w:rsid w:val="00B807C7"/>
    <w:rsid w:val="00B82595"/>
    <w:rsid w:val="00B83D59"/>
    <w:rsid w:val="00B840BB"/>
    <w:rsid w:val="00B8484C"/>
    <w:rsid w:val="00B85A84"/>
    <w:rsid w:val="00B86087"/>
    <w:rsid w:val="00B86093"/>
    <w:rsid w:val="00B91FBB"/>
    <w:rsid w:val="00B96F2E"/>
    <w:rsid w:val="00B97A98"/>
    <w:rsid w:val="00BA0228"/>
    <w:rsid w:val="00BA2068"/>
    <w:rsid w:val="00BA3A18"/>
    <w:rsid w:val="00BB182A"/>
    <w:rsid w:val="00BB4237"/>
    <w:rsid w:val="00BC2B8B"/>
    <w:rsid w:val="00BC3FA7"/>
    <w:rsid w:val="00BC4148"/>
    <w:rsid w:val="00BC6072"/>
    <w:rsid w:val="00BD3750"/>
    <w:rsid w:val="00BD4AD5"/>
    <w:rsid w:val="00BD66D0"/>
    <w:rsid w:val="00BD6CD7"/>
    <w:rsid w:val="00BE023D"/>
    <w:rsid w:val="00BE1F86"/>
    <w:rsid w:val="00BE54C8"/>
    <w:rsid w:val="00BE5661"/>
    <w:rsid w:val="00BE6587"/>
    <w:rsid w:val="00BE6CFD"/>
    <w:rsid w:val="00BE752A"/>
    <w:rsid w:val="00BF0492"/>
    <w:rsid w:val="00BF1DDA"/>
    <w:rsid w:val="00BF3901"/>
    <w:rsid w:val="00BF4973"/>
    <w:rsid w:val="00C00299"/>
    <w:rsid w:val="00C06817"/>
    <w:rsid w:val="00C071E4"/>
    <w:rsid w:val="00C07458"/>
    <w:rsid w:val="00C11F1A"/>
    <w:rsid w:val="00C12CC5"/>
    <w:rsid w:val="00C23DD4"/>
    <w:rsid w:val="00C255AA"/>
    <w:rsid w:val="00C25A51"/>
    <w:rsid w:val="00C25B8D"/>
    <w:rsid w:val="00C260B0"/>
    <w:rsid w:val="00C30414"/>
    <w:rsid w:val="00C315CA"/>
    <w:rsid w:val="00C32118"/>
    <w:rsid w:val="00C34037"/>
    <w:rsid w:val="00C36E92"/>
    <w:rsid w:val="00C375CC"/>
    <w:rsid w:val="00C40B8F"/>
    <w:rsid w:val="00C40F8D"/>
    <w:rsid w:val="00C437A7"/>
    <w:rsid w:val="00C43A73"/>
    <w:rsid w:val="00C469D2"/>
    <w:rsid w:val="00C52614"/>
    <w:rsid w:val="00C53F50"/>
    <w:rsid w:val="00C54D36"/>
    <w:rsid w:val="00C61653"/>
    <w:rsid w:val="00C617D3"/>
    <w:rsid w:val="00C64FE6"/>
    <w:rsid w:val="00C67050"/>
    <w:rsid w:val="00C67B80"/>
    <w:rsid w:val="00C70433"/>
    <w:rsid w:val="00C70AB5"/>
    <w:rsid w:val="00C77303"/>
    <w:rsid w:val="00C77485"/>
    <w:rsid w:val="00C77CCC"/>
    <w:rsid w:val="00C81E6C"/>
    <w:rsid w:val="00C83062"/>
    <w:rsid w:val="00C856D6"/>
    <w:rsid w:val="00C90C57"/>
    <w:rsid w:val="00C93077"/>
    <w:rsid w:val="00C93451"/>
    <w:rsid w:val="00C963DD"/>
    <w:rsid w:val="00CA5042"/>
    <w:rsid w:val="00CA58F0"/>
    <w:rsid w:val="00CA5D46"/>
    <w:rsid w:val="00CB089D"/>
    <w:rsid w:val="00CB14F7"/>
    <w:rsid w:val="00CB38DF"/>
    <w:rsid w:val="00CB5D84"/>
    <w:rsid w:val="00CC0A9E"/>
    <w:rsid w:val="00CC2274"/>
    <w:rsid w:val="00CC5772"/>
    <w:rsid w:val="00CC6E89"/>
    <w:rsid w:val="00CD1022"/>
    <w:rsid w:val="00CD6E88"/>
    <w:rsid w:val="00CE0499"/>
    <w:rsid w:val="00CE66B5"/>
    <w:rsid w:val="00CF4572"/>
    <w:rsid w:val="00CF7047"/>
    <w:rsid w:val="00D07B32"/>
    <w:rsid w:val="00D10F7F"/>
    <w:rsid w:val="00D11748"/>
    <w:rsid w:val="00D153C5"/>
    <w:rsid w:val="00D158A8"/>
    <w:rsid w:val="00D167B8"/>
    <w:rsid w:val="00D16D27"/>
    <w:rsid w:val="00D244B4"/>
    <w:rsid w:val="00D24F02"/>
    <w:rsid w:val="00D25111"/>
    <w:rsid w:val="00D26C8E"/>
    <w:rsid w:val="00D31070"/>
    <w:rsid w:val="00D322B6"/>
    <w:rsid w:val="00D34F53"/>
    <w:rsid w:val="00D37F2A"/>
    <w:rsid w:val="00D45AB5"/>
    <w:rsid w:val="00D46C3A"/>
    <w:rsid w:val="00D47993"/>
    <w:rsid w:val="00D5163B"/>
    <w:rsid w:val="00D52179"/>
    <w:rsid w:val="00D52941"/>
    <w:rsid w:val="00D600BE"/>
    <w:rsid w:val="00D6115C"/>
    <w:rsid w:val="00D61674"/>
    <w:rsid w:val="00D63BBF"/>
    <w:rsid w:val="00D64DFF"/>
    <w:rsid w:val="00D70A30"/>
    <w:rsid w:val="00D72CDE"/>
    <w:rsid w:val="00D75BDD"/>
    <w:rsid w:val="00D77571"/>
    <w:rsid w:val="00D7782C"/>
    <w:rsid w:val="00D80FC2"/>
    <w:rsid w:val="00D82F61"/>
    <w:rsid w:val="00D850C9"/>
    <w:rsid w:val="00D8699D"/>
    <w:rsid w:val="00D872E5"/>
    <w:rsid w:val="00D90D58"/>
    <w:rsid w:val="00DA70F0"/>
    <w:rsid w:val="00DB015B"/>
    <w:rsid w:val="00DB1FDD"/>
    <w:rsid w:val="00DB23A1"/>
    <w:rsid w:val="00DB7DAA"/>
    <w:rsid w:val="00DC1AED"/>
    <w:rsid w:val="00DC1BD9"/>
    <w:rsid w:val="00DC30AE"/>
    <w:rsid w:val="00DC3D5E"/>
    <w:rsid w:val="00DD08D8"/>
    <w:rsid w:val="00DD0F99"/>
    <w:rsid w:val="00DD1DC5"/>
    <w:rsid w:val="00DD6867"/>
    <w:rsid w:val="00DD7D6C"/>
    <w:rsid w:val="00DE360D"/>
    <w:rsid w:val="00DE368A"/>
    <w:rsid w:val="00DE43B2"/>
    <w:rsid w:val="00DE554F"/>
    <w:rsid w:val="00DF0074"/>
    <w:rsid w:val="00DF108F"/>
    <w:rsid w:val="00DF243D"/>
    <w:rsid w:val="00DF49E7"/>
    <w:rsid w:val="00DF7D22"/>
    <w:rsid w:val="00E02618"/>
    <w:rsid w:val="00E03C6E"/>
    <w:rsid w:val="00E11ECD"/>
    <w:rsid w:val="00E1312E"/>
    <w:rsid w:val="00E13A12"/>
    <w:rsid w:val="00E14250"/>
    <w:rsid w:val="00E2452E"/>
    <w:rsid w:val="00E2600C"/>
    <w:rsid w:val="00E340F7"/>
    <w:rsid w:val="00E35FFF"/>
    <w:rsid w:val="00E377D9"/>
    <w:rsid w:val="00E42121"/>
    <w:rsid w:val="00E434E6"/>
    <w:rsid w:val="00E46437"/>
    <w:rsid w:val="00E50A72"/>
    <w:rsid w:val="00E52F14"/>
    <w:rsid w:val="00E5584A"/>
    <w:rsid w:val="00E66E7E"/>
    <w:rsid w:val="00E725C3"/>
    <w:rsid w:val="00E73896"/>
    <w:rsid w:val="00E84197"/>
    <w:rsid w:val="00E85706"/>
    <w:rsid w:val="00E8673D"/>
    <w:rsid w:val="00E90FAA"/>
    <w:rsid w:val="00E93020"/>
    <w:rsid w:val="00E96BA3"/>
    <w:rsid w:val="00EA073E"/>
    <w:rsid w:val="00EA646F"/>
    <w:rsid w:val="00EA7EB4"/>
    <w:rsid w:val="00EB1F09"/>
    <w:rsid w:val="00EB47EE"/>
    <w:rsid w:val="00EB5A34"/>
    <w:rsid w:val="00EC16B3"/>
    <w:rsid w:val="00EC69AF"/>
    <w:rsid w:val="00EC7F75"/>
    <w:rsid w:val="00ED0B14"/>
    <w:rsid w:val="00ED54A1"/>
    <w:rsid w:val="00ED5C65"/>
    <w:rsid w:val="00ED69B9"/>
    <w:rsid w:val="00ED71E5"/>
    <w:rsid w:val="00ED7B78"/>
    <w:rsid w:val="00EE5B70"/>
    <w:rsid w:val="00EE7436"/>
    <w:rsid w:val="00EF0515"/>
    <w:rsid w:val="00EF5367"/>
    <w:rsid w:val="00F15050"/>
    <w:rsid w:val="00F202CB"/>
    <w:rsid w:val="00F20537"/>
    <w:rsid w:val="00F2172F"/>
    <w:rsid w:val="00F21C50"/>
    <w:rsid w:val="00F23607"/>
    <w:rsid w:val="00F26AB6"/>
    <w:rsid w:val="00F27B96"/>
    <w:rsid w:val="00F27E59"/>
    <w:rsid w:val="00F30876"/>
    <w:rsid w:val="00F32464"/>
    <w:rsid w:val="00F34666"/>
    <w:rsid w:val="00F354B4"/>
    <w:rsid w:val="00F44C81"/>
    <w:rsid w:val="00F46286"/>
    <w:rsid w:val="00F500B3"/>
    <w:rsid w:val="00F50CFE"/>
    <w:rsid w:val="00F55A0F"/>
    <w:rsid w:val="00F55BD9"/>
    <w:rsid w:val="00F56874"/>
    <w:rsid w:val="00F70D23"/>
    <w:rsid w:val="00F712E1"/>
    <w:rsid w:val="00F72E4C"/>
    <w:rsid w:val="00F77B7D"/>
    <w:rsid w:val="00F81548"/>
    <w:rsid w:val="00F81E54"/>
    <w:rsid w:val="00F85E98"/>
    <w:rsid w:val="00F9042E"/>
    <w:rsid w:val="00F95706"/>
    <w:rsid w:val="00F97777"/>
    <w:rsid w:val="00FA365E"/>
    <w:rsid w:val="00FB0575"/>
    <w:rsid w:val="00FB0A3A"/>
    <w:rsid w:val="00FB0BDE"/>
    <w:rsid w:val="00FB13F2"/>
    <w:rsid w:val="00FB318B"/>
    <w:rsid w:val="00FB43D3"/>
    <w:rsid w:val="00FB49E0"/>
    <w:rsid w:val="00FB558C"/>
    <w:rsid w:val="00FC4A69"/>
    <w:rsid w:val="00FC4FAB"/>
    <w:rsid w:val="00FD092D"/>
    <w:rsid w:val="00FD4E16"/>
    <w:rsid w:val="00FE1E3F"/>
    <w:rsid w:val="00FE53AA"/>
    <w:rsid w:val="00FE6199"/>
    <w:rsid w:val="00FE688F"/>
    <w:rsid w:val="00FF05E9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36CDE67-9E34-46B8-BD33-9257665FA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8E0"/>
  </w:style>
  <w:style w:type="paragraph" w:styleId="2">
    <w:name w:val="heading 2"/>
    <w:basedOn w:val="a"/>
    <w:next w:val="a"/>
    <w:link w:val="20"/>
    <w:uiPriority w:val="9"/>
    <w:qFormat/>
    <w:rsid w:val="00476AA6"/>
    <w:pPr>
      <w:keepNext/>
      <w:spacing w:before="240" w:after="60"/>
      <w:jc w:val="center"/>
      <w:outlineLvl w:val="1"/>
    </w:pPr>
    <w:rPr>
      <w:b/>
      <w:sz w:val="32"/>
      <w:szCs w:val="32"/>
    </w:rPr>
  </w:style>
  <w:style w:type="paragraph" w:styleId="4">
    <w:name w:val="heading 4"/>
    <w:basedOn w:val="a"/>
    <w:next w:val="a"/>
    <w:link w:val="40"/>
    <w:uiPriority w:val="9"/>
    <w:qFormat/>
    <w:rsid w:val="00363A4A"/>
    <w:pPr>
      <w:keepNext/>
      <w:spacing w:before="240" w:after="60"/>
      <w:jc w:val="center"/>
      <w:outlineLvl w:val="3"/>
    </w:pPr>
    <w:rPr>
      <w:b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1">
    <w:name w:val="Стиль1"/>
    <w:basedOn w:val="a"/>
    <w:autoRedefine/>
    <w:rsid w:val="00433337"/>
    <w:rPr>
      <w:sz w:val="28"/>
    </w:rPr>
  </w:style>
  <w:style w:type="paragraph" w:styleId="HTML">
    <w:name w:val="HTML Address"/>
    <w:basedOn w:val="a"/>
    <w:link w:val="HTML0"/>
    <w:uiPriority w:val="99"/>
    <w:rsid w:val="005F4D5F"/>
    <w:rPr>
      <w:iCs/>
    </w:rPr>
  </w:style>
  <w:style w:type="character" w:customStyle="1" w:styleId="HTML0">
    <w:name w:val="Адрес HTML Знак"/>
    <w:link w:val="HTML"/>
    <w:uiPriority w:val="99"/>
    <w:semiHidden/>
    <w:locked/>
    <w:rPr>
      <w:rFonts w:cs="Times New Roman"/>
      <w:i/>
      <w:iCs/>
    </w:rPr>
  </w:style>
  <w:style w:type="character" w:styleId="a3">
    <w:name w:val="page number"/>
    <w:uiPriority w:val="99"/>
    <w:rsid w:val="00AB38EA"/>
    <w:rPr>
      <w:rFonts w:cs="Times New Roman"/>
      <w:sz w:val="24"/>
      <w:szCs w:val="24"/>
    </w:rPr>
  </w:style>
  <w:style w:type="paragraph" w:styleId="a4">
    <w:name w:val="footnote text"/>
    <w:basedOn w:val="a"/>
    <w:link w:val="a5"/>
    <w:uiPriority w:val="99"/>
    <w:semiHidden/>
    <w:rsid w:val="00476B35"/>
    <w:pPr>
      <w:ind w:firstLine="680"/>
    </w:pPr>
    <w:rPr>
      <w:sz w:val="24"/>
    </w:rPr>
  </w:style>
  <w:style w:type="character" w:customStyle="1" w:styleId="a5">
    <w:name w:val="Текст сноски Знак"/>
    <w:link w:val="a4"/>
    <w:uiPriority w:val="99"/>
    <w:semiHidden/>
    <w:locked/>
    <w:rPr>
      <w:rFonts w:cs="Times New Roman"/>
    </w:rPr>
  </w:style>
  <w:style w:type="paragraph" w:styleId="a6">
    <w:name w:val="endnote text"/>
    <w:basedOn w:val="a"/>
    <w:link w:val="a7"/>
    <w:uiPriority w:val="99"/>
    <w:semiHidden/>
    <w:rsid w:val="00446B00"/>
  </w:style>
  <w:style w:type="character" w:customStyle="1" w:styleId="a7">
    <w:name w:val="Текст концевой сноски Знак"/>
    <w:link w:val="a6"/>
    <w:uiPriority w:val="99"/>
    <w:semiHidden/>
    <w:locked/>
    <w:rPr>
      <w:rFonts w:cs="Times New Roman"/>
    </w:rPr>
  </w:style>
  <w:style w:type="paragraph" w:styleId="21">
    <w:name w:val="Body Text 2"/>
    <w:basedOn w:val="a"/>
    <w:link w:val="22"/>
    <w:uiPriority w:val="99"/>
    <w:rsid w:val="009B68E0"/>
    <w:pPr>
      <w:jc w:val="both"/>
    </w:pPr>
    <w:rPr>
      <w:sz w:val="24"/>
    </w:rPr>
  </w:style>
  <w:style w:type="character" w:customStyle="1" w:styleId="22">
    <w:name w:val="Основной текст 2 Знак"/>
    <w:link w:val="21"/>
    <w:uiPriority w:val="99"/>
    <w:semiHidden/>
    <w:locked/>
    <w:rPr>
      <w:rFonts w:cs="Times New Roman"/>
    </w:rPr>
  </w:style>
  <w:style w:type="paragraph" w:customStyle="1" w:styleId="ConsNonformat">
    <w:name w:val="ConsNonformat"/>
    <w:rsid w:val="00207DAE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8">
    <w:name w:val="Body Text"/>
    <w:basedOn w:val="a"/>
    <w:link w:val="a9"/>
    <w:uiPriority w:val="99"/>
    <w:rsid w:val="00207DAE"/>
    <w:pPr>
      <w:shd w:val="clear" w:color="auto" w:fill="FFFFFF"/>
      <w:spacing w:after="120" w:line="360" w:lineRule="auto"/>
      <w:ind w:firstLine="709"/>
      <w:jc w:val="both"/>
    </w:pPr>
    <w:rPr>
      <w:color w:val="000000"/>
      <w:sz w:val="28"/>
      <w:szCs w:val="28"/>
    </w:rPr>
  </w:style>
  <w:style w:type="character" w:customStyle="1" w:styleId="a9">
    <w:name w:val="Основной текст Знак"/>
    <w:link w:val="a8"/>
    <w:uiPriority w:val="99"/>
    <w:semiHidden/>
    <w:locked/>
    <w:rPr>
      <w:rFonts w:cs="Times New Roman"/>
    </w:rPr>
  </w:style>
  <w:style w:type="character" w:styleId="aa">
    <w:name w:val="footnote reference"/>
    <w:uiPriority w:val="99"/>
    <w:semiHidden/>
    <w:rsid w:val="00525E34"/>
    <w:rPr>
      <w:rFonts w:cs="Times New Roman"/>
      <w:vertAlign w:val="superscript"/>
    </w:rPr>
  </w:style>
  <w:style w:type="character" w:styleId="ab">
    <w:name w:val="Hyperlink"/>
    <w:uiPriority w:val="99"/>
    <w:rsid w:val="00094CD9"/>
    <w:rPr>
      <w:rFonts w:cs="Times New Roman"/>
      <w:color w:val="0000FF"/>
      <w:u w:val="single"/>
    </w:rPr>
  </w:style>
  <w:style w:type="paragraph" w:styleId="23">
    <w:name w:val="Body Text Indent 2"/>
    <w:basedOn w:val="a"/>
    <w:link w:val="24"/>
    <w:uiPriority w:val="99"/>
    <w:rsid w:val="00A0042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semiHidden/>
    <w:locked/>
    <w:rPr>
      <w:rFonts w:cs="Times New Roman"/>
    </w:rPr>
  </w:style>
  <w:style w:type="paragraph" w:styleId="ac">
    <w:name w:val="Document Map"/>
    <w:basedOn w:val="a"/>
    <w:link w:val="ad"/>
    <w:uiPriority w:val="99"/>
    <w:semiHidden/>
    <w:rsid w:val="00A0042E"/>
    <w:pPr>
      <w:shd w:val="clear" w:color="auto" w:fill="000080"/>
    </w:pPr>
    <w:rPr>
      <w:rFonts w:ascii="Tahoma" w:hAnsi="Tahoma" w:cs="Tahoma"/>
    </w:rPr>
  </w:style>
  <w:style w:type="character" w:customStyle="1" w:styleId="ad">
    <w:name w:val="Схема документа Знак"/>
    <w:link w:val="ac"/>
    <w:uiPriority w:val="99"/>
    <w:semiHidden/>
    <w:locked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rsid w:val="0043156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locked/>
    <w:rPr>
      <w:rFonts w:cs="Times New Roman"/>
    </w:rPr>
  </w:style>
  <w:style w:type="paragraph" w:styleId="af0">
    <w:name w:val="footer"/>
    <w:basedOn w:val="a"/>
    <w:link w:val="af1"/>
    <w:uiPriority w:val="99"/>
    <w:rsid w:val="007D5CF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locked/>
    <w:rsid w:val="007D5C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5382</Words>
  <Characters>30683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Догосударственные  формы политической и общественной жизни славян  Причины и предпосылки создания советского государства и права</vt:lpstr>
    </vt:vector>
  </TitlesOfParts>
  <Company>Дом</Company>
  <LinksUpToDate>false</LinksUpToDate>
  <CharactersWithSpaces>35994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Догосударственные  формы политической и общественной жизни славян  Причины и предпосылки создания советского государства и права</dc:title>
  <dc:subject/>
  <dc:creator>Мильберг</dc:creator>
  <cp:keywords/>
  <dc:description/>
  <cp:lastModifiedBy>admin</cp:lastModifiedBy>
  <cp:revision>2</cp:revision>
  <cp:lastPrinted>2010-03-08T18:46:00Z</cp:lastPrinted>
  <dcterms:created xsi:type="dcterms:W3CDTF">2014-03-06T05:50:00Z</dcterms:created>
  <dcterms:modified xsi:type="dcterms:W3CDTF">2014-03-06T05:50:00Z</dcterms:modified>
</cp:coreProperties>
</file>