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B93" w:rsidRPr="00F251F8" w:rsidRDefault="00F77B93" w:rsidP="00F251F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F251F8">
        <w:rPr>
          <w:b/>
          <w:color w:val="000000"/>
          <w:sz w:val="28"/>
          <w:szCs w:val="32"/>
        </w:rPr>
        <w:t>Введение</w:t>
      </w:r>
    </w:p>
    <w:p w:rsidR="00DF71B8" w:rsidRDefault="00DF71B8" w:rsidP="00F251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77B93" w:rsidRPr="00F251F8" w:rsidRDefault="00F77B93" w:rsidP="00F251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251F8">
        <w:rPr>
          <w:color w:val="000000"/>
          <w:sz w:val="28"/>
          <w:szCs w:val="32"/>
        </w:rPr>
        <w:t>Одним из наиболее серьезных инструментов политического влияния на СМИ должны, по определению, быть пресс-службы государственных органов власти или некие другие PR</w:t>
      </w:r>
      <w:r w:rsidR="00F251F8">
        <w:rPr>
          <w:color w:val="000000"/>
          <w:sz w:val="28"/>
          <w:szCs w:val="32"/>
        </w:rPr>
        <w:t>-</w:t>
      </w:r>
      <w:r w:rsidR="00F251F8" w:rsidRPr="00F251F8">
        <w:rPr>
          <w:color w:val="000000"/>
          <w:sz w:val="28"/>
          <w:szCs w:val="32"/>
        </w:rPr>
        <w:t>с</w:t>
      </w:r>
      <w:r w:rsidRPr="00F251F8">
        <w:rPr>
          <w:color w:val="000000"/>
          <w:sz w:val="28"/>
          <w:szCs w:val="32"/>
        </w:rPr>
        <w:t>труктуры (Public Relation) в их составе. В классическом понимании работы СМИ, их субъектного и функционального наполнения, функции PR</w:t>
      </w:r>
      <w:r w:rsidR="00F251F8">
        <w:rPr>
          <w:color w:val="000000"/>
          <w:sz w:val="28"/>
          <w:szCs w:val="32"/>
        </w:rPr>
        <w:t>-</w:t>
      </w:r>
      <w:r w:rsidR="00F251F8" w:rsidRPr="00F251F8">
        <w:rPr>
          <w:color w:val="000000"/>
          <w:sz w:val="28"/>
          <w:szCs w:val="32"/>
        </w:rPr>
        <w:t>п</w:t>
      </w:r>
      <w:r w:rsidRPr="00F251F8">
        <w:rPr>
          <w:color w:val="000000"/>
          <w:sz w:val="28"/>
          <w:szCs w:val="32"/>
        </w:rPr>
        <w:t>одразделений государственных структур ограничиваются информированием общества об их деятельности. Однако, технический прогресс, постоянно предоставляет СМИ, структурам по большей части коммерческим, восприимчивым к «ноу-хау», новые возможности для получения, анализа и распространения информации (с каждым днем становящейся все более влиятельным фактором социально-политических процессов), и осуществления обратной связи с потребителем информации в режиме реального времени. СМИ становятся все более самостоятельными и независимыми, как в экономическом, так и в политическом аспекте.</w:t>
      </w:r>
    </w:p>
    <w:p w:rsidR="00F77B93" w:rsidRPr="00F251F8" w:rsidRDefault="00F77B93" w:rsidP="00F251F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DF71B8" w:rsidRDefault="00DF71B8" w:rsidP="00F251F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440D3F" w:rsidRPr="00F251F8" w:rsidRDefault="00DF71B8" w:rsidP="00F251F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br w:type="page"/>
      </w:r>
      <w:r w:rsidR="00440D3F" w:rsidRPr="00F251F8">
        <w:rPr>
          <w:b/>
          <w:bCs/>
          <w:color w:val="000000"/>
          <w:sz w:val="28"/>
          <w:szCs w:val="32"/>
        </w:rPr>
        <w:t>Воздействие на журналистов в интересах безопасности страны</w:t>
      </w:r>
    </w:p>
    <w:p w:rsidR="00DF71B8" w:rsidRDefault="00DF71B8" w:rsidP="00F251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40D3F" w:rsidRPr="00F251F8" w:rsidRDefault="00440D3F" w:rsidP="00F251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251F8">
        <w:rPr>
          <w:color w:val="000000"/>
          <w:sz w:val="28"/>
          <w:szCs w:val="32"/>
        </w:rPr>
        <w:t>С другой стороны, государственные структуры не могут своевременно реагировать на растущее влияние СМИ. В технологическом аспекте это затруднено тем, что любое оборудование или программное обеспечение должно пройти большое количество проверок и иметь целый ряд сертификатов и лицензий, прежде чем начнется его использование в госструктурах. Правовые ограничения работы СМИ (не считая закона «О государственной тайне») либо применимы к отдельным случаям, несущим открытую, прямую угрозу национальной безопасности (например, распространение в эфире информации о расположении позиций спецназа во время проведения антитеррористической операции), либо не применимы вовсе, как технически, так и юридически (неопределенность, расплывчатость понятий, использованных в законах).</w:t>
      </w:r>
    </w:p>
    <w:p w:rsidR="00F77B93" w:rsidRPr="00F251F8" w:rsidRDefault="00440D3F" w:rsidP="00F251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251F8">
        <w:rPr>
          <w:color w:val="000000"/>
          <w:sz w:val="28"/>
          <w:szCs w:val="32"/>
        </w:rPr>
        <w:t>Именно по этому пресс-службы органов государственной власти должны стать основным политическим инструментом защиты интересов национальной безопасности РФ в информационном пространстве. Они должны стать более мобильными, более оснащенными как в техническом смысле, так и в кадровом. Должно расшириться их функциональное наполнение. Помимо информирования общества о работе органов власти, на их PR службы должны быть возложены функции постоянного мониторинга и анализа текущей работы СМИ и, что еще важнее, динамики их работы за периоды времени (чтобы выявить степень лояльности медиа-структур и отдельных журналистов к государству а так же их технологических возможностей и степени лояльности к «противнику»).</w:t>
      </w:r>
    </w:p>
    <w:p w:rsidR="00440D3F" w:rsidRPr="00F251F8" w:rsidRDefault="00440D3F" w:rsidP="00F251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251F8">
        <w:rPr>
          <w:color w:val="000000"/>
          <w:sz w:val="28"/>
          <w:szCs w:val="32"/>
        </w:rPr>
        <w:t xml:space="preserve">Необходимо проведение разовых и очередных мероприятий (круглых столов, конференций и семинаров м </w:t>
      </w:r>
      <w:r w:rsidR="00F251F8">
        <w:rPr>
          <w:color w:val="000000"/>
          <w:sz w:val="28"/>
          <w:szCs w:val="32"/>
        </w:rPr>
        <w:t>т.д.</w:t>
      </w:r>
      <w:r w:rsidRPr="00F251F8">
        <w:rPr>
          <w:color w:val="000000"/>
          <w:sz w:val="28"/>
          <w:szCs w:val="32"/>
        </w:rPr>
        <w:t>) с участием представителей СМИ, общественно</w:t>
      </w:r>
      <w:r w:rsidR="00F251F8">
        <w:rPr>
          <w:color w:val="000000"/>
          <w:sz w:val="28"/>
          <w:szCs w:val="32"/>
        </w:rPr>
        <w:t xml:space="preserve"> –</w:t>
      </w:r>
      <w:r w:rsidR="00F251F8" w:rsidRPr="00F251F8">
        <w:rPr>
          <w:color w:val="000000"/>
          <w:sz w:val="28"/>
          <w:szCs w:val="32"/>
        </w:rPr>
        <w:t xml:space="preserve"> по</w:t>
      </w:r>
      <w:r w:rsidRPr="00F251F8">
        <w:rPr>
          <w:color w:val="000000"/>
          <w:sz w:val="28"/>
          <w:szCs w:val="32"/>
        </w:rPr>
        <w:t>литических организаций и коммерческих структур. Не менее важным элементом работы пресс-служб должна стать политика информационной спекуляции, благодаря которой возможно как наладить со СМИ взаимовыгодное сотрудничество, так и упреждать появление информации не являющейся секретной, при этом несущей угрозу национальной безопасности, а так же грамотно опровергать уже вышедшую в эфир (печать, на сайт) информацию и свести на нет ее эффект.</w:t>
      </w:r>
    </w:p>
    <w:p w:rsidR="00F77B93" w:rsidRPr="00F251F8" w:rsidRDefault="00F77B93" w:rsidP="00F251F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440D3F" w:rsidRPr="00F251F8" w:rsidRDefault="00440D3F" w:rsidP="00F251F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 w:rsidRPr="00F251F8">
        <w:rPr>
          <w:b/>
          <w:bCs/>
          <w:color w:val="000000"/>
          <w:sz w:val="28"/>
          <w:szCs w:val="32"/>
        </w:rPr>
        <w:t>Информационная деятельность по обороне государства в локальных конфликтах</w:t>
      </w:r>
    </w:p>
    <w:p w:rsidR="00DF71B8" w:rsidRDefault="00DF71B8" w:rsidP="00F251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40D3F" w:rsidRPr="00F251F8" w:rsidRDefault="00440D3F" w:rsidP="00F251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251F8">
        <w:rPr>
          <w:color w:val="000000"/>
          <w:sz w:val="28"/>
          <w:szCs w:val="32"/>
        </w:rPr>
        <w:t xml:space="preserve">События в ночь с 7 на 8 августа 2008 года в </w:t>
      </w:r>
      <w:r w:rsidR="00F251F8" w:rsidRPr="00F251F8">
        <w:rPr>
          <w:color w:val="000000"/>
          <w:sz w:val="28"/>
          <w:szCs w:val="32"/>
        </w:rPr>
        <w:t>Ю.</w:t>
      </w:r>
      <w:r w:rsidR="00F251F8">
        <w:rPr>
          <w:color w:val="000000"/>
          <w:sz w:val="28"/>
          <w:szCs w:val="32"/>
        </w:rPr>
        <w:t> </w:t>
      </w:r>
      <w:r w:rsidR="00F251F8" w:rsidRPr="00F251F8">
        <w:rPr>
          <w:color w:val="000000"/>
          <w:sz w:val="28"/>
          <w:szCs w:val="32"/>
        </w:rPr>
        <w:t>Осетии</w:t>
      </w:r>
      <w:r w:rsidRPr="00F251F8">
        <w:rPr>
          <w:color w:val="000000"/>
          <w:sz w:val="28"/>
          <w:szCs w:val="32"/>
        </w:rPr>
        <w:t xml:space="preserve"> изменили не только отношения между двумя народами, отношения в целом регионе, но и мире тоже. Грузинское политическое и военное руководство, используя информационный занавес открытия летних Олимпийских игр в Китае попыталось решить «проблему» </w:t>
      </w:r>
      <w:r w:rsidR="00F251F8" w:rsidRPr="00F251F8">
        <w:rPr>
          <w:color w:val="000000"/>
          <w:sz w:val="28"/>
          <w:szCs w:val="32"/>
        </w:rPr>
        <w:t>Ю.</w:t>
      </w:r>
      <w:r w:rsidR="00F251F8">
        <w:rPr>
          <w:color w:val="000000"/>
          <w:sz w:val="28"/>
          <w:szCs w:val="32"/>
        </w:rPr>
        <w:t> </w:t>
      </w:r>
      <w:r w:rsidR="00F251F8" w:rsidRPr="00F251F8">
        <w:rPr>
          <w:color w:val="000000"/>
          <w:sz w:val="28"/>
          <w:szCs w:val="32"/>
        </w:rPr>
        <w:t>Осетии</w:t>
      </w:r>
      <w:r w:rsidRPr="00F251F8">
        <w:rPr>
          <w:color w:val="000000"/>
          <w:sz w:val="28"/>
          <w:szCs w:val="32"/>
        </w:rPr>
        <w:t xml:space="preserve"> военным способом.</w:t>
      </w:r>
    </w:p>
    <w:p w:rsidR="00440D3F" w:rsidRPr="00F251F8" w:rsidRDefault="00440D3F" w:rsidP="00F251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251F8">
        <w:rPr>
          <w:color w:val="000000"/>
          <w:sz w:val="28"/>
          <w:szCs w:val="32"/>
        </w:rPr>
        <w:t>На начальном этапе слабость позиций и действий России в инфопространстве предопределила такой результат, что еще до начала боевых действий общественное мнение стран Европы и США было готово признать Россию агрессором. Заметим также, что высшие политические деятели ряда зарубежных стран фактически оказывали всяческую поддержку руководству Грузии, в том числе и информационную. Следует отметить и оценку событий на Кавказе общественностью отдельных стран. Сегодня, когда телевидение, Интернет и СМИ стали действительно «массово доступны», значительная часть населения развитых стран мира – в основном в возрасте до 35–45 лет – всецело зависят от них и именно на их основе формируют свое мнение и отношение к тем или иным событиям. Это общеизвестный факт, за которым, впрочем, кроется факт иной, незаметный: эти люди составляют основной «костяк» избирателей в таких странах и принадлежат к тем, кто принимает или готовит основные решения.</w:t>
      </w:r>
    </w:p>
    <w:p w:rsidR="00440D3F" w:rsidRPr="00F251F8" w:rsidRDefault="00440D3F" w:rsidP="00F251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251F8">
        <w:rPr>
          <w:color w:val="000000"/>
          <w:sz w:val="28"/>
          <w:szCs w:val="32"/>
        </w:rPr>
        <w:t>Последние же принимаются как раз на основе полученной информации и сформированного отношения к тем или иным событиям. Например, после ввода дополнительного контингента российских войск в зону конфликта интернет-сайты и всевозможные «блоги» буквально «взорвались» возмущенными сообщениями, осуждавшими «агрессию имперской тоталитарной России против маленькой свободолюбивой Грузии», которая-де не просто восстанавливает свою территориальную целостность, а еще и защищает южные рубежи РФ от «террористов и бандитов». Причем такие слова подавались не только от имени россиян, живущих за границей, но и от имени наших граждан, проживающих на территории России (об иностранных же авторах и говорить не приходится).</w:t>
      </w:r>
    </w:p>
    <w:p w:rsidR="00440D3F" w:rsidRPr="00F251F8" w:rsidRDefault="00440D3F" w:rsidP="00F251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251F8">
        <w:rPr>
          <w:color w:val="000000"/>
          <w:sz w:val="28"/>
          <w:szCs w:val="32"/>
        </w:rPr>
        <w:t>Были ли это реальные авторы или же умело законспирированные «солдаты» информационной войны, определить достаточно сложно. Но почему у них на поводу пошли те отечественные СМИ, материалы которых в ходе «пятидневной войны» носили откровенно или почти откровенно антироссийскую направленность? А таких оказалось немало, в основном этим «грешили» он-лайн СМИ, имеющие впрочем, намного большую доступность, а потому оказывающие больший информационный эффект, чем их более старшие печатные «собратья».</w:t>
      </w:r>
    </w:p>
    <w:p w:rsidR="00440D3F" w:rsidRPr="00F251F8" w:rsidRDefault="00440D3F" w:rsidP="00F251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251F8">
        <w:rPr>
          <w:color w:val="000000"/>
          <w:sz w:val="28"/>
          <w:szCs w:val="32"/>
        </w:rPr>
        <w:t xml:space="preserve">Стоит задаться вопросом, что было сделано, Министерством обороны, как одним из главных участников миротворческой операции? Проведенный автором анализ публикаций на официальном сайте Минобороны – www.mil.ru, показал следующую картину. Апогей присутствия информационных материалов о ходе вооруженного конфликта в </w:t>
      </w:r>
      <w:r w:rsidR="00F251F8" w:rsidRPr="00F251F8">
        <w:rPr>
          <w:color w:val="000000"/>
          <w:sz w:val="28"/>
          <w:szCs w:val="32"/>
        </w:rPr>
        <w:t>Ю.</w:t>
      </w:r>
      <w:r w:rsidR="00F251F8">
        <w:rPr>
          <w:color w:val="000000"/>
          <w:sz w:val="28"/>
          <w:szCs w:val="32"/>
        </w:rPr>
        <w:t> </w:t>
      </w:r>
      <w:r w:rsidR="00F251F8" w:rsidRPr="00F251F8">
        <w:rPr>
          <w:color w:val="000000"/>
          <w:sz w:val="28"/>
          <w:szCs w:val="32"/>
        </w:rPr>
        <w:t>Осетии</w:t>
      </w:r>
      <w:r w:rsidRPr="00F251F8">
        <w:rPr>
          <w:color w:val="000000"/>
          <w:sz w:val="28"/>
          <w:szCs w:val="32"/>
        </w:rPr>
        <w:t xml:space="preserve"> на сайте Минобороны мы можем наблюдать 9 августа, это и понятно, нормальная информационная динамика, отражающая развитие событий. Но, потом почему-то пошел явный спад. Хотя при таком достаточно успешном развитии военных действия, информационный поток должен нарастать. Отдельно стоит назвать 17 и 24 августа, здесь явные провалы, при простой работе с календарем, становится ясно, что эти дни были воскресными. Война войной, а обед по расписанию. В целом же вооруженный конфликт показал, что в начальный период боевых действий, наблюдался явный провал в информационной деятельности со стороны России.</w:t>
      </w:r>
    </w:p>
    <w:p w:rsidR="00440D3F" w:rsidRPr="00F251F8" w:rsidRDefault="00440D3F" w:rsidP="00F251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251F8">
        <w:rPr>
          <w:color w:val="000000"/>
          <w:sz w:val="28"/>
          <w:szCs w:val="32"/>
        </w:rPr>
        <w:t>Этому можно найти несколько обоснований. Или в Минобороны вообще не знали о готовящемся вторжении, и структуры органов информационного обеспечения Вооруженных Сил долго «раскачивались». Либо же имелась информация о планах грузинского руководства, а Минобороны пустило все на самотек, как обычно, не придав этому должного значения. Вооруженный конфликт еще раз показал, что без должного информационного обеспечения своих действий органами государственной власти, или, в нашем случае, Минобороны России, достичь успеха за короткий срок почти невозможно. Благо то, что для России вооруженный конфликт скоротечным и победоносным. В противном случае информационная машина, запущенная Саакашвили, при явной поддержке со стороны ведущих мировых держав могла бы серьезно ухудшить имидж России в глазах мировой общественности и отдельных иностранных граждан.</w:t>
      </w:r>
    </w:p>
    <w:p w:rsidR="00440D3F" w:rsidRPr="00F251F8" w:rsidRDefault="00440D3F" w:rsidP="00F251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251F8">
        <w:rPr>
          <w:color w:val="000000"/>
          <w:sz w:val="28"/>
          <w:szCs w:val="32"/>
        </w:rPr>
        <w:t xml:space="preserve">Отметим, что относительный успех по освещению вооруженного конфликта в </w:t>
      </w:r>
      <w:r w:rsidR="00F251F8" w:rsidRPr="00F251F8">
        <w:rPr>
          <w:color w:val="000000"/>
          <w:sz w:val="28"/>
          <w:szCs w:val="32"/>
        </w:rPr>
        <w:t>Ю.</w:t>
      </w:r>
      <w:r w:rsidR="00F251F8">
        <w:rPr>
          <w:color w:val="000000"/>
          <w:sz w:val="28"/>
          <w:szCs w:val="32"/>
        </w:rPr>
        <w:t> </w:t>
      </w:r>
      <w:r w:rsidR="00F251F8" w:rsidRPr="00F251F8">
        <w:rPr>
          <w:color w:val="000000"/>
          <w:sz w:val="28"/>
          <w:szCs w:val="32"/>
        </w:rPr>
        <w:t>Осетии</w:t>
      </w:r>
      <w:r w:rsidRPr="00F251F8">
        <w:rPr>
          <w:color w:val="000000"/>
          <w:sz w:val="28"/>
          <w:szCs w:val="32"/>
        </w:rPr>
        <w:t xml:space="preserve"> внутри информационного пространства России руководство страны и Минобороны имело. Успех по разъяснению сложившейся ситуации зарубежной общественности может быть признан лишь отчасти. Хотя отдельные островки успеха в зарубежном информационном пространстве были. В частности испанские блогеры во многом были на стороне России.</w:t>
      </w:r>
    </w:p>
    <w:p w:rsidR="00440D3F" w:rsidRPr="00F251F8" w:rsidRDefault="00440D3F" w:rsidP="00F251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251F8">
        <w:rPr>
          <w:color w:val="000000"/>
          <w:sz w:val="28"/>
          <w:szCs w:val="32"/>
        </w:rPr>
        <w:t xml:space="preserve">А вообще-то, для того чтобы успешно действовать в информационном пространстве, необходимо осознавать, что без должного информационного обеспечения своих действий успеха не видать. Вооруженный конфликт в </w:t>
      </w:r>
      <w:r w:rsidR="00F251F8" w:rsidRPr="00F251F8">
        <w:rPr>
          <w:color w:val="000000"/>
          <w:sz w:val="28"/>
          <w:szCs w:val="32"/>
        </w:rPr>
        <w:t>Ю.</w:t>
      </w:r>
      <w:r w:rsidR="00F251F8">
        <w:rPr>
          <w:color w:val="000000"/>
          <w:sz w:val="28"/>
          <w:szCs w:val="32"/>
        </w:rPr>
        <w:t> </w:t>
      </w:r>
      <w:r w:rsidR="00F251F8" w:rsidRPr="00F251F8">
        <w:rPr>
          <w:color w:val="000000"/>
          <w:sz w:val="28"/>
          <w:szCs w:val="32"/>
        </w:rPr>
        <w:t>Осетии</w:t>
      </w:r>
      <w:r w:rsidRPr="00F251F8">
        <w:rPr>
          <w:color w:val="000000"/>
          <w:sz w:val="28"/>
          <w:szCs w:val="32"/>
        </w:rPr>
        <w:t xml:space="preserve"> еще раз тому подтверждение. Без развития информационных структур в МО РФ, без осознания важности их функционирования, поддержки среди населения, как внутри страны, так и за пределами будет достичь достаточно тяжело.</w:t>
      </w:r>
    </w:p>
    <w:p w:rsidR="00440D3F" w:rsidRPr="00F251F8" w:rsidRDefault="00440D3F" w:rsidP="00F251F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440D3F" w:rsidRPr="00F251F8" w:rsidRDefault="00DF71B8" w:rsidP="00F251F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br w:type="page"/>
      </w:r>
      <w:r w:rsidR="00440D3F" w:rsidRPr="00F251F8">
        <w:rPr>
          <w:b/>
          <w:bCs/>
          <w:color w:val="000000"/>
          <w:sz w:val="28"/>
          <w:szCs w:val="32"/>
        </w:rPr>
        <w:t>Информация и ее роль в политическом противостоянии</w:t>
      </w:r>
    </w:p>
    <w:p w:rsidR="00DF71B8" w:rsidRDefault="00DF71B8" w:rsidP="00F251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40D3F" w:rsidRPr="00F251F8" w:rsidRDefault="00440D3F" w:rsidP="00F251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251F8">
        <w:rPr>
          <w:color w:val="000000"/>
          <w:sz w:val="28"/>
          <w:szCs w:val="32"/>
        </w:rPr>
        <w:t>Целью данной работы является анализ того, как с переходом России от тоталитарного режима к строительству демократической государственности изменился характер российского информационного политического пространства, а также информационно-коммуникационных технологий, применяемых в рамках этого пространства и за ними.</w:t>
      </w:r>
    </w:p>
    <w:p w:rsidR="00440D3F" w:rsidRPr="00F251F8" w:rsidRDefault="00440D3F" w:rsidP="00F251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251F8">
        <w:rPr>
          <w:color w:val="000000"/>
          <w:sz w:val="28"/>
          <w:szCs w:val="32"/>
        </w:rPr>
        <w:t>На сегодняшний день информационные технологии представляют собой не просто условие или инструмент для осуществления деятельности в сферах экономики, культуры или кибербезопасности. Это ещё и средство, благодаря которому можно повысить эффективность государственного управления, местного самоуправления и непосредственно дальнейшего развития демократии в России. Таким образом, речь идёт как о федеральном уровне (выборы в Государственную Думу Российской Федерации), так и об уровне региональном (губернаторские выборы в субъектах Российской Федерации).</w:t>
      </w:r>
    </w:p>
    <w:p w:rsidR="00440D3F" w:rsidRPr="00F251F8" w:rsidRDefault="00440D3F" w:rsidP="00F251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251F8">
        <w:rPr>
          <w:color w:val="000000"/>
          <w:sz w:val="28"/>
          <w:szCs w:val="32"/>
        </w:rPr>
        <w:t>Сегодня избирательная кампания представляет собой состязание технологий воздействия на общественное сознание и мнение, которые становятся главной «мишенью» для средств массовой информации, когда те используются как инструмент политического маркетинга.</w:t>
      </w:r>
    </w:p>
    <w:p w:rsidR="00440D3F" w:rsidRPr="00F251F8" w:rsidRDefault="00440D3F" w:rsidP="00F251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251F8">
        <w:rPr>
          <w:color w:val="000000"/>
          <w:sz w:val="28"/>
          <w:szCs w:val="32"/>
        </w:rPr>
        <w:t>Палитра таких технологий становится всё богаче. Сложно говорить уже только о конвенциальных и неконвенциальных методах. Необходимо выделять «полутона» в политических технологиях.</w:t>
      </w:r>
    </w:p>
    <w:p w:rsidR="00440D3F" w:rsidRPr="00F251F8" w:rsidRDefault="00440D3F" w:rsidP="00F251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251F8">
        <w:rPr>
          <w:color w:val="000000"/>
          <w:sz w:val="28"/>
          <w:szCs w:val="32"/>
        </w:rPr>
        <w:t>Выбор технологий становится всё шире: дискредитация противника, применение приёмов, изучаемых в рамках так называемой румологии, различные психологические методы манипулирования сознанием избирателей, осуществление качественного политического «пиара» и имиджмейкинга и многие другие методы и средства.</w:t>
      </w:r>
    </w:p>
    <w:p w:rsidR="00440D3F" w:rsidRPr="00F251F8" w:rsidRDefault="00440D3F" w:rsidP="00F251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251F8">
        <w:rPr>
          <w:color w:val="000000"/>
          <w:sz w:val="28"/>
          <w:szCs w:val="32"/>
        </w:rPr>
        <w:t>Результаты исследования свидетельствуют о том, что в течение последних двух десятилетий информационная составляющая являлась неотъемлемой частью политической борьбы в России. Более того, политические процессы в современной России можно смело называть зависимыми от их коммуникационного и информационного содержания, а также от природы и строения информационно-политической сферы общественной жизни. Это, в свою очередь, нередко приводит к вынужденным изменениям в существующем избирательном законодательстве.</w:t>
      </w:r>
    </w:p>
    <w:p w:rsidR="00224BC1" w:rsidRPr="00F251F8" w:rsidRDefault="00224BC1" w:rsidP="00F251F8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40D3F" w:rsidRPr="00F251F8" w:rsidRDefault="00440D3F" w:rsidP="00F251F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 w:rsidRPr="00F251F8">
        <w:rPr>
          <w:b/>
          <w:bCs/>
          <w:color w:val="000000"/>
          <w:sz w:val="28"/>
          <w:szCs w:val="32"/>
        </w:rPr>
        <w:t xml:space="preserve">Информационная </w:t>
      </w:r>
      <w:r w:rsidR="00975F77">
        <w:rPr>
          <w:b/>
          <w:bCs/>
          <w:color w:val="000000"/>
          <w:sz w:val="28"/>
          <w:szCs w:val="32"/>
        </w:rPr>
        <w:t xml:space="preserve">война </w:t>
      </w:r>
      <w:r w:rsidRPr="00F251F8">
        <w:rPr>
          <w:b/>
          <w:bCs/>
          <w:color w:val="000000"/>
          <w:sz w:val="28"/>
          <w:szCs w:val="32"/>
        </w:rPr>
        <w:t>в политике современного мира</w:t>
      </w:r>
    </w:p>
    <w:p w:rsidR="00DF71B8" w:rsidRDefault="00DF71B8" w:rsidP="00F251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40D3F" w:rsidRPr="00F251F8" w:rsidRDefault="00440D3F" w:rsidP="00F251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251F8">
        <w:rPr>
          <w:color w:val="000000"/>
          <w:sz w:val="28"/>
          <w:szCs w:val="32"/>
        </w:rPr>
        <w:t>Термин «информационная война» в последние годы прочно вошел в политическую лексику и активно употребляется как в научной литературе, так и в СМИ. Однако встречается масса различных его трактовок, что свидетельствует об отсутствии общепринятого определения информационной войны. В условиях современного мира, подверженного процессам глобализации и углубления информатизации, влекущих возникновение информационных пространств различного уровня, конфликты перемещаются из традиционного физического пространства в принципиально иное – киберпространство, а потому исследование сущности информационных войн становится одним из самых актуальных направлений научных исследований.</w:t>
      </w:r>
    </w:p>
    <w:p w:rsidR="00F77B93" w:rsidRPr="00F251F8" w:rsidRDefault="00F77B93" w:rsidP="00F251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251F8">
        <w:rPr>
          <w:color w:val="000000"/>
          <w:sz w:val="28"/>
          <w:szCs w:val="32"/>
        </w:rPr>
        <w:t>К</w:t>
      </w:r>
      <w:r w:rsidR="00440D3F" w:rsidRPr="00F251F8">
        <w:rPr>
          <w:color w:val="000000"/>
          <w:sz w:val="28"/>
          <w:szCs w:val="32"/>
        </w:rPr>
        <w:t xml:space="preserve">ак в недавней истории, так и непосредственно в наши дни можно наблюдать множество примеров ведения информационной войны как на уровне государств </w:t>
      </w:r>
      <w:r w:rsidR="00F251F8" w:rsidRPr="00F251F8">
        <w:rPr>
          <w:color w:val="000000"/>
          <w:sz w:val="28"/>
          <w:szCs w:val="32"/>
        </w:rPr>
        <w:t>(«информационно-психологические операции»</w:t>
      </w:r>
      <w:r w:rsidR="00440D3F" w:rsidRPr="00F251F8">
        <w:rPr>
          <w:color w:val="000000"/>
          <w:sz w:val="28"/>
          <w:szCs w:val="32"/>
        </w:rPr>
        <w:t xml:space="preserve"> США в Ираке, грузино-юго-осетинский конфликт), так и на личностном уровне (очевидно, что современный человек ежедневно сталкивается с потоком самой разной информации, которую на него обрушивают СМИ).</w:t>
      </w:r>
    </w:p>
    <w:p w:rsidR="00F77B93" w:rsidRPr="00F251F8" w:rsidRDefault="00440D3F" w:rsidP="00F251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251F8">
        <w:rPr>
          <w:color w:val="000000"/>
          <w:sz w:val="28"/>
          <w:szCs w:val="32"/>
        </w:rPr>
        <w:t xml:space="preserve">Существуют различные теоретические подходы относительно социально-психологических аспектов информационной войны: «теория зависимости» </w:t>
      </w:r>
      <w:r w:rsidR="00F251F8" w:rsidRPr="00F251F8">
        <w:rPr>
          <w:color w:val="000000"/>
          <w:sz w:val="28"/>
          <w:szCs w:val="32"/>
        </w:rPr>
        <w:t>Г.</w:t>
      </w:r>
      <w:r w:rsidR="00F251F8">
        <w:rPr>
          <w:color w:val="000000"/>
          <w:sz w:val="28"/>
          <w:szCs w:val="32"/>
        </w:rPr>
        <w:t> </w:t>
      </w:r>
      <w:r w:rsidR="00F251F8" w:rsidRPr="00F251F8">
        <w:rPr>
          <w:color w:val="000000"/>
          <w:sz w:val="28"/>
          <w:szCs w:val="32"/>
        </w:rPr>
        <w:t>Лассуэлла</w:t>
      </w:r>
      <w:r w:rsidRPr="00F251F8">
        <w:rPr>
          <w:color w:val="000000"/>
          <w:sz w:val="28"/>
          <w:szCs w:val="32"/>
        </w:rPr>
        <w:t xml:space="preserve">, по которой человек абсолютно беззащитен перед манипуляцией СМИ; или концепция </w:t>
      </w:r>
      <w:r w:rsidR="00F251F8" w:rsidRPr="00F251F8">
        <w:rPr>
          <w:color w:val="000000"/>
          <w:sz w:val="28"/>
          <w:szCs w:val="32"/>
        </w:rPr>
        <w:t>П.</w:t>
      </w:r>
      <w:r w:rsidR="00F251F8">
        <w:rPr>
          <w:color w:val="000000"/>
          <w:sz w:val="28"/>
          <w:szCs w:val="32"/>
        </w:rPr>
        <w:t> </w:t>
      </w:r>
      <w:r w:rsidR="00F251F8" w:rsidRPr="00F251F8">
        <w:rPr>
          <w:color w:val="000000"/>
          <w:sz w:val="28"/>
          <w:szCs w:val="32"/>
        </w:rPr>
        <w:t>Лазарсфельда</w:t>
      </w:r>
      <w:r w:rsidRPr="00F251F8">
        <w:rPr>
          <w:color w:val="000000"/>
          <w:sz w:val="28"/>
          <w:szCs w:val="32"/>
        </w:rPr>
        <w:t xml:space="preserve">, который говорит о более сложном воздействии на потребителя информации через т.н. «лидеров мнений»; «теория средства» </w:t>
      </w:r>
      <w:r w:rsidR="00F251F8" w:rsidRPr="00F251F8">
        <w:rPr>
          <w:color w:val="000000"/>
          <w:sz w:val="28"/>
          <w:szCs w:val="32"/>
        </w:rPr>
        <w:t>М.</w:t>
      </w:r>
      <w:r w:rsidR="00F251F8">
        <w:rPr>
          <w:color w:val="000000"/>
          <w:sz w:val="28"/>
          <w:szCs w:val="32"/>
        </w:rPr>
        <w:t> </w:t>
      </w:r>
      <w:r w:rsidR="00F251F8" w:rsidRPr="00F251F8">
        <w:rPr>
          <w:color w:val="000000"/>
          <w:sz w:val="28"/>
          <w:szCs w:val="32"/>
        </w:rPr>
        <w:t>Маклюэна</w:t>
      </w:r>
      <w:r w:rsidRPr="00F251F8">
        <w:rPr>
          <w:color w:val="000000"/>
          <w:sz w:val="28"/>
          <w:szCs w:val="32"/>
        </w:rPr>
        <w:t>, согласно которой новые информационные технологии приводят к сменам парадигм восприятия человеком окружающего мира, и другие. Все они сходятся в одном – информационная среда обладает огромным влиянием, как на индивидуальное, так и на массовое сознание, и заинтересованные группы людей, естественно, этим активно пользуются. Обычно в широком смысле информационную войну рассматривают как комплексную стратегию достижения информационного превосходства при противоборстве в конфликте путем воздействия на информационную среду противника при одновременном обеспечении безопасности собственной информационной среды.</w:t>
      </w:r>
    </w:p>
    <w:p w:rsidR="00440D3F" w:rsidRPr="00F251F8" w:rsidRDefault="00440D3F" w:rsidP="00F251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251F8">
        <w:rPr>
          <w:color w:val="000000"/>
          <w:sz w:val="28"/>
          <w:szCs w:val="32"/>
        </w:rPr>
        <w:t>Как показывают последние исследования в этой области, можно выделить некоторые характерные черт информационной войны: универсальность (может применяться на различных уровнях – от личностного до международного, и при использовании различных средств); завуалированность (субъекту информационной войны не всегда очевидно деструктивное воздействие, такую войну необязательно объявлять); масштабность (чем более развиты информационные технологии, тем масштабнее урон от подобной войны и тем больше объектов в неё вовлечены); перманентность (ведется и в мирное время, и, собственно, в военное); превентивный, упреждающий характер (по сути, любой конфликт начинается информационной войной, а далее уже может следовать непосредственно «физическое» воздействие, уничтожение).</w:t>
      </w:r>
    </w:p>
    <w:p w:rsidR="00440D3F" w:rsidRPr="00F251F8" w:rsidRDefault="00440D3F" w:rsidP="00F251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251F8">
        <w:rPr>
          <w:color w:val="000000"/>
          <w:sz w:val="28"/>
          <w:szCs w:val="32"/>
        </w:rPr>
        <w:t>Из этого следует необходимость мер по обеспечению государством информационной безопасности – защищенности жизненно важных интересов личности, общества и государства от преднамеренных или непреднамеренных воздействий в той или иной форме. Причем данные меры, безусловно, должны быть комплексными, а реакции на стремительно меняющуюся среду и постоянное появление инновационных технических средств и инструментов информационной войны – быстрыми и, по возможности, даже опережающими. Многие страны мира сейчас активно разрабатывают и применяют комплекс мер по защите своего общества от «информационной интервенции», осуществляемой, как известно, со стороны «монополистов» в этой области – США, Китая, Японии, стран Европы.</w:t>
      </w:r>
    </w:p>
    <w:p w:rsidR="00F77B93" w:rsidRPr="00F251F8" w:rsidRDefault="00F77B93" w:rsidP="00F251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77B93" w:rsidRPr="00F251F8" w:rsidRDefault="00F77B93" w:rsidP="00F251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77B93" w:rsidRPr="00F251F8" w:rsidRDefault="00DF71B8" w:rsidP="00F251F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F77B93" w:rsidRPr="00F251F8">
        <w:rPr>
          <w:b/>
          <w:color w:val="000000"/>
          <w:sz w:val="28"/>
          <w:szCs w:val="32"/>
        </w:rPr>
        <w:t>Заключение</w:t>
      </w:r>
    </w:p>
    <w:p w:rsidR="00DF71B8" w:rsidRDefault="00DF71B8" w:rsidP="00F251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40D3F" w:rsidRPr="00F251F8" w:rsidRDefault="00440D3F" w:rsidP="00F251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251F8">
        <w:rPr>
          <w:color w:val="000000"/>
          <w:sz w:val="28"/>
          <w:szCs w:val="32"/>
        </w:rPr>
        <w:t>Россия, к сожалению, пока не принимает существенных мер в этой сфере. Для нашей страны помимо усиления государственного участия в решении проблемы, выработки национальной стратегии и осуществления адекватной информационной политики, актуальна работа по привлечению к ней внимания общественности, подготовке специалистов в этой области и созданию мощной научно-исследовательской базы.</w:t>
      </w:r>
    </w:p>
    <w:p w:rsidR="00F77B93" w:rsidRPr="00F251F8" w:rsidRDefault="00F77B93" w:rsidP="00F251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251F8">
        <w:rPr>
          <w:color w:val="000000"/>
          <w:sz w:val="28"/>
          <w:szCs w:val="32"/>
        </w:rPr>
        <w:t>Примером может послужить отмена выборности глав субъектов Российской Федерации, одной из причин которой является негативная сторона информационной составляющей политической борьбы.</w:t>
      </w:r>
    </w:p>
    <w:p w:rsidR="00F77B93" w:rsidRPr="00F251F8" w:rsidRDefault="00F77B93" w:rsidP="00F251F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F77B93" w:rsidRPr="00F251F8" w:rsidRDefault="00F77B93" w:rsidP="00F251F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F77B93" w:rsidRDefault="00DF71B8" w:rsidP="00F251F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br w:type="page"/>
      </w:r>
      <w:r w:rsidR="00F77B93" w:rsidRPr="00F251F8">
        <w:rPr>
          <w:b/>
          <w:bCs/>
          <w:color w:val="000000"/>
          <w:sz w:val="28"/>
          <w:szCs w:val="32"/>
        </w:rPr>
        <w:t>Список литературы</w:t>
      </w:r>
    </w:p>
    <w:p w:rsidR="00DF71B8" w:rsidRPr="00F251F8" w:rsidRDefault="00DF71B8" w:rsidP="00F251F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F77B93" w:rsidRPr="00F251F8" w:rsidRDefault="00F251F8" w:rsidP="00DF71B8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F251F8">
        <w:rPr>
          <w:color w:val="000000"/>
          <w:sz w:val="28"/>
          <w:szCs w:val="32"/>
        </w:rPr>
        <w:t>Байханов</w:t>
      </w:r>
      <w:r>
        <w:rPr>
          <w:color w:val="000000"/>
          <w:sz w:val="28"/>
          <w:szCs w:val="32"/>
        </w:rPr>
        <w:t> </w:t>
      </w:r>
      <w:r w:rsidRPr="00F251F8">
        <w:rPr>
          <w:color w:val="000000"/>
          <w:sz w:val="28"/>
          <w:szCs w:val="32"/>
        </w:rPr>
        <w:t>И.</w:t>
      </w:r>
      <w:r w:rsidR="00F77B93" w:rsidRPr="00F251F8">
        <w:rPr>
          <w:color w:val="000000"/>
          <w:sz w:val="28"/>
          <w:szCs w:val="32"/>
        </w:rPr>
        <w:t xml:space="preserve"> (2008) Электоральное поведение и исторические традиции</w:t>
      </w:r>
      <w:r>
        <w:rPr>
          <w:color w:val="000000"/>
          <w:sz w:val="28"/>
          <w:szCs w:val="32"/>
        </w:rPr>
        <w:t> </w:t>
      </w:r>
      <w:r w:rsidRPr="00F251F8">
        <w:rPr>
          <w:color w:val="000000"/>
          <w:sz w:val="28"/>
          <w:szCs w:val="32"/>
        </w:rPr>
        <w:t>//</w:t>
      </w:r>
      <w:r w:rsidR="00F77B93" w:rsidRPr="00F251F8">
        <w:rPr>
          <w:color w:val="000000"/>
          <w:sz w:val="28"/>
          <w:szCs w:val="32"/>
        </w:rPr>
        <w:t xml:space="preserve"> «Журнал о выборах», </w:t>
      </w:r>
      <w:r>
        <w:rPr>
          <w:color w:val="000000"/>
          <w:sz w:val="28"/>
          <w:szCs w:val="32"/>
        </w:rPr>
        <w:t>№</w:t>
      </w:r>
      <w:r w:rsidRPr="00F251F8">
        <w:rPr>
          <w:color w:val="000000"/>
          <w:sz w:val="28"/>
          <w:szCs w:val="32"/>
        </w:rPr>
        <w:t>6</w:t>
      </w:r>
      <w:r w:rsidR="00F77B93" w:rsidRPr="00F251F8">
        <w:rPr>
          <w:color w:val="000000"/>
          <w:sz w:val="28"/>
          <w:szCs w:val="32"/>
        </w:rPr>
        <w:t>.</w:t>
      </w:r>
    </w:p>
    <w:p w:rsidR="00F77B93" w:rsidRPr="00F251F8" w:rsidRDefault="00F251F8" w:rsidP="00DF71B8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F251F8">
        <w:rPr>
          <w:color w:val="000000"/>
          <w:sz w:val="28"/>
          <w:szCs w:val="32"/>
        </w:rPr>
        <w:t>Балытников</w:t>
      </w:r>
      <w:r>
        <w:rPr>
          <w:color w:val="000000"/>
          <w:sz w:val="28"/>
          <w:szCs w:val="32"/>
        </w:rPr>
        <w:t> </w:t>
      </w:r>
      <w:r w:rsidRPr="00F251F8">
        <w:rPr>
          <w:color w:val="000000"/>
          <w:sz w:val="28"/>
          <w:szCs w:val="32"/>
        </w:rPr>
        <w:t>В.</w:t>
      </w:r>
      <w:r w:rsidR="00F77B93" w:rsidRPr="00F251F8">
        <w:rPr>
          <w:color w:val="000000"/>
          <w:sz w:val="28"/>
          <w:szCs w:val="32"/>
        </w:rPr>
        <w:t xml:space="preserve"> (2005) Четвёртая власть: правовое регулирование</w:t>
      </w:r>
      <w:r>
        <w:rPr>
          <w:color w:val="000000"/>
          <w:sz w:val="28"/>
          <w:szCs w:val="32"/>
        </w:rPr>
        <w:t> </w:t>
      </w:r>
      <w:r w:rsidRPr="00F251F8">
        <w:rPr>
          <w:color w:val="000000"/>
          <w:sz w:val="28"/>
          <w:szCs w:val="32"/>
        </w:rPr>
        <w:t>//</w:t>
      </w:r>
      <w:r w:rsidR="00F77B93" w:rsidRPr="00F251F8">
        <w:rPr>
          <w:color w:val="000000"/>
          <w:sz w:val="28"/>
          <w:szCs w:val="32"/>
        </w:rPr>
        <w:t xml:space="preserve"> ОНС, </w:t>
      </w:r>
      <w:r>
        <w:rPr>
          <w:color w:val="000000"/>
          <w:sz w:val="28"/>
          <w:szCs w:val="32"/>
        </w:rPr>
        <w:t>№</w:t>
      </w:r>
      <w:r w:rsidRPr="00F251F8">
        <w:rPr>
          <w:color w:val="000000"/>
          <w:sz w:val="28"/>
          <w:szCs w:val="32"/>
        </w:rPr>
        <w:t>6</w:t>
      </w:r>
      <w:r w:rsidR="00F77B93" w:rsidRPr="00F251F8">
        <w:rPr>
          <w:color w:val="000000"/>
          <w:sz w:val="28"/>
          <w:szCs w:val="32"/>
        </w:rPr>
        <w:t>.</w:t>
      </w:r>
    </w:p>
    <w:p w:rsidR="00F77B93" w:rsidRPr="00F251F8" w:rsidRDefault="00F251F8" w:rsidP="00DF71B8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F251F8">
        <w:rPr>
          <w:color w:val="000000"/>
          <w:sz w:val="28"/>
          <w:szCs w:val="32"/>
        </w:rPr>
        <w:t>Белкин</w:t>
      </w:r>
      <w:r>
        <w:rPr>
          <w:color w:val="000000"/>
          <w:sz w:val="28"/>
          <w:szCs w:val="32"/>
        </w:rPr>
        <w:t> </w:t>
      </w:r>
      <w:r w:rsidRPr="00F251F8">
        <w:rPr>
          <w:color w:val="000000"/>
          <w:sz w:val="28"/>
          <w:szCs w:val="32"/>
        </w:rPr>
        <w:t>С.В.</w:t>
      </w:r>
      <w:r w:rsidR="00F77B93" w:rsidRPr="00F251F8">
        <w:rPr>
          <w:color w:val="000000"/>
          <w:sz w:val="28"/>
          <w:szCs w:val="32"/>
        </w:rPr>
        <w:t xml:space="preserve">, </w:t>
      </w:r>
      <w:r w:rsidRPr="00F251F8">
        <w:rPr>
          <w:color w:val="000000"/>
          <w:sz w:val="28"/>
          <w:szCs w:val="32"/>
        </w:rPr>
        <w:t>Воронин</w:t>
      </w:r>
      <w:r>
        <w:rPr>
          <w:color w:val="000000"/>
          <w:sz w:val="28"/>
          <w:szCs w:val="32"/>
        </w:rPr>
        <w:t> </w:t>
      </w:r>
      <w:r w:rsidRPr="00F251F8">
        <w:rPr>
          <w:color w:val="000000"/>
          <w:sz w:val="28"/>
          <w:szCs w:val="32"/>
        </w:rPr>
        <w:t>В.В.</w:t>
      </w:r>
      <w:r w:rsidR="00F77B93" w:rsidRPr="00F251F8">
        <w:rPr>
          <w:color w:val="000000"/>
          <w:sz w:val="28"/>
          <w:szCs w:val="32"/>
        </w:rPr>
        <w:t xml:space="preserve">, </w:t>
      </w:r>
      <w:r w:rsidRPr="00F251F8">
        <w:rPr>
          <w:color w:val="000000"/>
          <w:sz w:val="28"/>
          <w:szCs w:val="32"/>
        </w:rPr>
        <w:t>Устименко</w:t>
      </w:r>
      <w:r>
        <w:rPr>
          <w:color w:val="000000"/>
          <w:sz w:val="28"/>
          <w:szCs w:val="32"/>
        </w:rPr>
        <w:t> </w:t>
      </w:r>
      <w:r w:rsidRPr="00F251F8">
        <w:rPr>
          <w:color w:val="000000"/>
          <w:sz w:val="28"/>
          <w:szCs w:val="32"/>
        </w:rPr>
        <w:t>С.В.</w:t>
      </w:r>
      <w:r w:rsidR="00F77B93" w:rsidRPr="00F251F8">
        <w:rPr>
          <w:color w:val="000000"/>
          <w:sz w:val="28"/>
          <w:szCs w:val="32"/>
        </w:rPr>
        <w:t xml:space="preserve"> (2009) Интернет и власть</w:t>
      </w:r>
      <w:r>
        <w:rPr>
          <w:color w:val="000000"/>
          <w:sz w:val="28"/>
          <w:szCs w:val="32"/>
        </w:rPr>
        <w:t> </w:t>
      </w:r>
      <w:r w:rsidRPr="00F251F8">
        <w:rPr>
          <w:color w:val="000000"/>
          <w:sz w:val="28"/>
          <w:szCs w:val="32"/>
        </w:rPr>
        <w:t>//</w:t>
      </w:r>
      <w:r w:rsidR="00F77B93" w:rsidRPr="00F251F8">
        <w:rPr>
          <w:color w:val="000000"/>
          <w:sz w:val="28"/>
          <w:szCs w:val="32"/>
        </w:rPr>
        <w:t xml:space="preserve"> Власть, </w:t>
      </w:r>
      <w:r>
        <w:rPr>
          <w:color w:val="000000"/>
          <w:sz w:val="28"/>
          <w:szCs w:val="32"/>
        </w:rPr>
        <w:t>№</w:t>
      </w:r>
      <w:r w:rsidRPr="00F251F8">
        <w:rPr>
          <w:color w:val="000000"/>
          <w:sz w:val="28"/>
          <w:szCs w:val="32"/>
        </w:rPr>
        <w:t>9</w:t>
      </w:r>
      <w:r w:rsidR="00F77B93" w:rsidRPr="00F251F8">
        <w:rPr>
          <w:color w:val="000000"/>
          <w:sz w:val="28"/>
          <w:szCs w:val="32"/>
        </w:rPr>
        <w:t>.</w:t>
      </w:r>
    </w:p>
    <w:p w:rsidR="00F77B93" w:rsidRPr="00F251F8" w:rsidRDefault="00F251F8" w:rsidP="00DF71B8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F251F8">
        <w:rPr>
          <w:color w:val="000000"/>
          <w:sz w:val="28"/>
          <w:szCs w:val="32"/>
        </w:rPr>
        <w:t>Большаков</w:t>
      </w:r>
      <w:r>
        <w:rPr>
          <w:color w:val="000000"/>
          <w:sz w:val="28"/>
          <w:szCs w:val="32"/>
        </w:rPr>
        <w:t> </w:t>
      </w:r>
      <w:r w:rsidRPr="00F251F8">
        <w:rPr>
          <w:color w:val="000000"/>
          <w:sz w:val="28"/>
          <w:szCs w:val="32"/>
        </w:rPr>
        <w:t>С.В.</w:t>
      </w:r>
      <w:r w:rsidR="00F77B93" w:rsidRPr="00F251F8">
        <w:rPr>
          <w:color w:val="000000"/>
          <w:sz w:val="28"/>
          <w:szCs w:val="32"/>
        </w:rPr>
        <w:t xml:space="preserve">, </w:t>
      </w:r>
      <w:r w:rsidRPr="00F251F8">
        <w:rPr>
          <w:color w:val="000000"/>
          <w:sz w:val="28"/>
          <w:szCs w:val="32"/>
        </w:rPr>
        <w:t>Головин</w:t>
      </w:r>
      <w:r>
        <w:rPr>
          <w:color w:val="000000"/>
          <w:sz w:val="28"/>
          <w:szCs w:val="32"/>
        </w:rPr>
        <w:t> </w:t>
      </w:r>
      <w:r w:rsidRPr="00F251F8">
        <w:rPr>
          <w:color w:val="000000"/>
          <w:sz w:val="28"/>
          <w:szCs w:val="32"/>
        </w:rPr>
        <w:t>А.Г.</w:t>
      </w:r>
      <w:r w:rsidR="00F77B93" w:rsidRPr="00F251F8">
        <w:rPr>
          <w:color w:val="000000"/>
          <w:sz w:val="28"/>
          <w:szCs w:val="32"/>
        </w:rPr>
        <w:t xml:space="preserve"> (2007) Информационное обеспечение выборов и референдумов в Российской Федерации. М.: РЦОИТ, Издательство «Весь Мир».</w:t>
      </w:r>
    </w:p>
    <w:p w:rsidR="00F77B93" w:rsidRPr="00F251F8" w:rsidRDefault="00F251F8" w:rsidP="00DF71B8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F251F8">
        <w:rPr>
          <w:color w:val="000000"/>
          <w:sz w:val="28"/>
          <w:szCs w:val="32"/>
        </w:rPr>
        <w:t>Большаков</w:t>
      </w:r>
      <w:r>
        <w:rPr>
          <w:color w:val="000000"/>
          <w:sz w:val="28"/>
          <w:szCs w:val="32"/>
        </w:rPr>
        <w:t> </w:t>
      </w:r>
      <w:r w:rsidRPr="00F251F8">
        <w:rPr>
          <w:color w:val="000000"/>
          <w:sz w:val="28"/>
          <w:szCs w:val="32"/>
        </w:rPr>
        <w:t>С.В.</w:t>
      </w:r>
      <w:r w:rsidR="00F77B93" w:rsidRPr="00F251F8">
        <w:rPr>
          <w:color w:val="000000"/>
          <w:sz w:val="28"/>
          <w:szCs w:val="32"/>
        </w:rPr>
        <w:t xml:space="preserve"> (2006) Избирательные информационные правоотношения</w:t>
      </w:r>
      <w:r>
        <w:rPr>
          <w:color w:val="000000"/>
          <w:sz w:val="28"/>
          <w:szCs w:val="32"/>
        </w:rPr>
        <w:t> </w:t>
      </w:r>
      <w:r w:rsidRPr="00F251F8">
        <w:rPr>
          <w:color w:val="000000"/>
          <w:sz w:val="28"/>
          <w:szCs w:val="32"/>
        </w:rPr>
        <w:t>//</w:t>
      </w:r>
      <w:r w:rsidR="00F77B93" w:rsidRPr="00F251F8">
        <w:rPr>
          <w:color w:val="000000"/>
          <w:sz w:val="28"/>
          <w:szCs w:val="32"/>
        </w:rPr>
        <w:t xml:space="preserve"> Право и власть, </w:t>
      </w:r>
      <w:r>
        <w:rPr>
          <w:color w:val="000000"/>
          <w:sz w:val="28"/>
          <w:szCs w:val="32"/>
        </w:rPr>
        <w:t>№</w:t>
      </w:r>
      <w:r w:rsidRPr="00F251F8">
        <w:rPr>
          <w:color w:val="000000"/>
          <w:sz w:val="28"/>
          <w:szCs w:val="32"/>
        </w:rPr>
        <w:t>2</w:t>
      </w:r>
      <w:r w:rsidR="00F77B93" w:rsidRPr="00F251F8">
        <w:rPr>
          <w:color w:val="000000"/>
          <w:sz w:val="28"/>
          <w:szCs w:val="32"/>
        </w:rPr>
        <w:t>.</w:t>
      </w:r>
    </w:p>
    <w:p w:rsidR="00F77B93" w:rsidRPr="00F251F8" w:rsidRDefault="00F251F8" w:rsidP="00DF71B8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F251F8">
        <w:rPr>
          <w:color w:val="000000"/>
          <w:sz w:val="28"/>
          <w:szCs w:val="32"/>
        </w:rPr>
        <w:t>Веденеев</w:t>
      </w:r>
      <w:r>
        <w:rPr>
          <w:color w:val="000000"/>
          <w:sz w:val="28"/>
          <w:szCs w:val="32"/>
        </w:rPr>
        <w:t> </w:t>
      </w:r>
      <w:r w:rsidRPr="00F251F8">
        <w:rPr>
          <w:color w:val="000000"/>
          <w:sz w:val="28"/>
          <w:szCs w:val="32"/>
        </w:rPr>
        <w:t>Ю.А.</w:t>
      </w:r>
      <w:r w:rsidR="00F77B93" w:rsidRPr="00F251F8">
        <w:rPr>
          <w:color w:val="000000"/>
          <w:sz w:val="28"/>
          <w:szCs w:val="32"/>
        </w:rPr>
        <w:t xml:space="preserve"> (2008) Средства массовой информации и избирательный процесс</w:t>
      </w:r>
      <w:r>
        <w:rPr>
          <w:color w:val="000000"/>
          <w:sz w:val="28"/>
          <w:szCs w:val="32"/>
        </w:rPr>
        <w:t> </w:t>
      </w:r>
      <w:r w:rsidRPr="00F251F8">
        <w:rPr>
          <w:color w:val="000000"/>
          <w:sz w:val="28"/>
          <w:szCs w:val="32"/>
        </w:rPr>
        <w:t>//</w:t>
      </w:r>
      <w:r w:rsidR="00F77B93" w:rsidRPr="00F251F8">
        <w:rPr>
          <w:color w:val="000000"/>
          <w:sz w:val="28"/>
          <w:szCs w:val="32"/>
        </w:rPr>
        <w:t xml:space="preserve"> Журнал о выборах, </w:t>
      </w:r>
      <w:r>
        <w:rPr>
          <w:color w:val="000000"/>
          <w:sz w:val="28"/>
          <w:szCs w:val="32"/>
        </w:rPr>
        <w:t>№</w:t>
      </w:r>
      <w:r w:rsidRPr="00F251F8">
        <w:rPr>
          <w:color w:val="000000"/>
          <w:sz w:val="28"/>
          <w:szCs w:val="32"/>
        </w:rPr>
        <w:t>2</w:t>
      </w:r>
      <w:r w:rsidR="00F77B93" w:rsidRPr="00F251F8">
        <w:rPr>
          <w:color w:val="000000"/>
          <w:sz w:val="28"/>
          <w:szCs w:val="32"/>
        </w:rPr>
        <w:t>.</w:t>
      </w:r>
    </w:p>
    <w:p w:rsidR="00F77B93" w:rsidRPr="00F251F8" w:rsidRDefault="00F251F8" w:rsidP="00DF71B8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F251F8">
        <w:rPr>
          <w:color w:val="000000"/>
          <w:sz w:val="28"/>
          <w:szCs w:val="32"/>
        </w:rPr>
        <w:t>Вешняков</w:t>
      </w:r>
      <w:r>
        <w:rPr>
          <w:color w:val="000000"/>
          <w:sz w:val="28"/>
          <w:szCs w:val="32"/>
        </w:rPr>
        <w:t> </w:t>
      </w:r>
      <w:r w:rsidRPr="00F251F8">
        <w:rPr>
          <w:color w:val="000000"/>
          <w:sz w:val="28"/>
          <w:szCs w:val="32"/>
        </w:rPr>
        <w:t>А.А.</w:t>
      </w:r>
      <w:r w:rsidR="00F77B93" w:rsidRPr="00F251F8">
        <w:rPr>
          <w:color w:val="000000"/>
          <w:sz w:val="28"/>
          <w:szCs w:val="32"/>
        </w:rPr>
        <w:t xml:space="preserve"> (2007) Пресса </w:t>
      </w:r>
      <w:r>
        <w:rPr>
          <w:color w:val="000000"/>
          <w:sz w:val="28"/>
          <w:szCs w:val="32"/>
        </w:rPr>
        <w:t>–</w:t>
      </w:r>
      <w:r w:rsidRPr="00F251F8">
        <w:rPr>
          <w:color w:val="000000"/>
          <w:sz w:val="28"/>
          <w:szCs w:val="32"/>
        </w:rPr>
        <w:t xml:space="preserve"> </w:t>
      </w:r>
      <w:r w:rsidR="00F77B93" w:rsidRPr="00F251F8">
        <w:rPr>
          <w:color w:val="000000"/>
          <w:sz w:val="28"/>
          <w:szCs w:val="32"/>
        </w:rPr>
        <w:t>важнейшая часть избирательной системы России</w:t>
      </w:r>
      <w:r>
        <w:rPr>
          <w:color w:val="000000"/>
          <w:sz w:val="28"/>
          <w:szCs w:val="32"/>
        </w:rPr>
        <w:t> </w:t>
      </w:r>
      <w:r w:rsidRPr="00F251F8">
        <w:rPr>
          <w:color w:val="000000"/>
          <w:sz w:val="28"/>
          <w:szCs w:val="32"/>
        </w:rPr>
        <w:t>//</w:t>
      </w:r>
      <w:r w:rsidR="00F77B93" w:rsidRPr="00F251F8">
        <w:rPr>
          <w:color w:val="000000"/>
          <w:sz w:val="28"/>
          <w:szCs w:val="32"/>
        </w:rPr>
        <w:t xml:space="preserve"> Журналист, </w:t>
      </w:r>
      <w:r>
        <w:rPr>
          <w:color w:val="000000"/>
          <w:sz w:val="28"/>
          <w:szCs w:val="32"/>
        </w:rPr>
        <w:t>№</w:t>
      </w:r>
      <w:r w:rsidRPr="00F251F8">
        <w:rPr>
          <w:color w:val="000000"/>
          <w:sz w:val="28"/>
          <w:szCs w:val="32"/>
        </w:rPr>
        <w:t>8</w:t>
      </w:r>
      <w:r w:rsidR="00F77B93" w:rsidRPr="00F251F8">
        <w:rPr>
          <w:color w:val="000000"/>
          <w:sz w:val="28"/>
          <w:szCs w:val="32"/>
        </w:rPr>
        <w:t>.</w:t>
      </w:r>
    </w:p>
    <w:p w:rsidR="00F77B93" w:rsidRPr="00F251F8" w:rsidRDefault="00F251F8" w:rsidP="00DF71B8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F251F8">
        <w:rPr>
          <w:color w:val="000000"/>
          <w:sz w:val="28"/>
          <w:szCs w:val="32"/>
        </w:rPr>
        <w:t>Евстафьев</w:t>
      </w:r>
      <w:r>
        <w:rPr>
          <w:color w:val="000000"/>
          <w:sz w:val="28"/>
          <w:szCs w:val="32"/>
        </w:rPr>
        <w:t> </w:t>
      </w:r>
      <w:r w:rsidRPr="00F251F8">
        <w:rPr>
          <w:color w:val="000000"/>
          <w:sz w:val="28"/>
          <w:szCs w:val="32"/>
        </w:rPr>
        <w:t>В.</w:t>
      </w:r>
      <w:r w:rsidR="00F77B93" w:rsidRPr="00F251F8">
        <w:rPr>
          <w:color w:val="000000"/>
          <w:sz w:val="28"/>
          <w:szCs w:val="32"/>
        </w:rPr>
        <w:t xml:space="preserve">, </w:t>
      </w:r>
      <w:r w:rsidRPr="00F251F8">
        <w:rPr>
          <w:color w:val="000000"/>
          <w:sz w:val="28"/>
          <w:szCs w:val="32"/>
        </w:rPr>
        <w:t>Лисовский</w:t>
      </w:r>
      <w:r>
        <w:rPr>
          <w:color w:val="000000"/>
          <w:sz w:val="28"/>
          <w:szCs w:val="32"/>
        </w:rPr>
        <w:t> </w:t>
      </w:r>
      <w:r w:rsidRPr="00F251F8">
        <w:rPr>
          <w:color w:val="000000"/>
          <w:sz w:val="28"/>
          <w:szCs w:val="32"/>
        </w:rPr>
        <w:t>С.</w:t>
      </w:r>
      <w:r w:rsidR="00F77B93" w:rsidRPr="00F251F8">
        <w:rPr>
          <w:color w:val="000000"/>
          <w:sz w:val="28"/>
          <w:szCs w:val="32"/>
        </w:rPr>
        <w:t xml:space="preserve"> (2004) Политические коммуникации в период избирательной кампании</w:t>
      </w:r>
      <w:r>
        <w:rPr>
          <w:color w:val="000000"/>
          <w:sz w:val="28"/>
          <w:szCs w:val="32"/>
        </w:rPr>
        <w:t> </w:t>
      </w:r>
      <w:r w:rsidRPr="00F251F8">
        <w:rPr>
          <w:color w:val="000000"/>
          <w:sz w:val="28"/>
          <w:szCs w:val="32"/>
        </w:rPr>
        <w:t>//</w:t>
      </w:r>
      <w:r w:rsidR="00F77B93" w:rsidRPr="00F251F8">
        <w:rPr>
          <w:color w:val="000000"/>
          <w:sz w:val="28"/>
          <w:szCs w:val="32"/>
        </w:rPr>
        <w:t xml:space="preserve"> Дайджест-маркетинг, </w:t>
      </w:r>
      <w:r>
        <w:rPr>
          <w:color w:val="000000"/>
          <w:sz w:val="28"/>
          <w:szCs w:val="32"/>
        </w:rPr>
        <w:t>№</w:t>
      </w:r>
      <w:r w:rsidRPr="00F251F8">
        <w:rPr>
          <w:color w:val="000000"/>
          <w:sz w:val="28"/>
          <w:szCs w:val="32"/>
        </w:rPr>
        <w:t>1</w:t>
      </w:r>
      <w:r w:rsidR="00F77B93" w:rsidRPr="00F251F8">
        <w:rPr>
          <w:color w:val="000000"/>
          <w:sz w:val="28"/>
          <w:szCs w:val="32"/>
        </w:rPr>
        <w:t>.</w:t>
      </w:r>
    </w:p>
    <w:p w:rsidR="00F77B93" w:rsidRPr="00F251F8" w:rsidRDefault="00F77B93" w:rsidP="00DF71B8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F251F8">
        <w:rPr>
          <w:color w:val="000000"/>
          <w:sz w:val="28"/>
          <w:szCs w:val="32"/>
        </w:rPr>
        <w:t>Посол США на Украине обвинил Россию в агрессии против Грузии и похвалил Ющенко с Тимошенко</w:t>
      </w:r>
      <w:r w:rsidR="00F251F8">
        <w:rPr>
          <w:color w:val="000000"/>
          <w:sz w:val="28"/>
          <w:szCs w:val="32"/>
        </w:rPr>
        <w:t> </w:t>
      </w:r>
      <w:r w:rsidR="00F251F8" w:rsidRPr="00F251F8">
        <w:rPr>
          <w:color w:val="000000"/>
          <w:sz w:val="28"/>
          <w:szCs w:val="32"/>
        </w:rPr>
        <w:t>//</w:t>
      </w:r>
      <w:r w:rsidRPr="00F251F8">
        <w:rPr>
          <w:color w:val="000000"/>
          <w:sz w:val="28"/>
          <w:szCs w:val="32"/>
        </w:rPr>
        <w:t xml:space="preserve"> http://www.nr2.ru/crimea/192653.html.</w:t>
      </w:r>
    </w:p>
    <w:p w:rsidR="00F77B93" w:rsidRPr="00F251F8" w:rsidRDefault="00F77B93" w:rsidP="00DF71B8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F251F8">
        <w:rPr>
          <w:color w:val="000000"/>
          <w:sz w:val="28"/>
          <w:szCs w:val="32"/>
        </w:rPr>
        <w:t>Щербаков В. Спецпропаганда отсиделась в кустах. Минобороны проиграло информационную войну</w:t>
      </w:r>
      <w:r w:rsidR="00F251F8">
        <w:rPr>
          <w:color w:val="000000"/>
          <w:sz w:val="28"/>
          <w:szCs w:val="32"/>
        </w:rPr>
        <w:t> </w:t>
      </w:r>
      <w:r w:rsidR="00F251F8" w:rsidRPr="00F251F8">
        <w:rPr>
          <w:color w:val="000000"/>
          <w:sz w:val="28"/>
          <w:szCs w:val="32"/>
        </w:rPr>
        <w:t>//</w:t>
      </w:r>
      <w:r w:rsidRPr="00F251F8">
        <w:rPr>
          <w:color w:val="000000"/>
          <w:sz w:val="28"/>
          <w:szCs w:val="32"/>
        </w:rPr>
        <w:t xml:space="preserve"> Независимое военное обозрение. – 2008. – 22 августа.</w:t>
      </w:r>
    </w:p>
    <w:p w:rsidR="00F77B93" w:rsidRPr="00F251F8" w:rsidRDefault="00F77B93" w:rsidP="00DF71B8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F251F8">
        <w:rPr>
          <w:color w:val="000000"/>
          <w:sz w:val="28"/>
          <w:szCs w:val="32"/>
        </w:rPr>
        <w:t>Яковлева А. Население «мобилизовалось» вокруг власти</w:t>
      </w:r>
      <w:r w:rsidR="00F251F8">
        <w:rPr>
          <w:color w:val="000000"/>
          <w:sz w:val="28"/>
          <w:szCs w:val="32"/>
        </w:rPr>
        <w:t> </w:t>
      </w:r>
      <w:r w:rsidR="00F251F8" w:rsidRPr="00F251F8">
        <w:rPr>
          <w:color w:val="000000"/>
          <w:sz w:val="28"/>
          <w:szCs w:val="32"/>
        </w:rPr>
        <w:t>//</w:t>
      </w:r>
      <w:r w:rsidRPr="00F251F8">
        <w:rPr>
          <w:color w:val="000000"/>
          <w:sz w:val="28"/>
          <w:szCs w:val="32"/>
        </w:rPr>
        <w:t xml:space="preserve"> Независимая газета. – 2008. –19 августа.</w:t>
      </w:r>
    </w:p>
    <w:p w:rsidR="00F77B93" w:rsidRPr="00F251F8" w:rsidRDefault="00F77B93" w:rsidP="00DF71B8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F251F8">
        <w:rPr>
          <w:color w:val="000000"/>
          <w:sz w:val="28"/>
          <w:szCs w:val="32"/>
        </w:rPr>
        <w:t>Закон РФ от 21 июля 1993</w:t>
      </w:r>
      <w:r w:rsidR="00F251F8">
        <w:rPr>
          <w:color w:val="000000"/>
          <w:sz w:val="28"/>
          <w:szCs w:val="32"/>
        </w:rPr>
        <w:t> </w:t>
      </w:r>
      <w:r w:rsidR="00F251F8" w:rsidRPr="00F251F8">
        <w:rPr>
          <w:color w:val="000000"/>
          <w:sz w:val="28"/>
          <w:szCs w:val="32"/>
        </w:rPr>
        <w:t>г</w:t>
      </w:r>
      <w:r w:rsidRPr="00F251F8">
        <w:rPr>
          <w:color w:val="000000"/>
          <w:sz w:val="28"/>
          <w:szCs w:val="32"/>
        </w:rPr>
        <w:t xml:space="preserve">. </w:t>
      </w:r>
      <w:r w:rsidR="00F251F8">
        <w:rPr>
          <w:color w:val="000000"/>
          <w:sz w:val="28"/>
          <w:szCs w:val="32"/>
        </w:rPr>
        <w:t>№</w:t>
      </w:r>
      <w:r w:rsidR="00F251F8" w:rsidRPr="00F251F8">
        <w:rPr>
          <w:color w:val="000000"/>
          <w:sz w:val="28"/>
          <w:szCs w:val="32"/>
        </w:rPr>
        <w:t>5</w:t>
      </w:r>
      <w:r w:rsidRPr="00F251F8">
        <w:rPr>
          <w:color w:val="000000"/>
          <w:sz w:val="28"/>
          <w:szCs w:val="32"/>
        </w:rPr>
        <w:t>485</w:t>
      </w:r>
      <w:r w:rsidR="00F251F8">
        <w:rPr>
          <w:color w:val="000000"/>
          <w:sz w:val="28"/>
          <w:szCs w:val="32"/>
        </w:rPr>
        <w:t>–</w:t>
      </w:r>
      <w:r w:rsidR="00F251F8" w:rsidRPr="00F251F8">
        <w:rPr>
          <w:color w:val="000000"/>
          <w:sz w:val="28"/>
          <w:szCs w:val="32"/>
        </w:rPr>
        <w:t>1</w:t>
      </w:r>
      <w:r w:rsidRPr="00F251F8">
        <w:rPr>
          <w:color w:val="000000"/>
          <w:sz w:val="28"/>
          <w:szCs w:val="32"/>
        </w:rPr>
        <w:t xml:space="preserve"> </w:t>
      </w:r>
      <w:r w:rsidR="00F251F8">
        <w:rPr>
          <w:color w:val="000000"/>
          <w:sz w:val="28"/>
          <w:szCs w:val="32"/>
        </w:rPr>
        <w:t>«</w:t>
      </w:r>
      <w:r w:rsidR="00F251F8" w:rsidRPr="00F251F8">
        <w:rPr>
          <w:color w:val="000000"/>
          <w:sz w:val="28"/>
          <w:szCs w:val="32"/>
        </w:rPr>
        <w:t>О государственной тайне</w:t>
      </w:r>
      <w:r w:rsidR="00F251F8">
        <w:rPr>
          <w:color w:val="000000"/>
          <w:sz w:val="28"/>
          <w:szCs w:val="32"/>
        </w:rPr>
        <w:t>»</w:t>
      </w:r>
    </w:p>
    <w:p w:rsidR="00F77B93" w:rsidRPr="00F251F8" w:rsidRDefault="00F77B93" w:rsidP="00DF71B8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F251F8">
        <w:rPr>
          <w:color w:val="000000"/>
          <w:sz w:val="28"/>
          <w:szCs w:val="32"/>
        </w:rPr>
        <w:t>Закон РФ от 27 декабря 1991</w:t>
      </w:r>
      <w:r w:rsidR="00F251F8">
        <w:rPr>
          <w:color w:val="000000"/>
          <w:sz w:val="28"/>
          <w:szCs w:val="32"/>
        </w:rPr>
        <w:t> </w:t>
      </w:r>
      <w:r w:rsidR="00F251F8" w:rsidRPr="00F251F8">
        <w:rPr>
          <w:color w:val="000000"/>
          <w:sz w:val="28"/>
          <w:szCs w:val="32"/>
        </w:rPr>
        <w:t>г</w:t>
      </w:r>
      <w:r w:rsidRPr="00F251F8">
        <w:rPr>
          <w:color w:val="000000"/>
          <w:sz w:val="28"/>
          <w:szCs w:val="32"/>
        </w:rPr>
        <w:t xml:space="preserve">. </w:t>
      </w:r>
      <w:r w:rsidR="00F251F8">
        <w:rPr>
          <w:color w:val="000000"/>
          <w:sz w:val="28"/>
          <w:szCs w:val="32"/>
        </w:rPr>
        <w:t>№</w:t>
      </w:r>
      <w:r w:rsidR="00F251F8" w:rsidRPr="00F251F8">
        <w:rPr>
          <w:color w:val="000000"/>
          <w:sz w:val="28"/>
          <w:szCs w:val="32"/>
        </w:rPr>
        <w:t>2</w:t>
      </w:r>
      <w:r w:rsidRPr="00F251F8">
        <w:rPr>
          <w:color w:val="000000"/>
          <w:sz w:val="28"/>
          <w:szCs w:val="32"/>
        </w:rPr>
        <w:t>124</w:t>
      </w:r>
      <w:r w:rsidR="00F251F8">
        <w:rPr>
          <w:color w:val="000000"/>
          <w:sz w:val="28"/>
          <w:szCs w:val="32"/>
        </w:rPr>
        <w:t>-</w:t>
      </w:r>
      <w:r w:rsidR="00F251F8" w:rsidRPr="00F251F8">
        <w:rPr>
          <w:color w:val="000000"/>
          <w:sz w:val="28"/>
          <w:szCs w:val="32"/>
        </w:rPr>
        <w:t>I</w:t>
      </w:r>
      <w:r w:rsidRPr="00F251F8">
        <w:rPr>
          <w:color w:val="000000"/>
          <w:sz w:val="28"/>
          <w:szCs w:val="32"/>
        </w:rPr>
        <w:t xml:space="preserve"> </w:t>
      </w:r>
      <w:r w:rsidR="00F251F8">
        <w:rPr>
          <w:color w:val="000000"/>
          <w:sz w:val="28"/>
          <w:szCs w:val="32"/>
        </w:rPr>
        <w:t>«</w:t>
      </w:r>
      <w:r w:rsidR="00F251F8" w:rsidRPr="00F251F8">
        <w:rPr>
          <w:color w:val="000000"/>
          <w:sz w:val="28"/>
          <w:szCs w:val="32"/>
        </w:rPr>
        <w:t>О средствах массовой информации</w:t>
      </w:r>
      <w:r w:rsidR="00F251F8">
        <w:rPr>
          <w:color w:val="000000"/>
          <w:sz w:val="28"/>
          <w:szCs w:val="32"/>
        </w:rPr>
        <w:t>»</w:t>
      </w:r>
    </w:p>
    <w:p w:rsidR="00F77B93" w:rsidRPr="00F251F8" w:rsidRDefault="00F251F8" w:rsidP="00DF71B8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F251F8">
        <w:rPr>
          <w:color w:val="000000"/>
          <w:sz w:val="28"/>
          <w:szCs w:val="32"/>
        </w:rPr>
        <w:t>Н.</w:t>
      </w:r>
      <w:r>
        <w:rPr>
          <w:color w:val="000000"/>
          <w:sz w:val="28"/>
          <w:szCs w:val="32"/>
        </w:rPr>
        <w:t> </w:t>
      </w:r>
      <w:r w:rsidRPr="00F251F8">
        <w:rPr>
          <w:color w:val="000000"/>
          <w:sz w:val="28"/>
          <w:szCs w:val="32"/>
        </w:rPr>
        <w:t>Луман</w:t>
      </w:r>
      <w:r w:rsidR="00F77B93" w:rsidRPr="00F251F8">
        <w:rPr>
          <w:color w:val="000000"/>
          <w:sz w:val="28"/>
          <w:szCs w:val="32"/>
        </w:rPr>
        <w:t xml:space="preserve">. Реальность массмедиа. </w:t>
      </w:r>
      <w:r w:rsidRPr="00F251F8">
        <w:rPr>
          <w:color w:val="000000"/>
          <w:sz w:val="28"/>
          <w:szCs w:val="32"/>
        </w:rPr>
        <w:t>М.</w:t>
      </w:r>
      <w:r>
        <w:rPr>
          <w:color w:val="000000"/>
          <w:sz w:val="28"/>
          <w:szCs w:val="32"/>
        </w:rPr>
        <w:t> </w:t>
      </w:r>
      <w:r w:rsidRPr="00F251F8">
        <w:rPr>
          <w:color w:val="000000"/>
          <w:sz w:val="28"/>
          <w:szCs w:val="32"/>
        </w:rPr>
        <w:t>Праксис</w:t>
      </w:r>
      <w:r w:rsidR="00F77B93" w:rsidRPr="00F251F8">
        <w:rPr>
          <w:color w:val="000000"/>
          <w:sz w:val="28"/>
          <w:szCs w:val="32"/>
        </w:rPr>
        <w:t>. 2008.</w:t>
      </w:r>
    </w:p>
    <w:p w:rsidR="00F77B93" w:rsidRPr="00F251F8" w:rsidRDefault="00F77B93" w:rsidP="00DF71B8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F251F8">
        <w:rPr>
          <w:color w:val="000000"/>
          <w:sz w:val="28"/>
          <w:szCs w:val="32"/>
        </w:rPr>
        <w:t>И.И Засурский. СМИ и власть. Россия девяностых. М. 2008.</w:t>
      </w:r>
    </w:p>
    <w:p w:rsidR="00F77B93" w:rsidRPr="00F251F8" w:rsidRDefault="00F251F8" w:rsidP="00DF71B8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F251F8">
        <w:rPr>
          <w:color w:val="000000"/>
          <w:sz w:val="28"/>
          <w:szCs w:val="32"/>
        </w:rPr>
        <w:t>Г.Г.</w:t>
      </w:r>
      <w:r>
        <w:rPr>
          <w:color w:val="000000"/>
          <w:sz w:val="28"/>
          <w:szCs w:val="32"/>
        </w:rPr>
        <w:t> </w:t>
      </w:r>
      <w:r w:rsidRPr="00F251F8">
        <w:rPr>
          <w:color w:val="000000"/>
          <w:sz w:val="28"/>
          <w:szCs w:val="32"/>
        </w:rPr>
        <w:t>Почепцов</w:t>
      </w:r>
      <w:r w:rsidR="00F77B93" w:rsidRPr="00F251F8">
        <w:rPr>
          <w:color w:val="000000"/>
          <w:sz w:val="28"/>
          <w:szCs w:val="32"/>
        </w:rPr>
        <w:t>. Связи с общественностью в политике и государственном управлении. М. 2006</w:t>
      </w:r>
    </w:p>
    <w:p w:rsidR="00440D3F" w:rsidRPr="00F251F8" w:rsidRDefault="00F251F8" w:rsidP="00DF71B8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F251F8">
        <w:rPr>
          <w:color w:val="000000"/>
          <w:sz w:val="28"/>
          <w:szCs w:val="32"/>
        </w:rPr>
        <w:t>Гаджиев</w:t>
      </w:r>
      <w:r>
        <w:rPr>
          <w:color w:val="000000"/>
          <w:sz w:val="28"/>
          <w:szCs w:val="32"/>
        </w:rPr>
        <w:t> </w:t>
      </w:r>
      <w:r w:rsidRPr="00F251F8">
        <w:rPr>
          <w:color w:val="000000"/>
          <w:sz w:val="28"/>
          <w:szCs w:val="32"/>
        </w:rPr>
        <w:t>К.С.</w:t>
      </w:r>
      <w:r>
        <w:rPr>
          <w:color w:val="000000"/>
          <w:sz w:val="28"/>
          <w:szCs w:val="32"/>
        </w:rPr>
        <w:t> </w:t>
      </w:r>
      <w:r w:rsidRPr="00F251F8">
        <w:rPr>
          <w:color w:val="000000"/>
          <w:sz w:val="28"/>
          <w:szCs w:val="32"/>
        </w:rPr>
        <w:t>Введение</w:t>
      </w:r>
      <w:r w:rsidR="00440D3F" w:rsidRPr="00F251F8">
        <w:rPr>
          <w:color w:val="000000"/>
          <w:sz w:val="28"/>
          <w:szCs w:val="32"/>
        </w:rPr>
        <w:t xml:space="preserve"> в политическую науку. М., 2008.</w:t>
      </w:r>
    </w:p>
    <w:p w:rsidR="00440D3F" w:rsidRPr="00F251F8" w:rsidRDefault="00440D3F" w:rsidP="00DF71B8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F251F8">
        <w:rPr>
          <w:color w:val="000000"/>
          <w:sz w:val="28"/>
          <w:szCs w:val="32"/>
        </w:rPr>
        <w:t>Лазарсфельд П. Измерение в социологи</w:t>
      </w:r>
      <w:r w:rsidR="00F251F8" w:rsidRPr="00F251F8">
        <w:rPr>
          <w:color w:val="000000"/>
          <w:sz w:val="28"/>
          <w:szCs w:val="32"/>
        </w:rPr>
        <w:t>и</w:t>
      </w:r>
      <w:r w:rsidR="00F251F8">
        <w:rPr>
          <w:color w:val="000000"/>
          <w:sz w:val="28"/>
          <w:szCs w:val="32"/>
        </w:rPr>
        <w:t> </w:t>
      </w:r>
      <w:r w:rsidR="00F251F8" w:rsidRPr="00F251F8">
        <w:rPr>
          <w:color w:val="000000"/>
          <w:sz w:val="28"/>
          <w:szCs w:val="32"/>
        </w:rPr>
        <w:t>//</w:t>
      </w:r>
      <w:r w:rsidRPr="00F251F8">
        <w:rPr>
          <w:color w:val="000000"/>
          <w:sz w:val="28"/>
          <w:szCs w:val="32"/>
        </w:rPr>
        <w:t xml:space="preserve"> Американская социология. Перспективы. Проблемы. Методы. М., 2007.</w:t>
      </w:r>
    </w:p>
    <w:p w:rsidR="00440D3F" w:rsidRPr="00F251F8" w:rsidRDefault="00440D3F" w:rsidP="00DF71B8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F251F8">
        <w:rPr>
          <w:color w:val="000000"/>
          <w:sz w:val="28"/>
          <w:szCs w:val="32"/>
        </w:rPr>
        <w:t>Лассуэлл Г. Психопатология и политика. М., 2005.</w:t>
      </w:r>
    </w:p>
    <w:p w:rsidR="00440D3F" w:rsidRPr="00F251F8" w:rsidRDefault="00F251F8" w:rsidP="00DF71B8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F251F8">
        <w:rPr>
          <w:color w:val="000000"/>
          <w:sz w:val="28"/>
          <w:szCs w:val="32"/>
        </w:rPr>
        <w:t>Расторгуев</w:t>
      </w:r>
      <w:r>
        <w:rPr>
          <w:color w:val="000000"/>
          <w:sz w:val="28"/>
          <w:szCs w:val="32"/>
        </w:rPr>
        <w:t> </w:t>
      </w:r>
      <w:r w:rsidRPr="00F251F8">
        <w:rPr>
          <w:color w:val="000000"/>
          <w:sz w:val="28"/>
          <w:szCs w:val="32"/>
        </w:rPr>
        <w:t>С.П.</w:t>
      </w:r>
      <w:r>
        <w:rPr>
          <w:color w:val="000000"/>
          <w:sz w:val="28"/>
          <w:szCs w:val="32"/>
        </w:rPr>
        <w:t> </w:t>
      </w:r>
      <w:r w:rsidRPr="00F251F8">
        <w:rPr>
          <w:color w:val="000000"/>
          <w:sz w:val="28"/>
          <w:szCs w:val="32"/>
        </w:rPr>
        <w:t>Информационная</w:t>
      </w:r>
      <w:r w:rsidR="00440D3F" w:rsidRPr="00F251F8">
        <w:rPr>
          <w:color w:val="000000"/>
          <w:sz w:val="28"/>
          <w:szCs w:val="32"/>
        </w:rPr>
        <w:t xml:space="preserve"> война. М., 2009.</w:t>
      </w:r>
    </w:p>
    <w:p w:rsidR="00440D3F" w:rsidRPr="00F251F8" w:rsidRDefault="00F251F8" w:rsidP="00DF71B8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F251F8">
        <w:rPr>
          <w:color w:val="000000"/>
          <w:sz w:val="28"/>
          <w:szCs w:val="32"/>
        </w:rPr>
        <w:t>Цыганков</w:t>
      </w:r>
      <w:r>
        <w:rPr>
          <w:color w:val="000000"/>
          <w:sz w:val="28"/>
          <w:szCs w:val="32"/>
        </w:rPr>
        <w:t> </w:t>
      </w:r>
      <w:r w:rsidRPr="00F251F8">
        <w:rPr>
          <w:color w:val="000000"/>
          <w:sz w:val="28"/>
          <w:szCs w:val="32"/>
        </w:rPr>
        <w:t>П.А.</w:t>
      </w:r>
      <w:r>
        <w:rPr>
          <w:color w:val="000000"/>
          <w:sz w:val="28"/>
          <w:szCs w:val="32"/>
        </w:rPr>
        <w:t> </w:t>
      </w:r>
      <w:r w:rsidRPr="00F251F8">
        <w:rPr>
          <w:color w:val="000000"/>
          <w:sz w:val="28"/>
          <w:szCs w:val="32"/>
        </w:rPr>
        <w:t>Теория</w:t>
      </w:r>
      <w:r w:rsidR="00440D3F" w:rsidRPr="00F251F8">
        <w:rPr>
          <w:color w:val="000000"/>
          <w:sz w:val="28"/>
          <w:szCs w:val="32"/>
        </w:rPr>
        <w:t xml:space="preserve"> международных отношений. М., 2007.</w:t>
      </w:r>
      <w:bookmarkStart w:id="0" w:name="_GoBack"/>
      <w:bookmarkEnd w:id="0"/>
    </w:p>
    <w:sectPr w:rsidR="00440D3F" w:rsidRPr="00F251F8" w:rsidSect="00F251F8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F10" w:rsidRDefault="00DC5F10">
      <w:r>
        <w:separator/>
      </w:r>
    </w:p>
  </w:endnote>
  <w:endnote w:type="continuationSeparator" w:id="0">
    <w:p w:rsidR="00DC5F10" w:rsidRDefault="00DC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F10" w:rsidRDefault="00DC5F10">
      <w:r>
        <w:separator/>
      </w:r>
    </w:p>
  </w:footnote>
  <w:footnote w:type="continuationSeparator" w:id="0">
    <w:p w:rsidR="00DC5F10" w:rsidRDefault="00DC5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B93" w:rsidRDefault="00F77B93" w:rsidP="00547B4B">
    <w:pPr>
      <w:pStyle w:val="a3"/>
      <w:framePr w:wrap="around" w:vAnchor="text" w:hAnchor="margin" w:xAlign="right" w:y="1"/>
      <w:rPr>
        <w:rStyle w:val="a5"/>
      </w:rPr>
    </w:pPr>
  </w:p>
  <w:p w:rsidR="00F77B93" w:rsidRDefault="00F77B93" w:rsidP="00F77B9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B93" w:rsidRDefault="004D539A" w:rsidP="00547B4B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F77B93" w:rsidRDefault="00F77B93" w:rsidP="00F77B9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70447"/>
    <w:multiLevelType w:val="hybridMultilevel"/>
    <w:tmpl w:val="703AF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D3F"/>
    <w:rsid w:val="00183649"/>
    <w:rsid w:val="00224BC1"/>
    <w:rsid w:val="003D79CC"/>
    <w:rsid w:val="00440D3F"/>
    <w:rsid w:val="004D539A"/>
    <w:rsid w:val="00547B4B"/>
    <w:rsid w:val="00637269"/>
    <w:rsid w:val="00657DA4"/>
    <w:rsid w:val="00834DCF"/>
    <w:rsid w:val="00975F77"/>
    <w:rsid w:val="00B112AC"/>
    <w:rsid w:val="00DC5F10"/>
    <w:rsid w:val="00DF71B8"/>
    <w:rsid w:val="00F251F8"/>
    <w:rsid w:val="00F51EF4"/>
    <w:rsid w:val="00F7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641BBA8-E280-4D93-8A81-F2E983CA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D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7B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F77B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2438</Words>
  <Characters>13900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Воздействие на журналистов в интересах безопасности страны</vt:lpstr>
    </vt:vector>
  </TitlesOfParts>
  <Company>ussr</Company>
  <LinksUpToDate>false</LinksUpToDate>
  <CharactersWithSpaces>16306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Воздействие на журналистов в интересах безопасности страны</dc:title>
  <dc:subject/>
  <dc:creator>user</dc:creator>
  <cp:keywords/>
  <dc:description/>
  <cp:lastModifiedBy>admin</cp:lastModifiedBy>
  <cp:revision>2</cp:revision>
  <dcterms:created xsi:type="dcterms:W3CDTF">2014-02-21T14:42:00Z</dcterms:created>
  <dcterms:modified xsi:type="dcterms:W3CDTF">2014-02-21T14:42:00Z</dcterms:modified>
</cp:coreProperties>
</file>