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4E" w:rsidRPr="00A272B2" w:rsidRDefault="003038C9" w:rsidP="00A272B2">
      <w:pPr>
        <w:spacing w:line="360" w:lineRule="auto"/>
        <w:ind w:firstLine="709"/>
        <w:jc w:val="both"/>
        <w:rPr>
          <w:b/>
          <w:color w:val="000000"/>
          <w:sz w:val="28"/>
          <w:szCs w:val="28"/>
        </w:rPr>
      </w:pPr>
      <w:r w:rsidRPr="00A272B2">
        <w:rPr>
          <w:b/>
          <w:color w:val="000000"/>
          <w:sz w:val="28"/>
          <w:szCs w:val="28"/>
          <w:lang w:eastAsia="yi-Hebr" w:bidi="yi-Hebr"/>
        </w:rPr>
        <w:t>1. Принципы построения сети Интернет</w:t>
      </w:r>
    </w:p>
    <w:p w:rsidR="00350278" w:rsidRDefault="00350278" w:rsidP="00A272B2">
      <w:pPr>
        <w:spacing w:line="360" w:lineRule="auto"/>
        <w:ind w:firstLine="709"/>
        <w:jc w:val="both"/>
        <w:rPr>
          <w:color w:val="000000"/>
          <w:sz w:val="28"/>
          <w:szCs w:val="28"/>
        </w:rPr>
      </w:pP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Определение Интернета, данное Федеральным Советом по информационным сетям (Federal Networking Council), гласит: «Интернет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глобальная информационная система, части которой логически взаимосвязаны друг с другом посредством уникального адресного пространства, основанного на протоколе IP (Inetrnet Protocol) или его последующих расширениях, способная поддерживать связь посредством комплекса протоколов TCP/IP (Transmission Control Protocol/Internet Protocol), их последующих расширений или других совместимых с IP протоколов, и публично или частным образом обеспечивающая, использующая или делающая доступной коммуникационную службу высокого уровня». Другими словами, Интернет можно определить как взаимосвязь сетей, базирующуюся на едином коммуникационном протоколе </w:t>
      </w:r>
      <w:r w:rsidR="00A272B2">
        <w:rPr>
          <w:color w:val="000000"/>
          <w:sz w:val="28"/>
          <w:szCs w:val="28"/>
        </w:rPr>
        <w:t>–</w:t>
      </w:r>
      <w:r w:rsidR="00A272B2" w:rsidRPr="00A272B2">
        <w:rPr>
          <w:color w:val="000000"/>
          <w:sz w:val="28"/>
          <w:szCs w:val="28"/>
        </w:rPr>
        <w:t xml:space="preserve"> </w:t>
      </w:r>
      <w:r w:rsidRPr="00A272B2">
        <w:rPr>
          <w:color w:val="000000"/>
          <w:sz w:val="28"/>
          <w:szCs w:val="28"/>
        </w:rPr>
        <w:t>TCP/IP.</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Основным и наиболее распространенным устройством доступа в Интернет для конечного пользователя является компьютер. Компьютер может находиться в любом месте, обладающем современными средствами коммуникации.</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Доступ в Интернет, который предоставляется организациями, называемыми провайдерами Интернет (Internet Service Provider), пользователь может получить через модем или локальную сеть организации. Провайдер имеет одно или несколько подключений к магистральным каналам или крупным сетям, которые образуют главную «кровеносную» систему Интернет. При этом предлагается коммутируемая связь (dial-up диалап) или подключение по выделенной линии. В любом случае должна быть линия связи любого вида.</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Границы Интернет довольно расплывчаты. Любой компьютер, подключенный к нему, уже можно считать его частью, и уж тем более это относится к локальной сети предприятия, имеющего выход в Интернет. Web</w:t>
      </w:r>
      <w:r w:rsidR="00A272B2">
        <w:rPr>
          <w:color w:val="000000"/>
          <w:sz w:val="28"/>
          <w:szCs w:val="28"/>
        </w:rPr>
        <w:t>-</w:t>
      </w:r>
      <w:r w:rsidR="00A272B2" w:rsidRPr="00A272B2">
        <w:rPr>
          <w:color w:val="000000"/>
          <w:sz w:val="28"/>
          <w:szCs w:val="28"/>
        </w:rPr>
        <w:t>с</w:t>
      </w:r>
      <w:r w:rsidRPr="00A272B2">
        <w:rPr>
          <w:color w:val="000000"/>
          <w:sz w:val="28"/>
          <w:szCs w:val="28"/>
        </w:rPr>
        <w:t>ерверы, на которых располагаются информационные ресурсы, могут находиться в любой части Интернет (у провайдера, в локальной сети предприятия). Главное условие: они должны быть подключены к Интернету, чтобы пользователи Сети могли получить доступ к их службам. В качестве служб могут выступать электронная почта, FTP, WWW и другие. Информационной составляющей служб являются самые разнообразные источники. Это могут быть данные, фотографии, звуковые фрагменты, видео: все то, к чему стремятся пользователи, и чего они достигают посредством подключения к Интернету.</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 xml:space="preserve">Главное отличие сети Интернет от других сетей заключается именно в ее протоколах TCP/IP, охватывающих целое семейство протоколов взаимодействия между компьютерами сети. TCP/IP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это технология сети Интернет. Протокол TCP/IP состоит из двух частей </w:t>
      </w:r>
      <w:r w:rsidR="00A272B2">
        <w:rPr>
          <w:color w:val="000000"/>
          <w:sz w:val="28"/>
          <w:szCs w:val="28"/>
        </w:rPr>
        <w:t>–</w:t>
      </w:r>
      <w:r w:rsidR="00A272B2" w:rsidRPr="00A272B2">
        <w:rPr>
          <w:color w:val="000000"/>
          <w:sz w:val="28"/>
          <w:szCs w:val="28"/>
        </w:rPr>
        <w:t xml:space="preserve"> </w:t>
      </w:r>
      <w:r w:rsidRPr="00A272B2">
        <w:rPr>
          <w:color w:val="000000"/>
          <w:sz w:val="28"/>
          <w:szCs w:val="28"/>
        </w:rPr>
        <w:t>IP и TCP.</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 xml:space="preserve">Протокол IP (Internet Protocol </w:t>
      </w:r>
      <w:r w:rsidR="00A272B2">
        <w:rPr>
          <w:color w:val="000000"/>
          <w:sz w:val="28"/>
          <w:szCs w:val="28"/>
        </w:rPr>
        <w:t>–</w:t>
      </w:r>
      <w:r w:rsidR="00A272B2" w:rsidRPr="00A272B2">
        <w:rPr>
          <w:color w:val="000000"/>
          <w:sz w:val="28"/>
          <w:szCs w:val="28"/>
        </w:rPr>
        <w:t xml:space="preserve"> </w:t>
      </w:r>
      <w:r w:rsidRPr="00A272B2">
        <w:rPr>
          <w:color w:val="000000"/>
          <w:sz w:val="28"/>
          <w:szCs w:val="28"/>
        </w:rPr>
        <w:t>межсетевой протокол) реализует распространение информации в IP</w:t>
      </w:r>
      <w:r w:rsidR="00A272B2">
        <w:rPr>
          <w:color w:val="000000"/>
          <w:sz w:val="28"/>
          <w:szCs w:val="28"/>
        </w:rPr>
        <w:t>-</w:t>
      </w:r>
      <w:r w:rsidR="00A272B2" w:rsidRPr="00A272B2">
        <w:rPr>
          <w:color w:val="000000"/>
          <w:sz w:val="28"/>
          <w:szCs w:val="28"/>
        </w:rPr>
        <w:t>с</w:t>
      </w:r>
      <w:r w:rsidRPr="00A272B2">
        <w:rPr>
          <w:color w:val="000000"/>
          <w:sz w:val="28"/>
          <w:szCs w:val="28"/>
        </w:rPr>
        <w:t xml:space="preserve">ети. Он обеспечивает доставку пакетов, его основная задача </w:t>
      </w:r>
      <w:r w:rsidR="00A272B2">
        <w:rPr>
          <w:color w:val="000000"/>
          <w:sz w:val="28"/>
          <w:szCs w:val="28"/>
        </w:rPr>
        <w:t>–</w:t>
      </w:r>
      <w:r w:rsidR="00A272B2" w:rsidRPr="00A272B2">
        <w:rPr>
          <w:color w:val="000000"/>
          <w:sz w:val="28"/>
          <w:szCs w:val="28"/>
        </w:rPr>
        <w:t xml:space="preserve"> </w:t>
      </w:r>
      <w:r w:rsidRPr="00A272B2">
        <w:rPr>
          <w:color w:val="000000"/>
          <w:sz w:val="28"/>
          <w:szCs w:val="28"/>
        </w:rPr>
        <w:t>маршрутизация пакетов.</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 xml:space="preserve">Высокоуровневый протокол TCP (Transmission Control Protocol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протокол управления передачей) </w:t>
      </w:r>
      <w:r w:rsidR="00A272B2">
        <w:rPr>
          <w:color w:val="000000"/>
          <w:sz w:val="28"/>
          <w:szCs w:val="28"/>
        </w:rPr>
        <w:t>–</w:t>
      </w:r>
      <w:r w:rsidR="00A272B2" w:rsidRPr="00A272B2">
        <w:rPr>
          <w:color w:val="000000"/>
          <w:sz w:val="28"/>
          <w:szCs w:val="28"/>
        </w:rPr>
        <w:t xml:space="preserve"> </w:t>
      </w:r>
      <w:r w:rsidRPr="00A272B2">
        <w:rPr>
          <w:color w:val="000000"/>
          <w:sz w:val="28"/>
          <w:szCs w:val="28"/>
        </w:rPr>
        <w:t>это протокол с установлением логического соединения между отправителем и получателем. Он обеспечивает сеансовую связь между двумя узлами с гарантированной доставкой информации, осуществляет контроль целостности передаваемой информации, сохраняет порядок потока пакетов.</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Будучи базовым протоколом TCP/IP имеет неоспоримые преимущества: открытость, масштабируемость, универсальность и простота использования, но у этого семейства протоколов есть и недостатки: проблема защиты информации, неупорядоченность передачи пакетов и невозможность отследить маршрут их продвижения, объем адресного пространства.</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Для идентификации компьютеров (host</w:t>
      </w:r>
      <w:r w:rsidR="00A272B2">
        <w:rPr>
          <w:color w:val="000000"/>
          <w:sz w:val="28"/>
          <w:szCs w:val="28"/>
        </w:rPr>
        <w:t>-</w:t>
      </w:r>
      <w:r w:rsidR="00A272B2" w:rsidRPr="00A272B2">
        <w:rPr>
          <w:color w:val="000000"/>
          <w:sz w:val="28"/>
          <w:szCs w:val="28"/>
        </w:rPr>
        <w:t>у</w:t>
      </w:r>
      <w:r w:rsidRPr="00A272B2">
        <w:rPr>
          <w:color w:val="000000"/>
          <w:sz w:val="28"/>
          <w:szCs w:val="28"/>
        </w:rPr>
        <w:t>злов), подключенных к Интернет, и межсетевой маршрутизации пакетов каждому из компьютеров присваивается уникальный четырехбайтный адрес (IP</w:t>
      </w:r>
      <w:r w:rsidR="00A272B2">
        <w:rPr>
          <w:color w:val="000000"/>
          <w:sz w:val="28"/>
          <w:szCs w:val="28"/>
        </w:rPr>
        <w:t>-</w:t>
      </w:r>
      <w:r w:rsidR="00A272B2" w:rsidRPr="00A272B2">
        <w:rPr>
          <w:color w:val="000000"/>
          <w:sz w:val="28"/>
          <w:szCs w:val="28"/>
        </w:rPr>
        <w:t>а</w:t>
      </w:r>
      <w:r w:rsidRPr="00A272B2">
        <w:rPr>
          <w:color w:val="000000"/>
          <w:sz w:val="28"/>
          <w:szCs w:val="28"/>
        </w:rPr>
        <w:t>дрес). Запись IP</w:t>
      </w:r>
      <w:r w:rsidR="00A272B2">
        <w:rPr>
          <w:color w:val="000000"/>
          <w:sz w:val="28"/>
          <w:szCs w:val="28"/>
        </w:rPr>
        <w:t>-</w:t>
      </w:r>
      <w:r w:rsidR="00A272B2" w:rsidRPr="00A272B2">
        <w:rPr>
          <w:color w:val="000000"/>
          <w:sz w:val="28"/>
          <w:szCs w:val="28"/>
        </w:rPr>
        <w:t>а</w:t>
      </w:r>
      <w:r w:rsidRPr="00A272B2">
        <w:rPr>
          <w:color w:val="000000"/>
          <w:sz w:val="28"/>
          <w:szCs w:val="28"/>
        </w:rPr>
        <w:t>дреса состоит из четырех сегментов, разделенных точками. Каждый сегмент представляет собой десятичное число в диапазоне от 0 до 255, что соответствует одному байту.</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IP</w:t>
      </w:r>
      <w:r w:rsidR="00A272B2">
        <w:rPr>
          <w:color w:val="000000"/>
          <w:sz w:val="28"/>
          <w:szCs w:val="28"/>
        </w:rPr>
        <w:t>-</w:t>
      </w:r>
      <w:r w:rsidR="00A272B2" w:rsidRPr="00A272B2">
        <w:rPr>
          <w:color w:val="000000"/>
          <w:sz w:val="28"/>
          <w:szCs w:val="28"/>
        </w:rPr>
        <w:t>а</w:t>
      </w:r>
      <w:r w:rsidRPr="00A272B2">
        <w:rPr>
          <w:color w:val="000000"/>
          <w:sz w:val="28"/>
          <w:szCs w:val="28"/>
        </w:rPr>
        <w:t>дреса являются основным типом адресов, используемых для передачи пакетов между сетями. IP</w:t>
      </w:r>
      <w:r w:rsidR="00A272B2">
        <w:rPr>
          <w:color w:val="000000"/>
          <w:sz w:val="28"/>
          <w:szCs w:val="28"/>
        </w:rPr>
        <w:t>-</w:t>
      </w:r>
      <w:r w:rsidR="00A272B2" w:rsidRPr="00A272B2">
        <w:rPr>
          <w:color w:val="000000"/>
          <w:sz w:val="28"/>
          <w:szCs w:val="28"/>
        </w:rPr>
        <w:t>п</w:t>
      </w:r>
      <w:r w:rsidRPr="00A272B2">
        <w:rPr>
          <w:color w:val="000000"/>
          <w:sz w:val="28"/>
          <w:szCs w:val="28"/>
        </w:rPr>
        <w:t xml:space="preserve">акет содержит два адреса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отправителя и получателя. Оба адреса статические, </w:t>
      </w:r>
      <w:r w:rsidR="00A272B2">
        <w:rPr>
          <w:color w:val="000000"/>
          <w:sz w:val="28"/>
          <w:szCs w:val="28"/>
        </w:rPr>
        <w:t>т.е.</w:t>
      </w:r>
      <w:r w:rsidRPr="00A272B2">
        <w:rPr>
          <w:color w:val="000000"/>
          <w:sz w:val="28"/>
          <w:szCs w:val="28"/>
        </w:rPr>
        <w:t xml:space="preserve"> не меняются на протяжении всего пути пакета.</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Для того чтобы обращение ко всем ресурсам Интернет было наиболее простым и прозрачным, в Интернет действует система доменных имен DNS. Она предназначена для того, чтобы любой ресурс, помимо уникального IP</w:t>
      </w:r>
      <w:r w:rsidR="00A272B2">
        <w:rPr>
          <w:color w:val="000000"/>
          <w:sz w:val="28"/>
          <w:szCs w:val="28"/>
        </w:rPr>
        <w:t>-</w:t>
      </w:r>
      <w:r w:rsidR="00A272B2" w:rsidRPr="00A272B2">
        <w:rPr>
          <w:color w:val="000000"/>
          <w:sz w:val="28"/>
          <w:szCs w:val="28"/>
        </w:rPr>
        <w:t>а</w:t>
      </w:r>
      <w:r w:rsidRPr="00A272B2">
        <w:rPr>
          <w:color w:val="000000"/>
          <w:sz w:val="28"/>
          <w:szCs w:val="28"/>
        </w:rPr>
        <w:t>дреса, имел легко запоминающееся доменное имя.</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Служба доменных имен призвана соотносить IP</w:t>
      </w:r>
      <w:r w:rsidR="00A272B2">
        <w:rPr>
          <w:color w:val="000000"/>
          <w:sz w:val="28"/>
          <w:szCs w:val="28"/>
        </w:rPr>
        <w:t>-</w:t>
      </w:r>
      <w:r w:rsidR="00A272B2" w:rsidRPr="00A272B2">
        <w:rPr>
          <w:color w:val="000000"/>
          <w:sz w:val="28"/>
          <w:szCs w:val="28"/>
        </w:rPr>
        <w:t>а</w:t>
      </w:r>
      <w:r w:rsidRPr="00A272B2">
        <w:rPr>
          <w:color w:val="000000"/>
          <w:sz w:val="28"/>
          <w:szCs w:val="28"/>
        </w:rPr>
        <w:t>дреса с доменным именем машины, и наоборот. Доменное имя любого ресурса состоит из следующих основных частей: названия имени машины, собственного названия домена и названия зоны.</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Например, www.rbk.ru (это доменное имя говорит, что ресурс расположен в географическом домене ru, имеет собственное название rbc и функциональное имя www, то есть выполняет функции WWW</w:t>
      </w:r>
      <w:r w:rsidR="00A272B2">
        <w:rPr>
          <w:color w:val="000000"/>
          <w:sz w:val="28"/>
          <w:szCs w:val="28"/>
        </w:rPr>
        <w:t>-</w:t>
      </w:r>
      <w:r w:rsidR="00A272B2" w:rsidRPr="00A272B2">
        <w:rPr>
          <w:color w:val="000000"/>
          <w:sz w:val="28"/>
          <w:szCs w:val="28"/>
        </w:rPr>
        <w:t>с</w:t>
      </w:r>
      <w:r w:rsidRPr="00A272B2">
        <w:rPr>
          <w:color w:val="000000"/>
          <w:sz w:val="28"/>
          <w:szCs w:val="28"/>
        </w:rPr>
        <w:t>ервера).</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 xml:space="preserve">Имена зон условно можно разделить на «организационные» и «географические». В доменах первого уровня зарегистрированы следующие организационные зоны: com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коммерческие; edu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образовательные; gov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правительственные; mil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военные; net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организации, обеспечивающие работу сети; org </w:t>
      </w:r>
      <w:r w:rsidR="00A272B2">
        <w:rPr>
          <w:color w:val="000000"/>
          <w:sz w:val="28"/>
          <w:szCs w:val="28"/>
        </w:rPr>
        <w:t>–</w:t>
      </w:r>
      <w:r w:rsidR="00A272B2" w:rsidRPr="00A272B2">
        <w:rPr>
          <w:color w:val="000000"/>
          <w:sz w:val="28"/>
          <w:szCs w:val="28"/>
        </w:rPr>
        <w:t xml:space="preserve"> </w:t>
      </w:r>
      <w:r w:rsidRPr="00A272B2">
        <w:rPr>
          <w:color w:val="000000"/>
          <w:sz w:val="28"/>
          <w:szCs w:val="28"/>
        </w:rPr>
        <w:t>некоммерческие организации.</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 xml:space="preserve">Каждая страна (государство) имеет свой географический домен из двух букв. Вот домены некоторых из стран: ca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Canada (Канада); fi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Finland (Финляндия); fr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France (Франция); jp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Japan (Япония); ru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Russia (Россия); ua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Ukraine (Украина); uk </w:t>
      </w:r>
      <w:r w:rsidR="00A272B2">
        <w:rPr>
          <w:color w:val="000000"/>
          <w:sz w:val="28"/>
          <w:szCs w:val="28"/>
        </w:rPr>
        <w:t>–</w:t>
      </w:r>
      <w:r w:rsidR="00A272B2" w:rsidRPr="00A272B2">
        <w:rPr>
          <w:color w:val="000000"/>
          <w:sz w:val="28"/>
          <w:szCs w:val="28"/>
        </w:rPr>
        <w:t xml:space="preserve"> </w:t>
      </w:r>
      <w:r w:rsidRPr="00A272B2">
        <w:rPr>
          <w:color w:val="000000"/>
          <w:sz w:val="28"/>
          <w:szCs w:val="28"/>
        </w:rPr>
        <w:t>United Kingdom (Англия).</w:t>
      </w:r>
    </w:p>
    <w:p w:rsidR="007213B3" w:rsidRPr="00A272B2" w:rsidRDefault="007213B3" w:rsidP="00A272B2">
      <w:pPr>
        <w:spacing w:line="360" w:lineRule="auto"/>
        <w:ind w:firstLine="709"/>
        <w:jc w:val="both"/>
        <w:rPr>
          <w:color w:val="000000"/>
          <w:sz w:val="28"/>
          <w:szCs w:val="28"/>
        </w:rPr>
      </w:pPr>
      <w:r w:rsidRPr="00A272B2">
        <w:rPr>
          <w:color w:val="000000"/>
          <w:sz w:val="28"/>
          <w:szCs w:val="28"/>
        </w:rPr>
        <w:t>Процессом оформления и поддержания доменных имен занимаются ряд специализированных организаций.</w:t>
      </w:r>
    </w:p>
    <w:p w:rsidR="00C4214E" w:rsidRPr="00A272B2" w:rsidRDefault="00350278" w:rsidP="00A272B2">
      <w:pPr>
        <w:spacing w:line="360" w:lineRule="auto"/>
        <w:ind w:firstLine="709"/>
        <w:jc w:val="both"/>
        <w:rPr>
          <w:color w:val="000000"/>
          <w:sz w:val="28"/>
          <w:szCs w:val="28"/>
        </w:rPr>
      </w:pPr>
      <w:r>
        <w:rPr>
          <w:color w:val="000000"/>
          <w:sz w:val="28"/>
          <w:szCs w:val="28"/>
        </w:rPr>
        <w:br w:type="page"/>
      </w:r>
      <w:r w:rsidR="004D58CF" w:rsidRPr="00A272B2">
        <w:rPr>
          <w:b/>
          <w:color w:val="000000"/>
          <w:sz w:val="28"/>
          <w:szCs w:val="28"/>
        </w:rPr>
        <w:t>2.</w:t>
      </w:r>
      <w:r w:rsidR="00A272B2">
        <w:rPr>
          <w:b/>
          <w:color w:val="000000"/>
          <w:sz w:val="28"/>
          <w:szCs w:val="28"/>
        </w:rPr>
        <w:t xml:space="preserve"> </w:t>
      </w:r>
      <w:r w:rsidR="00C4214E" w:rsidRPr="00A272B2">
        <w:rPr>
          <w:b/>
          <w:color w:val="000000"/>
          <w:sz w:val="28"/>
          <w:szCs w:val="28"/>
        </w:rPr>
        <w:t>Службы Интернета</w:t>
      </w:r>
    </w:p>
    <w:p w:rsidR="00350278" w:rsidRPr="00350278" w:rsidRDefault="00350278" w:rsidP="00350278">
      <w:pPr>
        <w:spacing w:line="360" w:lineRule="auto"/>
        <w:rPr>
          <w:color w:val="FFFFFF"/>
          <w:sz w:val="28"/>
          <w:szCs w:val="28"/>
        </w:rPr>
      </w:pPr>
      <w:r w:rsidRPr="00350278">
        <w:rPr>
          <w:color w:val="FFFFFF"/>
          <w:sz w:val="28"/>
          <w:szCs w:val="28"/>
        </w:rPr>
        <w:t>интернет платежный безопасность маркетинг</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Службы Интернета</w:t>
      </w:r>
      <w:r w:rsidR="00A272B2">
        <w:rPr>
          <w:color w:val="000000"/>
          <w:sz w:val="28"/>
          <w:szCs w:val="28"/>
        </w:rPr>
        <w:t xml:space="preserve"> –</w:t>
      </w:r>
      <w:r w:rsidR="00A272B2" w:rsidRPr="00A272B2">
        <w:rPr>
          <w:color w:val="000000"/>
          <w:sz w:val="28"/>
          <w:szCs w:val="28"/>
        </w:rPr>
        <w:t xml:space="preserve"> </w:t>
      </w:r>
      <w:r w:rsidRPr="00A272B2">
        <w:rPr>
          <w:color w:val="000000"/>
          <w:sz w:val="28"/>
          <w:szCs w:val="28"/>
        </w:rPr>
        <w:t>это системы, предоставляющие услуги пользователям Интернета. К ним относятся: электронная почта, WWW, телеконференции, списки рассылки, FTP, IRC, а также другие продукты, использующие Интернет как среду передачи информации.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Услуги, предоставляемые Интернетом, можно разделить на две основные категории.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1.</w:t>
      </w:r>
      <w:r w:rsidR="00A272B2">
        <w:rPr>
          <w:color w:val="000000"/>
          <w:sz w:val="28"/>
          <w:szCs w:val="28"/>
        </w:rPr>
        <w:t xml:space="preserve"> </w:t>
      </w:r>
      <w:r w:rsidRPr="00A272B2">
        <w:rPr>
          <w:color w:val="000000"/>
          <w:sz w:val="28"/>
          <w:szCs w:val="28"/>
        </w:rPr>
        <w:t xml:space="preserve">Отложенные (off-line) </w:t>
      </w:r>
      <w:r w:rsidR="00A272B2">
        <w:rPr>
          <w:color w:val="000000"/>
          <w:sz w:val="28"/>
          <w:szCs w:val="28"/>
        </w:rPr>
        <w:t>–</w:t>
      </w:r>
      <w:r w:rsidR="00A272B2" w:rsidRPr="00A272B2">
        <w:rPr>
          <w:color w:val="000000"/>
          <w:sz w:val="28"/>
          <w:szCs w:val="28"/>
        </w:rPr>
        <w:t xml:space="preserve"> </w:t>
      </w:r>
      <w:r w:rsidRPr="00A272B2">
        <w:rPr>
          <w:color w:val="000000"/>
          <w:sz w:val="28"/>
          <w:szCs w:val="28"/>
        </w:rPr>
        <w:t>основным признаком этой группы является наличие временного перерыва между запросом и получением информации.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2.</w:t>
      </w:r>
      <w:r w:rsidR="00A272B2">
        <w:rPr>
          <w:color w:val="000000"/>
          <w:sz w:val="28"/>
          <w:szCs w:val="28"/>
        </w:rPr>
        <w:t xml:space="preserve"> </w:t>
      </w:r>
      <w:r w:rsidRPr="00A272B2">
        <w:rPr>
          <w:color w:val="000000"/>
          <w:sz w:val="28"/>
          <w:szCs w:val="28"/>
        </w:rPr>
        <w:t xml:space="preserve">Прямые (on-line) </w:t>
      </w:r>
      <w:r w:rsidR="00A272B2">
        <w:rPr>
          <w:color w:val="000000"/>
          <w:sz w:val="28"/>
          <w:szCs w:val="28"/>
        </w:rPr>
        <w:t>–</w:t>
      </w:r>
      <w:r w:rsidR="00A272B2" w:rsidRPr="00A272B2">
        <w:rPr>
          <w:color w:val="000000"/>
          <w:sz w:val="28"/>
          <w:szCs w:val="28"/>
        </w:rPr>
        <w:t xml:space="preserve"> </w:t>
      </w:r>
      <w:r w:rsidRPr="00A272B2">
        <w:rPr>
          <w:color w:val="000000"/>
          <w:sz w:val="28"/>
          <w:szCs w:val="28"/>
        </w:rPr>
        <w:t>характерны тем, что информация по запросу возвращается немедленно. Если от получателя информации требуется немедленная реакция на нее, то такая услуга носит интерактивный характер.</w:t>
      </w:r>
    </w:p>
    <w:p w:rsidR="00C4214E" w:rsidRPr="00A272B2" w:rsidRDefault="00C4214E" w:rsidP="00A272B2">
      <w:pPr>
        <w:spacing w:line="360" w:lineRule="auto"/>
        <w:ind w:firstLine="709"/>
        <w:jc w:val="both"/>
        <w:rPr>
          <w:color w:val="000000"/>
          <w:sz w:val="28"/>
          <w:szCs w:val="28"/>
        </w:rPr>
      </w:pPr>
      <w:r w:rsidRPr="00A272B2">
        <w:rPr>
          <w:i/>
          <w:color w:val="000000"/>
          <w:sz w:val="28"/>
          <w:szCs w:val="28"/>
        </w:rPr>
        <w:t>Электронная почта</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Самой первой и самой распространенной службой Интернета является электронная почта (e-mail). Эта служба предоставляет услуги отложенного чтения. Пользователь посылает сообщение, и адресат получает его на свой компьютер через некоторый промежуток времени.</w:t>
      </w:r>
    </w:p>
    <w:p w:rsidR="00A272B2" w:rsidRDefault="00C4214E" w:rsidP="00A272B2">
      <w:pPr>
        <w:spacing w:line="360" w:lineRule="auto"/>
        <w:ind w:firstLine="709"/>
        <w:jc w:val="both"/>
        <w:rPr>
          <w:color w:val="000000"/>
          <w:sz w:val="28"/>
          <w:szCs w:val="28"/>
        </w:rPr>
      </w:pPr>
      <w:r w:rsidRPr="00A272B2">
        <w:rPr>
          <w:color w:val="000000"/>
          <w:sz w:val="28"/>
          <w:szCs w:val="28"/>
        </w:rPr>
        <w:t>Электронное письмо можно снабдить цифровой подписью и зашифровать. Скорость пересылки составляет в среднем несколько минут. Основными достоинствами электронной почты являются простота, дешевизна и универсальность.</w:t>
      </w:r>
      <w:r w:rsidR="00A272B2">
        <w:rPr>
          <w:color w:val="000000"/>
          <w:sz w:val="28"/>
          <w:szCs w:val="28"/>
        </w:rPr>
        <w:t xml:space="preserve"> </w:t>
      </w:r>
      <w:r w:rsidR="006A476E" w:rsidRPr="00A272B2">
        <w:rPr>
          <w:color w:val="000000"/>
          <w:sz w:val="28"/>
          <w:szCs w:val="28"/>
        </w:rPr>
        <w:t>К недостаткам электронной почты можно отнести слабую защиту сообщений (возможность доступа третьих лиц).</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Телеконференции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Телеконференции</w:t>
      </w:r>
      <w:r w:rsidR="00A272B2">
        <w:rPr>
          <w:color w:val="000000"/>
          <w:sz w:val="28"/>
          <w:szCs w:val="28"/>
        </w:rPr>
        <w:t xml:space="preserve"> –</w:t>
      </w:r>
      <w:r w:rsidR="00A272B2" w:rsidRPr="00A272B2">
        <w:rPr>
          <w:color w:val="000000"/>
          <w:sz w:val="28"/>
          <w:szCs w:val="28"/>
        </w:rPr>
        <w:t xml:space="preserve"> </w:t>
      </w:r>
      <w:r w:rsidRPr="00A272B2">
        <w:rPr>
          <w:color w:val="000000"/>
          <w:sz w:val="28"/>
          <w:szCs w:val="28"/>
        </w:rPr>
        <w:t>вторая по распространенности служба Интернета, предоставляющая отложенные услуги.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Служба телеконференций состоит из множества тематических телеконференций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групп новостей (newsgroup), поддерживаемых серверами новостей. Сервер новостей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это компьютер, который может содержать тысячи групп новостей самых разнообразных тематик. Каждый сервер новостей, получивший новое сообщение, передает его всем узлам, с которыми он обменивается новостями. Группа новостей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это набор сообщений по определенной теме. Новости разделены по иерархически организованным тематическим группам, и имя каждой группы состоит из имен подуровней. Например, конференция comp.sys.linux.setup принадлежит группе «компьютеры», подгруппе «операционные системы», конкретнее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системе Linux, а именно </w:t>
      </w:r>
      <w:r w:rsidR="00A272B2">
        <w:rPr>
          <w:color w:val="000000"/>
          <w:sz w:val="28"/>
          <w:szCs w:val="28"/>
        </w:rPr>
        <w:t>–</w:t>
      </w:r>
      <w:r w:rsidR="00A272B2" w:rsidRPr="00A272B2">
        <w:rPr>
          <w:color w:val="000000"/>
          <w:sz w:val="28"/>
          <w:szCs w:val="28"/>
        </w:rPr>
        <w:t xml:space="preserve"> </w:t>
      </w:r>
      <w:r w:rsidRPr="00A272B2">
        <w:rPr>
          <w:color w:val="000000"/>
          <w:sz w:val="28"/>
          <w:szCs w:val="28"/>
        </w:rPr>
        <w:t>ее установке.</w:t>
      </w:r>
    </w:p>
    <w:p w:rsidR="00B44258" w:rsidRPr="00A272B2" w:rsidRDefault="00C4214E" w:rsidP="00A272B2">
      <w:pPr>
        <w:spacing w:line="360" w:lineRule="auto"/>
        <w:ind w:firstLine="709"/>
        <w:jc w:val="both"/>
        <w:rPr>
          <w:color w:val="000000"/>
          <w:sz w:val="28"/>
          <w:szCs w:val="28"/>
        </w:rPr>
      </w:pPr>
      <w:r w:rsidRPr="00A272B2">
        <w:rPr>
          <w:color w:val="000000"/>
          <w:sz w:val="28"/>
          <w:szCs w:val="28"/>
        </w:rPr>
        <w:t>Существуют как глобальные иерархии, так и иерархии, локальные для какой-либо организации, страны или сети.</w:t>
      </w:r>
    </w:p>
    <w:p w:rsidR="00B44258" w:rsidRPr="00A272B2" w:rsidRDefault="00C4214E" w:rsidP="00A272B2">
      <w:pPr>
        <w:spacing w:line="360" w:lineRule="auto"/>
        <w:ind w:firstLine="709"/>
        <w:jc w:val="both"/>
        <w:rPr>
          <w:color w:val="000000"/>
          <w:sz w:val="28"/>
          <w:szCs w:val="28"/>
        </w:rPr>
      </w:pPr>
      <w:r w:rsidRPr="00A272B2">
        <w:rPr>
          <w:color w:val="000000"/>
          <w:sz w:val="28"/>
          <w:szCs w:val="28"/>
        </w:rPr>
        <w:t>Доступ к группам новостей осуществляется через процедуру подписки, которая состоит в указании координат сервера новостей и выбора интересующих пользователя групп новостей</w:t>
      </w:r>
      <w:r w:rsidR="00B44258" w:rsidRPr="00A272B2">
        <w:rPr>
          <w:color w:val="000000"/>
          <w:sz w:val="28"/>
          <w:szCs w:val="28"/>
        </w:rPr>
        <w:t>.</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В обсуждении темы телеконференции может участвовать множество людей, независимо от того, где они находятся физически. Обычно за порядком в конференциях следят специальные люди, так называемые модераторы.</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Списки рассылки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Списки рассылки (mail lists) </w:t>
      </w:r>
      <w:r w:rsidR="00A272B2">
        <w:rPr>
          <w:color w:val="000000"/>
          <w:sz w:val="28"/>
          <w:szCs w:val="28"/>
        </w:rPr>
        <w:t>–</w:t>
      </w:r>
      <w:r w:rsidR="00A272B2" w:rsidRPr="00A272B2">
        <w:rPr>
          <w:color w:val="000000"/>
          <w:sz w:val="28"/>
          <w:szCs w:val="28"/>
        </w:rPr>
        <w:t xml:space="preserve"> </w:t>
      </w:r>
      <w:r w:rsidRPr="00A272B2">
        <w:rPr>
          <w:color w:val="000000"/>
          <w:sz w:val="28"/>
          <w:szCs w:val="28"/>
        </w:rPr>
        <w:t>служба, не имеющая собственного протокола и программы-клиента и работающая исключительно через электронную почту.</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Идея работы списка рассылки состоит в объединении под одним адресом электронной почты адресов многих людей </w:t>
      </w:r>
      <w:r w:rsidR="00A272B2">
        <w:rPr>
          <w:color w:val="000000"/>
          <w:sz w:val="28"/>
          <w:szCs w:val="28"/>
        </w:rPr>
        <w:t>–</w:t>
      </w:r>
      <w:r w:rsidR="00A272B2" w:rsidRPr="00A272B2">
        <w:rPr>
          <w:color w:val="000000"/>
          <w:sz w:val="28"/>
          <w:szCs w:val="28"/>
        </w:rPr>
        <w:t xml:space="preserve"> </w:t>
      </w:r>
      <w:r w:rsidRPr="00A272B2">
        <w:rPr>
          <w:color w:val="000000"/>
          <w:sz w:val="28"/>
          <w:szCs w:val="28"/>
        </w:rPr>
        <w:t>подписчиков списка рассылки. Когда письмо посылается на этот адрес, сообщение получают все подписчики данного списка рассылки.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В зависимости от числа подписчиков список рассылки обслуживается на сервере программами различной сложности</w:t>
      </w:r>
      <w:r w:rsidR="001116BD" w:rsidRPr="00A272B2">
        <w:rPr>
          <w:color w:val="000000"/>
          <w:sz w:val="28"/>
          <w:szCs w:val="28"/>
        </w:rPr>
        <w:t>.</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Чаты</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Под словом чат (от английского chat) подразумеваются службы Интернета, позволяющие проводить текстовые дискуссии в режиме реального времени. От традиционной формы разговора их отличает то, что они ведутся в текстовом виде </w:t>
      </w:r>
      <w:r w:rsidR="00A272B2">
        <w:rPr>
          <w:color w:val="000000"/>
          <w:sz w:val="28"/>
          <w:szCs w:val="28"/>
        </w:rPr>
        <w:t>–</w:t>
      </w:r>
      <w:r w:rsidR="00A272B2" w:rsidRPr="00A272B2">
        <w:rPr>
          <w:color w:val="000000"/>
          <w:sz w:val="28"/>
          <w:szCs w:val="28"/>
        </w:rPr>
        <w:t xml:space="preserve"> </w:t>
      </w:r>
      <w:r w:rsidRPr="00A272B2">
        <w:rPr>
          <w:color w:val="000000"/>
          <w:sz w:val="28"/>
          <w:szCs w:val="28"/>
        </w:rPr>
        <w:t>путем набора текста на клавиатуре. Самым популярным открытым стандартом, лежащим в основе чатов, является IRC (Internet Relay Chat)</w:t>
      </w:r>
      <w:r w:rsidR="00A272B2">
        <w:rPr>
          <w:color w:val="000000"/>
          <w:sz w:val="28"/>
          <w:szCs w:val="28"/>
        </w:rPr>
        <w:t>.</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Интернет-пейджеры</w:t>
      </w:r>
    </w:p>
    <w:p w:rsidR="008A7A19" w:rsidRPr="00A272B2" w:rsidRDefault="00C4214E" w:rsidP="00A272B2">
      <w:pPr>
        <w:spacing w:line="360" w:lineRule="auto"/>
        <w:ind w:firstLine="709"/>
        <w:jc w:val="both"/>
        <w:rPr>
          <w:i/>
          <w:color w:val="000000"/>
          <w:sz w:val="28"/>
          <w:szCs w:val="28"/>
        </w:rPr>
      </w:pPr>
      <w:r w:rsidRPr="00A272B2">
        <w:rPr>
          <w:color w:val="000000"/>
          <w:sz w:val="28"/>
          <w:szCs w:val="28"/>
        </w:rPr>
        <w:t>Промежуточное положение между электронной почтой и чатами по динамичности и интерактивности общения занимают Интернет-пейджеры или службы мгновенных сообщений. Интернет-пейджеры постепенно становятся одними из самых популярных средств общения в Сети и по широте использования скоро смогут достичь электронную почту. Службы мгновенных сообщений позволяют общаться в режиме реального времени, совмещая в себе преимущества электронной почты и телефона. Частью процесса обмена в подобных системах могут становиться текстовый диалог, передача графики, голосовая и видео связь, обмен файлами. Примером подобных программ служат ICQ, MSN, AOL Instant Messenger и другие подобные им.</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FTP</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FTP (file transfer protocol) </w:t>
      </w:r>
      <w:r w:rsidR="00A272B2">
        <w:rPr>
          <w:color w:val="000000"/>
          <w:sz w:val="28"/>
          <w:szCs w:val="28"/>
        </w:rPr>
        <w:t>–</w:t>
      </w:r>
      <w:r w:rsidR="00A272B2" w:rsidRPr="00A272B2">
        <w:rPr>
          <w:color w:val="000000"/>
          <w:sz w:val="28"/>
          <w:szCs w:val="28"/>
        </w:rPr>
        <w:t xml:space="preserve"> </w:t>
      </w:r>
      <w:r w:rsidRPr="00A272B2">
        <w:rPr>
          <w:color w:val="000000"/>
          <w:sz w:val="28"/>
          <w:szCs w:val="28"/>
        </w:rPr>
        <w:t>протокол передачи файлов, но при рассмотрении FTP как службы Интернета имеется в виду не просто протокол, а именно служба доступа к файлам в файловых архивах. Одна из причин достаточно высокой ее популярности объясняется огромным количеством информации, накопленной в FTP</w:t>
      </w:r>
      <w:r w:rsidR="00A272B2">
        <w:rPr>
          <w:color w:val="000000"/>
          <w:sz w:val="28"/>
          <w:szCs w:val="28"/>
        </w:rPr>
        <w:t>-</w:t>
      </w:r>
      <w:r w:rsidR="00A272B2" w:rsidRPr="00A272B2">
        <w:rPr>
          <w:color w:val="000000"/>
          <w:sz w:val="28"/>
          <w:szCs w:val="28"/>
        </w:rPr>
        <w:t>а</w:t>
      </w:r>
      <w:r w:rsidRPr="00A272B2">
        <w:rPr>
          <w:color w:val="000000"/>
          <w:sz w:val="28"/>
          <w:szCs w:val="28"/>
        </w:rPr>
        <w:t>рхивах за десятилетия эксплуатации компьютерных систем. Другая причина кроется в простоте доступа, навигации и передачи файлов по FTP.</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FTP </w:t>
      </w:r>
      <w:r w:rsidR="00A272B2">
        <w:rPr>
          <w:color w:val="000000"/>
          <w:sz w:val="28"/>
          <w:szCs w:val="28"/>
        </w:rPr>
        <w:t>–</w:t>
      </w:r>
      <w:r w:rsidR="00A272B2" w:rsidRPr="00A272B2">
        <w:rPr>
          <w:color w:val="000000"/>
          <w:sz w:val="28"/>
          <w:szCs w:val="28"/>
        </w:rPr>
        <w:t xml:space="preserve"> </w:t>
      </w:r>
      <w:r w:rsidRPr="00A272B2">
        <w:rPr>
          <w:color w:val="000000"/>
          <w:sz w:val="28"/>
          <w:szCs w:val="28"/>
        </w:rPr>
        <w:t>служба прямого доступа, требующая полноценного подключения к Интернету.</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World Wide Web</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WWW (World Wide Web</w:t>
      </w:r>
      <w:r w:rsidR="00A272B2">
        <w:rPr>
          <w:color w:val="000000"/>
          <w:sz w:val="28"/>
          <w:szCs w:val="28"/>
        </w:rPr>
        <w:t>)</w:t>
      </w:r>
      <w:r w:rsidRPr="00A272B2">
        <w:rPr>
          <w:color w:val="000000"/>
          <w:sz w:val="28"/>
          <w:szCs w:val="28"/>
        </w:rPr>
        <w:t xml:space="preserve"> </w:t>
      </w:r>
      <w:r w:rsidR="00A272B2">
        <w:rPr>
          <w:color w:val="000000"/>
          <w:sz w:val="28"/>
          <w:szCs w:val="28"/>
        </w:rPr>
        <w:t>–</w:t>
      </w:r>
      <w:r w:rsidR="00A272B2" w:rsidRPr="00A272B2">
        <w:rPr>
          <w:color w:val="000000"/>
          <w:sz w:val="28"/>
          <w:szCs w:val="28"/>
        </w:rPr>
        <w:t xml:space="preserve"> </w:t>
      </w:r>
      <w:r w:rsidRPr="00A272B2">
        <w:rPr>
          <w:color w:val="000000"/>
          <w:sz w:val="28"/>
          <w:szCs w:val="28"/>
        </w:rPr>
        <w:t>служба прямого доступа, требующая полноценного подключения к Интернету и позволяющая интерактивно взаимодействовать с представленной на web</w:t>
      </w:r>
      <w:r w:rsidR="00A272B2">
        <w:rPr>
          <w:color w:val="000000"/>
          <w:sz w:val="28"/>
          <w:szCs w:val="28"/>
        </w:rPr>
        <w:t>-</w:t>
      </w:r>
      <w:r w:rsidR="00A272B2" w:rsidRPr="00A272B2">
        <w:rPr>
          <w:color w:val="000000"/>
          <w:sz w:val="28"/>
          <w:szCs w:val="28"/>
        </w:rPr>
        <w:t>с</w:t>
      </w:r>
      <w:r w:rsidRPr="00A272B2">
        <w:rPr>
          <w:color w:val="000000"/>
          <w:sz w:val="28"/>
          <w:szCs w:val="28"/>
        </w:rPr>
        <w:t xml:space="preserve">айтах информацией. Это самая современная и удобная служба Интернета. Она основывается на принципе гипертекста и способна представлять информацию, используя все возможные мультимедийные ресурсы: видео, аудио, графику, текст </w:t>
      </w:r>
      <w:r w:rsidR="00A272B2">
        <w:rPr>
          <w:color w:val="000000"/>
          <w:sz w:val="28"/>
          <w:szCs w:val="28"/>
        </w:rPr>
        <w:t>и т.д.</w:t>
      </w:r>
      <w:r w:rsidRPr="00A272B2">
        <w:rPr>
          <w:color w:val="000000"/>
          <w:sz w:val="28"/>
          <w:szCs w:val="28"/>
        </w:rPr>
        <w:t xml:space="preserve"> Взаимодействие осуществляется по принципу клиент-сервер с использованием протокола передачи гипертекста (Hyper Text Transfer Protocol, HTTP</w:t>
      </w:r>
      <w:r w:rsidR="00A272B2">
        <w:rPr>
          <w:color w:val="000000"/>
          <w:sz w:val="28"/>
          <w:szCs w:val="28"/>
        </w:rPr>
        <w:t>)</w:t>
      </w:r>
      <w:r w:rsidRPr="00A272B2">
        <w:rPr>
          <w:color w:val="000000"/>
          <w:sz w:val="28"/>
          <w:szCs w:val="28"/>
        </w:rPr>
        <w:t xml:space="preserve">. С помощью протокола HTTP служба WWW позволяет обмениваться документами в формате языка разметки гипертекста </w:t>
      </w:r>
      <w:r w:rsidR="00A272B2">
        <w:rPr>
          <w:color w:val="000000"/>
          <w:sz w:val="28"/>
          <w:szCs w:val="28"/>
        </w:rPr>
        <w:t>–</w:t>
      </w:r>
      <w:r w:rsidR="00A272B2" w:rsidRPr="00A272B2">
        <w:rPr>
          <w:color w:val="000000"/>
          <w:sz w:val="28"/>
          <w:szCs w:val="28"/>
        </w:rPr>
        <w:t xml:space="preserve"> </w:t>
      </w:r>
      <w:r w:rsidRPr="00A272B2">
        <w:rPr>
          <w:color w:val="000000"/>
          <w:sz w:val="28"/>
          <w:szCs w:val="28"/>
        </w:rPr>
        <w:t>HTML (Hyper Text Markup Language), который обеспечивает надлежащее отображение содержимого документов в браузерах пользователей.</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Принцип гипертекста, лежащий в основе WWW, состоит в том, что каждый элемент HTML</w:t>
      </w:r>
      <w:r w:rsidR="00A272B2">
        <w:rPr>
          <w:color w:val="000000"/>
          <w:sz w:val="28"/>
          <w:szCs w:val="28"/>
        </w:rPr>
        <w:t>-</w:t>
      </w:r>
      <w:r w:rsidR="00A272B2" w:rsidRPr="00A272B2">
        <w:rPr>
          <w:color w:val="000000"/>
          <w:sz w:val="28"/>
          <w:szCs w:val="28"/>
        </w:rPr>
        <w:t>д</w:t>
      </w:r>
      <w:r w:rsidRPr="00A272B2">
        <w:rPr>
          <w:color w:val="000000"/>
          <w:sz w:val="28"/>
          <w:szCs w:val="28"/>
        </w:rPr>
        <w:t>окумента может являться ссылкой на другой документ или его часть. Ссылки WWW могут указывать не только на документы, свойственные службе WWW, но и на прочие службы и информационные ресурсы Интернета</w:t>
      </w:r>
      <w:r w:rsidR="0039223F" w:rsidRPr="00A272B2">
        <w:rPr>
          <w:color w:val="000000"/>
          <w:sz w:val="28"/>
          <w:szCs w:val="28"/>
        </w:rPr>
        <w:t xml:space="preserve">. </w:t>
      </w:r>
      <w:r w:rsidRPr="00A272B2">
        <w:rPr>
          <w:color w:val="000000"/>
          <w:sz w:val="28"/>
          <w:szCs w:val="28"/>
        </w:rPr>
        <w:t>Таким образом, программные средства WWW являются универсальными для различных служб Интернета, а сама информационная система WWW выполняет по отношению к ним интегрирующую функцию.</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Необходимо подчеркнуть, что Интернет и WWW это не тождественные понятия. Узкое определение Интернета представляет его как взаимосвязь компьютерных сетей на базе семейства протоколов TCP/IP, в пространстве которой становится возможным функционирование протоколов более высокого уровня, в том числе протокола передачи гипертекста (HTTP) </w:t>
      </w:r>
      <w:r w:rsidR="00A272B2">
        <w:rPr>
          <w:color w:val="000000"/>
          <w:sz w:val="28"/>
          <w:szCs w:val="28"/>
        </w:rPr>
        <w:t>–</w:t>
      </w:r>
      <w:r w:rsidR="00A272B2" w:rsidRPr="00A272B2">
        <w:rPr>
          <w:color w:val="000000"/>
          <w:sz w:val="28"/>
          <w:szCs w:val="28"/>
        </w:rPr>
        <w:t xml:space="preserve"> </w:t>
      </w:r>
      <w:r w:rsidRPr="00A272B2">
        <w:rPr>
          <w:color w:val="000000"/>
          <w:sz w:val="28"/>
          <w:szCs w:val="28"/>
        </w:rPr>
        <w:t>протокола World Wide Web, гипертекстового сервиса доступа к удаленной информации. Кроме World Wide Web, на этом уровне (он называется прикладным или уровнем приложений) действуют и другие протоколы, например электронной почты (РОРЗ, SMTP, IMAP), общения в режиме реального времени (IRC) и групп новостей (NNTP).</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Новые службы Интернета</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В отдельную группу можно выделить службы Интернета, не имеющие сегодня такого широкого распространения, как те, о которых было рассказано ранее и не имеющие всеми признанных единых стандартов. В их основе также лежит использование Интернета как среды передачи информации. В частности, к этой группе можно отнести: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средства передачи голоса по каналам связи Интернета, предоставляющие услуги телефонной и факсимильной связи;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программные средства для проведения видео- и аудио</w:t>
      </w:r>
      <w:r w:rsidR="00A272B2">
        <w:rPr>
          <w:color w:val="000000"/>
          <w:sz w:val="28"/>
          <w:szCs w:val="28"/>
        </w:rPr>
        <w:t xml:space="preserve"> –</w:t>
      </w:r>
      <w:r w:rsidR="00A272B2" w:rsidRPr="00A272B2">
        <w:rPr>
          <w:color w:val="000000"/>
          <w:sz w:val="28"/>
          <w:szCs w:val="28"/>
        </w:rPr>
        <w:t xml:space="preserve"> ко</w:t>
      </w:r>
      <w:r w:rsidRPr="00A272B2">
        <w:rPr>
          <w:color w:val="000000"/>
          <w:sz w:val="28"/>
          <w:szCs w:val="28"/>
        </w:rPr>
        <w:t>нференций через Интернет;</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системы широковещательной передачи мультимедийной информации.</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Службы поиска информации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Особую группу составляют службы Интернета, поддерживаемые одной из групп его участников и причисляемые в данной категории благодаря глобальному характеру предоставляемых ими услуг по поиску информации. Поиск информации является сегодня одной из ключевых проблем Интернета, так как количество представленных в нем web</w:t>
      </w:r>
      <w:r w:rsidR="00A272B2">
        <w:rPr>
          <w:color w:val="000000"/>
          <w:sz w:val="28"/>
          <w:szCs w:val="28"/>
        </w:rPr>
        <w:t>-</w:t>
      </w:r>
      <w:r w:rsidR="00A272B2" w:rsidRPr="00A272B2">
        <w:rPr>
          <w:color w:val="000000"/>
          <w:sz w:val="28"/>
          <w:szCs w:val="28"/>
        </w:rPr>
        <w:t>с</w:t>
      </w:r>
      <w:r w:rsidRPr="00A272B2">
        <w:rPr>
          <w:color w:val="000000"/>
          <w:sz w:val="28"/>
          <w:szCs w:val="28"/>
        </w:rPr>
        <w:t>траниц сегодня оценивается более чем в несколько сотен миллионов. Ниже перечислены основные инструменты поиска информации в Интернете:</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Поисковые машины (spiders, crawlers). Основная функция поисковых машин состоит в исследовании Интернета с целью сбора данных о существующих в нем web</w:t>
      </w:r>
      <w:r w:rsidR="00A272B2">
        <w:rPr>
          <w:color w:val="000000"/>
          <w:sz w:val="28"/>
          <w:szCs w:val="28"/>
        </w:rPr>
        <w:t>-</w:t>
      </w:r>
      <w:r w:rsidR="00A272B2" w:rsidRPr="00A272B2">
        <w:rPr>
          <w:color w:val="000000"/>
          <w:sz w:val="28"/>
          <w:szCs w:val="28"/>
        </w:rPr>
        <w:t>с</w:t>
      </w:r>
      <w:r w:rsidRPr="00A272B2">
        <w:rPr>
          <w:color w:val="000000"/>
          <w:sz w:val="28"/>
          <w:szCs w:val="28"/>
        </w:rPr>
        <w:t>айтах и выдаче по запросу пользователя информации о web</w:t>
      </w:r>
      <w:r w:rsidR="00A272B2">
        <w:rPr>
          <w:color w:val="000000"/>
          <w:sz w:val="28"/>
          <w:szCs w:val="28"/>
        </w:rPr>
        <w:t>-</w:t>
      </w:r>
      <w:r w:rsidR="00A272B2" w:rsidRPr="00A272B2">
        <w:rPr>
          <w:color w:val="000000"/>
          <w:sz w:val="28"/>
          <w:szCs w:val="28"/>
        </w:rPr>
        <w:t>с</w:t>
      </w:r>
      <w:r w:rsidRPr="00A272B2">
        <w:rPr>
          <w:color w:val="000000"/>
          <w:sz w:val="28"/>
          <w:szCs w:val="28"/>
        </w:rPr>
        <w:t>траницах, наиболее полно удовлетворяющих введенному запросу.</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Каталоги. Представляют собой иерархически организованную тематическую структуру, в которую, в отличие от поисковых машин, информация заносится по инициативе пользователей. Добавляемая страница жестко привязывается к принятым в каталоге категориям.</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Мета-средства поиска. Мета-средства поиска позволяют усовершенствовать процесс путем запуска одновременно нескольких поисковых средств. Этот способ значительно повышает скорость, однако не позволяет воспользоваться возможностями построения сложных запросов, предлагаемыми большинством современных систем поиска.</w:t>
      </w:r>
    </w:p>
    <w:p w:rsidR="00C4214E" w:rsidRPr="00A272B2" w:rsidRDefault="00350278" w:rsidP="00A272B2">
      <w:pPr>
        <w:spacing w:line="360" w:lineRule="auto"/>
        <w:ind w:firstLine="709"/>
        <w:jc w:val="both"/>
        <w:rPr>
          <w:b/>
          <w:color w:val="000000"/>
          <w:sz w:val="28"/>
          <w:szCs w:val="28"/>
        </w:rPr>
      </w:pPr>
      <w:r>
        <w:rPr>
          <w:color w:val="000000"/>
          <w:sz w:val="28"/>
          <w:szCs w:val="28"/>
        </w:rPr>
        <w:br w:type="page"/>
      </w:r>
      <w:r w:rsidR="001523B5" w:rsidRPr="00A272B2">
        <w:rPr>
          <w:b/>
          <w:color w:val="000000"/>
          <w:sz w:val="28"/>
          <w:szCs w:val="28"/>
        </w:rPr>
        <w:t xml:space="preserve">3. </w:t>
      </w:r>
      <w:r w:rsidR="00C4214E" w:rsidRPr="00A272B2">
        <w:rPr>
          <w:b/>
          <w:color w:val="000000"/>
          <w:sz w:val="28"/>
          <w:szCs w:val="28"/>
        </w:rPr>
        <w:t>Методы обеспечения безопасности в сети Интернет</w:t>
      </w:r>
    </w:p>
    <w:p w:rsidR="00350278" w:rsidRDefault="00350278" w:rsidP="00A272B2">
      <w:pPr>
        <w:spacing w:line="360" w:lineRule="auto"/>
        <w:ind w:firstLine="709"/>
        <w:jc w:val="both"/>
        <w:rPr>
          <w:color w:val="000000"/>
          <w:sz w:val="28"/>
          <w:szCs w:val="28"/>
        </w:rPr>
      </w:pPr>
    </w:p>
    <w:p w:rsidR="00C4214E" w:rsidRPr="00A272B2" w:rsidRDefault="00C4214E" w:rsidP="00A272B2">
      <w:pPr>
        <w:spacing w:line="360" w:lineRule="auto"/>
        <w:ind w:firstLine="709"/>
        <w:jc w:val="both"/>
        <w:rPr>
          <w:color w:val="000000"/>
          <w:sz w:val="28"/>
          <w:szCs w:val="28"/>
        </w:rPr>
      </w:pPr>
      <w:r w:rsidRPr="00A272B2">
        <w:rPr>
          <w:color w:val="000000"/>
          <w:sz w:val="28"/>
          <w:szCs w:val="28"/>
        </w:rPr>
        <w:t>Одним из важнейших условий широкого применения Интернета было и остается обеспечение адекватного уровня безопасности для всех транзакций, проводимых через него.</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Понятие безопасность информации можно определить как состояние устойчивости информации к случайным </w:t>
      </w:r>
      <w:r w:rsidR="00753DE8" w:rsidRPr="00A272B2">
        <w:rPr>
          <w:color w:val="000000"/>
          <w:sz w:val="28"/>
          <w:szCs w:val="28"/>
        </w:rPr>
        <w:t>или преднамеренным воздействиям.</w:t>
      </w:r>
      <w:r w:rsidRPr="00A272B2">
        <w:rPr>
          <w:color w:val="000000"/>
          <w:sz w:val="28"/>
          <w:szCs w:val="28"/>
        </w:rPr>
        <w:t xml:space="preserve"> Поскольку Сеть полностью открыта для внешнего доступа, то роль этих методов очень велика. Большая значимость фактора безопасности также отмечается многочисленными исследованиями, проводимыми в Интернете.</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Решить проблемы безопасности призвана криптография </w:t>
      </w:r>
      <w:r w:rsidR="00A272B2">
        <w:rPr>
          <w:color w:val="000000"/>
          <w:sz w:val="28"/>
          <w:szCs w:val="28"/>
        </w:rPr>
        <w:t>–</w:t>
      </w:r>
      <w:r w:rsidR="00A272B2" w:rsidRPr="00A272B2">
        <w:rPr>
          <w:color w:val="000000"/>
          <w:sz w:val="28"/>
          <w:szCs w:val="28"/>
        </w:rPr>
        <w:t xml:space="preserve"> </w:t>
      </w:r>
      <w:r w:rsidRPr="00A272B2">
        <w:rPr>
          <w:color w:val="000000"/>
          <w:sz w:val="28"/>
          <w:szCs w:val="28"/>
        </w:rPr>
        <w:t>наука об обеспечении безопасности данных. Криптография и построенные на ее основе системы призваны решать следующие задачи.</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Конфиденциальность. Информация должна быть защищена от несанкционированного доступа как при хранении, так и при передаче. Обеспечивается шифрованием.</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A272B2">
        <w:rPr>
          <w:color w:val="000000"/>
          <w:sz w:val="28"/>
          <w:szCs w:val="28"/>
        </w:rPr>
        <w:t xml:space="preserve"> </w:t>
      </w:r>
      <w:r w:rsidRPr="00A272B2">
        <w:rPr>
          <w:color w:val="000000"/>
          <w:sz w:val="28"/>
          <w:szCs w:val="28"/>
        </w:rPr>
        <w:t>Аутентификация. Необходимо однозначно идентифицировать отправителя. Обеспечивается электронной цифровой подписью и сертификатом.</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w:t>
      </w:r>
      <w:r w:rsidR="00753DE8" w:rsidRPr="00A272B2">
        <w:rPr>
          <w:color w:val="000000"/>
          <w:sz w:val="28"/>
          <w:szCs w:val="28"/>
        </w:rPr>
        <w:t xml:space="preserve"> </w:t>
      </w:r>
      <w:r w:rsidRPr="00A272B2">
        <w:rPr>
          <w:color w:val="000000"/>
          <w:sz w:val="28"/>
          <w:szCs w:val="28"/>
        </w:rPr>
        <w:t>Целостность. Информация должна быть защищена от несанкционированного изменения</w:t>
      </w:r>
      <w:r w:rsidR="00656EDC" w:rsidRPr="00A272B2">
        <w:rPr>
          <w:color w:val="000000"/>
          <w:sz w:val="28"/>
          <w:szCs w:val="28"/>
        </w:rPr>
        <w:t>,</w:t>
      </w:r>
      <w:r w:rsidRPr="00A272B2">
        <w:rPr>
          <w:color w:val="000000"/>
          <w:sz w:val="28"/>
          <w:szCs w:val="28"/>
        </w:rPr>
        <w:t xml:space="preserve"> как при хранении, так и при передаче. Обеспечивается электронной цифровой подписью.</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В соответствии с названными задачами основными методами обеспечения безопасности выступают шифрование, цифровая подпись и сертификаты.</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Шифрование</w:t>
      </w:r>
    </w:p>
    <w:p w:rsidR="00C4214E" w:rsidRPr="00A272B2" w:rsidRDefault="00651FD7" w:rsidP="00A272B2">
      <w:pPr>
        <w:spacing w:line="360" w:lineRule="auto"/>
        <w:ind w:firstLine="709"/>
        <w:jc w:val="both"/>
        <w:rPr>
          <w:color w:val="000000"/>
          <w:sz w:val="28"/>
          <w:szCs w:val="28"/>
        </w:rPr>
      </w:pPr>
      <w:r w:rsidRPr="00A272B2">
        <w:rPr>
          <w:color w:val="000000"/>
          <w:sz w:val="28"/>
          <w:szCs w:val="28"/>
        </w:rPr>
        <w:t>Т</w:t>
      </w:r>
      <w:r w:rsidR="00C4214E" w:rsidRPr="00A272B2">
        <w:rPr>
          <w:color w:val="000000"/>
          <w:sz w:val="28"/>
          <w:szCs w:val="28"/>
        </w:rPr>
        <w:t>ехнологии шифрования преобразую</w:t>
      </w:r>
      <w:r w:rsidRPr="00A272B2">
        <w:rPr>
          <w:color w:val="000000"/>
          <w:sz w:val="28"/>
          <w:szCs w:val="28"/>
        </w:rPr>
        <w:t>т</w:t>
      </w:r>
      <w:r w:rsidR="00C4214E" w:rsidRPr="00A272B2">
        <w:rPr>
          <w:color w:val="000000"/>
          <w:sz w:val="28"/>
          <w:szCs w:val="28"/>
        </w:rPr>
        <w:t xml:space="preserve"> простой текст в форму, которую невозможно прочитать, не обладая специальным шифровальным ключом.</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Любая система шифрования работает по определенной методологии, включая в себя один или более алгоритмов шифрования (математических формул), ключи, используемые этими алгоритмами, а т</w:t>
      </w:r>
      <w:r w:rsidR="00753DE8" w:rsidRPr="00A272B2">
        <w:rPr>
          <w:color w:val="000000"/>
          <w:sz w:val="28"/>
          <w:szCs w:val="28"/>
        </w:rPr>
        <w:t>акже систему управления ключами.</w:t>
      </w:r>
    </w:p>
    <w:p w:rsidR="00C4214E" w:rsidRPr="00A272B2" w:rsidRDefault="00753DE8" w:rsidP="00A272B2">
      <w:pPr>
        <w:spacing w:line="360" w:lineRule="auto"/>
        <w:ind w:firstLine="709"/>
        <w:jc w:val="both"/>
        <w:rPr>
          <w:color w:val="000000"/>
          <w:sz w:val="28"/>
          <w:szCs w:val="28"/>
        </w:rPr>
      </w:pPr>
      <w:r w:rsidRPr="00A272B2">
        <w:rPr>
          <w:color w:val="000000"/>
          <w:sz w:val="28"/>
          <w:szCs w:val="28"/>
        </w:rPr>
        <w:t>Б</w:t>
      </w:r>
      <w:r w:rsidR="00C4214E" w:rsidRPr="00A272B2">
        <w:rPr>
          <w:color w:val="000000"/>
          <w:sz w:val="28"/>
          <w:szCs w:val="28"/>
        </w:rPr>
        <w:t>езопасность систем такого типа зависит от конфиденциальности ключа, используемого в алгоритме шифрования, а не от конфиденциальности самого алгоритма, который может быть общедоступен и благодаря этому хорошо проверен.</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Цифровая подпись</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Шифрование передаваемых через Интернет данных позволяет защитить их от посторонних лиц. Однако для полной безопасности должна быть уверенность в том, что второй участник транзакции является тем лицом, за которое он себя выдает. В электронной коммерции применяется электронный эквивалент традиционной подписи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цифровая подпись. Как и в шифровании, технология электронной подписи использует либо секретный ключ (в этом случае оба участника сделки применяют один и тот же ключ), либо открытый ключ (при этом требуется пара ключей </w:t>
      </w:r>
      <w:r w:rsidR="00A272B2">
        <w:rPr>
          <w:color w:val="000000"/>
          <w:sz w:val="28"/>
          <w:szCs w:val="28"/>
        </w:rPr>
        <w:t>–</w:t>
      </w:r>
      <w:r w:rsidR="00A272B2" w:rsidRPr="00A272B2">
        <w:rPr>
          <w:color w:val="000000"/>
          <w:sz w:val="28"/>
          <w:szCs w:val="28"/>
        </w:rPr>
        <w:t xml:space="preserve"> </w:t>
      </w:r>
      <w:r w:rsidRPr="00A272B2">
        <w:rPr>
          <w:color w:val="000000"/>
          <w:sz w:val="28"/>
          <w:szCs w:val="28"/>
        </w:rPr>
        <w:t>открытый и личный).</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Цифровая подпись позволяет проверить подлинность личности отправителя: она основана на использовании личного ключа автора сообщения и обеспечивает самый высокий уровень сохранности информации.</w:t>
      </w:r>
    </w:p>
    <w:p w:rsidR="00C4214E" w:rsidRPr="00A272B2" w:rsidRDefault="00C4214E" w:rsidP="00A272B2">
      <w:pPr>
        <w:spacing w:line="360" w:lineRule="auto"/>
        <w:ind w:firstLine="709"/>
        <w:jc w:val="both"/>
        <w:rPr>
          <w:i/>
          <w:color w:val="000000"/>
          <w:sz w:val="28"/>
          <w:szCs w:val="28"/>
        </w:rPr>
      </w:pPr>
      <w:r w:rsidRPr="00A272B2">
        <w:rPr>
          <w:i/>
          <w:color w:val="000000"/>
          <w:sz w:val="28"/>
          <w:szCs w:val="28"/>
        </w:rPr>
        <w:t>Сертификаты</w:t>
      </w:r>
    </w:p>
    <w:p w:rsidR="00C4214E" w:rsidRPr="00A272B2" w:rsidRDefault="00C4214E" w:rsidP="00A272B2">
      <w:pPr>
        <w:spacing w:line="360" w:lineRule="auto"/>
        <w:ind w:firstLine="709"/>
        <w:jc w:val="both"/>
        <w:rPr>
          <w:color w:val="000000"/>
          <w:sz w:val="28"/>
          <w:szCs w:val="28"/>
        </w:rPr>
      </w:pPr>
      <w:r w:rsidRPr="00A272B2">
        <w:rPr>
          <w:color w:val="000000"/>
          <w:sz w:val="28"/>
          <w:szCs w:val="28"/>
        </w:rPr>
        <w:t xml:space="preserve">Электронный сертификат представляет собой цифровой документ, который связывает открытый ключ с определенным пользователем или приложением. Для заверения электронного сертификата используется электронная цифровая подпись доверенного центра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ЦС (Центра Сертификации). Исходя из функций, которые выполняет ЦС, он является основным компонентом всей инфраструктуры открытых ключей (ИОК или PKI </w:t>
      </w:r>
      <w:r w:rsidR="00A272B2">
        <w:rPr>
          <w:color w:val="000000"/>
          <w:sz w:val="28"/>
          <w:szCs w:val="28"/>
        </w:rPr>
        <w:t>–</w:t>
      </w:r>
      <w:r w:rsidR="00A272B2" w:rsidRPr="00A272B2">
        <w:rPr>
          <w:color w:val="000000"/>
          <w:sz w:val="28"/>
          <w:szCs w:val="28"/>
        </w:rPr>
        <w:t xml:space="preserve"> </w:t>
      </w:r>
      <w:r w:rsidRPr="00A272B2">
        <w:rPr>
          <w:color w:val="000000"/>
          <w:sz w:val="28"/>
          <w:szCs w:val="28"/>
        </w:rPr>
        <w:t>Public Key Infrastructure). Используя открытый ключ ЦС, каждый пользователь может проверить достоверность электронного сертификата, выпущенного ЦС, и воспользоваться его содержимым.</w:t>
      </w:r>
    </w:p>
    <w:p w:rsidR="00E26522" w:rsidRPr="00A272B2" w:rsidRDefault="00350278" w:rsidP="00A272B2">
      <w:pPr>
        <w:spacing w:line="360" w:lineRule="auto"/>
        <w:ind w:firstLine="709"/>
        <w:jc w:val="both"/>
        <w:rPr>
          <w:b/>
          <w:color w:val="000000"/>
          <w:sz w:val="28"/>
          <w:szCs w:val="28"/>
        </w:rPr>
      </w:pPr>
      <w:r>
        <w:rPr>
          <w:b/>
          <w:color w:val="000000"/>
          <w:sz w:val="28"/>
          <w:szCs w:val="28"/>
        </w:rPr>
        <w:br w:type="page"/>
      </w:r>
      <w:r w:rsidR="001523B5" w:rsidRPr="00A272B2">
        <w:rPr>
          <w:b/>
          <w:color w:val="000000"/>
          <w:sz w:val="28"/>
          <w:szCs w:val="28"/>
        </w:rPr>
        <w:t>4</w:t>
      </w:r>
      <w:r w:rsidR="00E26522" w:rsidRPr="00A272B2">
        <w:rPr>
          <w:b/>
          <w:color w:val="000000"/>
          <w:sz w:val="28"/>
          <w:szCs w:val="28"/>
        </w:rPr>
        <w:t>. Платежные Интернет-системы</w:t>
      </w:r>
    </w:p>
    <w:p w:rsidR="00350278" w:rsidRDefault="00350278" w:rsidP="00A272B2">
      <w:pPr>
        <w:spacing w:line="360" w:lineRule="auto"/>
        <w:ind w:firstLine="709"/>
        <w:jc w:val="both"/>
        <w:rPr>
          <w:color w:val="000000"/>
          <w:sz w:val="28"/>
          <w:szCs w:val="28"/>
        </w:rPr>
      </w:pPr>
    </w:p>
    <w:p w:rsidR="00E26522" w:rsidRPr="00A272B2" w:rsidRDefault="00E26522" w:rsidP="00A272B2">
      <w:pPr>
        <w:spacing w:line="360" w:lineRule="auto"/>
        <w:ind w:firstLine="709"/>
        <w:jc w:val="both"/>
        <w:rPr>
          <w:color w:val="000000"/>
          <w:sz w:val="28"/>
          <w:szCs w:val="28"/>
        </w:rPr>
      </w:pPr>
      <w:r w:rsidRPr="00A272B2">
        <w:rPr>
          <w:color w:val="000000"/>
          <w:sz w:val="28"/>
          <w:szCs w:val="28"/>
        </w:rPr>
        <w:t xml:space="preserve">Платежная система в Интернете </w:t>
      </w:r>
      <w:r w:rsidR="00A272B2">
        <w:rPr>
          <w:color w:val="000000"/>
          <w:sz w:val="28"/>
          <w:szCs w:val="28"/>
        </w:rPr>
        <w:t>–</w:t>
      </w:r>
      <w:r w:rsidR="00A272B2" w:rsidRPr="00A272B2">
        <w:rPr>
          <w:color w:val="000000"/>
          <w:sz w:val="28"/>
          <w:szCs w:val="28"/>
        </w:rPr>
        <w:t xml:space="preserve"> </w:t>
      </w:r>
      <w:r w:rsidRPr="00A272B2">
        <w:rPr>
          <w:color w:val="000000"/>
          <w:sz w:val="28"/>
          <w:szCs w:val="28"/>
        </w:rPr>
        <w:t>это система проведения расчетов между финансовыми, коммерческими организациями и пользователями в процессе покупки</w:t>
      </w:r>
      <w:r w:rsidR="00A272B2">
        <w:rPr>
          <w:color w:val="000000"/>
          <w:sz w:val="28"/>
          <w:szCs w:val="28"/>
        </w:rPr>
        <w:t xml:space="preserve"> / </w:t>
      </w:r>
      <w:r w:rsidR="00A272B2" w:rsidRPr="00A272B2">
        <w:rPr>
          <w:color w:val="000000"/>
          <w:sz w:val="28"/>
          <w:szCs w:val="28"/>
        </w:rPr>
        <w:t>продажи</w:t>
      </w:r>
      <w:r w:rsidRPr="00A272B2">
        <w:rPr>
          <w:color w:val="000000"/>
          <w:sz w:val="28"/>
          <w:szCs w:val="28"/>
        </w:rPr>
        <w:t xml:space="preserve"> товаров и услуг через Интернет. Именно платежная система позволяет превратить службу по обработке заказов или электронную витрину в полноценный магазин со всеми стандартными атрибутами: выбрав товар или услугу на сайте продавца, покупатель может осуществить платеж, не отходя от компьютера.</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Оплата в системе электронной коммерции может производиться в случае соблюдения ряда условий:</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Соблюдение конфиденциальности. При проведении платежей через Интернет покупатель хочет, чтобы его данные были известны только организациям, имеющим на это законное право.</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Сохранение целостности информации. Информация о покупке никем не может быть изменена.</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Проведение процедуры аутентификации. Покупатели и продавцы должны быть уверены, что все стороны, участвующие в сделке, являются теми, за кого они себя выдают.</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Обеспечение авторизации. Процесс, в ходе которого требование на проведение транзакции одобряется или отклоняется платежной системой. Эта процедура позволяет определить наличие средств у покупателя.</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Наличие гарантии рисков продавца. Величина рисков, связанных с отказами от товара и недобросовестностью покупателя, должна быть согласована с поставщиком услуг платежной системы и другими организациями, включенными в торговые цепочки, посредством специальных соглашений.</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Минимизация платы за транзакцию. Плата за обработку транзакций заказа и оплаты товаров входит в их стоимость, поэтому снижение цены транзакции увеличивает конкурентоспособность. Важно отметить, что транзакция должна быть оплачена в любом случае, даже при отказе покупателя от товара.</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Все указанные условия должны быть реализованы в платежной системе Интернета.</w:t>
      </w:r>
    </w:p>
    <w:p w:rsidR="00E26522" w:rsidRPr="00A272B2" w:rsidRDefault="00E26522" w:rsidP="00A272B2">
      <w:pPr>
        <w:spacing w:line="360" w:lineRule="auto"/>
        <w:ind w:firstLine="709"/>
        <w:jc w:val="both"/>
        <w:rPr>
          <w:b/>
          <w:i/>
          <w:color w:val="000000"/>
          <w:sz w:val="28"/>
          <w:szCs w:val="28"/>
        </w:rPr>
      </w:pPr>
      <w:r w:rsidRPr="00A272B2">
        <w:rPr>
          <w:b/>
          <w:i/>
          <w:color w:val="000000"/>
          <w:sz w:val="28"/>
          <w:szCs w:val="28"/>
        </w:rPr>
        <w:t>Классификация платежных систем</w:t>
      </w:r>
    </w:p>
    <w:p w:rsidR="00E26522" w:rsidRPr="00A272B2" w:rsidRDefault="00E26522" w:rsidP="00A272B2">
      <w:pPr>
        <w:spacing w:line="360" w:lineRule="auto"/>
        <w:ind w:firstLine="709"/>
        <w:jc w:val="both"/>
        <w:rPr>
          <w:i/>
          <w:color w:val="000000"/>
          <w:sz w:val="28"/>
          <w:szCs w:val="28"/>
        </w:rPr>
      </w:pPr>
      <w:r w:rsidRPr="00A272B2">
        <w:rPr>
          <w:i/>
          <w:color w:val="000000"/>
          <w:sz w:val="28"/>
          <w:szCs w:val="28"/>
        </w:rPr>
        <w:t>Кредитные системы</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К ним относятся системы управления банковскими счетами через Интернет, предлагаемые различными банками, а также системы с использованием кредитных карт.</w:t>
      </w:r>
    </w:p>
    <w:p w:rsidR="00A272B2" w:rsidRDefault="00E26522" w:rsidP="00A272B2">
      <w:pPr>
        <w:spacing w:line="360" w:lineRule="auto"/>
        <w:ind w:firstLine="709"/>
        <w:jc w:val="both"/>
        <w:rPr>
          <w:i/>
          <w:color w:val="000000"/>
          <w:sz w:val="28"/>
          <w:szCs w:val="28"/>
        </w:rPr>
      </w:pPr>
      <w:r w:rsidRPr="00A272B2">
        <w:rPr>
          <w:i/>
          <w:color w:val="000000"/>
          <w:sz w:val="28"/>
          <w:szCs w:val="28"/>
        </w:rPr>
        <w:t>Интернет-банкинг</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Интернет-банкинг представляет собой вариант дистанционного способа оказания банковских услуг клиентам.</w:t>
      </w:r>
    </w:p>
    <w:p w:rsidR="00A272B2" w:rsidRDefault="00E26522" w:rsidP="00A272B2">
      <w:pPr>
        <w:spacing w:line="360" w:lineRule="auto"/>
        <w:ind w:firstLine="709"/>
        <w:jc w:val="both"/>
        <w:rPr>
          <w:color w:val="000000"/>
          <w:sz w:val="28"/>
          <w:szCs w:val="28"/>
        </w:rPr>
      </w:pPr>
      <w:r w:rsidRPr="00A272B2">
        <w:rPr>
          <w:color w:val="000000"/>
          <w:sz w:val="28"/>
          <w:szCs w:val="28"/>
        </w:rPr>
        <w:t>В первом случае банк поставляет клиенту свое специализированное программное обеспечение и подключает его к своей внутренней системе</w:t>
      </w:r>
      <w:r w:rsidR="00A272B2">
        <w:rPr>
          <w:color w:val="000000"/>
          <w:sz w:val="28"/>
          <w:szCs w:val="28"/>
        </w:rPr>
        <w:t>.</w:t>
      </w:r>
    </w:p>
    <w:p w:rsidR="00A272B2" w:rsidRDefault="00E26522" w:rsidP="00A272B2">
      <w:pPr>
        <w:spacing w:line="360" w:lineRule="auto"/>
        <w:ind w:firstLine="709"/>
        <w:jc w:val="both"/>
        <w:rPr>
          <w:color w:val="000000"/>
          <w:sz w:val="28"/>
          <w:szCs w:val="28"/>
        </w:rPr>
      </w:pPr>
      <w:r w:rsidRPr="00A272B2">
        <w:rPr>
          <w:color w:val="000000"/>
          <w:sz w:val="28"/>
          <w:szCs w:val="28"/>
        </w:rPr>
        <w:t>Во втором случае прикладное программно-математическое обеспечение представляет собой специальное интернет-приложение, функционирующее только в сеансе диалоговой связи клиента с банком. В этом случае клиент может получить доступ к своему банковскому счету, войдя в сервер банка в Интернете с любого компьютера, предварительно введя свой пароль и ПИН-код. Для повышения безопасности в подобных системах применяются различные способы защиты экономической информации от несанкционированного доступа.</w:t>
      </w:r>
    </w:p>
    <w:p w:rsidR="00E26522" w:rsidRPr="00A272B2" w:rsidRDefault="00E26522" w:rsidP="00A272B2">
      <w:pPr>
        <w:spacing w:line="360" w:lineRule="auto"/>
        <w:ind w:firstLine="709"/>
        <w:jc w:val="both"/>
        <w:rPr>
          <w:i/>
          <w:color w:val="000000"/>
          <w:sz w:val="28"/>
          <w:szCs w:val="28"/>
        </w:rPr>
      </w:pPr>
      <w:r w:rsidRPr="00A272B2">
        <w:rPr>
          <w:i/>
          <w:color w:val="000000"/>
          <w:sz w:val="28"/>
          <w:szCs w:val="28"/>
        </w:rPr>
        <w:t>Использование пластиковых карт</w:t>
      </w:r>
    </w:p>
    <w:p w:rsidR="00C40BA1" w:rsidRPr="00A272B2" w:rsidRDefault="00E26522" w:rsidP="00A272B2">
      <w:pPr>
        <w:spacing w:line="360" w:lineRule="auto"/>
        <w:ind w:firstLine="709"/>
        <w:jc w:val="both"/>
        <w:rPr>
          <w:color w:val="000000"/>
          <w:sz w:val="28"/>
          <w:szCs w:val="28"/>
        </w:rPr>
      </w:pPr>
      <w:r w:rsidRPr="00A272B2">
        <w:rPr>
          <w:color w:val="000000"/>
          <w:sz w:val="28"/>
          <w:szCs w:val="28"/>
        </w:rPr>
        <w:t>Важнейшая особенность всех пластиковых карточек состоит в том, что на них хранится определенный набор информации, используемый в различных прикладных программах. В сфере денежного обращения пластиковые карточки являются одним из прогрессивных средств организации безналичных расчетов. Пластиковая карта явля</w:t>
      </w:r>
      <w:r w:rsidR="00C40BA1" w:rsidRPr="00A272B2">
        <w:rPr>
          <w:color w:val="000000"/>
          <w:sz w:val="28"/>
          <w:szCs w:val="28"/>
        </w:rPr>
        <w:t>е</w:t>
      </w:r>
      <w:r w:rsidRPr="00A272B2">
        <w:rPr>
          <w:color w:val="000000"/>
          <w:sz w:val="28"/>
          <w:szCs w:val="28"/>
        </w:rPr>
        <w:t>тся средством управления счетом, переданным банком владельцу счета во временное пользование.</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В карточках со штрихкодом в качестве идентифицирующего элемента используется штриховой код</w:t>
      </w:r>
      <w:r w:rsidR="003A1B6B" w:rsidRPr="00A272B2">
        <w:rPr>
          <w:color w:val="000000"/>
          <w:sz w:val="28"/>
          <w:szCs w:val="28"/>
        </w:rPr>
        <w:t>.</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Карточки с магнитной полосой являются на сегодняшний день наиболее распространенными. Магнитная полоса располагается на обратной стороне карты и состоит из трех дорожек. Из них первые две предназначены для хранения идентификационных данных, а на третью можно записы</w:t>
      </w:r>
      <w:r w:rsidR="00C40BA1" w:rsidRPr="00A272B2">
        <w:rPr>
          <w:color w:val="000000"/>
          <w:sz w:val="28"/>
          <w:szCs w:val="28"/>
        </w:rPr>
        <w:t>вать информацию (например, теку</w:t>
      </w:r>
      <w:r w:rsidRPr="00A272B2">
        <w:rPr>
          <w:color w:val="000000"/>
          <w:sz w:val="28"/>
          <w:szCs w:val="28"/>
        </w:rPr>
        <w:t>щее значение лимита дебетовой карточки).</w:t>
      </w:r>
    </w:p>
    <w:p w:rsidR="00A272B2" w:rsidRDefault="00E26522" w:rsidP="00A272B2">
      <w:pPr>
        <w:spacing w:line="360" w:lineRule="auto"/>
        <w:ind w:firstLine="709"/>
        <w:jc w:val="both"/>
        <w:rPr>
          <w:color w:val="000000"/>
          <w:sz w:val="28"/>
          <w:szCs w:val="28"/>
        </w:rPr>
      </w:pPr>
      <w:r w:rsidRPr="00A272B2">
        <w:rPr>
          <w:color w:val="000000"/>
          <w:sz w:val="28"/>
          <w:szCs w:val="28"/>
        </w:rPr>
        <w:t>В смарт-картах или картах памяти носителем информации является микросхема. Карты памяти подразделяются на два типа: с полнодоступной и защищенной памятью. В картах первого типа нет никаких ограничений на чтение и запись данных. Карты с защищенной памятью имеют область идентификационных данных и одну или несколько прикладных областей.</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Идентификационная область карт допускает лишь однократную запись при персонализации, и в дальнейшем доступна только на считывание. Доступ к прикладным областям регламентируется и осуществляется по предъявлению соответствующего ключа.</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Частным случаем карт памяти являются карты-счетчики, в которых значение, хранимое в памяти, может изменяться лишь на фиксированную величину.</w:t>
      </w:r>
    </w:p>
    <w:p w:rsidR="00A272B2" w:rsidRDefault="00E26522" w:rsidP="00A272B2">
      <w:pPr>
        <w:spacing w:line="360" w:lineRule="auto"/>
        <w:ind w:firstLine="709"/>
        <w:jc w:val="both"/>
        <w:rPr>
          <w:color w:val="000000"/>
          <w:sz w:val="28"/>
          <w:szCs w:val="28"/>
        </w:rPr>
      </w:pPr>
      <w:r w:rsidRPr="00A272B2">
        <w:rPr>
          <w:color w:val="000000"/>
          <w:sz w:val="28"/>
          <w:szCs w:val="28"/>
        </w:rPr>
        <w:t>Карты с микропроцессором представляют собой, по сути, микрокомпьютеры и содержат все соответствующие основные аппаратные компоненты. При этом часть данных может быть доступна только внутренним программам карточки,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Кроме описанных выше типов пластиковых карточек, используемых в финансовых приложениях, существует еще ряд карточек, основанных на иных механизмах хранения данных. Такие карточки (оптические, индукционные и пр.) используются в медицинских системах, системах безопасности и др.</w:t>
      </w:r>
    </w:p>
    <w:p w:rsidR="00E26522" w:rsidRPr="00A272B2" w:rsidRDefault="00E26522" w:rsidP="00A272B2">
      <w:pPr>
        <w:spacing w:line="360" w:lineRule="auto"/>
        <w:ind w:firstLine="709"/>
        <w:jc w:val="both"/>
        <w:rPr>
          <w:i/>
          <w:color w:val="000000"/>
          <w:sz w:val="28"/>
          <w:szCs w:val="28"/>
        </w:rPr>
      </w:pPr>
      <w:r w:rsidRPr="00A272B2">
        <w:rPr>
          <w:i/>
          <w:color w:val="000000"/>
          <w:sz w:val="28"/>
          <w:szCs w:val="28"/>
        </w:rPr>
        <w:t>Дебетовые системы</w:t>
      </w:r>
    </w:p>
    <w:p w:rsidR="00A272B2" w:rsidRDefault="00E26522" w:rsidP="00A272B2">
      <w:pPr>
        <w:spacing w:line="360" w:lineRule="auto"/>
        <w:ind w:firstLine="709"/>
        <w:jc w:val="both"/>
        <w:rPr>
          <w:color w:val="000000"/>
          <w:sz w:val="28"/>
          <w:szCs w:val="28"/>
        </w:rPr>
      </w:pPr>
      <w:r w:rsidRPr="00A272B2">
        <w:rPr>
          <w:color w:val="000000"/>
          <w:sz w:val="28"/>
          <w:szCs w:val="28"/>
        </w:rPr>
        <w:t>Дебетовые схемы платежей в Интернете построены аналогично их традиционным прототипам: чековым и обычным денежным схемам. В схему вовлечены две независимые стороны: эмитент (субъект, управляющий платежной системой) и пользователи. Эмитент выпускает некие электронные единицы, представляющие собой платежные средства.</w:t>
      </w:r>
    </w:p>
    <w:p w:rsidR="00A272B2" w:rsidRDefault="00E26522" w:rsidP="00A272B2">
      <w:pPr>
        <w:spacing w:line="360" w:lineRule="auto"/>
        <w:ind w:firstLine="709"/>
        <w:jc w:val="both"/>
        <w:rPr>
          <w:color w:val="000000"/>
          <w:sz w:val="28"/>
          <w:szCs w:val="28"/>
        </w:rPr>
      </w:pPr>
      <w:r w:rsidRPr="00A272B2">
        <w:rPr>
          <w:color w:val="000000"/>
          <w:sz w:val="28"/>
          <w:szCs w:val="28"/>
        </w:rPr>
        <w:t>Пользователи систем выполняют две главные функции. Они производят и принимают платежи через Интернет, используя выпущенные электронные единицы.</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При использовании электронных денежных обязательств между участниками сделки происходит передача информации, представляющей самостоятельную финансовую ценность. Эта информация может быть тут же проверена на подлинность и платежеспособность стороной, принимающей платеж или выпустившей эти обязательства, и тут же использована для следующего платежа или переведена в другие, не электронные платежные средства.</w:t>
      </w:r>
    </w:p>
    <w:p w:rsidR="00AF44B4" w:rsidRPr="00A272B2" w:rsidRDefault="00E26522" w:rsidP="00A272B2">
      <w:pPr>
        <w:spacing w:line="360" w:lineRule="auto"/>
        <w:ind w:firstLine="709"/>
        <w:jc w:val="both"/>
        <w:rPr>
          <w:i/>
          <w:color w:val="000000"/>
          <w:sz w:val="28"/>
          <w:szCs w:val="28"/>
        </w:rPr>
      </w:pPr>
      <w:r w:rsidRPr="00A272B2">
        <w:rPr>
          <w:i/>
          <w:color w:val="000000"/>
          <w:sz w:val="28"/>
          <w:szCs w:val="28"/>
        </w:rPr>
        <w:t>Электронные чеки</w:t>
      </w:r>
    </w:p>
    <w:p w:rsidR="00A272B2" w:rsidRDefault="00E26522" w:rsidP="00A272B2">
      <w:pPr>
        <w:spacing w:line="360" w:lineRule="auto"/>
        <w:ind w:firstLine="709"/>
        <w:jc w:val="both"/>
        <w:rPr>
          <w:color w:val="000000"/>
          <w:sz w:val="28"/>
          <w:szCs w:val="28"/>
        </w:rPr>
      </w:pPr>
      <w:r w:rsidRPr="00A272B2">
        <w:rPr>
          <w:color w:val="000000"/>
          <w:sz w:val="28"/>
          <w:szCs w:val="28"/>
        </w:rPr>
        <w:t xml:space="preserve">Электронные чеки являются аналогом обычных бумажных чеков. Основных отличий здесь два. Во-первых, в виртуальном варианте </w:t>
      </w:r>
      <w:r w:rsidR="00A272B2">
        <w:rPr>
          <w:color w:val="000000"/>
          <w:sz w:val="28"/>
          <w:szCs w:val="28"/>
        </w:rPr>
        <w:t>–</w:t>
      </w:r>
      <w:r w:rsidR="00A272B2" w:rsidRPr="00A272B2">
        <w:rPr>
          <w:color w:val="000000"/>
          <w:sz w:val="28"/>
          <w:szCs w:val="28"/>
        </w:rPr>
        <w:t xml:space="preserve"> </w:t>
      </w:r>
      <w:r w:rsidRPr="00A272B2">
        <w:rPr>
          <w:color w:val="000000"/>
          <w:sz w:val="28"/>
          <w:szCs w:val="28"/>
        </w:rPr>
        <w:t>подпись электронная. Во-вторых, сами чеки выдаются в электронном виде.</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Проведение платежей состоит из нескольких этапов:</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Плательщик выписывает электронный чек, подписывает электронной подписью и пересылает его получателю. В целях обеспечения большей надежности и безопасности номер чекового счета можно закодировать открытым ключом банка.</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Чек предъявляется к оплате платежной системе. Далее происходит проверка электронной подписи.</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В случае подтверждения подлинности электронной подписи поставляется товар или оказывается услуга. Со счета плательщика деньги перечисляются на счет получателя.</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Российской системой, использующей схему функционирования электронных чеков, является CyberPlat.</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Электронные деньги</w:t>
      </w:r>
    </w:p>
    <w:p w:rsidR="00A272B2" w:rsidRDefault="00E26522" w:rsidP="00A272B2">
      <w:pPr>
        <w:spacing w:line="360" w:lineRule="auto"/>
        <w:ind w:firstLine="709"/>
        <w:jc w:val="both"/>
        <w:rPr>
          <w:color w:val="000000"/>
          <w:sz w:val="28"/>
          <w:szCs w:val="28"/>
        </w:rPr>
      </w:pPr>
      <w:r w:rsidRPr="00A272B2">
        <w:rPr>
          <w:color w:val="000000"/>
          <w:sz w:val="28"/>
          <w:szCs w:val="28"/>
        </w:rPr>
        <w:t>Электронные деньги полностью моделируют реальные деньги. При этом эмиссионная организация выпускает их электронные аналоги.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подписью, которая проверяется выпускающей структурой перед погашением.</w:t>
      </w:r>
    </w:p>
    <w:p w:rsidR="00A272B2" w:rsidRDefault="00E26522" w:rsidP="00A272B2">
      <w:pPr>
        <w:spacing w:line="360" w:lineRule="auto"/>
        <w:ind w:firstLine="709"/>
        <w:jc w:val="both"/>
        <w:rPr>
          <w:color w:val="000000"/>
          <w:sz w:val="28"/>
          <w:szCs w:val="28"/>
        </w:rPr>
      </w:pPr>
      <w:r w:rsidRPr="00A272B2">
        <w:rPr>
          <w:color w:val="000000"/>
          <w:sz w:val="28"/>
          <w:szCs w:val="28"/>
        </w:rPr>
        <w:t>Главное отличие электронных денег от реальных состоит в том, что они предоставляют собой электронные денежные обязательства выпустившей их стороны, но настоящими деньгами с юридической точки зрения являться не могут. Применяющийся же термин «деньги» показывает, что электронные деньги в значительной степени наследуют свойства реальных наличных денег, главное из которых – анонимность.</w:t>
      </w:r>
    </w:p>
    <w:p w:rsidR="00E26522" w:rsidRPr="00A272B2" w:rsidRDefault="00E26522" w:rsidP="00A272B2">
      <w:pPr>
        <w:spacing w:line="360" w:lineRule="auto"/>
        <w:ind w:firstLine="709"/>
        <w:jc w:val="both"/>
        <w:rPr>
          <w:color w:val="000000"/>
          <w:sz w:val="28"/>
          <w:szCs w:val="28"/>
        </w:rPr>
      </w:pPr>
      <w:r w:rsidRPr="00A272B2">
        <w:rPr>
          <w:color w:val="000000"/>
          <w:sz w:val="28"/>
          <w:szCs w:val="28"/>
        </w:rPr>
        <w:t xml:space="preserve">Эмитировать электронные наличные могут как банки, так и небанковские организации. В России это </w:t>
      </w:r>
      <w:r w:rsidR="00A272B2">
        <w:rPr>
          <w:color w:val="000000"/>
          <w:sz w:val="28"/>
          <w:szCs w:val="28"/>
        </w:rPr>
        <w:t>–</w:t>
      </w:r>
      <w:r w:rsidR="00A272B2" w:rsidRPr="00A272B2">
        <w:rPr>
          <w:color w:val="000000"/>
          <w:sz w:val="28"/>
          <w:szCs w:val="28"/>
        </w:rPr>
        <w:t xml:space="preserve"> </w:t>
      </w:r>
      <w:r w:rsidRPr="00A272B2">
        <w:rPr>
          <w:color w:val="000000"/>
          <w:sz w:val="28"/>
          <w:szCs w:val="28"/>
        </w:rPr>
        <w:t>PayCash, WebMoney.</w:t>
      </w:r>
    </w:p>
    <w:p w:rsidR="00EB2DDA" w:rsidRPr="00A272B2" w:rsidRDefault="00EB2DDA" w:rsidP="00A272B2">
      <w:pPr>
        <w:spacing w:line="360" w:lineRule="auto"/>
        <w:ind w:firstLine="709"/>
        <w:jc w:val="both"/>
        <w:rPr>
          <w:color w:val="000000"/>
          <w:sz w:val="28"/>
          <w:szCs w:val="28"/>
        </w:rPr>
      </w:pPr>
    </w:p>
    <w:p w:rsidR="00E26522" w:rsidRPr="00350278" w:rsidRDefault="00350278" w:rsidP="00A272B2">
      <w:pPr>
        <w:spacing w:line="360" w:lineRule="auto"/>
        <w:ind w:firstLine="709"/>
        <w:jc w:val="both"/>
        <w:rPr>
          <w:b/>
          <w:color w:val="000000"/>
          <w:sz w:val="28"/>
          <w:szCs w:val="28"/>
        </w:rPr>
      </w:pPr>
      <w:r>
        <w:rPr>
          <w:b/>
          <w:color w:val="000000"/>
          <w:sz w:val="28"/>
          <w:szCs w:val="28"/>
        </w:rPr>
        <w:t>5</w:t>
      </w:r>
      <w:r w:rsidR="00EB2DDA" w:rsidRPr="00350278">
        <w:rPr>
          <w:b/>
          <w:color w:val="000000"/>
          <w:sz w:val="28"/>
          <w:szCs w:val="28"/>
        </w:rPr>
        <w:t xml:space="preserve">. Проблемы и </w:t>
      </w:r>
      <w:r w:rsidRPr="00350278">
        <w:rPr>
          <w:b/>
          <w:color w:val="000000"/>
          <w:sz w:val="28"/>
          <w:szCs w:val="28"/>
        </w:rPr>
        <w:t>перспективы</w:t>
      </w:r>
      <w:r w:rsidR="00EB2DDA" w:rsidRPr="00350278">
        <w:rPr>
          <w:b/>
          <w:color w:val="000000"/>
          <w:sz w:val="28"/>
          <w:szCs w:val="28"/>
        </w:rPr>
        <w:t xml:space="preserve"> развития интернет-маркетинга</w:t>
      </w:r>
    </w:p>
    <w:p w:rsidR="00350278" w:rsidRDefault="00350278" w:rsidP="00A272B2">
      <w:pPr>
        <w:spacing w:line="360" w:lineRule="auto"/>
        <w:ind w:firstLine="709"/>
        <w:jc w:val="both"/>
        <w:rPr>
          <w:color w:val="000000"/>
          <w:sz w:val="28"/>
          <w:szCs w:val="28"/>
        </w:rPr>
      </w:pPr>
    </w:p>
    <w:p w:rsidR="00E26522" w:rsidRPr="00A272B2" w:rsidRDefault="00E26522" w:rsidP="00A272B2">
      <w:pPr>
        <w:spacing w:line="360" w:lineRule="auto"/>
        <w:ind w:firstLine="709"/>
        <w:jc w:val="both"/>
        <w:rPr>
          <w:color w:val="000000"/>
          <w:sz w:val="28"/>
          <w:szCs w:val="28"/>
        </w:rPr>
      </w:pPr>
      <w:r w:rsidRPr="00A272B2">
        <w:rPr>
          <w:color w:val="000000"/>
          <w:sz w:val="28"/>
          <w:szCs w:val="28"/>
        </w:rPr>
        <w:t xml:space="preserve">В настоящий момент реально работают несколько платежных инструментов и поддерживающие их технологические решения. Выбор адекватных платежных инструментов, являющийся ключевым вопросом для развития рынка платежей в Интернете, должен быть обусловлен целым рядом критериев, в число которых входят: удобство пользования, надежность и скорость проведения операции, безопасность и невысокая стоимость инструмента и его поддержки для всех участников платежей: покупателей, продавцов, банков. На одном полюсе спектра возможных инструментов </w:t>
      </w:r>
      <w:r w:rsidR="00A272B2">
        <w:rPr>
          <w:color w:val="000000"/>
          <w:sz w:val="28"/>
          <w:szCs w:val="28"/>
        </w:rPr>
        <w:t>–</w:t>
      </w:r>
      <w:r w:rsidR="00A272B2" w:rsidRPr="00A272B2">
        <w:rPr>
          <w:color w:val="000000"/>
          <w:sz w:val="28"/>
          <w:szCs w:val="28"/>
        </w:rPr>
        <w:t xml:space="preserve"> </w:t>
      </w:r>
      <w:r w:rsidRPr="00A272B2">
        <w:rPr>
          <w:color w:val="000000"/>
          <w:sz w:val="28"/>
          <w:szCs w:val="28"/>
        </w:rPr>
        <w:t xml:space="preserve">традиционные платежные карточки, на другом </w:t>
      </w:r>
      <w:r w:rsidR="00A272B2">
        <w:rPr>
          <w:color w:val="000000"/>
          <w:sz w:val="28"/>
          <w:szCs w:val="28"/>
        </w:rPr>
        <w:t>–</w:t>
      </w:r>
      <w:r w:rsidR="00A272B2" w:rsidRPr="00A272B2">
        <w:rPr>
          <w:color w:val="000000"/>
          <w:sz w:val="28"/>
          <w:szCs w:val="28"/>
        </w:rPr>
        <w:t xml:space="preserve"> </w:t>
      </w:r>
      <w:r w:rsidRPr="00A272B2">
        <w:rPr>
          <w:color w:val="000000"/>
          <w:sz w:val="28"/>
          <w:szCs w:val="28"/>
        </w:rPr>
        <w:t>цифровая наличность. Что касается цифровых денег, то их распространению препятствует ряд факторов. К ним относятся: анонимность платежей, опасность неконтролируемой эмиссии, а также сложность аудита торговых операций. Платежные же карты являются признанным платежным инструментом.</w:t>
      </w:r>
    </w:p>
    <w:p w:rsidR="00E26522" w:rsidRPr="00A272B2" w:rsidRDefault="00E26522" w:rsidP="00A272B2">
      <w:pPr>
        <w:spacing w:line="360" w:lineRule="auto"/>
        <w:ind w:firstLine="709"/>
        <w:jc w:val="both"/>
        <w:rPr>
          <w:color w:val="000000"/>
          <w:sz w:val="28"/>
          <w:szCs w:val="28"/>
        </w:rPr>
      </w:pPr>
      <w:bookmarkStart w:id="0" w:name="_GoBack"/>
      <w:bookmarkEnd w:id="0"/>
    </w:p>
    <w:sectPr w:rsidR="00E26522" w:rsidRPr="00A272B2" w:rsidSect="00A272B2">
      <w:headerReference w:type="default" r:id="rId6"/>
      <w:footerReference w:type="even" r:id="rId7"/>
      <w:footerReference w:type="default" r:id="rId8"/>
      <w:headerReference w:type="firs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B3" w:rsidRDefault="00457FB3">
      <w:r>
        <w:separator/>
      </w:r>
    </w:p>
  </w:endnote>
  <w:endnote w:type="continuationSeparator" w:id="0">
    <w:p w:rsidR="00457FB3" w:rsidRDefault="0045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DA" w:rsidRDefault="00EB2DDA" w:rsidP="00342C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2DDA" w:rsidRDefault="00EB2DDA" w:rsidP="003A1B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DA" w:rsidRDefault="00EB2DDA" w:rsidP="00342C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6F54">
      <w:rPr>
        <w:rStyle w:val="a5"/>
        <w:noProof/>
      </w:rPr>
      <w:t>2</w:t>
    </w:r>
    <w:r>
      <w:rPr>
        <w:rStyle w:val="a5"/>
      </w:rPr>
      <w:fldChar w:fldCharType="end"/>
    </w:r>
  </w:p>
  <w:p w:rsidR="00EB2DDA" w:rsidRDefault="00EB2DDA" w:rsidP="003A1B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B3" w:rsidRDefault="00457FB3">
      <w:r>
        <w:separator/>
      </w:r>
    </w:p>
  </w:footnote>
  <w:footnote w:type="continuationSeparator" w:id="0">
    <w:p w:rsidR="00457FB3" w:rsidRDefault="0045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B2" w:rsidRPr="00A272B2" w:rsidRDefault="00A272B2" w:rsidP="00A272B2">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B2" w:rsidRPr="00A272B2" w:rsidRDefault="00A272B2" w:rsidP="00A272B2">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14E"/>
    <w:rsid w:val="000F1D6E"/>
    <w:rsid w:val="001116BD"/>
    <w:rsid w:val="001523B5"/>
    <w:rsid w:val="001B5CB3"/>
    <w:rsid w:val="00216F54"/>
    <w:rsid w:val="00266F96"/>
    <w:rsid w:val="00286C15"/>
    <w:rsid w:val="002E4DD1"/>
    <w:rsid w:val="003038C9"/>
    <w:rsid w:val="00342CE9"/>
    <w:rsid w:val="00350278"/>
    <w:rsid w:val="0039223F"/>
    <w:rsid w:val="003A1B6B"/>
    <w:rsid w:val="00457FB3"/>
    <w:rsid w:val="0046779B"/>
    <w:rsid w:val="00470AC5"/>
    <w:rsid w:val="004D58CF"/>
    <w:rsid w:val="00645208"/>
    <w:rsid w:val="00651FD7"/>
    <w:rsid w:val="00656EDC"/>
    <w:rsid w:val="006A476E"/>
    <w:rsid w:val="007213B3"/>
    <w:rsid w:val="00753DE8"/>
    <w:rsid w:val="007C38A3"/>
    <w:rsid w:val="00834675"/>
    <w:rsid w:val="00885866"/>
    <w:rsid w:val="008A7A19"/>
    <w:rsid w:val="009B4324"/>
    <w:rsid w:val="00A272B2"/>
    <w:rsid w:val="00AB4064"/>
    <w:rsid w:val="00AF44B4"/>
    <w:rsid w:val="00B44258"/>
    <w:rsid w:val="00C40BA1"/>
    <w:rsid w:val="00C4214E"/>
    <w:rsid w:val="00CD3365"/>
    <w:rsid w:val="00D43B8D"/>
    <w:rsid w:val="00E26522"/>
    <w:rsid w:val="00EB2DDA"/>
    <w:rsid w:val="00EB7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911FF8-42E6-446E-969E-532B916D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1B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1B6B"/>
    <w:rPr>
      <w:rFonts w:cs="Times New Roman"/>
    </w:rPr>
  </w:style>
  <w:style w:type="paragraph" w:styleId="a6">
    <w:name w:val="header"/>
    <w:basedOn w:val="a"/>
    <w:link w:val="a7"/>
    <w:uiPriority w:val="99"/>
    <w:rsid w:val="00A272B2"/>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21799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Инфраструктура Интернет-маркетинга </vt:lpstr>
    </vt:vector>
  </TitlesOfParts>
  <Company>MoBIL GROUP</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Инфраструктура Интернет-маркетинга </dc:title>
  <dc:subject/>
  <dc:creator>Admin</dc:creator>
  <cp:keywords/>
  <dc:description/>
  <cp:lastModifiedBy>admin</cp:lastModifiedBy>
  <cp:revision>2</cp:revision>
  <dcterms:created xsi:type="dcterms:W3CDTF">2014-03-28T00:56:00Z</dcterms:created>
  <dcterms:modified xsi:type="dcterms:W3CDTF">2014-03-28T00:56:00Z</dcterms:modified>
</cp:coreProperties>
</file>