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EBD" w:rsidRPr="009D1D82" w:rsidRDefault="00091EBD" w:rsidP="009D1D82">
      <w:pPr>
        <w:tabs>
          <w:tab w:val="left" w:pos="1080"/>
        </w:tabs>
        <w:spacing w:line="360" w:lineRule="auto"/>
        <w:ind w:firstLine="709"/>
        <w:jc w:val="center"/>
        <w:rPr>
          <w:b/>
          <w:sz w:val="28"/>
          <w:szCs w:val="28"/>
        </w:rPr>
      </w:pPr>
      <w:r w:rsidRPr="009D1D82">
        <w:rPr>
          <w:b/>
          <w:sz w:val="28"/>
          <w:szCs w:val="28"/>
        </w:rPr>
        <w:t>ФЕДЕРАЛЬНОЕ АГЕНСТВО ПО ОБРАЗОВАНИЮ</w:t>
      </w:r>
    </w:p>
    <w:p w:rsidR="00091EBD" w:rsidRPr="009D1D82" w:rsidRDefault="00091EBD" w:rsidP="009D1D82">
      <w:pPr>
        <w:tabs>
          <w:tab w:val="left" w:pos="1080"/>
        </w:tabs>
        <w:spacing w:line="360" w:lineRule="auto"/>
        <w:ind w:firstLine="709"/>
        <w:jc w:val="center"/>
        <w:rPr>
          <w:b/>
          <w:sz w:val="28"/>
          <w:szCs w:val="28"/>
        </w:rPr>
      </w:pPr>
      <w:r w:rsidRPr="009D1D82">
        <w:rPr>
          <w:b/>
          <w:sz w:val="28"/>
          <w:szCs w:val="28"/>
        </w:rPr>
        <w:t>КАМСКАЯ ГОСУДАРСТВЕННАЯ ИНЖЕНЕРНО-ЭКОНОМИЧЕСКАЯ АКАДЕМИЯ</w:t>
      </w:r>
    </w:p>
    <w:p w:rsidR="00091EBD" w:rsidRPr="009D1D82" w:rsidRDefault="00091EBD" w:rsidP="009D1D82">
      <w:pPr>
        <w:tabs>
          <w:tab w:val="left" w:pos="1080"/>
        </w:tabs>
        <w:spacing w:line="360" w:lineRule="auto"/>
        <w:ind w:firstLine="709"/>
        <w:jc w:val="center"/>
        <w:rPr>
          <w:b/>
          <w:i/>
          <w:sz w:val="28"/>
          <w:szCs w:val="28"/>
        </w:rPr>
      </w:pPr>
      <w:r w:rsidRPr="009D1D82">
        <w:rPr>
          <w:b/>
          <w:i/>
          <w:sz w:val="28"/>
          <w:szCs w:val="28"/>
        </w:rPr>
        <w:t>Экономический факультет</w:t>
      </w:r>
    </w:p>
    <w:p w:rsidR="00091EBD" w:rsidRPr="009D1D82" w:rsidRDefault="00091EBD" w:rsidP="009D1D82">
      <w:pPr>
        <w:tabs>
          <w:tab w:val="left" w:pos="1080"/>
        </w:tabs>
        <w:spacing w:line="360" w:lineRule="auto"/>
        <w:ind w:firstLine="709"/>
        <w:jc w:val="center"/>
        <w:rPr>
          <w:i/>
          <w:iCs/>
          <w:sz w:val="28"/>
          <w:szCs w:val="28"/>
        </w:rPr>
      </w:pPr>
      <w:r w:rsidRPr="009D1D82">
        <w:rPr>
          <w:b/>
          <w:i/>
          <w:sz w:val="28"/>
          <w:szCs w:val="28"/>
        </w:rPr>
        <w:t>Кафедра «Экономика и менеджмент»</w:t>
      </w:r>
    </w:p>
    <w:p w:rsidR="00091EBD" w:rsidRPr="009D1D82" w:rsidRDefault="00091EBD" w:rsidP="009D1D82">
      <w:pPr>
        <w:tabs>
          <w:tab w:val="left" w:pos="1080"/>
        </w:tabs>
        <w:spacing w:line="360" w:lineRule="auto"/>
        <w:ind w:firstLine="709"/>
        <w:jc w:val="center"/>
        <w:rPr>
          <w:b/>
          <w:i/>
          <w:sz w:val="28"/>
          <w:szCs w:val="28"/>
        </w:rPr>
      </w:pPr>
    </w:p>
    <w:p w:rsidR="00091EBD" w:rsidRPr="009D1D82" w:rsidRDefault="00091EBD" w:rsidP="009D1D82">
      <w:pPr>
        <w:tabs>
          <w:tab w:val="left" w:pos="1080"/>
        </w:tabs>
        <w:spacing w:line="360" w:lineRule="auto"/>
        <w:ind w:firstLine="709"/>
        <w:jc w:val="center"/>
        <w:rPr>
          <w:b/>
          <w:i/>
          <w:sz w:val="28"/>
          <w:szCs w:val="28"/>
        </w:rPr>
      </w:pPr>
    </w:p>
    <w:p w:rsidR="00091EBD" w:rsidRPr="009D1D82" w:rsidRDefault="00091EBD" w:rsidP="009D1D82">
      <w:pPr>
        <w:pStyle w:val="2"/>
        <w:tabs>
          <w:tab w:val="left" w:pos="1080"/>
        </w:tabs>
        <w:spacing w:line="360" w:lineRule="auto"/>
        <w:ind w:firstLine="709"/>
        <w:rPr>
          <w:szCs w:val="28"/>
        </w:rPr>
      </w:pPr>
      <w:r w:rsidRPr="009D1D82">
        <w:rPr>
          <w:szCs w:val="28"/>
        </w:rPr>
        <w:t>Контрольная работа по инновациям для студентов специальности 08050265 «Экономика и управление на предприятии (сфера обслуживания)»</w:t>
      </w:r>
    </w:p>
    <w:p w:rsidR="00091EBD" w:rsidRPr="009D1D82" w:rsidRDefault="00091EBD" w:rsidP="009D1D82">
      <w:pPr>
        <w:tabs>
          <w:tab w:val="left" w:pos="1080"/>
        </w:tabs>
        <w:spacing w:line="360" w:lineRule="auto"/>
        <w:ind w:firstLine="709"/>
        <w:jc w:val="center"/>
        <w:rPr>
          <w:sz w:val="28"/>
          <w:szCs w:val="28"/>
        </w:rPr>
      </w:pPr>
    </w:p>
    <w:p w:rsidR="00091EBD" w:rsidRPr="009D1D82" w:rsidRDefault="00091EBD" w:rsidP="009D1D82">
      <w:pPr>
        <w:tabs>
          <w:tab w:val="left" w:pos="1080"/>
        </w:tabs>
        <w:spacing w:line="360" w:lineRule="auto"/>
        <w:ind w:firstLine="709"/>
        <w:jc w:val="center"/>
        <w:rPr>
          <w:sz w:val="28"/>
          <w:szCs w:val="28"/>
        </w:rPr>
      </w:pPr>
    </w:p>
    <w:p w:rsidR="00091EBD" w:rsidRPr="009D1D82" w:rsidRDefault="00091EBD" w:rsidP="009D1D82">
      <w:pPr>
        <w:tabs>
          <w:tab w:val="left" w:pos="1080"/>
        </w:tabs>
        <w:spacing w:line="360" w:lineRule="auto"/>
        <w:ind w:firstLine="709"/>
        <w:jc w:val="center"/>
        <w:rPr>
          <w:sz w:val="28"/>
          <w:szCs w:val="28"/>
        </w:rPr>
      </w:pPr>
    </w:p>
    <w:p w:rsidR="00091EBD" w:rsidRPr="009D1D82" w:rsidRDefault="00091EBD" w:rsidP="009D1D82">
      <w:pPr>
        <w:tabs>
          <w:tab w:val="left" w:pos="1080"/>
        </w:tabs>
        <w:spacing w:line="360" w:lineRule="auto"/>
        <w:ind w:firstLine="709"/>
        <w:jc w:val="center"/>
        <w:rPr>
          <w:sz w:val="28"/>
          <w:szCs w:val="28"/>
        </w:rPr>
      </w:pPr>
    </w:p>
    <w:p w:rsidR="00091EBD" w:rsidRPr="009D1D82" w:rsidRDefault="00091EBD" w:rsidP="009D1D82">
      <w:pPr>
        <w:tabs>
          <w:tab w:val="left" w:pos="1080"/>
        </w:tabs>
        <w:spacing w:line="360" w:lineRule="auto"/>
        <w:ind w:firstLine="709"/>
        <w:jc w:val="right"/>
        <w:rPr>
          <w:sz w:val="28"/>
          <w:szCs w:val="28"/>
        </w:rPr>
      </w:pPr>
    </w:p>
    <w:p w:rsidR="00091EBD" w:rsidRPr="009D1D82" w:rsidRDefault="00091EBD" w:rsidP="009D1D82">
      <w:pPr>
        <w:tabs>
          <w:tab w:val="left" w:pos="1080"/>
        </w:tabs>
        <w:spacing w:line="360" w:lineRule="auto"/>
        <w:ind w:firstLine="709"/>
        <w:jc w:val="right"/>
        <w:rPr>
          <w:sz w:val="28"/>
          <w:szCs w:val="28"/>
        </w:rPr>
      </w:pPr>
      <w:r w:rsidRPr="009D1D82">
        <w:rPr>
          <w:sz w:val="28"/>
          <w:szCs w:val="28"/>
        </w:rPr>
        <w:t>Выполнил: студент группы 5222-б</w:t>
      </w:r>
    </w:p>
    <w:p w:rsidR="00091EBD" w:rsidRPr="009D1D82" w:rsidRDefault="00091EBD" w:rsidP="009D1D82">
      <w:pPr>
        <w:tabs>
          <w:tab w:val="left" w:pos="1080"/>
        </w:tabs>
        <w:spacing w:line="360" w:lineRule="auto"/>
        <w:ind w:firstLine="709"/>
        <w:jc w:val="right"/>
        <w:rPr>
          <w:sz w:val="28"/>
          <w:szCs w:val="28"/>
        </w:rPr>
      </w:pPr>
      <w:r w:rsidRPr="009D1D82">
        <w:rPr>
          <w:sz w:val="28"/>
          <w:szCs w:val="28"/>
        </w:rPr>
        <w:t>Каримуллина Д.Р.</w:t>
      </w:r>
    </w:p>
    <w:p w:rsidR="00091EBD" w:rsidRPr="009D1D82" w:rsidRDefault="00091EBD" w:rsidP="009D1D82">
      <w:pPr>
        <w:tabs>
          <w:tab w:val="left" w:pos="1080"/>
          <w:tab w:val="left" w:pos="2640"/>
        </w:tabs>
        <w:spacing w:line="360" w:lineRule="auto"/>
        <w:ind w:firstLine="709"/>
        <w:jc w:val="right"/>
        <w:rPr>
          <w:sz w:val="28"/>
          <w:szCs w:val="28"/>
        </w:rPr>
      </w:pPr>
      <w:r w:rsidRPr="009D1D82">
        <w:rPr>
          <w:sz w:val="28"/>
          <w:szCs w:val="28"/>
        </w:rPr>
        <w:t>Проверил:</w:t>
      </w:r>
    </w:p>
    <w:p w:rsidR="00091EBD" w:rsidRPr="009D1D82" w:rsidRDefault="00091EBD" w:rsidP="009D1D82">
      <w:pPr>
        <w:tabs>
          <w:tab w:val="left" w:pos="1080"/>
          <w:tab w:val="left" w:pos="2640"/>
        </w:tabs>
        <w:spacing w:line="360" w:lineRule="auto"/>
        <w:ind w:firstLine="709"/>
        <w:jc w:val="right"/>
        <w:rPr>
          <w:sz w:val="28"/>
          <w:szCs w:val="28"/>
        </w:rPr>
      </w:pPr>
      <w:r w:rsidRPr="009D1D82">
        <w:rPr>
          <w:sz w:val="28"/>
          <w:szCs w:val="28"/>
        </w:rPr>
        <w:t>старший преподаватель</w:t>
      </w:r>
    </w:p>
    <w:p w:rsidR="00091EBD" w:rsidRPr="009D1D82" w:rsidRDefault="00091EBD" w:rsidP="009D1D82">
      <w:pPr>
        <w:tabs>
          <w:tab w:val="left" w:pos="1080"/>
          <w:tab w:val="left" w:pos="2640"/>
        </w:tabs>
        <w:spacing w:line="360" w:lineRule="auto"/>
        <w:ind w:firstLine="709"/>
        <w:jc w:val="right"/>
        <w:rPr>
          <w:sz w:val="28"/>
          <w:szCs w:val="28"/>
        </w:rPr>
      </w:pPr>
      <w:r w:rsidRPr="009D1D82">
        <w:rPr>
          <w:sz w:val="28"/>
          <w:szCs w:val="28"/>
        </w:rPr>
        <w:t>Лукьянова А.В.</w:t>
      </w:r>
    </w:p>
    <w:p w:rsidR="00091EBD" w:rsidRPr="009D1D82" w:rsidRDefault="00091EBD" w:rsidP="009D1D82">
      <w:pPr>
        <w:tabs>
          <w:tab w:val="left" w:pos="1080"/>
          <w:tab w:val="left" w:pos="2640"/>
        </w:tabs>
        <w:spacing w:line="360" w:lineRule="auto"/>
        <w:ind w:firstLine="709"/>
        <w:jc w:val="center"/>
        <w:rPr>
          <w:sz w:val="28"/>
          <w:szCs w:val="28"/>
        </w:rPr>
      </w:pPr>
    </w:p>
    <w:p w:rsidR="00091EBD" w:rsidRPr="009D1D82" w:rsidRDefault="00091EBD" w:rsidP="009D1D82">
      <w:pPr>
        <w:tabs>
          <w:tab w:val="left" w:pos="1080"/>
          <w:tab w:val="left" w:pos="2640"/>
        </w:tabs>
        <w:spacing w:line="360" w:lineRule="auto"/>
        <w:ind w:firstLine="709"/>
        <w:jc w:val="center"/>
        <w:rPr>
          <w:sz w:val="28"/>
          <w:szCs w:val="28"/>
        </w:rPr>
      </w:pPr>
    </w:p>
    <w:p w:rsidR="00091EBD" w:rsidRPr="009D1D82" w:rsidRDefault="00091EBD" w:rsidP="009D1D82">
      <w:pPr>
        <w:tabs>
          <w:tab w:val="left" w:pos="1080"/>
          <w:tab w:val="left" w:pos="2640"/>
        </w:tabs>
        <w:spacing w:line="360" w:lineRule="auto"/>
        <w:ind w:firstLine="709"/>
        <w:jc w:val="center"/>
        <w:rPr>
          <w:sz w:val="28"/>
          <w:szCs w:val="28"/>
        </w:rPr>
      </w:pPr>
    </w:p>
    <w:p w:rsidR="00091EBD" w:rsidRPr="009D1D82" w:rsidRDefault="00091EBD" w:rsidP="009D1D82">
      <w:pPr>
        <w:tabs>
          <w:tab w:val="left" w:pos="1080"/>
          <w:tab w:val="left" w:pos="2640"/>
        </w:tabs>
        <w:spacing w:line="360" w:lineRule="auto"/>
        <w:ind w:firstLine="709"/>
        <w:jc w:val="center"/>
        <w:rPr>
          <w:sz w:val="28"/>
          <w:szCs w:val="28"/>
        </w:rPr>
      </w:pPr>
    </w:p>
    <w:p w:rsidR="00091EBD" w:rsidRPr="009D1D82" w:rsidRDefault="00091EBD" w:rsidP="009D1D82">
      <w:pPr>
        <w:tabs>
          <w:tab w:val="left" w:pos="1080"/>
          <w:tab w:val="left" w:pos="2640"/>
        </w:tabs>
        <w:spacing w:line="360" w:lineRule="auto"/>
        <w:ind w:firstLine="709"/>
        <w:jc w:val="center"/>
        <w:rPr>
          <w:sz w:val="28"/>
          <w:szCs w:val="28"/>
        </w:rPr>
      </w:pPr>
    </w:p>
    <w:p w:rsidR="00091EBD" w:rsidRPr="009D1D82" w:rsidRDefault="00091EBD" w:rsidP="009D1D82">
      <w:pPr>
        <w:tabs>
          <w:tab w:val="left" w:pos="1080"/>
          <w:tab w:val="left" w:pos="2640"/>
        </w:tabs>
        <w:spacing w:line="360" w:lineRule="auto"/>
        <w:ind w:firstLine="709"/>
        <w:jc w:val="center"/>
        <w:rPr>
          <w:sz w:val="28"/>
          <w:szCs w:val="28"/>
        </w:rPr>
      </w:pPr>
    </w:p>
    <w:p w:rsidR="00091EBD" w:rsidRPr="009D1D82" w:rsidRDefault="00091EBD" w:rsidP="009D1D82">
      <w:pPr>
        <w:tabs>
          <w:tab w:val="left" w:pos="1080"/>
          <w:tab w:val="left" w:pos="2640"/>
        </w:tabs>
        <w:spacing w:line="360" w:lineRule="auto"/>
        <w:ind w:firstLine="709"/>
        <w:jc w:val="center"/>
        <w:rPr>
          <w:sz w:val="28"/>
          <w:szCs w:val="28"/>
        </w:rPr>
      </w:pPr>
    </w:p>
    <w:p w:rsidR="00091EBD" w:rsidRPr="009D1D82" w:rsidRDefault="00091EBD" w:rsidP="009D1D82">
      <w:pPr>
        <w:tabs>
          <w:tab w:val="left" w:pos="1080"/>
          <w:tab w:val="left" w:pos="2640"/>
        </w:tabs>
        <w:spacing w:line="360" w:lineRule="auto"/>
        <w:ind w:firstLine="709"/>
        <w:jc w:val="center"/>
        <w:rPr>
          <w:sz w:val="28"/>
          <w:szCs w:val="28"/>
        </w:rPr>
      </w:pPr>
    </w:p>
    <w:p w:rsidR="00091EBD" w:rsidRPr="009D1D82" w:rsidRDefault="00091EBD" w:rsidP="009D1D82">
      <w:pPr>
        <w:tabs>
          <w:tab w:val="left" w:pos="1080"/>
          <w:tab w:val="left" w:pos="2640"/>
        </w:tabs>
        <w:spacing w:line="360" w:lineRule="auto"/>
        <w:ind w:firstLine="709"/>
        <w:jc w:val="center"/>
        <w:rPr>
          <w:sz w:val="28"/>
          <w:szCs w:val="28"/>
        </w:rPr>
      </w:pPr>
      <w:r w:rsidRPr="009D1D82">
        <w:rPr>
          <w:sz w:val="28"/>
          <w:szCs w:val="28"/>
        </w:rPr>
        <w:t>Набережные Челны.</w:t>
      </w:r>
    </w:p>
    <w:p w:rsidR="00091EBD" w:rsidRPr="009D1D82" w:rsidRDefault="00091EBD" w:rsidP="009D1D82">
      <w:pPr>
        <w:tabs>
          <w:tab w:val="left" w:pos="1080"/>
          <w:tab w:val="left" w:pos="2640"/>
        </w:tabs>
        <w:spacing w:line="360" w:lineRule="auto"/>
        <w:ind w:firstLine="709"/>
        <w:jc w:val="center"/>
        <w:rPr>
          <w:sz w:val="28"/>
          <w:szCs w:val="28"/>
        </w:rPr>
      </w:pPr>
      <w:r w:rsidRPr="009D1D82">
        <w:rPr>
          <w:sz w:val="28"/>
          <w:szCs w:val="28"/>
        </w:rPr>
        <w:t>2008</w:t>
      </w:r>
    </w:p>
    <w:p w:rsidR="00091EBD" w:rsidRPr="009D1D82" w:rsidRDefault="00091EBD" w:rsidP="009D1D82">
      <w:pPr>
        <w:tabs>
          <w:tab w:val="left" w:pos="1080"/>
        </w:tabs>
        <w:spacing w:line="360" w:lineRule="auto"/>
        <w:ind w:firstLine="709"/>
        <w:jc w:val="center"/>
        <w:rPr>
          <w:b/>
          <w:sz w:val="28"/>
          <w:szCs w:val="28"/>
        </w:rPr>
      </w:pPr>
      <w:r w:rsidRPr="009D1D82">
        <w:br w:type="page"/>
      </w:r>
      <w:r w:rsidRPr="009D1D82">
        <w:rPr>
          <w:b/>
          <w:sz w:val="28"/>
          <w:szCs w:val="28"/>
        </w:rPr>
        <w:lastRenderedPageBreak/>
        <w:t>Оглавление</w:t>
      </w:r>
    </w:p>
    <w:p w:rsidR="009D1D82" w:rsidRPr="009D1D82" w:rsidRDefault="009D1D82" w:rsidP="009D1D82">
      <w:pPr>
        <w:tabs>
          <w:tab w:val="left" w:pos="1080"/>
        </w:tabs>
        <w:spacing w:line="360" w:lineRule="auto"/>
        <w:ind w:firstLine="709"/>
        <w:jc w:val="center"/>
        <w:rPr>
          <w:b/>
          <w:sz w:val="28"/>
          <w:szCs w:val="28"/>
        </w:rPr>
      </w:pPr>
    </w:p>
    <w:p w:rsidR="00C0354D" w:rsidRPr="009D1D82" w:rsidRDefault="00C0354D" w:rsidP="009D1D82">
      <w:pPr>
        <w:pStyle w:val="11"/>
        <w:tabs>
          <w:tab w:val="left" w:pos="1080"/>
          <w:tab w:val="right" w:leader="dot" w:pos="9345"/>
        </w:tabs>
        <w:spacing w:after="0" w:line="360" w:lineRule="auto"/>
        <w:rPr>
          <w:noProof/>
          <w:sz w:val="28"/>
          <w:szCs w:val="28"/>
        </w:rPr>
      </w:pPr>
      <w:r w:rsidRPr="00AD6569">
        <w:rPr>
          <w:rStyle w:val="a6"/>
          <w:noProof/>
          <w:sz w:val="28"/>
          <w:szCs w:val="28"/>
        </w:rPr>
        <w:t>1. Характеристика предприятия и инновации.</w:t>
      </w:r>
      <w:r w:rsidR="009D1D82" w:rsidRPr="009D1D82">
        <w:rPr>
          <w:noProof/>
          <w:sz w:val="28"/>
          <w:szCs w:val="28"/>
        </w:rPr>
        <w:t xml:space="preserve"> </w:t>
      </w:r>
    </w:p>
    <w:p w:rsidR="00C0354D" w:rsidRPr="009D1D82" w:rsidRDefault="00C0354D" w:rsidP="009D1D82">
      <w:pPr>
        <w:pStyle w:val="11"/>
        <w:tabs>
          <w:tab w:val="left" w:pos="1080"/>
          <w:tab w:val="right" w:leader="dot" w:pos="9345"/>
        </w:tabs>
        <w:spacing w:after="0" w:line="360" w:lineRule="auto"/>
        <w:rPr>
          <w:noProof/>
          <w:sz w:val="28"/>
          <w:szCs w:val="28"/>
        </w:rPr>
      </w:pPr>
      <w:r w:rsidRPr="00AD6569">
        <w:rPr>
          <w:rStyle w:val="a6"/>
          <w:noProof/>
          <w:sz w:val="28"/>
          <w:szCs w:val="28"/>
        </w:rPr>
        <w:t>1.1. Характеристика компании.</w:t>
      </w:r>
      <w:r w:rsidR="009D1D82" w:rsidRPr="009D1D82">
        <w:rPr>
          <w:noProof/>
          <w:sz w:val="28"/>
          <w:szCs w:val="28"/>
        </w:rPr>
        <w:t xml:space="preserve"> </w:t>
      </w:r>
    </w:p>
    <w:p w:rsidR="00C0354D" w:rsidRPr="009D1D82" w:rsidRDefault="00C0354D" w:rsidP="009D1D82">
      <w:pPr>
        <w:pStyle w:val="11"/>
        <w:tabs>
          <w:tab w:val="left" w:pos="1080"/>
          <w:tab w:val="right" w:leader="dot" w:pos="9345"/>
        </w:tabs>
        <w:spacing w:after="0" w:line="360" w:lineRule="auto"/>
        <w:rPr>
          <w:noProof/>
          <w:sz w:val="28"/>
          <w:szCs w:val="28"/>
        </w:rPr>
      </w:pPr>
      <w:r w:rsidRPr="00AD6569">
        <w:rPr>
          <w:rStyle w:val="a6"/>
          <w:noProof/>
          <w:sz w:val="28"/>
          <w:szCs w:val="28"/>
        </w:rPr>
        <w:t>1.2. Характеристика марки.</w:t>
      </w:r>
      <w:r w:rsidR="009D1D82" w:rsidRPr="009D1D82">
        <w:rPr>
          <w:noProof/>
          <w:sz w:val="28"/>
          <w:szCs w:val="28"/>
        </w:rPr>
        <w:t xml:space="preserve"> </w:t>
      </w:r>
    </w:p>
    <w:p w:rsidR="00C0354D" w:rsidRPr="009D1D82" w:rsidRDefault="00C0354D" w:rsidP="009D1D82">
      <w:pPr>
        <w:pStyle w:val="11"/>
        <w:tabs>
          <w:tab w:val="left" w:pos="1080"/>
          <w:tab w:val="right" w:leader="dot" w:pos="9345"/>
        </w:tabs>
        <w:spacing w:after="0" w:line="360" w:lineRule="auto"/>
        <w:rPr>
          <w:noProof/>
          <w:sz w:val="28"/>
          <w:szCs w:val="28"/>
        </w:rPr>
      </w:pPr>
      <w:r w:rsidRPr="00AD6569">
        <w:rPr>
          <w:rStyle w:val="a6"/>
          <w:noProof/>
          <w:sz w:val="28"/>
          <w:szCs w:val="28"/>
        </w:rPr>
        <w:t>1.3. Инновация.</w:t>
      </w:r>
      <w:r w:rsidR="009D1D82" w:rsidRPr="009D1D82">
        <w:rPr>
          <w:noProof/>
          <w:sz w:val="28"/>
          <w:szCs w:val="28"/>
        </w:rPr>
        <w:t xml:space="preserve"> </w:t>
      </w:r>
    </w:p>
    <w:p w:rsidR="00C0354D" w:rsidRPr="009D1D82" w:rsidRDefault="00C0354D" w:rsidP="009D1D82">
      <w:pPr>
        <w:pStyle w:val="11"/>
        <w:tabs>
          <w:tab w:val="left" w:pos="1080"/>
          <w:tab w:val="right" w:leader="dot" w:pos="9345"/>
        </w:tabs>
        <w:spacing w:after="0" w:line="360" w:lineRule="auto"/>
        <w:rPr>
          <w:noProof/>
          <w:sz w:val="28"/>
          <w:szCs w:val="28"/>
        </w:rPr>
      </w:pPr>
      <w:r w:rsidRPr="00AD6569">
        <w:rPr>
          <w:rStyle w:val="a6"/>
          <w:noProof/>
          <w:sz w:val="28"/>
          <w:szCs w:val="28"/>
        </w:rPr>
        <w:t>2. Маркетинговые исследования.</w:t>
      </w:r>
      <w:r w:rsidR="009D1D82" w:rsidRPr="009D1D82">
        <w:rPr>
          <w:noProof/>
          <w:sz w:val="28"/>
          <w:szCs w:val="28"/>
        </w:rPr>
        <w:t xml:space="preserve"> </w:t>
      </w:r>
    </w:p>
    <w:p w:rsidR="00C0354D" w:rsidRPr="009D1D82" w:rsidRDefault="00C0354D" w:rsidP="009D1D82">
      <w:pPr>
        <w:pStyle w:val="11"/>
        <w:tabs>
          <w:tab w:val="left" w:pos="1080"/>
          <w:tab w:val="right" w:leader="dot" w:pos="9345"/>
        </w:tabs>
        <w:spacing w:after="0" w:line="360" w:lineRule="auto"/>
        <w:rPr>
          <w:noProof/>
          <w:sz w:val="28"/>
          <w:szCs w:val="28"/>
        </w:rPr>
      </w:pPr>
      <w:r w:rsidRPr="00AD6569">
        <w:rPr>
          <w:rStyle w:val="a6"/>
          <w:noProof/>
          <w:sz w:val="28"/>
          <w:szCs w:val="28"/>
        </w:rPr>
        <w:t>2.1. Анализ рынка конкурентов, анализ рынка.</w:t>
      </w:r>
      <w:r w:rsidR="009D1D82" w:rsidRPr="009D1D82">
        <w:rPr>
          <w:noProof/>
          <w:sz w:val="28"/>
          <w:szCs w:val="28"/>
        </w:rPr>
        <w:t xml:space="preserve"> </w:t>
      </w:r>
    </w:p>
    <w:p w:rsidR="00C0354D" w:rsidRPr="009D1D82" w:rsidRDefault="00C0354D" w:rsidP="009D1D82">
      <w:pPr>
        <w:pStyle w:val="11"/>
        <w:tabs>
          <w:tab w:val="left" w:pos="1080"/>
          <w:tab w:val="right" w:leader="dot" w:pos="9345"/>
        </w:tabs>
        <w:spacing w:after="0" w:line="360" w:lineRule="auto"/>
        <w:rPr>
          <w:noProof/>
          <w:sz w:val="28"/>
          <w:szCs w:val="28"/>
        </w:rPr>
      </w:pPr>
      <w:r w:rsidRPr="00AD6569">
        <w:rPr>
          <w:rStyle w:val="a6"/>
          <w:noProof/>
          <w:sz w:val="28"/>
          <w:szCs w:val="28"/>
        </w:rPr>
        <w:t>2.2. Маркетинговые исследования инновации.</w:t>
      </w:r>
      <w:r w:rsidR="009D1D82" w:rsidRPr="009D1D82">
        <w:rPr>
          <w:noProof/>
          <w:sz w:val="28"/>
          <w:szCs w:val="28"/>
        </w:rPr>
        <w:t xml:space="preserve"> </w:t>
      </w:r>
    </w:p>
    <w:p w:rsidR="00C0354D" w:rsidRPr="009D1D82" w:rsidRDefault="00C0354D" w:rsidP="009D1D82">
      <w:pPr>
        <w:pStyle w:val="11"/>
        <w:tabs>
          <w:tab w:val="left" w:pos="1080"/>
          <w:tab w:val="right" w:leader="dot" w:pos="9345"/>
        </w:tabs>
        <w:spacing w:after="0" w:line="360" w:lineRule="auto"/>
        <w:rPr>
          <w:noProof/>
          <w:sz w:val="28"/>
          <w:szCs w:val="28"/>
        </w:rPr>
      </w:pPr>
      <w:r w:rsidRPr="00AD6569">
        <w:rPr>
          <w:rStyle w:val="a6"/>
          <w:noProof/>
          <w:sz w:val="28"/>
          <w:szCs w:val="28"/>
        </w:rPr>
        <w:t>3. Показатели эффективности инновации</w:t>
      </w:r>
    </w:p>
    <w:p w:rsidR="00C0354D" w:rsidRPr="009D1D82" w:rsidRDefault="00C0354D" w:rsidP="009D1D82">
      <w:pPr>
        <w:pStyle w:val="11"/>
        <w:tabs>
          <w:tab w:val="left" w:pos="1080"/>
          <w:tab w:val="right" w:leader="dot" w:pos="9345"/>
        </w:tabs>
        <w:spacing w:after="0" w:line="360" w:lineRule="auto"/>
        <w:rPr>
          <w:noProof/>
          <w:sz w:val="28"/>
          <w:szCs w:val="28"/>
        </w:rPr>
      </w:pPr>
      <w:r w:rsidRPr="00AD6569">
        <w:rPr>
          <w:rStyle w:val="a6"/>
          <w:noProof/>
          <w:sz w:val="28"/>
          <w:szCs w:val="28"/>
        </w:rPr>
        <w:t>Теория</w:t>
      </w:r>
    </w:p>
    <w:p w:rsidR="00C0354D" w:rsidRPr="009D1D82" w:rsidRDefault="00C0354D" w:rsidP="009D1D82">
      <w:pPr>
        <w:pStyle w:val="11"/>
        <w:tabs>
          <w:tab w:val="left" w:pos="1080"/>
          <w:tab w:val="right" w:leader="dot" w:pos="9345"/>
        </w:tabs>
        <w:spacing w:after="0" w:line="360" w:lineRule="auto"/>
        <w:rPr>
          <w:noProof/>
          <w:sz w:val="28"/>
          <w:szCs w:val="28"/>
        </w:rPr>
      </w:pPr>
      <w:r w:rsidRPr="00AD6569">
        <w:rPr>
          <w:rStyle w:val="a6"/>
          <w:noProof/>
          <w:sz w:val="28"/>
          <w:szCs w:val="28"/>
        </w:rPr>
        <w:t>Список литературы:</w:t>
      </w:r>
      <w:r w:rsidR="009D1D82" w:rsidRPr="009D1D82">
        <w:rPr>
          <w:noProof/>
          <w:sz w:val="28"/>
          <w:szCs w:val="28"/>
        </w:rPr>
        <w:t xml:space="preserve"> </w:t>
      </w:r>
    </w:p>
    <w:p w:rsidR="00091EBD" w:rsidRPr="009D1D82" w:rsidRDefault="00091EBD" w:rsidP="009D1D82">
      <w:pPr>
        <w:tabs>
          <w:tab w:val="left" w:pos="1080"/>
        </w:tabs>
        <w:spacing w:line="360" w:lineRule="auto"/>
        <w:ind w:firstLine="709"/>
        <w:jc w:val="both"/>
        <w:rPr>
          <w:sz w:val="28"/>
          <w:szCs w:val="28"/>
        </w:rPr>
      </w:pPr>
    </w:p>
    <w:p w:rsidR="00291466" w:rsidRPr="009D1D82" w:rsidRDefault="00091EBD" w:rsidP="009D1D82">
      <w:pPr>
        <w:tabs>
          <w:tab w:val="left" w:pos="1080"/>
        </w:tabs>
        <w:spacing w:line="360" w:lineRule="auto"/>
        <w:ind w:firstLine="709"/>
        <w:jc w:val="center"/>
        <w:rPr>
          <w:b/>
          <w:sz w:val="28"/>
          <w:szCs w:val="28"/>
        </w:rPr>
      </w:pPr>
      <w:r w:rsidRPr="009D1D82">
        <w:br w:type="page"/>
      </w:r>
      <w:bookmarkStart w:id="0" w:name="_Toc217813540"/>
      <w:r w:rsidRPr="009D1D82">
        <w:rPr>
          <w:b/>
          <w:sz w:val="28"/>
          <w:szCs w:val="28"/>
        </w:rPr>
        <w:lastRenderedPageBreak/>
        <w:t>1. Характеристика предприятия и инновации</w:t>
      </w:r>
      <w:bookmarkEnd w:id="0"/>
    </w:p>
    <w:p w:rsidR="009D1D82" w:rsidRPr="009D1D82" w:rsidRDefault="009D1D82" w:rsidP="009D1D82">
      <w:pPr>
        <w:tabs>
          <w:tab w:val="left" w:pos="1080"/>
        </w:tabs>
        <w:spacing w:line="360" w:lineRule="auto"/>
        <w:ind w:firstLine="709"/>
        <w:jc w:val="center"/>
        <w:rPr>
          <w:b/>
          <w:sz w:val="28"/>
          <w:szCs w:val="28"/>
        </w:rPr>
      </w:pPr>
    </w:p>
    <w:p w:rsidR="00091EBD" w:rsidRPr="009D1D82" w:rsidRDefault="00091EBD" w:rsidP="009D1D82">
      <w:pPr>
        <w:pStyle w:val="a9"/>
        <w:tabs>
          <w:tab w:val="left" w:pos="1080"/>
        </w:tabs>
        <w:spacing w:before="0" w:line="360" w:lineRule="auto"/>
        <w:ind w:firstLine="709"/>
        <w:jc w:val="center"/>
        <w:rPr>
          <w:b/>
          <w:i w:val="0"/>
        </w:rPr>
      </w:pPr>
      <w:bookmarkStart w:id="1" w:name="_Toc217813541"/>
      <w:r w:rsidRPr="009D1D82">
        <w:rPr>
          <w:b/>
          <w:i w:val="0"/>
        </w:rPr>
        <w:t>1.1 Характеристика компании</w:t>
      </w:r>
      <w:bookmarkEnd w:id="1"/>
    </w:p>
    <w:p w:rsidR="0090169D" w:rsidRPr="009D1D82" w:rsidRDefault="0090169D" w:rsidP="009D1D82">
      <w:pPr>
        <w:tabs>
          <w:tab w:val="left" w:pos="1080"/>
        </w:tabs>
        <w:spacing w:line="360" w:lineRule="auto"/>
        <w:ind w:firstLine="709"/>
        <w:jc w:val="both"/>
        <w:rPr>
          <w:sz w:val="28"/>
          <w:szCs w:val="28"/>
        </w:rPr>
      </w:pPr>
    </w:p>
    <w:p w:rsidR="00091EBD" w:rsidRPr="009D1D82" w:rsidRDefault="0090169D" w:rsidP="009D1D82">
      <w:pPr>
        <w:tabs>
          <w:tab w:val="left" w:pos="1080"/>
        </w:tabs>
        <w:spacing w:line="360" w:lineRule="auto"/>
        <w:ind w:firstLine="709"/>
        <w:jc w:val="both"/>
        <w:rPr>
          <w:sz w:val="28"/>
          <w:szCs w:val="28"/>
        </w:rPr>
      </w:pPr>
      <w:r w:rsidRPr="009D1D82">
        <w:rPr>
          <w:sz w:val="28"/>
          <w:szCs w:val="28"/>
        </w:rPr>
        <w:t xml:space="preserve">Компания </w:t>
      </w:r>
      <w:r w:rsidRPr="009D1D82">
        <w:rPr>
          <w:i/>
          <w:sz w:val="28"/>
          <w:szCs w:val="28"/>
        </w:rPr>
        <w:t>«</w:t>
      </w:r>
      <w:r w:rsidRPr="009D1D82">
        <w:rPr>
          <w:i/>
          <w:sz w:val="28"/>
          <w:szCs w:val="28"/>
          <w:lang w:val="en-US"/>
        </w:rPr>
        <w:t>Oriflame</w:t>
      </w:r>
      <w:r w:rsidRPr="009D1D82">
        <w:rPr>
          <w:i/>
          <w:sz w:val="28"/>
          <w:szCs w:val="28"/>
        </w:rPr>
        <w:t>»</w:t>
      </w:r>
      <w:r w:rsidRPr="009D1D82">
        <w:rPr>
          <w:sz w:val="28"/>
          <w:szCs w:val="28"/>
        </w:rPr>
        <w:t xml:space="preserve"> является производителем натуральной шведской косметики.</w:t>
      </w:r>
    </w:p>
    <w:p w:rsidR="00D17427" w:rsidRPr="009D1D82" w:rsidRDefault="0090169D" w:rsidP="009D1D82">
      <w:pPr>
        <w:tabs>
          <w:tab w:val="left" w:pos="1080"/>
        </w:tabs>
        <w:spacing w:line="360" w:lineRule="auto"/>
        <w:ind w:firstLine="709"/>
        <w:jc w:val="both"/>
        <w:rPr>
          <w:sz w:val="28"/>
          <w:szCs w:val="28"/>
        </w:rPr>
      </w:pPr>
      <w:r w:rsidRPr="009D1D82">
        <w:rPr>
          <w:sz w:val="28"/>
          <w:szCs w:val="28"/>
        </w:rPr>
        <w:t xml:space="preserve">В Швеции братьями Йонас и Роберт аф Йокник основана компания </w:t>
      </w:r>
      <w:r w:rsidRPr="009D1D82">
        <w:rPr>
          <w:i/>
          <w:sz w:val="28"/>
          <w:szCs w:val="28"/>
        </w:rPr>
        <w:t>«</w:t>
      </w:r>
      <w:r w:rsidRPr="009D1D82">
        <w:rPr>
          <w:i/>
          <w:sz w:val="28"/>
          <w:szCs w:val="28"/>
          <w:lang w:val="en-US"/>
        </w:rPr>
        <w:t>Oriflame</w:t>
      </w:r>
      <w:r w:rsidRPr="009D1D82">
        <w:rPr>
          <w:i/>
          <w:sz w:val="28"/>
          <w:szCs w:val="28"/>
        </w:rPr>
        <w:t>».</w:t>
      </w:r>
      <w:r w:rsidRPr="009D1D82">
        <w:rPr>
          <w:sz w:val="28"/>
          <w:szCs w:val="28"/>
        </w:rPr>
        <w:t>Эта компания начала свою деятельность с презентации продукции и рекрутирования. Сочетание метода прямых продаж и сетевого бизнеса сделали эту компанию уникальной.</w:t>
      </w:r>
    </w:p>
    <w:p w:rsidR="00D17427" w:rsidRPr="009D1D82" w:rsidRDefault="0090169D" w:rsidP="009D1D82">
      <w:pPr>
        <w:tabs>
          <w:tab w:val="left" w:pos="1080"/>
        </w:tabs>
        <w:spacing w:line="360" w:lineRule="auto"/>
        <w:ind w:firstLine="709"/>
        <w:jc w:val="both"/>
        <w:rPr>
          <w:sz w:val="28"/>
          <w:szCs w:val="28"/>
        </w:rPr>
      </w:pPr>
      <w:r w:rsidRPr="009D1D82">
        <w:rPr>
          <w:sz w:val="28"/>
          <w:szCs w:val="28"/>
        </w:rPr>
        <w:t>В середине 60 – х годов большинство женщин в Западной Европе были домохозяйками</w:t>
      </w:r>
      <w:r w:rsidR="00A127AF" w:rsidRPr="009D1D82">
        <w:rPr>
          <w:sz w:val="28"/>
          <w:szCs w:val="28"/>
        </w:rPr>
        <w:t xml:space="preserve">, и у них было много времени для общения  друг с другом. Вмести с этим тогда практически не было качественных средств для ухода за кожей. Женщины стали охотно посещать мастер – классы по красоте, на которых научились правильно использовать тоники, лосьоны, крема </w:t>
      </w:r>
      <w:r w:rsidR="00A127AF" w:rsidRPr="009D1D82">
        <w:rPr>
          <w:i/>
          <w:sz w:val="28"/>
          <w:szCs w:val="28"/>
        </w:rPr>
        <w:t>«</w:t>
      </w:r>
      <w:r w:rsidR="00A127AF" w:rsidRPr="009D1D82">
        <w:rPr>
          <w:i/>
          <w:sz w:val="28"/>
          <w:szCs w:val="28"/>
          <w:lang w:val="en-US"/>
        </w:rPr>
        <w:t>Oriflame</w:t>
      </w:r>
      <w:r w:rsidR="00A127AF" w:rsidRPr="009D1D82">
        <w:rPr>
          <w:i/>
          <w:sz w:val="28"/>
          <w:szCs w:val="28"/>
        </w:rPr>
        <w:t>»</w:t>
      </w:r>
      <w:r w:rsidR="00A127AF" w:rsidRPr="009D1D82">
        <w:rPr>
          <w:sz w:val="28"/>
          <w:szCs w:val="28"/>
        </w:rPr>
        <w:t>. Эти встречи проходили в домашних условиях и вызывали огромный интерес. Многие хотели не просто пользоваться косметикой, но и работать в качестве профессиональных Консультантов по красоте.</w:t>
      </w:r>
    </w:p>
    <w:p w:rsidR="00D17427" w:rsidRPr="009D1D82" w:rsidRDefault="00A127AF" w:rsidP="009D1D82">
      <w:pPr>
        <w:tabs>
          <w:tab w:val="left" w:pos="1080"/>
        </w:tabs>
        <w:spacing w:line="360" w:lineRule="auto"/>
        <w:ind w:firstLine="709"/>
        <w:jc w:val="both"/>
        <w:rPr>
          <w:sz w:val="28"/>
          <w:szCs w:val="28"/>
        </w:rPr>
      </w:pPr>
      <w:r w:rsidRPr="009D1D82">
        <w:rPr>
          <w:sz w:val="28"/>
          <w:szCs w:val="28"/>
        </w:rPr>
        <w:t>В 70 – е ситуация в обществе менялась – все больше женщин начали работать, и все меньше времени оставалось на домашние презентации. Наблюдая за этим, братья аф Йокник решили упростить продажу косметики, собрав все продукты в одном каталоге, консультантам оставалось лишь показывать их. Конкуренция возросла</w:t>
      </w:r>
      <w:r w:rsidR="002362A3" w:rsidRPr="009D1D82">
        <w:rPr>
          <w:sz w:val="28"/>
          <w:szCs w:val="28"/>
        </w:rPr>
        <w:t xml:space="preserve"> со стороны розничной торговли, это привело к решению ввести систему специальных предложений и скидок.</w:t>
      </w:r>
    </w:p>
    <w:p w:rsidR="00D17427" w:rsidRPr="009D1D82" w:rsidRDefault="002362A3" w:rsidP="009D1D82">
      <w:pPr>
        <w:tabs>
          <w:tab w:val="left" w:pos="1080"/>
        </w:tabs>
        <w:spacing w:line="360" w:lineRule="auto"/>
        <w:ind w:firstLine="709"/>
        <w:jc w:val="both"/>
        <w:rPr>
          <w:sz w:val="28"/>
          <w:szCs w:val="28"/>
        </w:rPr>
      </w:pPr>
      <w:r w:rsidRPr="009D1D82">
        <w:rPr>
          <w:sz w:val="28"/>
          <w:szCs w:val="28"/>
        </w:rPr>
        <w:t xml:space="preserve">В 90 – е бизнес MLM стал очень популярен, компания </w:t>
      </w:r>
      <w:r w:rsidRPr="009D1D82">
        <w:rPr>
          <w:i/>
          <w:sz w:val="28"/>
          <w:szCs w:val="28"/>
        </w:rPr>
        <w:t>«</w:t>
      </w:r>
      <w:r w:rsidRPr="009D1D82">
        <w:rPr>
          <w:i/>
          <w:sz w:val="28"/>
          <w:szCs w:val="28"/>
          <w:lang w:val="en-US"/>
        </w:rPr>
        <w:t>Oriflame</w:t>
      </w:r>
      <w:r w:rsidRPr="009D1D82">
        <w:rPr>
          <w:i/>
          <w:sz w:val="28"/>
          <w:szCs w:val="28"/>
        </w:rPr>
        <w:t>»</w:t>
      </w:r>
      <w:r w:rsidRPr="009D1D82">
        <w:rPr>
          <w:sz w:val="28"/>
          <w:szCs w:val="28"/>
        </w:rPr>
        <w:t>заняла эту позицию, предложив уникальный маркетинг – план своим бизнес – партнерам и стала открывать свои филиалы.</w:t>
      </w:r>
    </w:p>
    <w:p w:rsidR="00D17427" w:rsidRPr="009D1D82" w:rsidRDefault="002362A3" w:rsidP="009D1D82">
      <w:pPr>
        <w:tabs>
          <w:tab w:val="left" w:pos="1080"/>
        </w:tabs>
        <w:spacing w:line="360" w:lineRule="auto"/>
        <w:ind w:firstLine="709"/>
        <w:jc w:val="both"/>
        <w:rPr>
          <w:sz w:val="28"/>
          <w:szCs w:val="28"/>
        </w:rPr>
      </w:pPr>
      <w:r w:rsidRPr="009D1D82">
        <w:rPr>
          <w:sz w:val="28"/>
          <w:szCs w:val="28"/>
        </w:rPr>
        <w:t xml:space="preserve">Сейчас компанию </w:t>
      </w:r>
      <w:r w:rsidRPr="009D1D82">
        <w:rPr>
          <w:i/>
          <w:sz w:val="28"/>
          <w:szCs w:val="28"/>
        </w:rPr>
        <w:t>«</w:t>
      </w:r>
      <w:r w:rsidRPr="009D1D82">
        <w:rPr>
          <w:i/>
          <w:sz w:val="28"/>
          <w:szCs w:val="28"/>
          <w:lang w:val="en-US"/>
        </w:rPr>
        <w:t>Oriflame</w:t>
      </w:r>
      <w:r w:rsidRPr="009D1D82">
        <w:rPr>
          <w:i/>
          <w:sz w:val="28"/>
          <w:szCs w:val="28"/>
        </w:rPr>
        <w:t>»</w:t>
      </w:r>
      <w:r w:rsidRPr="009D1D82">
        <w:rPr>
          <w:sz w:val="28"/>
          <w:szCs w:val="28"/>
        </w:rPr>
        <w:t xml:space="preserve">знают во всем мире как сильную компанию с качественной и натуральной косметикой. Компания </w:t>
      </w:r>
      <w:r w:rsidRPr="009D1D82">
        <w:rPr>
          <w:i/>
          <w:sz w:val="28"/>
          <w:szCs w:val="28"/>
        </w:rPr>
        <w:t>«</w:t>
      </w:r>
      <w:r w:rsidRPr="009D1D82">
        <w:rPr>
          <w:i/>
          <w:sz w:val="28"/>
          <w:szCs w:val="28"/>
          <w:lang w:val="en-US"/>
        </w:rPr>
        <w:t>Oriflame</w:t>
      </w:r>
      <w:r w:rsidRPr="009D1D82">
        <w:rPr>
          <w:i/>
          <w:sz w:val="28"/>
          <w:szCs w:val="28"/>
        </w:rPr>
        <w:t>»</w:t>
      </w:r>
      <w:r w:rsidRPr="009D1D82">
        <w:rPr>
          <w:sz w:val="28"/>
          <w:szCs w:val="28"/>
        </w:rPr>
        <w:t xml:space="preserve">поддерживает тесные связи с королевской семьей. Имя компании </w:t>
      </w:r>
      <w:r w:rsidRPr="009D1D82">
        <w:rPr>
          <w:sz w:val="28"/>
          <w:szCs w:val="28"/>
        </w:rPr>
        <w:lastRenderedPageBreak/>
        <w:t>произошло от названия священного знамени французских королей в 16 веке, неизменным талисманом в воинах и походах.</w:t>
      </w:r>
    </w:p>
    <w:p w:rsidR="00D17427" w:rsidRPr="009D1D82" w:rsidRDefault="002362A3" w:rsidP="009D1D82">
      <w:pPr>
        <w:tabs>
          <w:tab w:val="left" w:pos="1080"/>
        </w:tabs>
        <w:spacing w:line="360" w:lineRule="auto"/>
        <w:ind w:firstLine="709"/>
        <w:jc w:val="both"/>
        <w:rPr>
          <w:sz w:val="28"/>
          <w:szCs w:val="28"/>
        </w:rPr>
      </w:pPr>
      <w:r w:rsidRPr="009D1D82">
        <w:rPr>
          <w:sz w:val="28"/>
          <w:szCs w:val="28"/>
        </w:rPr>
        <w:t xml:space="preserve">В каждой из 58 стран мира, в которых компания ведет свою деятельность, </w:t>
      </w:r>
      <w:r w:rsidR="00D17427" w:rsidRPr="009D1D82">
        <w:rPr>
          <w:sz w:val="28"/>
          <w:szCs w:val="28"/>
        </w:rPr>
        <w:t>придерживается принципов социальной ответственности, не только соблюдая местные традиции, но и помогая людям. Начиная от производства сырья и до создания условий труда на своих заводах, заботится об охране окружающей среды и здоровья своих сотрудников. Компания ни когда не использует труд детей, не тестирует свою продукцию на животных и не покупает посреднические услуги тех компаний, которые это делают. Продукция компании не содержит поливинилхлорида, а каталоги печатаются на бумаге, произведенной из искусственно посаженых лесов.</w:t>
      </w:r>
    </w:p>
    <w:p w:rsidR="0090169D" w:rsidRPr="009D1D82" w:rsidRDefault="00D17427" w:rsidP="009D1D82">
      <w:pPr>
        <w:tabs>
          <w:tab w:val="left" w:pos="1080"/>
        </w:tabs>
        <w:spacing w:line="360" w:lineRule="auto"/>
        <w:ind w:firstLine="709"/>
        <w:jc w:val="both"/>
        <w:rPr>
          <w:sz w:val="28"/>
          <w:szCs w:val="28"/>
        </w:rPr>
      </w:pPr>
      <w:r w:rsidRPr="009D1D82">
        <w:rPr>
          <w:sz w:val="28"/>
          <w:szCs w:val="28"/>
        </w:rPr>
        <w:t xml:space="preserve">В каждой стране, где есть представительства компании, она поддерживает благотворительные проекты на глобальном, государственном и региональном уровнях. Кроме постоянного взаимодействия с Международным детским фондом, </w:t>
      </w:r>
      <w:r w:rsidRPr="009D1D82">
        <w:rPr>
          <w:i/>
          <w:sz w:val="28"/>
          <w:szCs w:val="28"/>
        </w:rPr>
        <w:t>«</w:t>
      </w:r>
      <w:r w:rsidRPr="009D1D82">
        <w:rPr>
          <w:i/>
          <w:sz w:val="28"/>
          <w:szCs w:val="28"/>
          <w:lang w:val="en-US"/>
        </w:rPr>
        <w:t>Oriflame</w:t>
      </w:r>
      <w:r w:rsidRPr="009D1D82">
        <w:rPr>
          <w:i/>
          <w:sz w:val="28"/>
          <w:szCs w:val="28"/>
        </w:rPr>
        <w:t>»</w:t>
      </w:r>
      <w:r w:rsidRPr="009D1D82">
        <w:rPr>
          <w:sz w:val="28"/>
          <w:szCs w:val="28"/>
        </w:rPr>
        <w:t xml:space="preserve"> взаимодействует с другими социальными</w:t>
      </w:r>
      <w:r w:rsidR="00FF7B73" w:rsidRPr="009D1D82">
        <w:rPr>
          <w:sz w:val="28"/>
          <w:szCs w:val="28"/>
        </w:rPr>
        <w:t xml:space="preserve"> </w:t>
      </w:r>
      <w:r w:rsidRPr="009D1D82">
        <w:rPr>
          <w:sz w:val="28"/>
          <w:szCs w:val="28"/>
        </w:rPr>
        <w:t>организациями</w:t>
      </w:r>
      <w:r w:rsidR="00EB2887" w:rsidRPr="009D1D82">
        <w:rPr>
          <w:sz w:val="28"/>
          <w:szCs w:val="28"/>
        </w:rPr>
        <w:t xml:space="preserve"> (</w:t>
      </w:r>
      <w:r w:rsidR="00FF7B73" w:rsidRPr="009D1D82">
        <w:rPr>
          <w:sz w:val="28"/>
          <w:szCs w:val="28"/>
        </w:rPr>
        <w:t>в РФ – организация «Мирамед Институт») и организует свои благотворительные акции помощи детским домам и больницам, в которых всегда принимают активное участие консультанты и клиенты компании.</w:t>
      </w:r>
    </w:p>
    <w:p w:rsidR="00A35830" w:rsidRPr="009D1D82" w:rsidRDefault="00FF7B73" w:rsidP="009D1D82">
      <w:pPr>
        <w:tabs>
          <w:tab w:val="left" w:pos="1080"/>
        </w:tabs>
        <w:spacing w:line="360" w:lineRule="auto"/>
        <w:ind w:firstLine="709"/>
        <w:jc w:val="both"/>
        <w:rPr>
          <w:sz w:val="28"/>
          <w:szCs w:val="28"/>
        </w:rPr>
      </w:pPr>
      <w:r w:rsidRPr="009D1D82">
        <w:rPr>
          <w:sz w:val="28"/>
          <w:szCs w:val="28"/>
        </w:rPr>
        <w:t xml:space="preserve">Корпоративные ценности – Единство, Дух, Страсть. Эти фундаментальные принципы , на которых основаны отношения с клиентами, консультантами, сотрудниками, строится деятельность компании, устанавливаются ее цели, приоритеты. Веря в эти ценности, компания верит в свою способность сделать мир лучше и в свой </w:t>
      </w:r>
      <w:r w:rsidR="00EB2887" w:rsidRPr="009D1D82">
        <w:rPr>
          <w:sz w:val="28"/>
          <w:szCs w:val="28"/>
        </w:rPr>
        <w:t>успех,</w:t>
      </w:r>
      <w:r w:rsidRPr="009D1D82">
        <w:rPr>
          <w:sz w:val="28"/>
          <w:szCs w:val="28"/>
        </w:rPr>
        <w:t xml:space="preserve"> а этом нелегком деле.</w:t>
      </w:r>
    </w:p>
    <w:p w:rsidR="00C84039" w:rsidRPr="009D1D82" w:rsidRDefault="00C84039" w:rsidP="009D1D82">
      <w:pPr>
        <w:tabs>
          <w:tab w:val="left" w:pos="1080"/>
        </w:tabs>
        <w:spacing w:line="360" w:lineRule="auto"/>
        <w:ind w:firstLine="709"/>
        <w:jc w:val="both"/>
        <w:rPr>
          <w:sz w:val="28"/>
          <w:szCs w:val="28"/>
        </w:rPr>
      </w:pPr>
      <w:r w:rsidRPr="009D1D82">
        <w:rPr>
          <w:sz w:val="28"/>
          <w:szCs w:val="28"/>
        </w:rPr>
        <w:t>Сегодня «портрет» прямых продаж Орифлэйм в России выглядит так:</w:t>
      </w:r>
    </w:p>
    <w:p w:rsidR="00C84039" w:rsidRPr="009D1D82" w:rsidRDefault="00C84039" w:rsidP="009D1D82">
      <w:pPr>
        <w:tabs>
          <w:tab w:val="left" w:pos="1080"/>
        </w:tabs>
        <w:spacing w:line="360" w:lineRule="auto"/>
        <w:ind w:firstLine="709"/>
        <w:jc w:val="both"/>
        <w:rPr>
          <w:sz w:val="28"/>
          <w:szCs w:val="28"/>
        </w:rPr>
      </w:pPr>
      <w:r w:rsidRPr="009D1D82">
        <w:rPr>
          <w:sz w:val="28"/>
          <w:szCs w:val="28"/>
        </w:rPr>
        <w:t>По данным на 31 декабря 2007 года объем продаж компании в СНГ и Прибалтике составил 613,1 миллионов Евро, а по всему миру – 1,1 миллиард Евро.</w:t>
      </w:r>
      <w:r w:rsidR="00EB2887" w:rsidRPr="009D1D82">
        <w:rPr>
          <w:sz w:val="28"/>
          <w:szCs w:val="28"/>
        </w:rPr>
        <w:t xml:space="preserve"> </w:t>
      </w:r>
      <w:r w:rsidRPr="009D1D82">
        <w:rPr>
          <w:sz w:val="28"/>
          <w:szCs w:val="28"/>
        </w:rPr>
        <w:t>Количество Консультантов в СНГ и Прибалтике - 1,2 млн</w:t>
      </w:r>
      <w:r w:rsidR="00EB2887" w:rsidRPr="009D1D82">
        <w:rPr>
          <w:sz w:val="28"/>
          <w:szCs w:val="28"/>
        </w:rPr>
        <w:t xml:space="preserve">.; </w:t>
      </w:r>
      <w:r w:rsidRPr="009D1D82">
        <w:rPr>
          <w:sz w:val="28"/>
          <w:szCs w:val="28"/>
        </w:rPr>
        <w:t xml:space="preserve">14 филиалов в России (Москва, Санкт-Петербург, Нижний Новгород, Казань, Воронеж, Екатеринбург, Уфа, Ярославль, Самара, Новосибирск, Краснодар, </w:t>
      </w:r>
      <w:r w:rsidRPr="009D1D82">
        <w:rPr>
          <w:sz w:val="28"/>
          <w:szCs w:val="28"/>
        </w:rPr>
        <w:lastRenderedPageBreak/>
        <w:t>Хабаровск, Иркутск, Омск)</w:t>
      </w:r>
      <w:r w:rsidR="00EB2887" w:rsidRPr="009D1D82">
        <w:rPr>
          <w:sz w:val="28"/>
          <w:szCs w:val="28"/>
        </w:rPr>
        <w:t xml:space="preserve">, </w:t>
      </w:r>
      <w:r w:rsidRPr="009D1D82">
        <w:rPr>
          <w:sz w:val="28"/>
          <w:szCs w:val="28"/>
        </w:rPr>
        <w:t>4 Сервисных Центра (Саратов, Челябинск, Пермь, Ростов-на-Дону)</w:t>
      </w:r>
      <w:r w:rsidR="00EB2887" w:rsidRPr="009D1D82">
        <w:rPr>
          <w:sz w:val="28"/>
          <w:szCs w:val="28"/>
        </w:rPr>
        <w:t xml:space="preserve">, </w:t>
      </w:r>
      <w:r w:rsidRPr="009D1D82">
        <w:rPr>
          <w:sz w:val="28"/>
          <w:szCs w:val="28"/>
        </w:rPr>
        <w:t>КАМ-офисы в Красноярске и Волгограде.</w:t>
      </w:r>
      <w:r w:rsidR="00EB2887" w:rsidRPr="009D1D82">
        <w:rPr>
          <w:sz w:val="28"/>
          <w:szCs w:val="28"/>
        </w:rPr>
        <w:t xml:space="preserve"> </w:t>
      </w:r>
      <w:r w:rsidRPr="009D1D82">
        <w:rPr>
          <w:sz w:val="28"/>
          <w:szCs w:val="28"/>
        </w:rPr>
        <w:t>Представительства в странах СНГ и Балтии - Украине, Белоруссии, Казахстане, Армении, Грузии, Азербайджане, Монголии, Молдове, Латвия, Литва, Эстония.</w:t>
      </w:r>
    </w:p>
    <w:p w:rsidR="00C84039" w:rsidRPr="009D1D82" w:rsidRDefault="00C84039" w:rsidP="009D1D82">
      <w:pPr>
        <w:tabs>
          <w:tab w:val="left" w:pos="1080"/>
        </w:tabs>
        <w:spacing w:line="360" w:lineRule="auto"/>
        <w:ind w:firstLine="709"/>
        <w:jc w:val="both"/>
        <w:rPr>
          <w:sz w:val="28"/>
          <w:szCs w:val="28"/>
        </w:rPr>
      </w:pPr>
      <w:r w:rsidRPr="009D1D82">
        <w:rPr>
          <w:sz w:val="28"/>
          <w:szCs w:val="28"/>
        </w:rPr>
        <w:t>Руко</w:t>
      </w:r>
      <w:r w:rsidR="00EB2887" w:rsidRPr="009D1D82">
        <w:rPr>
          <w:sz w:val="28"/>
          <w:szCs w:val="28"/>
        </w:rPr>
        <w:t>водство представительства Орифле</w:t>
      </w:r>
      <w:r w:rsidRPr="009D1D82">
        <w:rPr>
          <w:sz w:val="28"/>
          <w:szCs w:val="28"/>
        </w:rPr>
        <w:t>йм стран СНГ и Балтии представлено следующими сотрудниками:</w:t>
      </w:r>
    </w:p>
    <w:p w:rsidR="00C84039" w:rsidRPr="009D1D82" w:rsidRDefault="00C84039" w:rsidP="009D1D82">
      <w:pPr>
        <w:numPr>
          <w:ilvl w:val="0"/>
          <w:numId w:val="1"/>
        </w:numPr>
        <w:tabs>
          <w:tab w:val="left" w:pos="1080"/>
        </w:tabs>
        <w:spacing w:line="360" w:lineRule="auto"/>
        <w:ind w:left="0" w:firstLine="709"/>
        <w:jc w:val="both"/>
        <w:rPr>
          <w:sz w:val="28"/>
          <w:szCs w:val="28"/>
        </w:rPr>
      </w:pPr>
      <w:r w:rsidRPr="009D1D82">
        <w:rPr>
          <w:sz w:val="28"/>
          <w:szCs w:val="28"/>
        </w:rPr>
        <w:t>Магнус Брэннстром - Генеральный Исполнительный Директор</w:t>
      </w:r>
    </w:p>
    <w:p w:rsidR="00C84039" w:rsidRPr="009D1D82" w:rsidRDefault="00C84039" w:rsidP="009D1D82">
      <w:pPr>
        <w:numPr>
          <w:ilvl w:val="0"/>
          <w:numId w:val="1"/>
        </w:numPr>
        <w:tabs>
          <w:tab w:val="left" w:pos="1080"/>
        </w:tabs>
        <w:spacing w:line="360" w:lineRule="auto"/>
        <w:ind w:left="0" w:firstLine="709"/>
        <w:jc w:val="both"/>
        <w:rPr>
          <w:sz w:val="28"/>
          <w:szCs w:val="28"/>
        </w:rPr>
      </w:pPr>
      <w:r w:rsidRPr="009D1D82">
        <w:rPr>
          <w:sz w:val="28"/>
          <w:szCs w:val="28"/>
        </w:rPr>
        <w:t>Йохан Розенберг - Региональный директор стран СНГ и Балтии</w:t>
      </w:r>
    </w:p>
    <w:p w:rsidR="00C84039" w:rsidRPr="009D1D82" w:rsidRDefault="00C84039" w:rsidP="009D1D82">
      <w:pPr>
        <w:numPr>
          <w:ilvl w:val="0"/>
          <w:numId w:val="1"/>
        </w:numPr>
        <w:tabs>
          <w:tab w:val="left" w:pos="1080"/>
        </w:tabs>
        <w:spacing w:line="360" w:lineRule="auto"/>
        <w:ind w:left="0" w:firstLine="709"/>
        <w:jc w:val="both"/>
        <w:rPr>
          <w:sz w:val="28"/>
          <w:szCs w:val="28"/>
        </w:rPr>
      </w:pPr>
      <w:r w:rsidRPr="009D1D82">
        <w:rPr>
          <w:sz w:val="28"/>
          <w:szCs w:val="28"/>
        </w:rPr>
        <w:t>Татьяна Егорова - Региональный финансовый контролер стран СНГ и Балтии</w:t>
      </w:r>
    </w:p>
    <w:p w:rsidR="00C84039" w:rsidRPr="009D1D82" w:rsidRDefault="00C84039" w:rsidP="009D1D82">
      <w:pPr>
        <w:numPr>
          <w:ilvl w:val="0"/>
          <w:numId w:val="1"/>
        </w:numPr>
        <w:tabs>
          <w:tab w:val="left" w:pos="1080"/>
        </w:tabs>
        <w:spacing w:line="360" w:lineRule="auto"/>
        <w:ind w:left="0" w:firstLine="709"/>
        <w:jc w:val="both"/>
        <w:rPr>
          <w:sz w:val="28"/>
          <w:szCs w:val="28"/>
        </w:rPr>
      </w:pPr>
      <w:r w:rsidRPr="009D1D82">
        <w:rPr>
          <w:sz w:val="28"/>
          <w:szCs w:val="28"/>
        </w:rPr>
        <w:t>Сергей Канашин - Заместитель Генерального директора Орифлэйм-Россия, Региональный менеджер</w:t>
      </w:r>
    </w:p>
    <w:p w:rsidR="00C84039" w:rsidRPr="009D1D82" w:rsidRDefault="00C84039" w:rsidP="009D1D82">
      <w:pPr>
        <w:numPr>
          <w:ilvl w:val="0"/>
          <w:numId w:val="1"/>
        </w:numPr>
        <w:tabs>
          <w:tab w:val="left" w:pos="1080"/>
        </w:tabs>
        <w:spacing w:line="360" w:lineRule="auto"/>
        <w:ind w:left="0" w:firstLine="709"/>
        <w:jc w:val="both"/>
        <w:rPr>
          <w:sz w:val="28"/>
          <w:szCs w:val="28"/>
        </w:rPr>
      </w:pPr>
      <w:r w:rsidRPr="009D1D82">
        <w:rPr>
          <w:sz w:val="28"/>
          <w:szCs w:val="28"/>
        </w:rPr>
        <w:t>Юлианна Соколовская - Региональный менеджер по маркетингу стран СНГ и Балтии</w:t>
      </w:r>
    </w:p>
    <w:p w:rsidR="00C84039" w:rsidRPr="009D1D82" w:rsidRDefault="00C84039" w:rsidP="009D1D82">
      <w:pPr>
        <w:numPr>
          <w:ilvl w:val="0"/>
          <w:numId w:val="1"/>
        </w:numPr>
        <w:tabs>
          <w:tab w:val="left" w:pos="1080"/>
        </w:tabs>
        <w:spacing w:line="360" w:lineRule="auto"/>
        <w:ind w:left="0" w:firstLine="709"/>
        <w:jc w:val="both"/>
        <w:rPr>
          <w:sz w:val="28"/>
          <w:szCs w:val="28"/>
        </w:rPr>
      </w:pPr>
      <w:r w:rsidRPr="009D1D82">
        <w:rPr>
          <w:sz w:val="28"/>
          <w:szCs w:val="28"/>
        </w:rPr>
        <w:t>Никлас Палмквист - Региональный менеджер по продажам стран СНГ и Балтии</w:t>
      </w:r>
    </w:p>
    <w:p w:rsidR="00C84039" w:rsidRPr="009D1D82" w:rsidRDefault="00C84039" w:rsidP="009D1D82">
      <w:pPr>
        <w:numPr>
          <w:ilvl w:val="0"/>
          <w:numId w:val="1"/>
        </w:numPr>
        <w:tabs>
          <w:tab w:val="left" w:pos="1080"/>
        </w:tabs>
        <w:spacing w:line="360" w:lineRule="auto"/>
        <w:ind w:left="0" w:firstLine="709"/>
        <w:jc w:val="both"/>
        <w:rPr>
          <w:sz w:val="28"/>
          <w:szCs w:val="28"/>
        </w:rPr>
      </w:pPr>
      <w:r w:rsidRPr="009D1D82">
        <w:rPr>
          <w:sz w:val="28"/>
          <w:szCs w:val="28"/>
        </w:rPr>
        <w:t>Мария Усевич - Региональный менеджер по ИТ стран СНГ и Балтии</w:t>
      </w:r>
    </w:p>
    <w:p w:rsidR="00C84039" w:rsidRPr="009D1D82" w:rsidRDefault="00C84039" w:rsidP="009D1D82">
      <w:pPr>
        <w:numPr>
          <w:ilvl w:val="0"/>
          <w:numId w:val="1"/>
        </w:numPr>
        <w:tabs>
          <w:tab w:val="left" w:pos="1080"/>
        </w:tabs>
        <w:spacing w:line="360" w:lineRule="auto"/>
        <w:ind w:left="0" w:firstLine="709"/>
        <w:jc w:val="both"/>
        <w:rPr>
          <w:sz w:val="28"/>
          <w:szCs w:val="28"/>
        </w:rPr>
      </w:pPr>
      <w:r w:rsidRPr="009D1D82">
        <w:rPr>
          <w:sz w:val="28"/>
          <w:szCs w:val="28"/>
        </w:rPr>
        <w:t>Конрад Глуховски - Региональный менеджер по поставкам и операциям стран СНГ и Балтии</w:t>
      </w:r>
    </w:p>
    <w:p w:rsidR="00C84039" w:rsidRPr="009D1D82" w:rsidRDefault="00C84039" w:rsidP="009D1D82">
      <w:pPr>
        <w:numPr>
          <w:ilvl w:val="0"/>
          <w:numId w:val="1"/>
        </w:numPr>
        <w:tabs>
          <w:tab w:val="left" w:pos="1080"/>
        </w:tabs>
        <w:spacing w:line="360" w:lineRule="auto"/>
        <w:ind w:left="0" w:firstLine="709"/>
        <w:jc w:val="both"/>
        <w:rPr>
          <w:sz w:val="28"/>
          <w:szCs w:val="28"/>
        </w:rPr>
      </w:pPr>
      <w:r w:rsidRPr="009D1D82">
        <w:rPr>
          <w:sz w:val="28"/>
          <w:szCs w:val="28"/>
        </w:rPr>
        <w:t>Матс Палмквист - Региональный менеджер Украина, Беларусь и Молдова</w:t>
      </w:r>
    </w:p>
    <w:p w:rsidR="00C84039" w:rsidRPr="009D1D82" w:rsidRDefault="00C84039" w:rsidP="009D1D82">
      <w:pPr>
        <w:numPr>
          <w:ilvl w:val="0"/>
          <w:numId w:val="1"/>
        </w:numPr>
        <w:tabs>
          <w:tab w:val="left" w:pos="1080"/>
        </w:tabs>
        <w:spacing w:line="360" w:lineRule="auto"/>
        <w:ind w:left="0" w:firstLine="709"/>
        <w:jc w:val="both"/>
        <w:rPr>
          <w:sz w:val="28"/>
          <w:szCs w:val="28"/>
        </w:rPr>
      </w:pPr>
      <w:r w:rsidRPr="009D1D82">
        <w:rPr>
          <w:sz w:val="28"/>
          <w:szCs w:val="28"/>
        </w:rPr>
        <w:t>Юрий Михайлюк - Региональный менеджер стран Кавказа</w:t>
      </w:r>
    </w:p>
    <w:p w:rsidR="00C84039" w:rsidRPr="009D1D82" w:rsidRDefault="00C84039" w:rsidP="009D1D82">
      <w:pPr>
        <w:numPr>
          <w:ilvl w:val="0"/>
          <w:numId w:val="1"/>
        </w:numPr>
        <w:tabs>
          <w:tab w:val="left" w:pos="1080"/>
        </w:tabs>
        <w:spacing w:line="360" w:lineRule="auto"/>
        <w:ind w:left="0" w:firstLine="709"/>
        <w:jc w:val="both"/>
        <w:rPr>
          <w:sz w:val="28"/>
          <w:szCs w:val="28"/>
        </w:rPr>
      </w:pPr>
      <w:r w:rsidRPr="009D1D82">
        <w:rPr>
          <w:sz w:val="28"/>
          <w:szCs w:val="28"/>
        </w:rPr>
        <w:t>Юрис Барисс - Региональный менеджер стран Балтии</w:t>
      </w:r>
    </w:p>
    <w:p w:rsidR="00A35830" w:rsidRPr="009D1D82" w:rsidRDefault="00C84039" w:rsidP="009D1D82">
      <w:pPr>
        <w:numPr>
          <w:ilvl w:val="0"/>
          <w:numId w:val="1"/>
        </w:numPr>
        <w:tabs>
          <w:tab w:val="left" w:pos="1080"/>
        </w:tabs>
        <w:spacing w:line="360" w:lineRule="auto"/>
        <w:ind w:left="0" w:firstLine="709"/>
        <w:jc w:val="both"/>
        <w:rPr>
          <w:sz w:val="28"/>
          <w:szCs w:val="28"/>
        </w:rPr>
      </w:pPr>
      <w:r w:rsidRPr="009D1D82">
        <w:rPr>
          <w:sz w:val="28"/>
          <w:szCs w:val="28"/>
        </w:rPr>
        <w:t>Катрин Алакбаров - Генеральный директор Казахстана и стран Средний Азии</w:t>
      </w:r>
    </w:p>
    <w:p w:rsidR="00976231" w:rsidRPr="009D1D82" w:rsidRDefault="00976231" w:rsidP="009D1D82">
      <w:pPr>
        <w:tabs>
          <w:tab w:val="left" w:pos="1080"/>
        </w:tabs>
        <w:spacing w:line="360" w:lineRule="auto"/>
        <w:ind w:firstLine="709"/>
        <w:jc w:val="both"/>
        <w:rPr>
          <w:sz w:val="28"/>
          <w:szCs w:val="28"/>
        </w:rPr>
      </w:pPr>
      <w:r w:rsidRPr="009D1D82">
        <w:rPr>
          <w:sz w:val="28"/>
          <w:szCs w:val="28"/>
        </w:rPr>
        <w:t xml:space="preserve">Для Oriflame 2007 год был вполне успешным. Только за первые 2 квартала продажи составили 269,6 млн. евро, что на 25% выше аналогичных показателей прошлого года. Операционная прибыль составила 37,7 млн евро. На рынок СНГ и стран Балтии приходится 55% продаж компании, с Oriflame </w:t>
      </w:r>
      <w:r w:rsidRPr="009D1D82">
        <w:rPr>
          <w:sz w:val="28"/>
          <w:szCs w:val="28"/>
        </w:rPr>
        <w:lastRenderedPageBreak/>
        <w:t>сотрудничают более 1,1 млн консультантов. В 2006 году оборот компании в России составил 382,4 млн евро. На сегодняшний день Oriflame занимает 5,4% рынка косметики и продукцией компании пользуются около 16 млн российских потребителей.</w:t>
      </w:r>
    </w:p>
    <w:p w:rsidR="00976231" w:rsidRPr="009D1D82" w:rsidRDefault="00976231" w:rsidP="009D1D82">
      <w:pPr>
        <w:tabs>
          <w:tab w:val="left" w:pos="1080"/>
        </w:tabs>
        <w:spacing w:line="360" w:lineRule="auto"/>
        <w:ind w:firstLine="709"/>
        <w:jc w:val="both"/>
        <w:rPr>
          <w:sz w:val="28"/>
          <w:szCs w:val="28"/>
        </w:rPr>
      </w:pPr>
    </w:p>
    <w:p w:rsidR="00A35830" w:rsidRPr="009D1D82" w:rsidRDefault="00A35830" w:rsidP="009D1D82">
      <w:pPr>
        <w:pStyle w:val="a9"/>
        <w:tabs>
          <w:tab w:val="left" w:pos="1080"/>
        </w:tabs>
        <w:spacing w:before="0" w:line="360" w:lineRule="auto"/>
        <w:ind w:firstLine="709"/>
        <w:jc w:val="center"/>
        <w:rPr>
          <w:b/>
          <w:i w:val="0"/>
        </w:rPr>
      </w:pPr>
      <w:bookmarkStart w:id="2" w:name="_Toc217813542"/>
      <w:r w:rsidRPr="009D1D82">
        <w:rPr>
          <w:b/>
          <w:i w:val="0"/>
        </w:rPr>
        <w:t>1.2 Характеристика марки</w:t>
      </w:r>
      <w:bookmarkEnd w:id="2"/>
    </w:p>
    <w:p w:rsidR="009D1D82" w:rsidRDefault="009D1D82" w:rsidP="009D1D82">
      <w:pPr>
        <w:tabs>
          <w:tab w:val="left" w:pos="1080"/>
        </w:tabs>
        <w:spacing w:line="360" w:lineRule="auto"/>
        <w:ind w:firstLine="709"/>
        <w:jc w:val="both"/>
        <w:rPr>
          <w:sz w:val="28"/>
          <w:szCs w:val="28"/>
        </w:rPr>
      </w:pPr>
    </w:p>
    <w:p w:rsidR="00FF7B73" w:rsidRPr="009D1D82" w:rsidRDefault="00A35830" w:rsidP="009D1D82">
      <w:pPr>
        <w:tabs>
          <w:tab w:val="left" w:pos="1080"/>
        </w:tabs>
        <w:spacing w:line="360" w:lineRule="auto"/>
        <w:ind w:firstLine="709"/>
        <w:jc w:val="both"/>
        <w:rPr>
          <w:sz w:val="28"/>
          <w:szCs w:val="28"/>
        </w:rPr>
      </w:pPr>
      <w:r w:rsidRPr="009D1D82">
        <w:rPr>
          <w:sz w:val="28"/>
          <w:szCs w:val="28"/>
        </w:rPr>
        <w:t xml:space="preserve">Декоративная косметика эксклюзивной серии </w:t>
      </w:r>
      <w:r w:rsidRPr="009D1D82">
        <w:rPr>
          <w:sz w:val="28"/>
          <w:szCs w:val="28"/>
          <w:lang w:val="en-US"/>
        </w:rPr>
        <w:t>Giordani</w:t>
      </w:r>
      <w:r w:rsidRPr="009D1D82">
        <w:rPr>
          <w:sz w:val="28"/>
          <w:szCs w:val="28"/>
        </w:rPr>
        <w:t xml:space="preserve"> </w:t>
      </w:r>
      <w:r w:rsidRPr="009D1D82">
        <w:rPr>
          <w:sz w:val="28"/>
          <w:szCs w:val="28"/>
          <w:lang w:val="en-US"/>
        </w:rPr>
        <w:t>Gold</w:t>
      </w:r>
      <w:r w:rsidRPr="009D1D82">
        <w:rPr>
          <w:sz w:val="28"/>
          <w:szCs w:val="28"/>
        </w:rPr>
        <w:t xml:space="preserve"> – это бр</w:t>
      </w:r>
      <w:r w:rsidR="00EF631B" w:rsidRPr="009D1D82">
        <w:rPr>
          <w:sz w:val="28"/>
          <w:szCs w:val="28"/>
        </w:rPr>
        <w:t>енд премиум – класса, идеальный выбор женщин после 25 – 30 лет. Великолепные оттенки и уникальные ингредиенты (генерирующие растительные добавки) гарантируют непревзойденный результат – совершенство и выразительность в каждом штрихе. Свое современное название серия получила в 2001 году, когда элегантные черно – белые флаконы серии «</w:t>
      </w:r>
      <w:r w:rsidR="00EF631B" w:rsidRPr="009D1D82">
        <w:rPr>
          <w:sz w:val="28"/>
          <w:szCs w:val="28"/>
          <w:lang w:val="en-US"/>
        </w:rPr>
        <w:t>Giordani</w:t>
      </w:r>
      <w:r w:rsidR="00EF631B" w:rsidRPr="009D1D82">
        <w:rPr>
          <w:sz w:val="28"/>
          <w:szCs w:val="28"/>
        </w:rPr>
        <w:t xml:space="preserve">» «переоделись» в золото. С тех пор благодаря безупречному имиджу и неизменному качеству </w:t>
      </w:r>
      <w:r w:rsidR="00EF631B" w:rsidRPr="009D1D82">
        <w:rPr>
          <w:sz w:val="28"/>
          <w:szCs w:val="28"/>
          <w:lang w:val="en-US"/>
        </w:rPr>
        <w:t>Giordani</w:t>
      </w:r>
      <w:r w:rsidR="00EF631B" w:rsidRPr="009D1D82">
        <w:rPr>
          <w:sz w:val="28"/>
          <w:szCs w:val="28"/>
        </w:rPr>
        <w:t xml:space="preserve"> </w:t>
      </w:r>
      <w:r w:rsidR="00EF631B" w:rsidRPr="009D1D82">
        <w:rPr>
          <w:sz w:val="28"/>
          <w:szCs w:val="28"/>
          <w:lang w:val="en-US"/>
        </w:rPr>
        <w:t>Gold</w:t>
      </w:r>
      <w:r w:rsidR="00EF631B" w:rsidRPr="009D1D82">
        <w:rPr>
          <w:sz w:val="28"/>
          <w:szCs w:val="28"/>
        </w:rPr>
        <w:t xml:space="preserve"> ассоциируется с роскошью и изысканным вкусом.</w:t>
      </w:r>
    </w:p>
    <w:p w:rsidR="009D1D82" w:rsidRDefault="009D1D82" w:rsidP="009D1D82">
      <w:pPr>
        <w:pStyle w:val="a9"/>
        <w:tabs>
          <w:tab w:val="left" w:pos="1080"/>
        </w:tabs>
        <w:spacing w:before="0" w:line="360" w:lineRule="auto"/>
        <w:ind w:firstLine="709"/>
        <w:jc w:val="both"/>
      </w:pPr>
      <w:bookmarkStart w:id="3" w:name="_Toc217813543"/>
    </w:p>
    <w:p w:rsidR="00C84039" w:rsidRPr="009D1D82" w:rsidRDefault="00C84039" w:rsidP="009D1D82">
      <w:pPr>
        <w:pStyle w:val="a9"/>
        <w:tabs>
          <w:tab w:val="left" w:pos="1080"/>
        </w:tabs>
        <w:spacing w:before="0" w:line="360" w:lineRule="auto"/>
        <w:ind w:firstLine="709"/>
        <w:jc w:val="center"/>
        <w:rPr>
          <w:b/>
          <w:i w:val="0"/>
        </w:rPr>
      </w:pPr>
      <w:r w:rsidRPr="009D1D82">
        <w:rPr>
          <w:b/>
          <w:i w:val="0"/>
        </w:rPr>
        <w:t>1.3 Инновация</w:t>
      </w:r>
      <w:bookmarkEnd w:id="3"/>
    </w:p>
    <w:p w:rsidR="009D1D82" w:rsidRDefault="009D1D82" w:rsidP="009D1D82">
      <w:pPr>
        <w:tabs>
          <w:tab w:val="left" w:pos="1080"/>
        </w:tabs>
        <w:spacing w:line="360" w:lineRule="auto"/>
        <w:ind w:firstLine="709"/>
        <w:jc w:val="both"/>
        <w:rPr>
          <w:sz w:val="28"/>
          <w:szCs w:val="28"/>
        </w:rPr>
      </w:pPr>
    </w:p>
    <w:p w:rsidR="00C84039" w:rsidRPr="009D1D82" w:rsidRDefault="00C84039" w:rsidP="009D1D82">
      <w:pPr>
        <w:tabs>
          <w:tab w:val="left" w:pos="1080"/>
        </w:tabs>
        <w:spacing w:line="360" w:lineRule="auto"/>
        <w:ind w:firstLine="709"/>
        <w:jc w:val="both"/>
        <w:rPr>
          <w:sz w:val="28"/>
          <w:szCs w:val="28"/>
        </w:rPr>
      </w:pPr>
      <w:r w:rsidRPr="009D1D82">
        <w:rPr>
          <w:sz w:val="28"/>
          <w:szCs w:val="28"/>
        </w:rPr>
        <w:t xml:space="preserve">Я предлагаю внедрить в качестве инновации новую подводку: с одной стороны это подводка, с другой стороны у нее есть кисточка с жидкостью для снятия макияжа. Основная идея в том, что при нанесении линии при помощи подводки не всегда получается именно так как задумывалось и приходится не однократно стирать и поправлять, а </w:t>
      </w:r>
      <w:r w:rsidR="00F1109C" w:rsidRPr="009D1D82">
        <w:rPr>
          <w:sz w:val="28"/>
          <w:szCs w:val="28"/>
        </w:rPr>
        <w:t>если наносится макияж вне дома т</w:t>
      </w:r>
      <w:r w:rsidRPr="009D1D82">
        <w:rPr>
          <w:sz w:val="28"/>
          <w:szCs w:val="28"/>
        </w:rPr>
        <w:t>о затруднений еще больше, поэтому предлагаю средство 2 – в – 1. Основным</w:t>
      </w:r>
      <w:r w:rsidR="00F1109C" w:rsidRPr="009D1D82">
        <w:rPr>
          <w:sz w:val="28"/>
          <w:szCs w:val="28"/>
        </w:rPr>
        <w:t>и преимуществами является</w:t>
      </w:r>
      <w:r w:rsidRPr="009D1D82">
        <w:rPr>
          <w:sz w:val="28"/>
          <w:szCs w:val="28"/>
        </w:rPr>
        <w:t>:</w:t>
      </w:r>
    </w:p>
    <w:p w:rsidR="00C84039" w:rsidRPr="009D1D82" w:rsidRDefault="00C84039" w:rsidP="009D1D82">
      <w:pPr>
        <w:numPr>
          <w:ilvl w:val="0"/>
          <w:numId w:val="2"/>
        </w:numPr>
        <w:tabs>
          <w:tab w:val="left" w:pos="1080"/>
        </w:tabs>
        <w:spacing w:line="360" w:lineRule="auto"/>
        <w:ind w:left="0" w:firstLine="709"/>
        <w:jc w:val="both"/>
        <w:rPr>
          <w:sz w:val="28"/>
          <w:szCs w:val="28"/>
        </w:rPr>
      </w:pPr>
      <w:r w:rsidRPr="009D1D82">
        <w:rPr>
          <w:sz w:val="28"/>
          <w:szCs w:val="28"/>
        </w:rPr>
        <w:t>Удобство в применении</w:t>
      </w:r>
    </w:p>
    <w:p w:rsidR="00C84039" w:rsidRPr="009D1D82" w:rsidRDefault="00C84039" w:rsidP="009D1D82">
      <w:pPr>
        <w:numPr>
          <w:ilvl w:val="0"/>
          <w:numId w:val="2"/>
        </w:numPr>
        <w:tabs>
          <w:tab w:val="left" w:pos="1080"/>
        </w:tabs>
        <w:spacing w:line="360" w:lineRule="auto"/>
        <w:ind w:left="0" w:firstLine="709"/>
        <w:jc w:val="both"/>
        <w:rPr>
          <w:sz w:val="28"/>
          <w:szCs w:val="28"/>
        </w:rPr>
      </w:pPr>
      <w:r w:rsidRPr="009D1D82">
        <w:rPr>
          <w:sz w:val="28"/>
          <w:szCs w:val="28"/>
        </w:rPr>
        <w:t>Экономия места в косметичке</w:t>
      </w:r>
    </w:p>
    <w:p w:rsidR="00C84039" w:rsidRPr="009D1D82" w:rsidRDefault="00C84039" w:rsidP="009D1D82">
      <w:pPr>
        <w:numPr>
          <w:ilvl w:val="0"/>
          <w:numId w:val="2"/>
        </w:numPr>
        <w:tabs>
          <w:tab w:val="left" w:pos="1080"/>
        </w:tabs>
        <w:spacing w:line="360" w:lineRule="auto"/>
        <w:ind w:left="0" w:firstLine="709"/>
        <w:jc w:val="both"/>
        <w:rPr>
          <w:sz w:val="28"/>
          <w:szCs w:val="28"/>
        </w:rPr>
      </w:pPr>
      <w:r w:rsidRPr="009D1D82">
        <w:rPr>
          <w:sz w:val="28"/>
          <w:szCs w:val="28"/>
        </w:rPr>
        <w:t>Можно применять где угодно</w:t>
      </w:r>
    </w:p>
    <w:p w:rsidR="00C84039" w:rsidRPr="009D1D82" w:rsidRDefault="00C84039" w:rsidP="009D1D82">
      <w:pPr>
        <w:numPr>
          <w:ilvl w:val="0"/>
          <w:numId w:val="2"/>
        </w:numPr>
        <w:tabs>
          <w:tab w:val="left" w:pos="1080"/>
        </w:tabs>
        <w:spacing w:line="360" w:lineRule="auto"/>
        <w:ind w:left="0" w:firstLine="709"/>
        <w:jc w:val="both"/>
        <w:rPr>
          <w:sz w:val="28"/>
          <w:szCs w:val="28"/>
        </w:rPr>
      </w:pPr>
      <w:r w:rsidRPr="009D1D82">
        <w:rPr>
          <w:sz w:val="28"/>
          <w:szCs w:val="28"/>
        </w:rPr>
        <w:lastRenderedPageBreak/>
        <w:t xml:space="preserve">Соблюдение натуральности, качества продукта, а так же марки </w:t>
      </w:r>
      <w:r w:rsidRPr="009D1D82">
        <w:rPr>
          <w:sz w:val="28"/>
          <w:szCs w:val="28"/>
          <w:lang w:val="en-US"/>
        </w:rPr>
        <w:t>Giordani</w:t>
      </w:r>
      <w:r w:rsidRPr="009D1D82">
        <w:rPr>
          <w:sz w:val="28"/>
          <w:szCs w:val="28"/>
        </w:rPr>
        <w:t xml:space="preserve"> </w:t>
      </w:r>
      <w:r w:rsidRPr="009D1D82">
        <w:rPr>
          <w:sz w:val="28"/>
          <w:szCs w:val="28"/>
          <w:lang w:val="en-US"/>
        </w:rPr>
        <w:t>Gold</w:t>
      </w:r>
      <w:r w:rsidRPr="009D1D82">
        <w:rPr>
          <w:sz w:val="28"/>
          <w:szCs w:val="28"/>
        </w:rPr>
        <w:t>.</w:t>
      </w:r>
    </w:p>
    <w:p w:rsidR="00C84039" w:rsidRPr="009D1D82" w:rsidRDefault="00C84039" w:rsidP="009D1D82">
      <w:pPr>
        <w:tabs>
          <w:tab w:val="left" w:pos="1080"/>
        </w:tabs>
        <w:spacing w:line="360" w:lineRule="auto"/>
        <w:ind w:firstLine="709"/>
        <w:jc w:val="both"/>
        <w:rPr>
          <w:sz w:val="28"/>
          <w:szCs w:val="28"/>
        </w:rPr>
      </w:pPr>
      <w:r w:rsidRPr="009D1D82">
        <w:rPr>
          <w:sz w:val="28"/>
          <w:szCs w:val="28"/>
        </w:rPr>
        <w:t xml:space="preserve">Основная упаковка из под подводки </w:t>
      </w:r>
      <w:r w:rsidRPr="009D1D82">
        <w:rPr>
          <w:sz w:val="28"/>
          <w:szCs w:val="28"/>
          <w:lang w:val="en-US"/>
        </w:rPr>
        <w:t>Giordani</w:t>
      </w:r>
      <w:r w:rsidRPr="009D1D82">
        <w:rPr>
          <w:sz w:val="28"/>
          <w:szCs w:val="28"/>
        </w:rPr>
        <w:t xml:space="preserve"> </w:t>
      </w:r>
      <w:r w:rsidRPr="009D1D82">
        <w:rPr>
          <w:sz w:val="28"/>
          <w:szCs w:val="28"/>
          <w:lang w:val="en-US"/>
        </w:rPr>
        <w:t>Gold</w:t>
      </w:r>
      <w:r w:rsidRPr="009D1D82">
        <w:rPr>
          <w:sz w:val="28"/>
          <w:szCs w:val="28"/>
        </w:rPr>
        <w:t xml:space="preserve"> останется, только к ней прибавится дополнительно еще сторона с кисточкой и жидкостью для снятия макияжа.</w:t>
      </w:r>
    </w:p>
    <w:p w:rsidR="00C84039" w:rsidRPr="009D1D82" w:rsidRDefault="00C84039" w:rsidP="009D1D82">
      <w:pPr>
        <w:tabs>
          <w:tab w:val="left" w:pos="1080"/>
        </w:tabs>
        <w:spacing w:line="360" w:lineRule="auto"/>
        <w:ind w:firstLine="709"/>
        <w:jc w:val="both"/>
        <w:rPr>
          <w:sz w:val="28"/>
          <w:szCs w:val="28"/>
        </w:rPr>
      </w:pPr>
      <w:r w:rsidRPr="009D1D82">
        <w:rPr>
          <w:sz w:val="28"/>
          <w:szCs w:val="28"/>
        </w:rPr>
        <w:t>Характеристика состава продукта:</w:t>
      </w:r>
    </w:p>
    <w:p w:rsidR="00C84039" w:rsidRPr="009D1D82" w:rsidRDefault="00C84039" w:rsidP="009D1D82">
      <w:pPr>
        <w:numPr>
          <w:ilvl w:val="0"/>
          <w:numId w:val="3"/>
        </w:numPr>
        <w:tabs>
          <w:tab w:val="left" w:pos="1080"/>
        </w:tabs>
        <w:spacing w:line="360" w:lineRule="auto"/>
        <w:ind w:left="0" w:firstLine="709"/>
        <w:jc w:val="both"/>
        <w:rPr>
          <w:sz w:val="28"/>
          <w:szCs w:val="28"/>
        </w:rPr>
      </w:pPr>
      <w:r w:rsidRPr="009D1D82">
        <w:rPr>
          <w:sz w:val="28"/>
          <w:szCs w:val="28"/>
        </w:rPr>
        <w:t>Жидкая подводка для глаз «Безупречный контур» Giordani Gold</w:t>
      </w:r>
    </w:p>
    <w:p w:rsidR="00C84039" w:rsidRPr="009D1D82" w:rsidRDefault="00C84039" w:rsidP="009D1D82">
      <w:pPr>
        <w:tabs>
          <w:tab w:val="left" w:pos="1080"/>
        </w:tabs>
        <w:spacing w:line="360" w:lineRule="auto"/>
        <w:ind w:firstLine="709"/>
        <w:jc w:val="both"/>
        <w:rPr>
          <w:sz w:val="28"/>
          <w:szCs w:val="28"/>
        </w:rPr>
      </w:pPr>
      <w:r w:rsidRPr="009D1D82">
        <w:rPr>
          <w:sz w:val="28"/>
          <w:szCs w:val="28"/>
        </w:rPr>
        <w:t>Совершенство форм и стойкость цвета! Жидкая подводка создает эффект блестящего винила. Проведите тонкой кисточкой идеальную, четкую линию, которая придаст взгляду фантастическую выразительность. Не растекается и быстро сохнет. 4 мл.</w:t>
      </w:r>
    </w:p>
    <w:p w:rsidR="00C84039" w:rsidRPr="009D1D82" w:rsidRDefault="00C84039" w:rsidP="009D1D82">
      <w:pPr>
        <w:tabs>
          <w:tab w:val="left" w:pos="1080"/>
        </w:tabs>
        <w:spacing w:line="360" w:lineRule="auto"/>
        <w:ind w:firstLine="709"/>
        <w:jc w:val="both"/>
        <w:rPr>
          <w:sz w:val="28"/>
          <w:szCs w:val="28"/>
        </w:rPr>
      </w:pPr>
      <w:r w:rsidRPr="009D1D82">
        <w:rPr>
          <w:sz w:val="28"/>
          <w:szCs w:val="28"/>
        </w:rPr>
        <w:t>Состав: aqua, acrylates/ethylhexyl acrylates copolymer, pvp, synthetic beeswax, potassium cetyl phosphate, polysorbate 20, peg-32 stearate, peg-6 stearate, phenoxyethanol, cellulose gum, sodium acrylate/acryloyldimethyl taurate copolymer, peg-32, peg-6, methylparaben, propylparaben, chlorphenesin, hydroxyethylcellulose, aminomethyl propanol, ci 77499</w:t>
      </w:r>
    </w:p>
    <w:p w:rsidR="007F5176" w:rsidRPr="009D1D82" w:rsidRDefault="007F5176" w:rsidP="009D1D82">
      <w:pPr>
        <w:numPr>
          <w:ilvl w:val="0"/>
          <w:numId w:val="3"/>
        </w:numPr>
        <w:tabs>
          <w:tab w:val="left" w:pos="1080"/>
        </w:tabs>
        <w:spacing w:line="360" w:lineRule="auto"/>
        <w:ind w:left="0" w:firstLine="709"/>
        <w:jc w:val="both"/>
        <w:rPr>
          <w:sz w:val="28"/>
          <w:szCs w:val="28"/>
        </w:rPr>
      </w:pPr>
      <w:r w:rsidRPr="009D1D82">
        <w:rPr>
          <w:sz w:val="28"/>
          <w:szCs w:val="28"/>
        </w:rPr>
        <w:t>Двухфазное мягкое средство с экстрактом очанки легко снимает водостойкий макияж и уменьшает круги под глазами. Подходит для женщин, носящих контактные линзы. Встряхните перед использованием, 6 мл.</w:t>
      </w:r>
    </w:p>
    <w:p w:rsidR="007F5176" w:rsidRPr="009D1D82" w:rsidRDefault="007F5176" w:rsidP="009D1D82">
      <w:pPr>
        <w:tabs>
          <w:tab w:val="left" w:pos="1080"/>
        </w:tabs>
        <w:spacing w:line="360" w:lineRule="auto"/>
        <w:ind w:firstLine="709"/>
        <w:jc w:val="both"/>
        <w:rPr>
          <w:sz w:val="28"/>
          <w:szCs w:val="28"/>
        </w:rPr>
      </w:pPr>
      <w:r w:rsidRPr="009D1D82">
        <w:rPr>
          <w:sz w:val="28"/>
          <w:szCs w:val="28"/>
        </w:rPr>
        <w:t xml:space="preserve">Состав: </w:t>
      </w:r>
      <w:r w:rsidRPr="009D1D82">
        <w:rPr>
          <w:sz w:val="28"/>
          <w:szCs w:val="28"/>
          <w:lang w:val="en-US"/>
        </w:rPr>
        <w:t>aqua</w:t>
      </w:r>
      <w:r w:rsidRPr="009D1D82">
        <w:rPr>
          <w:sz w:val="28"/>
          <w:szCs w:val="28"/>
        </w:rPr>
        <w:t xml:space="preserve">, </w:t>
      </w:r>
      <w:r w:rsidRPr="009D1D82">
        <w:rPr>
          <w:sz w:val="28"/>
          <w:szCs w:val="28"/>
          <w:lang w:val="en-US"/>
        </w:rPr>
        <w:t>glycerin</w:t>
      </w:r>
      <w:r w:rsidRPr="009D1D82">
        <w:rPr>
          <w:sz w:val="28"/>
          <w:szCs w:val="28"/>
        </w:rPr>
        <w:t xml:space="preserve">, </w:t>
      </w:r>
      <w:r w:rsidRPr="009D1D82">
        <w:rPr>
          <w:sz w:val="28"/>
          <w:szCs w:val="28"/>
          <w:lang w:val="en-US"/>
        </w:rPr>
        <w:t>butylene</w:t>
      </w:r>
      <w:r w:rsidRPr="009D1D82">
        <w:rPr>
          <w:sz w:val="28"/>
          <w:szCs w:val="28"/>
        </w:rPr>
        <w:t xml:space="preserve"> </w:t>
      </w:r>
      <w:r w:rsidRPr="009D1D82">
        <w:rPr>
          <w:sz w:val="28"/>
          <w:szCs w:val="28"/>
          <w:lang w:val="en-US"/>
        </w:rPr>
        <w:t>glycol</w:t>
      </w:r>
      <w:r w:rsidRPr="009D1D82">
        <w:rPr>
          <w:sz w:val="28"/>
          <w:szCs w:val="28"/>
        </w:rPr>
        <w:t xml:space="preserve">, </w:t>
      </w:r>
      <w:r w:rsidRPr="009D1D82">
        <w:rPr>
          <w:sz w:val="28"/>
          <w:szCs w:val="28"/>
          <w:lang w:val="en-US"/>
        </w:rPr>
        <w:t>sodium</w:t>
      </w:r>
      <w:r w:rsidRPr="009D1D82">
        <w:rPr>
          <w:sz w:val="28"/>
          <w:szCs w:val="28"/>
        </w:rPr>
        <w:t xml:space="preserve"> </w:t>
      </w:r>
      <w:r w:rsidRPr="009D1D82">
        <w:rPr>
          <w:sz w:val="28"/>
          <w:szCs w:val="28"/>
          <w:lang w:val="en-US"/>
        </w:rPr>
        <w:t>citrate</w:t>
      </w:r>
      <w:r w:rsidRPr="009D1D82">
        <w:rPr>
          <w:sz w:val="28"/>
          <w:szCs w:val="28"/>
        </w:rPr>
        <w:t xml:space="preserve">, </w:t>
      </w:r>
      <w:r w:rsidRPr="009D1D82">
        <w:rPr>
          <w:sz w:val="28"/>
          <w:szCs w:val="28"/>
          <w:lang w:val="en-US"/>
        </w:rPr>
        <w:t>imidazolidinyl</w:t>
      </w:r>
      <w:r w:rsidRPr="009D1D82">
        <w:rPr>
          <w:sz w:val="28"/>
          <w:szCs w:val="28"/>
        </w:rPr>
        <w:t xml:space="preserve"> </w:t>
      </w:r>
      <w:r w:rsidRPr="009D1D82">
        <w:rPr>
          <w:sz w:val="28"/>
          <w:szCs w:val="28"/>
          <w:lang w:val="en-US"/>
        </w:rPr>
        <w:t>urea</w:t>
      </w:r>
      <w:r w:rsidRPr="009D1D82">
        <w:rPr>
          <w:sz w:val="28"/>
          <w:szCs w:val="28"/>
        </w:rPr>
        <w:t xml:space="preserve">, </w:t>
      </w:r>
      <w:r w:rsidRPr="009D1D82">
        <w:rPr>
          <w:sz w:val="28"/>
          <w:szCs w:val="28"/>
          <w:lang w:val="en-US"/>
        </w:rPr>
        <w:t>phenoxyethanol</w:t>
      </w:r>
      <w:r w:rsidRPr="009D1D82">
        <w:rPr>
          <w:sz w:val="28"/>
          <w:szCs w:val="28"/>
        </w:rPr>
        <w:t xml:space="preserve">, </w:t>
      </w:r>
      <w:r w:rsidRPr="009D1D82">
        <w:rPr>
          <w:sz w:val="28"/>
          <w:szCs w:val="28"/>
          <w:lang w:val="en-US"/>
        </w:rPr>
        <w:t>benzophenone</w:t>
      </w:r>
      <w:r w:rsidRPr="009D1D82">
        <w:rPr>
          <w:sz w:val="28"/>
          <w:szCs w:val="28"/>
        </w:rPr>
        <w:t xml:space="preserve">-4, </w:t>
      </w:r>
      <w:r w:rsidRPr="009D1D82">
        <w:rPr>
          <w:sz w:val="28"/>
          <w:szCs w:val="28"/>
          <w:lang w:val="en-US"/>
        </w:rPr>
        <w:t>euphrasia</w:t>
      </w:r>
      <w:r w:rsidRPr="009D1D82">
        <w:rPr>
          <w:sz w:val="28"/>
          <w:szCs w:val="28"/>
        </w:rPr>
        <w:t xml:space="preserve"> </w:t>
      </w:r>
      <w:r w:rsidRPr="009D1D82">
        <w:rPr>
          <w:sz w:val="28"/>
          <w:szCs w:val="28"/>
          <w:lang w:val="en-US"/>
        </w:rPr>
        <w:t>officinalis</w:t>
      </w:r>
      <w:r w:rsidRPr="009D1D82">
        <w:rPr>
          <w:sz w:val="28"/>
          <w:szCs w:val="28"/>
        </w:rPr>
        <w:t xml:space="preserve">, </w:t>
      </w:r>
      <w:r w:rsidRPr="009D1D82">
        <w:rPr>
          <w:sz w:val="28"/>
          <w:szCs w:val="28"/>
          <w:lang w:val="en-US"/>
        </w:rPr>
        <w:t>propylene</w:t>
      </w:r>
      <w:r w:rsidRPr="009D1D82">
        <w:rPr>
          <w:sz w:val="28"/>
          <w:szCs w:val="28"/>
        </w:rPr>
        <w:t xml:space="preserve"> </w:t>
      </w:r>
      <w:r w:rsidRPr="009D1D82">
        <w:rPr>
          <w:sz w:val="28"/>
          <w:szCs w:val="28"/>
          <w:lang w:val="en-US"/>
        </w:rPr>
        <w:t>glycol</w:t>
      </w:r>
      <w:r w:rsidRPr="009D1D82">
        <w:rPr>
          <w:sz w:val="28"/>
          <w:szCs w:val="28"/>
        </w:rPr>
        <w:t xml:space="preserve">, </w:t>
      </w:r>
      <w:r w:rsidRPr="009D1D82">
        <w:rPr>
          <w:sz w:val="28"/>
          <w:szCs w:val="28"/>
          <w:lang w:val="en-US"/>
        </w:rPr>
        <w:t>methylparaben</w:t>
      </w:r>
      <w:r w:rsidRPr="009D1D82">
        <w:rPr>
          <w:sz w:val="28"/>
          <w:szCs w:val="28"/>
        </w:rPr>
        <w:t xml:space="preserve">, </w:t>
      </w:r>
      <w:r w:rsidRPr="009D1D82">
        <w:rPr>
          <w:sz w:val="28"/>
          <w:szCs w:val="28"/>
          <w:lang w:val="en-US"/>
        </w:rPr>
        <w:t>propylparaben</w:t>
      </w:r>
      <w:r w:rsidRPr="009D1D82">
        <w:rPr>
          <w:sz w:val="28"/>
          <w:szCs w:val="28"/>
        </w:rPr>
        <w:t xml:space="preserve">, </w:t>
      </w:r>
      <w:r w:rsidRPr="009D1D82">
        <w:rPr>
          <w:sz w:val="28"/>
          <w:szCs w:val="28"/>
          <w:lang w:val="en-US"/>
        </w:rPr>
        <w:t>ethylparaben</w:t>
      </w:r>
      <w:r w:rsidRPr="009D1D82">
        <w:rPr>
          <w:sz w:val="28"/>
          <w:szCs w:val="28"/>
        </w:rPr>
        <w:t xml:space="preserve">, </w:t>
      </w:r>
      <w:r w:rsidRPr="009D1D82">
        <w:rPr>
          <w:sz w:val="28"/>
          <w:szCs w:val="28"/>
          <w:lang w:val="en-US"/>
        </w:rPr>
        <w:t>citric</w:t>
      </w:r>
      <w:r w:rsidRPr="009D1D82">
        <w:rPr>
          <w:sz w:val="28"/>
          <w:szCs w:val="28"/>
        </w:rPr>
        <w:t xml:space="preserve"> </w:t>
      </w:r>
      <w:r w:rsidRPr="009D1D82">
        <w:rPr>
          <w:sz w:val="28"/>
          <w:szCs w:val="28"/>
          <w:lang w:val="en-US"/>
        </w:rPr>
        <w:t>acid</w:t>
      </w:r>
      <w:r w:rsidRPr="009D1D82">
        <w:rPr>
          <w:sz w:val="28"/>
          <w:szCs w:val="28"/>
        </w:rPr>
        <w:t xml:space="preserve">, </w:t>
      </w:r>
      <w:r w:rsidRPr="009D1D82">
        <w:rPr>
          <w:sz w:val="28"/>
          <w:szCs w:val="28"/>
          <w:lang w:val="en-US"/>
        </w:rPr>
        <w:t>ci</w:t>
      </w:r>
      <w:r w:rsidRPr="009D1D82">
        <w:rPr>
          <w:sz w:val="28"/>
          <w:szCs w:val="28"/>
        </w:rPr>
        <w:t xml:space="preserve"> 42090</w:t>
      </w:r>
    </w:p>
    <w:p w:rsidR="00C84039" w:rsidRPr="009D1D82" w:rsidRDefault="007F5176" w:rsidP="009D1D82">
      <w:pPr>
        <w:numPr>
          <w:ilvl w:val="0"/>
          <w:numId w:val="3"/>
        </w:numPr>
        <w:tabs>
          <w:tab w:val="left" w:pos="1080"/>
        </w:tabs>
        <w:spacing w:line="360" w:lineRule="auto"/>
        <w:ind w:left="0" w:firstLine="709"/>
        <w:jc w:val="both"/>
        <w:rPr>
          <w:sz w:val="28"/>
          <w:szCs w:val="28"/>
        </w:rPr>
      </w:pPr>
      <w:r w:rsidRPr="009D1D82">
        <w:rPr>
          <w:sz w:val="28"/>
          <w:szCs w:val="28"/>
        </w:rPr>
        <w:t xml:space="preserve">Кисточка для стороны </w:t>
      </w:r>
      <w:r w:rsidR="002A2622" w:rsidRPr="009D1D82">
        <w:rPr>
          <w:sz w:val="28"/>
          <w:szCs w:val="28"/>
        </w:rPr>
        <w:t>с</w:t>
      </w:r>
      <w:r w:rsidRPr="009D1D82">
        <w:rPr>
          <w:sz w:val="28"/>
          <w:szCs w:val="28"/>
        </w:rPr>
        <w:t xml:space="preserve"> жидкостью для снятия макияжа будет такая </w:t>
      </w:r>
      <w:r w:rsidR="002A2622" w:rsidRPr="009D1D82">
        <w:rPr>
          <w:sz w:val="28"/>
          <w:szCs w:val="28"/>
        </w:rPr>
        <w:t>же,</w:t>
      </w:r>
      <w:r w:rsidRPr="009D1D82">
        <w:rPr>
          <w:sz w:val="28"/>
          <w:szCs w:val="28"/>
        </w:rPr>
        <w:t xml:space="preserve"> как у сухих теней: со скошенным краем, мягкая, с ворсинками на пластмассовой основе.</w:t>
      </w:r>
    </w:p>
    <w:p w:rsidR="00C84039" w:rsidRPr="009D1D82" w:rsidRDefault="002A2622" w:rsidP="009D1D82">
      <w:pPr>
        <w:tabs>
          <w:tab w:val="left" w:pos="1080"/>
        </w:tabs>
        <w:spacing w:line="360" w:lineRule="auto"/>
        <w:ind w:firstLine="709"/>
        <w:jc w:val="both"/>
        <w:rPr>
          <w:sz w:val="28"/>
          <w:szCs w:val="28"/>
        </w:rPr>
      </w:pPr>
      <w:r w:rsidRPr="009D1D82">
        <w:rPr>
          <w:sz w:val="28"/>
          <w:szCs w:val="28"/>
        </w:rPr>
        <w:t xml:space="preserve">Данная инновация является прибыльной, так как ориентирована на женское население, которое не зависимо от достатка, веры, и прочих социальных условии будет желать выглядеть ухоженно. Так же данная подводка уникальна, аналогов пока на рынке косметических услуг нет, так </w:t>
      </w:r>
      <w:r w:rsidRPr="009D1D82">
        <w:rPr>
          <w:sz w:val="28"/>
          <w:szCs w:val="28"/>
        </w:rPr>
        <w:lastRenderedPageBreak/>
        <w:t>же для ее производства не требуется много затрат, в силу хорошей оснащенности заводов Орифлейм.</w:t>
      </w:r>
    </w:p>
    <w:p w:rsidR="00FF4790" w:rsidRPr="009D1D82" w:rsidRDefault="00FF4790" w:rsidP="009D1D82">
      <w:pPr>
        <w:tabs>
          <w:tab w:val="left" w:pos="1080"/>
        </w:tabs>
        <w:spacing w:line="360" w:lineRule="auto"/>
        <w:ind w:firstLine="709"/>
        <w:jc w:val="both"/>
        <w:rPr>
          <w:sz w:val="28"/>
          <w:szCs w:val="28"/>
        </w:rPr>
      </w:pPr>
      <w:r w:rsidRPr="009D1D82">
        <w:rPr>
          <w:sz w:val="28"/>
          <w:szCs w:val="28"/>
        </w:rPr>
        <w:t>Упаковка нашей двухсторонней подводки будет выглядеть так:</w:t>
      </w:r>
    </w:p>
    <w:p w:rsidR="00FF4790" w:rsidRPr="009D1D82" w:rsidRDefault="00976231" w:rsidP="009D1D82">
      <w:pPr>
        <w:numPr>
          <w:ilvl w:val="0"/>
          <w:numId w:val="4"/>
        </w:numPr>
        <w:tabs>
          <w:tab w:val="left" w:pos="1080"/>
        </w:tabs>
        <w:spacing w:line="360" w:lineRule="auto"/>
        <w:ind w:left="0" w:firstLine="709"/>
        <w:jc w:val="both"/>
        <w:rPr>
          <w:sz w:val="28"/>
          <w:szCs w:val="28"/>
        </w:rPr>
      </w:pPr>
      <w:r w:rsidRPr="009D1D82">
        <w:rPr>
          <w:sz w:val="28"/>
          <w:szCs w:val="28"/>
        </w:rPr>
        <w:t>Предыдущий вид подводки, с кисточкой для нанесения</w:t>
      </w:r>
    </w:p>
    <w:p w:rsidR="00976231" w:rsidRPr="009D1D82" w:rsidRDefault="00976231" w:rsidP="009D1D82">
      <w:pPr>
        <w:numPr>
          <w:ilvl w:val="0"/>
          <w:numId w:val="4"/>
        </w:numPr>
        <w:tabs>
          <w:tab w:val="left" w:pos="1080"/>
        </w:tabs>
        <w:spacing w:line="360" w:lineRule="auto"/>
        <w:ind w:left="0" w:firstLine="709"/>
        <w:jc w:val="both"/>
        <w:rPr>
          <w:sz w:val="28"/>
          <w:szCs w:val="28"/>
        </w:rPr>
      </w:pPr>
      <w:r w:rsidRPr="009D1D82">
        <w:rPr>
          <w:sz w:val="28"/>
          <w:szCs w:val="28"/>
        </w:rPr>
        <w:t>Упаковка двухсторонней подводки</w:t>
      </w:r>
    </w:p>
    <w:p w:rsidR="00976231" w:rsidRPr="009D1D82" w:rsidRDefault="00976231" w:rsidP="009D1D82">
      <w:pPr>
        <w:numPr>
          <w:ilvl w:val="0"/>
          <w:numId w:val="4"/>
        </w:numPr>
        <w:tabs>
          <w:tab w:val="left" w:pos="1080"/>
        </w:tabs>
        <w:spacing w:line="360" w:lineRule="auto"/>
        <w:ind w:left="0" w:firstLine="709"/>
        <w:jc w:val="both"/>
        <w:rPr>
          <w:sz w:val="28"/>
          <w:szCs w:val="28"/>
        </w:rPr>
      </w:pPr>
      <w:r w:rsidRPr="009D1D82">
        <w:rPr>
          <w:sz w:val="28"/>
          <w:szCs w:val="28"/>
        </w:rPr>
        <w:t>Крепление между секциями для кисточек</w:t>
      </w:r>
    </w:p>
    <w:p w:rsidR="00976231" w:rsidRDefault="00976231" w:rsidP="009D1D82">
      <w:pPr>
        <w:numPr>
          <w:ilvl w:val="0"/>
          <w:numId w:val="4"/>
        </w:numPr>
        <w:tabs>
          <w:tab w:val="left" w:pos="1080"/>
        </w:tabs>
        <w:spacing w:line="360" w:lineRule="auto"/>
        <w:ind w:left="0" w:firstLine="709"/>
        <w:jc w:val="both"/>
        <w:rPr>
          <w:sz w:val="28"/>
          <w:szCs w:val="28"/>
        </w:rPr>
      </w:pPr>
      <w:r w:rsidRPr="009D1D82">
        <w:rPr>
          <w:sz w:val="28"/>
          <w:szCs w:val="28"/>
        </w:rPr>
        <w:t>Вид кисточки для снятия подводки, которая будет находиться во второй стороне подводки.</w:t>
      </w:r>
    </w:p>
    <w:p w:rsidR="009D1D82" w:rsidRPr="009D1D82" w:rsidRDefault="009D1D82" w:rsidP="009D1D82">
      <w:pPr>
        <w:tabs>
          <w:tab w:val="left" w:pos="1080"/>
        </w:tabs>
        <w:spacing w:line="360" w:lineRule="auto"/>
        <w:jc w:val="both"/>
        <w:rPr>
          <w:sz w:val="28"/>
          <w:szCs w:val="28"/>
        </w:rPr>
      </w:pPr>
    </w:p>
    <w:p w:rsidR="00EC6EA4" w:rsidRPr="009D1D82" w:rsidRDefault="0034127E" w:rsidP="009D1D82">
      <w:pPr>
        <w:tabs>
          <w:tab w:val="left" w:pos="1080"/>
        </w:tabs>
        <w:spacing w:line="360" w:lineRule="auto"/>
        <w:ind w:firstLine="709"/>
        <w:jc w:val="both"/>
        <w:rPr>
          <w:sz w:val="28"/>
          <w:szCs w:val="28"/>
        </w:rPr>
      </w:pPr>
      <w:r>
        <w:rPr>
          <w:noProof/>
        </w:rPr>
        <w:pict>
          <v:group id="_x0000_s1026" style="position:absolute;left:0;text-align:left;margin-left:42pt;margin-top:79.65pt;width:231.6pt;height:114.05pt;z-index:251657728" coordorigin="2298,5664" coordsize="4632,2281">
            <v:shapetype id="_x0000_t202" coordsize="21600,21600" o:spt="202" path="m,l,21600r21600,l21600,xe">
              <v:stroke joinstyle="miter"/>
              <v:path gradientshapeok="t" o:connecttype="rect"/>
            </v:shapetype>
            <v:shape id="_x0000_s1027" type="#_x0000_t202" style="position:absolute;left:2298;top:6714;width:753;height:435" strokecolor="#fffeff">
              <v:textbox style="mso-fit-shape-to-text:t">
                <w:txbxContent>
                  <w:p w:rsidR="00F1109C" w:rsidRDefault="00F1109C">
                    <w:r>
                      <w:t>(1)</w:t>
                    </w:r>
                  </w:p>
                </w:txbxContent>
              </v:textbox>
            </v:shape>
            <v:shape id="_x0000_s1028" type="#_x0000_t202" style="position:absolute;left:4293;top:7510;width:792;height:435" strokecolor="#fffeff">
              <v:textbox style="mso-fit-shape-to-text:t">
                <w:txbxContent>
                  <w:p w:rsidR="00F1109C" w:rsidRDefault="00F1109C">
                    <w:r>
                      <w:t>(2)</w:t>
                    </w:r>
                  </w:p>
                </w:txbxContent>
              </v:textbox>
            </v:shape>
            <v:shape id="_x0000_s1029" type="#_x0000_t202" style="position:absolute;left:5094;top:5664;width:792;height:435" strokecolor="#fffeff">
              <v:textbox style="mso-fit-shape-to-text:t">
                <w:txbxContent>
                  <w:p w:rsidR="00F1109C" w:rsidRDefault="00F1109C" w:rsidP="00F1109C">
                    <w:r>
                      <w:t>(3)</w:t>
                    </w:r>
                  </w:p>
                </w:txbxContent>
              </v:textbox>
            </v:shape>
            <v:shape id="_x0000_s1030" type="#_x0000_t202" style="position:absolute;left:6138;top:7167;width:792;height:435" strokecolor="#fffeff">
              <v:textbox style="mso-fit-shape-to-text:t">
                <w:txbxContent>
                  <w:p w:rsidR="00F1109C" w:rsidRDefault="00F1109C" w:rsidP="00F1109C">
                    <w:r>
                      <w:t>(4)</w:t>
                    </w:r>
                  </w:p>
                </w:txbxContent>
              </v:textbox>
            </v:shape>
          </v:group>
        </w:pict>
      </w: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iordani Gold Lacquer Perfection Eyeliner" style="width:114.75pt;height:134.25pt">
            <v:imagedata r:id="rId7" o:title=""/>
          </v:shape>
        </w:pict>
      </w:r>
      <w:r>
        <w:rPr>
          <w:sz w:val="28"/>
          <w:szCs w:val="28"/>
        </w:rPr>
        <w:pict>
          <v:shape id="_x0000_i1026" type="#_x0000_t75" style="width:41.25pt;height:177pt">
            <v:imagedata r:id="rId8" o:title=""/>
          </v:shape>
        </w:pict>
      </w:r>
      <w:r>
        <w:rPr>
          <w:sz w:val="28"/>
          <w:szCs w:val="28"/>
        </w:rPr>
        <w:pict>
          <v:shape id="_x0000_i1027" type="#_x0000_t75" style="width:116.25pt;height:62.25pt">
            <v:imagedata r:id="rId9" o:title=""/>
          </v:shape>
        </w:pict>
      </w:r>
    </w:p>
    <w:p w:rsidR="00EB2887" w:rsidRPr="009D1D82" w:rsidRDefault="009D1D82" w:rsidP="009D1D82">
      <w:pPr>
        <w:pStyle w:val="a3"/>
        <w:tabs>
          <w:tab w:val="left" w:pos="1080"/>
        </w:tabs>
        <w:spacing w:before="0" w:line="360" w:lineRule="auto"/>
        <w:ind w:firstLine="709"/>
      </w:pPr>
      <w:bookmarkStart w:id="4" w:name="_Toc217813544"/>
      <w:r>
        <w:rPr>
          <w:b w:val="0"/>
          <w:bCs w:val="0"/>
        </w:rPr>
        <w:br w:type="page"/>
      </w:r>
      <w:r w:rsidR="00EB2887" w:rsidRPr="009D1D82">
        <w:lastRenderedPageBreak/>
        <w:t>2. Маркетинговые исследования</w:t>
      </w:r>
      <w:bookmarkEnd w:id="4"/>
    </w:p>
    <w:p w:rsidR="009D1D82" w:rsidRDefault="009D1D82" w:rsidP="009D1D82">
      <w:pPr>
        <w:pStyle w:val="Style3"/>
        <w:widowControl/>
        <w:tabs>
          <w:tab w:val="left" w:pos="1080"/>
        </w:tabs>
        <w:spacing w:line="360" w:lineRule="auto"/>
        <w:ind w:firstLine="709"/>
        <w:rPr>
          <w:rStyle w:val="FontStyle19"/>
          <w:sz w:val="28"/>
          <w:szCs w:val="28"/>
        </w:rPr>
      </w:pPr>
    </w:p>
    <w:p w:rsidR="00B11DDA" w:rsidRPr="009D1D82" w:rsidRDefault="00B11DDA" w:rsidP="009D1D82">
      <w:pPr>
        <w:pStyle w:val="Style3"/>
        <w:widowControl/>
        <w:tabs>
          <w:tab w:val="left" w:pos="1080"/>
        </w:tabs>
        <w:spacing w:line="360" w:lineRule="auto"/>
        <w:ind w:firstLine="709"/>
        <w:rPr>
          <w:rStyle w:val="FontStyle19"/>
          <w:sz w:val="28"/>
          <w:szCs w:val="28"/>
        </w:rPr>
      </w:pPr>
      <w:r w:rsidRPr="009D1D82">
        <w:rPr>
          <w:rStyle w:val="FontStyle19"/>
          <w:sz w:val="28"/>
          <w:szCs w:val="28"/>
        </w:rPr>
        <w:t>После разработки продукта или идентификации его характеристик проводится комплексное изучение целевого рынка - так называемое маркетинговое исследование, которое включает определение характеристик рынка, потенциальных потребителей продукта, спроса и предложения, конкуренции и др. По форме маркетинговое исследование может быть „кабинетным" или „полевым". Под первым понимается обработка уже существующих статистических отчетов, различных докладов, периодической литературы, то есть материалов, собранных и подготовленных для других целей. „Полевое исследование" - сбор и обработка конкретной первичной информации, получаемой с помощью опросов, тестов и наблюдений.</w:t>
      </w:r>
    </w:p>
    <w:p w:rsidR="00B11DDA" w:rsidRPr="009D1D82" w:rsidRDefault="00B11DDA" w:rsidP="009D1D82">
      <w:pPr>
        <w:pStyle w:val="Style5"/>
        <w:widowControl/>
        <w:tabs>
          <w:tab w:val="left" w:pos="1080"/>
        </w:tabs>
        <w:spacing w:line="360" w:lineRule="auto"/>
        <w:ind w:firstLine="709"/>
        <w:jc w:val="both"/>
        <w:rPr>
          <w:rStyle w:val="FontStyle18"/>
          <w:sz w:val="28"/>
          <w:szCs w:val="28"/>
        </w:rPr>
      </w:pPr>
      <w:r w:rsidRPr="009D1D82">
        <w:rPr>
          <w:rStyle w:val="FontStyle18"/>
          <w:sz w:val="28"/>
          <w:szCs w:val="28"/>
        </w:rPr>
        <w:t>Определение характеристик целевого рынка включает:</w:t>
      </w:r>
    </w:p>
    <w:p w:rsidR="00B11DDA" w:rsidRPr="009D1D82" w:rsidRDefault="00B11DDA" w:rsidP="009D1D82">
      <w:pPr>
        <w:pStyle w:val="Style6"/>
        <w:widowControl/>
        <w:numPr>
          <w:ilvl w:val="0"/>
          <w:numId w:val="7"/>
        </w:numPr>
        <w:tabs>
          <w:tab w:val="left" w:pos="826"/>
          <w:tab w:val="left" w:pos="1080"/>
        </w:tabs>
        <w:spacing w:line="360" w:lineRule="auto"/>
        <w:ind w:firstLine="709"/>
        <w:jc w:val="both"/>
        <w:rPr>
          <w:rStyle w:val="FontStyle19"/>
          <w:sz w:val="28"/>
          <w:szCs w:val="28"/>
        </w:rPr>
      </w:pPr>
      <w:r w:rsidRPr="009D1D82">
        <w:rPr>
          <w:rStyle w:val="FontStyle19"/>
          <w:sz w:val="28"/>
          <w:szCs w:val="28"/>
        </w:rPr>
        <w:t>идентификацию его территориальных границ;</w:t>
      </w:r>
    </w:p>
    <w:p w:rsidR="00B11DDA" w:rsidRPr="009D1D82" w:rsidRDefault="00B11DDA" w:rsidP="009D1D82">
      <w:pPr>
        <w:pStyle w:val="Style6"/>
        <w:widowControl/>
        <w:numPr>
          <w:ilvl w:val="0"/>
          <w:numId w:val="7"/>
        </w:numPr>
        <w:tabs>
          <w:tab w:val="left" w:pos="826"/>
          <w:tab w:val="left" w:pos="1080"/>
        </w:tabs>
        <w:spacing w:line="360" w:lineRule="auto"/>
        <w:ind w:firstLine="709"/>
        <w:jc w:val="both"/>
        <w:rPr>
          <w:rStyle w:val="FontStyle19"/>
          <w:sz w:val="28"/>
          <w:szCs w:val="28"/>
        </w:rPr>
      </w:pPr>
      <w:r w:rsidRPr="009D1D82">
        <w:rPr>
          <w:rStyle w:val="FontStyle19"/>
          <w:sz w:val="28"/>
          <w:szCs w:val="28"/>
        </w:rPr>
        <w:t>анализ отрасли, выпускающей аналогичные товары;</w:t>
      </w:r>
    </w:p>
    <w:p w:rsidR="00B11DDA" w:rsidRPr="009D1D82" w:rsidRDefault="00B11DDA" w:rsidP="009D1D82">
      <w:pPr>
        <w:pStyle w:val="Style6"/>
        <w:widowControl/>
        <w:numPr>
          <w:ilvl w:val="0"/>
          <w:numId w:val="7"/>
        </w:numPr>
        <w:tabs>
          <w:tab w:val="left" w:pos="826"/>
          <w:tab w:val="left" w:pos="1080"/>
        </w:tabs>
        <w:spacing w:line="360" w:lineRule="auto"/>
        <w:ind w:firstLine="709"/>
        <w:jc w:val="both"/>
        <w:rPr>
          <w:rStyle w:val="FontStyle19"/>
          <w:sz w:val="28"/>
          <w:szCs w:val="28"/>
        </w:rPr>
      </w:pPr>
      <w:r w:rsidRPr="009D1D82">
        <w:rPr>
          <w:rStyle w:val="FontStyle19"/>
          <w:sz w:val="28"/>
          <w:szCs w:val="28"/>
        </w:rPr>
        <w:t>выявление потребителей;</w:t>
      </w:r>
    </w:p>
    <w:p w:rsidR="00B11DDA" w:rsidRPr="009D1D82" w:rsidRDefault="00B11DDA" w:rsidP="009D1D82">
      <w:pPr>
        <w:pStyle w:val="Style6"/>
        <w:widowControl/>
        <w:numPr>
          <w:ilvl w:val="0"/>
          <w:numId w:val="7"/>
        </w:numPr>
        <w:tabs>
          <w:tab w:val="left" w:pos="826"/>
          <w:tab w:val="left" w:pos="1080"/>
        </w:tabs>
        <w:spacing w:line="360" w:lineRule="auto"/>
        <w:ind w:firstLine="709"/>
        <w:jc w:val="both"/>
        <w:rPr>
          <w:rStyle w:val="FontStyle19"/>
          <w:sz w:val="28"/>
          <w:szCs w:val="28"/>
        </w:rPr>
      </w:pPr>
      <w:r w:rsidRPr="009D1D82">
        <w:rPr>
          <w:rStyle w:val="FontStyle19"/>
          <w:sz w:val="28"/>
          <w:szCs w:val="28"/>
        </w:rPr>
        <w:t>определение основных конкурентов;</w:t>
      </w:r>
    </w:p>
    <w:p w:rsidR="00B11DDA" w:rsidRPr="009D1D82" w:rsidRDefault="00B11DDA" w:rsidP="009D1D82">
      <w:pPr>
        <w:pStyle w:val="Style6"/>
        <w:widowControl/>
        <w:numPr>
          <w:ilvl w:val="0"/>
          <w:numId w:val="7"/>
        </w:numPr>
        <w:tabs>
          <w:tab w:val="left" w:pos="826"/>
          <w:tab w:val="left" w:pos="1080"/>
        </w:tabs>
        <w:spacing w:line="360" w:lineRule="auto"/>
        <w:ind w:firstLine="709"/>
        <w:jc w:val="both"/>
        <w:rPr>
          <w:rStyle w:val="FontStyle19"/>
          <w:sz w:val="28"/>
          <w:szCs w:val="28"/>
        </w:rPr>
      </w:pPr>
      <w:r w:rsidRPr="009D1D82">
        <w:rPr>
          <w:rStyle w:val="FontStyle19"/>
          <w:sz w:val="28"/>
          <w:szCs w:val="28"/>
        </w:rPr>
        <w:t>анализ сбыта.</w:t>
      </w:r>
    </w:p>
    <w:p w:rsidR="00B11DDA" w:rsidRPr="009D1D82" w:rsidRDefault="00B11DDA" w:rsidP="009D1D82">
      <w:pPr>
        <w:tabs>
          <w:tab w:val="left" w:pos="1080"/>
        </w:tabs>
        <w:spacing w:line="360" w:lineRule="auto"/>
        <w:ind w:firstLine="709"/>
        <w:jc w:val="both"/>
        <w:rPr>
          <w:sz w:val="28"/>
          <w:szCs w:val="28"/>
        </w:rPr>
      </w:pPr>
    </w:p>
    <w:p w:rsidR="00DD578E" w:rsidRPr="009D1D82" w:rsidRDefault="00EB2887" w:rsidP="009D1D82">
      <w:pPr>
        <w:pStyle w:val="a9"/>
        <w:tabs>
          <w:tab w:val="left" w:pos="1080"/>
        </w:tabs>
        <w:spacing w:before="0" w:line="360" w:lineRule="auto"/>
        <w:ind w:firstLine="709"/>
        <w:jc w:val="center"/>
        <w:rPr>
          <w:b/>
          <w:i w:val="0"/>
        </w:rPr>
      </w:pPr>
      <w:bookmarkStart w:id="5" w:name="_Toc217813545"/>
      <w:r w:rsidRPr="009D1D82">
        <w:rPr>
          <w:b/>
          <w:i w:val="0"/>
        </w:rPr>
        <w:t>2.1 Анализ рынка конкурентов</w:t>
      </w:r>
      <w:r w:rsidR="00976231" w:rsidRPr="009D1D82">
        <w:rPr>
          <w:b/>
          <w:i w:val="0"/>
        </w:rPr>
        <w:t>, анализ рынка</w:t>
      </w:r>
      <w:bookmarkEnd w:id="5"/>
    </w:p>
    <w:p w:rsidR="009D1D82" w:rsidRDefault="009D1D82" w:rsidP="009D1D82">
      <w:pPr>
        <w:tabs>
          <w:tab w:val="left" w:pos="1080"/>
        </w:tabs>
        <w:spacing w:line="360" w:lineRule="auto"/>
        <w:ind w:firstLine="709"/>
        <w:jc w:val="both"/>
        <w:rPr>
          <w:sz w:val="28"/>
          <w:szCs w:val="28"/>
        </w:rPr>
      </w:pPr>
    </w:p>
    <w:p w:rsidR="00DD578E" w:rsidRPr="009D1D82" w:rsidRDefault="00DD578E" w:rsidP="009D1D82">
      <w:pPr>
        <w:tabs>
          <w:tab w:val="left" w:pos="1080"/>
        </w:tabs>
        <w:spacing w:line="360" w:lineRule="auto"/>
        <w:ind w:firstLine="709"/>
        <w:jc w:val="both"/>
        <w:rPr>
          <w:sz w:val="28"/>
          <w:szCs w:val="28"/>
        </w:rPr>
      </w:pPr>
      <w:r w:rsidRPr="009D1D82">
        <w:rPr>
          <w:sz w:val="28"/>
          <w:szCs w:val="28"/>
        </w:rPr>
        <w:t>По данным исследования косметического рынка России 2007, которое провела ЭМГ "Старая Крепость", в России более 40% рынка принадлежит крупнейшым зарубежным холдингам, таким, как Procter &amp; Gamble, L'Oreal, Beiersdorf, Colgate-Palmolive, Unilever, Schwarzkopf &amp; Henkel, Oriflame, Avon и Gillette. На долю российских производителей приходится также около трети рынка, однако этот солидный кусок распылен между полутора сотнями компаний, пытающихся завоевать место под солнцем. Большинство из них каждый год сдает позиции, и лишь немногим удается не только сохранить свои доли, но и последовательно наращивать обороты – это крупнейшие российские производители – Концерн Калина (3,2%), Невская Косметика (2,4%), Фабрика Свобода (1,5%), Фаберлик (1,5%), Косметикмаркет (0,8%).</w:t>
      </w:r>
    </w:p>
    <w:p w:rsidR="00DD578E" w:rsidRPr="009D1D82" w:rsidRDefault="00DD578E" w:rsidP="009D1D82">
      <w:pPr>
        <w:tabs>
          <w:tab w:val="left" w:pos="1080"/>
        </w:tabs>
        <w:spacing w:line="360" w:lineRule="auto"/>
        <w:ind w:firstLine="709"/>
        <w:jc w:val="both"/>
        <w:rPr>
          <w:sz w:val="28"/>
          <w:szCs w:val="28"/>
        </w:rPr>
      </w:pPr>
      <w:r w:rsidRPr="009D1D82">
        <w:rPr>
          <w:sz w:val="28"/>
          <w:szCs w:val="28"/>
        </w:rPr>
        <w:t>В 2007 году самая большая доля рынка принадлежала компании P&amp;G, следом за ней следует компания прямых продаж AVON. Oriflame, чья доля рынка составляла в 2006 году 6,5%, не смогла ее существенно увеличить и сдала позиции перед компаниями-конкурентами. Тем не менее, в середине 2007 года Oriflame выступила с официальным утверждением, в котором говорится, что операционная прибыль в 2007 году будет соответствовать показателям 2006 года за вычетом трат на реструктуризацию. Кроме того, компания еще раз подтвердила планы добиться к 2009 году 5-10% роста продаж и 15% роста операционной прибыли.</w:t>
      </w:r>
    </w:p>
    <w:p w:rsidR="00DD578E" w:rsidRPr="009D1D82" w:rsidRDefault="00DD578E" w:rsidP="009D1D82">
      <w:pPr>
        <w:tabs>
          <w:tab w:val="left" w:pos="1080"/>
        </w:tabs>
        <w:spacing w:line="360" w:lineRule="auto"/>
        <w:ind w:firstLine="709"/>
        <w:jc w:val="both"/>
        <w:rPr>
          <w:i/>
          <w:sz w:val="28"/>
          <w:szCs w:val="28"/>
        </w:rPr>
      </w:pPr>
      <w:r w:rsidRPr="009D1D82">
        <w:rPr>
          <w:i/>
          <w:sz w:val="28"/>
          <w:szCs w:val="28"/>
        </w:rPr>
        <w:t>Лидеры сегмента прямых продаж</w:t>
      </w:r>
    </w:p>
    <w:p w:rsidR="00DD578E" w:rsidRPr="009D1D82" w:rsidRDefault="00DD578E" w:rsidP="009D1D82">
      <w:pPr>
        <w:tabs>
          <w:tab w:val="left" w:pos="1080"/>
        </w:tabs>
        <w:spacing w:line="360" w:lineRule="auto"/>
        <w:ind w:firstLine="709"/>
        <w:jc w:val="both"/>
        <w:rPr>
          <w:sz w:val="28"/>
          <w:szCs w:val="28"/>
        </w:rPr>
      </w:pPr>
      <w:r w:rsidRPr="009D1D82">
        <w:rPr>
          <w:sz w:val="28"/>
          <w:szCs w:val="28"/>
        </w:rPr>
        <w:t>По данным исследования косметического рынка России за 2007 год, которое провела ЭМГ "Старая Крепость" и ряда маркетинговых агентств, косметика Avon, Oriflame, Faberlic и Mary Kay наиболее популярна у российских потребителей. Эти же компании лидируют и по количеству консультантов.</w:t>
      </w:r>
    </w:p>
    <w:p w:rsidR="00DD578E" w:rsidRPr="009D1D82" w:rsidRDefault="00DD578E" w:rsidP="009D1D82">
      <w:pPr>
        <w:tabs>
          <w:tab w:val="left" w:pos="1080"/>
        </w:tabs>
        <w:spacing w:line="360" w:lineRule="auto"/>
        <w:ind w:firstLine="709"/>
        <w:jc w:val="both"/>
        <w:rPr>
          <w:sz w:val="28"/>
          <w:szCs w:val="28"/>
        </w:rPr>
      </w:pPr>
      <w:r w:rsidRPr="009D1D82">
        <w:rPr>
          <w:sz w:val="28"/>
          <w:szCs w:val="28"/>
        </w:rPr>
        <w:t>Компании прямых продаж уже стали полноправными членами парфюмерно-косметического рынка. Около четверти реализуемой косметической продукции приходится на этот вид торговли. С каждым годом увеличивается число консультантов. Прирост идет как за счет привлечения новых участников в уже существующие компании, так и за счет выхода на российский рынок новых игроков.</w:t>
      </w:r>
    </w:p>
    <w:p w:rsidR="00976231" w:rsidRPr="009D1D82" w:rsidRDefault="00976231" w:rsidP="009D1D82">
      <w:pPr>
        <w:tabs>
          <w:tab w:val="left" w:pos="1080"/>
        </w:tabs>
        <w:spacing w:line="360" w:lineRule="auto"/>
        <w:ind w:firstLine="709"/>
        <w:jc w:val="both"/>
        <w:rPr>
          <w:sz w:val="28"/>
          <w:szCs w:val="28"/>
        </w:rPr>
      </w:pPr>
      <w:r w:rsidRPr="009D1D82">
        <w:rPr>
          <w:sz w:val="28"/>
          <w:szCs w:val="28"/>
        </w:rPr>
        <w:t>ООО "</w:t>
      </w:r>
      <w:r w:rsidRPr="009D1D82">
        <w:rPr>
          <w:b/>
          <w:i/>
          <w:sz w:val="28"/>
          <w:szCs w:val="28"/>
          <w:u w:val="single"/>
        </w:rPr>
        <w:t>Эйвон бьюти продактс компани</w:t>
      </w:r>
      <w:r w:rsidRPr="009D1D82">
        <w:rPr>
          <w:sz w:val="28"/>
          <w:szCs w:val="28"/>
        </w:rPr>
        <w:t>", начавшее прямые продажи в России в 1995г., является членом корпорации Avon Products Inc. и единственным официальным дистрибьютором продукции торговой марки Avon в России. По итогам за первый год работы, Avon в России был признан самым быстроразвивающимся новым рынком за всю историю.</w:t>
      </w:r>
    </w:p>
    <w:p w:rsidR="00976231" w:rsidRPr="009D1D82" w:rsidRDefault="00976231" w:rsidP="009D1D82">
      <w:pPr>
        <w:tabs>
          <w:tab w:val="left" w:pos="1080"/>
        </w:tabs>
        <w:spacing w:line="360" w:lineRule="auto"/>
        <w:ind w:firstLine="709"/>
        <w:jc w:val="both"/>
        <w:rPr>
          <w:sz w:val="28"/>
          <w:szCs w:val="28"/>
        </w:rPr>
      </w:pPr>
      <w:r w:rsidRPr="009D1D82">
        <w:rPr>
          <w:sz w:val="28"/>
          <w:szCs w:val="28"/>
        </w:rPr>
        <w:t>Ежегодно на российском рынке Avon предлагает своим покупателям более 300 новинок, представленных наименованиями декоративной косметики, парфюмерии и средств по уходу за кожей лица, тела и волосами, с которыми можно ознакомиться в ежемесячно обновляемых красочных каталогах компании.</w:t>
      </w:r>
    </w:p>
    <w:p w:rsidR="00976231" w:rsidRPr="009D1D82" w:rsidRDefault="00976231" w:rsidP="009D1D82">
      <w:pPr>
        <w:tabs>
          <w:tab w:val="left" w:pos="1080"/>
        </w:tabs>
        <w:spacing w:line="360" w:lineRule="auto"/>
        <w:ind w:firstLine="709"/>
        <w:jc w:val="both"/>
        <w:rPr>
          <w:sz w:val="28"/>
          <w:szCs w:val="28"/>
        </w:rPr>
      </w:pPr>
      <w:r w:rsidRPr="009D1D82">
        <w:rPr>
          <w:sz w:val="28"/>
          <w:szCs w:val="28"/>
        </w:rPr>
        <w:t>Компания уникальна в своей приверженности интересам женщин. В отличи</w:t>
      </w:r>
      <w:r w:rsidR="00DD578E" w:rsidRPr="009D1D82">
        <w:rPr>
          <w:sz w:val="28"/>
          <w:szCs w:val="28"/>
        </w:rPr>
        <w:t>е</w:t>
      </w:r>
      <w:r w:rsidRPr="009D1D82">
        <w:rPr>
          <w:sz w:val="28"/>
          <w:szCs w:val="28"/>
        </w:rPr>
        <w:t xml:space="preserve"> от большинства компаний, занимающихся прямыми продажами, Avon не требует вступительных взносов, более того, предлагает своим представителям систему кредитов и бесплатное обучение в учебных центрах. Для стимулирования роста продаж используется система поощрения представителей.</w:t>
      </w:r>
    </w:p>
    <w:p w:rsidR="00976231" w:rsidRPr="009D1D82" w:rsidRDefault="00976231" w:rsidP="009D1D82">
      <w:pPr>
        <w:tabs>
          <w:tab w:val="left" w:pos="1080"/>
        </w:tabs>
        <w:spacing w:line="360" w:lineRule="auto"/>
        <w:ind w:firstLine="709"/>
        <w:jc w:val="both"/>
        <w:rPr>
          <w:sz w:val="28"/>
          <w:szCs w:val="28"/>
        </w:rPr>
      </w:pPr>
      <w:r w:rsidRPr="009D1D82">
        <w:rPr>
          <w:sz w:val="28"/>
          <w:szCs w:val="28"/>
        </w:rPr>
        <w:t>Компания дает возможность начать свой собственный бизнес, получить финансовую независимость, развивает предпринимательские навыки. Кроме того, это гибкий рабочий график, расширение круга знакомств и общения.</w:t>
      </w:r>
    </w:p>
    <w:p w:rsidR="00976231" w:rsidRPr="009D1D82" w:rsidRDefault="00976231" w:rsidP="009D1D82">
      <w:pPr>
        <w:tabs>
          <w:tab w:val="left" w:pos="1080"/>
        </w:tabs>
        <w:spacing w:line="360" w:lineRule="auto"/>
        <w:ind w:firstLine="709"/>
        <w:jc w:val="both"/>
        <w:rPr>
          <w:sz w:val="28"/>
          <w:szCs w:val="28"/>
        </w:rPr>
      </w:pPr>
      <w:r w:rsidRPr="009D1D82">
        <w:rPr>
          <w:sz w:val="28"/>
          <w:szCs w:val="28"/>
        </w:rPr>
        <w:t>Система обслуживания в регионах распространяется практически на всю европейскую часть России. На востоке зона охвата включает в себя Урал и Западную Сибирь, на юге - Ставрополь, Краснодар, Ростов-на-Дону. В России работают 5 крупных учебных центров Avon, а так же несколько более мелких. Таким образом Avon дает возможность людям в регионах получать квалифицированные консультации специалистов.</w:t>
      </w:r>
    </w:p>
    <w:p w:rsidR="00976231" w:rsidRPr="009D1D82" w:rsidRDefault="00976231" w:rsidP="009D1D82">
      <w:pPr>
        <w:tabs>
          <w:tab w:val="left" w:pos="1080"/>
        </w:tabs>
        <w:spacing w:line="360" w:lineRule="auto"/>
        <w:ind w:firstLine="709"/>
        <w:jc w:val="both"/>
        <w:rPr>
          <w:sz w:val="28"/>
          <w:szCs w:val="28"/>
        </w:rPr>
      </w:pPr>
      <w:r w:rsidRPr="009D1D82">
        <w:rPr>
          <w:sz w:val="28"/>
          <w:szCs w:val="28"/>
        </w:rPr>
        <w:t xml:space="preserve">У </w:t>
      </w:r>
      <w:r w:rsidRPr="009D1D82">
        <w:rPr>
          <w:b/>
          <w:i/>
          <w:sz w:val="28"/>
          <w:szCs w:val="28"/>
          <w:u w:val="single"/>
        </w:rPr>
        <w:t>Faberlic</w:t>
      </w:r>
      <w:r w:rsidRPr="009D1D82">
        <w:rPr>
          <w:sz w:val="28"/>
          <w:szCs w:val="28"/>
        </w:rPr>
        <w:t>, российского лидера в категории direct sales, показатели несколько скромнее. В настоящее время в компании работают 300 тыс. официально зарегистрированных консультантов. В результате исследования, проведенного компанией «КОМКОН-Фарма» в первом полугодии 2007 года, знание марки Faberlic в сегменте декоративной косметики достигло 46%, а уровень потребления составил более 11,5%.</w:t>
      </w:r>
    </w:p>
    <w:p w:rsidR="00976231" w:rsidRPr="009D1D82" w:rsidRDefault="00976231" w:rsidP="009D1D82">
      <w:pPr>
        <w:tabs>
          <w:tab w:val="left" w:pos="1080"/>
        </w:tabs>
        <w:spacing w:line="360" w:lineRule="auto"/>
        <w:ind w:firstLine="709"/>
        <w:jc w:val="both"/>
        <w:rPr>
          <w:sz w:val="28"/>
          <w:szCs w:val="28"/>
        </w:rPr>
      </w:pPr>
      <w:r w:rsidRPr="009D1D82">
        <w:rPr>
          <w:b/>
          <w:i/>
          <w:sz w:val="28"/>
          <w:szCs w:val="28"/>
          <w:u w:val="single"/>
        </w:rPr>
        <w:t xml:space="preserve">Amway </w:t>
      </w:r>
      <w:r w:rsidRPr="009D1D82">
        <w:rPr>
          <w:sz w:val="28"/>
          <w:szCs w:val="28"/>
        </w:rPr>
        <w:t>начала работать на российском рынке в начале 2005 года, и за первые девять месяцев сумела добиться объема продаж в 110 млн долларов. Сегодня с Amway сотрудничают более 500 тыс. независимых предпринимателей, которые доставляют продукцию компании потребителям. В настоящее время в Москве расположены центральный офис, склад, три торговых центра. Торговые центры имеются также в Нижнем Новгороде, Санкт-Петербурге, Самаре, Новосибирске, Ростове-на-Дону, Екатеринбурге, Хабаровске и Краснодаре.</w:t>
      </w:r>
    </w:p>
    <w:p w:rsidR="00EB2887" w:rsidRDefault="00976231" w:rsidP="009D1D82">
      <w:pPr>
        <w:tabs>
          <w:tab w:val="left" w:pos="1080"/>
        </w:tabs>
        <w:spacing w:line="360" w:lineRule="auto"/>
        <w:ind w:firstLine="709"/>
        <w:jc w:val="both"/>
        <w:rPr>
          <w:sz w:val="28"/>
          <w:szCs w:val="28"/>
        </w:rPr>
      </w:pPr>
      <w:r w:rsidRPr="009D1D82">
        <w:rPr>
          <w:sz w:val="28"/>
          <w:szCs w:val="28"/>
        </w:rPr>
        <w:t xml:space="preserve">Набирает обороты и косметический холдинг </w:t>
      </w:r>
      <w:r w:rsidRPr="009D1D82">
        <w:rPr>
          <w:b/>
          <w:i/>
          <w:sz w:val="28"/>
          <w:szCs w:val="28"/>
          <w:u w:val="single"/>
        </w:rPr>
        <w:t>Infinum</w:t>
      </w:r>
      <w:r w:rsidRPr="009D1D82">
        <w:rPr>
          <w:sz w:val="28"/>
          <w:szCs w:val="28"/>
        </w:rPr>
        <w:t>. В настоящее время с компанией Infinum сотрудничают более 350 тыс. человек. Официально работают 16 собственных представительств в России, Казахстане и на Украине. Также функционирует развитая сеть (около 90) агентских центров обслуживания консультантов, которыми владеют сами консультанты. Головной центр обслуживания консультантов находится в Москве, он управляет региональными офисами.</w:t>
      </w:r>
    </w:p>
    <w:p w:rsidR="009D1D82" w:rsidRPr="009D1D82" w:rsidRDefault="009D1D82" w:rsidP="009D1D82">
      <w:pPr>
        <w:tabs>
          <w:tab w:val="left" w:pos="1080"/>
        </w:tabs>
        <w:spacing w:line="360" w:lineRule="auto"/>
        <w:ind w:firstLine="709"/>
        <w:jc w:val="both"/>
        <w:rPr>
          <w:sz w:val="28"/>
          <w:szCs w:val="28"/>
        </w:rPr>
      </w:pPr>
    </w:p>
    <w:p w:rsidR="00EB2887" w:rsidRPr="009D1D82" w:rsidRDefault="00EB2887" w:rsidP="009D1D82">
      <w:pPr>
        <w:pStyle w:val="a9"/>
        <w:tabs>
          <w:tab w:val="left" w:pos="1080"/>
        </w:tabs>
        <w:spacing w:before="0" w:line="360" w:lineRule="auto"/>
        <w:ind w:firstLine="709"/>
        <w:jc w:val="center"/>
        <w:rPr>
          <w:b/>
          <w:i w:val="0"/>
        </w:rPr>
      </w:pPr>
      <w:bookmarkStart w:id="6" w:name="_Toc217813546"/>
      <w:r w:rsidRPr="009D1D82">
        <w:rPr>
          <w:b/>
          <w:i w:val="0"/>
        </w:rPr>
        <w:t>2.</w:t>
      </w:r>
      <w:r w:rsidR="00DD578E" w:rsidRPr="009D1D82">
        <w:rPr>
          <w:b/>
          <w:i w:val="0"/>
        </w:rPr>
        <w:t>2</w:t>
      </w:r>
      <w:r w:rsidRPr="009D1D82">
        <w:rPr>
          <w:b/>
          <w:i w:val="0"/>
        </w:rPr>
        <w:t xml:space="preserve"> Маркетинговые исследования инновации</w:t>
      </w:r>
      <w:bookmarkEnd w:id="6"/>
    </w:p>
    <w:p w:rsidR="009D1D82" w:rsidRDefault="009D1D82" w:rsidP="009D1D82">
      <w:pPr>
        <w:tabs>
          <w:tab w:val="left" w:pos="1080"/>
        </w:tabs>
        <w:spacing w:line="360" w:lineRule="auto"/>
        <w:ind w:firstLine="709"/>
        <w:jc w:val="both"/>
        <w:rPr>
          <w:sz w:val="28"/>
          <w:szCs w:val="28"/>
        </w:rPr>
      </w:pPr>
    </w:p>
    <w:p w:rsidR="00F1109C" w:rsidRPr="009D1D82" w:rsidRDefault="00F1109C" w:rsidP="009D1D82">
      <w:pPr>
        <w:tabs>
          <w:tab w:val="left" w:pos="1080"/>
        </w:tabs>
        <w:spacing w:line="360" w:lineRule="auto"/>
        <w:ind w:firstLine="709"/>
        <w:jc w:val="both"/>
        <w:rPr>
          <w:sz w:val="28"/>
          <w:szCs w:val="28"/>
        </w:rPr>
      </w:pPr>
      <w:r w:rsidRPr="009D1D82">
        <w:rPr>
          <w:sz w:val="28"/>
          <w:szCs w:val="28"/>
        </w:rPr>
        <w:t>Восприятие новых товаров состоит из этапов:</w:t>
      </w:r>
    </w:p>
    <w:p w:rsidR="00F1109C" w:rsidRPr="009D1D82" w:rsidRDefault="00123144" w:rsidP="009D1D82">
      <w:pPr>
        <w:numPr>
          <w:ilvl w:val="0"/>
          <w:numId w:val="8"/>
        </w:numPr>
        <w:tabs>
          <w:tab w:val="left" w:pos="1080"/>
        </w:tabs>
        <w:spacing w:line="360" w:lineRule="auto"/>
        <w:ind w:left="0" w:firstLine="709"/>
        <w:jc w:val="both"/>
        <w:rPr>
          <w:sz w:val="28"/>
          <w:szCs w:val="28"/>
        </w:rPr>
      </w:pPr>
      <w:r w:rsidRPr="009D1D82">
        <w:rPr>
          <w:sz w:val="28"/>
          <w:szCs w:val="28"/>
        </w:rPr>
        <w:t>П</w:t>
      </w:r>
      <w:r w:rsidR="00F1109C" w:rsidRPr="009D1D82">
        <w:rPr>
          <w:sz w:val="28"/>
          <w:szCs w:val="28"/>
        </w:rPr>
        <w:t>ервоначальная осведомленность: потребитель узнает товар и не имеет о нем достаточной информации.</w:t>
      </w:r>
    </w:p>
    <w:p w:rsidR="00B11DDA" w:rsidRPr="009D1D82" w:rsidRDefault="00F1109C" w:rsidP="009D1D82">
      <w:pPr>
        <w:numPr>
          <w:ilvl w:val="0"/>
          <w:numId w:val="8"/>
        </w:numPr>
        <w:tabs>
          <w:tab w:val="left" w:pos="1080"/>
        </w:tabs>
        <w:spacing w:line="360" w:lineRule="auto"/>
        <w:ind w:left="0" w:firstLine="709"/>
        <w:jc w:val="both"/>
        <w:rPr>
          <w:sz w:val="28"/>
          <w:szCs w:val="28"/>
        </w:rPr>
      </w:pPr>
      <w:r w:rsidRPr="009D1D82">
        <w:rPr>
          <w:sz w:val="28"/>
          <w:szCs w:val="28"/>
        </w:rPr>
        <w:t>Узнавание товара: потребитель владеет некоторой информацией, проявляет интерес к новинке и возможен поиск дополнительной информации о товаре.</w:t>
      </w:r>
    </w:p>
    <w:p w:rsidR="00123144" w:rsidRPr="009D1D82" w:rsidRDefault="00123144" w:rsidP="009D1D82">
      <w:pPr>
        <w:numPr>
          <w:ilvl w:val="0"/>
          <w:numId w:val="8"/>
        </w:numPr>
        <w:tabs>
          <w:tab w:val="left" w:pos="1080"/>
        </w:tabs>
        <w:spacing w:line="360" w:lineRule="auto"/>
        <w:ind w:left="0" w:firstLine="709"/>
        <w:jc w:val="both"/>
        <w:rPr>
          <w:sz w:val="28"/>
          <w:szCs w:val="28"/>
        </w:rPr>
      </w:pPr>
      <w:r w:rsidRPr="009D1D82">
        <w:rPr>
          <w:sz w:val="28"/>
          <w:szCs w:val="28"/>
        </w:rPr>
        <w:t>Идентификация нового товара: потребитель сопоставляет новинку со своими потребностями.</w:t>
      </w:r>
    </w:p>
    <w:p w:rsidR="00123144" w:rsidRPr="009D1D82" w:rsidRDefault="00123144" w:rsidP="009D1D82">
      <w:pPr>
        <w:numPr>
          <w:ilvl w:val="0"/>
          <w:numId w:val="8"/>
        </w:numPr>
        <w:tabs>
          <w:tab w:val="left" w:pos="1080"/>
        </w:tabs>
        <w:spacing w:line="360" w:lineRule="auto"/>
        <w:ind w:left="0" w:firstLine="709"/>
        <w:jc w:val="both"/>
        <w:rPr>
          <w:sz w:val="28"/>
          <w:szCs w:val="28"/>
        </w:rPr>
      </w:pPr>
      <w:r w:rsidRPr="009D1D82">
        <w:rPr>
          <w:sz w:val="28"/>
          <w:szCs w:val="28"/>
        </w:rPr>
        <w:t>Оценка возможности использования новшества: потребитель принимает решение о пробации.</w:t>
      </w:r>
    </w:p>
    <w:p w:rsidR="00123144" w:rsidRPr="009D1D82" w:rsidRDefault="00123144" w:rsidP="009D1D82">
      <w:pPr>
        <w:numPr>
          <w:ilvl w:val="0"/>
          <w:numId w:val="8"/>
        </w:numPr>
        <w:tabs>
          <w:tab w:val="left" w:pos="1080"/>
        </w:tabs>
        <w:spacing w:line="360" w:lineRule="auto"/>
        <w:ind w:left="0" w:firstLine="709"/>
        <w:jc w:val="both"/>
        <w:rPr>
          <w:sz w:val="28"/>
          <w:szCs w:val="28"/>
        </w:rPr>
      </w:pPr>
      <w:r w:rsidRPr="009D1D82">
        <w:rPr>
          <w:sz w:val="28"/>
          <w:szCs w:val="28"/>
        </w:rPr>
        <w:t>Апробация новшества с целью получения новых сведений и возможности преобразования.</w:t>
      </w:r>
    </w:p>
    <w:p w:rsidR="00123144" w:rsidRPr="009D1D82" w:rsidRDefault="00123144" w:rsidP="009D1D82">
      <w:pPr>
        <w:numPr>
          <w:ilvl w:val="0"/>
          <w:numId w:val="8"/>
        </w:numPr>
        <w:tabs>
          <w:tab w:val="left" w:pos="1080"/>
        </w:tabs>
        <w:spacing w:line="360" w:lineRule="auto"/>
        <w:ind w:left="0" w:firstLine="709"/>
        <w:jc w:val="both"/>
        <w:rPr>
          <w:sz w:val="28"/>
          <w:szCs w:val="28"/>
        </w:rPr>
      </w:pPr>
      <w:r w:rsidRPr="009D1D82">
        <w:rPr>
          <w:sz w:val="28"/>
          <w:szCs w:val="28"/>
        </w:rPr>
        <w:t>Принятие решений о приобретении или инвестирование, о создание новшества.</w:t>
      </w:r>
    </w:p>
    <w:p w:rsidR="00123144" w:rsidRPr="009D1D82" w:rsidRDefault="00123144" w:rsidP="009D1D82">
      <w:pPr>
        <w:tabs>
          <w:tab w:val="left" w:pos="1080"/>
        </w:tabs>
        <w:spacing w:line="360" w:lineRule="auto"/>
        <w:ind w:firstLine="709"/>
        <w:jc w:val="both"/>
        <w:rPr>
          <w:sz w:val="28"/>
          <w:szCs w:val="28"/>
        </w:rPr>
      </w:pPr>
      <w:r w:rsidRPr="009D1D82">
        <w:rPr>
          <w:sz w:val="28"/>
          <w:szCs w:val="28"/>
        </w:rPr>
        <w:t>Так же проклассифицируем потребителей по их восприимчивости новинки в области косметики, проведенной самой компанией.</w:t>
      </w:r>
    </w:p>
    <w:p w:rsidR="00123144" w:rsidRPr="009D1D82" w:rsidRDefault="00123144" w:rsidP="009D1D82">
      <w:pPr>
        <w:numPr>
          <w:ilvl w:val="0"/>
          <w:numId w:val="9"/>
        </w:numPr>
        <w:tabs>
          <w:tab w:val="left" w:pos="1080"/>
        </w:tabs>
        <w:spacing w:line="360" w:lineRule="auto"/>
        <w:ind w:left="0" w:firstLine="709"/>
        <w:jc w:val="both"/>
        <w:rPr>
          <w:sz w:val="28"/>
          <w:szCs w:val="28"/>
        </w:rPr>
      </w:pPr>
      <w:r w:rsidRPr="009D1D82">
        <w:rPr>
          <w:sz w:val="28"/>
          <w:szCs w:val="28"/>
        </w:rPr>
        <w:t>Новаторы – склонные к риску, таких женщин большинство, причем, если вопрос касается косметики – 20%.</w:t>
      </w:r>
    </w:p>
    <w:p w:rsidR="00123144" w:rsidRPr="009D1D82" w:rsidRDefault="00123144" w:rsidP="009D1D82">
      <w:pPr>
        <w:numPr>
          <w:ilvl w:val="0"/>
          <w:numId w:val="9"/>
        </w:numPr>
        <w:tabs>
          <w:tab w:val="left" w:pos="1080"/>
        </w:tabs>
        <w:spacing w:line="360" w:lineRule="auto"/>
        <w:ind w:left="0" w:firstLine="709"/>
        <w:jc w:val="both"/>
        <w:rPr>
          <w:sz w:val="28"/>
          <w:szCs w:val="28"/>
        </w:rPr>
      </w:pPr>
      <w:r w:rsidRPr="009D1D82">
        <w:rPr>
          <w:sz w:val="28"/>
          <w:szCs w:val="28"/>
        </w:rPr>
        <w:t>Ранние последователи – воспринимают новшество с осторожностью – 23%.</w:t>
      </w:r>
    </w:p>
    <w:p w:rsidR="00123144" w:rsidRPr="009D1D82" w:rsidRDefault="00123144" w:rsidP="009D1D82">
      <w:pPr>
        <w:numPr>
          <w:ilvl w:val="0"/>
          <w:numId w:val="9"/>
        </w:numPr>
        <w:tabs>
          <w:tab w:val="left" w:pos="1080"/>
        </w:tabs>
        <w:spacing w:line="360" w:lineRule="auto"/>
        <w:ind w:left="0" w:firstLine="709"/>
        <w:jc w:val="both"/>
        <w:rPr>
          <w:sz w:val="28"/>
          <w:szCs w:val="28"/>
        </w:rPr>
      </w:pPr>
      <w:r w:rsidRPr="009D1D82">
        <w:rPr>
          <w:sz w:val="28"/>
          <w:szCs w:val="28"/>
        </w:rPr>
        <w:t>Раннее большинство – принимают новшество раньше среднего – 35%.</w:t>
      </w:r>
    </w:p>
    <w:p w:rsidR="00123144" w:rsidRPr="009D1D82" w:rsidRDefault="00123144" w:rsidP="009D1D82">
      <w:pPr>
        <w:numPr>
          <w:ilvl w:val="0"/>
          <w:numId w:val="9"/>
        </w:numPr>
        <w:tabs>
          <w:tab w:val="left" w:pos="1080"/>
        </w:tabs>
        <w:spacing w:line="360" w:lineRule="auto"/>
        <w:ind w:left="0" w:firstLine="709"/>
        <w:jc w:val="both"/>
        <w:rPr>
          <w:sz w:val="28"/>
          <w:szCs w:val="28"/>
        </w:rPr>
      </w:pPr>
      <w:r w:rsidRPr="009D1D82">
        <w:rPr>
          <w:sz w:val="28"/>
          <w:szCs w:val="28"/>
        </w:rPr>
        <w:t>Запоздалое большинство – скептики, пробуют после всех – 17%.</w:t>
      </w:r>
    </w:p>
    <w:p w:rsidR="00123144" w:rsidRPr="009D1D82" w:rsidRDefault="008672E6" w:rsidP="009D1D82">
      <w:pPr>
        <w:numPr>
          <w:ilvl w:val="0"/>
          <w:numId w:val="9"/>
        </w:numPr>
        <w:tabs>
          <w:tab w:val="left" w:pos="1080"/>
        </w:tabs>
        <w:spacing w:line="360" w:lineRule="auto"/>
        <w:ind w:left="0" w:firstLine="709"/>
        <w:jc w:val="both"/>
        <w:rPr>
          <w:sz w:val="28"/>
          <w:szCs w:val="28"/>
        </w:rPr>
      </w:pPr>
      <w:r w:rsidRPr="009D1D82">
        <w:rPr>
          <w:sz w:val="28"/>
          <w:szCs w:val="28"/>
        </w:rPr>
        <w:t>Число не воспринявших новинку – в основном аллергики, или просто еще не пользующиеся данным видом косметики – 5%.</w:t>
      </w:r>
    </w:p>
    <w:p w:rsidR="008672E6" w:rsidRPr="009D1D82" w:rsidRDefault="008672E6" w:rsidP="009D1D82">
      <w:pPr>
        <w:tabs>
          <w:tab w:val="left" w:pos="1080"/>
        </w:tabs>
        <w:spacing w:line="360" w:lineRule="auto"/>
        <w:ind w:firstLine="709"/>
        <w:jc w:val="both"/>
        <w:rPr>
          <w:sz w:val="28"/>
          <w:szCs w:val="28"/>
        </w:rPr>
      </w:pPr>
      <w:r w:rsidRPr="009D1D82">
        <w:rPr>
          <w:sz w:val="28"/>
          <w:szCs w:val="28"/>
        </w:rPr>
        <w:t>После исследования восприятия потребителей компания выработала ряд мер по максимизации прибыли и поднятию восприимчивости потребителей:</w:t>
      </w:r>
    </w:p>
    <w:p w:rsidR="008672E6" w:rsidRPr="009D1D82" w:rsidRDefault="008672E6" w:rsidP="009D1D82">
      <w:pPr>
        <w:numPr>
          <w:ilvl w:val="0"/>
          <w:numId w:val="10"/>
        </w:numPr>
        <w:tabs>
          <w:tab w:val="left" w:pos="1080"/>
        </w:tabs>
        <w:spacing w:line="360" w:lineRule="auto"/>
        <w:ind w:left="0" w:firstLine="709"/>
        <w:jc w:val="both"/>
        <w:rPr>
          <w:sz w:val="28"/>
          <w:szCs w:val="28"/>
        </w:rPr>
      </w:pPr>
      <w:r w:rsidRPr="009D1D82">
        <w:rPr>
          <w:sz w:val="28"/>
          <w:szCs w:val="28"/>
        </w:rPr>
        <w:t xml:space="preserve">На начальном этапе, пока еще новинка не вышла, делают закладки в каталоге, в которой </w:t>
      </w:r>
      <w:r w:rsidR="000A202B" w:rsidRPr="009D1D82">
        <w:rPr>
          <w:sz w:val="28"/>
          <w:szCs w:val="28"/>
        </w:rPr>
        <w:t>сообщается,</w:t>
      </w:r>
      <w:r w:rsidRPr="009D1D82">
        <w:rPr>
          <w:sz w:val="28"/>
          <w:szCs w:val="28"/>
        </w:rPr>
        <w:t xml:space="preserve"> что в ближайший месяц будет новинка, так же в журнале для консультантов о новинке сообщается заранее с предоставлением полной информации о новинке.</w:t>
      </w:r>
    </w:p>
    <w:p w:rsidR="008672E6" w:rsidRPr="009D1D82" w:rsidRDefault="000A202B" w:rsidP="009D1D82">
      <w:pPr>
        <w:numPr>
          <w:ilvl w:val="0"/>
          <w:numId w:val="10"/>
        </w:numPr>
        <w:tabs>
          <w:tab w:val="left" w:pos="1080"/>
        </w:tabs>
        <w:spacing w:line="360" w:lineRule="auto"/>
        <w:ind w:left="0" w:firstLine="709"/>
        <w:jc w:val="both"/>
        <w:rPr>
          <w:sz w:val="28"/>
          <w:szCs w:val="28"/>
        </w:rPr>
      </w:pPr>
      <w:r w:rsidRPr="009D1D82">
        <w:rPr>
          <w:sz w:val="28"/>
          <w:szCs w:val="28"/>
        </w:rPr>
        <w:t>Потом за неделю до официального выпуска каталога и на протяжение трех каталожных периодов после выпуска идет активная реклама по телевидению и в прессе, а так как эта серия одна из ведущих в компании то ее реклама тоже будет лучше.</w:t>
      </w:r>
    </w:p>
    <w:p w:rsidR="000A202B" w:rsidRPr="009D1D82" w:rsidRDefault="000A202B" w:rsidP="009D1D82">
      <w:pPr>
        <w:numPr>
          <w:ilvl w:val="0"/>
          <w:numId w:val="10"/>
        </w:numPr>
        <w:tabs>
          <w:tab w:val="left" w:pos="1080"/>
        </w:tabs>
        <w:spacing w:line="360" w:lineRule="auto"/>
        <w:ind w:left="0" w:firstLine="709"/>
        <w:jc w:val="both"/>
        <w:rPr>
          <w:sz w:val="28"/>
          <w:szCs w:val="28"/>
        </w:rPr>
      </w:pPr>
      <w:r w:rsidRPr="009D1D82">
        <w:rPr>
          <w:sz w:val="28"/>
          <w:szCs w:val="28"/>
        </w:rPr>
        <w:t xml:space="preserve">Так же консультанты за две недели до выпуска получают новый каталог и уже имеют возможность рассказывать о новинке, в чем им помогает телевизионные обучающие и информирующие </w:t>
      </w:r>
      <w:r w:rsidR="004826EC" w:rsidRPr="009D1D82">
        <w:rPr>
          <w:sz w:val="28"/>
          <w:szCs w:val="28"/>
        </w:rPr>
        <w:t>ролики,</w:t>
      </w:r>
      <w:r w:rsidRPr="009D1D82">
        <w:rPr>
          <w:sz w:val="28"/>
          <w:szCs w:val="28"/>
        </w:rPr>
        <w:t xml:space="preserve"> присылаемые каждый каталог в офисы компании.</w:t>
      </w:r>
    </w:p>
    <w:p w:rsidR="000A202B" w:rsidRPr="009D1D82" w:rsidRDefault="004826EC" w:rsidP="009D1D82">
      <w:pPr>
        <w:numPr>
          <w:ilvl w:val="0"/>
          <w:numId w:val="10"/>
        </w:numPr>
        <w:tabs>
          <w:tab w:val="left" w:pos="1080"/>
        </w:tabs>
        <w:spacing w:line="360" w:lineRule="auto"/>
        <w:ind w:left="0" w:firstLine="709"/>
        <w:jc w:val="both"/>
        <w:rPr>
          <w:sz w:val="28"/>
          <w:szCs w:val="28"/>
        </w:rPr>
      </w:pPr>
      <w:r w:rsidRPr="009D1D82">
        <w:rPr>
          <w:sz w:val="28"/>
          <w:szCs w:val="28"/>
        </w:rPr>
        <w:t>Еще одна хорошая возможность быстрого продвижения новинки являются скидочные акции в первые три каталожных периода после новинки и через каждый месяц, когда новинка существует свои первые полгода жизненного цикла.</w:t>
      </w:r>
    </w:p>
    <w:p w:rsidR="004826EC" w:rsidRPr="009D1D82" w:rsidRDefault="004826EC" w:rsidP="009D1D82">
      <w:pPr>
        <w:numPr>
          <w:ilvl w:val="0"/>
          <w:numId w:val="10"/>
        </w:numPr>
        <w:tabs>
          <w:tab w:val="left" w:pos="1080"/>
        </w:tabs>
        <w:spacing w:line="360" w:lineRule="auto"/>
        <w:ind w:left="0" w:firstLine="709"/>
        <w:jc w:val="both"/>
        <w:rPr>
          <w:sz w:val="28"/>
          <w:szCs w:val="28"/>
        </w:rPr>
      </w:pPr>
      <w:r w:rsidRPr="009D1D82">
        <w:rPr>
          <w:sz w:val="28"/>
          <w:szCs w:val="28"/>
        </w:rPr>
        <w:t>Апробации способствуют то, что консультанты получают заказы в первые три дня максимум неделю сразу же после выхода новинки и могут уже дать попробовать и показать как это все выглядит.</w:t>
      </w:r>
    </w:p>
    <w:p w:rsidR="004826EC" w:rsidRPr="009D1D82" w:rsidRDefault="004826EC" w:rsidP="009D1D82">
      <w:pPr>
        <w:tabs>
          <w:tab w:val="left" w:pos="1080"/>
        </w:tabs>
        <w:spacing w:line="360" w:lineRule="auto"/>
        <w:ind w:firstLine="709"/>
        <w:jc w:val="both"/>
        <w:rPr>
          <w:sz w:val="28"/>
          <w:szCs w:val="28"/>
        </w:rPr>
      </w:pPr>
      <w:r w:rsidRPr="009D1D82">
        <w:rPr>
          <w:sz w:val="28"/>
          <w:szCs w:val="28"/>
        </w:rPr>
        <w:t>Все это и не только (доступная цена за счет отсутствия посредников, качество, натуральность) безусловно, способствует быстрому продвижению продукта и получению максимум прибыли.</w:t>
      </w:r>
    </w:p>
    <w:p w:rsidR="008672E6" w:rsidRPr="009D1D82" w:rsidRDefault="008672E6" w:rsidP="009D1D82">
      <w:pPr>
        <w:tabs>
          <w:tab w:val="left" w:pos="1080"/>
        </w:tabs>
        <w:spacing w:line="360" w:lineRule="auto"/>
        <w:ind w:firstLine="709"/>
        <w:jc w:val="both"/>
        <w:rPr>
          <w:sz w:val="28"/>
          <w:szCs w:val="28"/>
        </w:rPr>
      </w:pPr>
    </w:p>
    <w:p w:rsidR="00123144" w:rsidRPr="009D1D82" w:rsidRDefault="00123144" w:rsidP="009D1D82">
      <w:pPr>
        <w:tabs>
          <w:tab w:val="left" w:pos="1080"/>
        </w:tabs>
        <w:spacing w:line="360" w:lineRule="auto"/>
        <w:ind w:firstLine="709"/>
        <w:jc w:val="both"/>
        <w:rPr>
          <w:sz w:val="28"/>
          <w:szCs w:val="28"/>
        </w:rPr>
      </w:pPr>
    </w:p>
    <w:p w:rsidR="004826EC" w:rsidRPr="009D1D82" w:rsidRDefault="0019675E" w:rsidP="009D1D82">
      <w:pPr>
        <w:pStyle w:val="a3"/>
        <w:tabs>
          <w:tab w:val="left" w:pos="1080"/>
        </w:tabs>
        <w:spacing w:before="0" w:line="360" w:lineRule="auto"/>
        <w:ind w:firstLine="709"/>
      </w:pPr>
      <w:r w:rsidRPr="009D1D82">
        <w:br w:type="page"/>
      </w:r>
      <w:bookmarkStart w:id="7" w:name="_Toc217813547"/>
      <w:r w:rsidR="004826EC" w:rsidRPr="009D1D82">
        <w:rPr>
          <w:rStyle w:val="af"/>
          <w:b/>
          <w:bCs/>
        </w:rPr>
        <w:t>3. Показатели эффективности инновации</w:t>
      </w:r>
      <w:bookmarkEnd w:id="7"/>
    </w:p>
    <w:p w:rsidR="009D1D82" w:rsidRDefault="009D1D82" w:rsidP="009D1D82">
      <w:pPr>
        <w:tabs>
          <w:tab w:val="left" w:pos="1080"/>
        </w:tabs>
        <w:spacing w:line="360" w:lineRule="auto"/>
        <w:ind w:firstLine="709"/>
        <w:jc w:val="center"/>
        <w:rPr>
          <w:sz w:val="28"/>
          <w:szCs w:val="28"/>
        </w:rPr>
      </w:pPr>
    </w:p>
    <w:p w:rsidR="0019675E" w:rsidRPr="009D1D82" w:rsidRDefault="0019675E" w:rsidP="009D1D82">
      <w:pPr>
        <w:tabs>
          <w:tab w:val="left" w:pos="1080"/>
        </w:tabs>
        <w:spacing w:line="360" w:lineRule="auto"/>
        <w:ind w:firstLine="709"/>
        <w:jc w:val="both"/>
        <w:rPr>
          <w:sz w:val="28"/>
          <w:szCs w:val="28"/>
        </w:rPr>
      </w:pPr>
      <w:r w:rsidRPr="009D1D82">
        <w:rPr>
          <w:sz w:val="28"/>
          <w:szCs w:val="28"/>
        </w:rPr>
        <w:t>В основе определения эффективности инновации лежит оценка и сравнение объема предполагаемых инвестиции и будущих денежных поступлений. При этом учитывается, что сравниваемые показатели относятся к различным моментам времени.</w:t>
      </w:r>
    </w:p>
    <w:p w:rsidR="0019675E" w:rsidRPr="009D1D82" w:rsidRDefault="0019675E" w:rsidP="009D1D82">
      <w:pPr>
        <w:tabs>
          <w:tab w:val="left" w:pos="1080"/>
        </w:tabs>
        <w:spacing w:line="360" w:lineRule="auto"/>
        <w:ind w:firstLine="709"/>
        <w:jc w:val="both"/>
        <w:rPr>
          <w:sz w:val="28"/>
          <w:szCs w:val="28"/>
        </w:rPr>
      </w:pPr>
      <w:r w:rsidRPr="009D1D82">
        <w:rPr>
          <w:sz w:val="28"/>
          <w:szCs w:val="28"/>
        </w:rPr>
        <w:t>Оценка эффективности инноваций проводится с помощью показателей:</w:t>
      </w:r>
    </w:p>
    <w:p w:rsidR="0019675E" w:rsidRPr="009D1D82" w:rsidRDefault="0019675E" w:rsidP="009D1D82">
      <w:pPr>
        <w:pStyle w:val="ad"/>
        <w:numPr>
          <w:ilvl w:val="0"/>
          <w:numId w:val="6"/>
        </w:numPr>
        <w:tabs>
          <w:tab w:val="left" w:pos="1080"/>
        </w:tabs>
        <w:spacing w:line="360" w:lineRule="auto"/>
        <w:ind w:left="0" w:firstLine="709"/>
        <w:jc w:val="both"/>
        <w:rPr>
          <w:sz w:val="28"/>
          <w:szCs w:val="28"/>
        </w:rPr>
      </w:pPr>
      <w:r w:rsidRPr="009D1D82">
        <w:rPr>
          <w:sz w:val="28"/>
          <w:szCs w:val="28"/>
        </w:rPr>
        <w:t>Чистый дисконтированный доход (ЧДД);</w:t>
      </w:r>
    </w:p>
    <w:p w:rsidR="0019675E" w:rsidRPr="009D1D82" w:rsidRDefault="0019675E" w:rsidP="009D1D82">
      <w:pPr>
        <w:pStyle w:val="ad"/>
        <w:numPr>
          <w:ilvl w:val="0"/>
          <w:numId w:val="6"/>
        </w:numPr>
        <w:tabs>
          <w:tab w:val="left" w:pos="1080"/>
        </w:tabs>
        <w:spacing w:line="360" w:lineRule="auto"/>
        <w:ind w:left="0" w:firstLine="709"/>
        <w:jc w:val="both"/>
        <w:rPr>
          <w:sz w:val="28"/>
          <w:szCs w:val="28"/>
        </w:rPr>
      </w:pPr>
      <w:r w:rsidRPr="009D1D82">
        <w:rPr>
          <w:sz w:val="28"/>
          <w:szCs w:val="28"/>
        </w:rPr>
        <w:t>Индексы доходности (ИД);</w:t>
      </w:r>
    </w:p>
    <w:p w:rsidR="0019675E" w:rsidRPr="009D1D82" w:rsidRDefault="0019675E" w:rsidP="009D1D82">
      <w:pPr>
        <w:pStyle w:val="ad"/>
        <w:numPr>
          <w:ilvl w:val="0"/>
          <w:numId w:val="6"/>
        </w:numPr>
        <w:tabs>
          <w:tab w:val="left" w:pos="1080"/>
        </w:tabs>
        <w:spacing w:line="360" w:lineRule="auto"/>
        <w:ind w:left="0" w:firstLine="709"/>
        <w:jc w:val="both"/>
        <w:rPr>
          <w:sz w:val="28"/>
          <w:szCs w:val="28"/>
        </w:rPr>
      </w:pPr>
      <w:r w:rsidRPr="009D1D82">
        <w:rPr>
          <w:sz w:val="28"/>
          <w:szCs w:val="28"/>
        </w:rPr>
        <w:t>Внутренний коэффициент окупаемости (ВКО);</w:t>
      </w:r>
    </w:p>
    <w:p w:rsidR="0019675E" w:rsidRPr="009D1D82" w:rsidRDefault="0019675E" w:rsidP="009D1D82">
      <w:pPr>
        <w:pStyle w:val="ad"/>
        <w:numPr>
          <w:ilvl w:val="0"/>
          <w:numId w:val="6"/>
        </w:numPr>
        <w:tabs>
          <w:tab w:val="left" w:pos="1080"/>
        </w:tabs>
        <w:spacing w:line="360" w:lineRule="auto"/>
        <w:ind w:left="0" w:firstLine="709"/>
        <w:jc w:val="both"/>
        <w:rPr>
          <w:sz w:val="28"/>
          <w:szCs w:val="28"/>
        </w:rPr>
      </w:pPr>
      <w:r w:rsidRPr="009D1D82">
        <w:rPr>
          <w:sz w:val="28"/>
          <w:szCs w:val="28"/>
        </w:rPr>
        <w:t>Срок окупаемости (Т</w:t>
      </w:r>
      <w:r w:rsidRPr="009D1D82">
        <w:rPr>
          <w:sz w:val="28"/>
          <w:szCs w:val="28"/>
          <w:vertAlign w:val="subscript"/>
        </w:rPr>
        <w:t>Н</w:t>
      </w:r>
      <w:r w:rsidRPr="009D1D82">
        <w:rPr>
          <w:sz w:val="28"/>
          <w:szCs w:val="28"/>
        </w:rPr>
        <w:t>).</w:t>
      </w:r>
    </w:p>
    <w:p w:rsidR="0019675E" w:rsidRPr="009D1D82" w:rsidRDefault="0019675E" w:rsidP="009D1D82">
      <w:pPr>
        <w:widowControl w:val="0"/>
        <w:shd w:val="clear" w:color="auto" w:fill="FFFFFF"/>
        <w:tabs>
          <w:tab w:val="left" w:pos="1080"/>
        </w:tabs>
        <w:suppressAutoHyphens/>
        <w:autoSpaceDE w:val="0"/>
        <w:autoSpaceDN w:val="0"/>
        <w:adjustRightInd w:val="0"/>
        <w:spacing w:line="360" w:lineRule="auto"/>
        <w:ind w:firstLine="709"/>
        <w:jc w:val="both"/>
        <w:rPr>
          <w:sz w:val="28"/>
          <w:szCs w:val="28"/>
        </w:rPr>
      </w:pPr>
      <w:r w:rsidRPr="009D1D82">
        <w:rPr>
          <w:sz w:val="28"/>
          <w:szCs w:val="28"/>
        </w:rPr>
        <w:t xml:space="preserve">Основным показателем при эффективности проекта, является </w:t>
      </w:r>
      <w:r w:rsidRPr="009D1D82">
        <w:rPr>
          <w:b/>
          <w:i/>
          <w:sz w:val="28"/>
          <w:szCs w:val="28"/>
          <w:u w:val="single"/>
        </w:rPr>
        <w:t>ЧДД</w:t>
      </w:r>
      <w:r w:rsidRPr="009D1D82">
        <w:rPr>
          <w:sz w:val="28"/>
          <w:szCs w:val="28"/>
        </w:rPr>
        <w:t xml:space="preserve">, который характеризуется превышением суммарных денежных поступлений над суммарными затратами </w:t>
      </w:r>
      <w:r w:rsidR="00932E8B" w:rsidRPr="009D1D82">
        <w:rPr>
          <w:sz w:val="28"/>
          <w:szCs w:val="28"/>
        </w:rPr>
        <w:t xml:space="preserve">для данного проекта с учетом их </w:t>
      </w:r>
      <w:r w:rsidRPr="009D1D82">
        <w:rPr>
          <w:sz w:val="28"/>
          <w:szCs w:val="28"/>
        </w:rPr>
        <w:t xml:space="preserve">разновременности. </w:t>
      </w:r>
      <w:r w:rsidR="00932E8B" w:rsidRPr="009D1D82">
        <w:rPr>
          <w:color w:val="000000"/>
          <w:sz w:val="28"/>
          <w:szCs w:val="28"/>
        </w:rPr>
        <w:t xml:space="preserve">Этот показатель пред. собой разность между полученными результатами и инновационными затратами за расчетный период, приведен к одному общему начальному году, т.е. с учетом дисконтирования результатов. </w:t>
      </w:r>
      <w:r w:rsidRPr="009D1D82">
        <w:rPr>
          <w:sz w:val="28"/>
          <w:szCs w:val="28"/>
        </w:rPr>
        <w:t>Для признания проекта эффективным, необходимо чтоб ЧДД был положительным. Причем чем больше показатель, тем эффективнее проект.</w:t>
      </w:r>
    </w:p>
    <w:p w:rsidR="009D1D82" w:rsidRDefault="009D1D82" w:rsidP="009D1D82">
      <w:pPr>
        <w:widowControl w:val="0"/>
        <w:shd w:val="clear" w:color="auto" w:fill="FFFFFF"/>
        <w:tabs>
          <w:tab w:val="left" w:pos="1080"/>
        </w:tabs>
        <w:suppressAutoHyphens/>
        <w:autoSpaceDE w:val="0"/>
        <w:autoSpaceDN w:val="0"/>
        <w:adjustRightInd w:val="0"/>
        <w:spacing w:line="360" w:lineRule="auto"/>
        <w:ind w:firstLine="709"/>
        <w:jc w:val="both"/>
        <w:rPr>
          <w:sz w:val="28"/>
          <w:szCs w:val="28"/>
        </w:rPr>
      </w:pPr>
    </w:p>
    <w:p w:rsidR="00932E8B" w:rsidRPr="009D1D82" w:rsidRDefault="0034127E" w:rsidP="009D1D82">
      <w:pPr>
        <w:widowControl w:val="0"/>
        <w:shd w:val="clear" w:color="auto" w:fill="FFFFFF"/>
        <w:tabs>
          <w:tab w:val="left" w:pos="1080"/>
        </w:tabs>
        <w:suppressAutoHyphens/>
        <w:autoSpaceDE w:val="0"/>
        <w:autoSpaceDN w:val="0"/>
        <w:adjustRightInd w:val="0"/>
        <w:spacing w:line="360" w:lineRule="auto"/>
        <w:ind w:firstLine="709"/>
        <w:jc w:val="both"/>
        <w:rPr>
          <w:sz w:val="28"/>
          <w:szCs w:val="28"/>
        </w:rPr>
      </w:pPr>
      <w:r>
        <w:rPr>
          <w:position w:val="-32"/>
          <w:sz w:val="28"/>
          <w:szCs w:val="28"/>
        </w:rPr>
        <w:pict>
          <v:shape id="_x0000_i1028" type="#_x0000_t75" style="width:129pt;height:41.25pt">
            <v:imagedata r:id="rId10" o:title=""/>
          </v:shape>
        </w:pict>
      </w:r>
      <w:r w:rsidR="00932E8B" w:rsidRPr="009D1D82">
        <w:rPr>
          <w:sz w:val="28"/>
          <w:szCs w:val="28"/>
        </w:rPr>
        <w:t xml:space="preserve">,            </w:t>
      </w:r>
      <w:r w:rsidR="00932E8B" w:rsidRPr="009D1D82">
        <w:rPr>
          <w:sz w:val="28"/>
          <w:szCs w:val="28"/>
        </w:rPr>
        <w:tab/>
      </w:r>
      <w:r w:rsidR="00932E8B" w:rsidRPr="009D1D82">
        <w:rPr>
          <w:sz w:val="28"/>
          <w:szCs w:val="28"/>
        </w:rPr>
        <w:tab/>
      </w:r>
      <w:r w:rsidR="00932E8B" w:rsidRPr="009D1D82">
        <w:rPr>
          <w:sz w:val="28"/>
          <w:szCs w:val="28"/>
        </w:rPr>
        <w:tab/>
      </w:r>
      <w:r w:rsidR="00932E8B" w:rsidRPr="009D1D82">
        <w:rPr>
          <w:sz w:val="28"/>
          <w:szCs w:val="28"/>
        </w:rPr>
        <w:tab/>
        <w:t>(1)</w:t>
      </w:r>
    </w:p>
    <w:p w:rsidR="009D1D82" w:rsidRDefault="009D1D82" w:rsidP="009D1D82">
      <w:pPr>
        <w:widowControl w:val="0"/>
        <w:shd w:val="clear" w:color="auto" w:fill="FFFFFF"/>
        <w:tabs>
          <w:tab w:val="left" w:pos="1080"/>
        </w:tabs>
        <w:suppressAutoHyphens/>
        <w:autoSpaceDE w:val="0"/>
        <w:autoSpaceDN w:val="0"/>
        <w:adjustRightInd w:val="0"/>
        <w:spacing w:line="360" w:lineRule="auto"/>
        <w:ind w:firstLine="709"/>
        <w:jc w:val="both"/>
        <w:rPr>
          <w:sz w:val="28"/>
          <w:szCs w:val="28"/>
        </w:rPr>
      </w:pPr>
    </w:p>
    <w:p w:rsidR="00932E8B" w:rsidRPr="009D1D82" w:rsidRDefault="00932E8B" w:rsidP="009D1D82">
      <w:pPr>
        <w:widowControl w:val="0"/>
        <w:shd w:val="clear" w:color="auto" w:fill="FFFFFF"/>
        <w:tabs>
          <w:tab w:val="left" w:pos="1080"/>
        </w:tabs>
        <w:suppressAutoHyphens/>
        <w:autoSpaceDE w:val="0"/>
        <w:autoSpaceDN w:val="0"/>
        <w:adjustRightInd w:val="0"/>
        <w:spacing w:line="360" w:lineRule="auto"/>
        <w:ind w:firstLine="709"/>
        <w:jc w:val="both"/>
        <w:rPr>
          <w:sz w:val="28"/>
          <w:szCs w:val="28"/>
        </w:rPr>
      </w:pPr>
      <w:r w:rsidRPr="009D1D82">
        <w:rPr>
          <w:sz w:val="28"/>
          <w:szCs w:val="28"/>
        </w:rPr>
        <w:t xml:space="preserve">где, </w:t>
      </w:r>
      <w:r w:rsidRPr="009D1D82">
        <w:rPr>
          <w:sz w:val="28"/>
          <w:szCs w:val="28"/>
          <w:lang w:val="en-US"/>
        </w:rPr>
        <w:t>P</w:t>
      </w:r>
      <w:r w:rsidRPr="009D1D82">
        <w:rPr>
          <w:sz w:val="28"/>
          <w:szCs w:val="28"/>
          <w:vertAlign w:val="subscript"/>
          <w:lang w:val="en-US"/>
        </w:rPr>
        <w:t>t</w:t>
      </w:r>
      <w:r w:rsidRPr="009D1D82">
        <w:rPr>
          <w:sz w:val="28"/>
          <w:szCs w:val="28"/>
        </w:rPr>
        <w:t xml:space="preserve"> – результат полученный</w:t>
      </w:r>
    </w:p>
    <w:p w:rsidR="00932E8B" w:rsidRPr="009D1D82" w:rsidRDefault="00932E8B" w:rsidP="009D1D82">
      <w:pPr>
        <w:widowControl w:val="0"/>
        <w:shd w:val="clear" w:color="auto" w:fill="FFFFFF"/>
        <w:tabs>
          <w:tab w:val="left" w:pos="1080"/>
        </w:tabs>
        <w:suppressAutoHyphens/>
        <w:autoSpaceDE w:val="0"/>
        <w:autoSpaceDN w:val="0"/>
        <w:adjustRightInd w:val="0"/>
        <w:spacing w:line="360" w:lineRule="auto"/>
        <w:ind w:firstLine="709"/>
        <w:jc w:val="both"/>
        <w:rPr>
          <w:sz w:val="28"/>
          <w:szCs w:val="28"/>
        </w:rPr>
      </w:pPr>
      <w:r w:rsidRPr="009D1D82">
        <w:rPr>
          <w:sz w:val="28"/>
          <w:szCs w:val="28"/>
          <w:lang w:val="en-US"/>
        </w:rPr>
        <w:t>Z</w:t>
      </w:r>
      <w:r w:rsidRPr="009D1D82">
        <w:rPr>
          <w:sz w:val="28"/>
          <w:szCs w:val="28"/>
          <w:vertAlign w:val="subscript"/>
          <w:lang w:val="en-US"/>
        </w:rPr>
        <w:t>t</w:t>
      </w:r>
      <w:r w:rsidRPr="009D1D82">
        <w:rPr>
          <w:sz w:val="28"/>
          <w:szCs w:val="28"/>
        </w:rPr>
        <w:t xml:space="preserve"> – затраты</w:t>
      </w:r>
    </w:p>
    <w:p w:rsidR="00932E8B" w:rsidRPr="009D1D82" w:rsidRDefault="00932E8B" w:rsidP="009D1D82">
      <w:pPr>
        <w:widowControl w:val="0"/>
        <w:shd w:val="clear" w:color="auto" w:fill="FFFFFF"/>
        <w:tabs>
          <w:tab w:val="left" w:pos="1080"/>
        </w:tabs>
        <w:suppressAutoHyphens/>
        <w:autoSpaceDE w:val="0"/>
        <w:autoSpaceDN w:val="0"/>
        <w:adjustRightInd w:val="0"/>
        <w:spacing w:line="360" w:lineRule="auto"/>
        <w:ind w:firstLine="709"/>
        <w:jc w:val="both"/>
        <w:rPr>
          <w:sz w:val="28"/>
          <w:szCs w:val="28"/>
        </w:rPr>
      </w:pPr>
      <w:r w:rsidRPr="009D1D82">
        <w:rPr>
          <w:sz w:val="28"/>
          <w:szCs w:val="28"/>
        </w:rPr>
        <w:t>Тр - расчетный год (</w:t>
      </w:r>
      <w:r w:rsidRPr="009D1D82">
        <w:rPr>
          <w:sz w:val="28"/>
          <w:szCs w:val="28"/>
          <w:lang w:val="en-US"/>
        </w:rPr>
        <w:t>n</w:t>
      </w:r>
      <w:r w:rsidRPr="009D1D82">
        <w:rPr>
          <w:sz w:val="28"/>
          <w:szCs w:val="28"/>
        </w:rPr>
        <w:t>)</w:t>
      </w:r>
    </w:p>
    <w:p w:rsidR="00932E8B" w:rsidRPr="009D1D82" w:rsidRDefault="00932E8B" w:rsidP="009D1D82">
      <w:pPr>
        <w:widowControl w:val="0"/>
        <w:shd w:val="clear" w:color="auto" w:fill="FFFFFF"/>
        <w:tabs>
          <w:tab w:val="left" w:pos="1080"/>
        </w:tabs>
        <w:suppressAutoHyphens/>
        <w:autoSpaceDE w:val="0"/>
        <w:autoSpaceDN w:val="0"/>
        <w:adjustRightInd w:val="0"/>
        <w:spacing w:line="360" w:lineRule="auto"/>
        <w:ind w:firstLine="709"/>
        <w:jc w:val="both"/>
        <w:rPr>
          <w:sz w:val="28"/>
          <w:szCs w:val="28"/>
        </w:rPr>
      </w:pPr>
      <w:r w:rsidRPr="009D1D82">
        <w:rPr>
          <w:sz w:val="28"/>
          <w:szCs w:val="28"/>
          <w:lang w:val="en-US"/>
        </w:rPr>
        <w:t>d</w:t>
      </w:r>
      <w:r w:rsidRPr="009D1D82">
        <w:rPr>
          <w:sz w:val="28"/>
          <w:szCs w:val="28"/>
        </w:rPr>
        <w:t xml:space="preserve"> – коэффициент дисконтирования</w:t>
      </w:r>
    </w:p>
    <w:p w:rsidR="00932E8B" w:rsidRPr="009D1D82" w:rsidRDefault="00932E8B" w:rsidP="009D1D82">
      <w:pPr>
        <w:widowControl w:val="0"/>
        <w:shd w:val="clear" w:color="auto" w:fill="FFFFFF"/>
        <w:tabs>
          <w:tab w:val="left" w:pos="1080"/>
        </w:tabs>
        <w:suppressAutoHyphens/>
        <w:autoSpaceDE w:val="0"/>
        <w:autoSpaceDN w:val="0"/>
        <w:adjustRightInd w:val="0"/>
        <w:spacing w:line="360" w:lineRule="auto"/>
        <w:ind w:firstLine="709"/>
        <w:jc w:val="both"/>
        <w:rPr>
          <w:sz w:val="28"/>
          <w:szCs w:val="28"/>
        </w:rPr>
      </w:pPr>
      <w:r w:rsidRPr="009D1D82">
        <w:rPr>
          <w:sz w:val="28"/>
          <w:szCs w:val="28"/>
        </w:rPr>
        <w:t>t – тот % прибыли который получить инвестор</w:t>
      </w:r>
    </w:p>
    <w:p w:rsidR="0019675E" w:rsidRPr="009D1D82" w:rsidRDefault="0019675E" w:rsidP="009D1D82">
      <w:pPr>
        <w:tabs>
          <w:tab w:val="left" w:pos="1080"/>
        </w:tabs>
        <w:spacing w:line="360" w:lineRule="auto"/>
        <w:ind w:firstLine="709"/>
        <w:jc w:val="both"/>
        <w:rPr>
          <w:sz w:val="28"/>
          <w:szCs w:val="28"/>
        </w:rPr>
      </w:pPr>
      <w:r w:rsidRPr="009D1D82">
        <w:rPr>
          <w:b/>
          <w:i/>
          <w:sz w:val="28"/>
          <w:szCs w:val="28"/>
          <w:u w:val="single"/>
        </w:rPr>
        <w:t>ИД</w:t>
      </w:r>
      <w:r w:rsidRPr="009D1D82">
        <w:rPr>
          <w:sz w:val="28"/>
          <w:szCs w:val="28"/>
        </w:rPr>
        <w:t xml:space="preserve"> </w:t>
      </w:r>
      <w:r w:rsidR="00932E8B" w:rsidRPr="009D1D82">
        <w:rPr>
          <w:color w:val="000000"/>
          <w:sz w:val="28"/>
          <w:szCs w:val="28"/>
        </w:rPr>
        <w:t>означает отношение суммарно дисконтированного результата с суммарным дисконтированным затратам</w:t>
      </w:r>
      <w:r w:rsidR="00932E8B" w:rsidRPr="009D1D82">
        <w:rPr>
          <w:sz w:val="28"/>
          <w:szCs w:val="28"/>
        </w:rPr>
        <w:t xml:space="preserve">, </w:t>
      </w:r>
      <w:r w:rsidRPr="009D1D82">
        <w:rPr>
          <w:sz w:val="28"/>
          <w:szCs w:val="28"/>
        </w:rPr>
        <w:t>характеризуют относительную «отдачу проекта» на вложенные в него средства. Они могут вычисляться как для дисконтированных, так и для недисконтированных денежных потоков</w:t>
      </w:r>
      <w:r w:rsidR="0069241F" w:rsidRPr="009D1D82">
        <w:rPr>
          <w:sz w:val="28"/>
          <w:szCs w:val="28"/>
        </w:rPr>
        <w:t>.</w:t>
      </w:r>
    </w:p>
    <w:p w:rsidR="009D1D82" w:rsidRDefault="009D1D82" w:rsidP="009D1D82">
      <w:pPr>
        <w:widowControl w:val="0"/>
        <w:shd w:val="clear" w:color="auto" w:fill="FFFFFF"/>
        <w:tabs>
          <w:tab w:val="left" w:pos="1080"/>
        </w:tabs>
        <w:suppressAutoHyphens/>
        <w:autoSpaceDE w:val="0"/>
        <w:autoSpaceDN w:val="0"/>
        <w:adjustRightInd w:val="0"/>
        <w:spacing w:line="360" w:lineRule="auto"/>
        <w:ind w:firstLine="709"/>
        <w:jc w:val="both"/>
        <w:rPr>
          <w:color w:val="000000"/>
          <w:sz w:val="28"/>
          <w:szCs w:val="28"/>
        </w:rPr>
      </w:pPr>
    </w:p>
    <w:p w:rsidR="00932E8B" w:rsidRPr="009D1D82" w:rsidRDefault="0034127E" w:rsidP="009D1D82">
      <w:pPr>
        <w:widowControl w:val="0"/>
        <w:shd w:val="clear" w:color="auto" w:fill="FFFFFF"/>
        <w:tabs>
          <w:tab w:val="left" w:pos="1080"/>
        </w:tabs>
        <w:suppressAutoHyphens/>
        <w:autoSpaceDE w:val="0"/>
        <w:autoSpaceDN w:val="0"/>
        <w:adjustRightInd w:val="0"/>
        <w:spacing w:line="360" w:lineRule="auto"/>
        <w:ind w:firstLine="709"/>
        <w:jc w:val="both"/>
        <w:rPr>
          <w:color w:val="000000"/>
          <w:sz w:val="28"/>
          <w:szCs w:val="28"/>
        </w:rPr>
      </w:pPr>
      <w:r>
        <w:rPr>
          <w:color w:val="000000"/>
          <w:position w:val="-78"/>
          <w:sz w:val="28"/>
          <w:szCs w:val="28"/>
        </w:rPr>
        <w:pict>
          <v:shape id="_x0000_i1029" type="#_x0000_t75" style="width:102.75pt;height:84pt">
            <v:imagedata r:id="rId11" o:title=""/>
          </v:shape>
        </w:pict>
      </w:r>
      <w:r w:rsidR="00932E8B" w:rsidRPr="009D1D82">
        <w:rPr>
          <w:color w:val="000000"/>
          <w:sz w:val="28"/>
          <w:szCs w:val="28"/>
        </w:rPr>
        <w:t>,</w:t>
      </w:r>
      <w:r w:rsidR="00932E8B" w:rsidRPr="009D1D82">
        <w:rPr>
          <w:color w:val="000000"/>
          <w:sz w:val="28"/>
          <w:szCs w:val="28"/>
        </w:rPr>
        <w:tab/>
      </w:r>
      <w:r w:rsidR="00932E8B" w:rsidRPr="009D1D82">
        <w:rPr>
          <w:color w:val="000000"/>
          <w:sz w:val="28"/>
          <w:szCs w:val="28"/>
        </w:rPr>
        <w:tab/>
      </w:r>
      <w:r w:rsidR="00932E8B" w:rsidRPr="009D1D82">
        <w:rPr>
          <w:color w:val="000000"/>
          <w:sz w:val="28"/>
          <w:szCs w:val="28"/>
        </w:rPr>
        <w:tab/>
      </w:r>
      <w:r w:rsidR="00932E8B" w:rsidRPr="009D1D82">
        <w:rPr>
          <w:color w:val="000000"/>
          <w:sz w:val="28"/>
          <w:szCs w:val="28"/>
        </w:rPr>
        <w:tab/>
        <w:t>(2)</w:t>
      </w:r>
    </w:p>
    <w:p w:rsidR="009D1D82" w:rsidRDefault="009D1D82" w:rsidP="009D1D82">
      <w:pPr>
        <w:widowControl w:val="0"/>
        <w:shd w:val="clear" w:color="auto" w:fill="FFFFFF"/>
        <w:tabs>
          <w:tab w:val="left" w:pos="1080"/>
        </w:tabs>
        <w:suppressAutoHyphens/>
        <w:autoSpaceDE w:val="0"/>
        <w:autoSpaceDN w:val="0"/>
        <w:adjustRightInd w:val="0"/>
        <w:spacing w:line="360" w:lineRule="auto"/>
        <w:ind w:firstLine="709"/>
        <w:jc w:val="both"/>
        <w:rPr>
          <w:color w:val="000000"/>
          <w:sz w:val="28"/>
          <w:szCs w:val="28"/>
        </w:rPr>
      </w:pPr>
    </w:p>
    <w:p w:rsidR="00932E8B" w:rsidRPr="009D1D82" w:rsidRDefault="00932E8B" w:rsidP="009D1D82">
      <w:pPr>
        <w:widowControl w:val="0"/>
        <w:shd w:val="clear" w:color="auto" w:fill="FFFFFF"/>
        <w:tabs>
          <w:tab w:val="left" w:pos="1080"/>
        </w:tabs>
        <w:suppressAutoHyphens/>
        <w:autoSpaceDE w:val="0"/>
        <w:autoSpaceDN w:val="0"/>
        <w:adjustRightInd w:val="0"/>
        <w:spacing w:line="360" w:lineRule="auto"/>
        <w:ind w:firstLine="709"/>
        <w:jc w:val="both"/>
        <w:rPr>
          <w:color w:val="000000"/>
          <w:sz w:val="28"/>
          <w:szCs w:val="28"/>
        </w:rPr>
      </w:pPr>
      <w:r w:rsidRPr="009D1D82">
        <w:rPr>
          <w:color w:val="000000"/>
          <w:sz w:val="28"/>
          <w:szCs w:val="28"/>
        </w:rPr>
        <w:t xml:space="preserve">где </w:t>
      </w:r>
      <w:r w:rsidRPr="009D1D82">
        <w:rPr>
          <w:color w:val="000000"/>
          <w:sz w:val="28"/>
          <w:szCs w:val="28"/>
          <w:lang w:val="en-US"/>
        </w:rPr>
        <w:t>i</w:t>
      </w:r>
      <w:r w:rsidRPr="009D1D82">
        <w:rPr>
          <w:color w:val="000000"/>
          <w:sz w:val="28"/>
          <w:szCs w:val="28"/>
        </w:rPr>
        <w:t xml:space="preserve"> -% ставки выраженная десятичной дробью.</w:t>
      </w:r>
    </w:p>
    <w:p w:rsidR="00932E8B" w:rsidRPr="009D1D82" w:rsidRDefault="00932E8B" w:rsidP="009D1D82">
      <w:pPr>
        <w:widowControl w:val="0"/>
        <w:shd w:val="clear" w:color="auto" w:fill="FFFFFF"/>
        <w:tabs>
          <w:tab w:val="left" w:pos="1080"/>
        </w:tabs>
        <w:suppressAutoHyphens/>
        <w:autoSpaceDE w:val="0"/>
        <w:autoSpaceDN w:val="0"/>
        <w:adjustRightInd w:val="0"/>
        <w:spacing w:line="360" w:lineRule="auto"/>
        <w:ind w:firstLine="709"/>
        <w:jc w:val="both"/>
        <w:rPr>
          <w:color w:val="000000"/>
          <w:sz w:val="28"/>
          <w:szCs w:val="28"/>
        </w:rPr>
      </w:pPr>
      <w:r w:rsidRPr="009D1D82">
        <w:rPr>
          <w:color w:val="000000"/>
          <w:sz w:val="28"/>
          <w:szCs w:val="28"/>
        </w:rPr>
        <w:t xml:space="preserve">Сама подводка до ее изменения стоила 318 рублей, без скидки. Со склада она отпускалась по стоимости 245 рублей. Учитывая </w:t>
      </w:r>
      <w:r w:rsidR="008D50E0" w:rsidRPr="009D1D82">
        <w:rPr>
          <w:color w:val="000000"/>
          <w:sz w:val="28"/>
          <w:szCs w:val="28"/>
        </w:rPr>
        <w:t>нововведение,</w:t>
      </w:r>
      <w:r w:rsidRPr="009D1D82">
        <w:rPr>
          <w:color w:val="000000"/>
          <w:sz w:val="28"/>
          <w:szCs w:val="28"/>
        </w:rPr>
        <w:t xml:space="preserve"> подводка будет стоить на 25% больше, что составит 398 рублей.</w:t>
      </w:r>
      <w:r w:rsidR="008D50E0" w:rsidRPr="009D1D82">
        <w:rPr>
          <w:color w:val="000000"/>
          <w:sz w:val="28"/>
          <w:szCs w:val="28"/>
        </w:rPr>
        <w:t xml:space="preserve"> Расчет выручки осуществлялся с учетом спроса и восприимчивости новинки потребителями в г. Наб. Челны.</w:t>
      </w:r>
    </w:p>
    <w:p w:rsidR="009D1D82" w:rsidRDefault="009D1D82" w:rsidP="009D1D82">
      <w:pPr>
        <w:widowControl w:val="0"/>
        <w:shd w:val="clear" w:color="auto" w:fill="FFFFFF"/>
        <w:tabs>
          <w:tab w:val="left" w:pos="1080"/>
        </w:tabs>
        <w:suppressAutoHyphens/>
        <w:autoSpaceDE w:val="0"/>
        <w:autoSpaceDN w:val="0"/>
        <w:adjustRightInd w:val="0"/>
        <w:spacing w:line="360" w:lineRule="auto"/>
        <w:ind w:firstLine="709"/>
        <w:jc w:val="both"/>
        <w:rPr>
          <w:b/>
          <w:color w:val="000000"/>
          <w:sz w:val="28"/>
          <w:szCs w:val="28"/>
        </w:rPr>
      </w:pPr>
    </w:p>
    <w:p w:rsidR="00C0354D" w:rsidRPr="009D1D82" w:rsidRDefault="00C0354D" w:rsidP="009D1D82">
      <w:pPr>
        <w:widowControl w:val="0"/>
        <w:shd w:val="clear" w:color="auto" w:fill="FFFFFF"/>
        <w:tabs>
          <w:tab w:val="left" w:pos="1080"/>
        </w:tabs>
        <w:suppressAutoHyphens/>
        <w:autoSpaceDE w:val="0"/>
        <w:autoSpaceDN w:val="0"/>
        <w:adjustRightInd w:val="0"/>
        <w:spacing w:line="360" w:lineRule="auto"/>
        <w:ind w:firstLine="709"/>
        <w:jc w:val="both"/>
        <w:rPr>
          <w:b/>
          <w:color w:val="000000"/>
          <w:sz w:val="28"/>
          <w:szCs w:val="28"/>
        </w:rPr>
      </w:pPr>
      <w:r w:rsidRPr="009D1D82">
        <w:rPr>
          <w:b/>
          <w:color w:val="000000"/>
          <w:sz w:val="28"/>
          <w:szCs w:val="28"/>
        </w:rPr>
        <w:t>Таблица – 1. Расчет показателей.</w:t>
      </w:r>
    </w:p>
    <w:tbl>
      <w:tblPr>
        <w:tblW w:w="0" w:type="auto"/>
        <w:tblLook w:val="00A0" w:firstRow="1" w:lastRow="0" w:firstColumn="1" w:lastColumn="0" w:noHBand="0" w:noVBand="0"/>
      </w:tblPr>
      <w:tblGrid>
        <w:gridCol w:w="1018"/>
        <w:gridCol w:w="1358"/>
        <w:gridCol w:w="866"/>
        <w:gridCol w:w="1066"/>
        <w:gridCol w:w="1172"/>
        <w:gridCol w:w="1066"/>
      </w:tblGrid>
      <w:tr w:rsidR="00166828" w:rsidRPr="009D1D82" w:rsidTr="009D1D82">
        <w:trPr>
          <w:trHeight w:val="289"/>
        </w:trPr>
        <w:tc>
          <w:tcPr>
            <w:tcW w:w="0" w:type="auto"/>
            <w:tcBorders>
              <w:top w:val="single" w:sz="8" w:space="0" w:color="auto"/>
              <w:left w:val="single" w:sz="8" w:space="0" w:color="auto"/>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Месяц</w:t>
            </w:r>
          </w:p>
        </w:tc>
        <w:tc>
          <w:tcPr>
            <w:tcW w:w="0" w:type="auto"/>
            <w:tcBorders>
              <w:top w:val="single" w:sz="8" w:space="0" w:color="auto"/>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Выручка,</w:t>
            </w:r>
            <w:r w:rsidR="008D50E0" w:rsidRPr="009D1D82">
              <w:rPr>
                <w:color w:val="000000"/>
                <w:sz w:val="20"/>
                <w:szCs w:val="20"/>
              </w:rPr>
              <w:t xml:space="preserve"> </w:t>
            </w:r>
            <w:r w:rsidRPr="009D1D82">
              <w:rPr>
                <w:color w:val="000000"/>
                <w:sz w:val="20"/>
                <w:szCs w:val="20"/>
              </w:rPr>
              <w:t>т.р.</w:t>
            </w:r>
          </w:p>
        </w:tc>
        <w:tc>
          <w:tcPr>
            <w:tcW w:w="0" w:type="auto"/>
            <w:tcBorders>
              <w:top w:val="single" w:sz="8" w:space="0" w:color="auto"/>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С/С</w:t>
            </w:r>
          </w:p>
        </w:tc>
        <w:tc>
          <w:tcPr>
            <w:tcW w:w="0" w:type="auto"/>
            <w:tcBorders>
              <w:top w:val="single" w:sz="8" w:space="0" w:color="auto"/>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Прибыль</w:t>
            </w:r>
          </w:p>
        </w:tc>
        <w:tc>
          <w:tcPr>
            <w:tcW w:w="0" w:type="auto"/>
            <w:tcBorders>
              <w:top w:val="single" w:sz="8" w:space="0" w:color="auto"/>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Налог на П</w:t>
            </w:r>
          </w:p>
        </w:tc>
        <w:tc>
          <w:tcPr>
            <w:tcW w:w="0" w:type="auto"/>
            <w:tcBorders>
              <w:top w:val="single" w:sz="8" w:space="0" w:color="auto"/>
              <w:left w:val="nil"/>
              <w:bottom w:val="single" w:sz="4" w:space="0" w:color="auto"/>
              <w:right w:val="single" w:sz="8"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ЧП</w:t>
            </w:r>
          </w:p>
        </w:tc>
      </w:tr>
      <w:tr w:rsidR="00166828" w:rsidRPr="009D1D82" w:rsidTr="009D1D82">
        <w:trPr>
          <w:trHeight w:val="289"/>
        </w:trPr>
        <w:tc>
          <w:tcPr>
            <w:tcW w:w="0" w:type="auto"/>
            <w:tcBorders>
              <w:top w:val="nil"/>
              <w:left w:val="single" w:sz="8" w:space="0" w:color="auto"/>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Январь</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40357,20</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26904,8</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13452,40</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3228,576</w:t>
            </w:r>
          </w:p>
        </w:tc>
        <w:tc>
          <w:tcPr>
            <w:tcW w:w="0" w:type="auto"/>
            <w:tcBorders>
              <w:top w:val="nil"/>
              <w:left w:val="nil"/>
              <w:bottom w:val="single" w:sz="4" w:space="0" w:color="auto"/>
              <w:right w:val="single" w:sz="8"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10223,82</w:t>
            </w:r>
          </w:p>
        </w:tc>
      </w:tr>
      <w:tr w:rsidR="00166828" w:rsidRPr="009D1D82" w:rsidTr="009D1D82">
        <w:trPr>
          <w:trHeight w:val="289"/>
        </w:trPr>
        <w:tc>
          <w:tcPr>
            <w:tcW w:w="0" w:type="auto"/>
            <w:tcBorders>
              <w:top w:val="nil"/>
              <w:left w:val="single" w:sz="8" w:space="0" w:color="auto"/>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Февраль</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40397,56</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26931,7</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13465,85</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3231,80458</w:t>
            </w:r>
          </w:p>
        </w:tc>
        <w:tc>
          <w:tcPr>
            <w:tcW w:w="0" w:type="auto"/>
            <w:tcBorders>
              <w:top w:val="nil"/>
              <w:left w:val="nil"/>
              <w:bottom w:val="single" w:sz="4" w:space="0" w:color="auto"/>
              <w:right w:val="single" w:sz="8"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10234,05</w:t>
            </w:r>
          </w:p>
        </w:tc>
      </w:tr>
      <w:tr w:rsidR="00166828" w:rsidRPr="009D1D82" w:rsidTr="009D1D82">
        <w:trPr>
          <w:trHeight w:val="289"/>
        </w:trPr>
        <w:tc>
          <w:tcPr>
            <w:tcW w:w="0" w:type="auto"/>
            <w:tcBorders>
              <w:top w:val="nil"/>
              <w:left w:val="single" w:sz="8" w:space="0" w:color="auto"/>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Март</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40437,95</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26958,6</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13479,32</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3235,03638</w:t>
            </w:r>
          </w:p>
        </w:tc>
        <w:tc>
          <w:tcPr>
            <w:tcW w:w="0" w:type="auto"/>
            <w:tcBorders>
              <w:top w:val="nil"/>
              <w:left w:val="nil"/>
              <w:bottom w:val="single" w:sz="4" w:space="0" w:color="auto"/>
              <w:right w:val="single" w:sz="8"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10244,28</w:t>
            </w:r>
          </w:p>
        </w:tc>
      </w:tr>
      <w:tr w:rsidR="00166828" w:rsidRPr="009D1D82" w:rsidTr="009D1D82">
        <w:trPr>
          <w:trHeight w:val="289"/>
        </w:trPr>
        <w:tc>
          <w:tcPr>
            <w:tcW w:w="0" w:type="auto"/>
            <w:tcBorders>
              <w:top w:val="nil"/>
              <w:left w:val="single" w:sz="8" w:space="0" w:color="auto"/>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Апрель</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40478,39</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26985,6</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13492,80</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3238,27142</w:t>
            </w:r>
          </w:p>
        </w:tc>
        <w:tc>
          <w:tcPr>
            <w:tcW w:w="0" w:type="auto"/>
            <w:tcBorders>
              <w:top w:val="nil"/>
              <w:left w:val="nil"/>
              <w:bottom w:val="single" w:sz="4" w:space="0" w:color="auto"/>
              <w:right w:val="single" w:sz="8"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10254,53</w:t>
            </w:r>
          </w:p>
        </w:tc>
      </w:tr>
      <w:tr w:rsidR="00166828" w:rsidRPr="009D1D82" w:rsidTr="009D1D82">
        <w:trPr>
          <w:trHeight w:val="289"/>
        </w:trPr>
        <w:tc>
          <w:tcPr>
            <w:tcW w:w="0" w:type="auto"/>
            <w:tcBorders>
              <w:top w:val="nil"/>
              <w:left w:val="single" w:sz="8" w:space="0" w:color="auto"/>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Май</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40518,87</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27012,6</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13506,29</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3241,50969</w:t>
            </w:r>
          </w:p>
        </w:tc>
        <w:tc>
          <w:tcPr>
            <w:tcW w:w="0" w:type="auto"/>
            <w:tcBorders>
              <w:top w:val="nil"/>
              <w:left w:val="nil"/>
              <w:bottom w:val="single" w:sz="4" w:space="0" w:color="auto"/>
              <w:right w:val="single" w:sz="8"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10264,78</w:t>
            </w:r>
          </w:p>
        </w:tc>
      </w:tr>
      <w:tr w:rsidR="00166828" w:rsidRPr="009D1D82" w:rsidTr="009D1D82">
        <w:trPr>
          <w:trHeight w:val="289"/>
        </w:trPr>
        <w:tc>
          <w:tcPr>
            <w:tcW w:w="0" w:type="auto"/>
            <w:tcBorders>
              <w:top w:val="nil"/>
              <w:left w:val="single" w:sz="8" w:space="0" w:color="auto"/>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Июнь</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46410,78</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30940,5</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15470,26</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3712,8624</w:t>
            </w:r>
          </w:p>
        </w:tc>
        <w:tc>
          <w:tcPr>
            <w:tcW w:w="0" w:type="auto"/>
            <w:tcBorders>
              <w:top w:val="nil"/>
              <w:left w:val="nil"/>
              <w:bottom w:val="single" w:sz="4" w:space="0" w:color="auto"/>
              <w:right w:val="single" w:sz="8"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11757,40</w:t>
            </w:r>
          </w:p>
        </w:tc>
      </w:tr>
      <w:tr w:rsidR="00166828" w:rsidRPr="009D1D82" w:rsidTr="009D1D82">
        <w:trPr>
          <w:trHeight w:val="289"/>
        </w:trPr>
        <w:tc>
          <w:tcPr>
            <w:tcW w:w="0" w:type="auto"/>
            <w:tcBorders>
              <w:top w:val="nil"/>
              <w:left w:val="single" w:sz="8" w:space="0" w:color="auto"/>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Июль</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46457,19</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30971,5</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15485,73</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3716,57526</w:t>
            </w:r>
          </w:p>
        </w:tc>
        <w:tc>
          <w:tcPr>
            <w:tcW w:w="0" w:type="auto"/>
            <w:tcBorders>
              <w:top w:val="nil"/>
              <w:left w:val="nil"/>
              <w:bottom w:val="single" w:sz="4" w:space="0" w:color="auto"/>
              <w:right w:val="single" w:sz="8"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11769,15</w:t>
            </w:r>
          </w:p>
        </w:tc>
      </w:tr>
      <w:tr w:rsidR="00166828" w:rsidRPr="009D1D82" w:rsidTr="009D1D82">
        <w:trPr>
          <w:trHeight w:val="289"/>
        </w:trPr>
        <w:tc>
          <w:tcPr>
            <w:tcW w:w="0" w:type="auto"/>
            <w:tcBorders>
              <w:top w:val="nil"/>
              <w:left w:val="single" w:sz="8" w:space="0" w:color="auto"/>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Август</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46503,65</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31002,4</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15501,22</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3720,29184</w:t>
            </w:r>
          </w:p>
        </w:tc>
        <w:tc>
          <w:tcPr>
            <w:tcW w:w="0" w:type="auto"/>
            <w:tcBorders>
              <w:top w:val="nil"/>
              <w:left w:val="nil"/>
              <w:bottom w:val="single" w:sz="4" w:space="0" w:color="auto"/>
              <w:right w:val="single" w:sz="8"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11780,92</w:t>
            </w:r>
          </w:p>
        </w:tc>
      </w:tr>
      <w:tr w:rsidR="00166828" w:rsidRPr="009D1D82" w:rsidTr="009D1D82">
        <w:trPr>
          <w:trHeight w:val="289"/>
        </w:trPr>
        <w:tc>
          <w:tcPr>
            <w:tcW w:w="0" w:type="auto"/>
            <w:tcBorders>
              <w:top w:val="nil"/>
              <w:left w:val="single" w:sz="8" w:space="0" w:color="auto"/>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Сентябрь</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46550,15</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31033,4</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15516,72</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3724,01213</w:t>
            </w:r>
          </w:p>
        </w:tc>
        <w:tc>
          <w:tcPr>
            <w:tcW w:w="0" w:type="auto"/>
            <w:tcBorders>
              <w:top w:val="nil"/>
              <w:left w:val="nil"/>
              <w:bottom w:val="single" w:sz="4" w:space="0" w:color="auto"/>
              <w:right w:val="single" w:sz="8"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11792,71</w:t>
            </w:r>
          </w:p>
        </w:tc>
      </w:tr>
      <w:tr w:rsidR="00166828" w:rsidRPr="009D1D82" w:rsidTr="009D1D82">
        <w:trPr>
          <w:trHeight w:val="289"/>
        </w:trPr>
        <w:tc>
          <w:tcPr>
            <w:tcW w:w="0" w:type="auto"/>
            <w:tcBorders>
              <w:top w:val="nil"/>
              <w:left w:val="single" w:sz="8" w:space="0" w:color="auto"/>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Октябрь</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46596,70</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31064,5</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15532,23</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3727,73614</w:t>
            </w:r>
          </w:p>
        </w:tc>
        <w:tc>
          <w:tcPr>
            <w:tcW w:w="0" w:type="auto"/>
            <w:tcBorders>
              <w:top w:val="nil"/>
              <w:left w:val="nil"/>
              <w:bottom w:val="single" w:sz="4" w:space="0" w:color="auto"/>
              <w:right w:val="single" w:sz="8"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11804,50</w:t>
            </w:r>
          </w:p>
        </w:tc>
      </w:tr>
      <w:tr w:rsidR="00166828" w:rsidRPr="009D1D82" w:rsidTr="009D1D82">
        <w:trPr>
          <w:trHeight w:val="289"/>
        </w:trPr>
        <w:tc>
          <w:tcPr>
            <w:tcW w:w="0" w:type="auto"/>
            <w:tcBorders>
              <w:top w:val="nil"/>
              <w:left w:val="single" w:sz="8" w:space="0" w:color="auto"/>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Ноябрь</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46643,30</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31095,5</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15547,77</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3731,46388</w:t>
            </w:r>
          </w:p>
        </w:tc>
        <w:tc>
          <w:tcPr>
            <w:tcW w:w="0" w:type="auto"/>
            <w:tcBorders>
              <w:top w:val="nil"/>
              <w:left w:val="nil"/>
              <w:bottom w:val="single" w:sz="4" w:space="0" w:color="auto"/>
              <w:right w:val="single" w:sz="8"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11816,30</w:t>
            </w:r>
          </w:p>
        </w:tc>
      </w:tr>
      <w:tr w:rsidR="00166828" w:rsidRPr="009D1D82" w:rsidTr="009D1D82">
        <w:trPr>
          <w:trHeight w:val="289"/>
        </w:trPr>
        <w:tc>
          <w:tcPr>
            <w:tcW w:w="0" w:type="auto"/>
            <w:tcBorders>
              <w:top w:val="nil"/>
              <w:left w:val="single" w:sz="8" w:space="0" w:color="auto"/>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Декабрь</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46689,94</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31126,6</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15563,31</w:t>
            </w:r>
          </w:p>
        </w:tc>
        <w:tc>
          <w:tcPr>
            <w:tcW w:w="0" w:type="auto"/>
            <w:tcBorders>
              <w:top w:val="nil"/>
              <w:left w:val="nil"/>
              <w:bottom w:val="single" w:sz="4"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3735,19534</w:t>
            </w:r>
          </w:p>
        </w:tc>
        <w:tc>
          <w:tcPr>
            <w:tcW w:w="0" w:type="auto"/>
            <w:tcBorders>
              <w:top w:val="nil"/>
              <w:left w:val="nil"/>
              <w:bottom w:val="single" w:sz="4" w:space="0" w:color="auto"/>
              <w:right w:val="single" w:sz="8"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11828,12</w:t>
            </w:r>
          </w:p>
        </w:tc>
      </w:tr>
      <w:tr w:rsidR="00166828" w:rsidRPr="009D1D82" w:rsidTr="009D1D82">
        <w:trPr>
          <w:trHeight w:val="304"/>
        </w:trPr>
        <w:tc>
          <w:tcPr>
            <w:tcW w:w="0" w:type="auto"/>
            <w:tcBorders>
              <w:top w:val="nil"/>
              <w:left w:val="single" w:sz="8" w:space="0" w:color="auto"/>
              <w:bottom w:val="single" w:sz="8"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Итог</w:t>
            </w:r>
          </w:p>
        </w:tc>
        <w:tc>
          <w:tcPr>
            <w:tcW w:w="0" w:type="auto"/>
            <w:tcBorders>
              <w:top w:val="nil"/>
              <w:left w:val="nil"/>
              <w:bottom w:val="single" w:sz="8"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528041,69</w:t>
            </w:r>
          </w:p>
        </w:tc>
        <w:tc>
          <w:tcPr>
            <w:tcW w:w="0" w:type="auto"/>
            <w:tcBorders>
              <w:top w:val="nil"/>
              <w:left w:val="nil"/>
              <w:bottom w:val="single" w:sz="8"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352028</w:t>
            </w:r>
          </w:p>
        </w:tc>
        <w:tc>
          <w:tcPr>
            <w:tcW w:w="0" w:type="auto"/>
            <w:tcBorders>
              <w:top w:val="nil"/>
              <w:left w:val="nil"/>
              <w:bottom w:val="single" w:sz="8"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176013,90</w:t>
            </w:r>
          </w:p>
        </w:tc>
        <w:tc>
          <w:tcPr>
            <w:tcW w:w="0" w:type="auto"/>
            <w:tcBorders>
              <w:top w:val="nil"/>
              <w:left w:val="nil"/>
              <w:bottom w:val="single" w:sz="8" w:space="0" w:color="auto"/>
              <w:right w:val="single" w:sz="4"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42243,3351</w:t>
            </w:r>
          </w:p>
        </w:tc>
        <w:tc>
          <w:tcPr>
            <w:tcW w:w="0" w:type="auto"/>
            <w:tcBorders>
              <w:top w:val="nil"/>
              <w:left w:val="nil"/>
              <w:bottom w:val="single" w:sz="8" w:space="0" w:color="auto"/>
              <w:right w:val="single" w:sz="8" w:space="0" w:color="auto"/>
            </w:tcBorders>
            <w:noWrap/>
            <w:vAlign w:val="bottom"/>
          </w:tcPr>
          <w:p w:rsidR="00166828" w:rsidRPr="009D1D82" w:rsidRDefault="00166828" w:rsidP="009D1D82">
            <w:pPr>
              <w:tabs>
                <w:tab w:val="left" w:pos="1080"/>
              </w:tabs>
              <w:spacing w:line="360" w:lineRule="auto"/>
              <w:jc w:val="both"/>
              <w:rPr>
                <w:color w:val="000000"/>
                <w:sz w:val="20"/>
                <w:szCs w:val="20"/>
              </w:rPr>
            </w:pPr>
            <w:r w:rsidRPr="009D1D82">
              <w:rPr>
                <w:color w:val="000000"/>
                <w:sz w:val="20"/>
                <w:szCs w:val="20"/>
              </w:rPr>
              <w:t>133770,56</w:t>
            </w:r>
          </w:p>
        </w:tc>
      </w:tr>
    </w:tbl>
    <w:p w:rsidR="00932E8B" w:rsidRPr="009D1D82" w:rsidRDefault="00932E8B" w:rsidP="009D1D82">
      <w:pPr>
        <w:widowControl w:val="0"/>
        <w:shd w:val="clear" w:color="auto" w:fill="FFFFFF"/>
        <w:tabs>
          <w:tab w:val="left" w:pos="1080"/>
        </w:tabs>
        <w:suppressAutoHyphens/>
        <w:autoSpaceDE w:val="0"/>
        <w:autoSpaceDN w:val="0"/>
        <w:adjustRightInd w:val="0"/>
        <w:spacing w:line="360" w:lineRule="auto"/>
        <w:ind w:firstLine="709"/>
        <w:jc w:val="both"/>
        <w:rPr>
          <w:color w:val="000000"/>
          <w:sz w:val="28"/>
          <w:szCs w:val="28"/>
        </w:rPr>
      </w:pPr>
    </w:p>
    <w:p w:rsidR="00D96D7F" w:rsidRPr="009D1D82" w:rsidRDefault="008D50E0" w:rsidP="009D1D82">
      <w:pPr>
        <w:tabs>
          <w:tab w:val="left" w:pos="1080"/>
        </w:tabs>
        <w:spacing w:line="360" w:lineRule="auto"/>
        <w:ind w:firstLine="709"/>
        <w:jc w:val="both"/>
        <w:rPr>
          <w:sz w:val="28"/>
          <w:szCs w:val="28"/>
        </w:rPr>
      </w:pPr>
      <w:r w:rsidRPr="009D1D82">
        <w:rPr>
          <w:sz w:val="28"/>
          <w:szCs w:val="28"/>
        </w:rPr>
        <w:t>ЧДД=133770,56*0,24=32104,934 т.р.</w:t>
      </w:r>
    </w:p>
    <w:p w:rsidR="00D96D7F" w:rsidRPr="009D1D82" w:rsidRDefault="0034127E" w:rsidP="009D1D82">
      <w:pPr>
        <w:tabs>
          <w:tab w:val="left" w:pos="1080"/>
        </w:tabs>
        <w:spacing w:line="360" w:lineRule="auto"/>
        <w:ind w:firstLine="709"/>
        <w:jc w:val="both"/>
        <w:rPr>
          <w:sz w:val="28"/>
          <w:szCs w:val="28"/>
        </w:rPr>
      </w:pPr>
      <w:r>
        <w:rPr>
          <w:color w:val="000000"/>
          <w:position w:val="-68"/>
          <w:sz w:val="28"/>
          <w:szCs w:val="28"/>
        </w:rPr>
        <w:pict>
          <v:shape id="_x0000_i1030" type="#_x0000_t75" style="width:206.25pt;height:74.25pt">
            <v:imagedata r:id="rId12" o:title=""/>
          </v:shape>
        </w:pict>
      </w:r>
    </w:p>
    <w:p w:rsidR="009D0BF8" w:rsidRPr="009D1D82" w:rsidRDefault="009D0BF8" w:rsidP="009D1D82">
      <w:pPr>
        <w:tabs>
          <w:tab w:val="left" w:pos="1080"/>
        </w:tabs>
        <w:spacing w:line="360" w:lineRule="auto"/>
        <w:ind w:firstLine="709"/>
        <w:jc w:val="both"/>
        <w:rPr>
          <w:sz w:val="28"/>
          <w:szCs w:val="28"/>
        </w:rPr>
      </w:pPr>
    </w:p>
    <w:p w:rsidR="00D96D7F" w:rsidRPr="009D1D82" w:rsidRDefault="00C0354D" w:rsidP="009D1D82">
      <w:pPr>
        <w:tabs>
          <w:tab w:val="left" w:pos="1080"/>
        </w:tabs>
        <w:spacing w:line="360" w:lineRule="auto"/>
        <w:ind w:firstLine="709"/>
        <w:jc w:val="both"/>
        <w:rPr>
          <w:b/>
          <w:sz w:val="28"/>
          <w:szCs w:val="28"/>
        </w:rPr>
      </w:pPr>
      <w:r w:rsidRPr="009D1D82">
        <w:rPr>
          <w:b/>
          <w:sz w:val="28"/>
          <w:szCs w:val="28"/>
        </w:rPr>
        <w:t>Таблица – 2. Система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9"/>
        <w:gridCol w:w="6842"/>
        <w:gridCol w:w="809"/>
      </w:tblGrid>
      <w:tr w:rsidR="00D96D7F" w:rsidRPr="009D1D82" w:rsidTr="009D1D82">
        <w:tc>
          <w:tcPr>
            <w:tcW w:w="0" w:type="auto"/>
            <w:tcBorders>
              <w:top w:val="triple" w:sz="4" w:space="0" w:color="auto"/>
              <w:left w:val="triple" w:sz="4" w:space="0" w:color="auto"/>
              <w:bottom w:val="triple" w:sz="4" w:space="0" w:color="auto"/>
              <w:right w:val="triple" w:sz="4" w:space="0" w:color="auto"/>
            </w:tcBorders>
          </w:tcPr>
          <w:p w:rsidR="00D96D7F" w:rsidRPr="009D1D82" w:rsidRDefault="00D96D7F" w:rsidP="009D1D82">
            <w:pPr>
              <w:tabs>
                <w:tab w:val="left" w:pos="1080"/>
              </w:tabs>
              <w:spacing w:line="360" w:lineRule="auto"/>
              <w:ind w:firstLine="12"/>
              <w:jc w:val="both"/>
              <w:rPr>
                <w:b/>
                <w:bCs/>
                <w:sz w:val="20"/>
                <w:szCs w:val="20"/>
              </w:rPr>
            </w:pPr>
            <w:r w:rsidRPr="009D1D82">
              <w:rPr>
                <w:b/>
                <w:bCs/>
                <w:sz w:val="20"/>
                <w:szCs w:val="20"/>
              </w:rPr>
              <w:t>показатели</w:t>
            </w:r>
          </w:p>
        </w:tc>
        <w:tc>
          <w:tcPr>
            <w:tcW w:w="0" w:type="auto"/>
            <w:tcBorders>
              <w:top w:val="triple" w:sz="4" w:space="0" w:color="auto"/>
              <w:left w:val="triple" w:sz="4" w:space="0" w:color="auto"/>
              <w:bottom w:val="triple" w:sz="4" w:space="0" w:color="auto"/>
            </w:tcBorders>
          </w:tcPr>
          <w:p w:rsidR="00D96D7F" w:rsidRPr="009D1D82" w:rsidRDefault="00D96D7F" w:rsidP="009D1D82">
            <w:pPr>
              <w:tabs>
                <w:tab w:val="left" w:pos="1080"/>
              </w:tabs>
              <w:spacing w:line="360" w:lineRule="auto"/>
              <w:ind w:firstLine="12"/>
              <w:jc w:val="both"/>
              <w:rPr>
                <w:b/>
                <w:bCs/>
                <w:sz w:val="20"/>
                <w:szCs w:val="20"/>
              </w:rPr>
            </w:pPr>
            <w:r w:rsidRPr="009D1D82">
              <w:rPr>
                <w:b/>
                <w:bCs/>
                <w:sz w:val="20"/>
                <w:szCs w:val="20"/>
              </w:rPr>
              <w:t>инновация</w:t>
            </w:r>
          </w:p>
        </w:tc>
        <w:tc>
          <w:tcPr>
            <w:tcW w:w="0" w:type="auto"/>
            <w:tcBorders>
              <w:top w:val="triple" w:sz="4" w:space="0" w:color="auto"/>
              <w:bottom w:val="triple" w:sz="4" w:space="0" w:color="auto"/>
              <w:right w:val="triple" w:sz="4" w:space="0" w:color="auto"/>
            </w:tcBorders>
          </w:tcPr>
          <w:p w:rsidR="00D96D7F" w:rsidRPr="009D1D82" w:rsidRDefault="00D96D7F" w:rsidP="009D1D82">
            <w:pPr>
              <w:tabs>
                <w:tab w:val="left" w:pos="1080"/>
              </w:tabs>
              <w:spacing w:line="360" w:lineRule="auto"/>
              <w:ind w:firstLine="12"/>
              <w:jc w:val="both"/>
              <w:rPr>
                <w:b/>
                <w:bCs/>
                <w:sz w:val="20"/>
                <w:szCs w:val="20"/>
              </w:rPr>
            </w:pPr>
            <w:r w:rsidRPr="009D1D82">
              <w:rPr>
                <w:b/>
                <w:bCs/>
                <w:sz w:val="20"/>
                <w:szCs w:val="20"/>
              </w:rPr>
              <w:t>баллы</w:t>
            </w:r>
          </w:p>
        </w:tc>
      </w:tr>
      <w:tr w:rsidR="00D96D7F" w:rsidRPr="009D1D82" w:rsidTr="009D1D82">
        <w:trPr>
          <w:cantSplit/>
        </w:trPr>
        <w:tc>
          <w:tcPr>
            <w:tcW w:w="0" w:type="auto"/>
            <w:vMerge w:val="restart"/>
            <w:tcBorders>
              <w:top w:val="triple" w:sz="4" w:space="0" w:color="auto"/>
              <w:left w:val="triple" w:sz="4" w:space="0" w:color="auto"/>
              <w:bottom w:val="single" w:sz="18" w:space="0" w:color="auto"/>
              <w:right w:val="triple" w:sz="4" w:space="0" w:color="auto"/>
            </w:tcBorders>
          </w:tcPr>
          <w:p w:rsidR="00D96D7F" w:rsidRPr="009D1D82" w:rsidRDefault="00D96D7F" w:rsidP="009D1D82">
            <w:pPr>
              <w:tabs>
                <w:tab w:val="left" w:pos="1080"/>
              </w:tabs>
              <w:spacing w:line="360" w:lineRule="auto"/>
              <w:ind w:firstLine="12"/>
              <w:jc w:val="both"/>
              <w:rPr>
                <w:sz w:val="20"/>
                <w:szCs w:val="20"/>
              </w:rPr>
            </w:pPr>
            <w:r w:rsidRPr="009D1D82">
              <w:rPr>
                <w:sz w:val="20"/>
                <w:szCs w:val="20"/>
              </w:rPr>
              <w:t>Новизна</w:t>
            </w:r>
          </w:p>
        </w:tc>
        <w:tc>
          <w:tcPr>
            <w:tcW w:w="0" w:type="auto"/>
            <w:tcBorders>
              <w:top w:val="triple" w:sz="4" w:space="0" w:color="auto"/>
              <w:left w:val="triple" w:sz="4" w:space="0" w:color="auto"/>
            </w:tcBorders>
          </w:tcPr>
          <w:p w:rsidR="00D96D7F" w:rsidRPr="009D1D82" w:rsidRDefault="00D96D7F" w:rsidP="009D1D82">
            <w:pPr>
              <w:tabs>
                <w:tab w:val="left" w:pos="1080"/>
              </w:tabs>
              <w:spacing w:line="360" w:lineRule="auto"/>
              <w:ind w:firstLine="12"/>
              <w:jc w:val="both"/>
              <w:rPr>
                <w:sz w:val="20"/>
                <w:szCs w:val="20"/>
              </w:rPr>
            </w:pPr>
            <w:r w:rsidRPr="009D1D82">
              <w:rPr>
                <w:sz w:val="20"/>
                <w:szCs w:val="20"/>
              </w:rPr>
              <w:t>Была внедрена ранее</w:t>
            </w:r>
          </w:p>
        </w:tc>
        <w:tc>
          <w:tcPr>
            <w:tcW w:w="0" w:type="auto"/>
            <w:tcBorders>
              <w:top w:val="triple" w:sz="4" w:space="0" w:color="auto"/>
              <w:right w:val="triple" w:sz="4" w:space="0" w:color="auto"/>
            </w:tcBorders>
          </w:tcPr>
          <w:p w:rsidR="00D96D7F" w:rsidRPr="009D1D82" w:rsidRDefault="00D96D7F" w:rsidP="009D1D82">
            <w:pPr>
              <w:tabs>
                <w:tab w:val="left" w:pos="1080"/>
              </w:tabs>
              <w:spacing w:line="360" w:lineRule="auto"/>
              <w:ind w:firstLine="12"/>
              <w:jc w:val="both"/>
              <w:rPr>
                <w:sz w:val="20"/>
                <w:szCs w:val="20"/>
              </w:rPr>
            </w:pPr>
            <w:r w:rsidRPr="009D1D82">
              <w:rPr>
                <w:sz w:val="20"/>
                <w:szCs w:val="20"/>
              </w:rPr>
              <w:t>0</w:t>
            </w:r>
          </w:p>
        </w:tc>
      </w:tr>
      <w:tr w:rsidR="00D96D7F" w:rsidRPr="009D1D82" w:rsidTr="009D1D82">
        <w:trPr>
          <w:cantSplit/>
        </w:trPr>
        <w:tc>
          <w:tcPr>
            <w:tcW w:w="0" w:type="auto"/>
            <w:vMerge/>
            <w:tcBorders>
              <w:top w:val="triple" w:sz="4" w:space="0" w:color="auto"/>
              <w:left w:val="triple" w:sz="4" w:space="0" w:color="auto"/>
              <w:bottom w:val="single" w:sz="18" w:space="0" w:color="auto"/>
              <w:right w:val="triple" w:sz="4" w:space="0" w:color="auto"/>
            </w:tcBorders>
            <w:vAlign w:val="center"/>
          </w:tcPr>
          <w:p w:rsidR="00D96D7F" w:rsidRPr="009D1D82" w:rsidRDefault="00D96D7F" w:rsidP="009D1D82">
            <w:pPr>
              <w:tabs>
                <w:tab w:val="left" w:pos="1080"/>
              </w:tabs>
              <w:spacing w:line="360" w:lineRule="auto"/>
              <w:ind w:firstLine="12"/>
              <w:jc w:val="both"/>
              <w:rPr>
                <w:sz w:val="20"/>
                <w:szCs w:val="20"/>
              </w:rPr>
            </w:pPr>
          </w:p>
        </w:tc>
        <w:tc>
          <w:tcPr>
            <w:tcW w:w="0" w:type="auto"/>
            <w:tcBorders>
              <w:left w:val="triple" w:sz="4" w:space="0" w:color="auto"/>
              <w:bottom w:val="single" w:sz="18" w:space="0" w:color="auto"/>
            </w:tcBorders>
          </w:tcPr>
          <w:p w:rsidR="00D96D7F" w:rsidRPr="009D1D82" w:rsidRDefault="00D96D7F" w:rsidP="009D1D82">
            <w:pPr>
              <w:tabs>
                <w:tab w:val="left" w:pos="1080"/>
              </w:tabs>
              <w:spacing w:line="360" w:lineRule="auto"/>
              <w:ind w:firstLine="12"/>
              <w:jc w:val="both"/>
              <w:rPr>
                <w:sz w:val="20"/>
                <w:szCs w:val="20"/>
              </w:rPr>
            </w:pPr>
            <w:r w:rsidRPr="009D1D82">
              <w:rPr>
                <w:sz w:val="20"/>
                <w:szCs w:val="20"/>
              </w:rPr>
              <w:t>Не внедрялась ранее на других площадках</w:t>
            </w:r>
          </w:p>
        </w:tc>
        <w:tc>
          <w:tcPr>
            <w:tcW w:w="0" w:type="auto"/>
            <w:tcBorders>
              <w:bottom w:val="single" w:sz="18" w:space="0" w:color="auto"/>
              <w:right w:val="triple" w:sz="4" w:space="0" w:color="auto"/>
            </w:tcBorders>
          </w:tcPr>
          <w:p w:rsidR="00D96D7F" w:rsidRPr="009D1D82" w:rsidRDefault="00D96D7F" w:rsidP="009D1D82">
            <w:pPr>
              <w:tabs>
                <w:tab w:val="left" w:pos="1080"/>
              </w:tabs>
              <w:spacing w:line="360" w:lineRule="auto"/>
              <w:ind w:firstLine="12"/>
              <w:jc w:val="both"/>
              <w:rPr>
                <w:sz w:val="20"/>
                <w:szCs w:val="20"/>
              </w:rPr>
            </w:pPr>
            <w:r w:rsidRPr="009D1D82">
              <w:rPr>
                <w:sz w:val="20"/>
                <w:szCs w:val="20"/>
              </w:rPr>
              <w:t>1</w:t>
            </w:r>
            <w:r w:rsidR="009D0BF8" w:rsidRPr="009D1D82">
              <w:rPr>
                <w:sz w:val="20"/>
                <w:szCs w:val="20"/>
              </w:rPr>
              <w:t>●</w:t>
            </w:r>
          </w:p>
        </w:tc>
      </w:tr>
      <w:tr w:rsidR="00D96D7F" w:rsidRPr="009D1D82" w:rsidTr="009D1D82">
        <w:trPr>
          <w:cantSplit/>
        </w:trPr>
        <w:tc>
          <w:tcPr>
            <w:tcW w:w="0" w:type="auto"/>
            <w:vMerge w:val="restart"/>
            <w:tcBorders>
              <w:top w:val="single" w:sz="18" w:space="0" w:color="auto"/>
              <w:left w:val="triple" w:sz="4" w:space="0" w:color="auto"/>
              <w:bottom w:val="single" w:sz="18" w:space="0" w:color="auto"/>
              <w:right w:val="triple" w:sz="4" w:space="0" w:color="auto"/>
            </w:tcBorders>
          </w:tcPr>
          <w:p w:rsidR="00D96D7F" w:rsidRPr="009D1D82" w:rsidRDefault="00D96D7F" w:rsidP="009D1D82">
            <w:pPr>
              <w:tabs>
                <w:tab w:val="left" w:pos="1080"/>
              </w:tabs>
              <w:spacing w:line="360" w:lineRule="auto"/>
              <w:ind w:firstLine="12"/>
              <w:jc w:val="both"/>
              <w:rPr>
                <w:sz w:val="20"/>
                <w:szCs w:val="20"/>
              </w:rPr>
            </w:pPr>
            <w:r w:rsidRPr="009D1D82">
              <w:rPr>
                <w:sz w:val="20"/>
                <w:szCs w:val="20"/>
              </w:rPr>
              <w:t>Уникальность</w:t>
            </w:r>
          </w:p>
        </w:tc>
        <w:tc>
          <w:tcPr>
            <w:tcW w:w="0" w:type="auto"/>
            <w:tcBorders>
              <w:top w:val="single" w:sz="18" w:space="0" w:color="auto"/>
              <w:left w:val="triple" w:sz="4" w:space="0" w:color="auto"/>
            </w:tcBorders>
          </w:tcPr>
          <w:p w:rsidR="00D96D7F" w:rsidRPr="009D1D82" w:rsidRDefault="00D96D7F" w:rsidP="009D1D82">
            <w:pPr>
              <w:tabs>
                <w:tab w:val="left" w:pos="1080"/>
              </w:tabs>
              <w:spacing w:line="360" w:lineRule="auto"/>
              <w:ind w:firstLine="12"/>
              <w:jc w:val="both"/>
              <w:rPr>
                <w:sz w:val="20"/>
                <w:szCs w:val="20"/>
              </w:rPr>
            </w:pPr>
            <w:r w:rsidRPr="009D1D82">
              <w:rPr>
                <w:sz w:val="20"/>
                <w:szCs w:val="20"/>
              </w:rPr>
              <w:t>Имеет аналог на других территориях</w:t>
            </w:r>
          </w:p>
        </w:tc>
        <w:tc>
          <w:tcPr>
            <w:tcW w:w="0" w:type="auto"/>
            <w:tcBorders>
              <w:top w:val="single" w:sz="18" w:space="0" w:color="auto"/>
              <w:right w:val="triple" w:sz="4" w:space="0" w:color="auto"/>
            </w:tcBorders>
          </w:tcPr>
          <w:p w:rsidR="00D96D7F" w:rsidRPr="009D1D82" w:rsidRDefault="00D96D7F" w:rsidP="009D1D82">
            <w:pPr>
              <w:tabs>
                <w:tab w:val="left" w:pos="1080"/>
              </w:tabs>
              <w:spacing w:line="360" w:lineRule="auto"/>
              <w:ind w:firstLine="12"/>
              <w:jc w:val="both"/>
              <w:rPr>
                <w:sz w:val="20"/>
                <w:szCs w:val="20"/>
              </w:rPr>
            </w:pPr>
            <w:r w:rsidRPr="009D1D82">
              <w:rPr>
                <w:sz w:val="20"/>
                <w:szCs w:val="20"/>
              </w:rPr>
              <w:t>0</w:t>
            </w:r>
          </w:p>
        </w:tc>
      </w:tr>
      <w:tr w:rsidR="00D96D7F" w:rsidRPr="009D1D82" w:rsidTr="009D1D82">
        <w:trPr>
          <w:cantSplit/>
        </w:trPr>
        <w:tc>
          <w:tcPr>
            <w:tcW w:w="0" w:type="auto"/>
            <w:vMerge/>
            <w:tcBorders>
              <w:top w:val="single" w:sz="18" w:space="0" w:color="auto"/>
              <w:left w:val="triple" w:sz="4" w:space="0" w:color="auto"/>
              <w:bottom w:val="single" w:sz="18" w:space="0" w:color="auto"/>
              <w:right w:val="triple" w:sz="4" w:space="0" w:color="auto"/>
            </w:tcBorders>
            <w:vAlign w:val="center"/>
          </w:tcPr>
          <w:p w:rsidR="00D96D7F" w:rsidRPr="009D1D82" w:rsidRDefault="00D96D7F" w:rsidP="009D1D82">
            <w:pPr>
              <w:tabs>
                <w:tab w:val="left" w:pos="1080"/>
              </w:tabs>
              <w:spacing w:line="360" w:lineRule="auto"/>
              <w:ind w:firstLine="12"/>
              <w:jc w:val="both"/>
              <w:rPr>
                <w:sz w:val="20"/>
                <w:szCs w:val="20"/>
              </w:rPr>
            </w:pPr>
          </w:p>
        </w:tc>
        <w:tc>
          <w:tcPr>
            <w:tcW w:w="0" w:type="auto"/>
            <w:tcBorders>
              <w:left w:val="triple" w:sz="4" w:space="0" w:color="auto"/>
              <w:bottom w:val="single" w:sz="18" w:space="0" w:color="auto"/>
            </w:tcBorders>
          </w:tcPr>
          <w:p w:rsidR="00D96D7F" w:rsidRPr="009D1D82" w:rsidRDefault="00D96D7F" w:rsidP="009D1D82">
            <w:pPr>
              <w:tabs>
                <w:tab w:val="left" w:pos="1080"/>
              </w:tabs>
              <w:spacing w:line="360" w:lineRule="auto"/>
              <w:ind w:firstLine="12"/>
              <w:jc w:val="both"/>
              <w:rPr>
                <w:sz w:val="20"/>
                <w:szCs w:val="20"/>
              </w:rPr>
            </w:pPr>
            <w:r w:rsidRPr="009D1D82">
              <w:rPr>
                <w:sz w:val="20"/>
                <w:szCs w:val="20"/>
              </w:rPr>
              <w:t>Не имеет аналогов на других территориях</w:t>
            </w:r>
          </w:p>
        </w:tc>
        <w:tc>
          <w:tcPr>
            <w:tcW w:w="0" w:type="auto"/>
            <w:tcBorders>
              <w:bottom w:val="single" w:sz="18" w:space="0" w:color="auto"/>
              <w:right w:val="triple" w:sz="4" w:space="0" w:color="auto"/>
            </w:tcBorders>
          </w:tcPr>
          <w:p w:rsidR="00D96D7F" w:rsidRPr="009D1D82" w:rsidRDefault="00D96D7F" w:rsidP="009D1D82">
            <w:pPr>
              <w:tabs>
                <w:tab w:val="left" w:pos="1080"/>
              </w:tabs>
              <w:spacing w:line="360" w:lineRule="auto"/>
              <w:ind w:firstLine="12"/>
              <w:jc w:val="both"/>
              <w:rPr>
                <w:sz w:val="20"/>
                <w:szCs w:val="20"/>
              </w:rPr>
            </w:pPr>
            <w:r w:rsidRPr="009D1D82">
              <w:rPr>
                <w:sz w:val="20"/>
                <w:szCs w:val="20"/>
              </w:rPr>
              <w:t>1</w:t>
            </w:r>
            <w:r w:rsidR="009D0BF8" w:rsidRPr="009D1D82">
              <w:rPr>
                <w:sz w:val="20"/>
                <w:szCs w:val="20"/>
              </w:rPr>
              <w:t>●</w:t>
            </w:r>
          </w:p>
        </w:tc>
      </w:tr>
      <w:tr w:rsidR="00D96D7F" w:rsidRPr="009D1D82" w:rsidTr="009D1D82">
        <w:trPr>
          <w:cantSplit/>
        </w:trPr>
        <w:tc>
          <w:tcPr>
            <w:tcW w:w="0" w:type="auto"/>
            <w:vMerge w:val="restart"/>
            <w:tcBorders>
              <w:top w:val="single" w:sz="18" w:space="0" w:color="auto"/>
              <w:left w:val="triple" w:sz="4" w:space="0" w:color="auto"/>
              <w:bottom w:val="single" w:sz="18" w:space="0" w:color="auto"/>
              <w:right w:val="triple" w:sz="4" w:space="0" w:color="auto"/>
            </w:tcBorders>
          </w:tcPr>
          <w:p w:rsidR="00D96D7F" w:rsidRPr="009D1D82" w:rsidRDefault="00D96D7F" w:rsidP="009D1D82">
            <w:pPr>
              <w:tabs>
                <w:tab w:val="left" w:pos="1080"/>
              </w:tabs>
              <w:spacing w:line="360" w:lineRule="auto"/>
              <w:ind w:firstLine="12"/>
              <w:jc w:val="both"/>
              <w:rPr>
                <w:sz w:val="20"/>
                <w:szCs w:val="20"/>
              </w:rPr>
            </w:pPr>
            <w:r w:rsidRPr="009D1D82">
              <w:rPr>
                <w:sz w:val="20"/>
                <w:szCs w:val="20"/>
              </w:rPr>
              <w:t>Актуальность</w:t>
            </w:r>
          </w:p>
        </w:tc>
        <w:tc>
          <w:tcPr>
            <w:tcW w:w="0" w:type="auto"/>
            <w:tcBorders>
              <w:top w:val="single" w:sz="18" w:space="0" w:color="auto"/>
              <w:left w:val="triple" w:sz="4" w:space="0" w:color="auto"/>
            </w:tcBorders>
          </w:tcPr>
          <w:p w:rsidR="00D96D7F" w:rsidRPr="009D1D82" w:rsidRDefault="00D96D7F" w:rsidP="009D1D82">
            <w:pPr>
              <w:tabs>
                <w:tab w:val="left" w:pos="1080"/>
              </w:tabs>
              <w:spacing w:line="360" w:lineRule="auto"/>
              <w:ind w:firstLine="12"/>
              <w:jc w:val="both"/>
              <w:rPr>
                <w:sz w:val="20"/>
                <w:szCs w:val="20"/>
              </w:rPr>
            </w:pPr>
            <w:r w:rsidRPr="009D1D82">
              <w:rPr>
                <w:sz w:val="20"/>
                <w:szCs w:val="20"/>
              </w:rPr>
              <w:t>Актуальна на определенных площадках – в разное время</w:t>
            </w:r>
          </w:p>
        </w:tc>
        <w:tc>
          <w:tcPr>
            <w:tcW w:w="0" w:type="auto"/>
            <w:tcBorders>
              <w:top w:val="single" w:sz="18" w:space="0" w:color="auto"/>
              <w:right w:val="triple" w:sz="4" w:space="0" w:color="auto"/>
            </w:tcBorders>
          </w:tcPr>
          <w:p w:rsidR="00D96D7F" w:rsidRPr="009D1D82" w:rsidRDefault="00D96D7F" w:rsidP="009D1D82">
            <w:pPr>
              <w:tabs>
                <w:tab w:val="left" w:pos="1080"/>
              </w:tabs>
              <w:spacing w:line="360" w:lineRule="auto"/>
              <w:ind w:firstLine="12"/>
              <w:jc w:val="both"/>
              <w:rPr>
                <w:sz w:val="20"/>
                <w:szCs w:val="20"/>
              </w:rPr>
            </w:pPr>
            <w:r w:rsidRPr="009D1D82">
              <w:rPr>
                <w:sz w:val="20"/>
                <w:szCs w:val="20"/>
              </w:rPr>
              <w:t>1</w:t>
            </w:r>
          </w:p>
        </w:tc>
      </w:tr>
      <w:tr w:rsidR="00D96D7F" w:rsidRPr="009D1D82" w:rsidTr="009D1D82">
        <w:trPr>
          <w:cantSplit/>
        </w:trPr>
        <w:tc>
          <w:tcPr>
            <w:tcW w:w="0" w:type="auto"/>
            <w:vMerge/>
            <w:tcBorders>
              <w:top w:val="single" w:sz="18" w:space="0" w:color="auto"/>
              <w:left w:val="triple" w:sz="4" w:space="0" w:color="auto"/>
              <w:bottom w:val="single" w:sz="18" w:space="0" w:color="auto"/>
              <w:right w:val="triple" w:sz="4" w:space="0" w:color="auto"/>
            </w:tcBorders>
            <w:vAlign w:val="center"/>
          </w:tcPr>
          <w:p w:rsidR="00D96D7F" w:rsidRPr="009D1D82" w:rsidRDefault="00D96D7F" w:rsidP="009D1D82">
            <w:pPr>
              <w:tabs>
                <w:tab w:val="left" w:pos="1080"/>
              </w:tabs>
              <w:spacing w:line="360" w:lineRule="auto"/>
              <w:ind w:firstLine="12"/>
              <w:jc w:val="both"/>
              <w:rPr>
                <w:sz w:val="20"/>
                <w:szCs w:val="20"/>
              </w:rPr>
            </w:pPr>
          </w:p>
        </w:tc>
        <w:tc>
          <w:tcPr>
            <w:tcW w:w="0" w:type="auto"/>
            <w:tcBorders>
              <w:left w:val="triple" w:sz="4" w:space="0" w:color="auto"/>
              <w:bottom w:val="single" w:sz="18" w:space="0" w:color="auto"/>
            </w:tcBorders>
          </w:tcPr>
          <w:p w:rsidR="00D96D7F" w:rsidRPr="009D1D82" w:rsidRDefault="00D96D7F" w:rsidP="009D1D82">
            <w:pPr>
              <w:tabs>
                <w:tab w:val="left" w:pos="1080"/>
              </w:tabs>
              <w:spacing w:line="360" w:lineRule="auto"/>
              <w:ind w:firstLine="12"/>
              <w:jc w:val="both"/>
              <w:rPr>
                <w:sz w:val="20"/>
                <w:szCs w:val="20"/>
              </w:rPr>
            </w:pPr>
            <w:r w:rsidRPr="009D1D82">
              <w:rPr>
                <w:sz w:val="20"/>
                <w:szCs w:val="20"/>
              </w:rPr>
              <w:t>Актуальна сейчас на любой площадке, независимо от ситуации на рынке и специфики территории</w:t>
            </w:r>
          </w:p>
        </w:tc>
        <w:tc>
          <w:tcPr>
            <w:tcW w:w="0" w:type="auto"/>
            <w:tcBorders>
              <w:bottom w:val="single" w:sz="18" w:space="0" w:color="auto"/>
              <w:right w:val="triple" w:sz="4" w:space="0" w:color="auto"/>
            </w:tcBorders>
          </w:tcPr>
          <w:p w:rsidR="00D96D7F" w:rsidRPr="009D1D82" w:rsidRDefault="00D96D7F" w:rsidP="009D1D82">
            <w:pPr>
              <w:tabs>
                <w:tab w:val="left" w:pos="1080"/>
              </w:tabs>
              <w:spacing w:line="360" w:lineRule="auto"/>
              <w:ind w:firstLine="12"/>
              <w:jc w:val="both"/>
              <w:rPr>
                <w:sz w:val="20"/>
                <w:szCs w:val="20"/>
              </w:rPr>
            </w:pPr>
            <w:r w:rsidRPr="009D1D82">
              <w:rPr>
                <w:sz w:val="20"/>
                <w:szCs w:val="20"/>
              </w:rPr>
              <w:t>2</w:t>
            </w:r>
            <w:r w:rsidR="009D0BF8" w:rsidRPr="009D1D82">
              <w:rPr>
                <w:sz w:val="20"/>
                <w:szCs w:val="20"/>
              </w:rPr>
              <w:t>●</w:t>
            </w:r>
          </w:p>
        </w:tc>
      </w:tr>
      <w:tr w:rsidR="00D96D7F" w:rsidRPr="009D1D82" w:rsidTr="009D1D82">
        <w:trPr>
          <w:cantSplit/>
        </w:trPr>
        <w:tc>
          <w:tcPr>
            <w:tcW w:w="0" w:type="auto"/>
            <w:vMerge w:val="restart"/>
            <w:tcBorders>
              <w:top w:val="single" w:sz="18" w:space="0" w:color="auto"/>
              <w:left w:val="triple" w:sz="4" w:space="0" w:color="auto"/>
              <w:bottom w:val="single" w:sz="18" w:space="0" w:color="auto"/>
              <w:right w:val="triple" w:sz="4" w:space="0" w:color="auto"/>
            </w:tcBorders>
          </w:tcPr>
          <w:p w:rsidR="00D96D7F" w:rsidRPr="009D1D82" w:rsidRDefault="00D96D7F" w:rsidP="009D1D82">
            <w:pPr>
              <w:tabs>
                <w:tab w:val="left" w:pos="1080"/>
              </w:tabs>
              <w:spacing w:line="360" w:lineRule="auto"/>
              <w:ind w:firstLine="12"/>
              <w:jc w:val="both"/>
              <w:rPr>
                <w:sz w:val="20"/>
                <w:szCs w:val="20"/>
              </w:rPr>
            </w:pPr>
            <w:r w:rsidRPr="009D1D82">
              <w:rPr>
                <w:sz w:val="20"/>
                <w:szCs w:val="20"/>
              </w:rPr>
              <w:t>Затратность</w:t>
            </w:r>
          </w:p>
        </w:tc>
        <w:tc>
          <w:tcPr>
            <w:tcW w:w="0" w:type="auto"/>
            <w:tcBorders>
              <w:top w:val="single" w:sz="18" w:space="0" w:color="auto"/>
              <w:left w:val="triple" w:sz="4" w:space="0" w:color="auto"/>
            </w:tcBorders>
          </w:tcPr>
          <w:p w:rsidR="00D96D7F" w:rsidRPr="009D1D82" w:rsidRDefault="00D96D7F" w:rsidP="009D1D82">
            <w:pPr>
              <w:tabs>
                <w:tab w:val="left" w:pos="1080"/>
              </w:tabs>
              <w:spacing w:line="360" w:lineRule="auto"/>
              <w:ind w:firstLine="12"/>
              <w:jc w:val="both"/>
              <w:rPr>
                <w:sz w:val="20"/>
                <w:szCs w:val="20"/>
              </w:rPr>
            </w:pPr>
            <w:r w:rsidRPr="009D1D82">
              <w:rPr>
                <w:sz w:val="20"/>
                <w:szCs w:val="20"/>
              </w:rPr>
              <w:t>Требует затрат более 5000 руб.</w:t>
            </w:r>
          </w:p>
        </w:tc>
        <w:tc>
          <w:tcPr>
            <w:tcW w:w="0" w:type="auto"/>
            <w:tcBorders>
              <w:top w:val="single" w:sz="18" w:space="0" w:color="auto"/>
              <w:right w:val="triple" w:sz="4" w:space="0" w:color="auto"/>
            </w:tcBorders>
          </w:tcPr>
          <w:p w:rsidR="00D96D7F" w:rsidRPr="009D1D82" w:rsidRDefault="00D96D7F" w:rsidP="009D1D82">
            <w:pPr>
              <w:tabs>
                <w:tab w:val="left" w:pos="1080"/>
              </w:tabs>
              <w:spacing w:line="360" w:lineRule="auto"/>
              <w:ind w:firstLine="12"/>
              <w:jc w:val="both"/>
              <w:rPr>
                <w:sz w:val="20"/>
                <w:szCs w:val="20"/>
              </w:rPr>
            </w:pPr>
            <w:r w:rsidRPr="009D1D82">
              <w:rPr>
                <w:sz w:val="20"/>
                <w:szCs w:val="20"/>
              </w:rPr>
              <w:t>1</w:t>
            </w:r>
          </w:p>
        </w:tc>
      </w:tr>
      <w:tr w:rsidR="00D96D7F" w:rsidRPr="009D1D82" w:rsidTr="009D1D82">
        <w:trPr>
          <w:cantSplit/>
        </w:trPr>
        <w:tc>
          <w:tcPr>
            <w:tcW w:w="0" w:type="auto"/>
            <w:vMerge/>
            <w:tcBorders>
              <w:top w:val="single" w:sz="18" w:space="0" w:color="auto"/>
              <w:left w:val="triple" w:sz="4" w:space="0" w:color="auto"/>
              <w:bottom w:val="single" w:sz="18" w:space="0" w:color="auto"/>
              <w:right w:val="triple" w:sz="4" w:space="0" w:color="auto"/>
            </w:tcBorders>
            <w:vAlign w:val="center"/>
          </w:tcPr>
          <w:p w:rsidR="00D96D7F" w:rsidRPr="009D1D82" w:rsidRDefault="00D96D7F" w:rsidP="009D1D82">
            <w:pPr>
              <w:tabs>
                <w:tab w:val="left" w:pos="1080"/>
              </w:tabs>
              <w:spacing w:line="360" w:lineRule="auto"/>
              <w:ind w:firstLine="12"/>
              <w:jc w:val="both"/>
              <w:rPr>
                <w:sz w:val="20"/>
                <w:szCs w:val="20"/>
              </w:rPr>
            </w:pPr>
          </w:p>
        </w:tc>
        <w:tc>
          <w:tcPr>
            <w:tcW w:w="0" w:type="auto"/>
            <w:tcBorders>
              <w:left w:val="triple" w:sz="4" w:space="0" w:color="auto"/>
            </w:tcBorders>
          </w:tcPr>
          <w:p w:rsidR="00D96D7F" w:rsidRPr="009D1D82" w:rsidRDefault="00D96D7F" w:rsidP="009D1D82">
            <w:pPr>
              <w:tabs>
                <w:tab w:val="left" w:pos="1080"/>
              </w:tabs>
              <w:spacing w:line="360" w:lineRule="auto"/>
              <w:ind w:firstLine="12"/>
              <w:jc w:val="both"/>
              <w:rPr>
                <w:sz w:val="20"/>
                <w:szCs w:val="20"/>
              </w:rPr>
            </w:pPr>
            <w:r w:rsidRPr="009D1D82">
              <w:rPr>
                <w:sz w:val="20"/>
                <w:szCs w:val="20"/>
              </w:rPr>
              <w:t>Требует затрат более 1000 руб., но меньше 5000 руб.</w:t>
            </w:r>
          </w:p>
        </w:tc>
        <w:tc>
          <w:tcPr>
            <w:tcW w:w="0" w:type="auto"/>
            <w:tcBorders>
              <w:right w:val="triple" w:sz="4" w:space="0" w:color="auto"/>
            </w:tcBorders>
          </w:tcPr>
          <w:p w:rsidR="00D96D7F" w:rsidRPr="009D1D82" w:rsidRDefault="00D96D7F" w:rsidP="009D1D82">
            <w:pPr>
              <w:tabs>
                <w:tab w:val="left" w:pos="1080"/>
              </w:tabs>
              <w:spacing w:line="360" w:lineRule="auto"/>
              <w:ind w:firstLine="12"/>
              <w:jc w:val="both"/>
              <w:rPr>
                <w:sz w:val="20"/>
                <w:szCs w:val="20"/>
              </w:rPr>
            </w:pPr>
            <w:r w:rsidRPr="009D1D82">
              <w:rPr>
                <w:sz w:val="20"/>
                <w:szCs w:val="20"/>
              </w:rPr>
              <w:t>2</w:t>
            </w:r>
          </w:p>
        </w:tc>
      </w:tr>
      <w:tr w:rsidR="00D96D7F" w:rsidRPr="009D1D82" w:rsidTr="009D1D82">
        <w:trPr>
          <w:cantSplit/>
        </w:trPr>
        <w:tc>
          <w:tcPr>
            <w:tcW w:w="0" w:type="auto"/>
            <w:vMerge/>
            <w:tcBorders>
              <w:top w:val="single" w:sz="18" w:space="0" w:color="auto"/>
              <w:left w:val="triple" w:sz="4" w:space="0" w:color="auto"/>
              <w:bottom w:val="single" w:sz="18" w:space="0" w:color="auto"/>
              <w:right w:val="triple" w:sz="4" w:space="0" w:color="auto"/>
            </w:tcBorders>
            <w:vAlign w:val="center"/>
          </w:tcPr>
          <w:p w:rsidR="00D96D7F" w:rsidRPr="009D1D82" w:rsidRDefault="00D96D7F" w:rsidP="009D1D82">
            <w:pPr>
              <w:tabs>
                <w:tab w:val="left" w:pos="1080"/>
              </w:tabs>
              <w:spacing w:line="360" w:lineRule="auto"/>
              <w:ind w:firstLine="12"/>
              <w:jc w:val="both"/>
              <w:rPr>
                <w:sz w:val="20"/>
                <w:szCs w:val="20"/>
              </w:rPr>
            </w:pPr>
          </w:p>
        </w:tc>
        <w:tc>
          <w:tcPr>
            <w:tcW w:w="0" w:type="auto"/>
            <w:tcBorders>
              <w:left w:val="triple" w:sz="4" w:space="0" w:color="auto"/>
            </w:tcBorders>
          </w:tcPr>
          <w:p w:rsidR="00D96D7F" w:rsidRPr="009D1D82" w:rsidRDefault="00D96D7F" w:rsidP="009D1D82">
            <w:pPr>
              <w:tabs>
                <w:tab w:val="left" w:pos="1080"/>
              </w:tabs>
              <w:spacing w:line="360" w:lineRule="auto"/>
              <w:ind w:firstLine="12"/>
              <w:jc w:val="both"/>
              <w:rPr>
                <w:sz w:val="20"/>
                <w:szCs w:val="20"/>
              </w:rPr>
            </w:pPr>
            <w:r w:rsidRPr="009D1D82">
              <w:rPr>
                <w:sz w:val="20"/>
                <w:szCs w:val="20"/>
              </w:rPr>
              <w:t>Требует затрат до 1000 руб.</w:t>
            </w:r>
          </w:p>
        </w:tc>
        <w:tc>
          <w:tcPr>
            <w:tcW w:w="0" w:type="auto"/>
            <w:tcBorders>
              <w:right w:val="triple" w:sz="4" w:space="0" w:color="auto"/>
            </w:tcBorders>
          </w:tcPr>
          <w:p w:rsidR="00D96D7F" w:rsidRPr="009D1D82" w:rsidRDefault="00D96D7F" w:rsidP="009D1D82">
            <w:pPr>
              <w:tabs>
                <w:tab w:val="left" w:pos="1080"/>
              </w:tabs>
              <w:spacing w:line="360" w:lineRule="auto"/>
              <w:ind w:firstLine="12"/>
              <w:jc w:val="both"/>
              <w:rPr>
                <w:sz w:val="20"/>
                <w:szCs w:val="20"/>
              </w:rPr>
            </w:pPr>
            <w:r w:rsidRPr="009D1D82">
              <w:rPr>
                <w:sz w:val="20"/>
                <w:szCs w:val="20"/>
              </w:rPr>
              <w:t>3</w:t>
            </w:r>
          </w:p>
        </w:tc>
      </w:tr>
      <w:tr w:rsidR="00D96D7F" w:rsidRPr="009D1D82" w:rsidTr="009D1D82">
        <w:trPr>
          <w:cantSplit/>
        </w:trPr>
        <w:tc>
          <w:tcPr>
            <w:tcW w:w="0" w:type="auto"/>
            <w:vMerge/>
            <w:tcBorders>
              <w:top w:val="single" w:sz="18" w:space="0" w:color="auto"/>
              <w:left w:val="triple" w:sz="4" w:space="0" w:color="auto"/>
              <w:bottom w:val="single" w:sz="18" w:space="0" w:color="auto"/>
              <w:right w:val="triple" w:sz="4" w:space="0" w:color="auto"/>
            </w:tcBorders>
            <w:vAlign w:val="center"/>
          </w:tcPr>
          <w:p w:rsidR="00D96D7F" w:rsidRPr="009D1D82" w:rsidRDefault="00D96D7F" w:rsidP="009D1D82">
            <w:pPr>
              <w:tabs>
                <w:tab w:val="left" w:pos="1080"/>
              </w:tabs>
              <w:spacing w:line="360" w:lineRule="auto"/>
              <w:ind w:firstLine="12"/>
              <w:jc w:val="both"/>
              <w:rPr>
                <w:sz w:val="20"/>
                <w:szCs w:val="20"/>
              </w:rPr>
            </w:pPr>
          </w:p>
        </w:tc>
        <w:tc>
          <w:tcPr>
            <w:tcW w:w="0" w:type="auto"/>
            <w:tcBorders>
              <w:left w:val="triple" w:sz="4" w:space="0" w:color="auto"/>
              <w:bottom w:val="single" w:sz="18" w:space="0" w:color="auto"/>
            </w:tcBorders>
          </w:tcPr>
          <w:p w:rsidR="00D96D7F" w:rsidRPr="009D1D82" w:rsidRDefault="00D96D7F" w:rsidP="009D1D82">
            <w:pPr>
              <w:tabs>
                <w:tab w:val="left" w:pos="1080"/>
              </w:tabs>
              <w:spacing w:line="360" w:lineRule="auto"/>
              <w:ind w:firstLine="12"/>
              <w:jc w:val="both"/>
              <w:rPr>
                <w:sz w:val="20"/>
                <w:szCs w:val="20"/>
              </w:rPr>
            </w:pPr>
            <w:r w:rsidRPr="009D1D82">
              <w:rPr>
                <w:sz w:val="20"/>
                <w:szCs w:val="20"/>
              </w:rPr>
              <w:t>Не требует затрат, либо можно использовать ресурсы конкурентов</w:t>
            </w:r>
          </w:p>
        </w:tc>
        <w:tc>
          <w:tcPr>
            <w:tcW w:w="0" w:type="auto"/>
            <w:tcBorders>
              <w:bottom w:val="single" w:sz="18" w:space="0" w:color="auto"/>
              <w:right w:val="triple" w:sz="4" w:space="0" w:color="auto"/>
            </w:tcBorders>
          </w:tcPr>
          <w:p w:rsidR="00D96D7F" w:rsidRPr="009D1D82" w:rsidRDefault="00D96D7F" w:rsidP="009D1D82">
            <w:pPr>
              <w:tabs>
                <w:tab w:val="left" w:pos="1080"/>
              </w:tabs>
              <w:spacing w:line="360" w:lineRule="auto"/>
              <w:ind w:firstLine="12"/>
              <w:jc w:val="both"/>
              <w:rPr>
                <w:sz w:val="20"/>
                <w:szCs w:val="20"/>
              </w:rPr>
            </w:pPr>
            <w:r w:rsidRPr="009D1D82">
              <w:rPr>
                <w:sz w:val="20"/>
                <w:szCs w:val="20"/>
              </w:rPr>
              <w:t>4</w:t>
            </w:r>
            <w:r w:rsidR="009D0BF8" w:rsidRPr="009D1D82">
              <w:rPr>
                <w:sz w:val="20"/>
                <w:szCs w:val="20"/>
              </w:rPr>
              <w:t>●</w:t>
            </w:r>
          </w:p>
        </w:tc>
      </w:tr>
      <w:tr w:rsidR="00D96D7F" w:rsidRPr="009D1D82" w:rsidTr="009D1D82">
        <w:trPr>
          <w:cantSplit/>
        </w:trPr>
        <w:tc>
          <w:tcPr>
            <w:tcW w:w="0" w:type="auto"/>
            <w:vMerge w:val="restart"/>
            <w:tcBorders>
              <w:top w:val="single" w:sz="18" w:space="0" w:color="auto"/>
              <w:left w:val="triple" w:sz="4" w:space="0" w:color="auto"/>
              <w:bottom w:val="triple" w:sz="4" w:space="0" w:color="auto"/>
              <w:right w:val="triple" w:sz="4" w:space="0" w:color="auto"/>
            </w:tcBorders>
          </w:tcPr>
          <w:p w:rsidR="00D96D7F" w:rsidRPr="009D1D82" w:rsidRDefault="00D96D7F" w:rsidP="009D1D82">
            <w:pPr>
              <w:tabs>
                <w:tab w:val="left" w:pos="1080"/>
              </w:tabs>
              <w:spacing w:line="360" w:lineRule="auto"/>
              <w:ind w:firstLine="12"/>
              <w:jc w:val="both"/>
              <w:rPr>
                <w:sz w:val="20"/>
                <w:szCs w:val="20"/>
              </w:rPr>
            </w:pPr>
            <w:r w:rsidRPr="009D1D82">
              <w:rPr>
                <w:sz w:val="20"/>
                <w:szCs w:val="20"/>
              </w:rPr>
              <w:t>Влияние на результат</w:t>
            </w:r>
          </w:p>
        </w:tc>
        <w:tc>
          <w:tcPr>
            <w:tcW w:w="0" w:type="auto"/>
            <w:tcBorders>
              <w:top w:val="single" w:sz="18" w:space="0" w:color="auto"/>
              <w:left w:val="triple" w:sz="4" w:space="0" w:color="auto"/>
            </w:tcBorders>
          </w:tcPr>
          <w:p w:rsidR="00D96D7F" w:rsidRPr="009D1D82" w:rsidRDefault="00D96D7F" w:rsidP="009D1D82">
            <w:pPr>
              <w:tabs>
                <w:tab w:val="left" w:pos="1080"/>
              </w:tabs>
              <w:spacing w:line="360" w:lineRule="auto"/>
              <w:ind w:firstLine="12"/>
              <w:jc w:val="both"/>
              <w:rPr>
                <w:sz w:val="20"/>
                <w:szCs w:val="20"/>
              </w:rPr>
            </w:pPr>
            <w:r w:rsidRPr="009D1D82">
              <w:rPr>
                <w:sz w:val="20"/>
                <w:szCs w:val="20"/>
              </w:rPr>
              <w:t>Не оказывает влияние на бизнес-процесс</w:t>
            </w:r>
          </w:p>
        </w:tc>
        <w:tc>
          <w:tcPr>
            <w:tcW w:w="0" w:type="auto"/>
            <w:tcBorders>
              <w:top w:val="single" w:sz="18" w:space="0" w:color="auto"/>
              <w:right w:val="triple" w:sz="4" w:space="0" w:color="auto"/>
            </w:tcBorders>
          </w:tcPr>
          <w:p w:rsidR="00D96D7F" w:rsidRPr="009D1D82" w:rsidRDefault="00D96D7F" w:rsidP="009D1D82">
            <w:pPr>
              <w:tabs>
                <w:tab w:val="left" w:pos="1080"/>
              </w:tabs>
              <w:spacing w:line="360" w:lineRule="auto"/>
              <w:ind w:firstLine="12"/>
              <w:jc w:val="both"/>
              <w:rPr>
                <w:sz w:val="20"/>
                <w:szCs w:val="20"/>
              </w:rPr>
            </w:pPr>
            <w:r w:rsidRPr="009D1D82">
              <w:rPr>
                <w:sz w:val="20"/>
                <w:szCs w:val="20"/>
              </w:rPr>
              <w:t>0</w:t>
            </w:r>
            <w:r w:rsidR="009D0BF8" w:rsidRPr="009D1D82">
              <w:rPr>
                <w:sz w:val="20"/>
                <w:szCs w:val="20"/>
              </w:rPr>
              <w:t>●</w:t>
            </w:r>
          </w:p>
        </w:tc>
      </w:tr>
      <w:tr w:rsidR="00D96D7F" w:rsidRPr="009D1D82" w:rsidTr="009D1D82">
        <w:trPr>
          <w:cantSplit/>
        </w:trPr>
        <w:tc>
          <w:tcPr>
            <w:tcW w:w="0" w:type="auto"/>
            <w:vMerge/>
            <w:tcBorders>
              <w:top w:val="single" w:sz="18" w:space="0" w:color="auto"/>
              <w:left w:val="triple" w:sz="4" w:space="0" w:color="auto"/>
              <w:bottom w:val="triple" w:sz="4" w:space="0" w:color="auto"/>
              <w:right w:val="triple" w:sz="4" w:space="0" w:color="auto"/>
            </w:tcBorders>
            <w:vAlign w:val="center"/>
          </w:tcPr>
          <w:p w:rsidR="00D96D7F" w:rsidRPr="009D1D82" w:rsidRDefault="00D96D7F" w:rsidP="009D1D82">
            <w:pPr>
              <w:tabs>
                <w:tab w:val="left" w:pos="1080"/>
              </w:tabs>
              <w:spacing w:line="360" w:lineRule="auto"/>
              <w:ind w:firstLine="12"/>
              <w:jc w:val="both"/>
              <w:rPr>
                <w:sz w:val="20"/>
                <w:szCs w:val="20"/>
              </w:rPr>
            </w:pPr>
          </w:p>
        </w:tc>
        <w:tc>
          <w:tcPr>
            <w:tcW w:w="0" w:type="auto"/>
            <w:tcBorders>
              <w:left w:val="triple" w:sz="4" w:space="0" w:color="auto"/>
              <w:bottom w:val="triple" w:sz="4" w:space="0" w:color="auto"/>
            </w:tcBorders>
          </w:tcPr>
          <w:p w:rsidR="00D96D7F" w:rsidRPr="009D1D82" w:rsidRDefault="00D96D7F" w:rsidP="009D1D82">
            <w:pPr>
              <w:tabs>
                <w:tab w:val="left" w:pos="1080"/>
              </w:tabs>
              <w:spacing w:line="360" w:lineRule="auto"/>
              <w:ind w:firstLine="12"/>
              <w:jc w:val="both"/>
              <w:rPr>
                <w:sz w:val="20"/>
                <w:szCs w:val="20"/>
              </w:rPr>
            </w:pPr>
            <w:r w:rsidRPr="009D1D82">
              <w:rPr>
                <w:sz w:val="20"/>
                <w:szCs w:val="20"/>
              </w:rPr>
              <w:t>Значительно упрощает бизнес-процесс</w:t>
            </w:r>
          </w:p>
        </w:tc>
        <w:tc>
          <w:tcPr>
            <w:tcW w:w="0" w:type="auto"/>
            <w:tcBorders>
              <w:bottom w:val="triple" w:sz="4" w:space="0" w:color="auto"/>
              <w:right w:val="triple" w:sz="4" w:space="0" w:color="auto"/>
            </w:tcBorders>
          </w:tcPr>
          <w:p w:rsidR="00D96D7F" w:rsidRPr="009D1D82" w:rsidRDefault="00D96D7F" w:rsidP="009D1D82">
            <w:pPr>
              <w:tabs>
                <w:tab w:val="left" w:pos="1080"/>
              </w:tabs>
              <w:spacing w:line="360" w:lineRule="auto"/>
              <w:ind w:firstLine="12"/>
              <w:jc w:val="both"/>
              <w:rPr>
                <w:sz w:val="20"/>
                <w:szCs w:val="20"/>
              </w:rPr>
            </w:pPr>
            <w:r w:rsidRPr="009D1D82">
              <w:rPr>
                <w:sz w:val="20"/>
                <w:szCs w:val="20"/>
              </w:rPr>
              <w:t>1</w:t>
            </w:r>
          </w:p>
        </w:tc>
      </w:tr>
    </w:tbl>
    <w:p w:rsidR="00D96D7F" w:rsidRPr="009D1D82" w:rsidRDefault="00D96D7F" w:rsidP="009D1D82">
      <w:pPr>
        <w:tabs>
          <w:tab w:val="left" w:pos="1080"/>
        </w:tabs>
        <w:spacing w:line="360" w:lineRule="auto"/>
        <w:ind w:firstLine="709"/>
        <w:jc w:val="both"/>
        <w:rPr>
          <w:sz w:val="28"/>
          <w:szCs w:val="28"/>
        </w:rPr>
      </w:pPr>
    </w:p>
    <w:p w:rsidR="00EB2887" w:rsidRPr="009D1D82" w:rsidRDefault="009D0BF8" w:rsidP="009D1D82">
      <w:pPr>
        <w:tabs>
          <w:tab w:val="left" w:pos="1080"/>
        </w:tabs>
        <w:spacing w:line="360" w:lineRule="auto"/>
        <w:ind w:firstLine="709"/>
        <w:jc w:val="both"/>
        <w:rPr>
          <w:sz w:val="28"/>
          <w:szCs w:val="28"/>
        </w:rPr>
      </w:pPr>
      <w:r w:rsidRPr="009D1D82">
        <w:rPr>
          <w:sz w:val="28"/>
          <w:szCs w:val="28"/>
        </w:rPr>
        <w:t>Вывод: ЧДД=32104,934 т.р, ИД=0,253. После бальной оценки инновация набрала 8 баллов, это говорит о том что инновацию имеет смысл внедрять, она будет приносить прибыль, а учитывая что нет аналогов то предприятие сможет «снять сливки» и еще сильнее укрепит свои позиции на рынке.</w:t>
      </w:r>
    </w:p>
    <w:p w:rsidR="00EB2887" w:rsidRPr="009D1D82" w:rsidRDefault="00493A8A" w:rsidP="009D1D82">
      <w:pPr>
        <w:pStyle w:val="ab"/>
        <w:tabs>
          <w:tab w:val="left" w:pos="1080"/>
        </w:tabs>
        <w:spacing w:before="0" w:after="0" w:line="360" w:lineRule="auto"/>
        <w:ind w:firstLine="709"/>
        <w:rPr>
          <w:rFonts w:ascii="Times New Roman" w:hAnsi="Times New Roman"/>
          <w:sz w:val="28"/>
          <w:szCs w:val="28"/>
        </w:rPr>
      </w:pPr>
      <w:r w:rsidRPr="009D1D82">
        <w:rPr>
          <w:rFonts w:ascii="Times New Roman" w:hAnsi="Times New Roman"/>
          <w:sz w:val="28"/>
          <w:szCs w:val="28"/>
        </w:rPr>
        <w:br w:type="page"/>
      </w:r>
      <w:bookmarkStart w:id="8" w:name="_Toc217813549"/>
      <w:r w:rsidRPr="009D1D82">
        <w:rPr>
          <w:rFonts w:ascii="Times New Roman" w:hAnsi="Times New Roman"/>
          <w:sz w:val="28"/>
          <w:szCs w:val="28"/>
        </w:rPr>
        <w:t>Теория</w:t>
      </w:r>
      <w:bookmarkEnd w:id="8"/>
    </w:p>
    <w:p w:rsidR="009D1D82" w:rsidRDefault="009D1D82" w:rsidP="009D1D82">
      <w:pPr>
        <w:tabs>
          <w:tab w:val="left" w:pos="1080"/>
        </w:tabs>
        <w:spacing w:line="360" w:lineRule="auto"/>
        <w:ind w:firstLine="709"/>
        <w:jc w:val="both"/>
        <w:rPr>
          <w:b/>
          <w:i/>
          <w:sz w:val="28"/>
          <w:szCs w:val="28"/>
        </w:rPr>
      </w:pPr>
    </w:p>
    <w:p w:rsidR="004826EC" w:rsidRPr="009D1D82" w:rsidRDefault="0069241F" w:rsidP="009D1D82">
      <w:pPr>
        <w:tabs>
          <w:tab w:val="left" w:pos="1080"/>
        </w:tabs>
        <w:spacing w:line="360" w:lineRule="auto"/>
        <w:ind w:firstLine="709"/>
        <w:jc w:val="both"/>
        <w:rPr>
          <w:b/>
          <w:i/>
          <w:sz w:val="28"/>
          <w:szCs w:val="28"/>
        </w:rPr>
      </w:pPr>
      <w:r w:rsidRPr="009D1D82">
        <w:rPr>
          <w:b/>
          <w:i/>
          <w:sz w:val="28"/>
          <w:szCs w:val="28"/>
        </w:rPr>
        <w:t>Внутренние</w:t>
      </w:r>
      <w:r w:rsidR="004826EC" w:rsidRPr="009D1D82">
        <w:rPr>
          <w:b/>
          <w:i/>
          <w:sz w:val="28"/>
          <w:szCs w:val="28"/>
        </w:rPr>
        <w:t xml:space="preserve"> и внешние мотивы инновационной деятельности.</w:t>
      </w:r>
    </w:p>
    <w:p w:rsidR="00493A8A" w:rsidRPr="009D1D82" w:rsidRDefault="00493A8A" w:rsidP="009D1D82">
      <w:pPr>
        <w:tabs>
          <w:tab w:val="left" w:pos="1080"/>
        </w:tabs>
        <w:spacing w:line="360" w:lineRule="auto"/>
        <w:ind w:firstLine="709"/>
        <w:jc w:val="both"/>
        <w:rPr>
          <w:sz w:val="28"/>
          <w:szCs w:val="28"/>
        </w:rPr>
      </w:pPr>
      <w:r w:rsidRPr="009D1D82">
        <w:rPr>
          <w:sz w:val="28"/>
          <w:szCs w:val="28"/>
        </w:rPr>
        <w:t>Движение по инновационному пути развития возможно только при наличии благоприятных условий для эффективной реализации накопленного инновационного потенциала страны и его дальнейшего наращивания, построения действенного механизма управления инновационными процессами. При этом следует указать на немаловажное, и даже в какой - то степени определяющее, значение психологических аспектов инновационной деятельности, играющих решающую роль в преодолении инновационной инертности субъектов предпринимательства различных форм хозяйствования, собственников капитала, государства. Возникает объективная необходимость изменить отношение людей к новой реальности, психологию восприятия ими инноваций, привить понимание значения и роли активизации инновационных изменений. Достичь этого можно только на основе глубокого познания действительных мотивов инновационной активности различных субъектов. Поэтому всесторонняя проработка аспектов мотивации, выступающей решающим причинным фактором результативности инновационной деятельности, и построение, адекватного специфике современных условий, мотивационного механизма особенно актуализируется сегодня.</w:t>
      </w:r>
    </w:p>
    <w:p w:rsidR="00493A8A" w:rsidRPr="009D1D82" w:rsidRDefault="00493A8A" w:rsidP="009D1D82">
      <w:pPr>
        <w:tabs>
          <w:tab w:val="left" w:pos="1080"/>
        </w:tabs>
        <w:spacing w:line="360" w:lineRule="auto"/>
        <w:ind w:firstLine="709"/>
        <w:jc w:val="both"/>
        <w:rPr>
          <w:sz w:val="28"/>
          <w:szCs w:val="28"/>
        </w:rPr>
      </w:pPr>
      <w:r w:rsidRPr="009D1D82">
        <w:rPr>
          <w:sz w:val="28"/>
          <w:szCs w:val="28"/>
        </w:rPr>
        <w:t>Анализ и обобщение материалов публикаций отечественных и зарубежных исследователей указывает на недостаточную разработку вопросов мотивации в сфере инновационной деятельности. Следует, конечно, отметить, существование большого количества информации в экономической литературе, касающейся мотивации деятельности трудовой, но специфика инновационных процессов отвергает возможность идентичной трактовки всех понятий, присущих категории "мотивация", применительно к этим двум видам деятельности. Таким образом, в настоящее время:</w:t>
      </w:r>
    </w:p>
    <w:p w:rsidR="00493A8A" w:rsidRPr="009D1D82" w:rsidRDefault="00493A8A" w:rsidP="009D1D82">
      <w:pPr>
        <w:numPr>
          <w:ilvl w:val="0"/>
          <w:numId w:val="5"/>
        </w:numPr>
        <w:tabs>
          <w:tab w:val="left" w:pos="1080"/>
        </w:tabs>
        <w:spacing w:line="360" w:lineRule="auto"/>
        <w:ind w:left="0" w:firstLine="709"/>
        <w:jc w:val="both"/>
        <w:rPr>
          <w:sz w:val="28"/>
          <w:szCs w:val="28"/>
        </w:rPr>
      </w:pPr>
      <w:r w:rsidRPr="009D1D82">
        <w:rPr>
          <w:sz w:val="28"/>
          <w:szCs w:val="28"/>
        </w:rPr>
        <w:t>отсутствует теоретическое обоснование понятия мотивации и его специфики в контексте инновационной деятельности;</w:t>
      </w:r>
    </w:p>
    <w:p w:rsidR="00493A8A" w:rsidRPr="009D1D82" w:rsidRDefault="00493A8A" w:rsidP="009D1D82">
      <w:pPr>
        <w:numPr>
          <w:ilvl w:val="0"/>
          <w:numId w:val="5"/>
        </w:numPr>
        <w:tabs>
          <w:tab w:val="left" w:pos="1080"/>
        </w:tabs>
        <w:spacing w:line="360" w:lineRule="auto"/>
        <w:ind w:left="0" w:firstLine="709"/>
        <w:jc w:val="both"/>
        <w:rPr>
          <w:sz w:val="28"/>
          <w:szCs w:val="28"/>
        </w:rPr>
      </w:pPr>
      <w:r w:rsidRPr="009D1D82">
        <w:rPr>
          <w:sz w:val="28"/>
          <w:szCs w:val="28"/>
        </w:rPr>
        <w:t>отсутствует четкое разграничение мотивов и стимулов инновационной активности различных субъектов хозяйствования;</w:t>
      </w:r>
    </w:p>
    <w:p w:rsidR="00493A8A" w:rsidRPr="009D1D82" w:rsidRDefault="00493A8A" w:rsidP="009D1D82">
      <w:pPr>
        <w:numPr>
          <w:ilvl w:val="0"/>
          <w:numId w:val="5"/>
        </w:numPr>
        <w:tabs>
          <w:tab w:val="left" w:pos="1080"/>
        </w:tabs>
        <w:spacing w:line="360" w:lineRule="auto"/>
        <w:ind w:left="0" w:firstLine="709"/>
        <w:jc w:val="both"/>
        <w:rPr>
          <w:sz w:val="28"/>
          <w:szCs w:val="28"/>
        </w:rPr>
      </w:pPr>
      <w:r w:rsidRPr="009D1D82">
        <w:rPr>
          <w:sz w:val="28"/>
          <w:szCs w:val="28"/>
        </w:rPr>
        <w:t>не раскрыты содержание и структура механизма управления мотивацией инновационной деятельности;</w:t>
      </w:r>
    </w:p>
    <w:p w:rsidR="00493A8A" w:rsidRPr="009D1D82" w:rsidRDefault="00493A8A" w:rsidP="009D1D82">
      <w:pPr>
        <w:numPr>
          <w:ilvl w:val="0"/>
          <w:numId w:val="5"/>
        </w:numPr>
        <w:tabs>
          <w:tab w:val="left" w:pos="1080"/>
        </w:tabs>
        <w:spacing w:line="360" w:lineRule="auto"/>
        <w:ind w:left="0" w:firstLine="709"/>
        <w:jc w:val="both"/>
        <w:rPr>
          <w:sz w:val="28"/>
          <w:szCs w:val="28"/>
        </w:rPr>
      </w:pPr>
      <w:r w:rsidRPr="009D1D82">
        <w:rPr>
          <w:sz w:val="28"/>
          <w:szCs w:val="28"/>
        </w:rPr>
        <w:t>отсутствует проработка экономического аспекта мотивации инноваций, практическая применимость мотивационного механизма, методика оценки его эффективности.</w:t>
      </w:r>
    </w:p>
    <w:p w:rsidR="00493A8A" w:rsidRPr="009D1D82" w:rsidRDefault="00493A8A" w:rsidP="009D1D82">
      <w:pPr>
        <w:tabs>
          <w:tab w:val="left" w:pos="1080"/>
        </w:tabs>
        <w:spacing w:line="360" w:lineRule="auto"/>
        <w:ind w:firstLine="709"/>
        <w:jc w:val="both"/>
        <w:rPr>
          <w:sz w:val="28"/>
          <w:szCs w:val="28"/>
        </w:rPr>
      </w:pPr>
      <w:r w:rsidRPr="009D1D82">
        <w:rPr>
          <w:sz w:val="28"/>
          <w:szCs w:val="28"/>
        </w:rPr>
        <w:t>В силу сложности, многогранности и специфичности экономических, психологических и этических отношений, складывающихся между субъектами инноваций, инновационный процесс осуществляется в соответствии с присущими ему стохастическими закономерностями, но это не отрицает того факта, что он не поддается управлению. Управление же, какими бы то ни было процессами, требует глубокого осмысления их сущности, понимания движущих сил. Поэтому, зная, что стоит у истоков возникновения инноваций как таковых, что вызывает к жизни какую-либо идею, что побуждает различных субъектов хозяйствования быть активными участниками инновационной деятельности, какие мотивы лежат в основе их поведения, можно сформировать адекватную систему управления инновационными процессами, как на уровне отдельного предприятия, так и в масштабах всей страны. Основу подобной системы должен составлять механизм мотивации как источник активности различных участников инновационной деятельности в направлении постоянной разработки, внедрения и эффективного использования инновационных продуктов, но для построения модели такого механизма необходимо четкое определение понятийного аппарата и знание характера явлений и процессов, скрывающихся за тем или иным понятием.</w:t>
      </w:r>
    </w:p>
    <w:p w:rsidR="00493A8A" w:rsidRPr="009D1D82" w:rsidRDefault="00493A8A" w:rsidP="009D1D82">
      <w:pPr>
        <w:tabs>
          <w:tab w:val="left" w:pos="1080"/>
        </w:tabs>
        <w:spacing w:line="360" w:lineRule="auto"/>
        <w:ind w:firstLine="709"/>
        <w:jc w:val="both"/>
        <w:rPr>
          <w:sz w:val="28"/>
          <w:szCs w:val="28"/>
        </w:rPr>
      </w:pPr>
      <w:r w:rsidRPr="009D1D82">
        <w:rPr>
          <w:sz w:val="28"/>
          <w:szCs w:val="28"/>
        </w:rPr>
        <w:t>Первым шагом на пути решения данной проблемы является определение сущности категория "мотивация", а также осмысление основных понятий, неразрывно связанных с нею и необходимых для понимания сути самой категории. Следует отметить существование множества точек зрения относительно трактовки понятия "мотивация", что объясняется многоаспектностью и междисциплинарным характером данной категории и отношений, которые ею описываются. Различные исследователи, как зарубежные, так и отечественные, в зависимости от взглядов, убеждений, методологических подходов по-разному описывают сущность мотивации. В качестве примера приведем несколько определений:</w:t>
      </w:r>
    </w:p>
    <w:p w:rsidR="00493A8A" w:rsidRPr="009D1D82" w:rsidRDefault="00493A8A" w:rsidP="009D1D82">
      <w:pPr>
        <w:tabs>
          <w:tab w:val="left" w:pos="1080"/>
        </w:tabs>
        <w:spacing w:line="360" w:lineRule="auto"/>
        <w:ind w:firstLine="709"/>
        <w:jc w:val="both"/>
        <w:rPr>
          <w:sz w:val="28"/>
          <w:szCs w:val="28"/>
        </w:rPr>
      </w:pPr>
      <w:r w:rsidRPr="009D1D82">
        <w:rPr>
          <w:i/>
          <w:sz w:val="28"/>
          <w:szCs w:val="28"/>
        </w:rPr>
        <w:t>Мотивация</w:t>
      </w:r>
      <w:r w:rsidRPr="009D1D82">
        <w:rPr>
          <w:sz w:val="28"/>
          <w:szCs w:val="28"/>
        </w:rPr>
        <w:t xml:space="preserve"> - это силы, существующие внутри и вне человека, которые возбуждают в нем энтузиазм и упорство в выполнении определенных действий;</w:t>
      </w:r>
    </w:p>
    <w:p w:rsidR="00493A8A" w:rsidRPr="009D1D82" w:rsidRDefault="00493A8A" w:rsidP="009D1D82">
      <w:pPr>
        <w:tabs>
          <w:tab w:val="left" w:pos="1080"/>
        </w:tabs>
        <w:spacing w:line="360" w:lineRule="auto"/>
        <w:ind w:firstLine="709"/>
        <w:jc w:val="both"/>
        <w:rPr>
          <w:sz w:val="28"/>
          <w:szCs w:val="28"/>
        </w:rPr>
      </w:pPr>
      <w:r w:rsidRPr="009D1D82">
        <w:rPr>
          <w:i/>
          <w:sz w:val="28"/>
          <w:szCs w:val="28"/>
        </w:rPr>
        <w:t>Мотивация</w:t>
      </w:r>
      <w:r w:rsidRPr="009D1D82">
        <w:rPr>
          <w:sz w:val="28"/>
          <w:szCs w:val="28"/>
        </w:rPr>
        <w:t xml:space="preserve"> - состояние личности, определяющее степень активности и направленности действий человека в конкретной ситуации;</w:t>
      </w:r>
    </w:p>
    <w:p w:rsidR="00493A8A" w:rsidRPr="009D1D82" w:rsidRDefault="00493A8A" w:rsidP="009D1D82">
      <w:pPr>
        <w:tabs>
          <w:tab w:val="left" w:pos="1080"/>
        </w:tabs>
        <w:spacing w:line="360" w:lineRule="auto"/>
        <w:ind w:firstLine="709"/>
        <w:jc w:val="both"/>
        <w:rPr>
          <w:sz w:val="28"/>
          <w:szCs w:val="28"/>
        </w:rPr>
      </w:pPr>
      <w:r w:rsidRPr="009D1D82">
        <w:rPr>
          <w:i/>
          <w:sz w:val="28"/>
          <w:szCs w:val="28"/>
        </w:rPr>
        <w:t>Мотивация</w:t>
      </w:r>
      <w:r w:rsidRPr="009D1D82">
        <w:rPr>
          <w:sz w:val="28"/>
          <w:szCs w:val="28"/>
        </w:rPr>
        <w:t xml:space="preserve"> - совокупность побуждающих факторов, которые вызывают активность личности и определяют направленность ее деятельности;</w:t>
      </w:r>
    </w:p>
    <w:p w:rsidR="00493A8A" w:rsidRPr="009D1D82" w:rsidRDefault="00493A8A" w:rsidP="009D1D82">
      <w:pPr>
        <w:tabs>
          <w:tab w:val="left" w:pos="1080"/>
        </w:tabs>
        <w:spacing w:line="360" w:lineRule="auto"/>
        <w:ind w:firstLine="709"/>
        <w:jc w:val="both"/>
        <w:rPr>
          <w:sz w:val="28"/>
          <w:szCs w:val="28"/>
        </w:rPr>
      </w:pPr>
      <w:r w:rsidRPr="009D1D82">
        <w:rPr>
          <w:i/>
          <w:sz w:val="28"/>
          <w:szCs w:val="28"/>
        </w:rPr>
        <w:t>Мотивация</w:t>
      </w:r>
      <w:r w:rsidRPr="009D1D82">
        <w:rPr>
          <w:sz w:val="28"/>
          <w:szCs w:val="28"/>
        </w:rPr>
        <w:t xml:space="preserve"> - совокупности внутренних и внешних движущих сил, которые побуждают человека к деятельности, задают границы и формы деятельности и придают этой деятельности направленность, ориентированную на достижение определенных целей;</w:t>
      </w:r>
    </w:p>
    <w:p w:rsidR="00493A8A" w:rsidRPr="009D1D82" w:rsidRDefault="00493A8A" w:rsidP="009D1D82">
      <w:pPr>
        <w:tabs>
          <w:tab w:val="left" w:pos="1080"/>
        </w:tabs>
        <w:spacing w:line="360" w:lineRule="auto"/>
        <w:ind w:firstLine="709"/>
        <w:jc w:val="both"/>
        <w:rPr>
          <w:sz w:val="28"/>
          <w:szCs w:val="28"/>
        </w:rPr>
      </w:pPr>
      <w:r w:rsidRPr="009D1D82">
        <w:rPr>
          <w:i/>
          <w:sz w:val="28"/>
          <w:szCs w:val="28"/>
        </w:rPr>
        <w:t>Мотивация</w:t>
      </w:r>
      <w:r w:rsidRPr="009D1D82">
        <w:rPr>
          <w:sz w:val="28"/>
          <w:szCs w:val="28"/>
        </w:rPr>
        <w:t xml:space="preserve"> - процесс побуждения себя и других к деятельности для достижения личных целей и целей организации.</w:t>
      </w:r>
    </w:p>
    <w:p w:rsidR="00493A8A" w:rsidRPr="009D1D82" w:rsidRDefault="00493A8A" w:rsidP="009D1D82">
      <w:pPr>
        <w:tabs>
          <w:tab w:val="left" w:pos="1080"/>
        </w:tabs>
        <w:spacing w:line="360" w:lineRule="auto"/>
        <w:ind w:firstLine="709"/>
        <w:jc w:val="both"/>
        <w:rPr>
          <w:sz w:val="28"/>
          <w:szCs w:val="28"/>
        </w:rPr>
      </w:pPr>
      <w:r w:rsidRPr="009D1D82">
        <w:rPr>
          <w:sz w:val="28"/>
          <w:szCs w:val="28"/>
        </w:rPr>
        <w:t>Как видим, упомянутые исследователи едины во мнении, что мотивация - это "нечто", что вызывает активность субъекта в определенном направлении для достижения конкретных целей. Это "нечто" можно охарактеризовать как совокупность мотивообразующих факторов, которые могут быть заданы извне или формироваться субъективно личностью в соответствии с ее ценностными ориентациями, стремлениями, интересами, ожиданиями. Но чаще всего влияние внешних факторов воспринимается субъектом только сквозь призму внутреннего "я", приводя к видоизменениям системы мотивообразующих факторов, которая уже не является идентичной, ни внутренней, ни внешней совокупности факторов, порождающих определенные мотивы. Однако мотивацию нельзя просто рассматривать как совокупность каких-либо побуждающих сил, факторов, определенное состояние личности, это скорее процесс формирования мотивационной структуры личности, как совокупности мотивов, под воздействием комплекса мотивообразующих факторов, побуждающих субъекта к целенаправленному поведению и получению определенного результата.</w:t>
      </w:r>
    </w:p>
    <w:p w:rsidR="009D1D82" w:rsidRDefault="009D1D82" w:rsidP="009D1D82">
      <w:pPr>
        <w:tabs>
          <w:tab w:val="left" w:pos="1080"/>
        </w:tabs>
        <w:spacing w:line="360" w:lineRule="auto"/>
        <w:ind w:firstLine="709"/>
        <w:jc w:val="both"/>
        <w:rPr>
          <w:b/>
          <w:bCs/>
          <w:color w:val="000000"/>
          <w:sz w:val="28"/>
          <w:szCs w:val="28"/>
        </w:rPr>
      </w:pPr>
    </w:p>
    <w:p w:rsidR="00C0354D" w:rsidRPr="009D1D82" w:rsidRDefault="00C0354D" w:rsidP="009D1D82">
      <w:pPr>
        <w:tabs>
          <w:tab w:val="left" w:pos="1080"/>
        </w:tabs>
        <w:spacing w:line="360" w:lineRule="auto"/>
        <w:ind w:firstLine="709"/>
        <w:jc w:val="both"/>
        <w:rPr>
          <w:b/>
          <w:bCs/>
          <w:color w:val="000000"/>
          <w:sz w:val="28"/>
          <w:szCs w:val="28"/>
        </w:rPr>
      </w:pPr>
      <w:r w:rsidRPr="009D1D82">
        <w:rPr>
          <w:b/>
          <w:bCs/>
          <w:color w:val="000000"/>
          <w:sz w:val="28"/>
          <w:szCs w:val="28"/>
        </w:rPr>
        <w:t>Таблица – 3. Рейтинг мотивов инновационной деятельности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335"/>
        <w:gridCol w:w="5088"/>
        <w:gridCol w:w="485"/>
      </w:tblGrid>
      <w:tr w:rsidR="00C0354D" w:rsidRPr="009D1D82" w:rsidTr="009D1D82">
        <w:trPr>
          <w:trHeight w:val="240"/>
          <w:tblCellSpacing w:w="15" w:type="dxa"/>
        </w:trPr>
        <w:tc>
          <w:tcPr>
            <w:tcW w:w="0" w:type="auto"/>
            <w:tcBorders>
              <w:top w:val="outset" w:sz="6" w:space="0" w:color="auto"/>
              <w:bottom w:val="outset" w:sz="6" w:space="0" w:color="auto"/>
              <w:right w:val="outset" w:sz="6" w:space="0" w:color="auto"/>
            </w:tcBorders>
          </w:tcPr>
          <w:p w:rsidR="00441336" w:rsidRPr="009D1D82" w:rsidRDefault="00C0354D" w:rsidP="009D1D82">
            <w:pPr>
              <w:tabs>
                <w:tab w:val="left" w:pos="1080"/>
              </w:tabs>
              <w:spacing w:line="360" w:lineRule="auto"/>
              <w:jc w:val="both"/>
              <w:rPr>
                <w:color w:val="000000"/>
                <w:sz w:val="20"/>
                <w:szCs w:val="20"/>
              </w:rPr>
            </w:pPr>
            <w:r w:rsidRPr="009D1D82">
              <w:rPr>
                <w:color w:val="000000"/>
                <w:sz w:val="20"/>
                <w:szCs w:val="20"/>
              </w:rPr>
              <w:t>I</w:t>
            </w:r>
          </w:p>
        </w:tc>
        <w:tc>
          <w:tcPr>
            <w:tcW w:w="0" w:type="auto"/>
            <w:tcBorders>
              <w:top w:val="outset" w:sz="6" w:space="0" w:color="auto"/>
              <w:left w:val="outset" w:sz="6" w:space="0" w:color="auto"/>
              <w:bottom w:val="outset" w:sz="6" w:space="0" w:color="auto"/>
              <w:right w:val="outset" w:sz="6" w:space="0" w:color="auto"/>
            </w:tcBorders>
          </w:tcPr>
          <w:p w:rsidR="00441336" w:rsidRPr="009D1D82" w:rsidRDefault="00C0354D" w:rsidP="009D1D82">
            <w:pPr>
              <w:tabs>
                <w:tab w:val="left" w:pos="1080"/>
              </w:tabs>
              <w:spacing w:line="360" w:lineRule="auto"/>
              <w:jc w:val="both"/>
              <w:rPr>
                <w:color w:val="000000"/>
                <w:sz w:val="20"/>
                <w:szCs w:val="20"/>
              </w:rPr>
            </w:pPr>
            <w:r w:rsidRPr="009D1D82">
              <w:rPr>
                <w:color w:val="000000"/>
                <w:sz w:val="20"/>
                <w:szCs w:val="20"/>
              </w:rPr>
              <w:t>Повышение конкурентоспособности</w:t>
            </w:r>
          </w:p>
        </w:tc>
        <w:tc>
          <w:tcPr>
            <w:tcW w:w="0" w:type="auto"/>
            <w:tcBorders>
              <w:top w:val="outset" w:sz="6" w:space="0" w:color="auto"/>
              <w:left w:val="outset" w:sz="6" w:space="0" w:color="auto"/>
              <w:bottom w:val="outset" w:sz="6" w:space="0" w:color="auto"/>
            </w:tcBorders>
          </w:tcPr>
          <w:p w:rsidR="00441336" w:rsidRPr="009D1D82" w:rsidRDefault="00C0354D" w:rsidP="009D1D82">
            <w:pPr>
              <w:tabs>
                <w:tab w:val="left" w:pos="1080"/>
              </w:tabs>
              <w:spacing w:line="360" w:lineRule="auto"/>
              <w:jc w:val="both"/>
              <w:rPr>
                <w:color w:val="000000"/>
                <w:sz w:val="20"/>
                <w:szCs w:val="20"/>
              </w:rPr>
            </w:pPr>
            <w:r w:rsidRPr="009D1D82">
              <w:rPr>
                <w:color w:val="000000"/>
                <w:sz w:val="20"/>
                <w:szCs w:val="20"/>
              </w:rPr>
              <w:t>3,40</w:t>
            </w:r>
          </w:p>
        </w:tc>
      </w:tr>
      <w:tr w:rsidR="00C0354D" w:rsidRPr="009D1D82" w:rsidTr="009D1D82">
        <w:trPr>
          <w:trHeight w:val="240"/>
          <w:tblCellSpacing w:w="15" w:type="dxa"/>
        </w:trPr>
        <w:tc>
          <w:tcPr>
            <w:tcW w:w="0" w:type="auto"/>
            <w:tcBorders>
              <w:top w:val="outset" w:sz="6" w:space="0" w:color="auto"/>
              <w:bottom w:val="outset" w:sz="6" w:space="0" w:color="auto"/>
              <w:right w:val="outset" w:sz="6" w:space="0" w:color="auto"/>
            </w:tcBorders>
          </w:tcPr>
          <w:p w:rsidR="00C0354D" w:rsidRPr="009D1D82" w:rsidRDefault="00C0354D" w:rsidP="009D1D82">
            <w:pPr>
              <w:tabs>
                <w:tab w:val="left" w:pos="1080"/>
              </w:tabs>
              <w:spacing w:line="360" w:lineRule="auto"/>
              <w:jc w:val="both"/>
              <w:rPr>
                <w:color w:val="000000"/>
                <w:sz w:val="20"/>
                <w:szCs w:val="20"/>
              </w:rPr>
            </w:pPr>
          </w:p>
        </w:tc>
        <w:tc>
          <w:tcPr>
            <w:tcW w:w="0" w:type="auto"/>
            <w:tcBorders>
              <w:top w:val="outset" w:sz="6" w:space="0" w:color="auto"/>
              <w:left w:val="outset" w:sz="6" w:space="0" w:color="auto"/>
              <w:bottom w:val="outset" w:sz="6" w:space="0" w:color="auto"/>
              <w:right w:val="outset" w:sz="6" w:space="0" w:color="auto"/>
            </w:tcBorders>
          </w:tcPr>
          <w:p w:rsidR="00441336" w:rsidRPr="009D1D82" w:rsidRDefault="00C0354D" w:rsidP="009D1D82">
            <w:pPr>
              <w:tabs>
                <w:tab w:val="left" w:pos="1080"/>
              </w:tabs>
              <w:spacing w:line="360" w:lineRule="auto"/>
              <w:jc w:val="both"/>
              <w:rPr>
                <w:color w:val="000000"/>
                <w:sz w:val="20"/>
                <w:szCs w:val="20"/>
              </w:rPr>
            </w:pPr>
            <w:r w:rsidRPr="009D1D82">
              <w:rPr>
                <w:color w:val="000000"/>
                <w:sz w:val="20"/>
                <w:szCs w:val="20"/>
              </w:rPr>
              <w:t>Повышение качества выпускаемой продукции</w:t>
            </w:r>
          </w:p>
        </w:tc>
        <w:tc>
          <w:tcPr>
            <w:tcW w:w="0" w:type="auto"/>
            <w:tcBorders>
              <w:top w:val="outset" w:sz="6" w:space="0" w:color="auto"/>
              <w:left w:val="outset" w:sz="6" w:space="0" w:color="auto"/>
              <w:bottom w:val="outset" w:sz="6" w:space="0" w:color="auto"/>
            </w:tcBorders>
          </w:tcPr>
          <w:p w:rsidR="00441336" w:rsidRPr="009D1D82" w:rsidRDefault="00C0354D" w:rsidP="009D1D82">
            <w:pPr>
              <w:tabs>
                <w:tab w:val="left" w:pos="1080"/>
              </w:tabs>
              <w:spacing w:line="360" w:lineRule="auto"/>
              <w:jc w:val="both"/>
              <w:rPr>
                <w:color w:val="000000"/>
                <w:sz w:val="20"/>
                <w:szCs w:val="20"/>
              </w:rPr>
            </w:pPr>
            <w:r w:rsidRPr="009D1D82">
              <w:rPr>
                <w:color w:val="000000"/>
                <w:sz w:val="20"/>
                <w:szCs w:val="20"/>
              </w:rPr>
              <w:t>3,39</w:t>
            </w:r>
          </w:p>
        </w:tc>
      </w:tr>
      <w:tr w:rsidR="00C0354D" w:rsidRPr="009D1D82" w:rsidTr="009D1D82">
        <w:trPr>
          <w:trHeight w:val="240"/>
          <w:tblCellSpacing w:w="15" w:type="dxa"/>
        </w:trPr>
        <w:tc>
          <w:tcPr>
            <w:tcW w:w="0" w:type="auto"/>
            <w:tcBorders>
              <w:top w:val="outset" w:sz="6" w:space="0" w:color="auto"/>
              <w:bottom w:val="outset" w:sz="6" w:space="0" w:color="auto"/>
              <w:right w:val="outset" w:sz="6" w:space="0" w:color="auto"/>
            </w:tcBorders>
          </w:tcPr>
          <w:p w:rsidR="00C0354D" w:rsidRPr="009D1D82" w:rsidRDefault="00C0354D" w:rsidP="009D1D82">
            <w:pPr>
              <w:tabs>
                <w:tab w:val="left" w:pos="1080"/>
              </w:tabs>
              <w:spacing w:line="360" w:lineRule="auto"/>
              <w:jc w:val="both"/>
              <w:rPr>
                <w:color w:val="000000"/>
                <w:sz w:val="20"/>
                <w:szCs w:val="20"/>
              </w:rPr>
            </w:pPr>
          </w:p>
        </w:tc>
        <w:tc>
          <w:tcPr>
            <w:tcW w:w="0" w:type="auto"/>
            <w:tcBorders>
              <w:top w:val="outset" w:sz="6" w:space="0" w:color="auto"/>
              <w:left w:val="outset" w:sz="6" w:space="0" w:color="auto"/>
              <w:bottom w:val="outset" w:sz="6" w:space="0" w:color="auto"/>
              <w:right w:val="outset" w:sz="6" w:space="0" w:color="auto"/>
            </w:tcBorders>
          </w:tcPr>
          <w:p w:rsidR="00441336" w:rsidRPr="009D1D82" w:rsidRDefault="00C0354D" w:rsidP="009D1D82">
            <w:pPr>
              <w:tabs>
                <w:tab w:val="left" w:pos="1080"/>
              </w:tabs>
              <w:spacing w:line="360" w:lineRule="auto"/>
              <w:jc w:val="both"/>
              <w:rPr>
                <w:color w:val="000000"/>
                <w:sz w:val="20"/>
                <w:szCs w:val="20"/>
              </w:rPr>
            </w:pPr>
            <w:r w:rsidRPr="009D1D82">
              <w:rPr>
                <w:color w:val="000000"/>
                <w:sz w:val="20"/>
                <w:szCs w:val="20"/>
              </w:rPr>
              <w:t>Освоение новых рынков сбыта</w:t>
            </w:r>
          </w:p>
        </w:tc>
        <w:tc>
          <w:tcPr>
            <w:tcW w:w="0" w:type="auto"/>
            <w:tcBorders>
              <w:top w:val="outset" w:sz="6" w:space="0" w:color="auto"/>
              <w:left w:val="outset" w:sz="6" w:space="0" w:color="auto"/>
              <w:bottom w:val="outset" w:sz="6" w:space="0" w:color="auto"/>
            </w:tcBorders>
          </w:tcPr>
          <w:p w:rsidR="00441336" w:rsidRPr="009D1D82" w:rsidRDefault="00C0354D" w:rsidP="009D1D82">
            <w:pPr>
              <w:tabs>
                <w:tab w:val="left" w:pos="1080"/>
              </w:tabs>
              <w:spacing w:line="360" w:lineRule="auto"/>
              <w:jc w:val="both"/>
              <w:rPr>
                <w:color w:val="000000"/>
                <w:sz w:val="20"/>
                <w:szCs w:val="20"/>
              </w:rPr>
            </w:pPr>
            <w:r w:rsidRPr="009D1D82">
              <w:rPr>
                <w:color w:val="000000"/>
                <w:sz w:val="20"/>
                <w:szCs w:val="20"/>
              </w:rPr>
              <w:t>3,35</w:t>
            </w:r>
          </w:p>
        </w:tc>
      </w:tr>
      <w:tr w:rsidR="00C0354D" w:rsidRPr="009D1D82" w:rsidTr="009D1D82">
        <w:trPr>
          <w:trHeight w:val="240"/>
          <w:tblCellSpacing w:w="15" w:type="dxa"/>
        </w:trPr>
        <w:tc>
          <w:tcPr>
            <w:tcW w:w="0" w:type="auto"/>
            <w:tcBorders>
              <w:top w:val="outset" w:sz="6" w:space="0" w:color="auto"/>
              <w:bottom w:val="outset" w:sz="6" w:space="0" w:color="auto"/>
              <w:right w:val="outset" w:sz="6" w:space="0" w:color="auto"/>
            </w:tcBorders>
          </w:tcPr>
          <w:p w:rsidR="00C0354D" w:rsidRPr="009D1D82" w:rsidRDefault="00C0354D" w:rsidP="009D1D82">
            <w:pPr>
              <w:tabs>
                <w:tab w:val="left" w:pos="1080"/>
              </w:tabs>
              <w:spacing w:line="360" w:lineRule="auto"/>
              <w:jc w:val="both"/>
              <w:rPr>
                <w:color w:val="000000"/>
                <w:sz w:val="20"/>
                <w:szCs w:val="20"/>
              </w:rPr>
            </w:pPr>
          </w:p>
        </w:tc>
        <w:tc>
          <w:tcPr>
            <w:tcW w:w="0" w:type="auto"/>
            <w:tcBorders>
              <w:top w:val="outset" w:sz="6" w:space="0" w:color="auto"/>
              <w:left w:val="outset" w:sz="6" w:space="0" w:color="auto"/>
              <w:bottom w:val="outset" w:sz="6" w:space="0" w:color="auto"/>
              <w:right w:val="outset" w:sz="6" w:space="0" w:color="auto"/>
            </w:tcBorders>
          </w:tcPr>
          <w:p w:rsidR="00441336" w:rsidRPr="009D1D82" w:rsidRDefault="00C0354D" w:rsidP="009D1D82">
            <w:pPr>
              <w:tabs>
                <w:tab w:val="left" w:pos="1080"/>
              </w:tabs>
              <w:spacing w:line="360" w:lineRule="auto"/>
              <w:jc w:val="both"/>
              <w:rPr>
                <w:color w:val="000000"/>
                <w:sz w:val="20"/>
                <w:szCs w:val="20"/>
              </w:rPr>
            </w:pPr>
            <w:r w:rsidRPr="009D1D82">
              <w:rPr>
                <w:color w:val="000000"/>
                <w:sz w:val="20"/>
                <w:szCs w:val="20"/>
              </w:rPr>
              <w:t>Увеличение доли на уже освоенном рынке</w:t>
            </w:r>
          </w:p>
        </w:tc>
        <w:tc>
          <w:tcPr>
            <w:tcW w:w="0" w:type="auto"/>
            <w:tcBorders>
              <w:top w:val="outset" w:sz="6" w:space="0" w:color="auto"/>
              <w:left w:val="outset" w:sz="6" w:space="0" w:color="auto"/>
              <w:bottom w:val="outset" w:sz="6" w:space="0" w:color="auto"/>
            </w:tcBorders>
          </w:tcPr>
          <w:p w:rsidR="00441336" w:rsidRPr="009D1D82" w:rsidRDefault="00C0354D" w:rsidP="009D1D82">
            <w:pPr>
              <w:tabs>
                <w:tab w:val="left" w:pos="1080"/>
              </w:tabs>
              <w:spacing w:line="360" w:lineRule="auto"/>
              <w:jc w:val="both"/>
              <w:rPr>
                <w:color w:val="000000"/>
                <w:sz w:val="20"/>
                <w:szCs w:val="20"/>
              </w:rPr>
            </w:pPr>
            <w:r w:rsidRPr="009D1D82">
              <w:rPr>
                <w:color w:val="000000"/>
                <w:sz w:val="20"/>
                <w:szCs w:val="20"/>
              </w:rPr>
              <w:t>3,24</w:t>
            </w:r>
          </w:p>
        </w:tc>
      </w:tr>
      <w:tr w:rsidR="00C0354D" w:rsidRPr="009D1D82" w:rsidTr="009D1D82">
        <w:trPr>
          <w:trHeight w:val="240"/>
          <w:tblCellSpacing w:w="15" w:type="dxa"/>
        </w:trPr>
        <w:tc>
          <w:tcPr>
            <w:tcW w:w="0" w:type="auto"/>
            <w:tcBorders>
              <w:top w:val="outset" w:sz="6" w:space="0" w:color="auto"/>
              <w:bottom w:val="outset" w:sz="6" w:space="0" w:color="auto"/>
              <w:right w:val="outset" w:sz="6" w:space="0" w:color="auto"/>
            </w:tcBorders>
          </w:tcPr>
          <w:p w:rsidR="00C0354D" w:rsidRPr="009D1D82" w:rsidRDefault="00C0354D" w:rsidP="009D1D82">
            <w:pPr>
              <w:tabs>
                <w:tab w:val="left" w:pos="1080"/>
              </w:tabs>
              <w:spacing w:line="360" w:lineRule="auto"/>
              <w:jc w:val="both"/>
              <w:rPr>
                <w:color w:val="000000"/>
                <w:sz w:val="20"/>
                <w:szCs w:val="20"/>
              </w:rPr>
            </w:pPr>
          </w:p>
        </w:tc>
        <w:tc>
          <w:tcPr>
            <w:tcW w:w="0" w:type="auto"/>
            <w:tcBorders>
              <w:top w:val="outset" w:sz="6" w:space="0" w:color="auto"/>
              <w:left w:val="outset" w:sz="6" w:space="0" w:color="auto"/>
              <w:bottom w:val="outset" w:sz="6" w:space="0" w:color="auto"/>
              <w:right w:val="outset" w:sz="6" w:space="0" w:color="auto"/>
            </w:tcBorders>
          </w:tcPr>
          <w:p w:rsidR="00441336" w:rsidRPr="009D1D82" w:rsidRDefault="00C0354D" w:rsidP="009D1D82">
            <w:pPr>
              <w:tabs>
                <w:tab w:val="left" w:pos="1080"/>
              </w:tabs>
              <w:spacing w:line="360" w:lineRule="auto"/>
              <w:jc w:val="both"/>
              <w:rPr>
                <w:color w:val="000000"/>
                <w:sz w:val="20"/>
                <w:szCs w:val="20"/>
              </w:rPr>
            </w:pPr>
            <w:r w:rsidRPr="009D1D82">
              <w:rPr>
                <w:color w:val="000000"/>
                <w:sz w:val="20"/>
                <w:szCs w:val="20"/>
              </w:rPr>
              <w:t>Расширение диапазона использования продукции</w:t>
            </w:r>
          </w:p>
        </w:tc>
        <w:tc>
          <w:tcPr>
            <w:tcW w:w="0" w:type="auto"/>
            <w:tcBorders>
              <w:top w:val="outset" w:sz="6" w:space="0" w:color="auto"/>
              <w:left w:val="outset" w:sz="6" w:space="0" w:color="auto"/>
              <w:bottom w:val="outset" w:sz="6" w:space="0" w:color="auto"/>
            </w:tcBorders>
          </w:tcPr>
          <w:p w:rsidR="00441336" w:rsidRPr="009D1D82" w:rsidRDefault="00C0354D" w:rsidP="009D1D82">
            <w:pPr>
              <w:tabs>
                <w:tab w:val="left" w:pos="1080"/>
              </w:tabs>
              <w:spacing w:line="360" w:lineRule="auto"/>
              <w:jc w:val="both"/>
              <w:rPr>
                <w:color w:val="000000"/>
                <w:sz w:val="20"/>
                <w:szCs w:val="20"/>
              </w:rPr>
            </w:pPr>
            <w:r w:rsidRPr="009D1D82">
              <w:rPr>
                <w:color w:val="000000"/>
                <w:sz w:val="20"/>
                <w:szCs w:val="20"/>
              </w:rPr>
              <w:t>3,16</w:t>
            </w:r>
          </w:p>
        </w:tc>
      </w:tr>
      <w:tr w:rsidR="00C0354D" w:rsidRPr="009D1D82" w:rsidTr="009D1D82">
        <w:trPr>
          <w:trHeight w:val="240"/>
          <w:tblCellSpacing w:w="15" w:type="dxa"/>
        </w:trPr>
        <w:tc>
          <w:tcPr>
            <w:tcW w:w="0" w:type="auto"/>
            <w:tcBorders>
              <w:top w:val="outset" w:sz="6" w:space="0" w:color="auto"/>
              <w:bottom w:val="outset" w:sz="6" w:space="0" w:color="auto"/>
              <w:right w:val="outset" w:sz="6" w:space="0" w:color="auto"/>
            </w:tcBorders>
          </w:tcPr>
          <w:p w:rsidR="00441336" w:rsidRPr="009D1D82" w:rsidRDefault="00C0354D" w:rsidP="009D1D82">
            <w:pPr>
              <w:tabs>
                <w:tab w:val="left" w:pos="1080"/>
              </w:tabs>
              <w:spacing w:line="360" w:lineRule="auto"/>
              <w:jc w:val="both"/>
              <w:rPr>
                <w:color w:val="000000"/>
                <w:sz w:val="20"/>
                <w:szCs w:val="20"/>
              </w:rPr>
            </w:pPr>
            <w:r w:rsidRPr="009D1D82">
              <w:rPr>
                <w:color w:val="000000"/>
                <w:sz w:val="20"/>
                <w:szCs w:val="20"/>
              </w:rPr>
              <w:t>II</w:t>
            </w:r>
          </w:p>
        </w:tc>
        <w:tc>
          <w:tcPr>
            <w:tcW w:w="0" w:type="auto"/>
            <w:tcBorders>
              <w:top w:val="outset" w:sz="6" w:space="0" w:color="auto"/>
              <w:left w:val="outset" w:sz="6" w:space="0" w:color="auto"/>
              <w:bottom w:val="outset" w:sz="6" w:space="0" w:color="auto"/>
              <w:right w:val="outset" w:sz="6" w:space="0" w:color="auto"/>
            </w:tcBorders>
          </w:tcPr>
          <w:p w:rsidR="00441336" w:rsidRPr="009D1D82" w:rsidRDefault="00C0354D" w:rsidP="009D1D82">
            <w:pPr>
              <w:tabs>
                <w:tab w:val="left" w:pos="1080"/>
              </w:tabs>
              <w:spacing w:line="360" w:lineRule="auto"/>
              <w:jc w:val="both"/>
              <w:rPr>
                <w:color w:val="000000"/>
                <w:sz w:val="20"/>
                <w:szCs w:val="20"/>
              </w:rPr>
            </w:pPr>
            <w:r w:rsidRPr="009D1D82">
              <w:rPr>
                <w:color w:val="000000"/>
                <w:sz w:val="20"/>
                <w:szCs w:val="20"/>
              </w:rPr>
              <w:t>Реализация на практике собственных научных разработок</w:t>
            </w:r>
          </w:p>
        </w:tc>
        <w:tc>
          <w:tcPr>
            <w:tcW w:w="0" w:type="auto"/>
            <w:tcBorders>
              <w:top w:val="outset" w:sz="6" w:space="0" w:color="auto"/>
              <w:left w:val="outset" w:sz="6" w:space="0" w:color="auto"/>
              <w:bottom w:val="outset" w:sz="6" w:space="0" w:color="auto"/>
            </w:tcBorders>
          </w:tcPr>
          <w:p w:rsidR="00441336" w:rsidRPr="009D1D82" w:rsidRDefault="00C0354D" w:rsidP="009D1D82">
            <w:pPr>
              <w:tabs>
                <w:tab w:val="left" w:pos="1080"/>
              </w:tabs>
              <w:spacing w:line="360" w:lineRule="auto"/>
              <w:jc w:val="both"/>
              <w:rPr>
                <w:color w:val="000000"/>
                <w:sz w:val="20"/>
                <w:szCs w:val="20"/>
              </w:rPr>
            </w:pPr>
            <w:r w:rsidRPr="009D1D82">
              <w:rPr>
                <w:color w:val="000000"/>
                <w:sz w:val="20"/>
                <w:szCs w:val="20"/>
              </w:rPr>
              <w:t>2,95</w:t>
            </w:r>
          </w:p>
        </w:tc>
      </w:tr>
      <w:tr w:rsidR="00C0354D" w:rsidRPr="009D1D82" w:rsidTr="009D1D82">
        <w:trPr>
          <w:trHeight w:val="240"/>
          <w:tblCellSpacing w:w="15" w:type="dxa"/>
        </w:trPr>
        <w:tc>
          <w:tcPr>
            <w:tcW w:w="0" w:type="auto"/>
            <w:tcBorders>
              <w:top w:val="outset" w:sz="6" w:space="0" w:color="auto"/>
              <w:bottom w:val="outset" w:sz="6" w:space="0" w:color="auto"/>
              <w:right w:val="outset" w:sz="6" w:space="0" w:color="auto"/>
            </w:tcBorders>
          </w:tcPr>
          <w:p w:rsidR="00C0354D" w:rsidRPr="009D1D82" w:rsidRDefault="00C0354D" w:rsidP="009D1D82">
            <w:pPr>
              <w:tabs>
                <w:tab w:val="left" w:pos="1080"/>
              </w:tabs>
              <w:spacing w:line="360" w:lineRule="auto"/>
              <w:jc w:val="both"/>
              <w:rPr>
                <w:color w:val="000000"/>
                <w:sz w:val="20"/>
                <w:szCs w:val="20"/>
              </w:rPr>
            </w:pPr>
          </w:p>
        </w:tc>
        <w:tc>
          <w:tcPr>
            <w:tcW w:w="0" w:type="auto"/>
            <w:tcBorders>
              <w:top w:val="outset" w:sz="6" w:space="0" w:color="auto"/>
              <w:left w:val="outset" w:sz="6" w:space="0" w:color="auto"/>
              <w:bottom w:val="outset" w:sz="6" w:space="0" w:color="auto"/>
              <w:right w:val="outset" w:sz="6" w:space="0" w:color="auto"/>
            </w:tcBorders>
          </w:tcPr>
          <w:p w:rsidR="00441336" w:rsidRPr="009D1D82" w:rsidRDefault="00C0354D" w:rsidP="009D1D82">
            <w:pPr>
              <w:tabs>
                <w:tab w:val="left" w:pos="1080"/>
              </w:tabs>
              <w:spacing w:line="360" w:lineRule="auto"/>
              <w:jc w:val="both"/>
              <w:rPr>
                <w:color w:val="000000"/>
                <w:sz w:val="20"/>
                <w:szCs w:val="20"/>
              </w:rPr>
            </w:pPr>
            <w:r w:rsidRPr="009D1D82">
              <w:rPr>
                <w:color w:val="000000"/>
                <w:sz w:val="20"/>
                <w:szCs w:val="20"/>
              </w:rPr>
              <w:t>Замена устаревшей продукции</w:t>
            </w:r>
          </w:p>
        </w:tc>
        <w:tc>
          <w:tcPr>
            <w:tcW w:w="0" w:type="auto"/>
            <w:tcBorders>
              <w:top w:val="outset" w:sz="6" w:space="0" w:color="auto"/>
              <w:left w:val="outset" w:sz="6" w:space="0" w:color="auto"/>
              <w:bottom w:val="outset" w:sz="6" w:space="0" w:color="auto"/>
            </w:tcBorders>
          </w:tcPr>
          <w:p w:rsidR="00441336" w:rsidRPr="009D1D82" w:rsidRDefault="00C0354D" w:rsidP="009D1D82">
            <w:pPr>
              <w:tabs>
                <w:tab w:val="left" w:pos="1080"/>
              </w:tabs>
              <w:spacing w:line="360" w:lineRule="auto"/>
              <w:jc w:val="both"/>
              <w:rPr>
                <w:color w:val="000000"/>
                <w:sz w:val="20"/>
                <w:szCs w:val="20"/>
              </w:rPr>
            </w:pPr>
            <w:r w:rsidRPr="009D1D82">
              <w:rPr>
                <w:color w:val="000000"/>
                <w:sz w:val="20"/>
                <w:szCs w:val="20"/>
              </w:rPr>
              <w:t>2,86</w:t>
            </w:r>
          </w:p>
        </w:tc>
      </w:tr>
      <w:tr w:rsidR="00C0354D" w:rsidRPr="009D1D82" w:rsidTr="009D1D82">
        <w:trPr>
          <w:trHeight w:val="240"/>
          <w:tblCellSpacing w:w="15" w:type="dxa"/>
        </w:trPr>
        <w:tc>
          <w:tcPr>
            <w:tcW w:w="0" w:type="auto"/>
            <w:tcBorders>
              <w:top w:val="outset" w:sz="6" w:space="0" w:color="auto"/>
              <w:bottom w:val="outset" w:sz="6" w:space="0" w:color="auto"/>
              <w:right w:val="outset" w:sz="6" w:space="0" w:color="auto"/>
            </w:tcBorders>
          </w:tcPr>
          <w:p w:rsidR="00C0354D" w:rsidRPr="009D1D82" w:rsidRDefault="00C0354D" w:rsidP="009D1D82">
            <w:pPr>
              <w:tabs>
                <w:tab w:val="left" w:pos="1080"/>
              </w:tabs>
              <w:spacing w:line="360" w:lineRule="auto"/>
              <w:jc w:val="both"/>
              <w:rPr>
                <w:color w:val="000000"/>
                <w:sz w:val="20"/>
                <w:szCs w:val="20"/>
              </w:rPr>
            </w:pPr>
          </w:p>
        </w:tc>
        <w:tc>
          <w:tcPr>
            <w:tcW w:w="0" w:type="auto"/>
            <w:tcBorders>
              <w:top w:val="outset" w:sz="6" w:space="0" w:color="auto"/>
              <w:left w:val="outset" w:sz="6" w:space="0" w:color="auto"/>
              <w:bottom w:val="outset" w:sz="6" w:space="0" w:color="auto"/>
              <w:right w:val="outset" w:sz="6" w:space="0" w:color="auto"/>
            </w:tcBorders>
          </w:tcPr>
          <w:p w:rsidR="00441336" w:rsidRPr="009D1D82" w:rsidRDefault="00C0354D" w:rsidP="009D1D82">
            <w:pPr>
              <w:tabs>
                <w:tab w:val="left" w:pos="1080"/>
              </w:tabs>
              <w:spacing w:line="360" w:lineRule="auto"/>
              <w:jc w:val="both"/>
              <w:rPr>
                <w:color w:val="000000"/>
                <w:sz w:val="20"/>
                <w:szCs w:val="20"/>
              </w:rPr>
            </w:pPr>
            <w:r w:rsidRPr="009D1D82">
              <w:rPr>
                <w:color w:val="000000"/>
                <w:sz w:val="20"/>
                <w:szCs w:val="20"/>
              </w:rPr>
              <w:t>Снижение производственных рисков</w:t>
            </w:r>
          </w:p>
        </w:tc>
        <w:tc>
          <w:tcPr>
            <w:tcW w:w="0" w:type="auto"/>
            <w:tcBorders>
              <w:top w:val="outset" w:sz="6" w:space="0" w:color="auto"/>
              <w:left w:val="outset" w:sz="6" w:space="0" w:color="auto"/>
              <w:bottom w:val="outset" w:sz="6" w:space="0" w:color="auto"/>
            </w:tcBorders>
          </w:tcPr>
          <w:p w:rsidR="00441336" w:rsidRPr="009D1D82" w:rsidRDefault="00C0354D" w:rsidP="009D1D82">
            <w:pPr>
              <w:tabs>
                <w:tab w:val="left" w:pos="1080"/>
              </w:tabs>
              <w:spacing w:line="360" w:lineRule="auto"/>
              <w:jc w:val="both"/>
              <w:rPr>
                <w:color w:val="000000"/>
                <w:sz w:val="20"/>
                <w:szCs w:val="20"/>
              </w:rPr>
            </w:pPr>
            <w:r w:rsidRPr="009D1D82">
              <w:rPr>
                <w:color w:val="000000"/>
                <w:sz w:val="20"/>
                <w:szCs w:val="20"/>
              </w:rPr>
              <w:t>2,54</w:t>
            </w:r>
          </w:p>
        </w:tc>
      </w:tr>
      <w:tr w:rsidR="00C0354D" w:rsidRPr="009D1D82" w:rsidTr="009D1D82">
        <w:trPr>
          <w:trHeight w:val="240"/>
          <w:tblCellSpacing w:w="15" w:type="dxa"/>
        </w:trPr>
        <w:tc>
          <w:tcPr>
            <w:tcW w:w="0" w:type="auto"/>
            <w:tcBorders>
              <w:top w:val="outset" w:sz="6" w:space="0" w:color="auto"/>
              <w:bottom w:val="outset" w:sz="6" w:space="0" w:color="auto"/>
              <w:right w:val="outset" w:sz="6" w:space="0" w:color="auto"/>
            </w:tcBorders>
          </w:tcPr>
          <w:p w:rsidR="00441336" w:rsidRPr="009D1D82" w:rsidRDefault="00C0354D" w:rsidP="009D1D82">
            <w:pPr>
              <w:tabs>
                <w:tab w:val="left" w:pos="1080"/>
              </w:tabs>
              <w:spacing w:line="360" w:lineRule="auto"/>
              <w:jc w:val="both"/>
              <w:rPr>
                <w:color w:val="000000"/>
                <w:sz w:val="20"/>
                <w:szCs w:val="20"/>
              </w:rPr>
            </w:pPr>
            <w:r w:rsidRPr="009D1D82">
              <w:rPr>
                <w:color w:val="000000"/>
                <w:sz w:val="20"/>
                <w:szCs w:val="20"/>
              </w:rPr>
              <w:t>III</w:t>
            </w:r>
          </w:p>
        </w:tc>
        <w:tc>
          <w:tcPr>
            <w:tcW w:w="0" w:type="auto"/>
            <w:tcBorders>
              <w:top w:val="outset" w:sz="6" w:space="0" w:color="auto"/>
              <w:left w:val="outset" w:sz="6" w:space="0" w:color="auto"/>
              <w:bottom w:val="outset" w:sz="6" w:space="0" w:color="auto"/>
              <w:right w:val="outset" w:sz="6" w:space="0" w:color="auto"/>
            </w:tcBorders>
          </w:tcPr>
          <w:p w:rsidR="00441336" w:rsidRPr="009D1D82" w:rsidRDefault="00C0354D" w:rsidP="009D1D82">
            <w:pPr>
              <w:tabs>
                <w:tab w:val="left" w:pos="1080"/>
              </w:tabs>
              <w:spacing w:line="360" w:lineRule="auto"/>
              <w:jc w:val="both"/>
              <w:rPr>
                <w:color w:val="000000"/>
                <w:sz w:val="20"/>
                <w:szCs w:val="20"/>
              </w:rPr>
            </w:pPr>
            <w:r w:rsidRPr="009D1D82">
              <w:rPr>
                <w:color w:val="000000"/>
                <w:sz w:val="20"/>
                <w:szCs w:val="20"/>
              </w:rPr>
              <w:t>Сокращение трудозатрат</w:t>
            </w:r>
          </w:p>
        </w:tc>
        <w:tc>
          <w:tcPr>
            <w:tcW w:w="0" w:type="auto"/>
            <w:tcBorders>
              <w:top w:val="outset" w:sz="6" w:space="0" w:color="auto"/>
              <w:left w:val="outset" w:sz="6" w:space="0" w:color="auto"/>
              <w:bottom w:val="outset" w:sz="6" w:space="0" w:color="auto"/>
            </w:tcBorders>
          </w:tcPr>
          <w:p w:rsidR="00441336" w:rsidRPr="009D1D82" w:rsidRDefault="00C0354D" w:rsidP="009D1D82">
            <w:pPr>
              <w:tabs>
                <w:tab w:val="left" w:pos="1080"/>
              </w:tabs>
              <w:spacing w:line="360" w:lineRule="auto"/>
              <w:jc w:val="both"/>
              <w:rPr>
                <w:color w:val="000000"/>
                <w:sz w:val="20"/>
                <w:szCs w:val="20"/>
              </w:rPr>
            </w:pPr>
            <w:r w:rsidRPr="009D1D82">
              <w:rPr>
                <w:color w:val="000000"/>
                <w:sz w:val="20"/>
                <w:szCs w:val="20"/>
              </w:rPr>
              <w:t>2,42</w:t>
            </w:r>
          </w:p>
        </w:tc>
      </w:tr>
      <w:tr w:rsidR="00C0354D" w:rsidRPr="009D1D82" w:rsidTr="009D1D82">
        <w:trPr>
          <w:trHeight w:val="240"/>
          <w:tblCellSpacing w:w="15" w:type="dxa"/>
        </w:trPr>
        <w:tc>
          <w:tcPr>
            <w:tcW w:w="0" w:type="auto"/>
            <w:tcBorders>
              <w:top w:val="outset" w:sz="6" w:space="0" w:color="auto"/>
              <w:bottom w:val="outset" w:sz="6" w:space="0" w:color="auto"/>
              <w:right w:val="outset" w:sz="6" w:space="0" w:color="auto"/>
            </w:tcBorders>
          </w:tcPr>
          <w:p w:rsidR="00C0354D" w:rsidRPr="009D1D82" w:rsidRDefault="00C0354D" w:rsidP="009D1D82">
            <w:pPr>
              <w:tabs>
                <w:tab w:val="left" w:pos="1080"/>
              </w:tabs>
              <w:spacing w:line="360" w:lineRule="auto"/>
              <w:jc w:val="both"/>
              <w:rPr>
                <w:color w:val="000000"/>
                <w:sz w:val="20"/>
                <w:szCs w:val="20"/>
              </w:rPr>
            </w:pPr>
          </w:p>
        </w:tc>
        <w:tc>
          <w:tcPr>
            <w:tcW w:w="0" w:type="auto"/>
            <w:tcBorders>
              <w:top w:val="outset" w:sz="6" w:space="0" w:color="auto"/>
              <w:left w:val="outset" w:sz="6" w:space="0" w:color="auto"/>
              <w:bottom w:val="outset" w:sz="6" w:space="0" w:color="auto"/>
              <w:right w:val="outset" w:sz="6" w:space="0" w:color="auto"/>
            </w:tcBorders>
          </w:tcPr>
          <w:p w:rsidR="00441336" w:rsidRPr="009D1D82" w:rsidRDefault="00C0354D" w:rsidP="009D1D82">
            <w:pPr>
              <w:tabs>
                <w:tab w:val="left" w:pos="1080"/>
              </w:tabs>
              <w:spacing w:line="360" w:lineRule="auto"/>
              <w:jc w:val="both"/>
              <w:rPr>
                <w:color w:val="000000"/>
                <w:sz w:val="20"/>
                <w:szCs w:val="20"/>
              </w:rPr>
            </w:pPr>
            <w:r w:rsidRPr="009D1D82">
              <w:rPr>
                <w:color w:val="000000"/>
                <w:sz w:val="20"/>
                <w:szCs w:val="20"/>
              </w:rPr>
              <w:t>Соответствие требованиям стандартов</w:t>
            </w:r>
          </w:p>
        </w:tc>
        <w:tc>
          <w:tcPr>
            <w:tcW w:w="0" w:type="auto"/>
            <w:tcBorders>
              <w:top w:val="outset" w:sz="6" w:space="0" w:color="auto"/>
              <w:left w:val="outset" w:sz="6" w:space="0" w:color="auto"/>
              <w:bottom w:val="outset" w:sz="6" w:space="0" w:color="auto"/>
            </w:tcBorders>
          </w:tcPr>
          <w:p w:rsidR="00441336" w:rsidRPr="009D1D82" w:rsidRDefault="00C0354D" w:rsidP="009D1D82">
            <w:pPr>
              <w:tabs>
                <w:tab w:val="left" w:pos="1080"/>
              </w:tabs>
              <w:spacing w:line="360" w:lineRule="auto"/>
              <w:jc w:val="both"/>
              <w:rPr>
                <w:color w:val="000000"/>
                <w:sz w:val="20"/>
                <w:szCs w:val="20"/>
              </w:rPr>
            </w:pPr>
            <w:r w:rsidRPr="009D1D82">
              <w:rPr>
                <w:color w:val="000000"/>
                <w:sz w:val="20"/>
                <w:szCs w:val="20"/>
              </w:rPr>
              <w:t>2,40</w:t>
            </w:r>
          </w:p>
        </w:tc>
      </w:tr>
      <w:tr w:rsidR="00C0354D" w:rsidRPr="009D1D82" w:rsidTr="009D1D82">
        <w:trPr>
          <w:trHeight w:val="240"/>
          <w:tblCellSpacing w:w="15" w:type="dxa"/>
        </w:trPr>
        <w:tc>
          <w:tcPr>
            <w:tcW w:w="0" w:type="auto"/>
            <w:tcBorders>
              <w:top w:val="outset" w:sz="6" w:space="0" w:color="auto"/>
              <w:bottom w:val="outset" w:sz="6" w:space="0" w:color="auto"/>
              <w:right w:val="outset" w:sz="6" w:space="0" w:color="auto"/>
            </w:tcBorders>
          </w:tcPr>
          <w:p w:rsidR="00C0354D" w:rsidRPr="009D1D82" w:rsidRDefault="00C0354D" w:rsidP="009D1D82">
            <w:pPr>
              <w:tabs>
                <w:tab w:val="left" w:pos="1080"/>
              </w:tabs>
              <w:spacing w:line="360" w:lineRule="auto"/>
              <w:jc w:val="both"/>
              <w:rPr>
                <w:color w:val="000000"/>
                <w:sz w:val="20"/>
                <w:szCs w:val="20"/>
              </w:rPr>
            </w:pPr>
          </w:p>
        </w:tc>
        <w:tc>
          <w:tcPr>
            <w:tcW w:w="0" w:type="auto"/>
            <w:tcBorders>
              <w:top w:val="outset" w:sz="6" w:space="0" w:color="auto"/>
              <w:left w:val="outset" w:sz="6" w:space="0" w:color="auto"/>
              <w:bottom w:val="outset" w:sz="6" w:space="0" w:color="auto"/>
              <w:right w:val="outset" w:sz="6" w:space="0" w:color="auto"/>
            </w:tcBorders>
          </w:tcPr>
          <w:p w:rsidR="00441336" w:rsidRPr="009D1D82" w:rsidRDefault="00C0354D" w:rsidP="009D1D82">
            <w:pPr>
              <w:tabs>
                <w:tab w:val="left" w:pos="1080"/>
              </w:tabs>
              <w:spacing w:line="360" w:lineRule="auto"/>
              <w:jc w:val="both"/>
              <w:rPr>
                <w:color w:val="000000"/>
                <w:sz w:val="20"/>
                <w:szCs w:val="20"/>
              </w:rPr>
            </w:pPr>
            <w:r w:rsidRPr="009D1D82">
              <w:rPr>
                <w:color w:val="000000"/>
                <w:sz w:val="20"/>
                <w:szCs w:val="20"/>
              </w:rPr>
              <w:t>Сокращение материалоемкости</w:t>
            </w:r>
          </w:p>
        </w:tc>
        <w:tc>
          <w:tcPr>
            <w:tcW w:w="0" w:type="auto"/>
            <w:tcBorders>
              <w:top w:val="outset" w:sz="6" w:space="0" w:color="auto"/>
              <w:left w:val="outset" w:sz="6" w:space="0" w:color="auto"/>
              <w:bottom w:val="outset" w:sz="6" w:space="0" w:color="auto"/>
            </w:tcBorders>
          </w:tcPr>
          <w:p w:rsidR="00441336" w:rsidRPr="009D1D82" w:rsidRDefault="00C0354D" w:rsidP="009D1D82">
            <w:pPr>
              <w:tabs>
                <w:tab w:val="left" w:pos="1080"/>
              </w:tabs>
              <w:spacing w:line="360" w:lineRule="auto"/>
              <w:jc w:val="both"/>
              <w:rPr>
                <w:color w:val="000000"/>
                <w:sz w:val="20"/>
                <w:szCs w:val="20"/>
              </w:rPr>
            </w:pPr>
            <w:r w:rsidRPr="009D1D82">
              <w:rPr>
                <w:color w:val="000000"/>
                <w:sz w:val="20"/>
                <w:szCs w:val="20"/>
              </w:rPr>
              <w:t>2,32</w:t>
            </w:r>
          </w:p>
        </w:tc>
      </w:tr>
      <w:tr w:rsidR="00C0354D" w:rsidRPr="009D1D82" w:rsidTr="009D1D82">
        <w:trPr>
          <w:trHeight w:val="240"/>
          <w:tblCellSpacing w:w="15" w:type="dxa"/>
        </w:trPr>
        <w:tc>
          <w:tcPr>
            <w:tcW w:w="0" w:type="auto"/>
            <w:tcBorders>
              <w:top w:val="outset" w:sz="6" w:space="0" w:color="auto"/>
              <w:bottom w:val="outset" w:sz="6" w:space="0" w:color="auto"/>
              <w:right w:val="outset" w:sz="6" w:space="0" w:color="auto"/>
            </w:tcBorders>
          </w:tcPr>
          <w:p w:rsidR="00C0354D" w:rsidRPr="009D1D82" w:rsidRDefault="00C0354D" w:rsidP="009D1D82">
            <w:pPr>
              <w:tabs>
                <w:tab w:val="left" w:pos="1080"/>
              </w:tabs>
              <w:spacing w:line="360" w:lineRule="auto"/>
              <w:jc w:val="both"/>
              <w:rPr>
                <w:color w:val="000000"/>
                <w:sz w:val="20"/>
                <w:szCs w:val="20"/>
              </w:rPr>
            </w:pPr>
          </w:p>
        </w:tc>
        <w:tc>
          <w:tcPr>
            <w:tcW w:w="0" w:type="auto"/>
            <w:tcBorders>
              <w:top w:val="outset" w:sz="6" w:space="0" w:color="auto"/>
              <w:left w:val="outset" w:sz="6" w:space="0" w:color="auto"/>
              <w:bottom w:val="outset" w:sz="6" w:space="0" w:color="auto"/>
              <w:right w:val="outset" w:sz="6" w:space="0" w:color="auto"/>
            </w:tcBorders>
          </w:tcPr>
          <w:p w:rsidR="00441336" w:rsidRPr="009D1D82" w:rsidRDefault="00C0354D" w:rsidP="009D1D82">
            <w:pPr>
              <w:tabs>
                <w:tab w:val="left" w:pos="1080"/>
              </w:tabs>
              <w:spacing w:line="360" w:lineRule="auto"/>
              <w:jc w:val="both"/>
              <w:rPr>
                <w:color w:val="000000"/>
                <w:sz w:val="20"/>
                <w:szCs w:val="20"/>
              </w:rPr>
            </w:pPr>
            <w:r w:rsidRPr="009D1D82">
              <w:rPr>
                <w:color w:val="000000"/>
                <w:sz w:val="20"/>
                <w:szCs w:val="20"/>
              </w:rPr>
              <w:t>Сокращение энергозатрат</w:t>
            </w:r>
          </w:p>
        </w:tc>
        <w:tc>
          <w:tcPr>
            <w:tcW w:w="0" w:type="auto"/>
            <w:tcBorders>
              <w:top w:val="outset" w:sz="6" w:space="0" w:color="auto"/>
              <w:left w:val="outset" w:sz="6" w:space="0" w:color="auto"/>
              <w:bottom w:val="outset" w:sz="6" w:space="0" w:color="auto"/>
            </w:tcBorders>
          </w:tcPr>
          <w:p w:rsidR="00441336" w:rsidRPr="009D1D82" w:rsidRDefault="00C0354D" w:rsidP="009D1D82">
            <w:pPr>
              <w:tabs>
                <w:tab w:val="left" w:pos="1080"/>
              </w:tabs>
              <w:spacing w:line="360" w:lineRule="auto"/>
              <w:jc w:val="both"/>
              <w:rPr>
                <w:color w:val="000000"/>
                <w:sz w:val="20"/>
                <w:szCs w:val="20"/>
              </w:rPr>
            </w:pPr>
            <w:r w:rsidRPr="009D1D82">
              <w:rPr>
                <w:color w:val="000000"/>
                <w:sz w:val="20"/>
                <w:szCs w:val="20"/>
              </w:rPr>
              <w:t>2,04</w:t>
            </w:r>
          </w:p>
        </w:tc>
      </w:tr>
      <w:tr w:rsidR="00C0354D" w:rsidRPr="009D1D82" w:rsidTr="009D1D82">
        <w:trPr>
          <w:trHeight w:val="240"/>
          <w:tblCellSpacing w:w="15" w:type="dxa"/>
        </w:trPr>
        <w:tc>
          <w:tcPr>
            <w:tcW w:w="0" w:type="auto"/>
            <w:tcBorders>
              <w:top w:val="outset" w:sz="6" w:space="0" w:color="auto"/>
              <w:bottom w:val="outset" w:sz="6" w:space="0" w:color="auto"/>
              <w:right w:val="outset" w:sz="6" w:space="0" w:color="auto"/>
            </w:tcBorders>
          </w:tcPr>
          <w:p w:rsidR="00C0354D" w:rsidRPr="009D1D82" w:rsidRDefault="00C0354D" w:rsidP="009D1D82">
            <w:pPr>
              <w:tabs>
                <w:tab w:val="left" w:pos="1080"/>
              </w:tabs>
              <w:spacing w:line="360" w:lineRule="auto"/>
              <w:jc w:val="both"/>
              <w:rPr>
                <w:color w:val="000000"/>
                <w:sz w:val="20"/>
                <w:szCs w:val="20"/>
              </w:rPr>
            </w:pPr>
          </w:p>
        </w:tc>
        <w:tc>
          <w:tcPr>
            <w:tcW w:w="0" w:type="auto"/>
            <w:tcBorders>
              <w:top w:val="outset" w:sz="6" w:space="0" w:color="auto"/>
              <w:left w:val="outset" w:sz="6" w:space="0" w:color="auto"/>
              <w:bottom w:val="outset" w:sz="6" w:space="0" w:color="auto"/>
              <w:right w:val="outset" w:sz="6" w:space="0" w:color="auto"/>
            </w:tcBorders>
          </w:tcPr>
          <w:p w:rsidR="00441336" w:rsidRPr="009D1D82" w:rsidRDefault="00C0354D" w:rsidP="009D1D82">
            <w:pPr>
              <w:tabs>
                <w:tab w:val="left" w:pos="1080"/>
              </w:tabs>
              <w:spacing w:line="360" w:lineRule="auto"/>
              <w:jc w:val="both"/>
              <w:rPr>
                <w:color w:val="000000"/>
                <w:sz w:val="20"/>
                <w:szCs w:val="20"/>
              </w:rPr>
            </w:pPr>
            <w:r w:rsidRPr="009D1D82">
              <w:rPr>
                <w:color w:val="000000"/>
                <w:sz w:val="20"/>
                <w:szCs w:val="20"/>
              </w:rPr>
              <w:t>Снижение нагрузки на ОС</w:t>
            </w:r>
          </w:p>
        </w:tc>
        <w:tc>
          <w:tcPr>
            <w:tcW w:w="0" w:type="auto"/>
            <w:tcBorders>
              <w:top w:val="outset" w:sz="6" w:space="0" w:color="auto"/>
              <w:left w:val="outset" w:sz="6" w:space="0" w:color="auto"/>
              <w:bottom w:val="outset" w:sz="6" w:space="0" w:color="auto"/>
            </w:tcBorders>
          </w:tcPr>
          <w:p w:rsidR="00441336" w:rsidRPr="009D1D82" w:rsidRDefault="00C0354D" w:rsidP="009D1D82">
            <w:pPr>
              <w:tabs>
                <w:tab w:val="left" w:pos="1080"/>
              </w:tabs>
              <w:spacing w:line="360" w:lineRule="auto"/>
              <w:jc w:val="both"/>
              <w:rPr>
                <w:color w:val="000000"/>
                <w:sz w:val="20"/>
                <w:szCs w:val="20"/>
              </w:rPr>
            </w:pPr>
            <w:r w:rsidRPr="009D1D82">
              <w:rPr>
                <w:color w:val="000000"/>
                <w:sz w:val="20"/>
                <w:szCs w:val="20"/>
              </w:rPr>
              <w:t>2,0</w:t>
            </w:r>
          </w:p>
        </w:tc>
      </w:tr>
    </w:tbl>
    <w:p w:rsidR="00C0354D" w:rsidRPr="009D1D82" w:rsidRDefault="00C0354D" w:rsidP="009D1D82">
      <w:pPr>
        <w:tabs>
          <w:tab w:val="left" w:pos="1080"/>
        </w:tabs>
        <w:spacing w:line="360" w:lineRule="auto"/>
        <w:ind w:firstLine="709"/>
        <w:jc w:val="both"/>
        <w:rPr>
          <w:sz w:val="28"/>
          <w:szCs w:val="28"/>
        </w:rPr>
      </w:pPr>
    </w:p>
    <w:p w:rsidR="00493A8A" w:rsidRPr="009D1D82" w:rsidRDefault="00493A8A" w:rsidP="009D1D82">
      <w:pPr>
        <w:tabs>
          <w:tab w:val="left" w:pos="1080"/>
        </w:tabs>
        <w:spacing w:line="360" w:lineRule="auto"/>
        <w:ind w:firstLine="709"/>
        <w:jc w:val="both"/>
        <w:rPr>
          <w:sz w:val="28"/>
          <w:szCs w:val="28"/>
        </w:rPr>
      </w:pPr>
      <w:r w:rsidRPr="009D1D82">
        <w:rPr>
          <w:sz w:val="28"/>
          <w:szCs w:val="28"/>
        </w:rPr>
        <w:t>Если подвергнуть анализу мотивы инновационной деятельности на различных этапах инновационного процесса и с точки зрения различных его участников, то нельзя стремление к получению максимального экономического эффекта возводить в ранг ведущего мотива в иерархической системе мотивов субъектов-участников инноваций на каждом конкретном этапе. Каждая стадия инновационного процесса характеризуется своей структурой мотивов, находящейся под воздействием многочисленных факторов, способствующих созданию благоприятных условий для творческой деятельности или же препятствующих ее реализации. В результате конструктивного или деструктивного влияния этих факторов происходят изменения в совокупности мотивов, как в процессе реализации конкретного этапа, так и при переходе к следующей стадии инновационного процесса. Этот переход предполагает определенные трансформации в приоритетности мотивов, ликвидацию одних и возникновение других мотивов, связанные с изменением условий протекания инновационного процесса, со сменой его участников, их потребностей, интересов, целевых установок и т.д.</w:t>
      </w:r>
    </w:p>
    <w:p w:rsidR="00493A8A" w:rsidRPr="009D1D82" w:rsidRDefault="00493A8A" w:rsidP="009D1D82">
      <w:pPr>
        <w:tabs>
          <w:tab w:val="left" w:pos="1080"/>
        </w:tabs>
        <w:spacing w:line="360" w:lineRule="auto"/>
        <w:ind w:firstLine="709"/>
        <w:jc w:val="both"/>
        <w:rPr>
          <w:sz w:val="28"/>
          <w:szCs w:val="28"/>
        </w:rPr>
      </w:pPr>
      <w:r w:rsidRPr="009D1D82">
        <w:rPr>
          <w:sz w:val="28"/>
          <w:szCs w:val="28"/>
        </w:rPr>
        <w:t>Например, на этапе зарождения идеи, рассматриваемого как этап поиска, открытия чего-то нового, не существующего в объективной (субъективной) реальности или же изменение и дальнейшее совершенствование уже имеющихся предметов и явлений, в основе творческой активности субъектов (а именно инициаторов новых идей, разработчиков инновационной продукции) могут находиться самые разнообразные мотивы такие, как стремление решить определенную проблему технического, технологического, организационного характера; познавательный интерес; потребность самовыражения, самоутверждения, постоянного творческого поиска; идентификация с кумиром; материальные мотивы, общественное признание и другие. При этом, если на стадии возникновения идеи доминирующим мотивом в системе мотивации субъекта к проведению исследований было стремление решить проблему определенного характера, то, скажем, на этапе экономического обоснования на первый план выдвигается стремление получить максимальный эффект от внедрения наиболее рационального варианта решения данной проблемы.</w:t>
      </w:r>
    </w:p>
    <w:p w:rsidR="00493A8A" w:rsidRPr="009D1D82" w:rsidRDefault="00493A8A" w:rsidP="009D1D82">
      <w:pPr>
        <w:tabs>
          <w:tab w:val="left" w:pos="1080"/>
        </w:tabs>
        <w:spacing w:line="360" w:lineRule="auto"/>
        <w:ind w:firstLine="709"/>
        <w:jc w:val="both"/>
        <w:rPr>
          <w:sz w:val="28"/>
          <w:szCs w:val="28"/>
        </w:rPr>
      </w:pPr>
      <w:r w:rsidRPr="009D1D82">
        <w:rPr>
          <w:sz w:val="28"/>
          <w:szCs w:val="28"/>
        </w:rPr>
        <w:t>Если говорить о приоритетности в рассмотрении проблем мотивации на каждой из стадий инновационного процесса и формировании действенного мотивационного механизма, то надо отметить, что основное внимание в современных условиях должно уделяться именно этапу зарождения идеи, так как это источник генерации инноваций, основанный на возможностях кадровой составляющей инновационного потенциала государства в целом или отдельного предприятия, научно-исследовательской организации и т.п. Именно человеческий ресурс с его неисчерпаемым интеллектуальным потенциалом является главной движущей силой инновационных трансформаций, поэтому разработка вопросов мотивации творчества (инициирования инноваций) выступает ключевым фактором преодоления существующей, сегодня инертности субъектов инновационной деятельности.</w:t>
      </w:r>
    </w:p>
    <w:p w:rsidR="00493A8A" w:rsidRPr="009D1D82" w:rsidRDefault="00493A8A" w:rsidP="009D1D82">
      <w:pPr>
        <w:tabs>
          <w:tab w:val="left" w:pos="1080"/>
        </w:tabs>
        <w:spacing w:line="360" w:lineRule="auto"/>
        <w:ind w:firstLine="709"/>
        <w:jc w:val="both"/>
        <w:rPr>
          <w:sz w:val="28"/>
          <w:szCs w:val="28"/>
        </w:rPr>
      </w:pPr>
      <w:r w:rsidRPr="009D1D82">
        <w:rPr>
          <w:sz w:val="28"/>
          <w:szCs w:val="28"/>
        </w:rPr>
        <w:t>В качестве факторов воздействия на активность инновационной деятельности в наиболее укрупненном виде можно выделить внешние и внутренние факторы. Объективную природу имеют те факторы внешней среды, действие которых обусловлено долговременными тенденциями и не может быть связано с единовременными волевыми решениями конкретного субъекта. Субъективная природа характерна, напротив, для таких составляющих внешней среды, действие которых является прямым следствием сознательно принятого решения в отношении данной экономической системы.</w:t>
      </w:r>
    </w:p>
    <w:p w:rsidR="00493A8A" w:rsidRPr="009D1D82" w:rsidRDefault="00493A8A" w:rsidP="009D1D82">
      <w:pPr>
        <w:tabs>
          <w:tab w:val="left" w:pos="1080"/>
        </w:tabs>
        <w:spacing w:line="360" w:lineRule="auto"/>
        <w:ind w:firstLine="709"/>
        <w:jc w:val="both"/>
        <w:rPr>
          <w:sz w:val="28"/>
          <w:szCs w:val="28"/>
        </w:rPr>
      </w:pPr>
      <w:r w:rsidRPr="009D1D82">
        <w:rPr>
          <w:sz w:val="28"/>
          <w:szCs w:val="28"/>
        </w:rPr>
        <w:t>Необходимо отметить, что в инновационной экономике действие этих факторов осуществляется в совокупности. Стимулирующие побудительные мотивы - объективные и субъективные - координируются, соподчиняются, взаимопроникают и образуют систему мотивации для осуществления инновационной деятельности, формируя инновационную стратегию на конкретном этапе развития.</w:t>
      </w:r>
    </w:p>
    <w:p w:rsidR="00493A8A" w:rsidRPr="009D1D82" w:rsidRDefault="00493A8A" w:rsidP="009D1D82">
      <w:pPr>
        <w:tabs>
          <w:tab w:val="left" w:pos="1080"/>
        </w:tabs>
        <w:spacing w:line="360" w:lineRule="auto"/>
        <w:ind w:firstLine="709"/>
        <w:jc w:val="both"/>
        <w:rPr>
          <w:sz w:val="28"/>
          <w:szCs w:val="28"/>
        </w:rPr>
      </w:pPr>
      <w:r w:rsidRPr="009D1D82">
        <w:rPr>
          <w:sz w:val="28"/>
          <w:szCs w:val="28"/>
        </w:rPr>
        <w:t>Множественность социально-экономических отношений, связывающих современные инновационные структуры с различными контрагентами в виде потребителей, посредников, конкурентов, финансовых институтов, государственных служб и т.д., делает эти структуры полноправными субъектами рыночных отношений. Данное обстоятельство заставляет их действовать в соответствии с объективными законами рынка, специфика проявления которых обусловливается соотношением рыночных методов регулирования экономики и степенью государственного воздействия в конкретной экономической системе.</w:t>
      </w:r>
    </w:p>
    <w:p w:rsidR="00493A8A" w:rsidRPr="009D1D82" w:rsidRDefault="00493A8A" w:rsidP="009D1D82">
      <w:pPr>
        <w:tabs>
          <w:tab w:val="left" w:pos="1080"/>
        </w:tabs>
        <w:spacing w:line="360" w:lineRule="auto"/>
        <w:ind w:firstLine="709"/>
        <w:jc w:val="both"/>
        <w:rPr>
          <w:sz w:val="28"/>
          <w:szCs w:val="28"/>
        </w:rPr>
      </w:pPr>
      <w:r w:rsidRPr="009D1D82">
        <w:rPr>
          <w:sz w:val="28"/>
          <w:szCs w:val="28"/>
        </w:rPr>
        <w:t>Внешние мотивообразующие факторы можно условно разделить на позитивные, вызывающие положительную реакцию и активизирующие деятельность субъекта в направлении осуществления инноваций, и негативные, принуждающие к участию в инновационной деятельности (это могут быть различного рода санкции за невыполнение определенных действий, неполучение запланированных результатов). Однако, не следует ориентироваться на вторую группу факторов, которые хотя и способны быть довольно действенными в отдельных случаях, но сужают свое влияние на мотивацию субъектов-участников инновационных процессов, ослабляют общий уровень мотивации, так как в структуре мотивов доминирует не стремление чего-то достичь, а боязнь наказания. Кроме того, недостаток негативных факторов проявляется в кратковременности их влияния - они оказывают побуждающее влияние только в период их действия.</w:t>
      </w:r>
    </w:p>
    <w:p w:rsidR="00493A8A" w:rsidRPr="009D1D82" w:rsidRDefault="00493A8A" w:rsidP="009D1D82">
      <w:pPr>
        <w:tabs>
          <w:tab w:val="left" w:pos="1080"/>
        </w:tabs>
        <w:spacing w:line="360" w:lineRule="auto"/>
        <w:ind w:firstLine="709"/>
        <w:jc w:val="both"/>
        <w:rPr>
          <w:sz w:val="28"/>
          <w:szCs w:val="28"/>
        </w:rPr>
      </w:pPr>
      <w:r w:rsidRPr="009D1D82">
        <w:rPr>
          <w:sz w:val="28"/>
          <w:szCs w:val="28"/>
        </w:rPr>
        <w:t>Мотивы, порождаемые внешними факторами, непосредственно не связанными с характером деятельности, называются экстринсивными мотивами, к ним относятся: мотив долга и ответственности перед обществом; мотив самоопределения; стремление получить одобрение других, высокий социальный статус; мотивы избежание наказания. В случае действия этих мотивов привлекательна не деятельность сама по себе, а только то, что с ней связано (например, власть, материальное благополучие, престиж), но это зачастую не достаточно для побуждения к деятельности. Важно, чтобы экстринсивные мотивы были подкреплены процессуально-содержательными (интринсивными) мотивами, когда активность субъекта вызывается не влиянием конкретных внешних факторов, а самим процессом и содержанием деятельности. Субъекту интересно то, чем он занимается, характер деятельности, нравится проявлять свою интеллектуальную и физическую активность. Формирование прогцессуально-содержательных мотивов особенно актуально в процессе реализации инновационной деятельности, когда заходит речь о творческом характере труда разработчиков инновационной продукции. Необходимо создать такие условия, при которых ведущим мотивом в мотивационной структуре индивида был бы сам процесс интеллектуальной деятельности, не забывая конечно о роли экстринсивных факторов в усилении общего уровня мотивации. На наш взгляд, к числу экономических законов, активно воздействующих на инновационную деятельность, следует отнести:</w:t>
      </w:r>
    </w:p>
    <w:p w:rsidR="00493A8A" w:rsidRPr="009D1D82" w:rsidRDefault="00493A8A" w:rsidP="009D1D82">
      <w:pPr>
        <w:tabs>
          <w:tab w:val="left" w:pos="1080"/>
        </w:tabs>
        <w:spacing w:line="360" w:lineRule="auto"/>
        <w:ind w:firstLine="709"/>
        <w:jc w:val="both"/>
        <w:rPr>
          <w:sz w:val="28"/>
          <w:szCs w:val="28"/>
        </w:rPr>
      </w:pPr>
      <w:r w:rsidRPr="009D1D82">
        <w:rPr>
          <w:sz w:val="28"/>
          <w:szCs w:val="28"/>
        </w:rPr>
        <w:t>- закон получения и присвоения прибыли, который можно назвать еще законом движения рыночной экономики, поскольку прибыль является движущей силой производства;</w:t>
      </w:r>
    </w:p>
    <w:p w:rsidR="00493A8A" w:rsidRPr="009D1D82" w:rsidRDefault="00493A8A" w:rsidP="009D1D82">
      <w:pPr>
        <w:tabs>
          <w:tab w:val="left" w:pos="1080"/>
        </w:tabs>
        <w:spacing w:line="360" w:lineRule="auto"/>
        <w:ind w:firstLine="709"/>
        <w:jc w:val="both"/>
        <w:rPr>
          <w:sz w:val="28"/>
          <w:szCs w:val="28"/>
        </w:rPr>
      </w:pPr>
      <w:r w:rsidRPr="009D1D82">
        <w:rPr>
          <w:sz w:val="28"/>
          <w:szCs w:val="28"/>
        </w:rPr>
        <w:t>- закон стоимости, регулирующий развитие экономики и определяющий необходимость взаимовыгодного обмена во всех видах сделок;</w:t>
      </w:r>
    </w:p>
    <w:p w:rsidR="00493A8A" w:rsidRPr="009D1D82" w:rsidRDefault="00493A8A" w:rsidP="009D1D82">
      <w:pPr>
        <w:tabs>
          <w:tab w:val="left" w:pos="1080"/>
        </w:tabs>
        <w:spacing w:line="360" w:lineRule="auto"/>
        <w:ind w:firstLine="709"/>
        <w:jc w:val="both"/>
        <w:rPr>
          <w:sz w:val="28"/>
          <w:szCs w:val="28"/>
        </w:rPr>
      </w:pPr>
      <w:r w:rsidRPr="009D1D82">
        <w:rPr>
          <w:sz w:val="28"/>
          <w:szCs w:val="28"/>
        </w:rPr>
        <w:t>- законы спроса и предложения, определяющие экономический механизм связи между производством и потреблением;</w:t>
      </w:r>
    </w:p>
    <w:p w:rsidR="00493A8A" w:rsidRPr="009D1D82" w:rsidRDefault="00493A8A" w:rsidP="009D1D82">
      <w:pPr>
        <w:tabs>
          <w:tab w:val="left" w:pos="1080"/>
        </w:tabs>
        <w:spacing w:line="360" w:lineRule="auto"/>
        <w:ind w:firstLine="709"/>
        <w:jc w:val="both"/>
        <w:rPr>
          <w:sz w:val="28"/>
          <w:szCs w:val="28"/>
        </w:rPr>
      </w:pPr>
      <w:r w:rsidRPr="009D1D82">
        <w:rPr>
          <w:sz w:val="28"/>
          <w:szCs w:val="28"/>
        </w:rPr>
        <w:t>- закон конкуренции, характеризующий экономический механизм, с помощью которого на конкретном типе рынка реализуются и взаимодействуют объективные экономические законы;</w:t>
      </w:r>
    </w:p>
    <w:p w:rsidR="00493A8A" w:rsidRPr="009D1D82" w:rsidRDefault="00493A8A" w:rsidP="009D1D82">
      <w:pPr>
        <w:tabs>
          <w:tab w:val="left" w:pos="1080"/>
        </w:tabs>
        <w:spacing w:line="360" w:lineRule="auto"/>
        <w:ind w:firstLine="709"/>
        <w:jc w:val="both"/>
        <w:rPr>
          <w:sz w:val="28"/>
          <w:szCs w:val="28"/>
        </w:rPr>
      </w:pPr>
      <w:r w:rsidRPr="009D1D82">
        <w:rPr>
          <w:sz w:val="28"/>
          <w:szCs w:val="28"/>
        </w:rPr>
        <w:t>- закономерность циклического развития экономики, определяющая взаимосвязь деловой, в том числе инновационной активности и соответствующей фазы "цикла".</w:t>
      </w:r>
    </w:p>
    <w:p w:rsidR="00441336" w:rsidRPr="009D1D82" w:rsidRDefault="00441336" w:rsidP="009D1D82">
      <w:pPr>
        <w:tabs>
          <w:tab w:val="left" w:pos="1080"/>
        </w:tabs>
        <w:spacing w:line="360" w:lineRule="auto"/>
        <w:ind w:firstLine="709"/>
        <w:jc w:val="both"/>
        <w:rPr>
          <w:sz w:val="28"/>
          <w:szCs w:val="28"/>
        </w:rPr>
      </w:pPr>
    </w:p>
    <w:p w:rsidR="00493A8A" w:rsidRDefault="00286432" w:rsidP="009D1D82">
      <w:pPr>
        <w:pStyle w:val="a3"/>
        <w:tabs>
          <w:tab w:val="left" w:pos="1080"/>
        </w:tabs>
        <w:spacing w:before="0" w:line="360" w:lineRule="auto"/>
        <w:ind w:firstLine="709"/>
      </w:pPr>
      <w:r w:rsidRPr="009D1D82">
        <w:br w:type="page"/>
      </w:r>
      <w:bookmarkStart w:id="9" w:name="_Toc217813550"/>
      <w:r w:rsidR="00C0354D" w:rsidRPr="009D1D82">
        <w:t>Список литературы</w:t>
      </w:r>
      <w:bookmarkEnd w:id="9"/>
    </w:p>
    <w:p w:rsidR="009D1D82" w:rsidRPr="009D1D82" w:rsidRDefault="009D1D82" w:rsidP="009D1D82">
      <w:pPr>
        <w:pStyle w:val="a3"/>
        <w:tabs>
          <w:tab w:val="left" w:pos="1080"/>
        </w:tabs>
        <w:spacing w:before="0" w:line="360" w:lineRule="auto"/>
        <w:ind w:firstLine="709"/>
        <w:jc w:val="both"/>
      </w:pPr>
    </w:p>
    <w:p w:rsidR="00493A8A" w:rsidRPr="009D1D82" w:rsidRDefault="00286432" w:rsidP="009D1D82">
      <w:pPr>
        <w:numPr>
          <w:ilvl w:val="0"/>
          <w:numId w:val="11"/>
        </w:numPr>
        <w:tabs>
          <w:tab w:val="left" w:pos="360"/>
        </w:tabs>
        <w:spacing w:line="360" w:lineRule="auto"/>
        <w:ind w:left="0" w:firstLine="0"/>
        <w:rPr>
          <w:sz w:val="28"/>
          <w:szCs w:val="28"/>
        </w:rPr>
      </w:pPr>
      <w:r w:rsidRPr="009D1D82">
        <w:rPr>
          <w:sz w:val="28"/>
          <w:szCs w:val="28"/>
          <w:lang w:val="en-US"/>
        </w:rPr>
        <w:t>www.oriflame.ru.</w:t>
      </w:r>
    </w:p>
    <w:p w:rsidR="00286432" w:rsidRPr="009D1D82" w:rsidRDefault="00286432" w:rsidP="009D1D82">
      <w:pPr>
        <w:numPr>
          <w:ilvl w:val="0"/>
          <w:numId w:val="11"/>
        </w:numPr>
        <w:tabs>
          <w:tab w:val="left" w:pos="360"/>
        </w:tabs>
        <w:spacing w:line="360" w:lineRule="auto"/>
        <w:ind w:left="0" w:firstLine="0"/>
        <w:rPr>
          <w:sz w:val="28"/>
          <w:szCs w:val="28"/>
        </w:rPr>
      </w:pPr>
      <w:r w:rsidRPr="009D1D82">
        <w:rPr>
          <w:sz w:val="28"/>
          <w:szCs w:val="28"/>
          <w:lang w:val="en-US"/>
        </w:rPr>
        <w:t>www.mary kay.ru.</w:t>
      </w:r>
    </w:p>
    <w:p w:rsidR="00286432" w:rsidRPr="009D1D82" w:rsidRDefault="00286432" w:rsidP="009D1D82">
      <w:pPr>
        <w:numPr>
          <w:ilvl w:val="0"/>
          <w:numId w:val="11"/>
        </w:numPr>
        <w:tabs>
          <w:tab w:val="left" w:pos="360"/>
        </w:tabs>
        <w:spacing w:line="360" w:lineRule="auto"/>
        <w:ind w:left="0" w:firstLine="0"/>
        <w:rPr>
          <w:sz w:val="28"/>
          <w:szCs w:val="28"/>
        </w:rPr>
      </w:pPr>
      <w:r w:rsidRPr="009D1D82">
        <w:rPr>
          <w:sz w:val="28"/>
          <w:szCs w:val="28"/>
          <w:lang w:val="en-US"/>
        </w:rPr>
        <w:t>www.nisse.ru.</w:t>
      </w:r>
    </w:p>
    <w:p w:rsidR="00286432" w:rsidRPr="009D1D82" w:rsidRDefault="00286432" w:rsidP="009D1D82">
      <w:pPr>
        <w:numPr>
          <w:ilvl w:val="0"/>
          <w:numId w:val="11"/>
        </w:numPr>
        <w:tabs>
          <w:tab w:val="left" w:pos="360"/>
        </w:tabs>
        <w:spacing w:line="360" w:lineRule="auto"/>
        <w:ind w:left="0" w:firstLine="0"/>
        <w:rPr>
          <w:sz w:val="28"/>
          <w:szCs w:val="28"/>
        </w:rPr>
      </w:pPr>
      <w:r w:rsidRPr="009D1D82">
        <w:rPr>
          <w:sz w:val="28"/>
          <w:szCs w:val="28"/>
        </w:rPr>
        <w:t>Автореферат магистерской работы на тему "Мотивация инновационной деятельности",Недбаева В.М., магистр специальности "Экономика предприятия"</w:t>
      </w:r>
    </w:p>
    <w:p w:rsidR="00286432" w:rsidRPr="009D1D82" w:rsidRDefault="00441336" w:rsidP="009D1D82">
      <w:pPr>
        <w:numPr>
          <w:ilvl w:val="0"/>
          <w:numId w:val="11"/>
        </w:numPr>
        <w:tabs>
          <w:tab w:val="left" w:pos="360"/>
        </w:tabs>
        <w:spacing w:line="360" w:lineRule="auto"/>
        <w:ind w:left="0" w:firstLine="0"/>
        <w:rPr>
          <w:sz w:val="28"/>
          <w:szCs w:val="28"/>
        </w:rPr>
      </w:pPr>
      <w:r w:rsidRPr="009D1D82">
        <w:rPr>
          <w:sz w:val="28"/>
          <w:szCs w:val="28"/>
        </w:rPr>
        <w:t>Данные</w:t>
      </w:r>
      <w:r w:rsidR="00286432" w:rsidRPr="009D1D82">
        <w:rPr>
          <w:sz w:val="28"/>
          <w:szCs w:val="28"/>
        </w:rPr>
        <w:t xml:space="preserve"> ЭМГ "Старая Крепость"</w:t>
      </w:r>
    </w:p>
    <w:p w:rsidR="00286432" w:rsidRPr="009D1D82" w:rsidRDefault="00286432" w:rsidP="009D1D82">
      <w:pPr>
        <w:numPr>
          <w:ilvl w:val="0"/>
          <w:numId w:val="11"/>
        </w:numPr>
        <w:tabs>
          <w:tab w:val="left" w:pos="360"/>
        </w:tabs>
        <w:spacing w:line="360" w:lineRule="auto"/>
        <w:ind w:left="0" w:firstLine="0"/>
        <w:rPr>
          <w:sz w:val="28"/>
          <w:szCs w:val="28"/>
        </w:rPr>
      </w:pPr>
      <w:r w:rsidRPr="009D1D82">
        <w:rPr>
          <w:sz w:val="28"/>
          <w:szCs w:val="28"/>
          <w:lang w:val="en-US"/>
        </w:rPr>
        <w:t>www.narod.ru.</w:t>
      </w:r>
    </w:p>
    <w:p w:rsidR="00286432" w:rsidRPr="009D1D82" w:rsidRDefault="00441336" w:rsidP="009D1D82">
      <w:pPr>
        <w:numPr>
          <w:ilvl w:val="0"/>
          <w:numId w:val="11"/>
        </w:numPr>
        <w:tabs>
          <w:tab w:val="left" w:pos="360"/>
        </w:tabs>
        <w:spacing w:line="360" w:lineRule="auto"/>
        <w:ind w:left="0" w:firstLine="0"/>
        <w:rPr>
          <w:sz w:val="28"/>
          <w:szCs w:val="28"/>
        </w:rPr>
      </w:pPr>
      <w:r w:rsidRPr="009D1D82">
        <w:rPr>
          <w:sz w:val="28"/>
          <w:szCs w:val="28"/>
        </w:rPr>
        <w:t>Курс лекции по инновациям, прочитанный в 2008г, ст. преподавателем Лукьяновой А.В., ИНЭКА.</w:t>
      </w:r>
    </w:p>
    <w:p w:rsidR="00441336" w:rsidRPr="009D1D82" w:rsidRDefault="00441336" w:rsidP="009D1D82">
      <w:pPr>
        <w:numPr>
          <w:ilvl w:val="0"/>
          <w:numId w:val="11"/>
        </w:numPr>
        <w:tabs>
          <w:tab w:val="left" w:pos="360"/>
        </w:tabs>
        <w:spacing w:line="360" w:lineRule="auto"/>
        <w:ind w:left="0" w:firstLine="0"/>
        <w:rPr>
          <w:sz w:val="28"/>
          <w:szCs w:val="28"/>
        </w:rPr>
      </w:pPr>
      <w:r w:rsidRPr="009D1D82">
        <w:rPr>
          <w:sz w:val="28"/>
          <w:szCs w:val="28"/>
        </w:rPr>
        <w:t>Печатные материалы компании ООО «ОРИФЛЕЙМ КОСМЕТИКС» (журналы для консультантов, договора регистрации, каталоги, прайс – листы, журналы, план успеха, руководство по применению продукции, брошюры и т.д.)</w:t>
      </w:r>
      <w:bookmarkStart w:id="10" w:name="_GoBack"/>
      <w:bookmarkEnd w:id="10"/>
    </w:p>
    <w:sectPr w:rsidR="00441336" w:rsidRPr="009D1D82" w:rsidSect="009D1D82">
      <w:footerReference w:type="even" r:id="rId1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59B" w:rsidRDefault="0048559B">
      <w:r>
        <w:separator/>
      </w:r>
    </w:p>
  </w:endnote>
  <w:endnote w:type="continuationSeparator" w:id="0">
    <w:p w:rsidR="0048559B" w:rsidRDefault="00485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D43" w:rsidRDefault="00A05D43" w:rsidP="00A05D43">
    <w:pPr>
      <w:pStyle w:val="af0"/>
      <w:framePr w:wrap="around" w:vAnchor="text" w:hAnchor="margin" w:xAlign="right" w:y="1"/>
      <w:rPr>
        <w:rStyle w:val="af2"/>
      </w:rPr>
    </w:pPr>
  </w:p>
  <w:p w:rsidR="00A05D43" w:rsidRDefault="00A05D43" w:rsidP="00A05D43">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59B" w:rsidRDefault="0048559B">
      <w:r>
        <w:separator/>
      </w:r>
    </w:p>
  </w:footnote>
  <w:footnote w:type="continuationSeparator" w:id="0">
    <w:p w:rsidR="0048559B" w:rsidRDefault="004855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11E0940"/>
    <w:lvl w:ilvl="0">
      <w:numFmt w:val="bullet"/>
      <w:lvlText w:val="*"/>
      <w:lvlJc w:val="left"/>
    </w:lvl>
  </w:abstractNum>
  <w:abstractNum w:abstractNumId="1">
    <w:nsid w:val="0159748A"/>
    <w:multiLevelType w:val="hybridMultilevel"/>
    <w:tmpl w:val="92C04B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6A70D3"/>
    <w:multiLevelType w:val="hybridMultilevel"/>
    <w:tmpl w:val="607CF4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0023759"/>
    <w:multiLevelType w:val="hybridMultilevel"/>
    <w:tmpl w:val="436A8C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16E2D1E"/>
    <w:multiLevelType w:val="hybridMultilevel"/>
    <w:tmpl w:val="A68822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3470C2E"/>
    <w:multiLevelType w:val="hybridMultilevel"/>
    <w:tmpl w:val="DF5A0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C413C5"/>
    <w:multiLevelType w:val="hybridMultilevel"/>
    <w:tmpl w:val="359C00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9D30D10"/>
    <w:multiLevelType w:val="hybridMultilevel"/>
    <w:tmpl w:val="0908B1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ADD7673"/>
    <w:multiLevelType w:val="hybridMultilevel"/>
    <w:tmpl w:val="C9EE6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416F4F"/>
    <w:multiLevelType w:val="hybridMultilevel"/>
    <w:tmpl w:val="275684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7AB1360"/>
    <w:multiLevelType w:val="hybridMultilevel"/>
    <w:tmpl w:val="63704F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9"/>
  </w:num>
  <w:num w:numId="4">
    <w:abstractNumId w:val="3"/>
  </w:num>
  <w:num w:numId="5">
    <w:abstractNumId w:val="5"/>
  </w:num>
  <w:num w:numId="6">
    <w:abstractNumId w:val="8"/>
  </w:num>
  <w:num w:numId="7">
    <w:abstractNumId w:val="0"/>
    <w:lvlOverride w:ilvl="0">
      <w:lvl w:ilvl="0">
        <w:numFmt w:val="bullet"/>
        <w:lvlText w:val="•"/>
        <w:legacy w:legacy="1" w:legacySpace="0" w:legacyIndent="356"/>
        <w:lvlJc w:val="left"/>
        <w:rPr>
          <w:rFonts w:ascii="Times New Roman" w:hAnsi="Times New Roman" w:hint="default"/>
        </w:rPr>
      </w:lvl>
    </w:lvlOverride>
  </w:num>
  <w:num w:numId="8">
    <w:abstractNumId w:val="10"/>
  </w:num>
  <w:num w:numId="9">
    <w:abstractNumId w:val="7"/>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1EBD"/>
    <w:rsid w:val="00091EBD"/>
    <w:rsid w:val="000A202B"/>
    <w:rsid w:val="000E0CF6"/>
    <w:rsid w:val="00123144"/>
    <w:rsid w:val="00166828"/>
    <w:rsid w:val="0019675E"/>
    <w:rsid w:val="001D7D86"/>
    <w:rsid w:val="001F7D1A"/>
    <w:rsid w:val="002362A3"/>
    <w:rsid w:val="00237055"/>
    <w:rsid w:val="00286432"/>
    <w:rsid w:val="00291466"/>
    <w:rsid w:val="00292FE1"/>
    <w:rsid w:val="002A2622"/>
    <w:rsid w:val="0034127E"/>
    <w:rsid w:val="00377531"/>
    <w:rsid w:val="00441336"/>
    <w:rsid w:val="0044446D"/>
    <w:rsid w:val="004826EC"/>
    <w:rsid w:val="0048559B"/>
    <w:rsid w:val="00493A8A"/>
    <w:rsid w:val="006052EF"/>
    <w:rsid w:val="0067654D"/>
    <w:rsid w:val="0069241F"/>
    <w:rsid w:val="00740AB0"/>
    <w:rsid w:val="007E021E"/>
    <w:rsid w:val="007F5176"/>
    <w:rsid w:val="0084538D"/>
    <w:rsid w:val="008672E6"/>
    <w:rsid w:val="008D50E0"/>
    <w:rsid w:val="0090169D"/>
    <w:rsid w:val="00922DDA"/>
    <w:rsid w:val="00932E8B"/>
    <w:rsid w:val="00976231"/>
    <w:rsid w:val="009D0BF8"/>
    <w:rsid w:val="009D1D82"/>
    <w:rsid w:val="00A05D43"/>
    <w:rsid w:val="00A127AF"/>
    <w:rsid w:val="00A35830"/>
    <w:rsid w:val="00AD6569"/>
    <w:rsid w:val="00B11DDA"/>
    <w:rsid w:val="00C0354D"/>
    <w:rsid w:val="00C73A3F"/>
    <w:rsid w:val="00C84039"/>
    <w:rsid w:val="00D17427"/>
    <w:rsid w:val="00D54CE5"/>
    <w:rsid w:val="00D96D7F"/>
    <w:rsid w:val="00DD578E"/>
    <w:rsid w:val="00E01123"/>
    <w:rsid w:val="00EB2887"/>
    <w:rsid w:val="00EC6EA4"/>
    <w:rsid w:val="00EF631B"/>
    <w:rsid w:val="00F1109C"/>
    <w:rsid w:val="00FF4790"/>
    <w:rsid w:val="00FF7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DC502629-A3C1-41B8-8935-96B141A7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EBD"/>
    <w:rPr>
      <w:sz w:val="24"/>
      <w:szCs w:val="24"/>
    </w:rPr>
  </w:style>
  <w:style w:type="paragraph" w:styleId="1">
    <w:name w:val="heading 1"/>
    <w:basedOn w:val="a"/>
    <w:next w:val="a"/>
    <w:link w:val="10"/>
    <w:uiPriority w:val="99"/>
    <w:qFormat/>
    <w:rsid w:val="00091EBD"/>
    <w:pPr>
      <w:keepNext/>
      <w:keepLines/>
      <w:spacing w:before="480"/>
      <w:outlineLvl w:val="0"/>
    </w:pPr>
    <w:rPr>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ля курсовых"/>
    <w:basedOn w:val="1"/>
    <w:link w:val="a4"/>
    <w:uiPriority w:val="99"/>
    <w:rsid w:val="00091EBD"/>
    <w:pPr>
      <w:jc w:val="center"/>
    </w:pPr>
    <w:rPr>
      <w:color w:val="auto"/>
    </w:rPr>
  </w:style>
  <w:style w:type="paragraph" w:styleId="2">
    <w:name w:val="Body Text Indent 2"/>
    <w:basedOn w:val="a"/>
    <w:link w:val="20"/>
    <w:uiPriority w:val="99"/>
    <w:semiHidden/>
    <w:rsid w:val="00091EBD"/>
    <w:pPr>
      <w:ind w:firstLine="720"/>
      <w:jc w:val="center"/>
    </w:pPr>
    <w:rPr>
      <w:sz w:val="28"/>
      <w:szCs w:val="20"/>
    </w:rPr>
  </w:style>
  <w:style w:type="character" w:customStyle="1" w:styleId="10">
    <w:name w:val="Заголовок 1 Знак"/>
    <w:link w:val="1"/>
    <w:uiPriority w:val="99"/>
    <w:locked/>
    <w:rsid w:val="00091EBD"/>
    <w:rPr>
      <w:rFonts w:ascii="Times New Roman" w:eastAsia="Times New Roman" w:hAnsi="Times New Roman" w:cs="Times New Roman"/>
      <w:b/>
      <w:bCs/>
      <w:color w:val="365F91"/>
      <w:sz w:val="28"/>
      <w:szCs w:val="28"/>
      <w:lang w:val="x-none" w:eastAsia="ru-RU"/>
    </w:rPr>
  </w:style>
  <w:style w:type="character" w:customStyle="1" w:styleId="20">
    <w:name w:val="Основной текст с отступом 2 Знак"/>
    <w:link w:val="2"/>
    <w:uiPriority w:val="99"/>
    <w:semiHidden/>
    <w:locked/>
    <w:rsid w:val="00091EBD"/>
    <w:rPr>
      <w:rFonts w:eastAsia="Times New Roman" w:cs="Times New Roman"/>
      <w:sz w:val="20"/>
      <w:szCs w:val="20"/>
      <w:lang w:val="x-none" w:eastAsia="ru-RU"/>
    </w:rPr>
  </w:style>
  <w:style w:type="paragraph" w:styleId="a5">
    <w:name w:val="TOC Heading"/>
    <w:basedOn w:val="1"/>
    <w:next w:val="a"/>
    <w:uiPriority w:val="99"/>
    <w:qFormat/>
    <w:rsid w:val="00091EBD"/>
    <w:pPr>
      <w:spacing w:line="276" w:lineRule="auto"/>
      <w:outlineLvl w:val="9"/>
    </w:pPr>
    <w:rPr>
      <w:lang w:eastAsia="en-US"/>
    </w:rPr>
  </w:style>
  <w:style w:type="character" w:customStyle="1" w:styleId="a4">
    <w:name w:val="Для курсовых Знак"/>
    <w:link w:val="a3"/>
    <w:uiPriority w:val="99"/>
    <w:locked/>
    <w:rsid w:val="00091EBD"/>
  </w:style>
  <w:style w:type="paragraph" w:styleId="11">
    <w:name w:val="toc 1"/>
    <w:basedOn w:val="a"/>
    <w:next w:val="a"/>
    <w:autoRedefine/>
    <w:uiPriority w:val="99"/>
    <w:rsid w:val="00091EBD"/>
    <w:pPr>
      <w:spacing w:after="100"/>
    </w:pPr>
  </w:style>
  <w:style w:type="character" w:styleId="a6">
    <w:name w:val="Hyperlink"/>
    <w:uiPriority w:val="99"/>
    <w:rsid w:val="00091EBD"/>
    <w:rPr>
      <w:rFonts w:cs="Times New Roman"/>
      <w:color w:val="0000FF"/>
      <w:u w:val="single"/>
    </w:rPr>
  </w:style>
  <w:style w:type="paragraph" w:styleId="a7">
    <w:name w:val="Balloon Text"/>
    <w:basedOn w:val="a"/>
    <w:link w:val="a8"/>
    <w:uiPriority w:val="99"/>
    <w:semiHidden/>
    <w:rsid w:val="00091EBD"/>
    <w:rPr>
      <w:rFonts w:ascii="Tahoma" w:hAnsi="Tahoma" w:cs="Tahoma"/>
      <w:sz w:val="16"/>
      <w:szCs w:val="16"/>
    </w:rPr>
  </w:style>
  <w:style w:type="paragraph" w:customStyle="1" w:styleId="a9">
    <w:name w:val="Для заголовков"/>
    <w:basedOn w:val="a3"/>
    <w:uiPriority w:val="99"/>
    <w:rsid w:val="00091EBD"/>
    <w:pPr>
      <w:jc w:val="left"/>
    </w:pPr>
    <w:rPr>
      <w:b w:val="0"/>
      <w:i/>
    </w:rPr>
  </w:style>
  <w:style w:type="character" w:customStyle="1" w:styleId="a8">
    <w:name w:val="Текст выноски Знак"/>
    <w:link w:val="a7"/>
    <w:uiPriority w:val="99"/>
    <w:semiHidden/>
    <w:locked/>
    <w:rsid w:val="00091EBD"/>
    <w:rPr>
      <w:rFonts w:ascii="Tahoma" w:eastAsia="Times New Roman" w:hAnsi="Tahoma" w:cs="Tahoma"/>
      <w:sz w:val="16"/>
      <w:szCs w:val="16"/>
      <w:lang w:val="x-none" w:eastAsia="ru-RU"/>
    </w:rPr>
  </w:style>
  <w:style w:type="paragraph" w:styleId="aa">
    <w:name w:val="Normal (Web)"/>
    <w:basedOn w:val="a"/>
    <w:uiPriority w:val="99"/>
    <w:semiHidden/>
    <w:rsid w:val="00EC6EA4"/>
    <w:pPr>
      <w:spacing w:before="100" w:beforeAutospacing="1" w:after="100" w:afterAutospacing="1"/>
    </w:pPr>
  </w:style>
  <w:style w:type="paragraph" w:styleId="ab">
    <w:name w:val="Title"/>
    <w:basedOn w:val="a"/>
    <w:next w:val="a"/>
    <w:link w:val="ac"/>
    <w:uiPriority w:val="99"/>
    <w:qFormat/>
    <w:rsid w:val="00493A8A"/>
    <w:pPr>
      <w:spacing w:before="240" w:after="60"/>
      <w:jc w:val="center"/>
      <w:outlineLvl w:val="0"/>
    </w:pPr>
    <w:rPr>
      <w:rFonts w:ascii="Cambria" w:hAnsi="Cambria"/>
      <w:b/>
      <w:bCs/>
      <w:kern w:val="28"/>
      <w:sz w:val="32"/>
      <w:szCs w:val="32"/>
    </w:rPr>
  </w:style>
  <w:style w:type="paragraph" w:styleId="ad">
    <w:name w:val="List Paragraph"/>
    <w:basedOn w:val="a"/>
    <w:uiPriority w:val="99"/>
    <w:qFormat/>
    <w:rsid w:val="0019675E"/>
    <w:pPr>
      <w:ind w:left="720"/>
      <w:contextualSpacing/>
    </w:pPr>
    <w:rPr>
      <w:szCs w:val="22"/>
      <w:lang w:eastAsia="en-US"/>
    </w:rPr>
  </w:style>
  <w:style w:type="character" w:customStyle="1" w:styleId="ac">
    <w:name w:val="Название Знак"/>
    <w:link w:val="ab"/>
    <w:uiPriority w:val="99"/>
    <w:locked/>
    <w:rsid w:val="00493A8A"/>
    <w:rPr>
      <w:rFonts w:ascii="Cambria" w:eastAsia="Times New Roman" w:hAnsi="Cambria" w:cs="Times New Roman"/>
      <w:b/>
      <w:bCs/>
      <w:kern w:val="28"/>
      <w:sz w:val="32"/>
      <w:szCs w:val="32"/>
    </w:rPr>
  </w:style>
  <w:style w:type="paragraph" w:customStyle="1" w:styleId="Style3">
    <w:name w:val="Style3"/>
    <w:basedOn w:val="a"/>
    <w:uiPriority w:val="99"/>
    <w:rsid w:val="00B11DDA"/>
    <w:pPr>
      <w:widowControl w:val="0"/>
      <w:autoSpaceDE w:val="0"/>
      <w:autoSpaceDN w:val="0"/>
      <w:adjustRightInd w:val="0"/>
      <w:spacing w:line="323" w:lineRule="exact"/>
      <w:ind w:firstLine="446"/>
      <w:jc w:val="both"/>
    </w:pPr>
  </w:style>
  <w:style w:type="paragraph" w:customStyle="1" w:styleId="Style5">
    <w:name w:val="Style5"/>
    <w:basedOn w:val="a"/>
    <w:uiPriority w:val="99"/>
    <w:rsid w:val="00B11DDA"/>
    <w:pPr>
      <w:widowControl w:val="0"/>
      <w:autoSpaceDE w:val="0"/>
      <w:autoSpaceDN w:val="0"/>
      <w:adjustRightInd w:val="0"/>
    </w:pPr>
  </w:style>
  <w:style w:type="paragraph" w:customStyle="1" w:styleId="Style6">
    <w:name w:val="Style6"/>
    <w:basedOn w:val="a"/>
    <w:uiPriority w:val="99"/>
    <w:rsid w:val="00B11DDA"/>
    <w:pPr>
      <w:widowControl w:val="0"/>
      <w:autoSpaceDE w:val="0"/>
      <w:autoSpaceDN w:val="0"/>
      <w:adjustRightInd w:val="0"/>
      <w:spacing w:line="322" w:lineRule="exact"/>
      <w:ind w:firstLine="451"/>
    </w:pPr>
  </w:style>
  <w:style w:type="character" w:customStyle="1" w:styleId="FontStyle18">
    <w:name w:val="Font Style18"/>
    <w:uiPriority w:val="99"/>
    <w:rsid w:val="00B11DDA"/>
    <w:rPr>
      <w:rFonts w:ascii="Times New Roman" w:hAnsi="Times New Roman" w:cs="Times New Roman"/>
      <w:b/>
      <w:bCs/>
      <w:i/>
      <w:iCs/>
      <w:sz w:val="22"/>
      <w:szCs w:val="22"/>
    </w:rPr>
  </w:style>
  <w:style w:type="character" w:customStyle="1" w:styleId="FontStyle19">
    <w:name w:val="Font Style19"/>
    <w:uiPriority w:val="99"/>
    <w:rsid w:val="00B11DDA"/>
    <w:rPr>
      <w:rFonts w:ascii="Times New Roman" w:hAnsi="Times New Roman" w:cs="Times New Roman"/>
      <w:sz w:val="22"/>
      <w:szCs w:val="22"/>
    </w:rPr>
  </w:style>
  <w:style w:type="paragraph" w:styleId="ae">
    <w:name w:val="caption"/>
    <w:basedOn w:val="a"/>
    <w:next w:val="a"/>
    <w:uiPriority w:val="99"/>
    <w:qFormat/>
    <w:rsid w:val="00F1109C"/>
    <w:rPr>
      <w:b/>
      <w:bCs/>
      <w:sz w:val="20"/>
      <w:szCs w:val="20"/>
    </w:rPr>
  </w:style>
  <w:style w:type="character" w:styleId="af">
    <w:name w:val="Strong"/>
    <w:uiPriority w:val="99"/>
    <w:qFormat/>
    <w:rsid w:val="004826EC"/>
    <w:rPr>
      <w:rFonts w:cs="Times New Roman"/>
      <w:b/>
      <w:bCs/>
    </w:rPr>
  </w:style>
  <w:style w:type="paragraph" w:styleId="af0">
    <w:name w:val="footer"/>
    <w:basedOn w:val="a"/>
    <w:link w:val="af1"/>
    <w:uiPriority w:val="99"/>
    <w:rsid w:val="00A05D43"/>
    <w:pPr>
      <w:tabs>
        <w:tab w:val="center" w:pos="4677"/>
        <w:tab w:val="right" w:pos="9355"/>
      </w:tabs>
    </w:pPr>
  </w:style>
  <w:style w:type="character" w:customStyle="1" w:styleId="af1">
    <w:name w:val="Нижний колонтитул Знак"/>
    <w:link w:val="af0"/>
    <w:uiPriority w:val="99"/>
    <w:semiHidden/>
    <w:rPr>
      <w:sz w:val="24"/>
      <w:szCs w:val="24"/>
    </w:rPr>
  </w:style>
  <w:style w:type="character" w:styleId="af2">
    <w:name w:val="page number"/>
    <w:uiPriority w:val="99"/>
    <w:rsid w:val="00A05D43"/>
    <w:rPr>
      <w:rFonts w:cs="Times New Roman"/>
    </w:rPr>
  </w:style>
  <w:style w:type="paragraph" w:customStyle="1" w:styleId="gen">
    <w:name w:val="gen"/>
    <w:basedOn w:val="a"/>
    <w:uiPriority w:val="99"/>
    <w:rsid w:val="00441336"/>
    <w:pPr>
      <w:spacing w:before="100" w:beforeAutospacing="1" w:after="100" w:afterAutospacing="1"/>
    </w:pPr>
    <w:rPr>
      <w:rFonts w:ascii="Verdana" w:hAnsi="Verdana"/>
      <w:color w:val="000000"/>
      <w:sz w:val="18"/>
      <w:szCs w:val="18"/>
    </w:rPr>
  </w:style>
  <w:style w:type="paragraph" w:styleId="af3">
    <w:name w:val="header"/>
    <w:basedOn w:val="a"/>
    <w:link w:val="af4"/>
    <w:uiPriority w:val="99"/>
    <w:rsid w:val="009D1D82"/>
    <w:pPr>
      <w:tabs>
        <w:tab w:val="center" w:pos="4677"/>
        <w:tab w:val="right" w:pos="9355"/>
      </w:tabs>
    </w:pPr>
  </w:style>
  <w:style w:type="character" w:customStyle="1" w:styleId="af4">
    <w:name w:val="Верхний колонтитул Знак"/>
    <w:link w:val="af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116239">
      <w:marLeft w:val="0"/>
      <w:marRight w:val="0"/>
      <w:marTop w:val="0"/>
      <w:marBottom w:val="0"/>
      <w:divBdr>
        <w:top w:val="none" w:sz="0" w:space="0" w:color="auto"/>
        <w:left w:val="none" w:sz="0" w:space="0" w:color="auto"/>
        <w:bottom w:val="none" w:sz="0" w:space="0" w:color="auto"/>
        <w:right w:val="none" w:sz="0" w:space="0" w:color="auto"/>
      </w:divBdr>
      <w:divsChild>
        <w:div w:id="516116243">
          <w:marLeft w:val="0"/>
          <w:marRight w:val="0"/>
          <w:marTop w:val="0"/>
          <w:marBottom w:val="0"/>
          <w:divBdr>
            <w:top w:val="none" w:sz="0" w:space="0" w:color="auto"/>
            <w:left w:val="none" w:sz="0" w:space="0" w:color="auto"/>
            <w:bottom w:val="none" w:sz="0" w:space="0" w:color="auto"/>
            <w:right w:val="none" w:sz="0" w:space="0" w:color="auto"/>
          </w:divBdr>
        </w:div>
      </w:divsChild>
    </w:div>
    <w:div w:id="516116240">
      <w:marLeft w:val="0"/>
      <w:marRight w:val="0"/>
      <w:marTop w:val="0"/>
      <w:marBottom w:val="0"/>
      <w:divBdr>
        <w:top w:val="none" w:sz="0" w:space="0" w:color="auto"/>
        <w:left w:val="none" w:sz="0" w:space="0" w:color="auto"/>
        <w:bottom w:val="none" w:sz="0" w:space="0" w:color="auto"/>
        <w:right w:val="none" w:sz="0" w:space="0" w:color="auto"/>
      </w:divBdr>
    </w:div>
    <w:div w:id="516116241">
      <w:marLeft w:val="0"/>
      <w:marRight w:val="0"/>
      <w:marTop w:val="0"/>
      <w:marBottom w:val="0"/>
      <w:divBdr>
        <w:top w:val="none" w:sz="0" w:space="0" w:color="auto"/>
        <w:left w:val="none" w:sz="0" w:space="0" w:color="auto"/>
        <w:bottom w:val="none" w:sz="0" w:space="0" w:color="auto"/>
        <w:right w:val="none" w:sz="0" w:space="0" w:color="auto"/>
      </w:divBdr>
    </w:div>
    <w:div w:id="5161162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5339</Words>
  <Characters>30438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WareZ Provider </Company>
  <LinksUpToDate>false</LinksUpToDate>
  <CharactersWithSpaces>35706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Динара</dc:creator>
  <cp:keywords/>
  <dc:description/>
  <cp:lastModifiedBy>admin</cp:lastModifiedBy>
  <cp:revision>2</cp:revision>
  <dcterms:created xsi:type="dcterms:W3CDTF">2014-03-13T04:29:00Z</dcterms:created>
  <dcterms:modified xsi:type="dcterms:W3CDTF">2014-03-13T04:29:00Z</dcterms:modified>
</cp:coreProperties>
</file>