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5F73" w:rsidRDefault="00555F73" w:rsidP="00155C01">
      <w:pPr>
        <w:spacing w:line="360" w:lineRule="auto"/>
        <w:ind w:firstLine="709"/>
        <w:jc w:val="both"/>
        <w:rPr>
          <w:sz w:val="28"/>
          <w:szCs w:val="28"/>
        </w:rPr>
      </w:pPr>
      <w:r>
        <w:rPr>
          <w:sz w:val="28"/>
          <w:szCs w:val="28"/>
        </w:rPr>
        <w:t>ПЛАН.</w:t>
      </w:r>
    </w:p>
    <w:p w:rsidR="00155C01" w:rsidRDefault="00155C01" w:rsidP="00155C01">
      <w:pPr>
        <w:spacing w:line="360" w:lineRule="auto"/>
        <w:rPr>
          <w:sz w:val="28"/>
          <w:szCs w:val="28"/>
        </w:rPr>
      </w:pPr>
    </w:p>
    <w:p w:rsidR="00155C01" w:rsidRPr="00155C01" w:rsidRDefault="00155C01" w:rsidP="00155C01">
      <w:pPr>
        <w:spacing w:line="360" w:lineRule="auto"/>
        <w:rPr>
          <w:sz w:val="28"/>
          <w:szCs w:val="28"/>
        </w:rPr>
      </w:pPr>
      <w:r w:rsidRPr="00155C01">
        <w:rPr>
          <w:sz w:val="28"/>
          <w:szCs w:val="28"/>
        </w:rPr>
        <w:t>ВВЕДЕНИЕ</w:t>
      </w:r>
    </w:p>
    <w:p w:rsidR="00155C01" w:rsidRPr="00155C01" w:rsidRDefault="00155C01" w:rsidP="00155C01">
      <w:pPr>
        <w:spacing w:line="360" w:lineRule="auto"/>
        <w:rPr>
          <w:sz w:val="28"/>
          <w:szCs w:val="28"/>
        </w:rPr>
      </w:pPr>
      <w:r w:rsidRPr="00155C01">
        <w:rPr>
          <w:sz w:val="28"/>
          <w:szCs w:val="28"/>
        </w:rPr>
        <w:t>1. ВОЗНИКНОВЕНИЕ ИНСТИТУТА ОМБУДСМАНА – ЗАЩИТНИКА ИНТЕРЕСОВ И ПРАВ ЧЕЛОВЕКА</w:t>
      </w:r>
    </w:p>
    <w:p w:rsidR="00155C01" w:rsidRPr="00155C01" w:rsidRDefault="00155C01" w:rsidP="00155C01">
      <w:pPr>
        <w:spacing w:line="360" w:lineRule="auto"/>
        <w:rPr>
          <w:sz w:val="28"/>
          <w:szCs w:val="28"/>
        </w:rPr>
      </w:pPr>
      <w:r w:rsidRPr="00155C01">
        <w:rPr>
          <w:sz w:val="28"/>
          <w:szCs w:val="28"/>
        </w:rPr>
        <w:t>2. ВОЗНИКНОВЕНИЕ ИНСТИТУТА УПОЛНОМОЧЕННОГО ПО ПРАВАМ ЧЕЛОВЕКА В РОССИИ</w:t>
      </w:r>
    </w:p>
    <w:p w:rsidR="00155C01" w:rsidRPr="00155C01" w:rsidRDefault="00155C01" w:rsidP="00155C01">
      <w:pPr>
        <w:spacing w:line="360" w:lineRule="auto"/>
        <w:rPr>
          <w:sz w:val="28"/>
          <w:szCs w:val="28"/>
        </w:rPr>
      </w:pPr>
      <w:r w:rsidRPr="00155C01">
        <w:rPr>
          <w:sz w:val="28"/>
          <w:szCs w:val="28"/>
        </w:rPr>
        <w:t>3. СОВРЕМЕННОЕ ПОНЯТИЕ И МОДЕЛИ ИНСТИТУТА ОМБУДСМЕНА-ЗАЩИТНИКА НА ПРИМЕРЕ НЕКОТОРЫХ СТРАН</w:t>
      </w:r>
    </w:p>
    <w:p w:rsidR="00155C01" w:rsidRPr="00155C01" w:rsidRDefault="00155C01" w:rsidP="00155C01">
      <w:pPr>
        <w:spacing w:line="360" w:lineRule="auto"/>
        <w:rPr>
          <w:sz w:val="28"/>
          <w:szCs w:val="28"/>
        </w:rPr>
      </w:pPr>
      <w:r w:rsidRPr="00155C01">
        <w:rPr>
          <w:sz w:val="28"/>
          <w:szCs w:val="28"/>
        </w:rPr>
        <w:t>ЗАКЛЮЧЕНИЕ</w:t>
      </w:r>
    </w:p>
    <w:p w:rsidR="00555F73" w:rsidRDefault="00155C01" w:rsidP="00155C01">
      <w:pPr>
        <w:spacing w:line="360" w:lineRule="auto"/>
        <w:rPr>
          <w:sz w:val="28"/>
          <w:szCs w:val="28"/>
        </w:rPr>
      </w:pPr>
      <w:r w:rsidRPr="00155C01">
        <w:rPr>
          <w:sz w:val="28"/>
          <w:szCs w:val="28"/>
        </w:rPr>
        <w:t>СПИСОК ИСПОЛЬЗОВАННОЙ ЛИТЕРАТУРЫ</w:t>
      </w:r>
    </w:p>
    <w:p w:rsidR="00F017CD" w:rsidRPr="001B3720" w:rsidRDefault="00155C01" w:rsidP="00155C01">
      <w:pPr>
        <w:spacing w:line="360" w:lineRule="auto"/>
        <w:ind w:firstLine="709"/>
        <w:jc w:val="both"/>
        <w:rPr>
          <w:rFonts w:cs="Arial"/>
          <w:color w:val="000000"/>
          <w:sz w:val="28"/>
          <w:szCs w:val="20"/>
        </w:rPr>
      </w:pPr>
      <w:r>
        <w:rPr>
          <w:sz w:val="28"/>
          <w:szCs w:val="28"/>
        </w:rPr>
        <w:br w:type="page"/>
      </w:r>
      <w:r w:rsidR="00F017CD">
        <w:rPr>
          <w:rFonts w:cs="Arial"/>
          <w:b/>
          <w:color w:val="000000"/>
          <w:sz w:val="28"/>
          <w:szCs w:val="20"/>
        </w:rPr>
        <w:t>ВВЕДЕНИЕ.</w:t>
      </w:r>
    </w:p>
    <w:p w:rsidR="00155C01" w:rsidRDefault="00155C01" w:rsidP="00155C01">
      <w:pPr>
        <w:spacing w:line="360" w:lineRule="auto"/>
        <w:ind w:firstLine="709"/>
        <w:jc w:val="both"/>
        <w:rPr>
          <w:rFonts w:cs="Arial"/>
          <w:color w:val="000000"/>
          <w:sz w:val="28"/>
          <w:szCs w:val="20"/>
        </w:rPr>
      </w:pPr>
    </w:p>
    <w:p w:rsidR="00F017CD" w:rsidRDefault="00F017CD" w:rsidP="00155C01">
      <w:pPr>
        <w:spacing w:line="360" w:lineRule="auto"/>
        <w:ind w:firstLine="709"/>
        <w:jc w:val="both"/>
        <w:rPr>
          <w:color w:val="000000"/>
          <w:sz w:val="28"/>
          <w:szCs w:val="28"/>
        </w:rPr>
      </w:pPr>
      <w:r w:rsidRPr="001B3720">
        <w:rPr>
          <w:rFonts w:cs="Arial"/>
          <w:color w:val="000000"/>
          <w:sz w:val="28"/>
          <w:szCs w:val="20"/>
        </w:rPr>
        <w:t xml:space="preserve">Наряду с традиционными, классическими механизмами контроля </w:t>
      </w:r>
      <w:r>
        <w:rPr>
          <w:rFonts w:cs="Arial"/>
          <w:color w:val="000000"/>
          <w:sz w:val="28"/>
          <w:szCs w:val="20"/>
        </w:rPr>
        <w:t>за деятельностью государственных</w:t>
      </w:r>
      <w:r w:rsidRPr="001B3720">
        <w:rPr>
          <w:rFonts w:cs="Arial"/>
          <w:color w:val="000000"/>
          <w:sz w:val="28"/>
          <w:szCs w:val="20"/>
        </w:rPr>
        <w:t xml:space="preserve"> </w:t>
      </w:r>
      <w:r>
        <w:rPr>
          <w:rFonts w:cs="Arial"/>
          <w:color w:val="000000"/>
          <w:sz w:val="28"/>
          <w:szCs w:val="20"/>
        </w:rPr>
        <w:t>органов</w:t>
      </w:r>
      <w:r w:rsidRPr="001B3720">
        <w:rPr>
          <w:rFonts w:cs="Arial"/>
          <w:color w:val="000000"/>
          <w:sz w:val="28"/>
          <w:szCs w:val="20"/>
        </w:rPr>
        <w:t xml:space="preserve"> </w:t>
      </w:r>
      <w:r>
        <w:rPr>
          <w:rFonts w:cs="Arial"/>
          <w:color w:val="000000"/>
          <w:sz w:val="28"/>
          <w:szCs w:val="20"/>
        </w:rPr>
        <w:t xml:space="preserve">и </w:t>
      </w:r>
      <w:r w:rsidRPr="001B3720">
        <w:rPr>
          <w:rFonts w:cs="Arial"/>
          <w:color w:val="000000"/>
          <w:sz w:val="28"/>
          <w:szCs w:val="20"/>
        </w:rPr>
        <w:t>обеспечения соблюдения ею прав граждан (к которым относят судебный, парламентский и общественный контроль), в мировой практике последних десятилетий получил значительное распространение новый институт, ранее неизвестный большинству стран с развитыми демократическими и правовыми традициями. Это так</w:t>
      </w:r>
      <w:r>
        <w:rPr>
          <w:rFonts w:cs="Arial"/>
          <w:color w:val="000000"/>
          <w:sz w:val="28"/>
          <w:szCs w:val="20"/>
        </w:rPr>
        <w:t xml:space="preserve"> называемый институт омбудсмена</w:t>
      </w:r>
      <w:r w:rsidRPr="008E6CBC">
        <w:rPr>
          <w:color w:val="000000"/>
          <w:sz w:val="28"/>
          <w:szCs w:val="28"/>
        </w:rPr>
        <w:t>.</w:t>
      </w:r>
    </w:p>
    <w:p w:rsidR="00F017CD" w:rsidRDefault="00F017CD" w:rsidP="00155C01">
      <w:pPr>
        <w:spacing w:line="360" w:lineRule="auto"/>
        <w:ind w:firstLine="709"/>
        <w:jc w:val="both"/>
        <w:rPr>
          <w:rFonts w:cs="Arial"/>
          <w:color w:val="000000"/>
          <w:sz w:val="28"/>
          <w:szCs w:val="20"/>
        </w:rPr>
      </w:pPr>
      <w:r>
        <w:rPr>
          <w:rFonts w:cs="Arial"/>
          <w:color w:val="000000"/>
          <w:sz w:val="28"/>
          <w:szCs w:val="20"/>
        </w:rPr>
        <w:t>Впервые институт омбудсмена</w:t>
      </w:r>
      <w:r w:rsidRPr="008E6CBC">
        <w:rPr>
          <w:rFonts w:cs="Arial"/>
          <w:color w:val="000000"/>
          <w:sz w:val="28"/>
          <w:szCs w:val="20"/>
        </w:rPr>
        <w:t xml:space="preserve"> возник в Швеции в начале XIX века, и долгое время оставался чисто шведским правовым феноменом. Однако в XX веке после второй мировой войны он стремительно завоевывает популярность в разных странах мира. Сегодня аналогичный институт имеют в своей государственно-правовой системе около ста государств мира.</w:t>
      </w:r>
    </w:p>
    <w:p w:rsidR="00F017CD" w:rsidRDefault="00F017CD" w:rsidP="00155C01">
      <w:pPr>
        <w:spacing w:line="360" w:lineRule="auto"/>
        <w:ind w:firstLine="709"/>
        <w:jc w:val="both"/>
        <w:rPr>
          <w:color w:val="000000"/>
          <w:sz w:val="28"/>
        </w:rPr>
      </w:pPr>
      <w:r w:rsidRPr="008E6CBC">
        <w:rPr>
          <w:color w:val="000000"/>
          <w:sz w:val="28"/>
        </w:rPr>
        <w:t>Институт омбудсмена</w:t>
      </w:r>
      <w:r>
        <w:rPr>
          <w:color w:val="000000"/>
          <w:sz w:val="28"/>
        </w:rPr>
        <w:t>, как уже говорилось выше,</w:t>
      </w:r>
      <w:r w:rsidRPr="008E6CBC">
        <w:rPr>
          <w:color w:val="000000"/>
          <w:sz w:val="28"/>
        </w:rPr>
        <w:t xml:space="preserve"> в международном праве является сравнительно новым. Создание и деятельность международных и региональных омбудсменов (комиссаров) пришлось на 1990-е гг. </w:t>
      </w:r>
      <w:r>
        <w:rPr>
          <w:color w:val="000000"/>
          <w:sz w:val="28"/>
        </w:rPr>
        <w:t xml:space="preserve">Таковыми стали </w:t>
      </w:r>
      <w:r w:rsidRPr="008E6CBC">
        <w:rPr>
          <w:color w:val="000000"/>
          <w:sz w:val="28"/>
        </w:rPr>
        <w:t>Верховный Комиссар ООН по правам человека, Комиссар Совета Европы по правам человека, Омбудсмен Европейского Союза. С тех пор их роль и функции в межгосударственных отношениях существенно возросли.</w:t>
      </w:r>
    </w:p>
    <w:p w:rsidR="00F017CD" w:rsidRDefault="00F017CD" w:rsidP="00155C01">
      <w:pPr>
        <w:spacing w:line="360" w:lineRule="auto"/>
        <w:ind w:firstLine="709"/>
        <w:jc w:val="both"/>
        <w:rPr>
          <w:color w:val="000000"/>
          <w:sz w:val="28"/>
        </w:rPr>
      </w:pPr>
      <w:r>
        <w:rPr>
          <w:color w:val="000000"/>
          <w:sz w:val="28"/>
        </w:rPr>
        <w:t xml:space="preserve">В нашей стране институт </w:t>
      </w:r>
      <w:r w:rsidRPr="00B81D07">
        <w:rPr>
          <w:color w:val="000000"/>
          <w:sz w:val="28"/>
          <w:szCs w:val="28"/>
        </w:rPr>
        <w:t>омбудсмена</w:t>
      </w:r>
      <w:r w:rsidRPr="00B81D07">
        <w:rPr>
          <w:sz w:val="28"/>
          <w:szCs w:val="28"/>
        </w:rPr>
        <w:t xml:space="preserve"> именуется </w:t>
      </w:r>
      <w:r>
        <w:rPr>
          <w:sz w:val="28"/>
          <w:szCs w:val="28"/>
        </w:rPr>
        <w:t xml:space="preserve">институтом Уполномоченного по правам человека. </w:t>
      </w:r>
      <w:r w:rsidRPr="00B81D07">
        <w:rPr>
          <w:color w:val="000000"/>
          <w:sz w:val="28"/>
          <w:szCs w:val="28"/>
        </w:rPr>
        <w:t>В</w:t>
      </w:r>
      <w:r w:rsidRPr="00B81D07">
        <w:rPr>
          <w:color w:val="000000"/>
          <w:sz w:val="28"/>
        </w:rPr>
        <w:t xml:space="preserve"> России впервые должность Уполномоченного по правам человека была Упомянута в Декларации прав и свобод человека и гражданина РФ от 22 ноября 1991 года</w:t>
      </w:r>
      <w:r>
        <w:rPr>
          <w:rStyle w:val="a5"/>
          <w:color w:val="000000"/>
          <w:sz w:val="28"/>
        </w:rPr>
        <w:footnoteReference w:id="1"/>
      </w:r>
      <w:r w:rsidRPr="00B81D07">
        <w:rPr>
          <w:color w:val="000000"/>
          <w:sz w:val="28"/>
        </w:rPr>
        <w:t>, принятой Верховным Советом.</w:t>
      </w:r>
      <w:r w:rsidR="00155C01">
        <w:rPr>
          <w:color w:val="000000"/>
          <w:sz w:val="28"/>
        </w:rPr>
        <w:t xml:space="preserve"> </w:t>
      </w:r>
      <w:r>
        <w:rPr>
          <w:color w:val="000000"/>
          <w:sz w:val="28"/>
        </w:rPr>
        <w:t>Целью данной контрольной работы является изучение истории возникновения, развития и современного состояния института омбудсмена в мире и истории возникновения и развития данного института в России.</w:t>
      </w:r>
    </w:p>
    <w:p w:rsidR="00F017CD" w:rsidRDefault="00F017CD" w:rsidP="00155C01">
      <w:pPr>
        <w:spacing w:line="360" w:lineRule="auto"/>
        <w:ind w:firstLine="709"/>
        <w:jc w:val="both"/>
        <w:rPr>
          <w:color w:val="000000"/>
          <w:sz w:val="28"/>
        </w:rPr>
      </w:pPr>
      <w:r>
        <w:rPr>
          <w:color w:val="000000"/>
          <w:sz w:val="28"/>
        </w:rPr>
        <w:t>Объектом изучения являются общественные отношения, складывающиеся в настоящее время в процессе осуществления защиты прав, свобод и интересов человека, а также их существование и развитие в историко-правовом аспекте.</w:t>
      </w:r>
    </w:p>
    <w:p w:rsidR="00F017CD" w:rsidRDefault="00F017CD" w:rsidP="00155C01">
      <w:pPr>
        <w:spacing w:line="360" w:lineRule="auto"/>
        <w:ind w:firstLine="709"/>
        <w:jc w:val="both"/>
        <w:rPr>
          <w:color w:val="000000"/>
          <w:sz w:val="28"/>
        </w:rPr>
      </w:pPr>
      <w:r>
        <w:rPr>
          <w:color w:val="000000"/>
          <w:sz w:val="28"/>
        </w:rPr>
        <w:t>Предметом исследования данной работы являются нормы различных международно-правовых актов в сфере защиты прав и интересов человека, регулирующих</w:t>
      </w:r>
      <w:r w:rsidR="00155C01">
        <w:rPr>
          <w:color w:val="000000"/>
          <w:sz w:val="28"/>
        </w:rPr>
        <w:t xml:space="preserve"> </w:t>
      </w:r>
      <w:r>
        <w:rPr>
          <w:color w:val="000000"/>
          <w:sz w:val="28"/>
        </w:rPr>
        <w:t>создание института омбудсмена и его дальнейшее существование и развитие до настоящего времени.</w:t>
      </w:r>
    </w:p>
    <w:p w:rsidR="00F017CD" w:rsidRDefault="00F017CD" w:rsidP="00155C01">
      <w:pPr>
        <w:spacing w:line="360" w:lineRule="auto"/>
        <w:ind w:firstLine="709"/>
        <w:jc w:val="both"/>
        <w:rPr>
          <w:color w:val="000000"/>
          <w:sz w:val="28"/>
        </w:rPr>
      </w:pPr>
      <w:r>
        <w:rPr>
          <w:color w:val="000000"/>
          <w:sz w:val="28"/>
        </w:rPr>
        <w:t>Данная контрольная работа включает в себя введение, три главы, заключение и список использованной литературы.</w:t>
      </w:r>
      <w:r w:rsidR="00155C01">
        <w:rPr>
          <w:color w:val="000000"/>
          <w:sz w:val="28"/>
        </w:rPr>
        <w:t xml:space="preserve"> </w:t>
      </w:r>
    </w:p>
    <w:p w:rsidR="00F017CD" w:rsidRDefault="00155C01" w:rsidP="00155C01">
      <w:pPr>
        <w:spacing w:line="360" w:lineRule="auto"/>
        <w:ind w:firstLine="709"/>
        <w:jc w:val="both"/>
        <w:rPr>
          <w:b/>
          <w:color w:val="000000"/>
          <w:sz w:val="28"/>
        </w:rPr>
      </w:pPr>
      <w:r>
        <w:rPr>
          <w:color w:val="000000"/>
          <w:sz w:val="28"/>
        </w:rPr>
        <w:br w:type="page"/>
      </w:r>
      <w:r w:rsidR="00F017CD">
        <w:rPr>
          <w:b/>
          <w:color w:val="000000"/>
          <w:sz w:val="28"/>
        </w:rPr>
        <w:t>1. ВОЗНИКНОВЕНИЕ ИНСТИТУТА ОМБУДСМАНА – ЗАЩИТНИКА ИНТЕРЕСОВ И ПРАВ ЧЕЛОВЕКА.</w:t>
      </w:r>
    </w:p>
    <w:p w:rsidR="00155C01" w:rsidRDefault="00155C01" w:rsidP="00155C01">
      <w:pPr>
        <w:spacing w:line="360" w:lineRule="auto"/>
        <w:ind w:firstLine="709"/>
        <w:jc w:val="both"/>
        <w:rPr>
          <w:color w:val="000000"/>
          <w:sz w:val="28"/>
          <w:szCs w:val="28"/>
        </w:rPr>
      </w:pPr>
    </w:p>
    <w:p w:rsidR="00F017CD" w:rsidRDefault="00F017CD" w:rsidP="00155C01">
      <w:pPr>
        <w:spacing w:line="360" w:lineRule="auto"/>
        <w:ind w:firstLine="709"/>
        <w:jc w:val="both"/>
        <w:rPr>
          <w:color w:val="000000"/>
          <w:sz w:val="28"/>
          <w:szCs w:val="28"/>
        </w:rPr>
      </w:pPr>
      <w:r>
        <w:rPr>
          <w:color w:val="000000"/>
          <w:sz w:val="28"/>
          <w:szCs w:val="28"/>
        </w:rPr>
        <w:t>Под омбудсме</w:t>
      </w:r>
      <w:r w:rsidRPr="004F5BF1">
        <w:rPr>
          <w:color w:val="000000"/>
          <w:sz w:val="28"/>
          <w:szCs w:val="28"/>
        </w:rPr>
        <w:t>ном понимается "достойное доверия независимое лицо, уполномоченное парламентом на охрану прав отдельных граждан и на опосредованный парламентский контроль в форме надзора за всеми государственными должностями, но без права изменения принятых ими решений"</w:t>
      </w:r>
      <w:r>
        <w:rPr>
          <w:rStyle w:val="a5"/>
          <w:color w:val="000000"/>
          <w:sz w:val="28"/>
          <w:szCs w:val="28"/>
        </w:rPr>
        <w:footnoteReference w:id="2"/>
      </w:r>
      <w:r>
        <w:rPr>
          <w:color w:val="000000"/>
          <w:sz w:val="28"/>
          <w:szCs w:val="28"/>
        </w:rPr>
        <w:t>.</w:t>
      </w:r>
    </w:p>
    <w:p w:rsidR="00F017CD" w:rsidRDefault="00F017CD" w:rsidP="00155C01">
      <w:pPr>
        <w:spacing w:line="360" w:lineRule="auto"/>
        <w:ind w:firstLine="709"/>
        <w:jc w:val="both"/>
        <w:rPr>
          <w:color w:val="000000"/>
          <w:sz w:val="28"/>
          <w:szCs w:val="28"/>
        </w:rPr>
      </w:pPr>
      <w:r w:rsidRPr="004F5BF1">
        <w:rPr>
          <w:color w:val="000000"/>
          <w:sz w:val="28"/>
          <w:szCs w:val="28"/>
        </w:rPr>
        <w:t>Институт омбудсм</w:t>
      </w:r>
      <w:r>
        <w:rPr>
          <w:color w:val="000000"/>
          <w:sz w:val="28"/>
          <w:szCs w:val="28"/>
        </w:rPr>
        <w:t>е</w:t>
      </w:r>
      <w:r w:rsidRPr="004F5BF1">
        <w:rPr>
          <w:color w:val="000000"/>
          <w:sz w:val="28"/>
          <w:szCs w:val="28"/>
        </w:rPr>
        <w:t>на имеет скандинавское происхождение. Впервые он был создан в Швеции в начале XIX века, когда в Конституции 1809 года была введена должность омбудсм</w:t>
      </w:r>
      <w:r>
        <w:rPr>
          <w:color w:val="000000"/>
          <w:sz w:val="28"/>
          <w:szCs w:val="28"/>
        </w:rPr>
        <w:t>е</w:t>
      </w:r>
      <w:r w:rsidRPr="004F5BF1">
        <w:rPr>
          <w:color w:val="000000"/>
          <w:sz w:val="28"/>
          <w:szCs w:val="28"/>
        </w:rPr>
        <w:t>на юстиции</w:t>
      </w:r>
      <w:r>
        <w:rPr>
          <w:rStyle w:val="a5"/>
          <w:color w:val="000000"/>
          <w:sz w:val="28"/>
          <w:szCs w:val="28"/>
        </w:rPr>
        <w:footnoteReference w:id="3"/>
      </w:r>
      <w:r w:rsidRPr="004F5BF1">
        <w:rPr>
          <w:color w:val="000000"/>
          <w:sz w:val="28"/>
          <w:szCs w:val="28"/>
        </w:rPr>
        <w:t>.</w:t>
      </w:r>
    </w:p>
    <w:p w:rsidR="00F017CD" w:rsidRDefault="00F017CD" w:rsidP="00155C01">
      <w:pPr>
        <w:spacing w:line="360" w:lineRule="auto"/>
        <w:ind w:firstLine="709"/>
        <w:jc w:val="both"/>
        <w:rPr>
          <w:color w:val="000000"/>
          <w:sz w:val="28"/>
          <w:szCs w:val="28"/>
        </w:rPr>
      </w:pPr>
      <w:r w:rsidRPr="004F5BF1">
        <w:rPr>
          <w:color w:val="000000"/>
          <w:sz w:val="28"/>
          <w:szCs w:val="28"/>
        </w:rPr>
        <w:t>Однако сам термин "омбудсм</w:t>
      </w:r>
      <w:r>
        <w:rPr>
          <w:color w:val="000000"/>
          <w:sz w:val="28"/>
          <w:szCs w:val="28"/>
        </w:rPr>
        <w:t>е</w:t>
      </w:r>
      <w:r w:rsidRPr="004F5BF1">
        <w:rPr>
          <w:color w:val="000000"/>
          <w:sz w:val="28"/>
          <w:szCs w:val="28"/>
        </w:rPr>
        <w:t>н" появился в Швеции еще в более ранние времена</w:t>
      </w:r>
      <w:r>
        <w:rPr>
          <w:color w:val="000000"/>
          <w:sz w:val="28"/>
          <w:szCs w:val="28"/>
        </w:rPr>
        <w:t xml:space="preserve">, а точнее – в </w:t>
      </w:r>
      <w:r>
        <w:rPr>
          <w:color w:val="000000"/>
          <w:sz w:val="28"/>
          <w:szCs w:val="28"/>
          <w:lang w:val="en-US"/>
        </w:rPr>
        <w:t>XIII</w:t>
      </w:r>
      <w:r>
        <w:rPr>
          <w:color w:val="000000"/>
          <w:sz w:val="28"/>
          <w:szCs w:val="28"/>
        </w:rPr>
        <w:t xml:space="preserve"> веке</w:t>
      </w:r>
      <w:r w:rsidRPr="004F5BF1">
        <w:rPr>
          <w:color w:val="000000"/>
          <w:sz w:val="28"/>
          <w:szCs w:val="28"/>
        </w:rPr>
        <w:t>.</w:t>
      </w:r>
      <w:r w:rsidRPr="004F5BF1">
        <w:t xml:space="preserve"> </w:t>
      </w:r>
      <w:r w:rsidRPr="004F5BF1">
        <w:rPr>
          <w:color w:val="000000"/>
          <w:sz w:val="28"/>
          <w:szCs w:val="28"/>
        </w:rPr>
        <w:t>Он имеет немецкое происхождение, и его корни восходят к раннему периоду истории германских племен. Омбудсм</w:t>
      </w:r>
      <w:r>
        <w:rPr>
          <w:color w:val="000000"/>
          <w:sz w:val="28"/>
          <w:szCs w:val="28"/>
        </w:rPr>
        <w:t>е</w:t>
      </w:r>
      <w:r w:rsidRPr="004F5BF1">
        <w:rPr>
          <w:color w:val="000000"/>
          <w:sz w:val="28"/>
          <w:szCs w:val="28"/>
        </w:rPr>
        <w:t>ном называлось лицо, которое избиралось для сбора от имени пострадавшей стороны денежной пени (виры) с преступников, совершивших убийство. Шведы и другие скандинавские народы переводили слово "омбудсм</w:t>
      </w:r>
      <w:r>
        <w:rPr>
          <w:color w:val="000000"/>
          <w:sz w:val="28"/>
          <w:szCs w:val="28"/>
        </w:rPr>
        <w:t>е</w:t>
      </w:r>
      <w:r w:rsidRPr="004F5BF1">
        <w:rPr>
          <w:color w:val="000000"/>
          <w:sz w:val="28"/>
          <w:szCs w:val="28"/>
        </w:rPr>
        <w:t xml:space="preserve">н" как "поверенный", "управляющий делами", "доверенное лицо". Предполагают также, что корни компетенции этой фигуры просматриваются в римских должностях цензоров, трибунов, провинциальных прокураторов. </w:t>
      </w:r>
      <w:r>
        <w:rPr>
          <w:rStyle w:val="a5"/>
          <w:color w:val="000000"/>
          <w:sz w:val="28"/>
          <w:szCs w:val="28"/>
        </w:rPr>
        <w:footnoteReference w:id="4"/>
      </w:r>
      <w:r w:rsidRPr="00161D15">
        <w:rPr>
          <w:color w:val="000000"/>
          <w:sz w:val="28"/>
          <w:szCs w:val="28"/>
        </w:rPr>
        <w:t xml:space="preserve"> </w:t>
      </w:r>
      <w:r w:rsidRPr="004F5BF1">
        <w:rPr>
          <w:color w:val="000000"/>
          <w:sz w:val="28"/>
          <w:szCs w:val="28"/>
        </w:rPr>
        <w:t>Поначалу, в эпо</w:t>
      </w:r>
      <w:r>
        <w:rPr>
          <w:color w:val="000000"/>
          <w:sz w:val="28"/>
          <w:szCs w:val="28"/>
        </w:rPr>
        <w:t>ху абсолютной монархии, омбудсме</w:t>
      </w:r>
      <w:r w:rsidRPr="004F5BF1">
        <w:rPr>
          <w:color w:val="000000"/>
          <w:sz w:val="28"/>
          <w:szCs w:val="28"/>
        </w:rPr>
        <w:t>ны были людьми короны, призванными контролировать от имени верховной власти деятельность чиновников и судей. По мере перехода к конституционной монархии омбудсм</w:t>
      </w:r>
      <w:r>
        <w:rPr>
          <w:color w:val="000000"/>
          <w:sz w:val="28"/>
          <w:szCs w:val="28"/>
        </w:rPr>
        <w:t>е</w:t>
      </w:r>
      <w:r w:rsidRPr="004F5BF1">
        <w:rPr>
          <w:color w:val="000000"/>
          <w:sz w:val="28"/>
          <w:szCs w:val="28"/>
        </w:rPr>
        <w:t>н становится парламентским органом, что и получило закрепление в Конституции Швеции 1809 г</w:t>
      </w:r>
      <w:r>
        <w:rPr>
          <w:color w:val="000000"/>
          <w:sz w:val="28"/>
          <w:szCs w:val="28"/>
        </w:rPr>
        <w:t>ода</w:t>
      </w:r>
      <w:r w:rsidRPr="004F5BF1">
        <w:rPr>
          <w:color w:val="000000"/>
          <w:sz w:val="28"/>
          <w:szCs w:val="28"/>
        </w:rPr>
        <w:t xml:space="preserve">. </w:t>
      </w:r>
    </w:p>
    <w:p w:rsidR="00155C01" w:rsidRDefault="00F017CD" w:rsidP="00155C01">
      <w:pPr>
        <w:spacing w:line="360" w:lineRule="auto"/>
        <w:ind w:firstLine="709"/>
        <w:jc w:val="both"/>
        <w:rPr>
          <w:color w:val="000000"/>
          <w:sz w:val="28"/>
          <w:szCs w:val="28"/>
        </w:rPr>
      </w:pPr>
      <w:r w:rsidRPr="00F07A40">
        <w:rPr>
          <w:color w:val="000000"/>
          <w:sz w:val="28"/>
          <w:szCs w:val="28"/>
        </w:rPr>
        <w:t>Первая историческая веха в развитии института омбудсм</w:t>
      </w:r>
      <w:r>
        <w:rPr>
          <w:color w:val="000000"/>
          <w:sz w:val="28"/>
          <w:szCs w:val="28"/>
        </w:rPr>
        <w:t>е</w:t>
      </w:r>
      <w:r w:rsidRPr="00F07A40">
        <w:rPr>
          <w:color w:val="000000"/>
          <w:sz w:val="28"/>
          <w:szCs w:val="28"/>
        </w:rPr>
        <w:t>на относится к эпохе абсолютной монархии и связана с возникновением в Швеции в XVI веке фигуры Главного Сенешаля ("drotsen"), которому вменялось в обязанность осуществлять от имени верховной власти короля надзора за деятельностью судей и отправлением правосудия и представлять доклады королю. С 1683 года другому должностному лицу (General Richz Schultz) было дано право прямого воздействия на судебных чиновников</w:t>
      </w:r>
      <w:r>
        <w:rPr>
          <w:color w:val="000000"/>
          <w:sz w:val="28"/>
          <w:szCs w:val="28"/>
        </w:rPr>
        <w:t>, вплоть до их обвинения в суде</w:t>
      </w:r>
      <w:r>
        <w:rPr>
          <w:rStyle w:val="a5"/>
          <w:color w:val="000000"/>
          <w:sz w:val="28"/>
          <w:szCs w:val="28"/>
        </w:rPr>
        <w:footnoteReference w:id="5"/>
      </w:r>
      <w:r w:rsidRPr="00F07A40">
        <w:rPr>
          <w:color w:val="000000"/>
          <w:sz w:val="28"/>
          <w:szCs w:val="28"/>
        </w:rPr>
        <w:t xml:space="preserve">. Далее происходит расширение сферы такого контроля со стороны королевской власти и на администрацию королевства. Этот этап связан с именем Карла XII. </w:t>
      </w:r>
    </w:p>
    <w:p w:rsidR="00F017CD" w:rsidRDefault="00F017CD" w:rsidP="00155C01">
      <w:pPr>
        <w:spacing w:line="360" w:lineRule="auto"/>
        <w:ind w:firstLine="709"/>
        <w:jc w:val="both"/>
        <w:rPr>
          <w:color w:val="000000"/>
          <w:sz w:val="28"/>
          <w:szCs w:val="28"/>
        </w:rPr>
      </w:pPr>
      <w:r w:rsidRPr="00F07A40">
        <w:rPr>
          <w:color w:val="000000"/>
          <w:sz w:val="28"/>
          <w:szCs w:val="28"/>
        </w:rPr>
        <w:t xml:space="preserve">После поражения под Полтавой в </w:t>
      </w:r>
      <w:smartTag w:uri="urn:schemas-microsoft-com:office:smarttags" w:element="metricconverter">
        <w:smartTagPr>
          <w:attr w:name="ProductID" w:val="1709 ã"/>
        </w:smartTagPr>
        <w:r w:rsidRPr="00F07A40">
          <w:rPr>
            <w:color w:val="000000"/>
            <w:sz w:val="28"/>
            <w:szCs w:val="28"/>
          </w:rPr>
          <w:t>1709 г</w:t>
        </w:r>
      </w:smartTag>
      <w:r w:rsidRPr="00F07A40">
        <w:rPr>
          <w:color w:val="000000"/>
          <w:sz w:val="28"/>
          <w:szCs w:val="28"/>
        </w:rPr>
        <w:t>. он уезжает в Турцию, а в Швеции в этот период н</w:t>
      </w:r>
      <w:r>
        <w:rPr>
          <w:color w:val="000000"/>
          <w:sz w:val="28"/>
          <w:szCs w:val="28"/>
        </w:rPr>
        <w:t>ачинаются волнения и беспорядки</w:t>
      </w:r>
      <w:r>
        <w:rPr>
          <w:rStyle w:val="a5"/>
          <w:color w:val="000000"/>
          <w:sz w:val="28"/>
          <w:szCs w:val="28"/>
        </w:rPr>
        <w:footnoteReference w:id="6"/>
      </w:r>
      <w:r w:rsidRPr="00F07A40">
        <w:rPr>
          <w:color w:val="000000"/>
          <w:sz w:val="28"/>
          <w:szCs w:val="28"/>
        </w:rPr>
        <w:t xml:space="preserve">. Тогда Карл XII своим указом в </w:t>
      </w:r>
      <w:smartTag w:uri="urn:schemas-microsoft-com:office:smarttags" w:element="metricconverter">
        <w:smartTagPr>
          <w:attr w:name="ProductID" w:val="1713 ã"/>
        </w:smartTagPr>
        <w:r w:rsidRPr="00F07A40">
          <w:rPr>
            <w:color w:val="000000"/>
            <w:sz w:val="28"/>
            <w:szCs w:val="28"/>
          </w:rPr>
          <w:t>1713 г</w:t>
        </w:r>
      </w:smartTag>
      <w:r w:rsidRPr="00F07A40">
        <w:rPr>
          <w:color w:val="000000"/>
          <w:sz w:val="28"/>
          <w:szCs w:val="28"/>
        </w:rPr>
        <w:t xml:space="preserve">. учреждает должность королевского омбудсмана (Konungens Ho"gsta Ombudsmanen), который с </w:t>
      </w:r>
      <w:smartTag w:uri="urn:schemas-microsoft-com:office:smarttags" w:element="metricconverter">
        <w:smartTagPr>
          <w:attr w:name="ProductID" w:val="1719 ã"/>
        </w:smartTagPr>
        <w:r w:rsidRPr="00F07A40">
          <w:rPr>
            <w:color w:val="000000"/>
            <w:sz w:val="28"/>
            <w:szCs w:val="28"/>
          </w:rPr>
          <w:t>1719 г</w:t>
        </w:r>
      </w:smartTag>
      <w:r w:rsidRPr="00F07A40">
        <w:rPr>
          <w:color w:val="000000"/>
          <w:sz w:val="28"/>
          <w:szCs w:val="28"/>
        </w:rPr>
        <w:t>. стал называться канцл</w:t>
      </w:r>
      <w:r>
        <w:rPr>
          <w:color w:val="000000"/>
          <w:sz w:val="28"/>
          <w:szCs w:val="28"/>
        </w:rPr>
        <w:t>ером юстиции (Justitie Kansler)</w:t>
      </w:r>
      <w:r>
        <w:rPr>
          <w:rStyle w:val="a5"/>
          <w:color w:val="000000"/>
          <w:sz w:val="28"/>
          <w:szCs w:val="28"/>
        </w:rPr>
        <w:footnoteReference w:id="7"/>
      </w:r>
      <w:r w:rsidRPr="00F07A40">
        <w:rPr>
          <w:color w:val="000000"/>
          <w:sz w:val="28"/>
          <w:szCs w:val="28"/>
        </w:rPr>
        <w:t>. Его главной функцией являлось осуществление надзора за деятельностью судей, гражданских служащих, обеспечение должного исполнения ими национальных за</w:t>
      </w:r>
      <w:r>
        <w:rPr>
          <w:color w:val="000000"/>
          <w:sz w:val="28"/>
          <w:szCs w:val="28"/>
        </w:rPr>
        <w:t>конов</w:t>
      </w:r>
      <w:r w:rsidRPr="00F07A40">
        <w:rPr>
          <w:color w:val="000000"/>
          <w:sz w:val="28"/>
          <w:szCs w:val="28"/>
        </w:rPr>
        <w:t>. Однако канцлер был слугой короля и подчинялся кабинету. Он не обладал достаточной независимостью для того, чт</w:t>
      </w:r>
      <w:r>
        <w:rPr>
          <w:color w:val="000000"/>
          <w:sz w:val="28"/>
          <w:szCs w:val="28"/>
        </w:rPr>
        <w:t>обы эффективно защищать граждан</w:t>
      </w:r>
      <w:r>
        <w:rPr>
          <w:rStyle w:val="a5"/>
          <w:color w:val="000000"/>
          <w:sz w:val="28"/>
          <w:szCs w:val="28"/>
        </w:rPr>
        <w:footnoteReference w:id="8"/>
      </w:r>
      <w:r w:rsidRPr="00F07A40">
        <w:rPr>
          <w:color w:val="000000"/>
          <w:sz w:val="28"/>
          <w:szCs w:val="28"/>
        </w:rPr>
        <w:t>.</w:t>
      </w:r>
    </w:p>
    <w:p w:rsidR="00F017CD" w:rsidRDefault="00F017CD" w:rsidP="00155C01">
      <w:pPr>
        <w:widowControl w:val="0"/>
        <w:spacing w:line="360" w:lineRule="auto"/>
        <w:ind w:firstLine="709"/>
        <w:jc w:val="both"/>
        <w:rPr>
          <w:color w:val="000000"/>
          <w:sz w:val="28"/>
          <w:szCs w:val="28"/>
        </w:rPr>
      </w:pPr>
      <w:r w:rsidRPr="00F07A40">
        <w:rPr>
          <w:color w:val="000000"/>
          <w:sz w:val="28"/>
          <w:szCs w:val="28"/>
        </w:rPr>
        <w:t xml:space="preserve">После смерти Карла XII следует сложный период, </w:t>
      </w:r>
      <w:r>
        <w:rPr>
          <w:color w:val="000000"/>
          <w:sz w:val="28"/>
          <w:szCs w:val="28"/>
        </w:rPr>
        <w:t>когда на ра</w:t>
      </w:r>
      <w:r w:rsidRPr="00F07A40">
        <w:rPr>
          <w:color w:val="000000"/>
          <w:sz w:val="28"/>
          <w:szCs w:val="28"/>
        </w:rPr>
        <w:t xml:space="preserve">зных этапах канцлер юстиции либо находился под влиянием короны, либо становился в большей степени подотчетен законодателям или землям, получая значительную независимость. Окончательное освобождение Швеции от абсолютизма (после убийства короля Густава III и свержения его преемника Густава IV) ознаменовалось принятием риксдагом (парламентом) в </w:t>
      </w:r>
      <w:smartTag w:uri="urn:schemas-microsoft-com:office:smarttags" w:element="metricconverter">
        <w:smartTagPr>
          <w:attr w:name="ProductID" w:val="1809 ã"/>
        </w:smartTagPr>
        <w:r w:rsidRPr="00F07A40">
          <w:rPr>
            <w:color w:val="000000"/>
            <w:sz w:val="28"/>
            <w:szCs w:val="28"/>
          </w:rPr>
          <w:t>1809 г</w:t>
        </w:r>
      </w:smartTag>
      <w:r w:rsidRPr="00F07A40">
        <w:rPr>
          <w:color w:val="000000"/>
          <w:sz w:val="28"/>
          <w:szCs w:val="28"/>
        </w:rPr>
        <w:t>. новой Конституции, в основе которой лежал принцип равновесия власти короля и парламента.</w:t>
      </w:r>
    </w:p>
    <w:p w:rsidR="00F017CD" w:rsidRDefault="00F017CD" w:rsidP="00155C01">
      <w:pPr>
        <w:widowControl w:val="0"/>
        <w:spacing w:line="360" w:lineRule="auto"/>
        <w:ind w:firstLine="709"/>
        <w:jc w:val="both"/>
        <w:rPr>
          <w:color w:val="000000"/>
          <w:sz w:val="28"/>
          <w:szCs w:val="28"/>
        </w:rPr>
      </w:pPr>
      <w:r w:rsidRPr="00F07A40">
        <w:rPr>
          <w:color w:val="000000"/>
          <w:sz w:val="28"/>
          <w:szCs w:val="28"/>
        </w:rPr>
        <w:t>Конституция вводила должность омбудсм</w:t>
      </w:r>
      <w:r>
        <w:rPr>
          <w:color w:val="000000"/>
          <w:sz w:val="28"/>
          <w:szCs w:val="28"/>
        </w:rPr>
        <w:t>е</w:t>
      </w:r>
      <w:r w:rsidRPr="00F07A40">
        <w:rPr>
          <w:color w:val="000000"/>
          <w:sz w:val="28"/>
          <w:szCs w:val="28"/>
        </w:rPr>
        <w:t>на юстиции (Justitie-Ombudsmanen). В отличие от канцлера (эта должность также сохранилась, как королевский чиновник), омбудсм</w:t>
      </w:r>
      <w:r>
        <w:rPr>
          <w:color w:val="000000"/>
          <w:sz w:val="28"/>
          <w:szCs w:val="28"/>
        </w:rPr>
        <w:t>е</w:t>
      </w:r>
      <w:r w:rsidRPr="00F07A40">
        <w:rPr>
          <w:color w:val="000000"/>
          <w:sz w:val="28"/>
          <w:szCs w:val="28"/>
        </w:rPr>
        <w:t>н юстиции выходил из-под опеки короля и становился подотчетен парламенту, который его избирал и которому он должен был представлять ежегодный доклад о своей деятельности, будучи в своей деятельности независимым и не подчиняющимся никому, кроме закона. В сферу его компетенции входил надзор за администр</w:t>
      </w:r>
      <w:r>
        <w:rPr>
          <w:color w:val="000000"/>
          <w:sz w:val="28"/>
          <w:szCs w:val="28"/>
        </w:rPr>
        <w:t>ацией, юстицией и даже Церковью</w:t>
      </w:r>
      <w:r>
        <w:rPr>
          <w:rStyle w:val="a5"/>
          <w:color w:val="000000"/>
          <w:sz w:val="28"/>
          <w:szCs w:val="28"/>
        </w:rPr>
        <w:footnoteReference w:id="9"/>
      </w:r>
      <w:r w:rsidRPr="00F07A40">
        <w:rPr>
          <w:color w:val="000000"/>
          <w:sz w:val="28"/>
          <w:szCs w:val="28"/>
        </w:rPr>
        <w:t>.</w:t>
      </w:r>
    </w:p>
    <w:p w:rsidR="00F017CD" w:rsidRDefault="00F017CD" w:rsidP="00155C01">
      <w:pPr>
        <w:spacing w:line="360" w:lineRule="auto"/>
        <w:ind w:firstLine="709"/>
        <w:jc w:val="both"/>
        <w:rPr>
          <w:color w:val="000000"/>
          <w:sz w:val="28"/>
          <w:szCs w:val="28"/>
        </w:rPr>
      </w:pPr>
      <w:r>
        <w:rPr>
          <w:color w:val="000000"/>
          <w:sz w:val="28"/>
          <w:szCs w:val="28"/>
        </w:rPr>
        <w:t>В настоящее время в Швеции действует бюро омбудсме</w:t>
      </w:r>
      <w:r w:rsidRPr="00295253">
        <w:rPr>
          <w:color w:val="000000"/>
          <w:sz w:val="28"/>
          <w:szCs w:val="28"/>
        </w:rPr>
        <w:t>нов из четырех человек: Главный парламентский омбудсм</w:t>
      </w:r>
      <w:r>
        <w:rPr>
          <w:color w:val="000000"/>
          <w:sz w:val="28"/>
          <w:szCs w:val="28"/>
        </w:rPr>
        <w:t>е</w:t>
      </w:r>
      <w:r w:rsidRPr="00295253">
        <w:rPr>
          <w:color w:val="000000"/>
          <w:sz w:val="28"/>
          <w:szCs w:val="28"/>
        </w:rPr>
        <w:t>н и три Парламентских омбудсм</w:t>
      </w:r>
      <w:r>
        <w:rPr>
          <w:color w:val="000000"/>
          <w:sz w:val="28"/>
          <w:szCs w:val="28"/>
        </w:rPr>
        <w:t>е</w:t>
      </w:r>
      <w:r w:rsidRPr="00295253">
        <w:rPr>
          <w:color w:val="000000"/>
          <w:sz w:val="28"/>
          <w:szCs w:val="28"/>
        </w:rPr>
        <w:t>на.</w:t>
      </w:r>
    </w:p>
    <w:p w:rsidR="00F017CD" w:rsidRDefault="00F017CD" w:rsidP="00155C01">
      <w:pPr>
        <w:spacing w:line="360" w:lineRule="auto"/>
        <w:ind w:firstLine="709"/>
        <w:jc w:val="both"/>
        <w:rPr>
          <w:color w:val="000000"/>
          <w:sz w:val="28"/>
          <w:szCs w:val="28"/>
        </w:rPr>
      </w:pPr>
      <w:r w:rsidRPr="00801C76">
        <w:rPr>
          <w:color w:val="000000"/>
          <w:sz w:val="28"/>
          <w:szCs w:val="28"/>
        </w:rPr>
        <w:t>Второй страной, где был введена должность омбудсм</w:t>
      </w:r>
      <w:r>
        <w:rPr>
          <w:color w:val="000000"/>
          <w:sz w:val="28"/>
          <w:szCs w:val="28"/>
        </w:rPr>
        <w:t>е</w:t>
      </w:r>
      <w:r w:rsidRPr="00801C76">
        <w:rPr>
          <w:color w:val="000000"/>
          <w:sz w:val="28"/>
          <w:szCs w:val="28"/>
        </w:rPr>
        <w:t xml:space="preserve">на, стала Финляндия (Конституция 1919 года), а с середины ХХ века этот институт стал распространяться и среди других стран мира – как в Европе, так и в других регионах. </w:t>
      </w:r>
    </w:p>
    <w:p w:rsidR="00F017CD" w:rsidRDefault="00F017CD" w:rsidP="00155C01">
      <w:pPr>
        <w:widowControl w:val="0"/>
        <w:spacing w:line="360" w:lineRule="auto"/>
        <w:ind w:firstLine="709"/>
        <w:jc w:val="both"/>
        <w:rPr>
          <w:color w:val="000000"/>
          <w:sz w:val="28"/>
          <w:szCs w:val="28"/>
        </w:rPr>
      </w:pPr>
      <w:r w:rsidRPr="00801C76">
        <w:rPr>
          <w:color w:val="000000"/>
          <w:sz w:val="28"/>
          <w:szCs w:val="28"/>
        </w:rPr>
        <w:t>Сама должность омбудсм</w:t>
      </w:r>
      <w:r>
        <w:rPr>
          <w:color w:val="000000"/>
          <w:sz w:val="28"/>
          <w:szCs w:val="28"/>
        </w:rPr>
        <w:t>е</w:t>
      </w:r>
      <w:r w:rsidRPr="00801C76">
        <w:rPr>
          <w:color w:val="000000"/>
          <w:sz w:val="28"/>
          <w:szCs w:val="28"/>
        </w:rPr>
        <w:t>на носит в разных странах различные наимено</w:t>
      </w:r>
      <w:r>
        <w:rPr>
          <w:color w:val="000000"/>
          <w:sz w:val="28"/>
          <w:szCs w:val="28"/>
        </w:rPr>
        <w:t>вания. В скандинавских странах</w:t>
      </w:r>
      <w:r w:rsidRPr="00801C76">
        <w:rPr>
          <w:color w:val="000000"/>
          <w:sz w:val="28"/>
          <w:szCs w:val="28"/>
        </w:rPr>
        <w:t xml:space="preserve"> используется название Омбудсм</w:t>
      </w:r>
      <w:r>
        <w:rPr>
          <w:color w:val="000000"/>
          <w:sz w:val="28"/>
          <w:szCs w:val="28"/>
        </w:rPr>
        <w:t>е</w:t>
      </w:r>
      <w:r w:rsidRPr="00801C76">
        <w:rPr>
          <w:color w:val="000000"/>
          <w:sz w:val="28"/>
          <w:szCs w:val="28"/>
        </w:rPr>
        <w:t>н юстиции, в англоязычных странах – парламентский уполномоченный</w:t>
      </w:r>
      <w:r>
        <w:rPr>
          <w:color w:val="000000"/>
          <w:sz w:val="28"/>
          <w:szCs w:val="28"/>
        </w:rPr>
        <w:t>. В Израиле – уполномоченный по жалобам</w:t>
      </w:r>
      <w:r w:rsidRPr="00801C76">
        <w:rPr>
          <w:color w:val="000000"/>
          <w:sz w:val="28"/>
          <w:szCs w:val="28"/>
        </w:rPr>
        <w:t>, у</w:t>
      </w:r>
      <w:r>
        <w:rPr>
          <w:color w:val="000000"/>
          <w:sz w:val="28"/>
          <w:szCs w:val="28"/>
        </w:rPr>
        <w:t>полномоченный по правам граждан – в Польше</w:t>
      </w:r>
      <w:r w:rsidRPr="00801C76">
        <w:rPr>
          <w:color w:val="000000"/>
          <w:sz w:val="28"/>
          <w:szCs w:val="28"/>
        </w:rPr>
        <w:t>, уполномоченный по правам человека</w:t>
      </w:r>
      <w:r>
        <w:rPr>
          <w:color w:val="000000"/>
          <w:sz w:val="28"/>
          <w:szCs w:val="28"/>
        </w:rPr>
        <w:t xml:space="preserve"> – в </w:t>
      </w:r>
      <w:r w:rsidRPr="00801C76">
        <w:rPr>
          <w:color w:val="000000"/>
          <w:sz w:val="28"/>
          <w:szCs w:val="28"/>
        </w:rPr>
        <w:t>Росси</w:t>
      </w:r>
      <w:r>
        <w:rPr>
          <w:color w:val="000000"/>
          <w:sz w:val="28"/>
          <w:szCs w:val="28"/>
        </w:rPr>
        <w:t>и</w:t>
      </w:r>
      <w:r w:rsidRPr="00801C76">
        <w:rPr>
          <w:color w:val="000000"/>
          <w:sz w:val="28"/>
          <w:szCs w:val="28"/>
        </w:rPr>
        <w:t xml:space="preserve">. Используются также термины посредник, медиатор (Франция), проведор (поручитель) юстиции (Португалия), помощник граждан (штат Айова, США), адвокат народа (Румыния). В названии этого института применяется также термин "защитник", подчеркивающий его направленность именно на защиту прав граждан: защитник граждан (Канада), народный защитник (омбудсман) (Испания), публичный защитник (штат Небраска, США), гражданский </w:t>
      </w:r>
      <w:r>
        <w:rPr>
          <w:color w:val="000000"/>
          <w:sz w:val="28"/>
          <w:szCs w:val="28"/>
        </w:rPr>
        <w:t>з</w:t>
      </w:r>
      <w:r w:rsidRPr="00801C76">
        <w:rPr>
          <w:color w:val="000000"/>
          <w:sz w:val="28"/>
          <w:szCs w:val="28"/>
        </w:rPr>
        <w:t>ащитник (итальянские провинции)</w:t>
      </w:r>
      <w:r>
        <w:rPr>
          <w:color w:val="000000"/>
          <w:sz w:val="28"/>
          <w:szCs w:val="28"/>
        </w:rPr>
        <w:t xml:space="preserve"> и др.</w:t>
      </w:r>
      <w:r>
        <w:rPr>
          <w:rStyle w:val="a5"/>
          <w:color w:val="000000"/>
          <w:sz w:val="28"/>
          <w:szCs w:val="28"/>
        </w:rPr>
        <w:footnoteReference w:id="10"/>
      </w:r>
      <w:r w:rsidR="00155C01">
        <w:rPr>
          <w:color w:val="000000"/>
          <w:sz w:val="28"/>
          <w:szCs w:val="28"/>
        </w:rPr>
        <w:t xml:space="preserve"> </w:t>
      </w:r>
    </w:p>
    <w:p w:rsidR="00F017CD" w:rsidRPr="00801C76" w:rsidRDefault="00F017CD" w:rsidP="00155C01">
      <w:pPr>
        <w:widowControl w:val="0"/>
        <w:spacing w:line="360" w:lineRule="auto"/>
        <w:ind w:firstLine="709"/>
        <w:jc w:val="both"/>
        <w:rPr>
          <w:color w:val="000000"/>
          <w:sz w:val="28"/>
          <w:szCs w:val="28"/>
        </w:rPr>
      </w:pPr>
      <w:r w:rsidRPr="00801C76">
        <w:rPr>
          <w:color w:val="000000"/>
          <w:sz w:val="28"/>
          <w:szCs w:val="28"/>
        </w:rPr>
        <w:t>В целом омбудсм</w:t>
      </w:r>
      <w:r>
        <w:rPr>
          <w:color w:val="000000"/>
          <w:sz w:val="28"/>
          <w:szCs w:val="28"/>
        </w:rPr>
        <w:t>е</w:t>
      </w:r>
      <w:r w:rsidRPr="00801C76">
        <w:rPr>
          <w:color w:val="000000"/>
          <w:sz w:val="28"/>
          <w:szCs w:val="28"/>
        </w:rPr>
        <w:t>н понимается как достойное доверия независимое лицо, уполномоченное парламентом на охрану прав отдельных граждан и осуществляющее опосредованный парламентский контроль в форме обширного надзора за всеми государственными должностями, но без права изменения принятых ими решений.</w:t>
      </w:r>
      <w:r>
        <w:rPr>
          <w:rStyle w:val="a5"/>
          <w:color w:val="000000"/>
          <w:sz w:val="28"/>
          <w:szCs w:val="28"/>
        </w:rPr>
        <w:footnoteReference w:id="11"/>
      </w:r>
      <w:r w:rsidRPr="00801C76">
        <w:rPr>
          <w:color w:val="000000"/>
          <w:sz w:val="28"/>
          <w:szCs w:val="28"/>
        </w:rPr>
        <w:t xml:space="preserve"> </w:t>
      </w:r>
    </w:p>
    <w:p w:rsidR="00F017CD" w:rsidRDefault="00F017CD" w:rsidP="00155C01">
      <w:pPr>
        <w:spacing w:line="360" w:lineRule="auto"/>
        <w:ind w:firstLine="709"/>
        <w:jc w:val="both"/>
        <w:rPr>
          <w:color w:val="000000"/>
          <w:sz w:val="28"/>
          <w:szCs w:val="28"/>
        </w:rPr>
      </w:pPr>
      <w:r>
        <w:rPr>
          <w:color w:val="000000"/>
          <w:sz w:val="28"/>
          <w:szCs w:val="28"/>
        </w:rPr>
        <w:t xml:space="preserve">Таким образом, институт омбудсмена в международном праве представляет собой достаточно новое явление. Возник он в Швеции в </w:t>
      </w:r>
      <w:r>
        <w:rPr>
          <w:color w:val="000000"/>
          <w:sz w:val="28"/>
          <w:szCs w:val="28"/>
          <w:lang w:val="en-US"/>
        </w:rPr>
        <w:t>XIX</w:t>
      </w:r>
      <w:r>
        <w:rPr>
          <w:color w:val="000000"/>
          <w:sz w:val="28"/>
          <w:szCs w:val="28"/>
        </w:rPr>
        <w:t xml:space="preserve"> веке, хотя сам термин впервые упоминается уже в </w:t>
      </w:r>
      <w:r>
        <w:rPr>
          <w:color w:val="000000"/>
          <w:sz w:val="28"/>
          <w:szCs w:val="28"/>
          <w:lang w:val="en-US"/>
        </w:rPr>
        <w:t>XIII</w:t>
      </w:r>
      <w:r>
        <w:rPr>
          <w:color w:val="000000"/>
          <w:sz w:val="28"/>
          <w:szCs w:val="28"/>
        </w:rPr>
        <w:t xml:space="preserve"> веке и имеет немецкое происхождение. Сейчас должность омбудсмена существует во многих странах и в каждом государстве имеет разное название.</w:t>
      </w:r>
    </w:p>
    <w:p w:rsidR="00F017CD" w:rsidRDefault="00F017CD" w:rsidP="00155C01">
      <w:pPr>
        <w:spacing w:line="360" w:lineRule="auto"/>
        <w:ind w:firstLine="709"/>
        <w:jc w:val="both"/>
        <w:rPr>
          <w:color w:val="000000"/>
          <w:sz w:val="28"/>
          <w:szCs w:val="28"/>
        </w:rPr>
      </w:pPr>
    </w:p>
    <w:p w:rsidR="00F017CD" w:rsidRDefault="00F017CD" w:rsidP="00155C01">
      <w:pPr>
        <w:spacing w:line="360" w:lineRule="auto"/>
        <w:ind w:firstLine="709"/>
        <w:jc w:val="both"/>
        <w:rPr>
          <w:b/>
          <w:color w:val="000000"/>
          <w:sz w:val="28"/>
          <w:szCs w:val="28"/>
        </w:rPr>
      </w:pPr>
      <w:r>
        <w:rPr>
          <w:b/>
          <w:color w:val="000000"/>
          <w:sz w:val="28"/>
          <w:szCs w:val="28"/>
        </w:rPr>
        <w:t>2. ВОЗНИКНОВЕНИЕ ИНСТИТУТА УПОЛНОМОЧЕННОГО ПО ПРАВАМ ЧЕЛОВЕКА В РОССИИ.</w:t>
      </w:r>
    </w:p>
    <w:p w:rsidR="00155C01" w:rsidRDefault="00155C01" w:rsidP="00155C01">
      <w:pPr>
        <w:spacing w:line="360" w:lineRule="auto"/>
        <w:ind w:firstLine="709"/>
        <w:jc w:val="both"/>
        <w:rPr>
          <w:color w:val="000000"/>
          <w:sz w:val="28"/>
          <w:szCs w:val="28"/>
        </w:rPr>
      </w:pPr>
    </w:p>
    <w:p w:rsidR="00F017CD" w:rsidRPr="000D0C3E" w:rsidRDefault="00F017CD" w:rsidP="00155C01">
      <w:pPr>
        <w:spacing w:line="360" w:lineRule="auto"/>
        <w:ind w:firstLine="709"/>
        <w:jc w:val="both"/>
        <w:rPr>
          <w:color w:val="000000"/>
          <w:sz w:val="28"/>
          <w:szCs w:val="28"/>
        </w:rPr>
      </w:pPr>
      <w:r>
        <w:rPr>
          <w:color w:val="000000"/>
          <w:sz w:val="28"/>
          <w:szCs w:val="28"/>
        </w:rPr>
        <w:t>Как уже говорилось выше, в</w:t>
      </w:r>
      <w:r w:rsidRPr="000D0C3E">
        <w:rPr>
          <w:color w:val="000000"/>
          <w:sz w:val="28"/>
          <w:szCs w:val="28"/>
        </w:rPr>
        <w:t xml:space="preserve"> России впервые должность Уполномоченного по правам человека была Упомянута в Декларации прав и свобод человека и гражданина РФ</w:t>
      </w:r>
      <w:r>
        <w:rPr>
          <w:color w:val="000000"/>
          <w:sz w:val="28"/>
          <w:szCs w:val="28"/>
        </w:rPr>
        <w:t xml:space="preserve"> </w:t>
      </w:r>
      <w:r w:rsidRPr="000D0C3E">
        <w:rPr>
          <w:color w:val="000000"/>
          <w:sz w:val="28"/>
          <w:szCs w:val="28"/>
        </w:rPr>
        <w:t>от 22 ноября 1991 года, принятой Верховным Советом. Причем в ней говорилось именно о Парламентском уполномоченном, который назначается парламентом, подотчетен ему и обладает такой же неприкосновенностью, что и депутат. Согласно Декларации, Парламентский уполномоченный осуществляет парламентский контроль за соблюдением прав и свобод человека и гражданина в РФ. Был разработан проект закона "О парламентском уполномоченном по правам человека и гражданина Российской Федерации", в который были заложены черты, близкие к классической модели парламентского омбудсм</w:t>
      </w:r>
      <w:r>
        <w:rPr>
          <w:color w:val="000000"/>
          <w:sz w:val="28"/>
          <w:szCs w:val="28"/>
        </w:rPr>
        <w:t>е</w:t>
      </w:r>
      <w:r w:rsidRPr="000D0C3E">
        <w:rPr>
          <w:color w:val="000000"/>
          <w:sz w:val="28"/>
          <w:szCs w:val="28"/>
        </w:rPr>
        <w:t>на.</w:t>
      </w:r>
      <w:r>
        <w:rPr>
          <w:rStyle w:val="a5"/>
          <w:color w:val="000000"/>
          <w:sz w:val="28"/>
          <w:szCs w:val="28"/>
        </w:rPr>
        <w:footnoteReference w:id="12"/>
      </w:r>
      <w:r w:rsidRPr="000D0C3E">
        <w:rPr>
          <w:color w:val="000000"/>
          <w:sz w:val="28"/>
          <w:szCs w:val="28"/>
        </w:rPr>
        <w:t xml:space="preserve"> </w:t>
      </w:r>
    </w:p>
    <w:p w:rsidR="00F017CD" w:rsidRPr="000D0C3E" w:rsidRDefault="00F017CD" w:rsidP="00155C01">
      <w:pPr>
        <w:widowControl w:val="0"/>
        <w:spacing w:line="360" w:lineRule="auto"/>
        <w:ind w:firstLine="709"/>
        <w:jc w:val="both"/>
        <w:rPr>
          <w:color w:val="000000"/>
          <w:sz w:val="28"/>
          <w:szCs w:val="28"/>
        </w:rPr>
      </w:pPr>
      <w:r>
        <w:rPr>
          <w:color w:val="000000"/>
          <w:sz w:val="28"/>
          <w:szCs w:val="28"/>
        </w:rPr>
        <w:t>В</w:t>
      </w:r>
      <w:r w:rsidRPr="000D0C3E">
        <w:rPr>
          <w:color w:val="000000"/>
          <w:sz w:val="28"/>
          <w:szCs w:val="28"/>
        </w:rPr>
        <w:t xml:space="preserve"> Конституции РФ 1993</w:t>
      </w:r>
      <w:r>
        <w:rPr>
          <w:rStyle w:val="a5"/>
          <w:color w:val="000000"/>
          <w:sz w:val="28"/>
          <w:szCs w:val="28"/>
        </w:rPr>
        <w:footnoteReference w:id="13"/>
      </w:r>
      <w:r w:rsidRPr="000D0C3E">
        <w:rPr>
          <w:color w:val="000000"/>
          <w:sz w:val="28"/>
          <w:szCs w:val="28"/>
        </w:rPr>
        <w:t xml:space="preserve"> года эта идея не получила развития, чему причиной являлась политическая ситуация в стране, конфликт между исполнительной и законодательной властью. В принятом варианте Конституции определение "парламентский" исчезло, и единственная норма, касающаяся Уполномоченного по правам человека (ст. 103), относит к ведению Гос</w:t>
      </w:r>
      <w:r>
        <w:rPr>
          <w:color w:val="000000"/>
          <w:sz w:val="28"/>
          <w:szCs w:val="28"/>
        </w:rPr>
        <w:t>ударственной Ду</w:t>
      </w:r>
      <w:r w:rsidRPr="000D0C3E">
        <w:rPr>
          <w:color w:val="000000"/>
          <w:sz w:val="28"/>
          <w:szCs w:val="28"/>
        </w:rPr>
        <w:t xml:space="preserve">мы назначение на должность и освобождение от должности Уполномоченного по правам человека, действующего в соответствии с федеральным конституционным законом. </w:t>
      </w:r>
    </w:p>
    <w:p w:rsidR="00F017CD" w:rsidRPr="000D0C3E" w:rsidRDefault="00F017CD" w:rsidP="00155C01">
      <w:pPr>
        <w:spacing w:line="360" w:lineRule="auto"/>
        <w:ind w:firstLine="709"/>
        <w:jc w:val="both"/>
        <w:rPr>
          <w:color w:val="000000"/>
          <w:sz w:val="28"/>
          <w:szCs w:val="28"/>
        </w:rPr>
      </w:pPr>
      <w:r w:rsidRPr="000D0C3E">
        <w:rPr>
          <w:color w:val="000000"/>
          <w:sz w:val="28"/>
          <w:szCs w:val="28"/>
        </w:rPr>
        <w:t>До принятия данного закона институт Уполномоченного действовал на основании президентского указа "О мерах по обеспечению конституционных функций Уполномоченного по правам человека" от 04.08.94 N 1587</w:t>
      </w:r>
      <w:r>
        <w:rPr>
          <w:color w:val="000000"/>
          <w:sz w:val="28"/>
          <w:szCs w:val="28"/>
        </w:rPr>
        <w:t xml:space="preserve"> (утратил силу)</w:t>
      </w:r>
      <w:r w:rsidRPr="000D0C3E">
        <w:rPr>
          <w:color w:val="000000"/>
          <w:sz w:val="28"/>
          <w:szCs w:val="28"/>
        </w:rPr>
        <w:t>. Этим документом было установлено, что до принятия соответствующего федерального конституционного закона реализация конституционных функций Уполномоченного по правам человека обеспечивается путем осуществления им полномочий, предоставленных председателю Комиссии по правам человека при Президенте РФ. В качестве гарантий деятельности Уполномоченного были установлены определенные обязанности органов государственной власти и местного самоуправления, а также их должностных лиц. Они должны были в 2-недельный срок: представлять по запросам Уполномоченного информацию, необходимую для осуществления его полномочий; давать ответы на его обращения в связи с нарушениями прав конкретных физических лиц; направлять ему все принимаемые ими акты, содержащие нормы, относящиеся к сфере прав и свобод человека и гражданина. Первым омбудсм</w:t>
      </w:r>
      <w:r>
        <w:rPr>
          <w:color w:val="000000"/>
          <w:sz w:val="28"/>
          <w:szCs w:val="28"/>
        </w:rPr>
        <w:t>е</w:t>
      </w:r>
      <w:r w:rsidRPr="000D0C3E">
        <w:rPr>
          <w:color w:val="000000"/>
          <w:sz w:val="28"/>
          <w:szCs w:val="28"/>
        </w:rPr>
        <w:t>ном в России был Сергей Ковалев.</w:t>
      </w:r>
    </w:p>
    <w:p w:rsidR="00F017CD" w:rsidRPr="000D0C3E" w:rsidRDefault="00F017CD" w:rsidP="00155C01">
      <w:pPr>
        <w:widowControl w:val="0"/>
        <w:spacing w:line="360" w:lineRule="auto"/>
        <w:ind w:firstLine="709"/>
        <w:jc w:val="both"/>
        <w:rPr>
          <w:color w:val="000000"/>
          <w:sz w:val="28"/>
          <w:szCs w:val="28"/>
        </w:rPr>
      </w:pPr>
      <w:r w:rsidRPr="000D0C3E">
        <w:rPr>
          <w:color w:val="000000"/>
          <w:sz w:val="28"/>
          <w:szCs w:val="28"/>
        </w:rPr>
        <w:t>Федеральный конституционный закон "Об Уполномоченном по правам человека в Российской Федерации"</w:t>
      </w:r>
      <w:r>
        <w:rPr>
          <w:rStyle w:val="a5"/>
          <w:color w:val="000000"/>
          <w:sz w:val="28"/>
          <w:szCs w:val="28"/>
        </w:rPr>
        <w:footnoteReference w:id="14"/>
      </w:r>
      <w:r w:rsidRPr="000D0C3E">
        <w:rPr>
          <w:color w:val="000000"/>
          <w:sz w:val="28"/>
          <w:szCs w:val="28"/>
        </w:rPr>
        <w:t xml:space="preserve"> был принят 26 декабря 1997 года. Он определил порядок назначения на должность и освобождения от должности Уполномоченного, его компетенцию, организационные формы и условия его деятельности. </w:t>
      </w:r>
    </w:p>
    <w:p w:rsidR="00F017CD" w:rsidRPr="000D0C3E" w:rsidRDefault="00F017CD" w:rsidP="00155C01">
      <w:pPr>
        <w:widowControl w:val="0"/>
        <w:spacing w:line="360" w:lineRule="auto"/>
        <w:ind w:firstLine="709"/>
        <w:jc w:val="both"/>
        <w:rPr>
          <w:color w:val="000000"/>
          <w:sz w:val="28"/>
          <w:szCs w:val="28"/>
        </w:rPr>
      </w:pPr>
      <w:r w:rsidRPr="000D0C3E">
        <w:rPr>
          <w:color w:val="000000"/>
          <w:sz w:val="28"/>
          <w:szCs w:val="28"/>
        </w:rPr>
        <w:t xml:space="preserve">Как сказано в п. 1 статьи 1 Закона, должность Уполномоченного по правам человека в Российской Федерации учреждается в соответствии с Конституцией РФ в целях обеспечения гарантий государственной защиты прав и свобод граждан, их соблюдения и уважения государственными органами, органами местного самоуправления и должностными лицами. </w:t>
      </w:r>
    </w:p>
    <w:p w:rsidR="00F017CD" w:rsidRPr="000D0C3E" w:rsidRDefault="00F017CD" w:rsidP="00155C01">
      <w:pPr>
        <w:spacing w:line="360" w:lineRule="auto"/>
        <w:ind w:firstLine="709"/>
        <w:jc w:val="both"/>
        <w:rPr>
          <w:color w:val="000000"/>
          <w:sz w:val="28"/>
          <w:szCs w:val="28"/>
        </w:rPr>
      </w:pPr>
      <w:r w:rsidRPr="000D0C3E">
        <w:rPr>
          <w:color w:val="000000"/>
          <w:sz w:val="28"/>
          <w:szCs w:val="28"/>
        </w:rPr>
        <w:t>Уполномоченный</w:t>
      </w:r>
      <w:r>
        <w:rPr>
          <w:color w:val="000000"/>
          <w:sz w:val="28"/>
          <w:szCs w:val="28"/>
        </w:rPr>
        <w:t xml:space="preserve"> с помощью средств, указанных в данном законе,</w:t>
      </w:r>
      <w:r w:rsidRPr="000D0C3E">
        <w:rPr>
          <w:color w:val="000000"/>
          <w:sz w:val="28"/>
          <w:szCs w:val="28"/>
        </w:rPr>
        <w:t xml:space="preserve"> способствует восстановлению нарушенных прав, совершенствованию законодательства РФ о правах человека и гражданина и приведению его в соответствие с общепризнанными принципами и нормами международного права, развитию международного сотрудничества в области прав человека, правовому просвещению по вопросам прав и свобод человека, форм и методов их защиты.</w:t>
      </w:r>
    </w:p>
    <w:p w:rsidR="00F017CD" w:rsidRPr="000D0C3E" w:rsidRDefault="00F017CD" w:rsidP="00155C01">
      <w:pPr>
        <w:spacing w:line="360" w:lineRule="auto"/>
        <w:ind w:firstLine="709"/>
        <w:jc w:val="both"/>
        <w:rPr>
          <w:color w:val="000000"/>
          <w:sz w:val="28"/>
          <w:szCs w:val="28"/>
        </w:rPr>
      </w:pPr>
      <w:r w:rsidRPr="000D0C3E">
        <w:rPr>
          <w:color w:val="000000"/>
          <w:sz w:val="28"/>
          <w:szCs w:val="28"/>
        </w:rPr>
        <w:t xml:space="preserve">Хотя Уполномоченный по правам человека в Российской Федерации назначается на должность и освобождается от должности Государственной Думой, в то же время установлено, что при осуществлении своих полномочий он независим и неподотчетен каким-либо государственным органам и должностным лицам (п.1 ст. 2). </w:t>
      </w:r>
    </w:p>
    <w:p w:rsidR="00F017CD" w:rsidRDefault="00F017CD" w:rsidP="00155C01">
      <w:pPr>
        <w:widowControl w:val="0"/>
        <w:spacing w:line="360" w:lineRule="auto"/>
        <w:ind w:firstLine="709"/>
        <w:jc w:val="both"/>
        <w:rPr>
          <w:color w:val="000000"/>
          <w:sz w:val="28"/>
          <w:szCs w:val="28"/>
        </w:rPr>
      </w:pPr>
      <w:r>
        <w:rPr>
          <w:color w:val="000000"/>
          <w:sz w:val="28"/>
          <w:szCs w:val="28"/>
        </w:rPr>
        <w:t>Считается, что р</w:t>
      </w:r>
      <w:r w:rsidRPr="000D0C3E">
        <w:rPr>
          <w:color w:val="000000"/>
          <w:sz w:val="28"/>
          <w:szCs w:val="28"/>
        </w:rPr>
        <w:t>оссийский вариант ближе к модели независимого омбудсм</w:t>
      </w:r>
      <w:r>
        <w:rPr>
          <w:color w:val="000000"/>
          <w:sz w:val="28"/>
          <w:szCs w:val="28"/>
        </w:rPr>
        <w:t>е</w:t>
      </w:r>
      <w:r w:rsidRPr="000D0C3E">
        <w:rPr>
          <w:color w:val="000000"/>
          <w:sz w:val="28"/>
          <w:szCs w:val="28"/>
        </w:rPr>
        <w:t>на, хотя в отличие от стран, где действует такая модель, он не поставлен по своему правовому статусу в ряд высших органов государственной власти и не наделен мощными властными полномочиями. В то же время его задачи определены чрезвычайно широко. Поэтому, по мнению специалистов, российский омбудсм</w:t>
      </w:r>
      <w:r>
        <w:rPr>
          <w:color w:val="000000"/>
          <w:sz w:val="28"/>
          <w:szCs w:val="28"/>
        </w:rPr>
        <w:t>е</w:t>
      </w:r>
      <w:r w:rsidRPr="000D0C3E">
        <w:rPr>
          <w:color w:val="000000"/>
          <w:sz w:val="28"/>
          <w:szCs w:val="28"/>
        </w:rPr>
        <w:t>н представляет собой довольно уникальное явление и по характеру возложенных на него функций больше всего похож на румынского Адвоката народа, с той же декларативно широкой постановкой задачи и столь же малыми полномочиями по их реализации. Правовой статус Уполномоченного по правам человека в Российской Федерации характеризуется юридической неопределенностью и неконкретностью.</w:t>
      </w:r>
      <w:r>
        <w:rPr>
          <w:rStyle w:val="a5"/>
          <w:color w:val="000000"/>
          <w:sz w:val="28"/>
          <w:szCs w:val="28"/>
        </w:rPr>
        <w:footnoteReference w:id="15"/>
      </w:r>
    </w:p>
    <w:p w:rsidR="00F017CD" w:rsidRDefault="00F017CD" w:rsidP="00155C01">
      <w:pPr>
        <w:widowControl w:val="0"/>
        <w:spacing w:line="360" w:lineRule="auto"/>
        <w:ind w:firstLine="709"/>
        <w:jc w:val="both"/>
        <w:rPr>
          <w:color w:val="000000"/>
          <w:sz w:val="28"/>
          <w:szCs w:val="28"/>
        </w:rPr>
      </w:pPr>
      <w:r>
        <w:rPr>
          <w:color w:val="000000"/>
          <w:sz w:val="28"/>
          <w:szCs w:val="28"/>
        </w:rPr>
        <w:t>На региональном уровне законодательно закреплен правовой статус Уполномоченного по правам человека в городе Санкт-Петербурге. В настоящее время действует Закон Санкт-Петербурга от 30.12.97 № 227-77</w:t>
      </w:r>
      <w:r>
        <w:rPr>
          <w:rStyle w:val="a5"/>
          <w:color w:val="000000"/>
          <w:sz w:val="28"/>
          <w:szCs w:val="28"/>
        </w:rPr>
        <w:footnoteReference w:id="16"/>
      </w:r>
      <w:r>
        <w:rPr>
          <w:color w:val="000000"/>
          <w:sz w:val="28"/>
          <w:szCs w:val="28"/>
        </w:rPr>
        <w:t xml:space="preserve"> «Об Уполномоченном по правам человека в Санкт-Петербурге», который был принят Законодательным Собранием города.</w:t>
      </w:r>
      <w:r w:rsidRPr="001939DA">
        <w:rPr>
          <w:sz w:val="28"/>
          <w:szCs w:val="28"/>
        </w:rPr>
        <w:t xml:space="preserve"> </w:t>
      </w:r>
      <w:r>
        <w:rPr>
          <w:sz w:val="28"/>
          <w:szCs w:val="28"/>
        </w:rPr>
        <w:t>Данный</w:t>
      </w:r>
      <w:r w:rsidRPr="001939DA">
        <w:rPr>
          <w:color w:val="000000"/>
          <w:sz w:val="28"/>
          <w:szCs w:val="28"/>
        </w:rPr>
        <w:t xml:space="preserve"> Закон определяет порядок избрания на должность и освобождения от должности Уполномоченного по правам человека в Санкт-Петербурге, его компетенцию, организационные формы и условия его деятельности.</w:t>
      </w:r>
    </w:p>
    <w:p w:rsidR="00F017CD" w:rsidRPr="00332121" w:rsidRDefault="00F017CD" w:rsidP="00155C01">
      <w:pPr>
        <w:widowControl w:val="0"/>
        <w:spacing w:line="360" w:lineRule="auto"/>
        <w:ind w:firstLine="709"/>
        <w:jc w:val="both"/>
        <w:rPr>
          <w:color w:val="000000"/>
          <w:sz w:val="28"/>
          <w:szCs w:val="28"/>
        </w:rPr>
      </w:pPr>
      <w:r>
        <w:rPr>
          <w:color w:val="000000"/>
          <w:sz w:val="28"/>
          <w:szCs w:val="28"/>
        </w:rPr>
        <w:t xml:space="preserve">Таким образом, </w:t>
      </w:r>
      <w:r w:rsidRPr="00332121">
        <w:rPr>
          <w:color w:val="000000"/>
          <w:sz w:val="28"/>
          <w:szCs w:val="28"/>
        </w:rPr>
        <w:t>институт Уполномоченного по правам человека</w:t>
      </w:r>
      <w:r>
        <w:rPr>
          <w:color w:val="000000"/>
          <w:sz w:val="28"/>
          <w:szCs w:val="28"/>
        </w:rPr>
        <w:t xml:space="preserve"> в нашем государстве</w:t>
      </w:r>
      <w:r w:rsidRPr="00332121">
        <w:rPr>
          <w:color w:val="000000"/>
          <w:sz w:val="28"/>
          <w:szCs w:val="28"/>
        </w:rPr>
        <w:t xml:space="preserve"> пока находится в начальн</w:t>
      </w:r>
      <w:r>
        <w:rPr>
          <w:color w:val="000000"/>
          <w:sz w:val="28"/>
          <w:szCs w:val="28"/>
        </w:rPr>
        <w:t xml:space="preserve">ой стадии своего становления. </w:t>
      </w:r>
      <w:r w:rsidRPr="00332121">
        <w:rPr>
          <w:color w:val="000000"/>
          <w:sz w:val="28"/>
          <w:szCs w:val="28"/>
        </w:rPr>
        <w:t>Основываясь на опыте других стран, можно предполагать и надеяться, что</w:t>
      </w:r>
      <w:r>
        <w:rPr>
          <w:color w:val="000000"/>
          <w:sz w:val="28"/>
          <w:szCs w:val="28"/>
        </w:rPr>
        <w:t xml:space="preserve"> в</w:t>
      </w:r>
      <w:r w:rsidRPr="00332121">
        <w:rPr>
          <w:color w:val="000000"/>
          <w:sz w:val="28"/>
          <w:szCs w:val="28"/>
        </w:rPr>
        <w:t xml:space="preserve"> дал</w:t>
      </w:r>
      <w:r>
        <w:rPr>
          <w:color w:val="000000"/>
          <w:sz w:val="28"/>
          <w:szCs w:val="28"/>
        </w:rPr>
        <w:t>ьнейшем законодательство о нем</w:t>
      </w:r>
      <w:r w:rsidRPr="00332121">
        <w:rPr>
          <w:color w:val="000000"/>
          <w:sz w:val="28"/>
          <w:szCs w:val="28"/>
        </w:rPr>
        <w:t xml:space="preserve"> будет совершенствоваться</w:t>
      </w:r>
      <w:r>
        <w:rPr>
          <w:color w:val="000000"/>
          <w:sz w:val="28"/>
          <w:szCs w:val="28"/>
        </w:rPr>
        <w:t>,</w:t>
      </w:r>
      <w:r w:rsidR="00155C01">
        <w:rPr>
          <w:color w:val="000000"/>
          <w:sz w:val="28"/>
          <w:szCs w:val="28"/>
        </w:rPr>
        <w:t xml:space="preserve"> </w:t>
      </w:r>
      <w:r>
        <w:rPr>
          <w:color w:val="000000"/>
          <w:sz w:val="28"/>
          <w:szCs w:val="28"/>
        </w:rPr>
        <w:t xml:space="preserve">и </w:t>
      </w:r>
      <w:r w:rsidRPr="00332121">
        <w:rPr>
          <w:color w:val="000000"/>
          <w:sz w:val="28"/>
          <w:szCs w:val="28"/>
        </w:rPr>
        <w:t xml:space="preserve">он сможет стать эффективным инструментом контроля за деятельностью государственных органов и их должностных лиц, государственных служащих, контроля за соблюдением ими прав и свобод граждан. </w:t>
      </w:r>
    </w:p>
    <w:p w:rsidR="00F017CD" w:rsidRPr="001939DA" w:rsidRDefault="00F017CD" w:rsidP="00155C01">
      <w:pPr>
        <w:widowControl w:val="0"/>
        <w:spacing w:line="360" w:lineRule="auto"/>
        <w:ind w:firstLine="709"/>
        <w:jc w:val="both"/>
        <w:rPr>
          <w:color w:val="000000"/>
          <w:sz w:val="28"/>
          <w:szCs w:val="28"/>
        </w:rPr>
      </w:pPr>
    </w:p>
    <w:p w:rsidR="00F017CD" w:rsidRDefault="00F017CD" w:rsidP="00155C01">
      <w:pPr>
        <w:widowControl w:val="0"/>
        <w:spacing w:line="360" w:lineRule="auto"/>
        <w:ind w:firstLine="709"/>
        <w:jc w:val="both"/>
        <w:rPr>
          <w:color w:val="000000"/>
          <w:sz w:val="28"/>
          <w:szCs w:val="28"/>
        </w:rPr>
      </w:pPr>
      <w:r>
        <w:rPr>
          <w:b/>
          <w:color w:val="000000"/>
          <w:sz w:val="28"/>
          <w:szCs w:val="28"/>
        </w:rPr>
        <w:t>3. СОВРЕМЕННОЕ ПОНЯТИЕ И МОДЕЛИ ИНСТИТУТА ОМБУДСМЕНА-ЗАЩИТНИКА НА ПРИМЕРЕ НЕКОТОРЫХ СТРАН.</w:t>
      </w:r>
    </w:p>
    <w:p w:rsidR="00155C01" w:rsidRDefault="00155C01" w:rsidP="00155C01">
      <w:pPr>
        <w:widowControl w:val="0"/>
        <w:spacing w:line="360" w:lineRule="auto"/>
        <w:ind w:firstLine="709"/>
        <w:jc w:val="both"/>
        <w:rPr>
          <w:color w:val="000000"/>
          <w:sz w:val="28"/>
          <w:szCs w:val="28"/>
        </w:rPr>
      </w:pPr>
    </w:p>
    <w:p w:rsidR="00F017CD" w:rsidRDefault="00F017CD" w:rsidP="00155C01">
      <w:pPr>
        <w:widowControl w:val="0"/>
        <w:spacing w:line="360" w:lineRule="auto"/>
        <w:ind w:firstLine="709"/>
        <w:jc w:val="both"/>
        <w:rPr>
          <w:color w:val="000000"/>
          <w:sz w:val="28"/>
          <w:szCs w:val="28"/>
        </w:rPr>
      </w:pPr>
      <w:r w:rsidRPr="002A681D">
        <w:rPr>
          <w:color w:val="000000"/>
          <w:sz w:val="28"/>
          <w:szCs w:val="28"/>
        </w:rPr>
        <w:t>Согласно определению международной ассоциации юристов, народный защитник – "омбудсм</w:t>
      </w:r>
      <w:r>
        <w:rPr>
          <w:color w:val="000000"/>
          <w:sz w:val="28"/>
          <w:szCs w:val="28"/>
        </w:rPr>
        <w:t>е</w:t>
      </w:r>
      <w:r w:rsidRPr="002A681D">
        <w:rPr>
          <w:color w:val="000000"/>
          <w:sz w:val="28"/>
          <w:szCs w:val="28"/>
        </w:rPr>
        <w:t>н" – это "служба, предусмотренная Конституцией или актом законодательной власти, возглавляемая независимым публичным должностным лицом высокого ранга, которая ответственна перед законодательной властью, получает жалобы от пострадавших лиц на государственные органы, служащих, нанимателей или действует по собственному усмотрению и уполномочена проводить расследования, рекомендовать корректирующие действия, представлять доклады".</w:t>
      </w:r>
      <w:r>
        <w:rPr>
          <w:rStyle w:val="a5"/>
          <w:color w:val="000000"/>
          <w:sz w:val="28"/>
          <w:szCs w:val="28"/>
        </w:rPr>
        <w:footnoteReference w:id="17"/>
      </w:r>
      <w:r w:rsidRPr="002A681D">
        <w:rPr>
          <w:color w:val="000000"/>
          <w:sz w:val="28"/>
          <w:szCs w:val="28"/>
        </w:rPr>
        <w:t xml:space="preserve"> </w:t>
      </w:r>
    </w:p>
    <w:p w:rsidR="00F017CD" w:rsidRPr="002A681D" w:rsidRDefault="00F017CD" w:rsidP="00155C01">
      <w:pPr>
        <w:widowControl w:val="0"/>
        <w:spacing w:line="360" w:lineRule="auto"/>
        <w:ind w:firstLine="709"/>
        <w:jc w:val="both"/>
        <w:rPr>
          <w:color w:val="000000"/>
          <w:sz w:val="28"/>
          <w:szCs w:val="28"/>
          <w:u w:val="single"/>
        </w:rPr>
      </w:pPr>
      <w:r w:rsidRPr="002A681D">
        <w:rPr>
          <w:color w:val="000000"/>
          <w:sz w:val="28"/>
          <w:szCs w:val="28"/>
        </w:rPr>
        <w:t>Другое международное определение института омбудсм</w:t>
      </w:r>
      <w:r>
        <w:rPr>
          <w:color w:val="000000"/>
          <w:sz w:val="28"/>
          <w:szCs w:val="28"/>
        </w:rPr>
        <w:t>е</w:t>
      </w:r>
      <w:r w:rsidRPr="002A681D">
        <w:rPr>
          <w:color w:val="000000"/>
          <w:sz w:val="28"/>
          <w:szCs w:val="28"/>
        </w:rPr>
        <w:t>на, содержащееся в литературе на эту тему: "государственная служба, предусмотренная конституцией и возглавляемая независимым публичным должностным лицом высшего ранга, которое ответственно только перед законом".</w:t>
      </w:r>
      <w:r>
        <w:rPr>
          <w:rStyle w:val="a5"/>
          <w:color w:val="000000"/>
          <w:sz w:val="28"/>
          <w:szCs w:val="28"/>
        </w:rPr>
        <w:footnoteReference w:id="18"/>
      </w:r>
      <w:r w:rsidRPr="002A681D">
        <w:rPr>
          <w:color w:val="000000"/>
          <w:sz w:val="28"/>
          <w:szCs w:val="28"/>
        </w:rPr>
        <w:t xml:space="preserve"> </w:t>
      </w:r>
    </w:p>
    <w:p w:rsidR="00F017CD" w:rsidRPr="002A681D" w:rsidRDefault="00F017CD" w:rsidP="00155C01">
      <w:pPr>
        <w:widowControl w:val="0"/>
        <w:spacing w:line="360" w:lineRule="auto"/>
        <w:ind w:firstLine="709"/>
        <w:jc w:val="both"/>
        <w:rPr>
          <w:color w:val="000000"/>
          <w:sz w:val="28"/>
          <w:szCs w:val="28"/>
        </w:rPr>
      </w:pPr>
      <w:r>
        <w:rPr>
          <w:color w:val="000000"/>
          <w:sz w:val="28"/>
          <w:szCs w:val="28"/>
        </w:rPr>
        <w:t>Кроме того</w:t>
      </w:r>
      <w:r w:rsidRPr="002A681D">
        <w:rPr>
          <w:color w:val="000000"/>
          <w:sz w:val="28"/>
          <w:szCs w:val="28"/>
        </w:rPr>
        <w:t xml:space="preserve"> в разных странах институт омбудсм</w:t>
      </w:r>
      <w:r>
        <w:rPr>
          <w:color w:val="000000"/>
          <w:sz w:val="28"/>
          <w:szCs w:val="28"/>
        </w:rPr>
        <w:t>е</w:t>
      </w:r>
      <w:r w:rsidRPr="002A681D">
        <w:rPr>
          <w:color w:val="000000"/>
          <w:sz w:val="28"/>
          <w:szCs w:val="28"/>
        </w:rPr>
        <w:t>на создается как на национальном уровне, так и на уровне регионов, а иногда и на уровне муниципалитетов, а также могут вводиться должнос</w:t>
      </w:r>
      <w:r>
        <w:rPr>
          <w:color w:val="000000"/>
          <w:sz w:val="28"/>
          <w:szCs w:val="28"/>
        </w:rPr>
        <w:t>ти "специализированных" омбудсме</w:t>
      </w:r>
      <w:r w:rsidRPr="002A681D">
        <w:rPr>
          <w:color w:val="000000"/>
          <w:sz w:val="28"/>
          <w:szCs w:val="28"/>
        </w:rPr>
        <w:t xml:space="preserve">нов, т.е. работающих по конкретным направлениям защиты прав человека (по делам армии, по правам потребителей, по проблемам гендерной дискриминации и т.п.). </w:t>
      </w:r>
    </w:p>
    <w:p w:rsidR="00F017CD" w:rsidRPr="002A681D" w:rsidRDefault="00F017CD" w:rsidP="00155C01">
      <w:pPr>
        <w:widowControl w:val="0"/>
        <w:spacing w:line="360" w:lineRule="auto"/>
        <w:ind w:firstLine="709"/>
        <w:jc w:val="both"/>
        <w:rPr>
          <w:color w:val="000000"/>
          <w:sz w:val="28"/>
          <w:szCs w:val="28"/>
        </w:rPr>
      </w:pPr>
      <w:r w:rsidRPr="002A681D">
        <w:rPr>
          <w:color w:val="000000"/>
          <w:sz w:val="28"/>
          <w:szCs w:val="28"/>
        </w:rPr>
        <w:t>В мировой практике известны три модели института омбудсм</w:t>
      </w:r>
      <w:r>
        <w:rPr>
          <w:color w:val="000000"/>
          <w:sz w:val="28"/>
          <w:szCs w:val="28"/>
        </w:rPr>
        <w:t>е</w:t>
      </w:r>
      <w:r w:rsidRPr="002A681D">
        <w:rPr>
          <w:color w:val="000000"/>
          <w:sz w:val="28"/>
          <w:szCs w:val="28"/>
        </w:rPr>
        <w:t>на, которые различаются его местом в государственно-правовой системе, порядком его назначения, подчиненностью (подотчетностью) той или иной ветви власти или отсутствием таковой, объемом полномочий и т.д.</w:t>
      </w:r>
      <w:r>
        <w:rPr>
          <w:rStyle w:val="a5"/>
          <w:color w:val="000000"/>
          <w:sz w:val="28"/>
          <w:szCs w:val="28"/>
        </w:rPr>
        <w:footnoteReference w:id="19"/>
      </w:r>
      <w:r w:rsidRPr="002A681D">
        <w:rPr>
          <w:color w:val="000000"/>
          <w:sz w:val="28"/>
          <w:szCs w:val="28"/>
        </w:rPr>
        <w:t xml:space="preserve"> Эти три модели – следующие:</w:t>
      </w:r>
    </w:p>
    <w:p w:rsidR="00F017CD" w:rsidRPr="002A681D" w:rsidRDefault="00F017CD" w:rsidP="00155C01">
      <w:pPr>
        <w:widowControl w:val="0"/>
        <w:spacing w:line="360" w:lineRule="auto"/>
        <w:ind w:firstLine="709"/>
        <w:jc w:val="both"/>
        <w:rPr>
          <w:color w:val="000000"/>
          <w:sz w:val="28"/>
          <w:szCs w:val="28"/>
        </w:rPr>
      </w:pPr>
      <w:r>
        <w:rPr>
          <w:bCs/>
          <w:color w:val="000000"/>
          <w:sz w:val="28"/>
          <w:szCs w:val="28"/>
        </w:rPr>
        <w:t xml:space="preserve">1. </w:t>
      </w:r>
      <w:r w:rsidRPr="002A681D">
        <w:rPr>
          <w:b/>
          <w:bCs/>
          <w:color w:val="000000"/>
          <w:sz w:val="28"/>
          <w:szCs w:val="28"/>
        </w:rPr>
        <w:t>Исполнительный омбудсм</w:t>
      </w:r>
      <w:r>
        <w:rPr>
          <w:b/>
          <w:bCs/>
          <w:color w:val="000000"/>
          <w:sz w:val="28"/>
          <w:szCs w:val="28"/>
        </w:rPr>
        <w:t>е</w:t>
      </w:r>
      <w:r w:rsidRPr="002A681D">
        <w:rPr>
          <w:b/>
          <w:bCs/>
          <w:color w:val="000000"/>
          <w:sz w:val="28"/>
          <w:szCs w:val="28"/>
        </w:rPr>
        <w:t>н</w:t>
      </w:r>
      <w:r w:rsidRPr="002A681D">
        <w:rPr>
          <w:color w:val="000000"/>
          <w:sz w:val="28"/>
          <w:szCs w:val="28"/>
        </w:rPr>
        <w:t>. Он является органом исполнительной власти, назначается правительством или президентом, ему подконтролен и подотчетен. Это довольно редко встречающийся вариант, который существует во Франции (Медиатор) и назначается Советом Министров. Также похожий институт действует в некоторых штатах США. Собственно, это спорный вопрос: можно ли французского медиатора отнести к омбудсм</w:t>
      </w:r>
      <w:r>
        <w:rPr>
          <w:color w:val="000000"/>
          <w:sz w:val="28"/>
          <w:szCs w:val="28"/>
        </w:rPr>
        <w:t>е</w:t>
      </w:r>
      <w:r w:rsidRPr="002A681D">
        <w:rPr>
          <w:color w:val="000000"/>
          <w:sz w:val="28"/>
          <w:szCs w:val="28"/>
        </w:rPr>
        <w:t xml:space="preserve">ну. </w:t>
      </w:r>
    </w:p>
    <w:p w:rsidR="00F017CD" w:rsidRPr="002A681D" w:rsidRDefault="00F017CD" w:rsidP="00155C01">
      <w:pPr>
        <w:widowControl w:val="0"/>
        <w:spacing w:line="360" w:lineRule="auto"/>
        <w:ind w:firstLine="709"/>
        <w:jc w:val="both"/>
        <w:rPr>
          <w:color w:val="000000"/>
          <w:sz w:val="28"/>
          <w:szCs w:val="28"/>
        </w:rPr>
      </w:pPr>
      <w:r w:rsidRPr="002A681D">
        <w:rPr>
          <w:color w:val="000000"/>
          <w:sz w:val="28"/>
          <w:szCs w:val="28"/>
        </w:rPr>
        <w:t>В России историческим предшественником института омбудсм</w:t>
      </w:r>
      <w:r>
        <w:rPr>
          <w:color w:val="000000"/>
          <w:sz w:val="28"/>
          <w:szCs w:val="28"/>
        </w:rPr>
        <w:t>е</w:t>
      </w:r>
      <w:r w:rsidRPr="002A681D">
        <w:rPr>
          <w:color w:val="000000"/>
          <w:sz w:val="28"/>
          <w:szCs w:val="28"/>
        </w:rPr>
        <w:t>на также были еще сохраняющиеся в ряде регионов комиссии по правам человека "при Президенте" и "при губернаторе".</w:t>
      </w:r>
    </w:p>
    <w:p w:rsidR="00F017CD" w:rsidRPr="002A681D" w:rsidRDefault="00F017CD" w:rsidP="00155C01">
      <w:pPr>
        <w:widowControl w:val="0"/>
        <w:spacing w:line="360" w:lineRule="auto"/>
        <w:ind w:firstLine="709"/>
        <w:jc w:val="both"/>
        <w:rPr>
          <w:color w:val="000000"/>
          <w:sz w:val="28"/>
          <w:szCs w:val="28"/>
        </w:rPr>
      </w:pPr>
      <w:r>
        <w:rPr>
          <w:color w:val="000000"/>
          <w:sz w:val="28"/>
          <w:szCs w:val="28"/>
        </w:rPr>
        <w:t xml:space="preserve">2. </w:t>
      </w:r>
      <w:r w:rsidRPr="002A681D">
        <w:rPr>
          <w:b/>
          <w:bCs/>
          <w:color w:val="000000"/>
          <w:sz w:val="28"/>
          <w:szCs w:val="28"/>
        </w:rPr>
        <w:t>Независимый</w:t>
      </w:r>
      <w:r w:rsidRPr="002A681D">
        <w:rPr>
          <w:color w:val="000000"/>
          <w:sz w:val="28"/>
          <w:szCs w:val="28"/>
        </w:rPr>
        <w:t xml:space="preserve"> </w:t>
      </w:r>
      <w:r w:rsidRPr="002A681D">
        <w:rPr>
          <w:b/>
          <w:bCs/>
          <w:color w:val="000000"/>
          <w:sz w:val="28"/>
          <w:szCs w:val="28"/>
        </w:rPr>
        <w:t>омбудсм</w:t>
      </w:r>
      <w:r>
        <w:rPr>
          <w:b/>
          <w:bCs/>
          <w:color w:val="000000"/>
          <w:sz w:val="28"/>
          <w:szCs w:val="28"/>
        </w:rPr>
        <w:t>е</w:t>
      </w:r>
      <w:r w:rsidRPr="002A681D">
        <w:rPr>
          <w:b/>
          <w:bCs/>
          <w:color w:val="000000"/>
          <w:sz w:val="28"/>
          <w:szCs w:val="28"/>
        </w:rPr>
        <w:t>н</w:t>
      </w:r>
      <w:r w:rsidRPr="002A681D">
        <w:rPr>
          <w:color w:val="000000"/>
          <w:sz w:val="28"/>
          <w:szCs w:val="28"/>
        </w:rPr>
        <w:t>. Он представляет собой особую и самостоятельную ветвь власти, уровень которой соответствует уровню законодательной, исполнительной и судебной власти. При этом он может быть назначен президентом или парламентом, но после назначения не подчиняется назначившему его органу. Такая модель омбудсм</w:t>
      </w:r>
      <w:r>
        <w:rPr>
          <w:color w:val="000000"/>
          <w:sz w:val="28"/>
          <w:szCs w:val="28"/>
        </w:rPr>
        <w:t>е</w:t>
      </w:r>
      <w:r w:rsidRPr="002A681D">
        <w:rPr>
          <w:color w:val="000000"/>
          <w:sz w:val="28"/>
          <w:szCs w:val="28"/>
        </w:rPr>
        <w:t>на существует в Португалии (Проведор юстиции), Намибии и Нидерландах.</w:t>
      </w:r>
    </w:p>
    <w:p w:rsidR="00F017CD" w:rsidRPr="002A681D" w:rsidRDefault="00F017CD" w:rsidP="00155C01">
      <w:pPr>
        <w:widowControl w:val="0"/>
        <w:spacing w:line="360" w:lineRule="auto"/>
        <w:ind w:firstLine="709"/>
        <w:jc w:val="both"/>
        <w:rPr>
          <w:color w:val="000000"/>
          <w:sz w:val="28"/>
          <w:szCs w:val="28"/>
        </w:rPr>
      </w:pPr>
      <w:r>
        <w:rPr>
          <w:bCs/>
          <w:color w:val="000000"/>
          <w:sz w:val="28"/>
          <w:szCs w:val="28"/>
        </w:rPr>
        <w:t xml:space="preserve">3. </w:t>
      </w:r>
      <w:r w:rsidRPr="002A681D">
        <w:rPr>
          <w:b/>
          <w:bCs/>
          <w:color w:val="000000"/>
          <w:sz w:val="28"/>
          <w:szCs w:val="28"/>
        </w:rPr>
        <w:t>Парламентский омбудсм</w:t>
      </w:r>
      <w:r>
        <w:rPr>
          <w:b/>
          <w:bCs/>
          <w:color w:val="000000"/>
          <w:sz w:val="28"/>
          <w:szCs w:val="28"/>
        </w:rPr>
        <w:t>е</w:t>
      </w:r>
      <w:r w:rsidRPr="002A681D">
        <w:rPr>
          <w:b/>
          <w:bCs/>
          <w:color w:val="000000"/>
          <w:sz w:val="28"/>
          <w:szCs w:val="28"/>
        </w:rPr>
        <w:t>н</w:t>
      </w:r>
      <w:r w:rsidRPr="002A681D">
        <w:rPr>
          <w:color w:val="000000"/>
          <w:sz w:val="28"/>
          <w:szCs w:val="28"/>
        </w:rPr>
        <w:t>. Он находится в системе законодательной ветви власти, назначается (избирается) парламентом и подотчетен (или подконтролен) ему. Он выступает в качестве органа парламента, но обладает широкими полномочиями, придающими ему определенную самостоятельность и независимость от самого парламента. Основным направлением деятельности классического парламентского омбудсм</w:t>
      </w:r>
      <w:r>
        <w:rPr>
          <w:color w:val="000000"/>
          <w:sz w:val="28"/>
          <w:szCs w:val="28"/>
        </w:rPr>
        <w:t>е</w:t>
      </w:r>
      <w:r w:rsidRPr="002A681D">
        <w:rPr>
          <w:color w:val="000000"/>
          <w:sz w:val="28"/>
          <w:szCs w:val="28"/>
        </w:rPr>
        <w:t xml:space="preserve">на является контроль над деятельностью администрации и ее должностных лиц (в отличие от двух других моделей, в которых его контроль распространяется как на исполнительную, так и на законодательную власть). </w:t>
      </w:r>
    </w:p>
    <w:p w:rsidR="00F017CD" w:rsidRPr="002A681D" w:rsidRDefault="00F017CD" w:rsidP="00155C01">
      <w:pPr>
        <w:widowControl w:val="0"/>
        <w:spacing w:line="360" w:lineRule="auto"/>
        <w:ind w:firstLine="709"/>
        <w:jc w:val="both"/>
        <w:rPr>
          <w:color w:val="000000"/>
          <w:sz w:val="28"/>
          <w:szCs w:val="28"/>
        </w:rPr>
      </w:pPr>
      <w:r w:rsidRPr="002A681D">
        <w:rPr>
          <w:color w:val="000000"/>
          <w:sz w:val="28"/>
          <w:szCs w:val="28"/>
        </w:rPr>
        <w:t>В большинстве стран, где существует институт омбудсм</w:t>
      </w:r>
      <w:r>
        <w:rPr>
          <w:color w:val="000000"/>
          <w:sz w:val="28"/>
          <w:szCs w:val="28"/>
        </w:rPr>
        <w:t>е</w:t>
      </w:r>
      <w:r w:rsidRPr="002A681D">
        <w:rPr>
          <w:color w:val="000000"/>
          <w:sz w:val="28"/>
          <w:szCs w:val="28"/>
        </w:rPr>
        <w:t>на, он принадлежит именно парламентской модели. Это естественно, поскольку исторически омбудсм</w:t>
      </w:r>
      <w:r>
        <w:rPr>
          <w:color w:val="000000"/>
          <w:sz w:val="28"/>
          <w:szCs w:val="28"/>
        </w:rPr>
        <w:t>е</w:t>
      </w:r>
      <w:r w:rsidRPr="002A681D">
        <w:rPr>
          <w:color w:val="000000"/>
          <w:sz w:val="28"/>
          <w:szCs w:val="28"/>
        </w:rPr>
        <w:t>н – дитя парламента</w:t>
      </w:r>
      <w:r>
        <w:rPr>
          <w:rStyle w:val="a5"/>
          <w:color w:val="000000"/>
          <w:sz w:val="28"/>
          <w:szCs w:val="28"/>
        </w:rPr>
        <w:footnoteReference w:id="20"/>
      </w:r>
      <w:r>
        <w:rPr>
          <w:color w:val="000000"/>
          <w:sz w:val="28"/>
          <w:szCs w:val="28"/>
        </w:rPr>
        <w:t>.</w:t>
      </w:r>
      <w:r w:rsidRPr="002A681D">
        <w:rPr>
          <w:color w:val="000000"/>
          <w:sz w:val="28"/>
          <w:szCs w:val="28"/>
        </w:rPr>
        <w:t xml:space="preserve"> Он возник именно как орган парламентского контроля над администрацией, как результат борьбы парламента (т.е. представителей народа) за права и свободы человека и гражданина, провозглашенные конституцией, но попираемые исполнительной властью. Парламентская модель более органична не только с точки зрения истории, но и в современном контексте, поскольку основные нарушения прав граждан имеют место при их взаимоотношениях с исполнительными органами государственной власти. Именно чиновники повинны в большей части нарушений гражданских прав и свобод. </w:t>
      </w:r>
    </w:p>
    <w:p w:rsidR="00F017CD" w:rsidRDefault="00F017CD" w:rsidP="00155C01">
      <w:pPr>
        <w:widowControl w:val="0"/>
        <w:spacing w:line="360" w:lineRule="auto"/>
        <w:ind w:firstLine="709"/>
        <w:jc w:val="both"/>
        <w:rPr>
          <w:color w:val="000000"/>
          <w:sz w:val="28"/>
          <w:szCs w:val="28"/>
        </w:rPr>
      </w:pPr>
      <w:r w:rsidRPr="002A681D">
        <w:rPr>
          <w:color w:val="000000"/>
          <w:sz w:val="28"/>
          <w:szCs w:val="28"/>
        </w:rPr>
        <w:t>Институт омбудсм</w:t>
      </w:r>
      <w:r>
        <w:rPr>
          <w:color w:val="000000"/>
          <w:sz w:val="28"/>
          <w:szCs w:val="28"/>
        </w:rPr>
        <w:t>е</w:t>
      </w:r>
      <w:r w:rsidRPr="002A681D">
        <w:rPr>
          <w:color w:val="000000"/>
          <w:sz w:val="28"/>
          <w:szCs w:val="28"/>
        </w:rPr>
        <w:t>на в правовых системах цивилизованных стран мира по справедливости считается важным механизмом защиты прав человека и укрепления законности в деятельности государственных органов.</w:t>
      </w:r>
      <w:r>
        <w:rPr>
          <w:rStyle w:val="a5"/>
          <w:color w:val="000000"/>
          <w:sz w:val="28"/>
          <w:szCs w:val="28"/>
        </w:rPr>
        <w:footnoteReference w:id="21"/>
      </w:r>
      <w:r w:rsidRPr="002A681D">
        <w:rPr>
          <w:color w:val="000000"/>
          <w:sz w:val="28"/>
          <w:szCs w:val="28"/>
        </w:rPr>
        <w:t xml:space="preserve"> </w:t>
      </w:r>
    </w:p>
    <w:p w:rsidR="00155C01" w:rsidRDefault="00F017CD" w:rsidP="00155C01">
      <w:pPr>
        <w:widowControl w:val="0"/>
        <w:spacing w:line="360" w:lineRule="auto"/>
        <w:ind w:firstLine="709"/>
        <w:jc w:val="both"/>
        <w:rPr>
          <w:color w:val="000000"/>
          <w:sz w:val="28"/>
          <w:szCs w:val="28"/>
        </w:rPr>
      </w:pPr>
      <w:r w:rsidRPr="002A681D">
        <w:rPr>
          <w:color w:val="000000"/>
          <w:sz w:val="28"/>
          <w:szCs w:val="28"/>
        </w:rPr>
        <w:t>Широкие надзорные функции за деятельностью аппарата и должностных лиц всех уровней, которыми наделен омбудсм</w:t>
      </w:r>
      <w:r>
        <w:rPr>
          <w:color w:val="000000"/>
          <w:sz w:val="28"/>
          <w:szCs w:val="28"/>
        </w:rPr>
        <w:t>е</w:t>
      </w:r>
      <w:r w:rsidRPr="002A681D">
        <w:rPr>
          <w:color w:val="000000"/>
          <w:sz w:val="28"/>
          <w:szCs w:val="28"/>
        </w:rPr>
        <w:t xml:space="preserve">н с целью защиты прав и законных интересов граждан, определяют его высокий авторитет и широкое признание общественностью. </w:t>
      </w:r>
    </w:p>
    <w:p w:rsidR="00F017CD" w:rsidRDefault="00F017CD" w:rsidP="00155C01">
      <w:pPr>
        <w:widowControl w:val="0"/>
        <w:spacing w:line="360" w:lineRule="auto"/>
        <w:ind w:firstLine="709"/>
        <w:jc w:val="both"/>
        <w:rPr>
          <w:color w:val="000000"/>
          <w:sz w:val="28"/>
          <w:szCs w:val="28"/>
        </w:rPr>
      </w:pPr>
      <w:r w:rsidRPr="002A681D">
        <w:rPr>
          <w:color w:val="000000"/>
          <w:sz w:val="28"/>
          <w:szCs w:val="28"/>
        </w:rPr>
        <w:t>Это связано со многими демократическими чертами, характеризующими его статус и обеспечивающими эффективность его деятельности: независимым положением в системе государственных органов; несменяемостью в течение всего срока полномочий парламента, которым он назначается; правом законодательной инициативы; открытостью и доступностью для всех граждан, нуждающихся в защите своих прав и свобод; отсутствием формализованных процедур разбирательства жалоб и обращений; бесплатностью оказания гражданам помощи и т.д. Все эти принципы и процедуры, на которых основывается деятельность омбудсм</w:t>
      </w:r>
      <w:r>
        <w:rPr>
          <w:color w:val="000000"/>
          <w:sz w:val="28"/>
          <w:szCs w:val="28"/>
        </w:rPr>
        <w:t>е</w:t>
      </w:r>
      <w:r w:rsidRPr="002A681D">
        <w:rPr>
          <w:color w:val="000000"/>
          <w:sz w:val="28"/>
          <w:szCs w:val="28"/>
        </w:rPr>
        <w:t>на, имеют особое значение для выполнения им функции защиты прав и свобод человека от злоупотреблений и произвола со стороны государственного аппарата и должностных лиц.</w:t>
      </w:r>
      <w:r>
        <w:rPr>
          <w:rStyle w:val="a5"/>
          <w:color w:val="000000"/>
          <w:sz w:val="28"/>
          <w:szCs w:val="28"/>
        </w:rPr>
        <w:footnoteReference w:id="22"/>
      </w:r>
      <w:r w:rsidRPr="002A681D">
        <w:rPr>
          <w:color w:val="000000"/>
          <w:sz w:val="28"/>
          <w:szCs w:val="28"/>
        </w:rPr>
        <w:t xml:space="preserve"> </w:t>
      </w:r>
    </w:p>
    <w:p w:rsidR="00F017CD" w:rsidRDefault="00F017CD" w:rsidP="00155C01">
      <w:pPr>
        <w:widowControl w:val="0"/>
        <w:spacing w:line="360" w:lineRule="auto"/>
        <w:ind w:firstLine="709"/>
        <w:jc w:val="both"/>
        <w:rPr>
          <w:color w:val="000000"/>
          <w:sz w:val="28"/>
          <w:szCs w:val="28"/>
        </w:rPr>
      </w:pPr>
      <w:r>
        <w:rPr>
          <w:color w:val="000000"/>
          <w:sz w:val="28"/>
          <w:szCs w:val="28"/>
        </w:rPr>
        <w:t>По мнению австрийского омбудсме</w:t>
      </w:r>
      <w:r w:rsidRPr="002A681D">
        <w:rPr>
          <w:color w:val="000000"/>
          <w:sz w:val="28"/>
          <w:szCs w:val="28"/>
        </w:rPr>
        <w:t>на, профессора, доктора права В. Пикля, создание и деятельность института омбудсм</w:t>
      </w:r>
      <w:r>
        <w:rPr>
          <w:color w:val="000000"/>
          <w:sz w:val="28"/>
          <w:szCs w:val="28"/>
        </w:rPr>
        <w:t>е</w:t>
      </w:r>
      <w:r w:rsidRPr="002A681D">
        <w:rPr>
          <w:color w:val="000000"/>
          <w:sz w:val="28"/>
          <w:szCs w:val="28"/>
        </w:rPr>
        <w:t>на открыли новую главу в отношениях между государством и гражданином, между лицами, наделенными властью, и управляемыми.</w:t>
      </w:r>
      <w:r>
        <w:rPr>
          <w:rStyle w:val="a5"/>
          <w:color w:val="000000"/>
          <w:sz w:val="28"/>
          <w:szCs w:val="28"/>
        </w:rPr>
        <w:footnoteReference w:id="23"/>
      </w:r>
      <w:r w:rsidRPr="002A681D">
        <w:rPr>
          <w:color w:val="000000"/>
          <w:sz w:val="28"/>
          <w:szCs w:val="28"/>
        </w:rPr>
        <w:t xml:space="preserve"> </w:t>
      </w:r>
    </w:p>
    <w:p w:rsidR="00F017CD" w:rsidRDefault="00F017CD" w:rsidP="00155C01">
      <w:pPr>
        <w:widowControl w:val="0"/>
        <w:spacing w:line="360" w:lineRule="auto"/>
        <w:ind w:firstLine="709"/>
        <w:jc w:val="both"/>
        <w:rPr>
          <w:color w:val="000000"/>
          <w:sz w:val="28"/>
          <w:szCs w:val="28"/>
        </w:rPr>
      </w:pPr>
      <w:r>
        <w:rPr>
          <w:color w:val="000000"/>
          <w:sz w:val="28"/>
          <w:szCs w:val="28"/>
        </w:rPr>
        <w:t>Таким образом</w:t>
      </w:r>
      <w:r w:rsidRPr="002A681D">
        <w:rPr>
          <w:color w:val="000000"/>
          <w:sz w:val="28"/>
          <w:szCs w:val="28"/>
        </w:rPr>
        <w:t>, институт омбудсм</w:t>
      </w:r>
      <w:r>
        <w:rPr>
          <w:color w:val="000000"/>
          <w:sz w:val="28"/>
          <w:szCs w:val="28"/>
        </w:rPr>
        <w:t>е</w:t>
      </w:r>
      <w:r w:rsidRPr="002A681D">
        <w:rPr>
          <w:color w:val="000000"/>
          <w:sz w:val="28"/>
          <w:szCs w:val="28"/>
        </w:rPr>
        <w:t>на, получивший во второй половине XX века широкое распространение, доказал свою эффективность и обрел прочные позиции в системе правозащитных механизмов многих стран мира.</w:t>
      </w:r>
      <w:r>
        <w:rPr>
          <w:rStyle w:val="a5"/>
          <w:color w:val="000000"/>
          <w:sz w:val="28"/>
          <w:szCs w:val="28"/>
        </w:rPr>
        <w:footnoteReference w:id="24"/>
      </w:r>
      <w:r w:rsidRPr="002A681D">
        <w:rPr>
          <w:color w:val="000000"/>
          <w:sz w:val="28"/>
          <w:szCs w:val="28"/>
        </w:rPr>
        <w:t xml:space="preserve"> </w:t>
      </w:r>
    </w:p>
    <w:p w:rsidR="00F017CD" w:rsidRDefault="00155C01" w:rsidP="00155C01">
      <w:pPr>
        <w:widowControl w:val="0"/>
        <w:spacing w:line="360" w:lineRule="auto"/>
        <w:ind w:firstLine="709"/>
        <w:jc w:val="both"/>
        <w:rPr>
          <w:color w:val="000000"/>
          <w:sz w:val="28"/>
          <w:szCs w:val="28"/>
        </w:rPr>
      </w:pPr>
      <w:r>
        <w:rPr>
          <w:b/>
          <w:color w:val="000000"/>
          <w:sz w:val="28"/>
          <w:szCs w:val="28"/>
        </w:rPr>
        <w:br w:type="page"/>
      </w:r>
      <w:r w:rsidR="00F017CD">
        <w:rPr>
          <w:b/>
          <w:color w:val="000000"/>
          <w:sz w:val="28"/>
          <w:szCs w:val="28"/>
        </w:rPr>
        <w:t>ЗАКЛЮЧЕНИЕ.</w:t>
      </w:r>
    </w:p>
    <w:p w:rsidR="00155C01" w:rsidRDefault="00155C01" w:rsidP="00155C01">
      <w:pPr>
        <w:widowControl w:val="0"/>
        <w:spacing w:line="360" w:lineRule="auto"/>
        <w:ind w:firstLine="709"/>
        <w:jc w:val="both"/>
        <w:rPr>
          <w:color w:val="000000"/>
          <w:sz w:val="28"/>
          <w:szCs w:val="28"/>
        </w:rPr>
      </w:pPr>
    </w:p>
    <w:p w:rsidR="00F017CD" w:rsidRPr="00E641D0" w:rsidRDefault="00F017CD" w:rsidP="00155C01">
      <w:pPr>
        <w:widowControl w:val="0"/>
        <w:spacing w:line="360" w:lineRule="auto"/>
        <w:ind w:firstLine="709"/>
        <w:jc w:val="both"/>
        <w:rPr>
          <w:color w:val="000000"/>
          <w:sz w:val="28"/>
          <w:szCs w:val="28"/>
        </w:rPr>
      </w:pPr>
      <w:r>
        <w:rPr>
          <w:color w:val="000000"/>
          <w:sz w:val="28"/>
          <w:szCs w:val="28"/>
        </w:rPr>
        <w:t xml:space="preserve">Таким образом, </w:t>
      </w:r>
      <w:r w:rsidRPr="00E641D0">
        <w:rPr>
          <w:color w:val="000000"/>
          <w:sz w:val="28"/>
          <w:szCs w:val="28"/>
        </w:rPr>
        <w:t xml:space="preserve">институт омбудсмена в международном праве представляет собой достаточно новое явление. Возник он в Швеции в </w:t>
      </w:r>
      <w:r w:rsidRPr="00E641D0">
        <w:rPr>
          <w:color w:val="000000"/>
          <w:sz w:val="28"/>
          <w:szCs w:val="28"/>
          <w:lang w:val="en-US"/>
        </w:rPr>
        <w:t>XIX</w:t>
      </w:r>
      <w:r w:rsidRPr="00E641D0">
        <w:rPr>
          <w:color w:val="000000"/>
          <w:sz w:val="28"/>
          <w:szCs w:val="28"/>
        </w:rPr>
        <w:t xml:space="preserve"> веке, хотя сам термин впервые упоминается уже в </w:t>
      </w:r>
      <w:r w:rsidRPr="00E641D0">
        <w:rPr>
          <w:color w:val="000000"/>
          <w:sz w:val="28"/>
          <w:szCs w:val="28"/>
          <w:lang w:val="en-US"/>
        </w:rPr>
        <w:t>XIII</w:t>
      </w:r>
      <w:r w:rsidRPr="00E641D0">
        <w:rPr>
          <w:color w:val="000000"/>
          <w:sz w:val="28"/>
          <w:szCs w:val="28"/>
        </w:rPr>
        <w:t xml:space="preserve"> веке и имеет немецкое происхождение. Сейчас должность омбудсмена существует во многих странах и в каждом государстве имеет разное название.</w:t>
      </w:r>
    </w:p>
    <w:p w:rsidR="00F017CD" w:rsidRPr="00E641D0" w:rsidRDefault="00F017CD" w:rsidP="00155C01">
      <w:pPr>
        <w:widowControl w:val="0"/>
        <w:spacing w:line="360" w:lineRule="auto"/>
        <w:ind w:firstLine="709"/>
        <w:jc w:val="both"/>
        <w:rPr>
          <w:color w:val="000000"/>
          <w:sz w:val="28"/>
          <w:szCs w:val="28"/>
        </w:rPr>
      </w:pPr>
      <w:r>
        <w:rPr>
          <w:color w:val="000000"/>
          <w:sz w:val="28"/>
          <w:szCs w:val="28"/>
        </w:rPr>
        <w:t>И</w:t>
      </w:r>
      <w:r w:rsidRPr="00E641D0">
        <w:rPr>
          <w:color w:val="000000"/>
          <w:sz w:val="28"/>
          <w:szCs w:val="28"/>
        </w:rPr>
        <w:t xml:space="preserve">нститут Уполномоченного по правам человека в </w:t>
      </w:r>
      <w:r>
        <w:rPr>
          <w:color w:val="000000"/>
          <w:sz w:val="28"/>
          <w:szCs w:val="28"/>
        </w:rPr>
        <w:t>Российской Федерации</w:t>
      </w:r>
      <w:r w:rsidRPr="00E641D0">
        <w:rPr>
          <w:color w:val="000000"/>
          <w:sz w:val="28"/>
          <w:szCs w:val="28"/>
        </w:rPr>
        <w:t xml:space="preserve"> пока находится в начальной стадии своего становления. Основываясь на опыте других стран, можно предполагать и надеяться, что в дал</w:t>
      </w:r>
      <w:r>
        <w:rPr>
          <w:color w:val="000000"/>
          <w:sz w:val="28"/>
          <w:szCs w:val="28"/>
        </w:rPr>
        <w:t>ьнейшем законодательство, регулирующее правовое положение данного института,</w:t>
      </w:r>
      <w:r w:rsidRPr="00E641D0">
        <w:rPr>
          <w:color w:val="000000"/>
          <w:sz w:val="28"/>
          <w:szCs w:val="28"/>
        </w:rPr>
        <w:t xml:space="preserve"> будет совершенствоваться</w:t>
      </w:r>
      <w:r>
        <w:rPr>
          <w:color w:val="000000"/>
          <w:sz w:val="28"/>
          <w:szCs w:val="28"/>
        </w:rPr>
        <w:t>,</w:t>
      </w:r>
      <w:r w:rsidR="00155C01">
        <w:rPr>
          <w:color w:val="000000"/>
          <w:sz w:val="28"/>
          <w:szCs w:val="28"/>
        </w:rPr>
        <w:t xml:space="preserve"> </w:t>
      </w:r>
      <w:r w:rsidRPr="00E641D0">
        <w:rPr>
          <w:color w:val="000000"/>
          <w:sz w:val="28"/>
          <w:szCs w:val="28"/>
        </w:rPr>
        <w:t xml:space="preserve">и он сможет стать эффективным инструментом контроля за деятельностью государственных органов и их должностных лиц, государственных служащих, контроля за соблюдением ими прав и свобод граждан. </w:t>
      </w:r>
    </w:p>
    <w:p w:rsidR="00F017CD" w:rsidRDefault="00F017CD" w:rsidP="00155C01">
      <w:pPr>
        <w:widowControl w:val="0"/>
        <w:spacing w:line="360" w:lineRule="auto"/>
        <w:ind w:firstLine="709"/>
        <w:jc w:val="both"/>
        <w:rPr>
          <w:color w:val="000000"/>
          <w:sz w:val="28"/>
          <w:szCs w:val="28"/>
        </w:rPr>
      </w:pPr>
      <w:r>
        <w:rPr>
          <w:color w:val="000000"/>
          <w:sz w:val="28"/>
          <w:szCs w:val="28"/>
        </w:rPr>
        <w:t>И</w:t>
      </w:r>
      <w:r w:rsidRPr="00E641D0">
        <w:rPr>
          <w:color w:val="000000"/>
          <w:sz w:val="28"/>
          <w:szCs w:val="28"/>
        </w:rPr>
        <w:t>нститут омбудсмена, получивший во второй половине XX века широкое распространение, доказал свою эффективность и обрел прочные позиции в системе правозащитных механизмов многих стран мира</w:t>
      </w:r>
      <w:r>
        <w:rPr>
          <w:color w:val="000000"/>
          <w:sz w:val="28"/>
          <w:szCs w:val="28"/>
        </w:rPr>
        <w:t>.</w:t>
      </w:r>
    </w:p>
    <w:p w:rsidR="00F017CD" w:rsidRDefault="00155C01" w:rsidP="00155C01">
      <w:pPr>
        <w:widowControl w:val="0"/>
        <w:spacing w:line="360" w:lineRule="auto"/>
        <w:rPr>
          <w:color w:val="000000"/>
          <w:sz w:val="28"/>
          <w:szCs w:val="28"/>
        </w:rPr>
      </w:pPr>
      <w:r>
        <w:rPr>
          <w:color w:val="000000"/>
          <w:sz w:val="28"/>
          <w:szCs w:val="28"/>
        </w:rPr>
        <w:br w:type="page"/>
      </w:r>
      <w:r w:rsidR="00F017CD">
        <w:rPr>
          <w:b/>
          <w:color w:val="000000"/>
          <w:sz w:val="28"/>
          <w:szCs w:val="28"/>
        </w:rPr>
        <w:t>СПИСОК ИСПОЛЬЗОВАННОЙ ЛИТЕРАТУРЫ.</w:t>
      </w:r>
    </w:p>
    <w:p w:rsidR="00155C01" w:rsidRDefault="00155C01" w:rsidP="00155C01">
      <w:pPr>
        <w:widowControl w:val="0"/>
        <w:spacing w:line="360" w:lineRule="auto"/>
        <w:rPr>
          <w:color w:val="000000"/>
          <w:sz w:val="28"/>
          <w:szCs w:val="28"/>
        </w:rPr>
      </w:pPr>
    </w:p>
    <w:p w:rsidR="00F017CD" w:rsidRDefault="00F017CD" w:rsidP="00155C01">
      <w:pPr>
        <w:widowControl w:val="0"/>
        <w:spacing w:line="360" w:lineRule="auto"/>
        <w:rPr>
          <w:color w:val="000000"/>
          <w:sz w:val="28"/>
          <w:szCs w:val="28"/>
        </w:rPr>
      </w:pPr>
      <w:r>
        <w:rPr>
          <w:color w:val="000000"/>
          <w:sz w:val="28"/>
          <w:szCs w:val="28"/>
        </w:rPr>
        <w:t>1.</w:t>
      </w:r>
      <w:r w:rsidRPr="004A04E1">
        <w:rPr>
          <w:sz w:val="20"/>
          <w:szCs w:val="20"/>
        </w:rPr>
        <w:t xml:space="preserve"> </w:t>
      </w:r>
      <w:r w:rsidRPr="004A04E1">
        <w:rPr>
          <w:color w:val="000000"/>
          <w:sz w:val="28"/>
          <w:szCs w:val="28"/>
        </w:rPr>
        <w:t>Конституция Российской Федерации : (принята на всенар. голосовании 12 дек. 1993 г.) // Собр. законодательства Рос. Федерации. – 1994. – № 1. – Ст. 1</w:t>
      </w:r>
      <w:r>
        <w:rPr>
          <w:color w:val="000000"/>
          <w:sz w:val="28"/>
          <w:szCs w:val="28"/>
        </w:rPr>
        <w:t>.</w:t>
      </w:r>
    </w:p>
    <w:p w:rsidR="00F017CD" w:rsidRPr="009D627F" w:rsidRDefault="00F017CD" w:rsidP="00155C01">
      <w:pPr>
        <w:widowControl w:val="0"/>
        <w:spacing w:line="360" w:lineRule="auto"/>
        <w:rPr>
          <w:color w:val="000000"/>
          <w:sz w:val="28"/>
          <w:szCs w:val="28"/>
        </w:rPr>
      </w:pPr>
      <w:r>
        <w:rPr>
          <w:color w:val="000000"/>
          <w:sz w:val="28"/>
          <w:szCs w:val="28"/>
        </w:rPr>
        <w:t xml:space="preserve">2. Федеральный конституционный закон «Об Уполномоченном по правам человека в Российской Федерации» </w:t>
      </w:r>
      <w:r w:rsidRPr="00545B7C">
        <w:rPr>
          <w:color w:val="000000"/>
          <w:sz w:val="28"/>
          <w:szCs w:val="28"/>
        </w:rPr>
        <w:t>//</w:t>
      </w:r>
      <w:r>
        <w:rPr>
          <w:color w:val="000000"/>
          <w:sz w:val="28"/>
          <w:szCs w:val="28"/>
        </w:rPr>
        <w:t xml:space="preserve"> «</w:t>
      </w:r>
      <w:r w:rsidRPr="00545B7C">
        <w:rPr>
          <w:color w:val="000000"/>
          <w:sz w:val="28"/>
          <w:szCs w:val="28"/>
        </w:rPr>
        <w:t>Собрание законодательства РФ</w:t>
      </w:r>
      <w:r>
        <w:rPr>
          <w:color w:val="000000"/>
          <w:sz w:val="28"/>
          <w:szCs w:val="28"/>
        </w:rPr>
        <w:t>»</w:t>
      </w:r>
      <w:r w:rsidRPr="00545B7C">
        <w:rPr>
          <w:color w:val="000000"/>
          <w:sz w:val="28"/>
          <w:szCs w:val="28"/>
        </w:rPr>
        <w:t>, 03.03.1997, N 9, ст. 1011.</w:t>
      </w:r>
    </w:p>
    <w:p w:rsidR="00F017CD" w:rsidRDefault="00F017CD" w:rsidP="00155C01">
      <w:pPr>
        <w:widowControl w:val="0"/>
        <w:spacing w:line="360" w:lineRule="auto"/>
        <w:rPr>
          <w:color w:val="000000"/>
          <w:sz w:val="28"/>
        </w:rPr>
      </w:pPr>
      <w:r w:rsidRPr="009D627F">
        <w:rPr>
          <w:color w:val="000000"/>
          <w:sz w:val="28"/>
          <w:szCs w:val="28"/>
        </w:rPr>
        <w:t xml:space="preserve">3. </w:t>
      </w:r>
      <w:r>
        <w:rPr>
          <w:color w:val="000000"/>
          <w:sz w:val="28"/>
          <w:szCs w:val="28"/>
        </w:rPr>
        <w:t>«</w:t>
      </w:r>
      <w:r>
        <w:rPr>
          <w:color w:val="000000"/>
          <w:sz w:val="28"/>
        </w:rPr>
        <w:t xml:space="preserve">Декларация прав и свобод человека и гражданина РФ» </w:t>
      </w:r>
      <w:r w:rsidRPr="009D627F">
        <w:rPr>
          <w:color w:val="000000"/>
          <w:sz w:val="28"/>
        </w:rPr>
        <w:t>//</w:t>
      </w:r>
      <w:r>
        <w:rPr>
          <w:color w:val="000000"/>
          <w:sz w:val="28"/>
        </w:rPr>
        <w:t xml:space="preserve"> «</w:t>
      </w:r>
      <w:r w:rsidRPr="009D627F">
        <w:rPr>
          <w:color w:val="000000"/>
          <w:sz w:val="28"/>
        </w:rPr>
        <w:t>Ведомости СНД РСФСР и ВС РСФСР</w:t>
      </w:r>
      <w:r>
        <w:rPr>
          <w:color w:val="000000"/>
          <w:sz w:val="28"/>
        </w:rPr>
        <w:t>»</w:t>
      </w:r>
      <w:r w:rsidRPr="009D627F">
        <w:rPr>
          <w:color w:val="000000"/>
          <w:sz w:val="28"/>
        </w:rPr>
        <w:t>, 26.12.1991, N 52, ст. 1865.</w:t>
      </w:r>
    </w:p>
    <w:p w:rsidR="00F017CD" w:rsidRDefault="00F017CD" w:rsidP="00155C01">
      <w:pPr>
        <w:widowControl w:val="0"/>
        <w:spacing w:line="360" w:lineRule="auto"/>
        <w:rPr>
          <w:color w:val="000000"/>
          <w:sz w:val="28"/>
        </w:rPr>
      </w:pPr>
      <w:r>
        <w:rPr>
          <w:color w:val="000000"/>
          <w:sz w:val="28"/>
        </w:rPr>
        <w:t xml:space="preserve">4. </w:t>
      </w:r>
      <w:r w:rsidRPr="009D627F">
        <w:rPr>
          <w:color w:val="000000"/>
          <w:sz w:val="28"/>
        </w:rPr>
        <w:t xml:space="preserve">Закон Санкт-Петербурга от 30.12.97 № 227-77 «Об Уполномоченном по правам человека в Санкт-Петербурге» // </w:t>
      </w:r>
      <w:r>
        <w:rPr>
          <w:color w:val="000000"/>
          <w:sz w:val="28"/>
        </w:rPr>
        <w:t>«</w:t>
      </w:r>
      <w:r w:rsidRPr="009D627F">
        <w:rPr>
          <w:color w:val="000000"/>
          <w:sz w:val="28"/>
        </w:rPr>
        <w:t>Вестник Законодательного Собрания Санкт-Петербурга</w:t>
      </w:r>
      <w:r>
        <w:rPr>
          <w:color w:val="000000"/>
          <w:sz w:val="28"/>
        </w:rPr>
        <w:t>»</w:t>
      </w:r>
      <w:r w:rsidRPr="009D627F">
        <w:rPr>
          <w:color w:val="000000"/>
          <w:sz w:val="28"/>
        </w:rPr>
        <w:t>, N 4, 16.04.1998.</w:t>
      </w:r>
    </w:p>
    <w:p w:rsidR="00F017CD" w:rsidRDefault="00F017CD" w:rsidP="00155C01">
      <w:pPr>
        <w:widowControl w:val="0"/>
        <w:spacing w:line="360" w:lineRule="auto"/>
        <w:rPr>
          <w:color w:val="000000"/>
          <w:sz w:val="28"/>
        </w:rPr>
      </w:pPr>
      <w:r>
        <w:rPr>
          <w:color w:val="000000"/>
          <w:sz w:val="28"/>
        </w:rPr>
        <w:t xml:space="preserve">5. </w:t>
      </w:r>
      <w:r w:rsidRPr="009D627F">
        <w:rPr>
          <w:color w:val="000000"/>
          <w:sz w:val="28"/>
        </w:rPr>
        <w:t>Общая теория прав человека. /</w:t>
      </w:r>
      <w:r>
        <w:rPr>
          <w:color w:val="000000"/>
          <w:sz w:val="28"/>
        </w:rPr>
        <w:t xml:space="preserve"> </w:t>
      </w:r>
      <w:r w:rsidRPr="009D627F">
        <w:rPr>
          <w:color w:val="000000"/>
          <w:sz w:val="28"/>
        </w:rPr>
        <w:t xml:space="preserve">Руководитель авторского коллектива и ответственный редактор доктор юридических наук Е.А. Лукашева. – М.: Издательство НОРМА, 1996. </w:t>
      </w:r>
    </w:p>
    <w:p w:rsidR="00F017CD" w:rsidRDefault="00F017CD" w:rsidP="00155C01">
      <w:pPr>
        <w:widowControl w:val="0"/>
        <w:spacing w:line="360" w:lineRule="auto"/>
        <w:rPr>
          <w:color w:val="000000"/>
          <w:sz w:val="28"/>
        </w:rPr>
      </w:pPr>
      <w:r>
        <w:rPr>
          <w:color w:val="000000"/>
          <w:sz w:val="28"/>
        </w:rPr>
        <w:t xml:space="preserve">6. </w:t>
      </w:r>
      <w:r w:rsidRPr="009D627F">
        <w:rPr>
          <w:color w:val="000000"/>
          <w:sz w:val="28"/>
        </w:rPr>
        <w:t>Ливеровский А.А., Романков Л.П., Худяков А.А., Худяков А.И. О правовом статусе Уполномоченного по правам человека. // Ученые записки, выпуск второ</w:t>
      </w:r>
      <w:r>
        <w:rPr>
          <w:color w:val="000000"/>
          <w:sz w:val="28"/>
        </w:rPr>
        <w:t>й. – СПб: Институт права, 1999.</w:t>
      </w:r>
    </w:p>
    <w:p w:rsidR="00F017CD" w:rsidRDefault="00F017CD" w:rsidP="00155C01">
      <w:pPr>
        <w:widowControl w:val="0"/>
        <w:spacing w:line="360" w:lineRule="auto"/>
        <w:rPr>
          <w:color w:val="000000"/>
          <w:sz w:val="28"/>
        </w:rPr>
      </w:pPr>
      <w:r>
        <w:rPr>
          <w:color w:val="000000"/>
          <w:sz w:val="28"/>
        </w:rPr>
        <w:t xml:space="preserve">7. </w:t>
      </w:r>
      <w:r w:rsidRPr="009D627F">
        <w:rPr>
          <w:color w:val="000000"/>
          <w:sz w:val="28"/>
        </w:rPr>
        <w:t xml:space="preserve">Сунгуров А.Ю. Региональный уполномоченный по правам человека – первые шаги в России. // Под ред. А.Ю. Сунгурова. Приложение к журналу "Северная Пальмира". – СПб., 1999. </w:t>
      </w:r>
    </w:p>
    <w:p w:rsidR="00F017CD" w:rsidRDefault="00F017CD" w:rsidP="00155C01">
      <w:pPr>
        <w:widowControl w:val="0"/>
        <w:spacing w:line="360" w:lineRule="auto"/>
        <w:rPr>
          <w:color w:val="000000"/>
          <w:sz w:val="28"/>
        </w:rPr>
      </w:pPr>
      <w:r>
        <w:rPr>
          <w:color w:val="000000"/>
          <w:sz w:val="28"/>
        </w:rPr>
        <w:t xml:space="preserve">8. </w:t>
      </w:r>
      <w:r w:rsidRPr="009D627F">
        <w:rPr>
          <w:color w:val="000000"/>
          <w:sz w:val="28"/>
        </w:rPr>
        <w:t>Хиль-Роблес, А. Парламентский контроль за администрацией (институт омбудсмана). – М.: Изда</w:t>
      </w:r>
      <w:r>
        <w:rPr>
          <w:color w:val="000000"/>
          <w:sz w:val="28"/>
        </w:rPr>
        <w:t xml:space="preserve">тельство "Ad Marginem", 1997. </w:t>
      </w:r>
    </w:p>
    <w:p w:rsidR="00F017CD" w:rsidRDefault="00F017CD" w:rsidP="00155C01">
      <w:pPr>
        <w:widowControl w:val="0"/>
        <w:spacing w:line="360" w:lineRule="auto"/>
        <w:rPr>
          <w:color w:val="000000"/>
          <w:sz w:val="28"/>
        </w:rPr>
      </w:pPr>
      <w:r>
        <w:rPr>
          <w:color w:val="000000"/>
          <w:sz w:val="28"/>
        </w:rPr>
        <w:t xml:space="preserve">9. </w:t>
      </w:r>
      <w:r w:rsidRPr="009D627F">
        <w:rPr>
          <w:color w:val="000000"/>
          <w:sz w:val="28"/>
        </w:rPr>
        <w:t xml:space="preserve">Сунгуров А.Ю. Сравнительный анализ института омбудсмана. // Развитие института Уполномоченного по правам человека в российских регионах. Том 2. Региональный омбудсман. /Под редакцией А.Ю. Сунгурова. СПб., 1999. </w:t>
      </w:r>
    </w:p>
    <w:p w:rsidR="00F017CD" w:rsidRPr="00C81714" w:rsidRDefault="00F017CD" w:rsidP="00155C01">
      <w:pPr>
        <w:widowControl w:val="0"/>
        <w:spacing w:line="360" w:lineRule="auto"/>
        <w:rPr>
          <w:color w:val="000000"/>
          <w:sz w:val="28"/>
        </w:rPr>
      </w:pPr>
      <w:r>
        <w:rPr>
          <w:color w:val="000000"/>
          <w:sz w:val="28"/>
        </w:rPr>
        <w:t xml:space="preserve">10. </w:t>
      </w:r>
      <w:r w:rsidRPr="00C81714">
        <w:rPr>
          <w:color w:val="000000"/>
          <w:sz w:val="28"/>
        </w:rPr>
        <w:t>Бойцова В.В. Служба защиты прав человека и гражданина. Мировой опыт. – М.: Издательство БЕК, 1996.</w:t>
      </w:r>
    </w:p>
    <w:p w:rsidR="00F017CD" w:rsidRDefault="00F017CD" w:rsidP="00155C01">
      <w:pPr>
        <w:widowControl w:val="0"/>
        <w:spacing w:line="360" w:lineRule="auto"/>
        <w:rPr>
          <w:color w:val="000000"/>
          <w:sz w:val="28"/>
        </w:rPr>
      </w:pPr>
      <w:r>
        <w:rPr>
          <w:color w:val="000000"/>
          <w:sz w:val="28"/>
        </w:rPr>
        <w:t xml:space="preserve">11. </w:t>
      </w:r>
      <w:r w:rsidRPr="009D627F">
        <w:rPr>
          <w:color w:val="000000"/>
          <w:sz w:val="28"/>
        </w:rPr>
        <w:t xml:space="preserve">Комарова В.В. Уполномоченный по правам человека в Российской Федерации. // Государство и право, 1999, №9. </w:t>
      </w:r>
    </w:p>
    <w:p w:rsidR="00F017CD" w:rsidRPr="009D627F" w:rsidRDefault="00F017CD" w:rsidP="00155C01">
      <w:pPr>
        <w:widowControl w:val="0"/>
        <w:spacing w:line="360" w:lineRule="auto"/>
        <w:rPr>
          <w:color w:val="000000"/>
          <w:sz w:val="28"/>
        </w:rPr>
      </w:pPr>
      <w:r>
        <w:rPr>
          <w:color w:val="000000"/>
          <w:sz w:val="28"/>
        </w:rPr>
        <w:t xml:space="preserve">12. </w:t>
      </w:r>
      <w:r w:rsidRPr="009151FB">
        <w:rPr>
          <w:color w:val="000000"/>
          <w:sz w:val="28"/>
        </w:rPr>
        <w:t>Хаманева Н.Ю. Уполномоченный по правам человека – защитник прав граждан. // М.: Институт госуд</w:t>
      </w:r>
      <w:r>
        <w:rPr>
          <w:color w:val="000000"/>
          <w:sz w:val="28"/>
        </w:rPr>
        <w:t>арства и права РАН, 1998.</w:t>
      </w:r>
    </w:p>
    <w:p w:rsidR="00F017CD" w:rsidRDefault="00F017CD" w:rsidP="00155C01">
      <w:pPr>
        <w:widowControl w:val="0"/>
        <w:spacing w:line="360" w:lineRule="auto"/>
        <w:rPr>
          <w:color w:val="000000"/>
          <w:sz w:val="28"/>
        </w:rPr>
      </w:pPr>
      <w:r>
        <w:rPr>
          <w:color w:val="000000"/>
          <w:sz w:val="28"/>
        </w:rPr>
        <w:t xml:space="preserve">13. </w:t>
      </w:r>
      <w:r w:rsidRPr="009D627F">
        <w:rPr>
          <w:color w:val="000000"/>
          <w:sz w:val="28"/>
        </w:rPr>
        <w:t>Лебедев А.И. В аппарате Уполномоченного по правам человека в Российской Федерации. // Московский журнал международного права, №1/2000/37, январь-март</w:t>
      </w:r>
      <w:r>
        <w:rPr>
          <w:color w:val="000000"/>
          <w:sz w:val="28"/>
        </w:rPr>
        <w:t>.</w:t>
      </w:r>
      <w:bookmarkStart w:id="1" w:name="_GoBack"/>
      <w:bookmarkEnd w:id="1"/>
    </w:p>
    <w:sectPr w:rsidR="00F017CD" w:rsidSect="00155C01">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4344" w:rsidRDefault="00F34344">
      <w:r>
        <w:separator/>
      </w:r>
    </w:p>
  </w:endnote>
  <w:endnote w:type="continuationSeparator" w:id="0">
    <w:p w:rsidR="00F34344" w:rsidRDefault="00F34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4344" w:rsidRDefault="00F34344">
      <w:r>
        <w:separator/>
      </w:r>
    </w:p>
  </w:footnote>
  <w:footnote w:type="continuationSeparator" w:id="0">
    <w:p w:rsidR="00F34344" w:rsidRDefault="00F34344">
      <w:r>
        <w:continuationSeparator/>
      </w:r>
    </w:p>
  </w:footnote>
  <w:footnote w:id="1">
    <w:p w:rsidR="00F34344" w:rsidRDefault="00F017CD" w:rsidP="00155C01">
      <w:pPr>
        <w:autoSpaceDE w:val="0"/>
        <w:autoSpaceDN w:val="0"/>
        <w:adjustRightInd w:val="0"/>
        <w:jc w:val="both"/>
      </w:pPr>
      <w:r>
        <w:rPr>
          <w:rStyle w:val="a5"/>
        </w:rPr>
        <w:footnoteRef/>
      </w:r>
      <w:r>
        <w:t xml:space="preserve"> </w:t>
      </w:r>
      <w:r>
        <w:rPr>
          <w:sz w:val="20"/>
          <w:szCs w:val="20"/>
        </w:rPr>
        <w:t>"Ведомости СНД РСФСР и ВС РСФСР", 26.12.1991, N 52, ст. 1865.</w:t>
      </w:r>
    </w:p>
  </w:footnote>
  <w:footnote w:id="2">
    <w:p w:rsidR="00F34344" w:rsidRDefault="00F017CD" w:rsidP="00F017CD">
      <w:pPr>
        <w:pStyle w:val="a3"/>
      </w:pPr>
      <w:r>
        <w:rPr>
          <w:rStyle w:val="a5"/>
        </w:rPr>
        <w:footnoteRef/>
      </w:r>
      <w:r>
        <w:t xml:space="preserve"> </w:t>
      </w:r>
      <w:r w:rsidRPr="004F5BF1">
        <w:t>Хаманева Н.Ю. Уполномоченный по правам человека – защитник прав граждан. // М.: Институт государства и права РАН, 1998. – С. 9.</w:t>
      </w:r>
    </w:p>
  </w:footnote>
  <w:footnote w:id="3">
    <w:p w:rsidR="00F34344" w:rsidRDefault="00F017CD" w:rsidP="00F017CD">
      <w:pPr>
        <w:pStyle w:val="a3"/>
      </w:pPr>
      <w:r>
        <w:rPr>
          <w:rStyle w:val="a5"/>
        </w:rPr>
        <w:footnoteRef/>
      </w:r>
      <w:r>
        <w:t xml:space="preserve"> </w:t>
      </w:r>
      <w:r w:rsidRPr="004F5BF1">
        <w:t>Сунгуров А.Ю. Сравнительный анализ института омбудсмана. // Развитие института Уполномоченного по правам человека в российских регионах. Том 2. Региональный омбудсман. /Под редакцией А.Ю. Сунгурова. СПб., 1999. – С. 14</w:t>
      </w:r>
      <w:r>
        <w:t>8</w:t>
      </w:r>
      <w:r w:rsidRPr="004F5BF1">
        <w:t xml:space="preserve">. </w:t>
      </w:r>
    </w:p>
  </w:footnote>
  <w:footnote w:id="4">
    <w:p w:rsidR="00F34344" w:rsidRDefault="00F017CD" w:rsidP="00F017CD">
      <w:pPr>
        <w:pStyle w:val="a3"/>
      </w:pPr>
      <w:r>
        <w:rPr>
          <w:rStyle w:val="a5"/>
        </w:rPr>
        <w:footnoteRef/>
      </w:r>
      <w:r>
        <w:t xml:space="preserve"> Ливеровский А.А., Романков Л.П., Худяков А.А., Худяков А.И. О правовом статусе Уполномоченного по правам человека. // Ученые записки, выпуск второй. – СПб: Институт права, 1999, с. 72.</w:t>
      </w:r>
    </w:p>
  </w:footnote>
  <w:footnote w:id="5">
    <w:p w:rsidR="00F34344" w:rsidRDefault="00F017CD" w:rsidP="00F017CD">
      <w:pPr>
        <w:pStyle w:val="a3"/>
      </w:pPr>
      <w:r>
        <w:rPr>
          <w:rStyle w:val="a5"/>
        </w:rPr>
        <w:footnoteRef/>
      </w:r>
      <w:r>
        <w:t xml:space="preserve"> </w:t>
      </w:r>
      <w:r w:rsidRPr="00F07A40">
        <w:t>Хиль-Роблес, А. Парламентский контроль за администрацией (институт омбудсмана). – М.: Издательство "Ad Marginem", 1997. – С. 35.</w:t>
      </w:r>
    </w:p>
  </w:footnote>
  <w:footnote w:id="6">
    <w:p w:rsidR="00F34344" w:rsidRDefault="00F017CD" w:rsidP="00F017CD">
      <w:pPr>
        <w:pStyle w:val="a3"/>
      </w:pPr>
      <w:r>
        <w:rPr>
          <w:rStyle w:val="a5"/>
        </w:rPr>
        <w:footnoteRef/>
      </w:r>
      <w:r>
        <w:t xml:space="preserve"> </w:t>
      </w:r>
      <w:r w:rsidRPr="00F07A40">
        <w:t>Хаманева Н.Ю. Указ. соч. – С. 7.</w:t>
      </w:r>
    </w:p>
  </w:footnote>
  <w:footnote w:id="7">
    <w:p w:rsidR="00F34344" w:rsidRDefault="00F017CD" w:rsidP="00F017CD">
      <w:pPr>
        <w:pStyle w:val="a3"/>
      </w:pPr>
      <w:r>
        <w:rPr>
          <w:rStyle w:val="a5"/>
        </w:rPr>
        <w:footnoteRef/>
      </w:r>
      <w:r>
        <w:t xml:space="preserve"> </w:t>
      </w:r>
      <w:r w:rsidRPr="00F07A40">
        <w:t>Хиль-Роблес, А. Парламентский контроль за администрацией…. – С. 36.</w:t>
      </w:r>
    </w:p>
  </w:footnote>
  <w:footnote w:id="8">
    <w:p w:rsidR="00F017CD" w:rsidRPr="00C81714" w:rsidRDefault="00F017CD" w:rsidP="00F017CD">
      <w:pPr>
        <w:pStyle w:val="a3"/>
      </w:pPr>
      <w:r>
        <w:rPr>
          <w:rStyle w:val="a5"/>
        </w:rPr>
        <w:footnoteRef/>
      </w:r>
      <w:r>
        <w:t xml:space="preserve"> </w:t>
      </w:r>
      <w:r w:rsidRPr="00C81714">
        <w:t>Бойцова В.В. Служба защиты прав человека и гражданина. Мировой опыт. – М.: Издательство БЕК, 1996.</w:t>
      </w:r>
    </w:p>
    <w:p w:rsidR="00F34344" w:rsidRDefault="00F017CD" w:rsidP="00F017CD">
      <w:pPr>
        <w:pStyle w:val="a3"/>
      </w:pPr>
      <w:r w:rsidRPr="00C81714">
        <w:t>С. 42.</w:t>
      </w:r>
    </w:p>
  </w:footnote>
  <w:footnote w:id="9">
    <w:p w:rsidR="00F34344" w:rsidRDefault="00F017CD" w:rsidP="00F017CD">
      <w:pPr>
        <w:pStyle w:val="a3"/>
      </w:pPr>
      <w:r>
        <w:rPr>
          <w:rStyle w:val="a5"/>
        </w:rPr>
        <w:footnoteRef/>
      </w:r>
      <w:r>
        <w:t xml:space="preserve"> </w:t>
      </w:r>
      <w:r w:rsidRPr="00F07A40">
        <w:t>Хиль-Роблес, А. Парламентский контроль за администрацией…. – С. 37.</w:t>
      </w:r>
    </w:p>
  </w:footnote>
  <w:footnote w:id="10">
    <w:p w:rsidR="00F34344" w:rsidRDefault="00F017CD" w:rsidP="00F017CD">
      <w:pPr>
        <w:pStyle w:val="a3"/>
      </w:pPr>
      <w:r>
        <w:rPr>
          <w:rStyle w:val="a5"/>
        </w:rPr>
        <w:footnoteRef/>
      </w:r>
      <w:r>
        <w:t xml:space="preserve"> </w:t>
      </w:r>
      <w:r w:rsidRPr="00801C76">
        <w:t xml:space="preserve">Сунгуров А.Ю. Сравнительный анализ института омбудсмана. // Под редакцией А.Ю. Сунгурова. Приложение к журналу "Северная Пальмира". – СПб., 1999. С. </w:t>
      </w:r>
      <w:r>
        <w:t>74,</w:t>
      </w:r>
      <w:r w:rsidRPr="00801C76">
        <w:t>14</w:t>
      </w:r>
      <w:r>
        <w:t>7</w:t>
      </w:r>
      <w:r w:rsidRPr="00801C76">
        <w:t xml:space="preserve">. </w:t>
      </w:r>
    </w:p>
  </w:footnote>
  <w:footnote w:id="11">
    <w:p w:rsidR="00F34344" w:rsidRDefault="00F017CD" w:rsidP="00F017CD">
      <w:pPr>
        <w:pStyle w:val="a3"/>
      </w:pPr>
      <w:r>
        <w:rPr>
          <w:rStyle w:val="a5"/>
        </w:rPr>
        <w:footnoteRef/>
      </w:r>
      <w:r>
        <w:t xml:space="preserve"> </w:t>
      </w:r>
      <w:r w:rsidRPr="00367E94">
        <w:t>Сунгуров А.Ю. Региональный уполномоченный по правам человека – первые шаги в России. // Под ред</w:t>
      </w:r>
      <w:r>
        <w:t>.</w:t>
      </w:r>
      <w:r w:rsidRPr="00367E94">
        <w:t xml:space="preserve"> А.Ю. Сунгурова. Приложение к журналу "Северная Пальмира". – СПб., 1999. С. 19</w:t>
      </w:r>
      <w:r>
        <w:t>8</w:t>
      </w:r>
      <w:r w:rsidRPr="00367E94">
        <w:t xml:space="preserve">. </w:t>
      </w:r>
    </w:p>
  </w:footnote>
  <w:footnote w:id="12">
    <w:p w:rsidR="00F34344" w:rsidRDefault="00F017CD" w:rsidP="00F017CD">
      <w:pPr>
        <w:pStyle w:val="a3"/>
      </w:pPr>
      <w:r>
        <w:rPr>
          <w:rStyle w:val="a5"/>
        </w:rPr>
        <w:footnoteRef/>
      </w:r>
      <w:r>
        <w:t xml:space="preserve"> </w:t>
      </w:r>
      <w:bookmarkStart w:id="0" w:name="ññûëêà9"/>
      <w:r w:rsidRPr="00DD7694">
        <w:t>Л</w:t>
      </w:r>
      <w:r>
        <w:t>иверовский А.А., Романков Л.П</w:t>
      </w:r>
      <w:r w:rsidRPr="00DD7694">
        <w:t xml:space="preserve">. О правовом статусе Уполномоченного по правам человека. // Ученые записки, выпуск второй. – СПб: Институт права, 1999, с. </w:t>
      </w:r>
      <w:r>
        <w:t>76</w:t>
      </w:r>
      <w:r w:rsidRPr="00DD7694">
        <w:t xml:space="preserve">. </w:t>
      </w:r>
      <w:bookmarkEnd w:id="0"/>
    </w:p>
  </w:footnote>
  <w:footnote w:id="13">
    <w:p w:rsidR="00F34344" w:rsidRDefault="00F017CD" w:rsidP="00155C01">
      <w:pPr>
        <w:autoSpaceDE w:val="0"/>
        <w:autoSpaceDN w:val="0"/>
        <w:adjustRightInd w:val="0"/>
        <w:jc w:val="both"/>
      </w:pPr>
      <w:r>
        <w:rPr>
          <w:rStyle w:val="a5"/>
        </w:rPr>
        <w:footnoteRef/>
      </w:r>
      <w:r>
        <w:t xml:space="preserve"> </w:t>
      </w:r>
      <w:r w:rsidRPr="00844D09">
        <w:rPr>
          <w:color w:val="000000"/>
          <w:sz w:val="20"/>
          <w:szCs w:val="20"/>
        </w:rPr>
        <w:t>"Российская газета", N 237, 25.12.1993.</w:t>
      </w:r>
    </w:p>
  </w:footnote>
  <w:footnote w:id="14">
    <w:p w:rsidR="00F34344" w:rsidRDefault="00F017CD" w:rsidP="00155C01">
      <w:pPr>
        <w:autoSpaceDE w:val="0"/>
        <w:autoSpaceDN w:val="0"/>
        <w:adjustRightInd w:val="0"/>
        <w:jc w:val="both"/>
      </w:pPr>
      <w:r>
        <w:rPr>
          <w:rStyle w:val="a5"/>
        </w:rPr>
        <w:footnoteRef/>
      </w:r>
      <w:r>
        <w:t xml:space="preserve"> </w:t>
      </w:r>
      <w:r>
        <w:rPr>
          <w:sz w:val="20"/>
          <w:szCs w:val="20"/>
        </w:rPr>
        <w:t>"Собрание законодательства РФ", 03.03.1997, N 9, ст. 1011.</w:t>
      </w:r>
    </w:p>
  </w:footnote>
  <w:footnote w:id="15">
    <w:p w:rsidR="00F34344" w:rsidRDefault="00F017CD" w:rsidP="00F017CD">
      <w:pPr>
        <w:pStyle w:val="a3"/>
      </w:pPr>
      <w:r>
        <w:rPr>
          <w:rStyle w:val="a5"/>
        </w:rPr>
        <w:footnoteRef/>
      </w:r>
      <w:r>
        <w:t xml:space="preserve"> </w:t>
      </w:r>
      <w:r w:rsidRPr="00C960BD">
        <w:t xml:space="preserve">Ливеровский А.А., Романков Л.П., Худяков А.А., Худяков А.И. О правовом статусе Уполномоченного по правам человека. // Ученые записки, выпуск второй. – СПб: Институт права, 1999, с. </w:t>
      </w:r>
      <w:r>
        <w:t>76</w:t>
      </w:r>
      <w:r w:rsidRPr="00C960BD">
        <w:t xml:space="preserve">. </w:t>
      </w:r>
    </w:p>
  </w:footnote>
  <w:footnote w:id="16">
    <w:p w:rsidR="00F34344" w:rsidRDefault="00F017CD" w:rsidP="00F017CD">
      <w:pPr>
        <w:pStyle w:val="a3"/>
      </w:pPr>
      <w:r>
        <w:rPr>
          <w:rStyle w:val="a5"/>
        </w:rPr>
        <w:footnoteRef/>
      </w:r>
      <w:r>
        <w:t xml:space="preserve"> </w:t>
      </w:r>
      <w:r w:rsidRPr="001939DA">
        <w:t>"Вестник Законодательного Собрания Санкт-Петербурга", N 4, 16.04.1998</w:t>
      </w:r>
      <w:r>
        <w:t>.</w:t>
      </w:r>
    </w:p>
  </w:footnote>
  <w:footnote w:id="17">
    <w:p w:rsidR="00F34344" w:rsidRDefault="00F017CD" w:rsidP="00F017CD">
      <w:pPr>
        <w:pStyle w:val="a3"/>
      </w:pPr>
      <w:r>
        <w:rPr>
          <w:rStyle w:val="a5"/>
        </w:rPr>
        <w:footnoteRef/>
      </w:r>
      <w:r>
        <w:t xml:space="preserve"> </w:t>
      </w:r>
      <w:r w:rsidRPr="002A681D">
        <w:t xml:space="preserve">Комарова В.В. Уполномоченный по правам человека в Российской Федерации. // Государство и право, 1999, №9, с. 21. </w:t>
      </w:r>
    </w:p>
  </w:footnote>
  <w:footnote w:id="18">
    <w:p w:rsidR="00F34344" w:rsidRDefault="00F017CD" w:rsidP="00F017CD">
      <w:pPr>
        <w:pStyle w:val="a3"/>
      </w:pPr>
      <w:r>
        <w:rPr>
          <w:rStyle w:val="a5"/>
        </w:rPr>
        <w:footnoteRef/>
      </w:r>
      <w:r>
        <w:t xml:space="preserve"> Лебедев А.И. В аппарате Уполномоченного по правам человека в Российской Федерации. // Московский журнал международного права, №1/2000/37, январь-март, с. 129.</w:t>
      </w:r>
    </w:p>
  </w:footnote>
  <w:footnote w:id="19">
    <w:p w:rsidR="00F34344" w:rsidRDefault="00F017CD" w:rsidP="00F017CD">
      <w:pPr>
        <w:pStyle w:val="a3"/>
      </w:pPr>
      <w:r>
        <w:rPr>
          <w:rStyle w:val="a5"/>
        </w:rPr>
        <w:footnoteRef/>
      </w:r>
      <w:r>
        <w:t xml:space="preserve"> Ливеровский А.А., Романков Л.П., Худяков А.А., Худяков А.И. О правовом статусе Уполномоченного по правам человека. // Ученые записки, выпуск второй. – СПб: Институт права, 1999, с. 72.</w:t>
      </w:r>
    </w:p>
  </w:footnote>
  <w:footnote w:id="20">
    <w:p w:rsidR="00F34344" w:rsidRDefault="00F017CD" w:rsidP="00F017CD">
      <w:pPr>
        <w:pStyle w:val="a3"/>
      </w:pPr>
      <w:r>
        <w:rPr>
          <w:rStyle w:val="a5"/>
        </w:rPr>
        <w:footnoteRef/>
      </w:r>
      <w:r>
        <w:t xml:space="preserve"> Ливеровский А.А., Романков Л.П., Худяков А.А., Худяков А.И. О правовом статусе Уполномоченного по правам человека. // Ученые записки, выпуск второй. – СПб: Институт права, 1999, с. 74.</w:t>
      </w:r>
    </w:p>
  </w:footnote>
  <w:footnote w:id="21">
    <w:p w:rsidR="00F34344" w:rsidRDefault="00F017CD" w:rsidP="00F017CD">
      <w:pPr>
        <w:pStyle w:val="a3"/>
      </w:pPr>
      <w:r>
        <w:rPr>
          <w:rStyle w:val="a5"/>
        </w:rPr>
        <w:footnoteRef/>
      </w:r>
      <w:r>
        <w:t xml:space="preserve"> Общая теория прав человека. /Руководитель авторского коллектива и ответственный редактор доктор юридических наук Е.А. Лукашева. – М.: Издательство НОРМА, 1996. С. 369.</w:t>
      </w:r>
    </w:p>
  </w:footnote>
  <w:footnote w:id="22">
    <w:p w:rsidR="00F34344" w:rsidRDefault="00F017CD" w:rsidP="00F017CD">
      <w:pPr>
        <w:pStyle w:val="a3"/>
      </w:pPr>
      <w:r>
        <w:rPr>
          <w:rStyle w:val="a5"/>
        </w:rPr>
        <w:footnoteRef/>
      </w:r>
      <w:r>
        <w:t xml:space="preserve"> Там же. С. 368-369.</w:t>
      </w:r>
    </w:p>
  </w:footnote>
  <w:footnote w:id="23">
    <w:p w:rsidR="00F34344" w:rsidRDefault="00F017CD" w:rsidP="00F017CD">
      <w:pPr>
        <w:pStyle w:val="a3"/>
      </w:pPr>
      <w:r>
        <w:rPr>
          <w:rStyle w:val="a5"/>
        </w:rPr>
        <w:footnoteRef/>
      </w:r>
      <w:r>
        <w:t xml:space="preserve"> Там же. С. 369.</w:t>
      </w:r>
    </w:p>
  </w:footnote>
  <w:footnote w:id="24">
    <w:p w:rsidR="00F34344" w:rsidRDefault="00F017CD" w:rsidP="00F017CD">
      <w:pPr>
        <w:pStyle w:val="a3"/>
      </w:pPr>
      <w:r>
        <w:rPr>
          <w:rStyle w:val="a5"/>
        </w:rPr>
        <w:footnoteRef/>
      </w:r>
      <w:r>
        <w:t xml:space="preserve"> Там же. С. 365.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5F73"/>
    <w:rsid w:val="000D0C3E"/>
    <w:rsid w:val="00155C01"/>
    <w:rsid w:val="00161D15"/>
    <w:rsid w:val="001939DA"/>
    <w:rsid w:val="001B3720"/>
    <w:rsid w:val="00295253"/>
    <w:rsid w:val="002A681D"/>
    <w:rsid w:val="00332121"/>
    <w:rsid w:val="00367E94"/>
    <w:rsid w:val="004A04E1"/>
    <w:rsid w:val="004F5BF1"/>
    <w:rsid w:val="00545B7C"/>
    <w:rsid w:val="00555F73"/>
    <w:rsid w:val="005B191A"/>
    <w:rsid w:val="007B6B43"/>
    <w:rsid w:val="00801C76"/>
    <w:rsid w:val="00844D09"/>
    <w:rsid w:val="008E6CBC"/>
    <w:rsid w:val="009151FB"/>
    <w:rsid w:val="00932432"/>
    <w:rsid w:val="009D627F"/>
    <w:rsid w:val="00B81D07"/>
    <w:rsid w:val="00C81714"/>
    <w:rsid w:val="00C960BD"/>
    <w:rsid w:val="00DD7694"/>
    <w:rsid w:val="00E641D0"/>
    <w:rsid w:val="00E97BF3"/>
    <w:rsid w:val="00EE6C33"/>
    <w:rsid w:val="00F017CD"/>
    <w:rsid w:val="00F07A40"/>
    <w:rsid w:val="00F343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24F943A-703D-4FBD-B1DD-BE2C8294B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F017CD"/>
    <w:rPr>
      <w:sz w:val="20"/>
      <w:szCs w:val="20"/>
    </w:rPr>
  </w:style>
  <w:style w:type="character" w:customStyle="1" w:styleId="a4">
    <w:name w:val="Текст сноски Знак"/>
    <w:link w:val="a3"/>
    <w:uiPriority w:val="99"/>
    <w:semiHidden/>
  </w:style>
  <w:style w:type="character" w:styleId="a5">
    <w:name w:val="footnote reference"/>
    <w:uiPriority w:val="99"/>
    <w:semiHidden/>
    <w:rsid w:val="00F017CD"/>
    <w:rPr>
      <w:rFonts w:cs="Times New Roman"/>
      <w:vertAlign w:val="superscript"/>
    </w:rPr>
  </w:style>
  <w:style w:type="character" w:styleId="a6">
    <w:name w:val="Hyperlink"/>
    <w:uiPriority w:val="99"/>
    <w:rsid w:val="00F017CD"/>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3266</Words>
  <Characters>18621</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ÏËÀÍ</vt:lpstr>
    </vt:vector>
  </TitlesOfParts>
  <Company>TOSHIBA</Company>
  <LinksUpToDate>false</LinksUpToDate>
  <CharactersWithSpaces>21844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ÏËÀÍ</dc:title>
  <dc:subject/>
  <dc:creator>user</dc:creator>
  <cp:keywords/>
  <dc:description/>
  <cp:lastModifiedBy>admin</cp:lastModifiedBy>
  <cp:revision>2</cp:revision>
  <dcterms:created xsi:type="dcterms:W3CDTF">2014-03-06T06:21:00Z</dcterms:created>
  <dcterms:modified xsi:type="dcterms:W3CDTF">2014-03-06T06:21:00Z</dcterms:modified>
</cp:coreProperties>
</file>