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42" w:rsidRPr="00AF3E95" w:rsidRDefault="00440686" w:rsidP="00B671E6">
      <w:pPr>
        <w:widowControl/>
        <w:shd w:val="clear" w:color="000000" w:fill="auto"/>
        <w:suppressAutoHyphens/>
        <w:spacing w:line="360" w:lineRule="auto"/>
        <w:jc w:val="center"/>
        <w:rPr>
          <w:rFonts w:ascii="Times New Roman" w:hAnsi="Times New Roman" w:cs="Times New Roman"/>
          <w:color w:val="000000"/>
          <w:sz w:val="28"/>
          <w:szCs w:val="32"/>
        </w:rPr>
      </w:pPr>
      <w:r w:rsidRPr="00AF3E95">
        <w:rPr>
          <w:rFonts w:ascii="Times New Roman" w:hAnsi="Times New Roman" w:cs="Times New Roman"/>
          <w:color w:val="000000"/>
          <w:sz w:val="28"/>
          <w:szCs w:val="32"/>
        </w:rPr>
        <w:t>Московс</w:t>
      </w:r>
      <w:r w:rsidR="00F42D42" w:rsidRPr="00AF3E95">
        <w:rPr>
          <w:rFonts w:ascii="Times New Roman" w:hAnsi="Times New Roman" w:cs="Times New Roman"/>
          <w:color w:val="000000"/>
          <w:sz w:val="28"/>
          <w:szCs w:val="32"/>
        </w:rPr>
        <w:t>кий государственный открытый университет</w:t>
      </w:r>
    </w:p>
    <w:p w:rsidR="00440686" w:rsidRPr="00AF3E95" w:rsidRDefault="00440686"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jc w:val="center"/>
        <w:rPr>
          <w:rFonts w:ascii="Times New Roman" w:hAnsi="Times New Roman" w:cs="Times New Roman"/>
          <w:b/>
          <w:color w:val="000000"/>
          <w:sz w:val="28"/>
          <w:szCs w:val="40"/>
        </w:rPr>
      </w:pPr>
      <w:r w:rsidRPr="00AF3E95">
        <w:rPr>
          <w:rFonts w:ascii="Times New Roman" w:hAnsi="Times New Roman" w:cs="Times New Roman"/>
          <w:b/>
          <w:color w:val="000000"/>
          <w:sz w:val="28"/>
          <w:szCs w:val="40"/>
        </w:rPr>
        <w:t>Контрольная работа по дис</w:t>
      </w:r>
      <w:r w:rsidR="00F42D42" w:rsidRPr="00AF3E95">
        <w:rPr>
          <w:rFonts w:ascii="Times New Roman" w:hAnsi="Times New Roman" w:cs="Times New Roman"/>
          <w:b/>
          <w:color w:val="000000"/>
          <w:sz w:val="28"/>
          <w:szCs w:val="40"/>
        </w:rPr>
        <w:t>циплине</w:t>
      </w:r>
    </w:p>
    <w:p w:rsidR="00F42D42" w:rsidRPr="00AF3E95" w:rsidRDefault="002B1478" w:rsidP="00B671E6">
      <w:pPr>
        <w:widowControl/>
        <w:shd w:val="clear" w:color="000000" w:fill="auto"/>
        <w:suppressAutoHyphens/>
        <w:spacing w:line="360" w:lineRule="auto"/>
        <w:jc w:val="center"/>
        <w:rPr>
          <w:rFonts w:ascii="Times New Roman" w:hAnsi="Times New Roman" w:cs="Times New Roman"/>
          <w:b/>
          <w:color w:val="000000"/>
          <w:sz w:val="28"/>
          <w:szCs w:val="36"/>
        </w:rPr>
      </w:pPr>
      <w:r w:rsidRPr="00AF3E95">
        <w:rPr>
          <w:rFonts w:ascii="Times New Roman" w:hAnsi="Times New Roman" w:cs="Times New Roman"/>
          <w:b/>
          <w:color w:val="000000"/>
          <w:sz w:val="28"/>
          <w:szCs w:val="36"/>
        </w:rPr>
        <w:t>Конституционное</w:t>
      </w:r>
      <w:r w:rsidR="00F42D42" w:rsidRPr="00AF3E95">
        <w:rPr>
          <w:rFonts w:ascii="Times New Roman" w:hAnsi="Times New Roman" w:cs="Times New Roman"/>
          <w:b/>
          <w:color w:val="000000"/>
          <w:sz w:val="28"/>
          <w:szCs w:val="36"/>
        </w:rPr>
        <w:t xml:space="preserve"> право Российской Федерации</w:t>
      </w:r>
    </w:p>
    <w:p w:rsidR="00F42D42" w:rsidRPr="00AF3E95" w:rsidRDefault="00F42D42"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t>на тему:</w:t>
      </w:r>
    </w:p>
    <w:p w:rsidR="00F42D42" w:rsidRPr="00AF3E95" w:rsidRDefault="002B1478" w:rsidP="00B671E6">
      <w:pPr>
        <w:widowControl/>
        <w:shd w:val="clear" w:color="000000" w:fill="auto"/>
        <w:suppressAutoHyphens/>
        <w:spacing w:line="360" w:lineRule="auto"/>
        <w:jc w:val="center"/>
        <w:rPr>
          <w:rFonts w:ascii="Times New Roman" w:hAnsi="Times New Roman" w:cs="Times New Roman"/>
          <w:b/>
          <w:color w:val="000000"/>
          <w:sz w:val="28"/>
          <w:szCs w:val="36"/>
        </w:rPr>
      </w:pPr>
      <w:r w:rsidRPr="00AF3E95">
        <w:rPr>
          <w:rFonts w:ascii="Times New Roman" w:hAnsi="Times New Roman" w:cs="Times New Roman"/>
          <w:b/>
          <w:color w:val="000000"/>
          <w:sz w:val="28"/>
          <w:szCs w:val="36"/>
        </w:rPr>
        <w:t>«Институт правопреемства</w:t>
      </w:r>
      <w:r w:rsidR="00F42D42" w:rsidRPr="00AF3E95">
        <w:rPr>
          <w:rFonts w:ascii="Times New Roman" w:hAnsi="Times New Roman" w:cs="Times New Roman"/>
          <w:b/>
          <w:color w:val="000000"/>
          <w:sz w:val="28"/>
          <w:szCs w:val="36"/>
        </w:rPr>
        <w:t xml:space="preserve"> в органах</w:t>
      </w:r>
      <w:r w:rsidR="00B671E6" w:rsidRPr="00AF3E95">
        <w:rPr>
          <w:rFonts w:ascii="Times New Roman" w:hAnsi="Times New Roman" w:cs="Times New Roman"/>
          <w:b/>
          <w:color w:val="000000"/>
          <w:sz w:val="28"/>
          <w:szCs w:val="36"/>
        </w:rPr>
        <w:t xml:space="preserve"> </w:t>
      </w:r>
      <w:r w:rsidR="00F42D42" w:rsidRPr="00AF3E95">
        <w:rPr>
          <w:rFonts w:ascii="Times New Roman" w:hAnsi="Times New Roman" w:cs="Times New Roman"/>
          <w:b/>
          <w:color w:val="000000"/>
          <w:sz w:val="28"/>
          <w:szCs w:val="36"/>
        </w:rPr>
        <w:t>государственной власти:</w:t>
      </w:r>
      <w:r w:rsidR="00B671E6" w:rsidRPr="00AF3E95">
        <w:rPr>
          <w:rFonts w:ascii="Times New Roman" w:hAnsi="Times New Roman" w:cs="Times New Roman"/>
          <w:b/>
          <w:color w:val="000000"/>
          <w:sz w:val="28"/>
          <w:szCs w:val="36"/>
        </w:rPr>
        <w:t xml:space="preserve"> </w:t>
      </w:r>
      <w:r w:rsidR="00F42D42" w:rsidRPr="00AF3E95">
        <w:rPr>
          <w:rFonts w:ascii="Times New Roman" w:hAnsi="Times New Roman" w:cs="Times New Roman"/>
          <w:b/>
          <w:color w:val="000000"/>
          <w:sz w:val="28"/>
          <w:szCs w:val="36"/>
        </w:rPr>
        <w:t xml:space="preserve">особенности правового </w:t>
      </w:r>
      <w:r w:rsidR="00B671E6" w:rsidRPr="00AF3E95">
        <w:rPr>
          <w:rFonts w:ascii="Times New Roman" w:hAnsi="Times New Roman" w:cs="Times New Roman"/>
          <w:b/>
          <w:color w:val="000000"/>
          <w:sz w:val="28"/>
          <w:szCs w:val="36"/>
        </w:rPr>
        <w:t>регулирования</w:t>
      </w:r>
      <w:r w:rsidRPr="00AF3E95">
        <w:rPr>
          <w:rFonts w:ascii="Times New Roman" w:hAnsi="Times New Roman" w:cs="Times New Roman"/>
          <w:b/>
          <w:color w:val="000000"/>
          <w:sz w:val="28"/>
          <w:szCs w:val="36"/>
        </w:rPr>
        <w:t>»</w:t>
      </w:r>
    </w:p>
    <w:p w:rsidR="002B1478" w:rsidRPr="00AF3E95" w:rsidRDefault="002B1478" w:rsidP="00B671E6">
      <w:pPr>
        <w:widowControl/>
        <w:shd w:val="clear" w:color="000000" w:fill="auto"/>
        <w:suppressAutoHyphens/>
        <w:spacing w:line="360" w:lineRule="auto"/>
        <w:jc w:val="center"/>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32446E" w:rsidRPr="00AF3E95" w:rsidRDefault="0032446E"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32446E" w:rsidRPr="00AF3E95" w:rsidRDefault="0032446E" w:rsidP="00B671E6">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42D42" w:rsidRPr="00AF3E95" w:rsidRDefault="00F42D42"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color w:val="000000"/>
          <w:sz w:val="28"/>
          <w:szCs w:val="28"/>
        </w:rPr>
        <w:t>г. Москва. 2009 г.</w:t>
      </w:r>
    </w:p>
    <w:p w:rsidR="00F42D42" w:rsidRPr="00AF3E95" w:rsidRDefault="00B671E6" w:rsidP="00B671E6">
      <w:pPr>
        <w:widowControl/>
        <w:shd w:val="clear" w:color="000000" w:fill="auto"/>
        <w:suppressAutoHyphens/>
        <w:spacing w:line="360" w:lineRule="auto"/>
        <w:jc w:val="center"/>
        <w:rPr>
          <w:rFonts w:ascii="Times New Roman" w:hAnsi="Times New Roman" w:cs="Times New Roman"/>
          <w:color w:val="000000"/>
          <w:sz w:val="28"/>
          <w:szCs w:val="32"/>
        </w:rPr>
      </w:pPr>
      <w:r w:rsidRPr="00AF3E95">
        <w:rPr>
          <w:rFonts w:ascii="Times New Roman" w:hAnsi="Times New Roman" w:cs="Times New Roman"/>
          <w:b/>
          <w:color w:val="000000"/>
          <w:sz w:val="28"/>
          <w:szCs w:val="32"/>
        </w:rPr>
        <w:br w:type="page"/>
        <w:t>Содержание</w:t>
      </w:r>
    </w:p>
    <w:p w:rsidR="002B1478" w:rsidRPr="00AF3E95" w:rsidRDefault="002B147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42D42" w:rsidRPr="00AF3E95" w:rsidRDefault="00B671E6" w:rsidP="00B671E6">
      <w:pPr>
        <w:widowControl/>
        <w:shd w:val="clear" w:color="000000" w:fill="auto"/>
        <w:tabs>
          <w:tab w:val="left" w:pos="240"/>
        </w:tabs>
        <w:suppressAutoHyphens/>
        <w:spacing w:line="360" w:lineRule="auto"/>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Введение</w:t>
      </w:r>
    </w:p>
    <w:p w:rsidR="00F42D42" w:rsidRPr="00AF3E95" w:rsidRDefault="00F42D42" w:rsidP="00B671E6">
      <w:pPr>
        <w:widowControl/>
        <w:numPr>
          <w:ilvl w:val="0"/>
          <w:numId w:val="1"/>
        </w:numPr>
        <w:shd w:val="clear" w:color="000000" w:fill="auto"/>
        <w:tabs>
          <w:tab w:val="left" w:pos="426"/>
        </w:tabs>
        <w:suppressAutoHyphens/>
        <w:spacing w:line="360" w:lineRule="auto"/>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История формирова</w:t>
      </w:r>
      <w:r w:rsidR="00B671E6" w:rsidRPr="00AF3E95">
        <w:rPr>
          <w:rFonts w:ascii="Times New Roman" w:hAnsi="Times New Roman" w:cs="Times New Roman"/>
          <w:color w:val="000000"/>
          <w:sz w:val="28"/>
          <w:szCs w:val="28"/>
        </w:rPr>
        <w:t>ния конституционного права в РФ</w:t>
      </w:r>
    </w:p>
    <w:p w:rsidR="002B1478" w:rsidRPr="00AF3E95" w:rsidRDefault="002B1478" w:rsidP="00B671E6">
      <w:pPr>
        <w:widowControl/>
        <w:numPr>
          <w:ilvl w:val="1"/>
          <w:numId w:val="12"/>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Конституция 1918</w:t>
      </w:r>
    </w:p>
    <w:p w:rsidR="002B1478" w:rsidRPr="00AF3E95" w:rsidRDefault="002B1478" w:rsidP="00B671E6">
      <w:pPr>
        <w:widowControl/>
        <w:numPr>
          <w:ilvl w:val="1"/>
          <w:numId w:val="12"/>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Конституция</w:t>
      </w:r>
      <w:r w:rsidR="00FE6AB0" w:rsidRPr="00AF3E95">
        <w:rPr>
          <w:rFonts w:ascii="Times New Roman" w:hAnsi="Times New Roman" w:cs="Times New Roman"/>
          <w:color w:val="000000"/>
          <w:sz w:val="28"/>
          <w:szCs w:val="28"/>
        </w:rPr>
        <w:t xml:space="preserve"> 1924</w:t>
      </w:r>
    </w:p>
    <w:p w:rsidR="002B1478" w:rsidRPr="00AF3E95" w:rsidRDefault="002B1478" w:rsidP="00B671E6">
      <w:pPr>
        <w:widowControl/>
        <w:numPr>
          <w:ilvl w:val="1"/>
          <w:numId w:val="12"/>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Конституция</w:t>
      </w:r>
      <w:r w:rsidR="00FE6AB0" w:rsidRPr="00AF3E95">
        <w:rPr>
          <w:rFonts w:ascii="Times New Roman" w:hAnsi="Times New Roman" w:cs="Times New Roman"/>
          <w:color w:val="000000"/>
          <w:sz w:val="28"/>
          <w:szCs w:val="28"/>
        </w:rPr>
        <w:t xml:space="preserve"> 1937</w:t>
      </w:r>
    </w:p>
    <w:p w:rsidR="00FE6AB0" w:rsidRPr="00AF3E95" w:rsidRDefault="00FE6AB0" w:rsidP="00B671E6">
      <w:pPr>
        <w:widowControl/>
        <w:numPr>
          <w:ilvl w:val="1"/>
          <w:numId w:val="12"/>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Конституция 1978</w:t>
      </w:r>
    </w:p>
    <w:p w:rsidR="00B671E6" w:rsidRPr="00AF3E95" w:rsidRDefault="00FE6AB0" w:rsidP="00B671E6">
      <w:pPr>
        <w:widowControl/>
        <w:numPr>
          <w:ilvl w:val="1"/>
          <w:numId w:val="12"/>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Конституция 1993</w:t>
      </w:r>
    </w:p>
    <w:p w:rsidR="00B671E6" w:rsidRPr="00AF3E95" w:rsidRDefault="00F7643E" w:rsidP="00B671E6">
      <w:pPr>
        <w:widowControl/>
        <w:numPr>
          <w:ilvl w:val="0"/>
          <w:numId w:val="12"/>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Этапы формирования сов</w:t>
      </w:r>
      <w:r w:rsidR="00B671E6" w:rsidRPr="00AF3E95">
        <w:rPr>
          <w:rFonts w:ascii="Times New Roman" w:hAnsi="Times New Roman" w:cs="Times New Roman"/>
          <w:color w:val="000000"/>
          <w:sz w:val="28"/>
          <w:szCs w:val="28"/>
        </w:rPr>
        <w:t>ременной государственной власти</w:t>
      </w:r>
    </w:p>
    <w:p w:rsidR="002B1478" w:rsidRPr="00AF3E95" w:rsidRDefault="002B1478" w:rsidP="00B671E6">
      <w:pPr>
        <w:widowControl/>
        <w:numPr>
          <w:ilvl w:val="0"/>
          <w:numId w:val="12"/>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Институт правопреемства РФ в отношении СССР и РСФСР</w:t>
      </w:r>
    </w:p>
    <w:p w:rsidR="00F42D42" w:rsidRPr="00AF3E95" w:rsidRDefault="00B671E6" w:rsidP="00B671E6">
      <w:pPr>
        <w:widowControl/>
        <w:shd w:val="clear" w:color="000000" w:fill="auto"/>
        <w:tabs>
          <w:tab w:val="left" w:pos="426"/>
        </w:tabs>
        <w:suppressAutoHyphens/>
        <w:spacing w:line="360" w:lineRule="auto"/>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3</w:t>
      </w:r>
      <w:r w:rsidR="00F42D42" w:rsidRPr="00AF3E95">
        <w:rPr>
          <w:rFonts w:ascii="Times New Roman" w:hAnsi="Times New Roman" w:cs="Times New Roman"/>
          <w:color w:val="000000"/>
          <w:sz w:val="28"/>
          <w:szCs w:val="28"/>
        </w:rPr>
        <w:t>.1 История правопреемства со</w:t>
      </w:r>
      <w:r w:rsidRPr="00AF3E95">
        <w:rPr>
          <w:rFonts w:ascii="Times New Roman" w:hAnsi="Times New Roman" w:cs="Times New Roman"/>
          <w:color w:val="000000"/>
          <w:sz w:val="28"/>
          <w:szCs w:val="28"/>
        </w:rPr>
        <w:t>ветских органов госбезопасности</w:t>
      </w:r>
    </w:p>
    <w:p w:rsidR="00F42D42" w:rsidRPr="00AF3E95" w:rsidRDefault="00B671E6" w:rsidP="00B671E6">
      <w:pPr>
        <w:widowControl/>
        <w:shd w:val="clear" w:color="000000" w:fill="auto"/>
        <w:tabs>
          <w:tab w:val="left" w:pos="426"/>
          <w:tab w:val="num" w:pos="567"/>
        </w:tabs>
        <w:suppressAutoHyphens/>
        <w:autoSpaceDE/>
        <w:autoSpaceDN/>
        <w:adjustRightInd/>
        <w:spacing w:line="360" w:lineRule="auto"/>
        <w:jc w:val="both"/>
        <w:rPr>
          <w:rFonts w:ascii="Times New Roman" w:hAnsi="Times New Roman" w:cs="Times New Roman"/>
          <w:bCs/>
          <w:color w:val="000000"/>
          <w:sz w:val="28"/>
          <w:szCs w:val="28"/>
        </w:rPr>
      </w:pPr>
      <w:r w:rsidRPr="00AF3E95">
        <w:rPr>
          <w:rFonts w:ascii="Times New Roman" w:hAnsi="Times New Roman" w:cs="Times New Roman"/>
          <w:bCs/>
          <w:color w:val="000000"/>
          <w:sz w:val="28"/>
          <w:szCs w:val="28"/>
        </w:rPr>
        <w:t>3</w:t>
      </w:r>
      <w:r w:rsidR="00F42D42" w:rsidRPr="00AF3E95">
        <w:rPr>
          <w:rFonts w:ascii="Times New Roman" w:hAnsi="Times New Roman" w:cs="Times New Roman"/>
          <w:bCs/>
          <w:color w:val="000000"/>
          <w:sz w:val="28"/>
          <w:szCs w:val="28"/>
        </w:rPr>
        <w:t>.2 ВЧК (1917—1922)</w:t>
      </w:r>
    </w:p>
    <w:p w:rsidR="00A570F5" w:rsidRPr="00AF3E95" w:rsidRDefault="00B671E6" w:rsidP="00B671E6">
      <w:pPr>
        <w:widowControl/>
        <w:shd w:val="clear" w:color="000000" w:fill="auto"/>
        <w:suppressAutoHyphens/>
        <w:autoSpaceDE/>
        <w:autoSpaceDN/>
        <w:adjustRightInd/>
        <w:spacing w:line="360" w:lineRule="auto"/>
        <w:jc w:val="both"/>
        <w:rPr>
          <w:rFonts w:ascii="Times New Roman" w:hAnsi="Times New Roman" w:cs="Times New Roman"/>
          <w:bCs/>
          <w:color w:val="000000"/>
          <w:sz w:val="28"/>
          <w:szCs w:val="28"/>
        </w:rPr>
      </w:pPr>
      <w:r w:rsidRPr="00AF3E95">
        <w:rPr>
          <w:rFonts w:ascii="Times New Roman" w:hAnsi="Times New Roman" w:cs="Times New Roman"/>
          <w:bCs/>
          <w:color w:val="000000"/>
          <w:sz w:val="28"/>
          <w:szCs w:val="28"/>
        </w:rPr>
        <w:t>3</w:t>
      </w:r>
      <w:r w:rsidR="00A570F5" w:rsidRPr="00AF3E95">
        <w:rPr>
          <w:rFonts w:ascii="Times New Roman" w:hAnsi="Times New Roman" w:cs="Times New Roman"/>
          <w:bCs/>
          <w:color w:val="000000"/>
          <w:sz w:val="28"/>
          <w:szCs w:val="28"/>
        </w:rPr>
        <w:t>.3 ГПУ при НКВД РСФСР (1922—1923)</w:t>
      </w:r>
    </w:p>
    <w:p w:rsidR="00A570F5" w:rsidRPr="00AF3E95" w:rsidRDefault="00B671E6" w:rsidP="00B671E6">
      <w:pPr>
        <w:widowControl/>
        <w:shd w:val="clear" w:color="000000" w:fill="auto"/>
        <w:suppressAutoHyphens/>
        <w:autoSpaceDE/>
        <w:autoSpaceDN/>
        <w:adjustRightInd/>
        <w:spacing w:line="360" w:lineRule="auto"/>
        <w:jc w:val="both"/>
        <w:rPr>
          <w:rFonts w:ascii="Times New Roman" w:hAnsi="Times New Roman" w:cs="Times New Roman"/>
          <w:bCs/>
          <w:color w:val="000000"/>
          <w:sz w:val="28"/>
          <w:szCs w:val="28"/>
        </w:rPr>
      </w:pPr>
      <w:r w:rsidRPr="00AF3E95">
        <w:rPr>
          <w:rFonts w:ascii="Times New Roman" w:hAnsi="Times New Roman" w:cs="Times New Roman"/>
          <w:bCs/>
          <w:color w:val="000000"/>
          <w:sz w:val="28"/>
          <w:szCs w:val="28"/>
        </w:rPr>
        <w:t>3</w:t>
      </w:r>
      <w:r w:rsidR="00A570F5" w:rsidRPr="00AF3E95">
        <w:rPr>
          <w:rFonts w:ascii="Times New Roman" w:hAnsi="Times New Roman" w:cs="Times New Roman"/>
          <w:bCs/>
          <w:color w:val="000000"/>
          <w:sz w:val="28"/>
          <w:szCs w:val="28"/>
        </w:rPr>
        <w:t>.4 ОГПУ (1923—1934)</w:t>
      </w:r>
      <w:r w:rsidR="00F94728" w:rsidRPr="00AF3E95">
        <w:rPr>
          <w:rFonts w:ascii="Times New Roman" w:hAnsi="Times New Roman" w:cs="Times New Roman"/>
          <w:bCs/>
          <w:color w:val="000000"/>
          <w:sz w:val="28"/>
          <w:szCs w:val="28"/>
        </w:rPr>
        <w:t xml:space="preserve"> </w:t>
      </w:r>
    </w:p>
    <w:p w:rsidR="00A570F5" w:rsidRPr="00AF3E95" w:rsidRDefault="00B671E6" w:rsidP="00B671E6">
      <w:pPr>
        <w:widowControl/>
        <w:shd w:val="clear" w:color="000000" w:fill="auto"/>
        <w:suppressAutoHyphens/>
        <w:autoSpaceDE/>
        <w:autoSpaceDN/>
        <w:adjustRightInd/>
        <w:spacing w:line="360" w:lineRule="auto"/>
        <w:jc w:val="both"/>
        <w:rPr>
          <w:rFonts w:ascii="Times New Roman" w:hAnsi="Times New Roman" w:cs="Times New Roman"/>
          <w:bCs/>
          <w:color w:val="000000"/>
          <w:sz w:val="28"/>
          <w:szCs w:val="28"/>
        </w:rPr>
      </w:pPr>
      <w:r w:rsidRPr="00AF3E95">
        <w:rPr>
          <w:rFonts w:ascii="Times New Roman" w:hAnsi="Times New Roman" w:cs="Times New Roman"/>
          <w:bCs/>
          <w:color w:val="000000"/>
          <w:sz w:val="28"/>
          <w:szCs w:val="28"/>
        </w:rPr>
        <w:t>3</w:t>
      </w:r>
      <w:r w:rsidR="00A570F5" w:rsidRPr="00AF3E95">
        <w:rPr>
          <w:rFonts w:ascii="Times New Roman" w:hAnsi="Times New Roman" w:cs="Times New Roman"/>
          <w:bCs/>
          <w:color w:val="000000"/>
          <w:sz w:val="28"/>
          <w:szCs w:val="28"/>
        </w:rPr>
        <w:t>.5 НКВД — НКГБ (1934—1943)</w:t>
      </w:r>
    </w:p>
    <w:p w:rsidR="00A570F5" w:rsidRPr="00AF3E95" w:rsidRDefault="00B671E6" w:rsidP="00B671E6">
      <w:pPr>
        <w:widowControl/>
        <w:shd w:val="clear" w:color="000000" w:fill="auto"/>
        <w:suppressAutoHyphens/>
        <w:autoSpaceDE/>
        <w:autoSpaceDN/>
        <w:adjustRightInd/>
        <w:spacing w:line="360" w:lineRule="auto"/>
        <w:jc w:val="both"/>
        <w:rPr>
          <w:rFonts w:ascii="Times New Roman" w:hAnsi="Times New Roman" w:cs="Times New Roman"/>
          <w:bCs/>
          <w:color w:val="000000"/>
          <w:sz w:val="28"/>
          <w:szCs w:val="28"/>
        </w:rPr>
      </w:pPr>
      <w:r w:rsidRPr="00AF3E95">
        <w:rPr>
          <w:rFonts w:ascii="Times New Roman" w:hAnsi="Times New Roman" w:cs="Times New Roman"/>
          <w:bCs/>
          <w:color w:val="000000"/>
          <w:sz w:val="28"/>
          <w:szCs w:val="28"/>
        </w:rPr>
        <w:t>3</w:t>
      </w:r>
      <w:r w:rsidR="00A570F5" w:rsidRPr="00AF3E95">
        <w:rPr>
          <w:rFonts w:ascii="Times New Roman" w:hAnsi="Times New Roman" w:cs="Times New Roman"/>
          <w:bCs/>
          <w:color w:val="000000"/>
          <w:sz w:val="28"/>
          <w:szCs w:val="28"/>
        </w:rPr>
        <w:t>.6 НКГБ — МГБ (1943—1954)</w:t>
      </w:r>
    </w:p>
    <w:p w:rsidR="00A570F5" w:rsidRPr="00AF3E95" w:rsidRDefault="00B671E6" w:rsidP="00B671E6">
      <w:pPr>
        <w:widowControl/>
        <w:shd w:val="clear" w:color="000000" w:fill="auto"/>
        <w:suppressAutoHyphens/>
        <w:autoSpaceDE/>
        <w:autoSpaceDN/>
        <w:adjustRightInd/>
        <w:spacing w:line="360" w:lineRule="auto"/>
        <w:jc w:val="both"/>
        <w:rPr>
          <w:rFonts w:ascii="Times New Roman" w:hAnsi="Times New Roman" w:cs="Times New Roman"/>
          <w:bCs/>
          <w:color w:val="000000"/>
          <w:sz w:val="28"/>
          <w:szCs w:val="28"/>
        </w:rPr>
      </w:pPr>
      <w:r w:rsidRPr="00AF3E95">
        <w:rPr>
          <w:rFonts w:ascii="Times New Roman" w:hAnsi="Times New Roman" w:cs="Times New Roman"/>
          <w:bCs/>
          <w:color w:val="000000"/>
          <w:sz w:val="28"/>
          <w:szCs w:val="28"/>
        </w:rPr>
        <w:t>3</w:t>
      </w:r>
      <w:r w:rsidR="00A570F5" w:rsidRPr="00AF3E95">
        <w:rPr>
          <w:rFonts w:ascii="Times New Roman" w:hAnsi="Times New Roman" w:cs="Times New Roman"/>
          <w:bCs/>
          <w:color w:val="000000"/>
          <w:sz w:val="28"/>
          <w:szCs w:val="28"/>
        </w:rPr>
        <w:t>.7</w:t>
      </w:r>
      <w:r w:rsidRPr="00AF3E95">
        <w:rPr>
          <w:rFonts w:ascii="Times New Roman" w:hAnsi="Times New Roman" w:cs="Times New Roman"/>
          <w:bCs/>
          <w:color w:val="000000"/>
          <w:sz w:val="28"/>
          <w:szCs w:val="28"/>
        </w:rPr>
        <w:t xml:space="preserve"> КГБ СССР (1954—1991)</w:t>
      </w:r>
    </w:p>
    <w:p w:rsidR="00A570F5" w:rsidRPr="00AF3E95" w:rsidRDefault="00B671E6" w:rsidP="00B671E6">
      <w:pPr>
        <w:widowControl/>
        <w:shd w:val="clear" w:color="000000" w:fill="auto"/>
        <w:suppressAutoHyphens/>
        <w:autoSpaceDE/>
        <w:autoSpaceDN/>
        <w:adjustRightInd/>
        <w:spacing w:line="360" w:lineRule="auto"/>
        <w:jc w:val="both"/>
        <w:rPr>
          <w:rFonts w:ascii="Times New Roman" w:hAnsi="Times New Roman" w:cs="Times New Roman"/>
          <w:bCs/>
          <w:color w:val="000000"/>
          <w:sz w:val="28"/>
          <w:szCs w:val="28"/>
        </w:rPr>
      </w:pPr>
      <w:r w:rsidRPr="00AF3E95">
        <w:rPr>
          <w:rFonts w:ascii="Times New Roman" w:hAnsi="Times New Roman" w:cs="Times New Roman"/>
          <w:bCs/>
          <w:color w:val="000000"/>
          <w:sz w:val="28"/>
          <w:szCs w:val="28"/>
        </w:rPr>
        <w:t>3</w:t>
      </w:r>
      <w:r w:rsidR="00A570F5" w:rsidRPr="00AF3E95">
        <w:rPr>
          <w:rFonts w:ascii="Times New Roman" w:hAnsi="Times New Roman" w:cs="Times New Roman"/>
          <w:bCs/>
          <w:color w:val="000000"/>
          <w:sz w:val="28"/>
          <w:szCs w:val="28"/>
        </w:rPr>
        <w:t>.8 Создание российских органов госбезопасности (май 1991 — январь 1992)</w:t>
      </w:r>
    </w:p>
    <w:p w:rsidR="002B1478" w:rsidRPr="00AF3E95" w:rsidRDefault="002B1478" w:rsidP="00B671E6">
      <w:pPr>
        <w:widowControl/>
        <w:numPr>
          <w:ilvl w:val="0"/>
          <w:numId w:val="12"/>
        </w:numPr>
        <w:shd w:val="clear" w:color="000000" w:fill="auto"/>
        <w:tabs>
          <w:tab w:val="left" w:pos="254"/>
        </w:tabs>
        <w:suppressAutoHyphens/>
        <w:spacing w:line="360" w:lineRule="auto"/>
        <w:ind w:left="0" w:firstLine="0"/>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Институт правопреемства на примере Федерального конституционного закона от 12 июля</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2006</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г.</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N</w:t>
      </w:r>
      <w:r w:rsidR="00B671E6" w:rsidRPr="00AF3E95">
        <w:rPr>
          <w:rFonts w:ascii="Times New Roman" w:hAnsi="Times New Roman" w:cs="Times New Roman"/>
          <w:color w:val="000000"/>
          <w:sz w:val="28"/>
          <w:szCs w:val="28"/>
        </w:rPr>
        <w:t xml:space="preserve"> </w:t>
      </w:r>
      <w:r w:rsidR="00916B75" w:rsidRPr="00AF3E95">
        <w:rPr>
          <w:rFonts w:ascii="Times New Roman" w:hAnsi="Times New Roman" w:cs="Times New Roman"/>
          <w:color w:val="000000"/>
          <w:sz w:val="28"/>
          <w:szCs w:val="28"/>
        </w:rPr>
        <w:t>1</w:t>
      </w:r>
      <w:r w:rsidRPr="00AF3E95">
        <w:rPr>
          <w:rFonts w:ascii="Times New Roman" w:hAnsi="Times New Roman" w:cs="Times New Roman"/>
          <w:color w:val="000000"/>
          <w:sz w:val="28"/>
          <w:szCs w:val="28"/>
        </w:rPr>
        <w:t>2-ФКЗ</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Об</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образовании</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в</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составе</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Российской</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Федерации</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нового субъекта</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 xml:space="preserve">РФ в результате объединения Камчатской области и Корякского автономного </w:t>
      </w:r>
      <w:r w:rsidR="00B671E6" w:rsidRPr="00AF3E95">
        <w:rPr>
          <w:rFonts w:ascii="Times New Roman" w:hAnsi="Times New Roman" w:cs="Times New Roman"/>
          <w:color w:val="000000"/>
          <w:sz w:val="28"/>
          <w:szCs w:val="28"/>
        </w:rPr>
        <w:t>округа</w:t>
      </w:r>
    </w:p>
    <w:p w:rsidR="002B1478" w:rsidRPr="00AF3E95" w:rsidRDefault="00B671E6" w:rsidP="00B671E6">
      <w:pPr>
        <w:widowControl/>
        <w:shd w:val="clear" w:color="000000" w:fill="auto"/>
        <w:tabs>
          <w:tab w:val="left" w:pos="254"/>
        </w:tabs>
        <w:suppressAutoHyphens/>
        <w:spacing w:line="360" w:lineRule="auto"/>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Заключение</w:t>
      </w:r>
    </w:p>
    <w:p w:rsidR="002B1478" w:rsidRPr="00AF3E95" w:rsidRDefault="00B671E6" w:rsidP="00B671E6">
      <w:pPr>
        <w:widowControl/>
        <w:shd w:val="clear" w:color="000000" w:fill="auto"/>
        <w:tabs>
          <w:tab w:val="left" w:pos="254"/>
        </w:tabs>
        <w:suppressAutoHyphens/>
        <w:spacing w:line="360" w:lineRule="auto"/>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Список используемой литературы</w:t>
      </w:r>
    </w:p>
    <w:p w:rsidR="00B671E6" w:rsidRPr="00AF3E95" w:rsidRDefault="00B671E6" w:rsidP="00B671E6">
      <w:pPr>
        <w:widowControl/>
        <w:shd w:val="clear" w:color="000000" w:fill="auto"/>
        <w:tabs>
          <w:tab w:val="left" w:pos="254"/>
        </w:tabs>
        <w:suppressAutoHyphens/>
        <w:spacing w:line="360" w:lineRule="auto"/>
        <w:jc w:val="both"/>
        <w:rPr>
          <w:rFonts w:ascii="Times New Roman" w:hAnsi="Times New Roman" w:cs="Times New Roman"/>
          <w:b/>
          <w:color w:val="000000"/>
          <w:sz w:val="28"/>
          <w:szCs w:val="28"/>
        </w:rPr>
      </w:pPr>
    </w:p>
    <w:p w:rsidR="00B671E6" w:rsidRPr="00AF3E95" w:rsidRDefault="00B671E6" w:rsidP="00B671E6">
      <w:pPr>
        <w:widowControl/>
        <w:shd w:val="clear" w:color="000000" w:fill="auto"/>
        <w:tabs>
          <w:tab w:val="left" w:pos="254"/>
        </w:tabs>
        <w:suppressAutoHyphens/>
        <w:spacing w:line="360" w:lineRule="auto"/>
        <w:jc w:val="both"/>
        <w:rPr>
          <w:rFonts w:ascii="Times New Roman" w:hAnsi="Times New Roman" w:cs="Times New Roman"/>
          <w:b/>
          <w:color w:val="000000"/>
          <w:sz w:val="28"/>
          <w:szCs w:val="28"/>
        </w:rPr>
      </w:pPr>
    </w:p>
    <w:p w:rsidR="002B1478" w:rsidRPr="00AF3E95" w:rsidRDefault="002B1478" w:rsidP="00B671E6">
      <w:pPr>
        <w:widowControl/>
        <w:shd w:val="clear" w:color="000000" w:fill="auto"/>
        <w:tabs>
          <w:tab w:val="left" w:pos="451"/>
        </w:tabs>
        <w:suppressAutoHyphens/>
        <w:spacing w:line="360" w:lineRule="auto"/>
        <w:jc w:val="both"/>
        <w:rPr>
          <w:rFonts w:ascii="Times New Roman" w:hAnsi="Times New Roman" w:cs="Times New Roman"/>
          <w:color w:val="000000"/>
          <w:sz w:val="28"/>
          <w:szCs w:val="28"/>
        </w:rPr>
        <w:sectPr w:rsidR="002B1478" w:rsidRPr="00AF3E95" w:rsidSect="00B671E6">
          <w:footerReference w:type="even" r:id="rId7"/>
          <w:pgSz w:w="11909" w:h="16834"/>
          <w:pgMar w:top="1134" w:right="850" w:bottom="1134" w:left="1701" w:header="709" w:footer="709" w:gutter="0"/>
          <w:cols w:space="60"/>
          <w:docGrid w:linePitch="272"/>
        </w:sectPr>
      </w:pPr>
    </w:p>
    <w:p w:rsidR="00F42D42"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32"/>
        </w:rPr>
      </w:pPr>
      <w:r w:rsidRPr="00AF3E95">
        <w:rPr>
          <w:rFonts w:ascii="Times New Roman" w:hAnsi="Times New Roman" w:cs="Times New Roman"/>
          <w:b/>
          <w:color w:val="000000"/>
          <w:sz w:val="28"/>
          <w:szCs w:val="32"/>
        </w:rPr>
        <w:t>Введение</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B671E6" w:rsidRPr="00AF3E95" w:rsidRDefault="00F42D4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различных странах исторический процесс формировал Конституционное право по разному.</w:t>
      </w:r>
    </w:p>
    <w:p w:rsidR="00D60BFA" w:rsidRPr="00AF3E95" w:rsidRDefault="00D60BFA" w:rsidP="00B671E6">
      <w:pPr>
        <w:pStyle w:val="a3"/>
        <w:shd w:val="clear" w:color="000000" w:fill="auto"/>
        <w:suppressAutoHyphens/>
        <w:spacing w:before="0" w:beforeAutospacing="0" w:after="0" w:afterAutospacing="0" w:line="360" w:lineRule="auto"/>
        <w:ind w:firstLine="709"/>
        <w:jc w:val="both"/>
        <w:rPr>
          <w:sz w:val="28"/>
          <w:szCs w:val="28"/>
        </w:rPr>
      </w:pPr>
      <w:r w:rsidRPr="00AF3E95">
        <w:rPr>
          <w:sz w:val="28"/>
          <w:szCs w:val="28"/>
        </w:rPr>
        <w:t>Каждая страна, считающая себя цивилизованной, имеет свою конституцию. Конституция важна и необходима для современного государства, прежде всего потому, что в ней закрепляются его исходные принципы и назначения, функции и основы организации, формы и методы деятельности. Конституция устанавливает пределы и характер государственного регулирования во всех основных сферах общественного развития, взаимоотношения государства с человеком и гражданином. Самое главное - конституция придает высшую юридическую силу фундаментальным правам и свободам человека, защищает его честь и достоинство.</w:t>
      </w:r>
    </w:p>
    <w:p w:rsidR="002B1478" w:rsidRPr="00AF3E95" w:rsidRDefault="00F42D4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Институт </w:t>
      </w:r>
      <w:r w:rsidR="002B1478" w:rsidRPr="00AF3E95">
        <w:rPr>
          <w:rFonts w:ascii="Times New Roman" w:hAnsi="Times New Roman" w:cs="Times New Roman"/>
          <w:color w:val="000000"/>
          <w:sz w:val="28"/>
          <w:szCs w:val="28"/>
        </w:rPr>
        <w:t>правопреемства</w:t>
      </w:r>
      <w:r w:rsidRPr="00AF3E95">
        <w:rPr>
          <w:rFonts w:ascii="Times New Roman" w:hAnsi="Times New Roman" w:cs="Times New Roman"/>
          <w:color w:val="000000"/>
          <w:sz w:val="28"/>
          <w:szCs w:val="28"/>
        </w:rPr>
        <w:t xml:space="preserve"> в органах государственной власти складывался, изменялся, совершенствовался все время его существования</w:t>
      </w:r>
      <w:r w:rsidR="002B1478" w:rsidRPr="00AF3E95">
        <w:rPr>
          <w:rFonts w:ascii="Times New Roman" w:hAnsi="Times New Roman" w:cs="Times New Roman"/>
          <w:color w:val="000000"/>
          <w:sz w:val="28"/>
          <w:szCs w:val="28"/>
        </w:rPr>
        <w:t>.</w:t>
      </w:r>
      <w:r w:rsidRPr="00AF3E95">
        <w:rPr>
          <w:rFonts w:ascii="Times New Roman" w:hAnsi="Times New Roman" w:cs="Times New Roman"/>
          <w:color w:val="000000"/>
          <w:sz w:val="28"/>
          <w:szCs w:val="28"/>
        </w:rPr>
        <w:t xml:space="preserve"> С развитием конституционного права, развитием российского общества, система государственных органов власти так же менялась и подстраивалась под современные ей реалии. </w:t>
      </w:r>
      <w:r w:rsidR="002B1478" w:rsidRPr="00AF3E95">
        <w:rPr>
          <w:rFonts w:ascii="Times New Roman" w:hAnsi="Times New Roman" w:cs="Times New Roman"/>
          <w:color w:val="000000"/>
          <w:sz w:val="28"/>
          <w:szCs w:val="28"/>
        </w:rPr>
        <w:t>Н</w:t>
      </w:r>
      <w:r w:rsidRPr="00AF3E95">
        <w:rPr>
          <w:rFonts w:ascii="Times New Roman" w:hAnsi="Times New Roman" w:cs="Times New Roman"/>
          <w:color w:val="000000"/>
          <w:sz w:val="28"/>
          <w:szCs w:val="28"/>
        </w:rPr>
        <w:t>аи6олеее полно можно охватить этот процесс, при рассмотрении Конституций нашего</w:t>
      </w:r>
      <w:r w:rsidR="002B1478" w:rsidRPr="00AF3E95">
        <w:rPr>
          <w:rFonts w:ascii="Times New Roman" w:hAnsi="Times New Roman" w:cs="Times New Roman"/>
          <w:color w:val="000000"/>
          <w:sz w:val="28"/>
          <w:szCs w:val="28"/>
        </w:rPr>
        <w:t xml:space="preserve"> государства, как основного источника законодательства на всей территории нашей страны. Данные документы говорят о системе ценностей, закрепленных в Конституции.</w:t>
      </w:r>
    </w:p>
    <w:p w:rsidR="00F42D42" w:rsidRPr="00AF3E95" w:rsidRDefault="00F42D4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sectPr w:rsidR="00B671E6" w:rsidRPr="00AF3E95" w:rsidSect="00F94728">
          <w:pgSz w:w="11909" w:h="16834" w:code="9"/>
          <w:pgMar w:top="1134" w:right="851" w:bottom="1134" w:left="1701" w:header="709" w:footer="709" w:gutter="0"/>
          <w:cols w:space="60"/>
          <w:docGrid w:linePitch="272"/>
        </w:sectPr>
      </w:pPr>
    </w:p>
    <w:p w:rsidR="00F42D42"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t>1</w:t>
      </w:r>
      <w:r w:rsidR="00203E62" w:rsidRPr="00AF3E95">
        <w:rPr>
          <w:rFonts w:ascii="Times New Roman" w:hAnsi="Times New Roman" w:cs="Times New Roman"/>
          <w:b/>
          <w:color w:val="000000"/>
          <w:sz w:val="28"/>
          <w:szCs w:val="28"/>
        </w:rPr>
        <w:t xml:space="preserve"> </w:t>
      </w:r>
      <w:r w:rsidR="00F27BD8" w:rsidRPr="00AF3E95">
        <w:rPr>
          <w:rFonts w:ascii="Times New Roman" w:hAnsi="Times New Roman" w:cs="Times New Roman"/>
          <w:b/>
          <w:color w:val="000000"/>
          <w:sz w:val="28"/>
          <w:szCs w:val="28"/>
        </w:rPr>
        <w:t>История</w:t>
      </w:r>
      <w:r w:rsidR="00F42D42" w:rsidRPr="00AF3E95">
        <w:rPr>
          <w:rFonts w:ascii="Times New Roman" w:hAnsi="Times New Roman" w:cs="Times New Roman"/>
          <w:b/>
          <w:color w:val="000000"/>
          <w:sz w:val="28"/>
          <w:szCs w:val="28"/>
        </w:rPr>
        <w:t xml:space="preserve"> </w:t>
      </w:r>
      <w:r w:rsidR="00F27BD8" w:rsidRPr="00AF3E95">
        <w:rPr>
          <w:rFonts w:ascii="Times New Roman" w:hAnsi="Times New Roman" w:cs="Times New Roman"/>
          <w:b/>
          <w:color w:val="000000"/>
          <w:sz w:val="28"/>
          <w:szCs w:val="28"/>
        </w:rPr>
        <w:t>формирования</w:t>
      </w:r>
      <w:r w:rsidR="00F42D42" w:rsidRPr="00AF3E95">
        <w:rPr>
          <w:rFonts w:ascii="Times New Roman" w:hAnsi="Times New Roman" w:cs="Times New Roman"/>
          <w:b/>
          <w:color w:val="000000"/>
          <w:sz w:val="28"/>
          <w:szCs w:val="28"/>
        </w:rPr>
        <w:t xml:space="preserve"> конституционного </w:t>
      </w:r>
      <w:r w:rsidR="00F27BD8" w:rsidRPr="00AF3E95">
        <w:rPr>
          <w:rFonts w:ascii="Times New Roman" w:hAnsi="Times New Roman" w:cs="Times New Roman"/>
          <w:b/>
          <w:color w:val="000000"/>
          <w:sz w:val="28"/>
          <w:szCs w:val="28"/>
        </w:rPr>
        <w:t>права в</w:t>
      </w:r>
      <w:r w:rsidRPr="00AF3E95">
        <w:rPr>
          <w:rFonts w:ascii="Times New Roman" w:hAnsi="Times New Roman" w:cs="Times New Roman"/>
          <w:b/>
          <w:color w:val="000000"/>
          <w:sz w:val="28"/>
          <w:szCs w:val="28"/>
        </w:rPr>
        <w:t xml:space="preserve"> РФ</w:t>
      </w:r>
    </w:p>
    <w:p w:rsidR="00203E62" w:rsidRPr="00AF3E95" w:rsidRDefault="00203E62" w:rsidP="00B671E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F42D42" w:rsidRPr="00AF3E95" w:rsidRDefault="00203E6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Для того, чтобы разобра</w:t>
      </w:r>
      <w:r w:rsidR="00F42D42" w:rsidRPr="00AF3E95">
        <w:rPr>
          <w:rFonts w:ascii="Times New Roman" w:hAnsi="Times New Roman" w:cs="Times New Roman"/>
          <w:color w:val="000000"/>
          <w:sz w:val="28"/>
          <w:szCs w:val="28"/>
        </w:rPr>
        <w:t xml:space="preserve">ться в данном вопросе, я </w:t>
      </w:r>
      <w:r w:rsidRPr="00AF3E95">
        <w:rPr>
          <w:rFonts w:ascii="Times New Roman" w:hAnsi="Times New Roman" w:cs="Times New Roman"/>
          <w:color w:val="000000"/>
          <w:sz w:val="28"/>
          <w:szCs w:val="28"/>
        </w:rPr>
        <w:t>обращусь</w:t>
      </w:r>
      <w:r w:rsidR="00F42D42" w:rsidRPr="00AF3E95">
        <w:rPr>
          <w:rFonts w:ascii="Times New Roman" w:hAnsi="Times New Roman" w:cs="Times New Roman"/>
          <w:color w:val="000000"/>
          <w:sz w:val="28"/>
          <w:szCs w:val="28"/>
        </w:rPr>
        <w:t xml:space="preserve"> к Конституциям России, т.к. в качестве основного чакона государства, они должны наиболее полно отражать </w:t>
      </w:r>
      <w:r w:rsidRPr="00AF3E95">
        <w:rPr>
          <w:rFonts w:ascii="Times New Roman" w:hAnsi="Times New Roman" w:cs="Times New Roman"/>
          <w:color w:val="000000"/>
          <w:sz w:val="28"/>
          <w:szCs w:val="28"/>
        </w:rPr>
        <w:t>всю</w:t>
      </w:r>
      <w:r w:rsidR="00F42D42" w:rsidRPr="00AF3E95">
        <w:rPr>
          <w:rFonts w:ascii="Times New Roman" w:hAnsi="Times New Roman" w:cs="Times New Roman"/>
          <w:color w:val="000000"/>
          <w:sz w:val="28"/>
          <w:szCs w:val="28"/>
        </w:rPr>
        <w:t xml:space="preserve"> специфику складывающегося в период их действия института государственной власти. Органы государственной власти после введения новой Конституции </w:t>
      </w:r>
      <w:r w:rsidRPr="00AF3E95">
        <w:rPr>
          <w:rFonts w:ascii="Times New Roman" w:hAnsi="Times New Roman" w:cs="Times New Roman"/>
          <w:color w:val="000000"/>
          <w:sz w:val="28"/>
          <w:szCs w:val="28"/>
        </w:rPr>
        <w:t xml:space="preserve">в </w:t>
      </w:r>
      <w:r w:rsidR="00F42D42" w:rsidRPr="00AF3E95">
        <w:rPr>
          <w:rFonts w:ascii="Times New Roman" w:hAnsi="Times New Roman" w:cs="Times New Roman"/>
          <w:color w:val="000000"/>
          <w:sz w:val="28"/>
          <w:szCs w:val="28"/>
        </w:rPr>
        <w:t>большинстве случае</w:t>
      </w:r>
      <w:r w:rsidRPr="00AF3E95">
        <w:rPr>
          <w:rFonts w:ascii="Times New Roman" w:hAnsi="Times New Roman" w:cs="Times New Roman"/>
          <w:color w:val="000000"/>
          <w:sz w:val="28"/>
          <w:szCs w:val="28"/>
        </w:rPr>
        <w:t>в</w:t>
      </w:r>
      <w:r w:rsidR="00F42D42" w:rsidRPr="00AF3E95">
        <w:rPr>
          <w:rFonts w:ascii="Times New Roman" w:hAnsi="Times New Roman" w:cs="Times New Roman"/>
          <w:color w:val="000000"/>
          <w:sz w:val="28"/>
          <w:szCs w:val="28"/>
        </w:rPr>
        <w:t xml:space="preserve"> реформировались, меняли название, расформировывались, так же появлялись новые, т.к. появлялись совершенно новые виды правоотношений, неохваченных нормами права.</w:t>
      </w:r>
    </w:p>
    <w:p w:rsidR="00203E62" w:rsidRPr="00AF3E95" w:rsidRDefault="00203E6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42D42" w:rsidRPr="00AF3E95" w:rsidRDefault="00B671E6" w:rsidP="00B671E6">
      <w:pPr>
        <w:widowControl/>
        <w:shd w:val="clear" w:color="000000" w:fill="auto"/>
        <w:suppressAutoHyphens/>
        <w:spacing w:line="360" w:lineRule="auto"/>
        <w:jc w:val="center"/>
        <w:rPr>
          <w:rFonts w:ascii="Times New Roman" w:hAnsi="Times New Roman" w:cs="Times New Roman"/>
          <w:color w:val="000000"/>
          <w:sz w:val="28"/>
          <w:szCs w:val="28"/>
        </w:rPr>
      </w:pPr>
      <w:r w:rsidRPr="00AF3E95">
        <w:rPr>
          <w:rFonts w:ascii="Times New Roman" w:hAnsi="Times New Roman" w:cs="Times New Roman"/>
          <w:b/>
          <w:color w:val="000000"/>
          <w:sz w:val="28"/>
          <w:szCs w:val="28"/>
        </w:rPr>
        <w:t>1</w:t>
      </w:r>
      <w:r w:rsidR="00F42D42" w:rsidRPr="00AF3E95">
        <w:rPr>
          <w:rFonts w:ascii="Times New Roman" w:hAnsi="Times New Roman" w:cs="Times New Roman"/>
          <w:b/>
          <w:color w:val="000000"/>
          <w:sz w:val="28"/>
          <w:szCs w:val="28"/>
        </w:rPr>
        <w:t>.1 Конституция 1918</w:t>
      </w:r>
    </w:p>
    <w:p w:rsidR="00203E62" w:rsidRPr="00AF3E95" w:rsidRDefault="00203E62" w:rsidP="00B671E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F42D42" w:rsidRPr="00AF3E95" w:rsidRDefault="00F42D4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1918 году была принята первая конституция. Она была</w:t>
      </w:r>
      <w:r w:rsidR="00F27BD8" w:rsidRPr="00AF3E95">
        <w:rPr>
          <w:rFonts w:ascii="Times New Roman" w:hAnsi="Times New Roman" w:cs="Times New Roman"/>
          <w:color w:val="000000"/>
          <w:sz w:val="28"/>
          <w:szCs w:val="28"/>
        </w:rPr>
        <w:t xml:space="preserve"> в</w:t>
      </w:r>
      <w:r w:rsidRPr="00AF3E95">
        <w:rPr>
          <w:rFonts w:ascii="Times New Roman" w:hAnsi="Times New Roman" w:cs="Times New Roman"/>
          <w:i/>
          <w:iCs/>
          <w:color w:val="000000"/>
          <w:sz w:val="28"/>
          <w:szCs w:val="28"/>
        </w:rPr>
        <w:t xml:space="preserve"> </w:t>
      </w:r>
      <w:r w:rsidRPr="00AF3E95">
        <w:rPr>
          <w:rFonts w:ascii="Times New Roman" w:hAnsi="Times New Roman" w:cs="Times New Roman"/>
          <w:color w:val="000000"/>
          <w:sz w:val="28"/>
          <w:szCs w:val="28"/>
        </w:rPr>
        <w:t xml:space="preserve">наибольшей степени </w:t>
      </w:r>
      <w:r w:rsidR="00F27BD8" w:rsidRPr="00AF3E95">
        <w:rPr>
          <w:rFonts w:ascii="Times New Roman" w:hAnsi="Times New Roman" w:cs="Times New Roman"/>
          <w:color w:val="000000"/>
          <w:sz w:val="28"/>
          <w:szCs w:val="28"/>
        </w:rPr>
        <w:t>иде</w:t>
      </w:r>
      <w:r w:rsidRPr="00AF3E95">
        <w:rPr>
          <w:rFonts w:ascii="Times New Roman" w:hAnsi="Times New Roman" w:cs="Times New Roman"/>
          <w:color w:val="000000"/>
          <w:sz w:val="28"/>
          <w:szCs w:val="28"/>
        </w:rPr>
        <w:t xml:space="preserve">алогизированной, повторяла политическую программу партии большевиков, носила открытый классовый характер. В ней полностью отрицалась общедемократическая концепция о народе, как в носителе источника и суверенитета государства. Власть утверждалась за советами и рабочим населением страны. Рабочее население страны, как предполагалось, объединяется в городские и сельские советы. Ясно утверждалась диктатура пролетариата. Отдельные группы лиц были лишены не только политических прав, по и прав па социальное обеспечение. Предполагалось, что использование этими лицами прав, будет в ущерб </w:t>
      </w:r>
      <w:r w:rsidR="00F27BD8" w:rsidRPr="00AF3E95">
        <w:rPr>
          <w:rFonts w:ascii="Times New Roman" w:hAnsi="Times New Roman" w:cs="Times New Roman"/>
          <w:color w:val="000000"/>
          <w:sz w:val="28"/>
          <w:szCs w:val="28"/>
        </w:rPr>
        <w:t>социалистической</w:t>
      </w:r>
      <w:r w:rsidRPr="00AF3E95">
        <w:rPr>
          <w:rFonts w:ascii="Times New Roman" w:hAnsi="Times New Roman" w:cs="Times New Roman"/>
          <w:color w:val="000000"/>
          <w:sz w:val="28"/>
          <w:szCs w:val="28"/>
        </w:rPr>
        <w:t xml:space="preserve"> революции. Утверждалось открытое признание применения насилия и целях утверждения принципов нового социалистического строя. Субъекты федерации не выделялись.</w:t>
      </w:r>
    </w:p>
    <w:p w:rsidR="00F27BD8" w:rsidRPr="00AF3E95" w:rsidRDefault="00F27BD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42D42"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br w:type="page"/>
        <w:t>1</w:t>
      </w:r>
      <w:r w:rsidR="00F42D42" w:rsidRPr="00AF3E95">
        <w:rPr>
          <w:rFonts w:ascii="Times New Roman" w:hAnsi="Times New Roman" w:cs="Times New Roman"/>
          <w:b/>
          <w:color w:val="000000"/>
          <w:sz w:val="28"/>
          <w:szCs w:val="28"/>
        </w:rPr>
        <w:t>.2</w:t>
      </w:r>
      <w:r w:rsidRPr="00AF3E95">
        <w:rPr>
          <w:rFonts w:ascii="Times New Roman" w:hAnsi="Times New Roman" w:cs="Times New Roman"/>
          <w:b/>
          <w:color w:val="000000"/>
          <w:sz w:val="28"/>
          <w:szCs w:val="28"/>
        </w:rPr>
        <w:t xml:space="preserve"> Конституции 1924 года</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b/>
          <w:color w:val="000000"/>
          <w:sz w:val="28"/>
          <w:szCs w:val="32"/>
        </w:rPr>
      </w:pPr>
    </w:p>
    <w:p w:rsidR="00B671E6" w:rsidRPr="00AF3E95" w:rsidRDefault="00F42D4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1924 году была принята к вновь образованных СС</w:t>
      </w:r>
      <w:r w:rsidR="00F27BD8" w:rsidRPr="00AF3E95">
        <w:rPr>
          <w:rFonts w:ascii="Times New Roman" w:hAnsi="Times New Roman" w:cs="Times New Roman"/>
          <w:color w:val="000000"/>
          <w:sz w:val="28"/>
          <w:szCs w:val="28"/>
        </w:rPr>
        <w:t>С</w:t>
      </w:r>
      <w:r w:rsidRPr="00AF3E95">
        <w:rPr>
          <w:rFonts w:ascii="Times New Roman" w:hAnsi="Times New Roman" w:cs="Times New Roman"/>
          <w:color w:val="000000"/>
          <w:sz w:val="28"/>
          <w:szCs w:val="28"/>
        </w:rPr>
        <w:t>Р</w:t>
      </w:r>
      <w:r w:rsidR="00F27BD8" w:rsidRPr="00AF3E95">
        <w:rPr>
          <w:rFonts w:ascii="Times New Roman" w:hAnsi="Times New Roman" w:cs="Times New Roman"/>
          <w:color w:val="000000"/>
          <w:sz w:val="28"/>
          <w:szCs w:val="28"/>
        </w:rPr>
        <w:t>.</w:t>
      </w:r>
      <w:r w:rsidRPr="00AF3E95">
        <w:rPr>
          <w:rFonts w:ascii="Times New Roman" w:hAnsi="Times New Roman" w:cs="Times New Roman"/>
          <w:color w:val="000000"/>
          <w:sz w:val="28"/>
          <w:szCs w:val="28"/>
        </w:rPr>
        <w:t xml:space="preserve"> РСФСР была </w:t>
      </w:r>
      <w:r w:rsidR="00F27BD8" w:rsidRPr="00AF3E95">
        <w:rPr>
          <w:rFonts w:ascii="Times New Roman" w:hAnsi="Times New Roman" w:cs="Times New Roman"/>
          <w:color w:val="000000"/>
          <w:sz w:val="28"/>
          <w:szCs w:val="28"/>
        </w:rPr>
        <w:t xml:space="preserve">его </w:t>
      </w:r>
      <w:r w:rsidRPr="00AF3E95">
        <w:rPr>
          <w:rFonts w:ascii="Times New Roman" w:hAnsi="Times New Roman" w:cs="Times New Roman"/>
          <w:color w:val="000000"/>
          <w:sz w:val="28"/>
          <w:szCs w:val="28"/>
        </w:rPr>
        <w:t xml:space="preserve">основной частью, конституция </w:t>
      </w:r>
      <w:r w:rsidR="00F27BD8" w:rsidRPr="00AF3E95">
        <w:rPr>
          <w:rFonts w:ascii="Times New Roman" w:hAnsi="Times New Roman" w:cs="Times New Roman"/>
          <w:color w:val="000000"/>
          <w:sz w:val="28"/>
          <w:szCs w:val="28"/>
        </w:rPr>
        <w:t>РСФСР была принята в 1925 году. Ес</w:t>
      </w:r>
      <w:r w:rsidRPr="00AF3E95">
        <w:rPr>
          <w:rFonts w:ascii="Times New Roman" w:hAnsi="Times New Roman" w:cs="Times New Roman"/>
          <w:color w:val="000000"/>
          <w:sz w:val="28"/>
          <w:szCs w:val="28"/>
        </w:rPr>
        <w:t>ли вернуться к конституции 1918 года</w:t>
      </w:r>
      <w:r w:rsidR="00F27BD8" w:rsidRPr="00AF3E95">
        <w:rPr>
          <w:rFonts w:ascii="Times New Roman" w:hAnsi="Times New Roman" w:cs="Times New Roman"/>
          <w:color w:val="000000"/>
          <w:sz w:val="28"/>
          <w:szCs w:val="28"/>
        </w:rPr>
        <w:t xml:space="preserve">, в неё была включена </w:t>
      </w:r>
      <w:r w:rsidRPr="00AF3E95">
        <w:rPr>
          <w:rFonts w:ascii="Times New Roman" w:hAnsi="Times New Roman" w:cs="Times New Roman"/>
          <w:color w:val="000000"/>
          <w:sz w:val="28"/>
          <w:szCs w:val="28"/>
        </w:rPr>
        <w:t xml:space="preserve">декларация прав трудящихся, ее текст был частью этом конституции. Конституция РСФСР 24 года </w:t>
      </w:r>
      <w:r w:rsidR="00F27BD8" w:rsidRPr="00AF3E95">
        <w:rPr>
          <w:rFonts w:ascii="Times New Roman" w:hAnsi="Times New Roman" w:cs="Times New Roman"/>
          <w:color w:val="000000"/>
          <w:sz w:val="28"/>
          <w:szCs w:val="28"/>
        </w:rPr>
        <w:t>не включала эту декларацию. Она лишь разделяла п</w:t>
      </w:r>
      <w:r w:rsidRPr="00AF3E95">
        <w:rPr>
          <w:rFonts w:ascii="Times New Roman" w:hAnsi="Times New Roman" w:cs="Times New Roman"/>
          <w:color w:val="000000"/>
          <w:sz w:val="28"/>
          <w:szCs w:val="28"/>
        </w:rPr>
        <w:t xml:space="preserve">рава </w:t>
      </w:r>
      <w:r w:rsidR="00F27BD8" w:rsidRPr="00AF3E95">
        <w:rPr>
          <w:rFonts w:ascii="Times New Roman" w:hAnsi="Times New Roman" w:cs="Times New Roman"/>
          <w:color w:val="000000"/>
          <w:sz w:val="28"/>
          <w:szCs w:val="28"/>
        </w:rPr>
        <w:t>гражданина и п</w:t>
      </w:r>
      <w:r w:rsidRPr="00AF3E95">
        <w:rPr>
          <w:rFonts w:ascii="Times New Roman" w:hAnsi="Times New Roman" w:cs="Times New Roman"/>
          <w:color w:val="000000"/>
          <w:sz w:val="28"/>
          <w:szCs w:val="28"/>
        </w:rPr>
        <w:t>рава человека.</w:t>
      </w:r>
    </w:p>
    <w:p w:rsidR="00B671E6" w:rsidRPr="00AF3E95" w:rsidRDefault="00F42D4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В </w:t>
      </w:r>
      <w:r w:rsidR="00F27BD8" w:rsidRPr="00AF3E95">
        <w:rPr>
          <w:rFonts w:ascii="Times New Roman" w:hAnsi="Times New Roman" w:cs="Times New Roman"/>
          <w:color w:val="000000"/>
          <w:sz w:val="28"/>
          <w:szCs w:val="28"/>
        </w:rPr>
        <w:t>К</w:t>
      </w:r>
      <w:r w:rsidRPr="00AF3E95">
        <w:rPr>
          <w:rFonts w:ascii="Times New Roman" w:hAnsi="Times New Roman" w:cs="Times New Roman"/>
          <w:color w:val="000000"/>
          <w:sz w:val="28"/>
          <w:szCs w:val="28"/>
        </w:rPr>
        <w:t xml:space="preserve">онституции </w:t>
      </w:r>
      <w:r w:rsidR="00F27BD8" w:rsidRPr="00AF3E95">
        <w:rPr>
          <w:rFonts w:ascii="Times New Roman" w:hAnsi="Times New Roman" w:cs="Times New Roman"/>
          <w:color w:val="000000"/>
          <w:sz w:val="28"/>
          <w:szCs w:val="28"/>
        </w:rPr>
        <w:t>1924 года РСФСР н</w:t>
      </w:r>
      <w:r w:rsidRPr="00AF3E95">
        <w:rPr>
          <w:rFonts w:ascii="Times New Roman" w:hAnsi="Times New Roman" w:cs="Times New Roman"/>
          <w:color w:val="000000"/>
          <w:sz w:val="28"/>
          <w:szCs w:val="28"/>
        </w:rPr>
        <w:t>е упоминалась идея о мировой революции</w:t>
      </w:r>
      <w:r w:rsidR="00F27BD8" w:rsidRPr="00AF3E95">
        <w:rPr>
          <w:rFonts w:ascii="Times New Roman" w:hAnsi="Times New Roman" w:cs="Times New Roman"/>
          <w:color w:val="000000"/>
          <w:sz w:val="28"/>
          <w:szCs w:val="28"/>
        </w:rPr>
        <w:t xml:space="preserve">, она была </w:t>
      </w:r>
      <w:r w:rsidRPr="00AF3E95">
        <w:rPr>
          <w:rFonts w:ascii="Times New Roman" w:hAnsi="Times New Roman" w:cs="Times New Roman"/>
          <w:color w:val="000000"/>
          <w:sz w:val="28"/>
          <w:szCs w:val="28"/>
        </w:rPr>
        <w:t>больше похожа на конституцию государства, а не документ правящей</w:t>
      </w:r>
      <w:r w:rsidR="00F27BD8" w:rsidRPr="00AF3E95">
        <w:rPr>
          <w:rFonts w:ascii="Times New Roman" w:hAnsi="Times New Roman" w:cs="Times New Roman"/>
          <w:color w:val="000000"/>
          <w:sz w:val="28"/>
          <w:szCs w:val="28"/>
        </w:rPr>
        <w:t xml:space="preserve"> партии</w:t>
      </w:r>
      <w:r w:rsidRPr="00AF3E95">
        <w:rPr>
          <w:rFonts w:ascii="Times New Roman" w:hAnsi="Times New Roman" w:cs="Times New Roman"/>
          <w:color w:val="000000"/>
          <w:sz w:val="28"/>
          <w:szCs w:val="28"/>
        </w:rPr>
        <w:t xml:space="preserve">. Выделялись субъекты федерации, был определен порядок, формирования органов государственной власти республик. </w:t>
      </w:r>
      <w:r w:rsidR="00F27BD8" w:rsidRPr="00AF3E95">
        <w:rPr>
          <w:rFonts w:ascii="Times New Roman" w:hAnsi="Times New Roman" w:cs="Times New Roman"/>
          <w:color w:val="000000"/>
          <w:sz w:val="28"/>
          <w:szCs w:val="28"/>
        </w:rPr>
        <w:t>Т</w:t>
      </w:r>
      <w:r w:rsidRPr="00AF3E95">
        <w:rPr>
          <w:rFonts w:ascii="Times New Roman" w:hAnsi="Times New Roman" w:cs="Times New Roman"/>
          <w:color w:val="000000"/>
          <w:sz w:val="28"/>
          <w:szCs w:val="28"/>
        </w:rPr>
        <w:t xml:space="preserve">ак же </w:t>
      </w:r>
      <w:r w:rsidR="00F27BD8" w:rsidRPr="00AF3E95">
        <w:rPr>
          <w:rFonts w:ascii="Times New Roman" w:hAnsi="Times New Roman" w:cs="Times New Roman"/>
          <w:color w:val="000000"/>
          <w:sz w:val="28"/>
          <w:szCs w:val="28"/>
        </w:rPr>
        <w:t xml:space="preserve">она </w:t>
      </w:r>
      <w:r w:rsidRPr="00AF3E95">
        <w:rPr>
          <w:rFonts w:ascii="Times New Roman" w:hAnsi="Times New Roman" w:cs="Times New Roman"/>
          <w:color w:val="000000"/>
          <w:sz w:val="28"/>
          <w:szCs w:val="28"/>
        </w:rPr>
        <w:t>определяла порядок принятия основных законов. Конституции СССР определяла К</w:t>
      </w:r>
      <w:r w:rsidR="00F27BD8" w:rsidRPr="00AF3E95">
        <w:rPr>
          <w:rFonts w:ascii="Times New Roman" w:hAnsi="Times New Roman" w:cs="Times New Roman"/>
          <w:color w:val="000000"/>
          <w:sz w:val="28"/>
          <w:szCs w:val="28"/>
        </w:rPr>
        <w:t>онституции республик. Определялся</w:t>
      </w:r>
      <w:r w:rsidRPr="00AF3E95">
        <w:rPr>
          <w:rFonts w:ascii="Times New Roman" w:hAnsi="Times New Roman" w:cs="Times New Roman"/>
          <w:color w:val="000000"/>
          <w:sz w:val="28"/>
          <w:szCs w:val="28"/>
        </w:rPr>
        <w:t xml:space="preserve"> состав автономных </w:t>
      </w:r>
      <w:r w:rsidR="00F27BD8" w:rsidRPr="00AF3E95">
        <w:rPr>
          <w:rFonts w:ascii="Times New Roman" w:hAnsi="Times New Roman" w:cs="Times New Roman"/>
          <w:color w:val="000000"/>
          <w:sz w:val="28"/>
          <w:szCs w:val="28"/>
        </w:rPr>
        <w:t>кругов и областей в составе С</w:t>
      </w:r>
      <w:r w:rsidRPr="00AF3E95">
        <w:rPr>
          <w:rFonts w:ascii="Times New Roman" w:hAnsi="Times New Roman" w:cs="Times New Roman"/>
          <w:color w:val="000000"/>
          <w:sz w:val="28"/>
          <w:szCs w:val="28"/>
        </w:rPr>
        <w:t>ССР, автономные области и округа принимали положения. В РСФСР граждане не лишались политических прав по социальным признакам. Отсутствовало деление на рабочие и эксплуататорские классы. Впервые было введено всеобщее равное избирательное право. Там же утверждалось тайное голосование.</w:t>
      </w:r>
    </w:p>
    <w:p w:rsidR="00F27BD8" w:rsidRPr="00AF3E95" w:rsidRDefault="00F27BD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За все время существования, в неё было внесено 6 поправок. Просуществовала до 1937 года.</w:t>
      </w:r>
    </w:p>
    <w:p w:rsidR="00F27BD8" w:rsidRPr="00AF3E95" w:rsidRDefault="00F27BD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27BD8" w:rsidRPr="00AF3E95" w:rsidRDefault="00B671E6" w:rsidP="00B671E6">
      <w:pPr>
        <w:widowControl/>
        <w:shd w:val="clear" w:color="000000" w:fill="auto"/>
        <w:tabs>
          <w:tab w:val="left" w:pos="470"/>
        </w:tabs>
        <w:suppressAutoHyphens/>
        <w:spacing w:line="360" w:lineRule="auto"/>
        <w:jc w:val="center"/>
        <w:rPr>
          <w:rFonts w:ascii="Times New Roman" w:hAnsi="Times New Roman" w:cs="Times New Roman"/>
          <w:color w:val="000000"/>
          <w:sz w:val="28"/>
          <w:szCs w:val="28"/>
        </w:rPr>
      </w:pPr>
      <w:r w:rsidRPr="00AF3E95">
        <w:rPr>
          <w:rFonts w:ascii="Times New Roman" w:hAnsi="Times New Roman" w:cs="Times New Roman"/>
          <w:b/>
          <w:color w:val="000000"/>
          <w:sz w:val="28"/>
          <w:szCs w:val="28"/>
        </w:rPr>
        <w:t>1</w:t>
      </w:r>
      <w:r w:rsidR="00F27BD8" w:rsidRPr="00AF3E95">
        <w:rPr>
          <w:rFonts w:ascii="Times New Roman" w:hAnsi="Times New Roman" w:cs="Times New Roman"/>
          <w:b/>
          <w:color w:val="000000"/>
          <w:sz w:val="28"/>
          <w:szCs w:val="28"/>
        </w:rPr>
        <w:t>.3</w:t>
      </w:r>
      <w:r w:rsidRPr="00AF3E95">
        <w:rPr>
          <w:rFonts w:ascii="Times New Roman" w:hAnsi="Times New Roman" w:cs="Times New Roman"/>
          <w:b/>
          <w:color w:val="000000"/>
          <w:sz w:val="28"/>
          <w:szCs w:val="28"/>
        </w:rPr>
        <w:t xml:space="preserve"> </w:t>
      </w:r>
      <w:r w:rsidR="00F27BD8" w:rsidRPr="00AF3E95">
        <w:rPr>
          <w:rFonts w:ascii="Times New Roman" w:hAnsi="Times New Roman" w:cs="Times New Roman"/>
          <w:b/>
          <w:color w:val="000000"/>
          <w:sz w:val="28"/>
          <w:szCs w:val="28"/>
        </w:rPr>
        <w:t>Конституция 1937 года</w:t>
      </w:r>
    </w:p>
    <w:p w:rsidR="00B671E6" w:rsidRPr="00AF3E95" w:rsidRDefault="00B671E6" w:rsidP="00B671E6">
      <w:pPr>
        <w:widowControl/>
        <w:shd w:val="clear" w:color="000000" w:fill="auto"/>
        <w:tabs>
          <w:tab w:val="left" w:pos="470"/>
        </w:tabs>
        <w:suppressAutoHyphens/>
        <w:spacing w:line="360" w:lineRule="auto"/>
        <w:ind w:firstLine="709"/>
        <w:jc w:val="both"/>
        <w:rPr>
          <w:rFonts w:ascii="Times New Roman" w:hAnsi="Times New Roman" w:cs="Times New Roman"/>
          <w:color w:val="000000"/>
          <w:sz w:val="28"/>
          <w:szCs w:val="28"/>
        </w:rPr>
      </w:pPr>
    </w:p>
    <w:p w:rsidR="00B671E6" w:rsidRPr="00AF3E95" w:rsidRDefault="00F27BD8"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Конституция 1937 года утверждала сравнимые с сегодняшним днем свободу права и свобод граждан.</w:t>
      </w:r>
    </w:p>
    <w:p w:rsidR="00F27BD8"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Она </w:t>
      </w:r>
      <w:r w:rsidR="00F27BD8" w:rsidRPr="00AF3E95">
        <w:rPr>
          <w:rFonts w:ascii="Times New Roman" w:hAnsi="Times New Roman" w:cs="Times New Roman"/>
          <w:color w:val="000000"/>
          <w:sz w:val="28"/>
          <w:szCs w:val="28"/>
        </w:rPr>
        <w:t xml:space="preserve">определила федеративное устройство и административное деление </w:t>
      </w:r>
      <w:r w:rsidRPr="00AF3E95">
        <w:rPr>
          <w:rFonts w:ascii="Times New Roman" w:hAnsi="Times New Roman" w:cs="Times New Roman"/>
          <w:color w:val="000000"/>
          <w:sz w:val="28"/>
          <w:szCs w:val="28"/>
        </w:rPr>
        <w:t>РСФСР. Нормы</w:t>
      </w:r>
      <w:r w:rsidR="00F27BD8" w:rsidRPr="00AF3E95">
        <w:rPr>
          <w:rFonts w:ascii="Times New Roman" w:hAnsi="Times New Roman" w:cs="Times New Roman"/>
          <w:color w:val="000000"/>
          <w:sz w:val="28"/>
          <w:szCs w:val="28"/>
        </w:rPr>
        <w:t xml:space="preserve"> о правах и свободах носили декларативный характер. Они не подкреплялись экономически, </w:t>
      </w:r>
      <w:r w:rsidRPr="00AF3E95">
        <w:rPr>
          <w:rFonts w:ascii="Times New Roman" w:hAnsi="Times New Roman" w:cs="Times New Roman"/>
          <w:color w:val="000000"/>
          <w:sz w:val="28"/>
          <w:szCs w:val="28"/>
        </w:rPr>
        <w:t>т.</w:t>
      </w:r>
      <w:r w:rsidR="00F27BD8" w:rsidRPr="00AF3E95">
        <w:rPr>
          <w:rFonts w:ascii="Times New Roman" w:hAnsi="Times New Roman" w:cs="Times New Roman"/>
          <w:color w:val="000000"/>
          <w:sz w:val="28"/>
          <w:szCs w:val="28"/>
        </w:rPr>
        <w:t>к</w:t>
      </w:r>
      <w:r w:rsidRPr="00AF3E95">
        <w:rPr>
          <w:rFonts w:ascii="Times New Roman" w:hAnsi="Times New Roman" w:cs="Times New Roman"/>
          <w:color w:val="000000"/>
          <w:sz w:val="28"/>
          <w:szCs w:val="28"/>
        </w:rPr>
        <w:t>.</w:t>
      </w:r>
      <w:r w:rsidR="00F27BD8" w:rsidRPr="00AF3E95">
        <w:rPr>
          <w:rFonts w:ascii="Times New Roman" w:hAnsi="Times New Roman" w:cs="Times New Roman"/>
          <w:color w:val="000000"/>
          <w:sz w:val="28"/>
          <w:szCs w:val="28"/>
        </w:rPr>
        <w:t xml:space="preserve"> была закреплена однопартийная экономическая система, Что исключало свободу и плюрализм мнений, отсутствовали нормы закреплявшие распределение властей. В конституции была закреплена роль, руководящую роль в коммунистической партии.</w:t>
      </w: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27BD8" w:rsidRPr="00AF3E95" w:rsidRDefault="00B671E6" w:rsidP="00B671E6">
      <w:pPr>
        <w:widowControl/>
        <w:shd w:val="clear" w:color="000000" w:fill="auto"/>
        <w:tabs>
          <w:tab w:val="left" w:pos="470"/>
        </w:tabs>
        <w:suppressAutoHyphens/>
        <w:spacing w:line="360" w:lineRule="auto"/>
        <w:jc w:val="center"/>
        <w:rPr>
          <w:rFonts w:ascii="Times New Roman" w:hAnsi="Times New Roman" w:cs="Times New Roman"/>
          <w:color w:val="000000"/>
          <w:sz w:val="28"/>
          <w:szCs w:val="28"/>
        </w:rPr>
      </w:pPr>
      <w:r w:rsidRPr="00AF3E95">
        <w:rPr>
          <w:rFonts w:ascii="Times New Roman" w:hAnsi="Times New Roman" w:cs="Times New Roman"/>
          <w:b/>
          <w:color w:val="000000"/>
          <w:sz w:val="28"/>
          <w:szCs w:val="28"/>
        </w:rPr>
        <w:t>1</w:t>
      </w:r>
      <w:r w:rsidR="00F27BD8" w:rsidRPr="00AF3E95">
        <w:rPr>
          <w:rFonts w:ascii="Times New Roman" w:hAnsi="Times New Roman" w:cs="Times New Roman"/>
          <w:b/>
          <w:color w:val="000000"/>
          <w:sz w:val="28"/>
          <w:szCs w:val="28"/>
        </w:rPr>
        <w:t>.4</w:t>
      </w:r>
      <w:r w:rsidRPr="00AF3E95">
        <w:rPr>
          <w:rFonts w:ascii="Times New Roman" w:hAnsi="Times New Roman" w:cs="Times New Roman"/>
          <w:b/>
          <w:color w:val="000000"/>
          <w:sz w:val="28"/>
          <w:szCs w:val="28"/>
        </w:rPr>
        <w:t xml:space="preserve"> </w:t>
      </w:r>
      <w:r w:rsidR="00F27BD8" w:rsidRPr="00AF3E95">
        <w:rPr>
          <w:rFonts w:ascii="Times New Roman" w:hAnsi="Times New Roman" w:cs="Times New Roman"/>
          <w:b/>
          <w:color w:val="000000"/>
          <w:sz w:val="28"/>
          <w:szCs w:val="28"/>
        </w:rPr>
        <w:t>К</w:t>
      </w:r>
      <w:r w:rsidR="00FE6AB0" w:rsidRPr="00AF3E95">
        <w:rPr>
          <w:rFonts w:ascii="Times New Roman" w:hAnsi="Times New Roman" w:cs="Times New Roman"/>
          <w:b/>
          <w:color w:val="000000"/>
          <w:sz w:val="28"/>
          <w:szCs w:val="28"/>
        </w:rPr>
        <w:t>онституция</w:t>
      </w:r>
      <w:r w:rsidRPr="00AF3E95">
        <w:rPr>
          <w:rFonts w:ascii="Times New Roman" w:hAnsi="Times New Roman" w:cs="Times New Roman"/>
          <w:b/>
          <w:color w:val="000000"/>
          <w:sz w:val="28"/>
          <w:szCs w:val="28"/>
        </w:rPr>
        <w:t xml:space="preserve"> 1978 года</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Выделяют два периода ее существования. До перестройки 1989 года и после.</w:t>
      </w: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Она была принята, вслед за конституции РСФСР в 1978 года, впервые утверждалась, что она была принята народом РСФСР. Впервые утверждался суверенитет РСФСР. Она оставалась классовой однопартийной до 1989 года.</w:t>
      </w: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Была практически полностью изменена советом народных депутатов и превращена в Контитуцию парламентарного государства. Из нее были удалены все статьи, касающиеся руководящей роли коммунистической партии, добавились нормы о коммунистических правах человека и гражданина.</w:t>
      </w:r>
    </w:p>
    <w:p w:rsidR="00B671E6" w:rsidRPr="00AF3E95" w:rsidRDefault="00FE6AB0" w:rsidP="00B671E6">
      <w:pPr>
        <w:pStyle w:val="a3"/>
        <w:shd w:val="clear" w:color="000000" w:fill="auto"/>
        <w:suppressAutoHyphens/>
        <w:spacing w:before="0" w:beforeAutospacing="0" w:after="0" w:afterAutospacing="0" w:line="360" w:lineRule="auto"/>
        <w:ind w:firstLine="709"/>
        <w:jc w:val="both"/>
        <w:rPr>
          <w:sz w:val="28"/>
          <w:szCs w:val="28"/>
        </w:rPr>
      </w:pPr>
      <w:r w:rsidRPr="00AF3E95">
        <w:rPr>
          <w:sz w:val="28"/>
          <w:szCs w:val="28"/>
        </w:rPr>
        <w:t>Конституция (Основной Закон) РСФСР 1978 года включила в свой первый раздел «основы общественного строя и политики» государства, создав базу для прежде всего необходимых политических мероприятий. Такой подход неизбежно делал Основной Закон инструментом неправового воздействия на общественные процессы.</w:t>
      </w:r>
    </w:p>
    <w:p w:rsidR="00FE6AB0" w:rsidRPr="00AF3E95" w:rsidRDefault="00FE6AB0" w:rsidP="00B671E6">
      <w:pPr>
        <w:pStyle w:val="a3"/>
        <w:shd w:val="clear" w:color="000000" w:fill="auto"/>
        <w:suppressAutoHyphens/>
        <w:spacing w:before="0" w:beforeAutospacing="0" w:after="0" w:afterAutospacing="0" w:line="360" w:lineRule="auto"/>
        <w:ind w:firstLine="709"/>
        <w:jc w:val="both"/>
        <w:rPr>
          <w:sz w:val="28"/>
          <w:szCs w:val="28"/>
        </w:rPr>
      </w:pPr>
    </w:p>
    <w:p w:rsidR="00FE6AB0"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t>1</w:t>
      </w:r>
      <w:r w:rsidR="00F7643E" w:rsidRPr="00AF3E95">
        <w:rPr>
          <w:rFonts w:ascii="Times New Roman" w:hAnsi="Times New Roman" w:cs="Times New Roman"/>
          <w:b/>
          <w:color w:val="000000"/>
          <w:sz w:val="28"/>
          <w:szCs w:val="28"/>
        </w:rPr>
        <w:t xml:space="preserve">.5 </w:t>
      </w:r>
      <w:r w:rsidRPr="00AF3E95">
        <w:rPr>
          <w:rFonts w:ascii="Times New Roman" w:hAnsi="Times New Roman" w:cs="Times New Roman"/>
          <w:b/>
          <w:color w:val="000000"/>
          <w:sz w:val="28"/>
          <w:szCs w:val="28"/>
        </w:rPr>
        <w:t>Конституция 1993 года</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16.07.1990 года своим постановление образовал конституционную комиссию. Голыш часть депутатов съезда. Председатель — Ельцин, зам. Председатель. Всего попыток принят конституцию было около 10. Власти предлагали различные проекты. Наиболее расширенный объем полномочий в зависимости от того, кто ее предлагал. 31.03.1993 субъекты заключили договор, действующую па тот момент конституцию согласно административные единицы РСФСР стали субъектами РФ. 15.10.1993 года указ о проведении всенародного голосования по проекту конституции РФ. Был сформирован парламент па переходный период. В Выл сформирован парламент на переходный период. В начале ноября 1993 года был готов президентский проект</w:t>
      </w:r>
      <w:r w:rsidR="00916B75" w:rsidRPr="00AF3E95">
        <w:rPr>
          <w:rFonts w:ascii="Times New Roman" w:hAnsi="Times New Roman" w:cs="Times New Roman"/>
          <w:color w:val="000000"/>
          <w:sz w:val="28"/>
          <w:szCs w:val="28"/>
        </w:rPr>
        <w:t xml:space="preserve"> конституции</w:t>
      </w:r>
      <w:r w:rsidRPr="00AF3E95">
        <w:rPr>
          <w:rFonts w:ascii="Times New Roman" w:hAnsi="Times New Roman" w:cs="Times New Roman"/>
          <w:color w:val="000000"/>
          <w:sz w:val="28"/>
          <w:szCs w:val="28"/>
        </w:rPr>
        <w:t>. Указ президента устанавливал что текст проекта конституции выносимый на всенародное голосование представляется президентом</w:t>
      </w:r>
      <w:r w:rsidR="00A570F5" w:rsidRPr="00AF3E95">
        <w:rPr>
          <w:rFonts w:ascii="Times New Roman" w:hAnsi="Times New Roman" w:cs="Times New Roman"/>
          <w:color w:val="000000"/>
          <w:sz w:val="28"/>
          <w:szCs w:val="28"/>
        </w:rPr>
        <w:t xml:space="preserve"> в 1993 году</w:t>
      </w:r>
      <w:r w:rsidRPr="00AF3E95">
        <w:rPr>
          <w:rFonts w:ascii="Times New Roman" w:hAnsi="Times New Roman" w:cs="Times New Roman"/>
          <w:color w:val="000000"/>
          <w:sz w:val="28"/>
          <w:szCs w:val="28"/>
        </w:rPr>
        <w:t xml:space="preserve"> для официального опубликования</w:t>
      </w:r>
      <w:r w:rsidR="00F42D42" w:rsidRPr="00AF3E95">
        <w:rPr>
          <w:rFonts w:ascii="Times New Roman" w:hAnsi="Times New Roman" w:cs="Times New Roman"/>
          <w:color w:val="000000"/>
          <w:sz w:val="28"/>
          <w:szCs w:val="28"/>
        </w:rPr>
        <w:t xml:space="preserve"> в</w:t>
      </w:r>
      <w:r w:rsidRPr="00AF3E95">
        <w:rPr>
          <w:rFonts w:ascii="Times New Roman" w:hAnsi="Times New Roman" w:cs="Times New Roman"/>
          <w:i/>
          <w:iCs/>
          <w:color w:val="000000"/>
          <w:sz w:val="28"/>
          <w:szCs w:val="28"/>
        </w:rPr>
        <w:t xml:space="preserve"> </w:t>
      </w:r>
      <w:r w:rsidRPr="00AF3E95">
        <w:rPr>
          <w:rFonts w:ascii="Times New Roman" w:hAnsi="Times New Roman" w:cs="Times New Roman"/>
          <w:color w:val="000000"/>
          <w:sz w:val="28"/>
          <w:szCs w:val="28"/>
        </w:rPr>
        <w:t>российских вестях и газете. Юридическая литература так же издала.</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Данный</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проект</w:t>
      </w:r>
      <w:r w:rsidR="00A570F5"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направился,</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опубликован</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 xml:space="preserve">был 10.11.1993 года. 12.12.1993 года путем </w:t>
      </w:r>
      <w:r w:rsidR="00A570F5" w:rsidRPr="00AF3E95">
        <w:rPr>
          <w:rFonts w:ascii="Times New Roman" w:hAnsi="Times New Roman" w:cs="Times New Roman"/>
          <w:color w:val="000000"/>
          <w:sz w:val="28"/>
          <w:szCs w:val="28"/>
        </w:rPr>
        <w:t xml:space="preserve">Референдума </w:t>
      </w:r>
      <w:r w:rsidRPr="00AF3E95">
        <w:rPr>
          <w:rFonts w:ascii="Times New Roman" w:hAnsi="Times New Roman" w:cs="Times New Roman"/>
          <w:color w:val="000000"/>
          <w:sz w:val="28"/>
          <w:szCs w:val="28"/>
        </w:rPr>
        <w:t>была принята, вступила в силу после опубликования.</w:t>
      </w: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E6AB0"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br w:type="page"/>
        <w:t>2</w:t>
      </w:r>
      <w:r w:rsidR="00FE6AB0" w:rsidRPr="00AF3E95">
        <w:rPr>
          <w:rFonts w:ascii="Times New Roman" w:hAnsi="Times New Roman" w:cs="Times New Roman"/>
          <w:b/>
          <w:color w:val="000000"/>
          <w:sz w:val="28"/>
          <w:szCs w:val="28"/>
        </w:rPr>
        <w:t xml:space="preserve"> </w:t>
      </w:r>
      <w:r w:rsidR="00F7643E" w:rsidRPr="00AF3E95">
        <w:rPr>
          <w:rFonts w:ascii="Times New Roman" w:hAnsi="Times New Roman" w:cs="Times New Roman"/>
          <w:b/>
          <w:color w:val="000000"/>
          <w:sz w:val="28"/>
          <w:szCs w:val="28"/>
        </w:rPr>
        <w:t xml:space="preserve">Этапы формирования </w:t>
      </w:r>
      <w:r w:rsidR="00FE6AB0" w:rsidRPr="00AF3E95">
        <w:rPr>
          <w:rFonts w:ascii="Times New Roman" w:hAnsi="Times New Roman" w:cs="Times New Roman"/>
          <w:b/>
          <w:color w:val="000000"/>
          <w:sz w:val="28"/>
          <w:szCs w:val="28"/>
        </w:rPr>
        <w:t>сов</w:t>
      </w:r>
      <w:r w:rsidRPr="00AF3E95">
        <w:rPr>
          <w:rFonts w:ascii="Times New Roman" w:hAnsi="Times New Roman" w:cs="Times New Roman"/>
          <w:b/>
          <w:color w:val="000000"/>
          <w:sz w:val="28"/>
          <w:szCs w:val="28"/>
        </w:rPr>
        <w:t>ременной государственной власти</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развитии правовой и государственной системы в 1993-2004 г.</w:t>
      </w:r>
      <w:r w:rsidRPr="00AF3E95">
        <w:rPr>
          <w:rFonts w:ascii="Times New Roman" w:hAnsi="Times New Roman" w:cs="Times New Roman"/>
          <w:i/>
          <w:iCs/>
          <w:color w:val="000000"/>
          <w:sz w:val="28"/>
          <w:szCs w:val="28"/>
        </w:rPr>
        <w:t xml:space="preserve"> </w:t>
      </w:r>
      <w:r w:rsidRPr="00AF3E95">
        <w:rPr>
          <w:rFonts w:ascii="Times New Roman" w:hAnsi="Times New Roman" w:cs="Times New Roman"/>
          <w:color w:val="000000"/>
          <w:sz w:val="28"/>
          <w:szCs w:val="28"/>
        </w:rPr>
        <w:t>можно выделить следующие этапы, волею случая или наоборот не случайно совпадающие со президентскими сроками.</w:t>
      </w:r>
    </w:p>
    <w:p w:rsidR="00FE6AB0" w:rsidRPr="00AF3E95" w:rsidRDefault="00FE6AB0" w:rsidP="00B671E6">
      <w:pPr>
        <w:widowControl/>
        <w:numPr>
          <w:ilvl w:val="0"/>
          <w:numId w:val="5"/>
        </w:numPr>
        <w:shd w:val="clear" w:color="000000" w:fill="auto"/>
        <w:tabs>
          <w:tab w:val="left" w:pos="197"/>
        </w:tabs>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этап: 1993 - 1996 год. Произошло оформление новой правовой системы и системы государственных органов. Принимались наиболее важные и значимые федеральные законы (Уголовный кодекс- 1996 год), в том числе необходимые для развития экономики — </w:t>
      </w:r>
      <w:r w:rsidRPr="00AF3E95">
        <w:rPr>
          <w:rFonts w:ascii="Times New Roman" w:hAnsi="Times New Roman" w:cs="Times New Roman"/>
          <w:color w:val="000000"/>
          <w:sz w:val="28"/>
          <w:szCs w:val="28"/>
          <w:lang w:val="en-US"/>
        </w:rPr>
        <w:t>I</w:t>
      </w:r>
      <w:r w:rsidRPr="00AF3E95">
        <w:rPr>
          <w:rFonts w:ascii="Times New Roman" w:hAnsi="Times New Roman" w:cs="Times New Roman"/>
          <w:color w:val="000000"/>
          <w:sz w:val="28"/>
          <w:szCs w:val="28"/>
        </w:rPr>
        <w:t xml:space="preserve"> и </w:t>
      </w:r>
      <w:r w:rsidRPr="00AF3E95">
        <w:rPr>
          <w:rFonts w:ascii="Times New Roman" w:hAnsi="Times New Roman" w:cs="Times New Roman"/>
          <w:color w:val="000000"/>
          <w:sz w:val="28"/>
          <w:szCs w:val="28"/>
          <w:lang w:val="en-US"/>
        </w:rPr>
        <w:t>II</w:t>
      </w:r>
      <w:r w:rsidRPr="00AF3E95">
        <w:rPr>
          <w:rFonts w:ascii="Times New Roman" w:hAnsi="Times New Roman" w:cs="Times New Roman"/>
          <w:color w:val="000000"/>
          <w:sz w:val="28"/>
          <w:szCs w:val="28"/>
        </w:rPr>
        <w:t xml:space="preserve"> части Гражданского кодекса (1994 и 1996 гг.).</w:t>
      </w:r>
    </w:p>
    <w:p w:rsidR="00FE6AB0" w:rsidRPr="00AF3E95" w:rsidRDefault="00FE6AB0" w:rsidP="00B671E6">
      <w:pPr>
        <w:widowControl/>
        <w:numPr>
          <w:ilvl w:val="0"/>
          <w:numId w:val="5"/>
        </w:numPr>
        <w:shd w:val="clear" w:color="000000" w:fill="auto"/>
        <w:tabs>
          <w:tab w:val="left" w:pos="197"/>
        </w:tabs>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этап: 1996— 1999 год. Па этом этапе основное внимание было уделено системе финансовых отношений (были приняты Бюджетный и Налоговый кодекс), организации местного самоуправления..</w:t>
      </w:r>
    </w:p>
    <w:p w:rsidR="00FE6AB0" w:rsidRPr="00AF3E95" w:rsidRDefault="00FE6AB0" w:rsidP="00B671E6">
      <w:pPr>
        <w:widowControl/>
        <w:numPr>
          <w:ilvl w:val="0"/>
          <w:numId w:val="5"/>
        </w:numPr>
        <w:shd w:val="clear" w:color="000000" w:fill="auto"/>
        <w:tabs>
          <w:tab w:val="left" w:pos="197"/>
        </w:tabs>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этап; 2000 - 2004 год. В области устройства государственной власти началось выстраивание вертикали власти и уменьшение самостоятельности субъектов, получила дальнейшее развитие судебная реформа, окончательно было обновлено основное кодифицированное законодательство - приняты процессуальные кодексы (арбитражный, гражданский и уголовно-процессуальный), Кодекс об административных правонарушениях, </w:t>
      </w:r>
      <w:r w:rsidRPr="00AF3E95">
        <w:rPr>
          <w:rFonts w:ascii="Times New Roman" w:hAnsi="Times New Roman" w:cs="Times New Roman"/>
          <w:color w:val="000000"/>
          <w:sz w:val="28"/>
          <w:szCs w:val="28"/>
          <w:lang w:val="en-US"/>
        </w:rPr>
        <w:t>III</w:t>
      </w:r>
      <w:r w:rsidRPr="00AF3E95">
        <w:rPr>
          <w:rFonts w:ascii="Times New Roman" w:hAnsi="Times New Roman" w:cs="Times New Roman"/>
          <w:color w:val="000000"/>
          <w:sz w:val="28"/>
          <w:szCs w:val="28"/>
        </w:rPr>
        <w:t xml:space="preserve"> часть Гражданского и Трудовой кодекс</w:t>
      </w: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целом среди направлений правовой и судебной реформы можно выделить следующие:</w:t>
      </w: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правовое признание и гарантирование прав человека, а также создание эффективного механизма их защиты;</w:t>
      </w:r>
    </w:p>
    <w:p w:rsidR="00FE6AB0" w:rsidRPr="00AF3E95" w:rsidRDefault="00FE6AB0" w:rsidP="00B671E6">
      <w:pPr>
        <w:widowControl/>
        <w:shd w:val="clear" w:color="000000" w:fill="auto"/>
        <w:tabs>
          <w:tab w:val="left" w:pos="216"/>
        </w:tabs>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реформирование избирательного законодательства</w:t>
      </w:r>
    </w:p>
    <w:p w:rsidR="00FE6AB0" w:rsidRPr="00AF3E95" w:rsidRDefault="00FE6AB0" w:rsidP="00B671E6">
      <w:pPr>
        <w:widowControl/>
        <w:numPr>
          <w:ilvl w:val="0"/>
          <w:numId w:val="6"/>
        </w:numPr>
        <w:shd w:val="clear" w:color="000000" w:fill="auto"/>
        <w:tabs>
          <w:tab w:val="left" w:pos="216"/>
        </w:tabs>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развитие федерализма</w:t>
      </w: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-судебная реформа, в том числе создание судов присяжных и мировых судей создание самостоятельного местного самоуправления.</w:t>
      </w: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tabs>
          <w:tab w:val="left" w:pos="426"/>
        </w:tabs>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bCs/>
          <w:color w:val="000000"/>
          <w:sz w:val="28"/>
          <w:szCs w:val="28"/>
        </w:rPr>
        <w:br w:type="page"/>
        <w:t xml:space="preserve">3 </w:t>
      </w:r>
      <w:r w:rsidRPr="00AF3E95">
        <w:rPr>
          <w:rFonts w:ascii="Times New Roman" w:hAnsi="Times New Roman" w:cs="Times New Roman"/>
          <w:b/>
          <w:color w:val="000000"/>
          <w:sz w:val="28"/>
          <w:szCs w:val="28"/>
        </w:rPr>
        <w:t>Институт правопреемства РФ в отношении СССР и РСФСР</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671E6" w:rsidRPr="00AF3E95" w:rsidRDefault="00F7643E"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После событий, всем нам известным как «августовский путч», произошел распад СССР, в международных</w:t>
      </w:r>
      <w:r w:rsidR="00FE6AB0" w:rsidRPr="00AF3E95">
        <w:rPr>
          <w:rFonts w:ascii="Times New Roman" w:hAnsi="Times New Roman" w:cs="Times New Roman"/>
          <w:color w:val="000000"/>
          <w:sz w:val="28"/>
          <w:szCs w:val="28"/>
        </w:rPr>
        <w:t xml:space="preserve"> отношениях </w:t>
      </w:r>
      <w:r w:rsidRPr="00AF3E95">
        <w:rPr>
          <w:rFonts w:ascii="Times New Roman" w:hAnsi="Times New Roman" w:cs="Times New Roman"/>
          <w:color w:val="000000"/>
          <w:sz w:val="28"/>
          <w:szCs w:val="28"/>
        </w:rPr>
        <w:t xml:space="preserve">место СССР </w:t>
      </w:r>
      <w:r w:rsidR="00FE6AB0" w:rsidRPr="00AF3E95">
        <w:rPr>
          <w:rFonts w:ascii="Times New Roman" w:hAnsi="Times New Roman" w:cs="Times New Roman"/>
          <w:color w:val="000000"/>
          <w:sz w:val="28"/>
          <w:szCs w:val="28"/>
        </w:rPr>
        <w:t>заняла</w:t>
      </w:r>
      <w:r w:rsidRPr="00AF3E95">
        <w:rPr>
          <w:rFonts w:ascii="Times New Roman" w:hAnsi="Times New Roman" w:cs="Times New Roman"/>
          <w:color w:val="000000"/>
          <w:sz w:val="28"/>
          <w:szCs w:val="28"/>
        </w:rPr>
        <w:t xml:space="preserve"> Россия. Большей частью это</w:t>
      </w:r>
      <w:r w:rsidR="00FE6AB0" w:rsidRPr="00AF3E95">
        <w:rPr>
          <w:rFonts w:ascii="Times New Roman" w:hAnsi="Times New Roman" w:cs="Times New Roman"/>
          <w:color w:val="000000"/>
          <w:sz w:val="28"/>
          <w:szCs w:val="28"/>
        </w:rPr>
        <w:t xml:space="preserve"> произошло с согласия всех бывших республик СССР, ставших </w:t>
      </w:r>
      <w:r w:rsidRPr="00AF3E95">
        <w:rPr>
          <w:rFonts w:ascii="Times New Roman" w:hAnsi="Times New Roman" w:cs="Times New Roman"/>
          <w:color w:val="000000"/>
          <w:sz w:val="28"/>
          <w:szCs w:val="28"/>
        </w:rPr>
        <w:t xml:space="preserve">в последствии </w:t>
      </w:r>
      <w:r w:rsidR="00FE6AB0" w:rsidRPr="00AF3E95">
        <w:rPr>
          <w:rFonts w:ascii="Times New Roman" w:hAnsi="Times New Roman" w:cs="Times New Roman"/>
          <w:color w:val="000000"/>
          <w:sz w:val="28"/>
          <w:szCs w:val="28"/>
        </w:rPr>
        <w:t>член</w:t>
      </w:r>
      <w:r w:rsidRPr="00AF3E95">
        <w:rPr>
          <w:rFonts w:ascii="Times New Roman" w:hAnsi="Times New Roman" w:cs="Times New Roman"/>
          <w:color w:val="000000"/>
          <w:sz w:val="28"/>
          <w:szCs w:val="28"/>
        </w:rPr>
        <w:t>ами СН</w:t>
      </w:r>
      <w:r w:rsidR="00FE6AB0" w:rsidRPr="00AF3E95">
        <w:rPr>
          <w:rFonts w:ascii="Times New Roman" w:hAnsi="Times New Roman" w:cs="Times New Roman"/>
          <w:color w:val="000000"/>
          <w:sz w:val="28"/>
          <w:szCs w:val="28"/>
        </w:rPr>
        <w:t>Г.</w:t>
      </w: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С согласия этих государств право применения ядерного оружия Указом Президента СССР от 25 декабря 1991 года было передано Президенту России, Россия заняла место СССР в Совете Безопасности ООН. Большинство третьих государств признали такое положение вещей.</w:t>
      </w: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Нотой МИД от 27 января 1992 г. было объявлено, что Россия считает себя связанной обязательствами, вытекающими из международных договоров СССР.</w:t>
      </w: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отношении долга бывшего СССР первоначально были попытки заключить соглашения в рамках СНГ о солидарной, а затем — о долевой ответственности по долгу, но постепенно эта схема уступила так называемому «нулевому» варианту: получение РФ прав на всю собственность СССР за рубежом в обмен на признание</w:t>
      </w:r>
      <w:r w:rsidR="009055B0" w:rsidRPr="00AF3E95">
        <w:rPr>
          <w:rFonts w:ascii="Times New Roman" w:hAnsi="Times New Roman" w:cs="Times New Roman"/>
          <w:color w:val="000000"/>
          <w:sz w:val="28"/>
          <w:szCs w:val="28"/>
        </w:rPr>
        <w:t xml:space="preserve"> обязательств по всем долгам.</w:t>
      </w:r>
    </w:p>
    <w:p w:rsidR="00B671E6" w:rsidRPr="00AF3E95" w:rsidRDefault="009055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Относительно внутреннего правопреемства было признано действие актов бывшего СССР и РСФСР в части, не противоречащей Конституции. Органы исполнительной и судебной власти продолжали исполнять свои полномочии в соответствий с заключительными положениям Конституции РФ 1993 г.</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Несмотря на то, что Конституция 1993 г. была принята в нарушение действовавшей, формально отмена Конституция РСФСР 1978 года в Заключительных и переходных положениях состоялась.</w:t>
      </w:r>
    </w:p>
    <w:p w:rsidR="009055B0" w:rsidRPr="00AF3E95" w:rsidRDefault="009055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Все эти обстоятельства позволяют сделать вывод, что произошла только замена органов власти и части правовой системы, что я и явилось выражением правопреемства, но в целом государство, в отличие от 1918 года, осталось прежним и сохранилось в качестве правопреемника РСФСР.</w:t>
      </w:r>
    </w:p>
    <w:p w:rsidR="00F42D42"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t>3</w:t>
      </w:r>
      <w:r w:rsidR="00F42D42" w:rsidRPr="00AF3E95">
        <w:rPr>
          <w:rFonts w:ascii="Times New Roman" w:hAnsi="Times New Roman" w:cs="Times New Roman"/>
          <w:b/>
          <w:color w:val="000000"/>
          <w:sz w:val="28"/>
          <w:szCs w:val="28"/>
        </w:rPr>
        <w:t>.1 История правопреемства советских о</w:t>
      </w:r>
      <w:r w:rsidRPr="00AF3E95">
        <w:rPr>
          <w:rFonts w:ascii="Times New Roman" w:hAnsi="Times New Roman" w:cs="Times New Roman"/>
          <w:b/>
          <w:color w:val="000000"/>
          <w:sz w:val="28"/>
          <w:szCs w:val="28"/>
        </w:rPr>
        <w:t>рганов госбезопасности</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F42D42" w:rsidRPr="00AF3E95" w:rsidRDefault="00F42D42"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ходе развития Российского государства, формировались органы обеспечения государственной безопасности. Схематично их можно изобразить в виде нескольких этапов:</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w:t>
      </w:r>
      <w:r w:rsidR="009055B0"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ВЧК (1917—1922)</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ГПУ при НКВД РСФСР(1922—1923)</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ОГПУ (1923—1934)</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НКВД — НКГБ (1934—1946)</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МГБ (1946—1954)</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КГБ при Совете Министров СССР (1954-1978)</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КГБ СССР (1978—1991)</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КГБ РСФСР / АФБ (1991)</w:t>
      </w:r>
    </w:p>
    <w:p w:rsidR="00B671E6" w:rsidRPr="00AF3E95" w:rsidRDefault="00F42D42" w:rsidP="00B671E6">
      <w:pPr>
        <w:widowControl/>
        <w:numPr>
          <w:ilvl w:val="0"/>
          <w:numId w:val="10"/>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МСБ и ЦСР (1991)</w:t>
      </w:r>
    </w:p>
    <w:p w:rsidR="00B671E6" w:rsidRPr="00AF3E95" w:rsidRDefault="00F42D42" w:rsidP="00B671E6">
      <w:pPr>
        <w:widowControl/>
        <w:numPr>
          <w:ilvl w:val="0"/>
          <w:numId w:val="10"/>
        </w:numPr>
        <w:shd w:val="clear" w:color="000000" w:fill="auto"/>
        <w:tabs>
          <w:tab w:val="clear" w:pos="720"/>
          <w:tab w:val="num" w:pos="567"/>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МБВД (1991—1992)</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11) МБ РФ (1992—1993)</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12) ФСК (1993—1995)</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13) ФСБ (с 1995)</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Ниже рассмотрены основные этапы и дана их краткая характеристика для наглядности изменений целей и задач органов государственной власти в направлении государственной безопасности.</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tabs>
          <w:tab w:val="num" w:pos="567"/>
        </w:tabs>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3</w:t>
      </w:r>
      <w:r w:rsidR="00F42D42" w:rsidRPr="00AF3E95">
        <w:rPr>
          <w:rFonts w:ascii="Times New Roman" w:hAnsi="Times New Roman" w:cs="Times New Roman"/>
          <w:b/>
          <w:bCs/>
          <w:color w:val="000000"/>
          <w:sz w:val="28"/>
          <w:szCs w:val="28"/>
        </w:rPr>
        <w:t>.2 ВЧК (1917—1922)</w:t>
      </w: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6 (19) декабря 1917 года Совет народных комиссаров (Совнарком, СНК) рассмотрел вопрос о возможности антибольшевистской забастовки служащих правительственных учреждений во всероссийском масштабе. Было принято решение создать чрезвычайную комиссию для выяснения возможности борьбы с такой забастовкой «самыми энергичными революционными мерами». На пост председателя комиссии была предложена кандидатура Феликса Дзержинского.</w:t>
      </w:r>
    </w:p>
    <w:p w:rsidR="00B671E6" w:rsidRPr="00AF3E95" w:rsidRDefault="00297FD7"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Всероссийская чрезвычайная комиссия по борьбе с контрреволюцией и саботажем при Совете народных комиссаров РСФСР являлась органом «диктатуры пролетариата» по защите государственной безопасности РСФСР, «руководящим органом борьбы с контрреволюцией на территории всей страны». ВЧК имела территориальные подразделения для «борьбы с контрреволюцией на местах».</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7 (20) декабря 1917 Дзержинский на заседании Совнаркома сделал доклад о задачах и правах комиссии. В своей деятельности она, по мнению Дзержинского, должна была обращать </w:t>
      </w:r>
      <w:r w:rsidR="00A570F5" w:rsidRPr="00AF3E95">
        <w:rPr>
          <w:rFonts w:ascii="Times New Roman" w:hAnsi="Times New Roman" w:cs="Times New Roman"/>
          <w:color w:val="000000"/>
          <w:sz w:val="28"/>
          <w:szCs w:val="28"/>
        </w:rPr>
        <w:t>внимание,</w:t>
      </w:r>
      <w:r w:rsidRPr="00AF3E95">
        <w:rPr>
          <w:rFonts w:ascii="Times New Roman" w:hAnsi="Times New Roman" w:cs="Times New Roman"/>
          <w:color w:val="000000"/>
          <w:sz w:val="28"/>
          <w:szCs w:val="28"/>
        </w:rPr>
        <w:t xml:space="preserve"> прежде всего на печать, «контрреволюционные партии» и саботаж. Её надлежало наделить довольно широкими правами: производить аресты и конфискации, выселять преступные элементы, лишать продовольственных карточек, публиковать списки врагов народа. Совнарком во главе с Лениным, заслушав Дзержинского, с его предложениями по наделению нового органа чрезвычайными полномочиями согласился.</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Таким образом, 7 (20) декабря 1917 постановлением СНК РСФСР была образована </w:t>
      </w:r>
      <w:r w:rsidRPr="00AF3E95">
        <w:rPr>
          <w:rFonts w:ascii="Times New Roman" w:hAnsi="Times New Roman" w:cs="Times New Roman"/>
          <w:bCs/>
          <w:color w:val="000000"/>
          <w:sz w:val="28"/>
          <w:szCs w:val="28"/>
        </w:rPr>
        <w:t>Всероссийская чрезвычайная комиссия при СНК по борьбе с контрреволюцией и саботажем</w:t>
      </w:r>
      <w:r w:rsidRPr="00AF3E95">
        <w:rPr>
          <w:rFonts w:ascii="Times New Roman" w:hAnsi="Times New Roman" w:cs="Times New Roman"/>
          <w:color w:val="000000"/>
          <w:sz w:val="28"/>
          <w:szCs w:val="28"/>
        </w:rPr>
        <w:t xml:space="preserve"> (ВЧК).</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С июля по август 1918 обязанности председателя ВЧК временно исполнял Я. Х. Петерс, 22 августа 1918 г. Ф.Э. Дзержинский вернулся к руководству ВЧК.</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С августа 1918 года года ВЧК именовалась </w:t>
      </w:r>
      <w:r w:rsidRPr="00AF3E95">
        <w:rPr>
          <w:rFonts w:ascii="Times New Roman" w:hAnsi="Times New Roman" w:cs="Times New Roman"/>
          <w:bCs/>
          <w:color w:val="000000"/>
          <w:sz w:val="28"/>
          <w:szCs w:val="28"/>
        </w:rPr>
        <w:t>Всероссийской чрезвычайной комиссией при СНК по борьбе с контрреволюцией, спекуляцией и преступлениями по должности</w:t>
      </w:r>
      <w:r w:rsidR="00A570F5" w:rsidRPr="00AF3E95">
        <w:rPr>
          <w:rFonts w:ascii="Times New Roman" w:hAnsi="Times New Roman" w:cs="Times New Roman"/>
          <w:color w:val="000000"/>
          <w:sz w:val="28"/>
          <w:szCs w:val="28"/>
          <w:vertAlign w:val="superscript"/>
        </w:rPr>
        <w:t xml:space="preserve">. </w:t>
      </w:r>
      <w:r w:rsidRPr="00AF3E95">
        <w:rPr>
          <w:rFonts w:ascii="Times New Roman" w:hAnsi="Times New Roman" w:cs="Times New Roman"/>
          <w:color w:val="000000"/>
          <w:sz w:val="28"/>
          <w:szCs w:val="28"/>
        </w:rPr>
        <w:t>Были созданы областные (губернские) чрезвычайные комиссии, особые отделы по борьбе с контрреволюцией и шпионажем в Красной Армии, железнодорожные отделы ЧК и т. д. Органы ВЧК осуществляли Красный террор.</w:t>
      </w:r>
      <w:r w:rsidR="00A570F5"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20 декабря 1920 года был организован Иностранный отдел (ИНО) ВЧК при НКВД РСФСР. Его возглавил Яков Христофорович Давыдов (Давтян).</w:t>
      </w:r>
    </w:p>
    <w:p w:rsidR="00B671E6" w:rsidRPr="00AF3E95" w:rsidRDefault="00B671E6" w:rsidP="00B671E6">
      <w:pPr>
        <w:widowControl/>
        <w:shd w:val="clear" w:color="000000" w:fill="auto"/>
        <w:suppressAutoHyphens/>
        <w:autoSpaceDE/>
        <w:autoSpaceDN/>
        <w:adjustRightInd/>
        <w:spacing w:line="360" w:lineRule="auto"/>
        <w:ind w:firstLine="709"/>
        <w:jc w:val="both"/>
        <w:outlineLvl w:val="1"/>
        <w:rPr>
          <w:rFonts w:ascii="Times New Roman" w:hAnsi="Times New Roman" w:cs="Times New Roman"/>
          <w:b/>
          <w:bCs/>
          <w:color w:val="000000"/>
          <w:sz w:val="28"/>
          <w:szCs w:val="28"/>
        </w:rPr>
      </w:pPr>
    </w:p>
    <w:p w:rsidR="00B671E6" w:rsidRPr="00AF3E95" w:rsidRDefault="00B671E6" w:rsidP="00B671E6">
      <w:pPr>
        <w:widowControl/>
        <w:shd w:val="clear" w:color="000000" w:fill="auto"/>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3</w:t>
      </w:r>
      <w:r w:rsidR="00A570F5" w:rsidRPr="00AF3E95">
        <w:rPr>
          <w:rFonts w:ascii="Times New Roman" w:hAnsi="Times New Roman" w:cs="Times New Roman"/>
          <w:b/>
          <w:bCs/>
          <w:color w:val="000000"/>
          <w:sz w:val="28"/>
          <w:szCs w:val="28"/>
        </w:rPr>
        <w:t xml:space="preserve">.3 </w:t>
      </w:r>
      <w:r w:rsidR="00F42D42" w:rsidRPr="00AF3E95">
        <w:rPr>
          <w:rFonts w:ascii="Times New Roman" w:hAnsi="Times New Roman" w:cs="Times New Roman"/>
          <w:b/>
          <w:bCs/>
          <w:color w:val="000000"/>
          <w:sz w:val="28"/>
          <w:szCs w:val="28"/>
        </w:rPr>
        <w:t>ГПУ при НКВД РСФСР (1922—1923)</w:t>
      </w: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6 февраля 1922 года ВЦИК РСФСР принял постановление об упразднении ВЧК и образовании </w:t>
      </w:r>
      <w:r w:rsidRPr="00AF3E95">
        <w:rPr>
          <w:rFonts w:ascii="Times New Roman" w:hAnsi="Times New Roman" w:cs="Times New Roman"/>
          <w:bCs/>
          <w:color w:val="000000"/>
          <w:sz w:val="28"/>
          <w:szCs w:val="28"/>
        </w:rPr>
        <w:t>Государственного политического управления (ГПУ) при Народном комиссариате внутренних дел</w:t>
      </w:r>
      <w:r w:rsidRPr="00AF3E95">
        <w:rPr>
          <w:rFonts w:ascii="Times New Roman" w:hAnsi="Times New Roman" w:cs="Times New Roman"/>
          <w:color w:val="000000"/>
          <w:sz w:val="28"/>
          <w:szCs w:val="28"/>
        </w:rPr>
        <w:t xml:space="preserve"> (НКВД) РСФСР. Войска ВЧК преобразованы в войска ГПУ. Таким образом, управление органами милиции и госбезопасности было </w:t>
      </w:r>
      <w:r w:rsidR="00A570F5" w:rsidRPr="00AF3E95">
        <w:rPr>
          <w:rFonts w:ascii="Times New Roman" w:hAnsi="Times New Roman" w:cs="Times New Roman"/>
          <w:color w:val="000000"/>
          <w:sz w:val="28"/>
          <w:szCs w:val="28"/>
        </w:rPr>
        <w:t>передано</w:t>
      </w:r>
      <w:r w:rsidRPr="00AF3E95">
        <w:rPr>
          <w:rFonts w:ascii="Times New Roman" w:hAnsi="Times New Roman" w:cs="Times New Roman"/>
          <w:color w:val="000000"/>
          <w:sz w:val="28"/>
          <w:szCs w:val="28"/>
        </w:rPr>
        <w:t xml:space="preserve"> одному ведомству.</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Термин «ГПУ» по отношению к советским органам госбезопасности использовался в зарубежной и эмигрантской печати (в том числе пропагандистского характера) даже после переименования ГПУ в ОГПУ и дальнейшего вхождения ОГПУ в состав НКВД. В 1940 году в нацистской Германии был снят фильм «ГПУ», где этот термин расшифровывался как «Гибель, Паника, Ужас» (Grauen, Panik, Untergang).</w:t>
      </w:r>
    </w:p>
    <w:p w:rsidR="00A570F5" w:rsidRPr="00AF3E95" w:rsidRDefault="00A570F5"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3</w:t>
      </w:r>
      <w:r w:rsidR="00A570F5" w:rsidRPr="00AF3E95">
        <w:rPr>
          <w:rFonts w:ascii="Times New Roman" w:hAnsi="Times New Roman" w:cs="Times New Roman"/>
          <w:b/>
          <w:bCs/>
          <w:color w:val="000000"/>
          <w:sz w:val="28"/>
          <w:szCs w:val="28"/>
        </w:rPr>
        <w:t xml:space="preserve">.4 </w:t>
      </w:r>
      <w:r w:rsidR="00F42D42" w:rsidRPr="00AF3E95">
        <w:rPr>
          <w:rFonts w:ascii="Times New Roman" w:hAnsi="Times New Roman" w:cs="Times New Roman"/>
          <w:b/>
          <w:bCs/>
          <w:color w:val="000000"/>
          <w:sz w:val="28"/>
          <w:szCs w:val="28"/>
        </w:rPr>
        <w:t>ОГПУ (1923—1934)</w:t>
      </w:r>
      <w:r w:rsidR="00F94728" w:rsidRPr="00AF3E95">
        <w:rPr>
          <w:rFonts w:ascii="Times New Roman" w:hAnsi="Times New Roman" w:cs="Times New Roman"/>
          <w:b/>
          <w:bCs/>
          <w:color w:val="000000"/>
          <w:sz w:val="28"/>
          <w:szCs w:val="28"/>
        </w:rPr>
        <w:t xml:space="preserve"> </w:t>
      </w: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После образования СССР Президиум ЦИК СССР 15 ноября 1923 года принял постановление о создании </w:t>
      </w:r>
      <w:r w:rsidRPr="00AF3E95">
        <w:rPr>
          <w:rFonts w:ascii="Times New Roman" w:hAnsi="Times New Roman" w:cs="Times New Roman"/>
          <w:bCs/>
          <w:color w:val="000000"/>
          <w:sz w:val="28"/>
          <w:szCs w:val="28"/>
        </w:rPr>
        <w:t>Объединённого государственного политического управления</w:t>
      </w:r>
      <w:r w:rsidRPr="00AF3E95">
        <w:rPr>
          <w:rFonts w:ascii="Times New Roman" w:hAnsi="Times New Roman" w:cs="Times New Roman"/>
          <w:color w:val="000000"/>
          <w:sz w:val="28"/>
          <w:szCs w:val="28"/>
        </w:rPr>
        <w:t xml:space="preserve"> (ОГПУ) при СНК СССР и утверждает «Положение об ОГПУ СССР и его органах». До этого ГПУ союзных республик (там, где они были созданы) существовали как самостоятельные структуры, при наличии единой союзной исполнительной власти. Наркоматы внутренних дел союзных республик освобождались от функций обеспечения государственной безопасности.</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9 мая 1924 года Президиум ЦИК Союза ССР принимает постановление о расширении прав ОГПУ в целях борьбы с бандитизмом, которым предусматривалось подчинение в оперативном отношении ОГПУ СССР и его подразделениям на местах органов милиции и уголовного розыска.</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Этим постановлением, кроме значительного расширения полномочий органов ОГПУ в сфере внесудебных репрессий, подчинялись ОГПУ и его местным органам в оперативном отношении местные органы милиции и уголовного розыска. Так начался процесс слияния органов государственной безопасности и органов внутренних дел.</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15 декабря 1930 года в связи с ликвидацией наркоматов внутренних дел союзных и автономных республик. ЦИК и СНК СССР приняли постановление «О руководстве органами ОГПУ деятельностью милиции и уголовного розыска», на основе которого ОГПУ и его местные органы получили право назначать, перемещать и увольнять работников милиции и уголовного розыска, а также использовать в своих целях их гласный состав и негласную агентурную сеть.</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С начала 1930-х годов органы ОГПУ начали проведение массовых политических репрессий.</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Председателем ГПУ и ОГПУ до конца своей жизни (20 июля 1926) оставался Ф. Э. Дзержинский, которого сменил В. Р. Менжинский, возглавлявший ОГПУ до своей смерти 10 мая 1934. Затем ОГПУ до его реформирования фактически возглавлял заместитель председателя Г.Г. Ягода.</w:t>
      </w:r>
    </w:p>
    <w:p w:rsidR="00A570F5" w:rsidRPr="00AF3E95" w:rsidRDefault="00A570F5"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3</w:t>
      </w:r>
      <w:r w:rsidR="00A570F5" w:rsidRPr="00AF3E95">
        <w:rPr>
          <w:rFonts w:ascii="Times New Roman" w:hAnsi="Times New Roman" w:cs="Times New Roman"/>
          <w:b/>
          <w:bCs/>
          <w:color w:val="000000"/>
          <w:sz w:val="28"/>
          <w:szCs w:val="28"/>
        </w:rPr>
        <w:t xml:space="preserve">.5 </w:t>
      </w:r>
      <w:r w:rsidR="00F42D42" w:rsidRPr="00AF3E95">
        <w:rPr>
          <w:rFonts w:ascii="Times New Roman" w:hAnsi="Times New Roman" w:cs="Times New Roman"/>
          <w:b/>
          <w:bCs/>
          <w:color w:val="000000"/>
          <w:sz w:val="28"/>
          <w:szCs w:val="28"/>
        </w:rPr>
        <w:t>НКВД — НКГБ (1934—1943)</w:t>
      </w: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10 июля 1934 года ЦИК СССР принял постановление «Об образовании общесоюзного Народного комиссариата внутренних дел СССР», в состав которого вошло ОГПУ СССР, переименованное в Главное управление государственной безопасности (ГУГБ).</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На органы НКВД СССР было возложено осуществление Большого террора, жертвами которого стали сотни тысяч людей.</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С 1934 по 1936 гг. НКВД руководил Г. Г. Ягода. С 1936 по 1938 НКВД возглавлял Н. И. Ежов, с ноября 1938 до декабря 1945 г. руководителем НКВД был Л. П. Берия.</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3 февраля 1941 года НКВД СССР был разделен на два самостоятельных органа: НКВД СССР и </w:t>
      </w:r>
      <w:r w:rsidRPr="00AF3E95">
        <w:rPr>
          <w:rFonts w:ascii="Times New Roman" w:hAnsi="Times New Roman" w:cs="Times New Roman"/>
          <w:bCs/>
          <w:color w:val="000000"/>
          <w:sz w:val="28"/>
          <w:szCs w:val="28"/>
        </w:rPr>
        <w:t>Народный комиссариат государственной безопасности</w:t>
      </w:r>
      <w:r w:rsidRPr="00AF3E95">
        <w:rPr>
          <w:rFonts w:ascii="Times New Roman" w:hAnsi="Times New Roman" w:cs="Times New Roman"/>
          <w:color w:val="000000"/>
          <w:sz w:val="28"/>
          <w:szCs w:val="28"/>
        </w:rPr>
        <w:t xml:space="preserve"> (НКГБ) СССР. В июле 1941 года НКГБ СССР и НКВД СССР вновь были слиты в единый наркомат — НКВД СССР. Наркомом государственной безопасности был В. Н. Меркулов.</w:t>
      </w:r>
    </w:p>
    <w:p w:rsidR="00B671E6" w:rsidRPr="00AF3E95" w:rsidRDefault="00B671E6" w:rsidP="00B671E6">
      <w:pPr>
        <w:widowControl/>
        <w:shd w:val="clear" w:color="000000" w:fill="auto"/>
        <w:suppressAutoHyphens/>
        <w:autoSpaceDE/>
        <w:autoSpaceDN/>
        <w:adjustRightInd/>
        <w:spacing w:line="360" w:lineRule="auto"/>
        <w:ind w:firstLine="709"/>
        <w:jc w:val="both"/>
        <w:outlineLvl w:val="1"/>
        <w:rPr>
          <w:rFonts w:ascii="Times New Roman" w:hAnsi="Times New Roman" w:cs="Times New Roman"/>
          <w:b/>
          <w:bCs/>
          <w:color w:val="000000"/>
          <w:sz w:val="28"/>
          <w:szCs w:val="28"/>
        </w:rPr>
      </w:pPr>
    </w:p>
    <w:p w:rsidR="00B671E6" w:rsidRPr="00AF3E95" w:rsidRDefault="00B671E6" w:rsidP="00B671E6">
      <w:pPr>
        <w:widowControl/>
        <w:shd w:val="clear" w:color="000000" w:fill="auto"/>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3</w:t>
      </w:r>
      <w:r w:rsidR="00A570F5" w:rsidRPr="00AF3E95">
        <w:rPr>
          <w:rFonts w:ascii="Times New Roman" w:hAnsi="Times New Roman" w:cs="Times New Roman"/>
          <w:b/>
          <w:bCs/>
          <w:color w:val="000000"/>
          <w:sz w:val="28"/>
          <w:szCs w:val="28"/>
        </w:rPr>
        <w:t xml:space="preserve">.6 </w:t>
      </w:r>
      <w:r w:rsidR="00F42D42" w:rsidRPr="00AF3E95">
        <w:rPr>
          <w:rFonts w:ascii="Times New Roman" w:hAnsi="Times New Roman" w:cs="Times New Roman"/>
          <w:b/>
          <w:bCs/>
          <w:color w:val="000000"/>
          <w:sz w:val="28"/>
          <w:szCs w:val="28"/>
        </w:rPr>
        <w:t>НКГБ — МГБ (1943—1954)</w:t>
      </w: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апреле 1943 года из НКВД вновь был выделен НКГБ СССР.</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15 марта 1946 года НКГБ СССР был переименован в </w:t>
      </w:r>
      <w:r w:rsidRPr="00AF3E95">
        <w:rPr>
          <w:rFonts w:ascii="Times New Roman" w:hAnsi="Times New Roman" w:cs="Times New Roman"/>
          <w:bCs/>
          <w:color w:val="000000"/>
          <w:sz w:val="28"/>
          <w:szCs w:val="28"/>
        </w:rPr>
        <w:t>Министерство государственной безопасности</w:t>
      </w:r>
      <w:r w:rsidRPr="00AF3E95">
        <w:rPr>
          <w:rFonts w:ascii="Times New Roman" w:hAnsi="Times New Roman" w:cs="Times New Roman"/>
          <w:color w:val="000000"/>
          <w:sz w:val="28"/>
          <w:szCs w:val="28"/>
        </w:rPr>
        <w:t xml:space="preserve"> (МГБ) СССР.</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1947 году создан Комитет информации (КИ) при Совете Министров СССР, в феврале 1949 года преобразованный в КИ при Министерстве иностранных дел СССР.</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Затем разведку вновь вернули в систему органов госбезопасности — в январе 1952 года организовано Первое Главное управление (ПГУ) МГБ СССР.</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7 марта 1953 года было принято решение об объединении Министерства внутренних дел (МВД) СССР и МГБ СССР в единое МВД СССР.</w:t>
      </w:r>
    </w:p>
    <w:p w:rsidR="00B671E6" w:rsidRPr="00AF3E95" w:rsidRDefault="00B671E6" w:rsidP="00B671E6">
      <w:pPr>
        <w:widowControl/>
        <w:shd w:val="clear" w:color="000000" w:fill="auto"/>
        <w:suppressAutoHyphens/>
        <w:autoSpaceDE/>
        <w:autoSpaceDN/>
        <w:adjustRightInd/>
        <w:spacing w:line="360" w:lineRule="auto"/>
        <w:ind w:firstLine="709"/>
        <w:jc w:val="both"/>
        <w:outlineLvl w:val="1"/>
        <w:rPr>
          <w:rFonts w:ascii="Times New Roman" w:hAnsi="Times New Roman" w:cs="Times New Roman"/>
          <w:b/>
          <w:bCs/>
          <w:color w:val="000000"/>
          <w:sz w:val="28"/>
          <w:szCs w:val="28"/>
        </w:rPr>
      </w:pPr>
    </w:p>
    <w:p w:rsidR="00B671E6" w:rsidRPr="00AF3E95" w:rsidRDefault="00B671E6" w:rsidP="00B671E6">
      <w:pPr>
        <w:widowControl/>
        <w:shd w:val="clear" w:color="000000" w:fill="auto"/>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3</w:t>
      </w:r>
      <w:r w:rsidR="00A570F5" w:rsidRPr="00AF3E95">
        <w:rPr>
          <w:rFonts w:ascii="Times New Roman" w:hAnsi="Times New Roman" w:cs="Times New Roman"/>
          <w:b/>
          <w:bCs/>
          <w:color w:val="000000"/>
          <w:sz w:val="28"/>
          <w:szCs w:val="28"/>
        </w:rPr>
        <w:t xml:space="preserve">.7 </w:t>
      </w:r>
      <w:r w:rsidR="00F42D42" w:rsidRPr="00AF3E95">
        <w:rPr>
          <w:rFonts w:ascii="Times New Roman" w:hAnsi="Times New Roman" w:cs="Times New Roman"/>
          <w:b/>
          <w:bCs/>
          <w:color w:val="000000"/>
          <w:sz w:val="28"/>
          <w:szCs w:val="28"/>
        </w:rPr>
        <w:t>КГБ СССР (1954—1991)</w:t>
      </w: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297FD7"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13 марта 1954 года создан </w:t>
      </w:r>
      <w:r w:rsidRPr="00AF3E95">
        <w:rPr>
          <w:rFonts w:ascii="Times New Roman" w:hAnsi="Times New Roman" w:cs="Times New Roman"/>
          <w:bCs/>
          <w:color w:val="000000"/>
          <w:sz w:val="28"/>
          <w:szCs w:val="28"/>
        </w:rPr>
        <w:t>Комитет государственной безопасности</w:t>
      </w:r>
      <w:r w:rsidRPr="00AF3E95">
        <w:rPr>
          <w:rFonts w:ascii="Times New Roman" w:hAnsi="Times New Roman" w:cs="Times New Roman"/>
          <w:color w:val="000000"/>
          <w:sz w:val="28"/>
          <w:szCs w:val="28"/>
        </w:rPr>
        <w:t xml:space="preserve"> (КГБ) при Совете Министров СССР (с 5 июля 1978 года — КГБ СССР).</w:t>
      </w:r>
    </w:p>
    <w:p w:rsidR="00B671E6" w:rsidRPr="00AF3E95" w:rsidRDefault="00297FD7"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bCs/>
          <w:color w:val="000000"/>
          <w:sz w:val="28"/>
          <w:szCs w:val="28"/>
        </w:rPr>
        <w:t>Комитет государственной безопасности CCCP</w:t>
      </w:r>
      <w:r w:rsidRPr="00AF3E95">
        <w:rPr>
          <w:rFonts w:ascii="Times New Roman" w:hAnsi="Times New Roman" w:cs="Times New Roman"/>
          <w:color w:val="000000"/>
          <w:sz w:val="28"/>
          <w:szCs w:val="28"/>
        </w:rPr>
        <w:t xml:space="preserve"> (</w:t>
      </w:r>
      <w:r w:rsidRPr="00AF3E95">
        <w:rPr>
          <w:rFonts w:ascii="Times New Roman" w:hAnsi="Times New Roman" w:cs="Times New Roman"/>
          <w:bCs/>
          <w:color w:val="000000"/>
          <w:sz w:val="28"/>
          <w:szCs w:val="28"/>
        </w:rPr>
        <w:t>КГБ</w:t>
      </w:r>
      <w:r w:rsidRPr="00AF3E95">
        <w:rPr>
          <w:rFonts w:ascii="Times New Roman" w:hAnsi="Times New Roman" w:cs="Times New Roman"/>
          <w:color w:val="000000"/>
          <w:sz w:val="28"/>
          <w:szCs w:val="28"/>
        </w:rPr>
        <w:t>) — союзно-республиканский орган государственного управления в сфере обеспечения государственной безопасности при Совете Министров СССР, образован 13 марта 1954 года путём выделения из МВД СССР ряда управлений, служб и отделов. В систему КГБ входили органы государственной безопасности, пограничные войска и войска правительственной связи, органы военной контрразведки, учебные заведения и научно-исследовательские учреждения. 20 марта 1991 года получил статус центрального органа государственного управления СССР, возглавляемым министром СССР.</w:t>
      </w:r>
    </w:p>
    <w:p w:rsidR="00F42D42" w:rsidRPr="00AF3E95" w:rsidRDefault="00F42D42" w:rsidP="00B671E6">
      <w:pPr>
        <w:widowControl/>
        <w:shd w:val="clear" w:color="000000" w:fill="auto"/>
        <w:tabs>
          <w:tab w:val="left" w:pos="6660"/>
        </w:tabs>
        <w:suppressAutoHyphens/>
        <w:autoSpaceDE/>
        <w:autoSpaceDN/>
        <w:adjustRightInd/>
        <w:spacing w:line="360" w:lineRule="auto"/>
        <w:ind w:firstLine="709"/>
        <w:jc w:val="both"/>
        <w:outlineLvl w:val="1"/>
        <w:rPr>
          <w:rFonts w:ascii="Times New Roman" w:hAnsi="Times New Roman" w:cs="Times New Roman"/>
          <w:bCs/>
          <w:color w:val="000000"/>
          <w:sz w:val="28"/>
          <w:szCs w:val="28"/>
        </w:rPr>
      </w:pPr>
      <w:r w:rsidRPr="00AF3E95">
        <w:rPr>
          <w:rFonts w:ascii="Times New Roman" w:hAnsi="Times New Roman" w:cs="Times New Roman"/>
          <w:color w:val="000000"/>
          <w:sz w:val="28"/>
          <w:szCs w:val="28"/>
        </w:rPr>
        <w:t>22 октября 1991 года постановлением Государственного Совета СССР № ГС-8 Комитет государственной безопасности СССР был разделён на Межреспубликанскую службу безопасности (МСБ), Центральную службу разведки СССР (ЦСР) и Комитет по охране государственной границы СССР. Чуть ранее (в августе-сентябре) из него также были выделены подразделения правительственной связи (создан Комитет правительственной связи СССР) и правительственной охраны. 3 декабря 1991 года Президент СССР М. С. Горбачёв подписал Закон «О реорганизации органов государственной безопасности», таким образом окончательно закрепив ликвидацию КГБ.</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19 декабря 1991 года Президент РСФСР Б.Н. Ельцин подписал ряд указов, в соответствии с которыми Межреспубликанская служба безопасности упразднялась, а её материально-техническая база передавалась создаваемому Министерству безопасности и внутренних дел РСФСР. Однако из-за протеста Верховного Совета РСФСР новое министерство так и не было создано. 24 января 1992 года МСБ была упразднена повторно, её инфраструктура была передана создаваемому Министерству безопасности Российской Федерации (МБР).</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24 декабря 1991 года на базе комитетов правительственной связи СССР и РСФСР создано Федеральное агентство правительственной связи и информации при Президенте РСФСР (ФАПСИ).</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26 декабря 1991 года на базе Центральной службы разведки СССР была создана Служба внешней разведки Российской Федерации.</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Комитет по охране государственной границы СССР просуществовал до октября 1992 года, однако пограничными войсками руководил только до июня 1992 года. 12 июня 1992 года указом Президента № 620 были созданы Пограничные войска Российской Федерации (в составе Министерства безопасности Российской Федерации).</w:t>
      </w: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Органы правительственной охраны после ряда реорганизаций к январю 1992 года были объединены под руководством Главного управления охраны Российской Федерации и Службы безопасности Президента Российской Федерации.</w:t>
      </w:r>
    </w:p>
    <w:p w:rsidR="00A570F5" w:rsidRPr="00AF3E95" w:rsidRDefault="00A570F5"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numPr>
          <w:ilvl w:val="1"/>
          <w:numId w:val="5"/>
        </w:numPr>
        <w:shd w:val="clear" w:color="000000" w:fill="auto"/>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Создание российских органов</w:t>
      </w:r>
    </w:p>
    <w:p w:rsidR="00B671E6" w:rsidRPr="00AF3E95" w:rsidRDefault="00F42D42" w:rsidP="00B671E6">
      <w:pPr>
        <w:widowControl/>
        <w:shd w:val="clear" w:color="000000" w:fill="auto"/>
        <w:suppressAutoHyphens/>
        <w:autoSpaceDE/>
        <w:autoSpaceDN/>
        <w:adjustRightInd/>
        <w:spacing w:line="360" w:lineRule="auto"/>
        <w:jc w:val="center"/>
        <w:rPr>
          <w:rFonts w:ascii="Times New Roman" w:hAnsi="Times New Roman" w:cs="Times New Roman"/>
          <w:b/>
          <w:bCs/>
          <w:color w:val="000000"/>
          <w:sz w:val="28"/>
          <w:szCs w:val="28"/>
        </w:rPr>
      </w:pPr>
      <w:r w:rsidRPr="00AF3E95">
        <w:rPr>
          <w:rFonts w:ascii="Times New Roman" w:hAnsi="Times New Roman" w:cs="Times New Roman"/>
          <w:b/>
          <w:bCs/>
          <w:color w:val="000000"/>
          <w:sz w:val="28"/>
          <w:szCs w:val="28"/>
        </w:rPr>
        <w:t>госбезопасности (май 1991 — январь 1992)</w:t>
      </w: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F42D42"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6 мая 1991 года Председатель Верховного Совета РСФСР Б. Н. Ельцин и председатель КГБ СССР В. А. Крючков подписали протокол об образовании, в соответствии с решением Съезда народных депутатов РСФСР отдельного Комитета государственной безопасности РСФСР (КГБ РСФСР), имевшего статус республиканского государственного комитета. До осени 1991 года штат комитета составлял несколько человек, однако по мере ликвидации КГБ СССР его полномочия и численность начали расти.</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26 ноября 1991 года Президент РСФСР Б. Н. Ельцин подписал указ о преобразовании КГБ РСФСР в Агентство федеральной безопасности РСФСР (АФБ РСФСР).</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19 декабря 1991 года Президент РСФСР Б. Н. Ельцин подписал Указ «Об образовании Министерства безопасности и внутренних дел РСФСР» (МБВД). При этом упразднялись Министерство внутренних дел СССР, Министерство внутренних дел РСФСР, Агентство федеральной безопасности РСФСР и Межреспубликанская служба безопасности. 14 января 1992 года Конституционный суд РФ признал этот указ не соответствующим Конституции РСФСР, и 15 января 1992 года Б.Н. Ельцин его отменил. Соответственно, оказались восстановленными Агентство федеральной безопасности Российской Федерации и Министерство внутренних дел Российской Федерации.</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24 января 1992 года Президент РФ Б. Н. Ельцин подписал указ об образовании </w:t>
      </w:r>
      <w:r w:rsidRPr="00AF3E95">
        <w:rPr>
          <w:rFonts w:ascii="Times New Roman" w:hAnsi="Times New Roman" w:cs="Times New Roman"/>
          <w:bCs/>
          <w:color w:val="000000"/>
          <w:sz w:val="28"/>
          <w:szCs w:val="28"/>
        </w:rPr>
        <w:t>Министерства безопасности Российской Федерации</w:t>
      </w:r>
      <w:r w:rsidRPr="00AF3E95">
        <w:rPr>
          <w:rFonts w:ascii="Times New Roman" w:hAnsi="Times New Roman" w:cs="Times New Roman"/>
          <w:color w:val="000000"/>
          <w:sz w:val="28"/>
          <w:szCs w:val="28"/>
        </w:rPr>
        <w:t xml:space="preserve"> (МБР) на базе Агентства федеральной безопасности Российской Федерации.</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21 декабря 1993 года Борис Ельцин подписал Указ об упразднении МБ РФ и о создании </w:t>
      </w:r>
      <w:r w:rsidRPr="00AF3E95">
        <w:rPr>
          <w:rFonts w:ascii="Times New Roman" w:hAnsi="Times New Roman" w:cs="Times New Roman"/>
          <w:bCs/>
          <w:color w:val="000000"/>
          <w:sz w:val="28"/>
          <w:szCs w:val="28"/>
        </w:rPr>
        <w:t>Федеральной службы контрразведки Российской Федерации</w:t>
      </w:r>
      <w:r w:rsidRPr="00AF3E95">
        <w:rPr>
          <w:rFonts w:ascii="Times New Roman" w:hAnsi="Times New Roman" w:cs="Times New Roman"/>
          <w:color w:val="000000"/>
          <w:sz w:val="28"/>
          <w:szCs w:val="28"/>
        </w:rPr>
        <w:t xml:space="preserve"> (ФСК России). ФСК была создана на базе МБР, за исключением следственного аппарата и пограничных войск, выделенных в Федеральную пограничную службу Российской Федерации — главное командование пограничных войск Российской Федерации (создана 30 декабря 1993 года, с 30 декабря 1994 — Федеральная пограничная служба Российской Федерации).</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3 апреля 1995 года Борис Ельцин подписал Федеральный закон «Об органах Федеральной службы безопасности в Российской Федерации», на основании которого ФСК была переименована в Федеральную службу безопасности РФ (ФСБ России). Закон вступил в силу 12 апреля 1995 года. Указом Президента РФ № 633 от 23 июня 1995 г. соответствующие изменения внесены в структуру федеральных органов исполнительной власти, и переименование было закреплено окончательно.</w:t>
      </w:r>
      <w:r w:rsidR="008C5E24" w:rsidRPr="00AF3E95">
        <w:rPr>
          <w:rFonts w:ascii="Times New Roman" w:hAnsi="Times New Roman" w:cs="Times New Roman"/>
          <w:color w:val="000000"/>
          <w:sz w:val="28"/>
          <w:szCs w:val="28"/>
        </w:rPr>
        <w:t xml:space="preserve"> ФСБ -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 Руководство деятельностью ФСБ России осуществляется Президентом Российской Федерации.</w:t>
      </w:r>
    </w:p>
    <w:p w:rsidR="00B671E6" w:rsidRPr="00AF3E95" w:rsidRDefault="00F42D42"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11 марта 2003 года в ведение ФСБ России были переданы упраздняемые Федеральное агентство правительственной связи и информации при Президенте Российской Федерации и Федеральная пограничная служба Российской Федерации.</w:t>
      </w:r>
    </w:p>
    <w:p w:rsidR="008C5E24" w:rsidRPr="00AF3E95" w:rsidRDefault="008C5E24" w:rsidP="00B671E6">
      <w:pPr>
        <w:pStyle w:val="a3"/>
        <w:shd w:val="clear" w:color="000000" w:fill="auto"/>
        <w:suppressAutoHyphens/>
        <w:spacing w:before="0" w:beforeAutospacing="0" w:after="0" w:afterAutospacing="0" w:line="360" w:lineRule="auto"/>
        <w:ind w:firstLine="709"/>
        <w:jc w:val="both"/>
        <w:rPr>
          <w:sz w:val="28"/>
          <w:szCs w:val="28"/>
        </w:rPr>
      </w:pPr>
      <w:r w:rsidRPr="00AF3E95">
        <w:rPr>
          <w:sz w:val="28"/>
          <w:szCs w:val="28"/>
        </w:rPr>
        <w:t>К органам федеральной службы безопасности относятся:</w:t>
      </w:r>
    </w:p>
    <w:p w:rsidR="00B671E6" w:rsidRPr="00AF3E95" w:rsidRDefault="008C5E24" w:rsidP="00B671E6">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Федеральная служба безопасности Российской Федерации;</w:t>
      </w:r>
    </w:p>
    <w:p w:rsidR="00B671E6" w:rsidRPr="00AF3E95" w:rsidRDefault="008C5E24" w:rsidP="00B671E6">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управления (отделы) Федеральной службы безопасности Российской Федерации по отдельным регионам и субъектам Российской Федерации (территориальные органы безопасности);</w:t>
      </w:r>
    </w:p>
    <w:p w:rsidR="00B671E6" w:rsidRPr="00AF3E95" w:rsidRDefault="008C5E24" w:rsidP="00B671E6">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управления (отделы) Федеральной службы безопасности Российской Федерации в Вооружённых Силах Российской Федерации, других войсках и воинских формированиях, а также в их органах управления (органы безопасности в войсках);</w:t>
      </w:r>
    </w:p>
    <w:p w:rsidR="00B671E6" w:rsidRPr="00AF3E95" w:rsidRDefault="008C5E24" w:rsidP="00B671E6">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управления (отделы, отряды) Федеральной службы безопасности Российской Федерации по пограничной службе (пограничные органы);</w:t>
      </w:r>
    </w:p>
    <w:p w:rsidR="00B671E6" w:rsidRPr="00AF3E95" w:rsidRDefault="008C5E24" w:rsidP="00B671E6">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другие управления (отделы) Федеральной службы безопасности Российской Федерации, осуществляющие отдельные полномочия данного органа или обеспечивающие деятельность органов ФСБ (другие органы безопасности);</w:t>
      </w:r>
    </w:p>
    <w:p w:rsidR="00B671E6" w:rsidRPr="00AF3E95" w:rsidRDefault="008C5E24" w:rsidP="00B671E6">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p w:rsidR="008C5E24" w:rsidRPr="00AF3E95" w:rsidRDefault="008C5E24" w:rsidP="00B671E6">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suppressAutoHyphens/>
        <w:autoSpaceDE/>
        <w:autoSpaceDN/>
        <w:adjustRightInd/>
        <w:spacing w:line="360" w:lineRule="auto"/>
        <w:ind w:firstLine="709"/>
        <w:jc w:val="both"/>
        <w:rPr>
          <w:rFonts w:ascii="Times New Roman" w:hAnsi="Times New Roman" w:cs="Times New Roman"/>
          <w:bCs/>
          <w:color w:val="000000"/>
          <w:sz w:val="28"/>
          <w:szCs w:val="28"/>
        </w:rPr>
      </w:pPr>
    </w:p>
    <w:p w:rsidR="00FE6AB0"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sectPr w:rsidR="00FE6AB0" w:rsidRPr="00AF3E95" w:rsidSect="00B671E6">
          <w:pgSz w:w="11909" w:h="16834"/>
          <w:pgMar w:top="1134" w:right="850" w:bottom="1134" w:left="1701" w:header="709" w:footer="709" w:gutter="0"/>
          <w:cols w:space="60"/>
          <w:docGrid w:linePitch="272"/>
        </w:sectPr>
      </w:pPr>
    </w:p>
    <w:p w:rsidR="00FE6AB0" w:rsidRPr="00AF3E95" w:rsidRDefault="00B671E6" w:rsidP="00B671E6">
      <w:pPr>
        <w:widowControl/>
        <w:shd w:val="clear" w:color="000000" w:fill="auto"/>
        <w:suppressAutoHyphens/>
        <w:spacing w:line="360" w:lineRule="auto"/>
        <w:jc w:val="center"/>
        <w:rPr>
          <w:rFonts w:ascii="Times New Roman" w:hAnsi="Times New Roman" w:cs="Times New Roman"/>
          <w:color w:val="000000"/>
          <w:sz w:val="28"/>
          <w:szCs w:val="28"/>
        </w:rPr>
      </w:pPr>
      <w:r w:rsidRPr="00AF3E95">
        <w:rPr>
          <w:rFonts w:ascii="Times New Roman" w:hAnsi="Times New Roman" w:cs="Times New Roman"/>
          <w:b/>
          <w:bCs/>
          <w:color w:val="000000"/>
          <w:sz w:val="28"/>
          <w:szCs w:val="28"/>
        </w:rPr>
        <w:t xml:space="preserve">4 </w:t>
      </w:r>
      <w:r w:rsidR="009055B0" w:rsidRPr="00AF3E95">
        <w:rPr>
          <w:rFonts w:ascii="Times New Roman" w:hAnsi="Times New Roman" w:cs="Times New Roman"/>
          <w:b/>
          <w:bCs/>
          <w:color w:val="000000"/>
          <w:sz w:val="28"/>
          <w:szCs w:val="28"/>
        </w:rPr>
        <w:t>Институт правопреемства</w:t>
      </w:r>
      <w:r w:rsidR="00FE6AB0" w:rsidRPr="00AF3E95">
        <w:rPr>
          <w:rFonts w:ascii="Times New Roman" w:hAnsi="Times New Roman" w:cs="Times New Roman"/>
          <w:b/>
          <w:bCs/>
          <w:color w:val="000000"/>
          <w:sz w:val="28"/>
          <w:szCs w:val="28"/>
        </w:rPr>
        <w:t xml:space="preserve"> на примере Федерального конституционного закона</w:t>
      </w:r>
      <w:r w:rsidR="009055B0" w:rsidRPr="00AF3E95">
        <w:rPr>
          <w:rFonts w:ascii="Times New Roman" w:hAnsi="Times New Roman" w:cs="Times New Roman"/>
          <w:color w:val="000000"/>
          <w:sz w:val="28"/>
          <w:szCs w:val="28"/>
        </w:rPr>
        <w:t xml:space="preserve"> </w:t>
      </w:r>
      <w:r w:rsidR="009055B0" w:rsidRPr="00AF3E95">
        <w:rPr>
          <w:rFonts w:ascii="Times New Roman" w:hAnsi="Times New Roman" w:cs="Times New Roman"/>
          <w:b/>
          <w:bCs/>
          <w:color w:val="000000"/>
          <w:sz w:val="28"/>
          <w:szCs w:val="28"/>
        </w:rPr>
        <w:t>от</w:t>
      </w:r>
      <w:r w:rsidR="00FE6AB0" w:rsidRPr="00AF3E95">
        <w:rPr>
          <w:rFonts w:ascii="Times New Roman" w:hAnsi="Times New Roman" w:cs="Times New Roman"/>
          <w:b/>
          <w:bCs/>
          <w:color w:val="000000"/>
          <w:sz w:val="28"/>
          <w:szCs w:val="28"/>
        </w:rPr>
        <w:t xml:space="preserve"> 12 </w:t>
      </w:r>
      <w:r w:rsidR="00FE6AB0" w:rsidRPr="00AF3E95">
        <w:rPr>
          <w:rFonts w:ascii="Times New Roman" w:hAnsi="Times New Roman" w:cs="Times New Roman"/>
          <w:b/>
          <w:color w:val="000000"/>
          <w:sz w:val="28"/>
          <w:szCs w:val="28"/>
        </w:rPr>
        <w:t>июля</w:t>
      </w:r>
      <w:r w:rsidR="00FE6AB0" w:rsidRPr="00AF3E95">
        <w:rPr>
          <w:rFonts w:ascii="Times New Roman" w:hAnsi="Times New Roman" w:cs="Times New Roman"/>
          <w:color w:val="000000"/>
          <w:sz w:val="28"/>
          <w:szCs w:val="28"/>
        </w:rPr>
        <w:t xml:space="preserve"> </w:t>
      </w:r>
      <w:r w:rsidR="00FE6AB0" w:rsidRPr="00AF3E95">
        <w:rPr>
          <w:rFonts w:ascii="Times New Roman" w:hAnsi="Times New Roman" w:cs="Times New Roman"/>
          <w:b/>
          <w:bCs/>
          <w:color w:val="000000"/>
          <w:sz w:val="28"/>
          <w:szCs w:val="28"/>
        </w:rPr>
        <w:t xml:space="preserve">2006 </w:t>
      </w:r>
      <w:r w:rsidR="009055B0" w:rsidRPr="00AF3E95">
        <w:rPr>
          <w:rFonts w:ascii="Times New Roman" w:hAnsi="Times New Roman" w:cs="Times New Roman"/>
          <w:b/>
          <w:bCs/>
          <w:color w:val="000000"/>
          <w:sz w:val="28"/>
          <w:szCs w:val="28"/>
        </w:rPr>
        <w:t>г.</w:t>
      </w:r>
      <w:r w:rsidR="00FE6AB0" w:rsidRPr="00AF3E95">
        <w:rPr>
          <w:rFonts w:ascii="Times New Roman" w:hAnsi="Times New Roman" w:cs="Times New Roman"/>
          <w:b/>
          <w:bCs/>
          <w:color w:val="000000"/>
          <w:sz w:val="28"/>
          <w:szCs w:val="28"/>
        </w:rPr>
        <w:t xml:space="preserve"> N 2-ФКЗ </w:t>
      </w:r>
      <w:r w:rsidR="009055B0" w:rsidRPr="00AF3E95">
        <w:rPr>
          <w:rFonts w:ascii="Times New Roman" w:hAnsi="Times New Roman" w:cs="Times New Roman"/>
          <w:b/>
          <w:bCs/>
          <w:color w:val="000000"/>
          <w:sz w:val="28"/>
          <w:szCs w:val="28"/>
        </w:rPr>
        <w:t>об</w:t>
      </w:r>
      <w:r w:rsidR="00FE6AB0" w:rsidRPr="00AF3E95">
        <w:rPr>
          <w:rFonts w:ascii="Times New Roman" w:hAnsi="Times New Roman" w:cs="Times New Roman"/>
          <w:b/>
          <w:bCs/>
          <w:color w:val="000000"/>
          <w:sz w:val="28"/>
          <w:szCs w:val="28"/>
        </w:rPr>
        <w:t xml:space="preserve"> образовании</w:t>
      </w:r>
      <w:r w:rsidR="009055B0" w:rsidRPr="00AF3E95">
        <w:rPr>
          <w:rFonts w:ascii="Times New Roman" w:hAnsi="Times New Roman" w:cs="Times New Roman"/>
          <w:b/>
          <w:bCs/>
          <w:color w:val="000000"/>
          <w:sz w:val="28"/>
          <w:szCs w:val="28"/>
        </w:rPr>
        <w:t xml:space="preserve"> в</w:t>
      </w:r>
      <w:r w:rsidR="00FE6AB0" w:rsidRPr="00AF3E95">
        <w:rPr>
          <w:rFonts w:ascii="Times New Roman" w:hAnsi="Times New Roman" w:cs="Times New Roman"/>
          <w:b/>
          <w:bCs/>
          <w:smallCaps/>
          <w:color w:val="000000"/>
          <w:sz w:val="28"/>
          <w:szCs w:val="28"/>
        </w:rPr>
        <w:t xml:space="preserve"> </w:t>
      </w:r>
      <w:r w:rsidR="00FE6AB0" w:rsidRPr="00AF3E95">
        <w:rPr>
          <w:rFonts w:ascii="Times New Roman" w:hAnsi="Times New Roman" w:cs="Times New Roman"/>
          <w:b/>
          <w:bCs/>
          <w:color w:val="000000"/>
          <w:sz w:val="28"/>
          <w:szCs w:val="28"/>
        </w:rPr>
        <w:t>составе Российской Федерации</w:t>
      </w:r>
      <w:r w:rsidR="009055B0" w:rsidRPr="00AF3E95">
        <w:rPr>
          <w:rFonts w:ascii="Times New Roman" w:hAnsi="Times New Roman" w:cs="Times New Roman"/>
          <w:color w:val="000000"/>
          <w:sz w:val="28"/>
          <w:szCs w:val="28"/>
        </w:rPr>
        <w:t xml:space="preserve"> </w:t>
      </w:r>
      <w:r w:rsidR="00FE6AB0" w:rsidRPr="00AF3E95">
        <w:rPr>
          <w:rFonts w:ascii="Times New Roman" w:hAnsi="Times New Roman" w:cs="Times New Roman"/>
          <w:b/>
          <w:bCs/>
          <w:color w:val="000000"/>
          <w:sz w:val="28"/>
          <w:szCs w:val="28"/>
        </w:rPr>
        <w:t>нового субъекта</w:t>
      </w:r>
      <w:r w:rsidRPr="00AF3E95">
        <w:rPr>
          <w:rFonts w:ascii="Times New Roman" w:hAnsi="Times New Roman" w:cs="Times New Roman"/>
          <w:b/>
          <w:bCs/>
          <w:color w:val="000000"/>
          <w:sz w:val="28"/>
          <w:szCs w:val="28"/>
        </w:rPr>
        <w:t xml:space="preserve"> </w:t>
      </w:r>
      <w:r w:rsidR="00FE6AB0" w:rsidRPr="00AF3E95">
        <w:rPr>
          <w:rFonts w:ascii="Times New Roman" w:hAnsi="Times New Roman" w:cs="Times New Roman"/>
          <w:b/>
          <w:bCs/>
          <w:color w:val="000000"/>
          <w:sz w:val="28"/>
          <w:szCs w:val="28"/>
        </w:rPr>
        <w:t>РФ в результате объединения Камчатский области и</w:t>
      </w:r>
      <w:r w:rsidR="009055B0" w:rsidRPr="00AF3E95">
        <w:rPr>
          <w:rFonts w:ascii="Times New Roman" w:hAnsi="Times New Roman" w:cs="Times New Roman"/>
          <w:color w:val="000000"/>
          <w:sz w:val="28"/>
          <w:szCs w:val="28"/>
        </w:rPr>
        <w:t xml:space="preserve"> </w:t>
      </w:r>
      <w:r w:rsidR="00FE6AB0" w:rsidRPr="00AF3E95">
        <w:rPr>
          <w:rFonts w:ascii="Times New Roman" w:hAnsi="Times New Roman" w:cs="Times New Roman"/>
          <w:b/>
          <w:bCs/>
          <w:color w:val="000000"/>
          <w:sz w:val="28"/>
          <w:szCs w:val="28"/>
        </w:rPr>
        <w:t>Корякского автономного округа</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Федеральный конституционный закон от 12 июля 2006 года N 2-ФЬСЗ, Москва Об образовании в составе Российской Федерации нового субъекта Российской Федерации в результате объединения Камчатской области и Корякскою автономного округа Опубликовано 15 июля 2006 г. Вступает в силу: 15 июля 2006 г. Одобрен Государственной Думой 30 июня 2006 года Одобрен Советом Федерации 7 июля 2006 года1.</w:t>
      </w:r>
    </w:p>
    <w:p w:rsidR="00B671E6" w:rsidRPr="00AF3E95" w:rsidRDefault="009055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соответствии с этим документом, п</w:t>
      </w:r>
      <w:r w:rsidR="00FE6AB0" w:rsidRPr="00AF3E95">
        <w:rPr>
          <w:rFonts w:ascii="Times New Roman" w:hAnsi="Times New Roman" w:cs="Times New Roman"/>
          <w:color w:val="000000"/>
          <w:sz w:val="28"/>
          <w:szCs w:val="28"/>
        </w:rPr>
        <w:t>раво собственности Камчатской области и Корякского автономного округа на имущество казны указанных субъ</w:t>
      </w:r>
      <w:r w:rsidRPr="00AF3E95">
        <w:rPr>
          <w:rFonts w:ascii="Times New Roman" w:hAnsi="Times New Roman" w:cs="Times New Roman"/>
          <w:color w:val="000000"/>
          <w:sz w:val="28"/>
          <w:szCs w:val="28"/>
        </w:rPr>
        <w:t xml:space="preserve">ектов Российской Федерации, на </w:t>
      </w:r>
      <w:r w:rsidR="00FE6AB0" w:rsidRPr="00AF3E95">
        <w:rPr>
          <w:rFonts w:ascii="Times New Roman" w:hAnsi="Times New Roman" w:cs="Times New Roman"/>
          <w:color w:val="000000"/>
          <w:sz w:val="28"/>
          <w:szCs w:val="28"/>
        </w:rPr>
        <w:t>имущество, находящееся в хозяйственном ведении или оперативном управлении государственных органов, государственных учреждений и унитарных предприятий Камчатской области и Корякского автономного округа, а также иные права и обязанности осуществляются указанными субъектами Российской Федерации до дня образования Камчатского края и переходят к Камчатскому краю на основании настоящего Федерального конституционною закона со дня образования Камчатскою края.</w:t>
      </w:r>
    </w:p>
    <w:p w:rsidR="00B671E6" w:rsidRPr="00AF3E95" w:rsidRDefault="00FE6AB0"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Камчатский край с 1 июля 2007 года становится правопреемником Камчатской</w:t>
      </w:r>
      <w:r w:rsidR="009055B0"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области и Корякского автономного округа</w:t>
      </w:r>
      <w:r w:rsidR="009055B0"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Органы государственной власти и иные государственные органы Камчатского края</w:t>
      </w:r>
      <w:r w:rsidRPr="00AF3E95">
        <w:rPr>
          <w:rFonts w:ascii="Times New Roman" w:hAnsi="Times New Roman" w:cs="Times New Roman"/>
          <w:color w:val="000000"/>
          <w:sz w:val="28"/>
          <w:szCs w:val="28"/>
        </w:rPr>
        <w:br/>
        <w:t>становятся правопреемниками органов государственной власти и иных</w:t>
      </w:r>
      <w:r w:rsidRPr="00AF3E95">
        <w:rPr>
          <w:rFonts w:ascii="Times New Roman" w:hAnsi="Times New Roman" w:cs="Times New Roman"/>
          <w:color w:val="000000"/>
          <w:sz w:val="28"/>
          <w:szCs w:val="28"/>
        </w:rPr>
        <w:br/>
        <w:t>государственных органов Камчатской области и Корякского автономного округа,</w:t>
      </w:r>
      <w:r w:rsidR="009055B0"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 xml:space="preserve">осуществлявших полномочия в </w:t>
      </w:r>
      <w:r w:rsidR="009055B0" w:rsidRPr="00AF3E95">
        <w:rPr>
          <w:rFonts w:ascii="Times New Roman" w:hAnsi="Times New Roman" w:cs="Times New Roman"/>
          <w:color w:val="000000"/>
          <w:sz w:val="28"/>
          <w:szCs w:val="28"/>
        </w:rPr>
        <w:t xml:space="preserve">соответствующей </w:t>
      </w:r>
      <w:r w:rsidRPr="00AF3E95">
        <w:rPr>
          <w:rFonts w:ascii="Times New Roman" w:hAnsi="Times New Roman" w:cs="Times New Roman"/>
          <w:color w:val="000000"/>
          <w:sz w:val="28"/>
          <w:szCs w:val="28"/>
        </w:rPr>
        <w:t>сф</w:t>
      </w:r>
      <w:r w:rsidR="009055B0" w:rsidRPr="00AF3E95">
        <w:rPr>
          <w:rFonts w:ascii="Times New Roman" w:hAnsi="Times New Roman" w:cs="Times New Roman"/>
          <w:color w:val="000000"/>
          <w:sz w:val="28"/>
          <w:szCs w:val="28"/>
        </w:rPr>
        <w:t xml:space="preserve">ере деятельности, в том числе в </w:t>
      </w:r>
      <w:r w:rsidRPr="00AF3E95">
        <w:rPr>
          <w:rFonts w:ascii="Times New Roman" w:hAnsi="Times New Roman" w:cs="Times New Roman"/>
          <w:color w:val="000000"/>
          <w:sz w:val="28"/>
          <w:szCs w:val="28"/>
        </w:rPr>
        <w:t>отношениях, осуществлявшихся в соответствии</w:t>
      </w:r>
      <w:r w:rsidR="009055B0" w:rsidRPr="00AF3E95">
        <w:rPr>
          <w:rFonts w:ascii="Times New Roman" w:hAnsi="Times New Roman" w:cs="Times New Roman"/>
          <w:color w:val="000000"/>
          <w:sz w:val="28"/>
          <w:szCs w:val="28"/>
        </w:rPr>
        <w:t xml:space="preserve"> с законодательством Российской </w:t>
      </w:r>
      <w:r w:rsidRPr="00AF3E95">
        <w:rPr>
          <w:rFonts w:ascii="Times New Roman" w:hAnsi="Times New Roman" w:cs="Times New Roman"/>
          <w:color w:val="000000"/>
          <w:sz w:val="28"/>
          <w:szCs w:val="28"/>
        </w:rPr>
        <w:t>Федерации с органами государственной власти</w:t>
      </w:r>
      <w:r w:rsidR="009055B0" w:rsidRPr="00AF3E95">
        <w:rPr>
          <w:rFonts w:ascii="Times New Roman" w:hAnsi="Times New Roman" w:cs="Times New Roman"/>
          <w:color w:val="000000"/>
          <w:sz w:val="28"/>
          <w:szCs w:val="28"/>
        </w:rPr>
        <w:t xml:space="preserve"> Российской Федерации, органами </w:t>
      </w:r>
      <w:r w:rsidRPr="00AF3E95">
        <w:rPr>
          <w:rFonts w:ascii="Times New Roman" w:hAnsi="Times New Roman" w:cs="Times New Roman"/>
          <w:color w:val="000000"/>
          <w:sz w:val="28"/>
          <w:szCs w:val="28"/>
        </w:rPr>
        <w:t>государственной власти субъектов Российской Федерации, органами местного</w:t>
      </w:r>
      <w:r w:rsidR="009055B0"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самоуправления муниципальных образований, органами государственной власти</w:t>
      </w:r>
      <w:r w:rsidR="001807D4" w:rsidRPr="00AF3E95">
        <w:rPr>
          <w:rFonts w:ascii="Times New Roman" w:hAnsi="Times New Roman" w:cs="Times New Roman"/>
          <w:color w:val="000000"/>
          <w:sz w:val="28"/>
          <w:szCs w:val="28"/>
        </w:rPr>
        <w:t xml:space="preserve"> иностранных государств, органами субъектов иностранных федеративных государств, органами административно-территориальных образований иностранных государств, международными и иными организациями, юридическими и физическими лицами. Указанное положение распространяется в том числе на полномочия собственника государственного имущества, права акционера (участника) хозяйственных обществ, а также па иные права и обязанности Камчатской области и Корякского автономного округа, осуществлявшиеся органами государственной власти и другими государственными органами Камчатской области и Корякского автономного округа.</w:t>
      </w:r>
    </w:p>
    <w:p w:rsidR="001807D4" w:rsidRPr="00AF3E95" w:rsidRDefault="001807D4" w:rsidP="00B671E6">
      <w:pPr>
        <w:widowControl/>
        <w:shd w:val="clear" w:color="000000" w:fill="auto"/>
        <w:tabs>
          <w:tab w:val="left" w:pos="264"/>
        </w:tabs>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Таким образом, бывшие когда-то государственные органы вышеуказанных субъектов РФ, отныне объединяются и создают общие для них органы государственной власти, наделенные обязанностями и правами в пределах своей компетенции.</w:t>
      </w:r>
    </w:p>
    <w:p w:rsidR="00B671E6" w:rsidRPr="00AF3E95" w:rsidRDefault="00B671E6" w:rsidP="00B671E6">
      <w:pPr>
        <w:widowControl/>
        <w:shd w:val="clear" w:color="000000" w:fill="auto"/>
        <w:tabs>
          <w:tab w:val="left" w:pos="264"/>
        </w:tabs>
        <w:suppressAutoHyphens/>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tabs>
          <w:tab w:val="left" w:pos="264"/>
        </w:tabs>
        <w:suppressAutoHyphens/>
        <w:spacing w:line="360" w:lineRule="auto"/>
        <w:ind w:firstLine="709"/>
        <w:jc w:val="both"/>
        <w:rPr>
          <w:rFonts w:ascii="Times New Roman" w:hAnsi="Times New Roman" w:cs="Times New Roman"/>
          <w:color w:val="000000"/>
          <w:sz w:val="28"/>
          <w:szCs w:val="28"/>
        </w:rPr>
      </w:pPr>
    </w:p>
    <w:p w:rsidR="00B671E6" w:rsidRPr="00AF3E95" w:rsidRDefault="00B671E6" w:rsidP="00B671E6">
      <w:pPr>
        <w:widowControl/>
        <w:shd w:val="clear" w:color="000000" w:fill="auto"/>
        <w:tabs>
          <w:tab w:val="left" w:pos="264"/>
        </w:tabs>
        <w:suppressAutoHyphens/>
        <w:spacing w:line="360" w:lineRule="auto"/>
        <w:ind w:firstLine="709"/>
        <w:jc w:val="both"/>
        <w:rPr>
          <w:rFonts w:ascii="Times New Roman" w:hAnsi="Times New Roman" w:cs="Times New Roman"/>
          <w:color w:val="000000"/>
          <w:sz w:val="28"/>
          <w:szCs w:val="28"/>
        </w:rPr>
        <w:sectPr w:rsidR="00B671E6" w:rsidRPr="00AF3E95" w:rsidSect="00B671E6">
          <w:pgSz w:w="11909" w:h="16834"/>
          <w:pgMar w:top="1134" w:right="850" w:bottom="1134" w:left="1701" w:header="709" w:footer="709" w:gutter="0"/>
          <w:cols w:space="60"/>
          <w:docGrid w:linePitch="272"/>
        </w:sectPr>
      </w:pPr>
    </w:p>
    <w:p w:rsidR="00297FD7"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t>Заключение</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B671E6" w:rsidRPr="00AF3E95" w:rsidRDefault="00297FD7"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Тенденция развития органов государственной власти носит характер стремления к системности и сбалансированности. За период формирования госуда</w:t>
      </w:r>
      <w:r w:rsidR="00F94728" w:rsidRPr="00AF3E95">
        <w:rPr>
          <w:rFonts w:ascii="Times New Roman" w:hAnsi="Times New Roman" w:cs="Times New Roman"/>
          <w:color w:val="000000"/>
          <w:sz w:val="28"/>
          <w:szCs w:val="28"/>
        </w:rPr>
        <w:t>р</w:t>
      </w:r>
      <w:r w:rsidRPr="00AF3E95">
        <w:rPr>
          <w:rFonts w:ascii="Times New Roman" w:hAnsi="Times New Roman" w:cs="Times New Roman"/>
          <w:color w:val="000000"/>
          <w:sz w:val="28"/>
          <w:szCs w:val="28"/>
        </w:rPr>
        <w:t>ственного аппарата, который не завершен и по сей день были ликвидированы прямые выборы, высших должностных лиц. Формирование государственной думы только по партийным спискам. Был образован новый орган государственной власти - общественная палата, для широкого общения парода с властью. В период существования порядок формирования верхней палаты парламента к 2011 году сменится в</w:t>
      </w:r>
      <w:r w:rsidRPr="00AF3E95">
        <w:rPr>
          <w:rFonts w:ascii="Times New Roman" w:hAnsi="Times New Roman" w:cs="Times New Roman"/>
          <w:i/>
          <w:iCs/>
          <w:color w:val="000000"/>
          <w:sz w:val="28"/>
          <w:szCs w:val="28"/>
        </w:rPr>
        <w:t xml:space="preserve"> </w:t>
      </w:r>
      <w:r w:rsidRPr="00AF3E95">
        <w:rPr>
          <w:rFonts w:ascii="Times New Roman" w:hAnsi="Times New Roman" w:cs="Times New Roman"/>
          <w:color w:val="000000"/>
          <w:sz w:val="28"/>
          <w:szCs w:val="28"/>
        </w:rPr>
        <w:t>4 раз. В совет федерации входит по два представителя от каждого субъекта.</w:t>
      </w:r>
    </w:p>
    <w:p w:rsidR="00B671E6" w:rsidRPr="00AF3E95" w:rsidRDefault="00297FD7"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Как назначаются представитель законодательной и исполнительной власти в конституции не закреплено. С 1995 года в Совет федерации по должности вошли руководители исполнительной и законодательной власти субъекта. Если парламент состоял из двух палат, совместным решением палат парламента субъекта выбирался представитель. Собирался только на сессии. С 2000 года решила в совет федерации посылать представителя, законодательный орган избирал, исполнительный орган назначал. При этом представитель, должен прожить на территории субъекта не менее 10 лет. В законе, который принят 09.11.2009 о новом порядке формирования совет федерации, вступит в силу в 2011 году. В совет федерации будут направляться представители от регионов из числа депутатов парламента субъекта. До сих нор действует принцип: кандидат, в сенаторы которого предлагают главу региона, проходит согласование в законодательном собрании субъекта. Полномочия сенатора сейчас подтверждаются верхней палатой парламента, с 2011 года это отменяется.</w:t>
      </w:r>
    </w:p>
    <w:p w:rsidR="00B671E6" w:rsidRPr="00AF3E95" w:rsidRDefault="00297FD7"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 системе формирования судебного состава был отменен 3 срок для начинающих судей. Создано орган дисциплинарное судебное присутствие, квалификационная коллегия</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судей</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может</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наложит</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административное</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взыскание,</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которое</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не обжаловалось, теперь можно. Решением</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президента</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были</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созданы</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федеральные</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округа</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с</w:t>
      </w:r>
      <w:r w:rsidR="00B671E6" w:rsidRPr="00AF3E95">
        <w:rPr>
          <w:rFonts w:ascii="Times New Roman" w:hAnsi="Times New Roman" w:cs="Times New Roman"/>
          <w:color w:val="000000"/>
          <w:sz w:val="28"/>
          <w:szCs w:val="28"/>
        </w:rPr>
        <w:t xml:space="preserve"> </w:t>
      </w:r>
      <w:r w:rsidRPr="00AF3E95">
        <w:rPr>
          <w:rFonts w:ascii="Times New Roman" w:hAnsi="Times New Roman" w:cs="Times New Roman"/>
          <w:color w:val="000000"/>
          <w:sz w:val="28"/>
          <w:szCs w:val="28"/>
        </w:rPr>
        <w:t>определенными полномочиями их руководителей в отношение глав субъектов федерации.</w:t>
      </w:r>
    </w:p>
    <w:p w:rsidR="00297FD7" w:rsidRPr="00AF3E95" w:rsidRDefault="00297FD7"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AF3E95">
        <w:rPr>
          <w:rFonts w:ascii="Times New Roman" w:hAnsi="Times New Roman" w:cs="Times New Roman"/>
          <w:color w:val="000000"/>
          <w:sz w:val="28"/>
          <w:szCs w:val="28"/>
        </w:rPr>
        <w:t>Все вышеперечисленное определяет порядок правопреемства новых органов власти, их неотделимая связь с заменяемыми органами.</w:t>
      </w:r>
    </w:p>
    <w:p w:rsidR="00B671E6" w:rsidRPr="00AF3E95" w:rsidRDefault="00B671E6"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97FD7" w:rsidRPr="00AF3E95" w:rsidRDefault="00297FD7" w:rsidP="00B671E6">
      <w:pPr>
        <w:widowControl/>
        <w:shd w:val="clear" w:color="000000" w:fill="auto"/>
        <w:suppressAutoHyphens/>
        <w:spacing w:line="360" w:lineRule="auto"/>
        <w:ind w:firstLine="709"/>
        <w:jc w:val="both"/>
        <w:rPr>
          <w:rFonts w:ascii="Times New Roman" w:hAnsi="Times New Roman" w:cs="Times New Roman"/>
          <w:color w:val="000000"/>
          <w:sz w:val="28"/>
          <w:szCs w:val="28"/>
        </w:rPr>
        <w:sectPr w:rsidR="00297FD7" w:rsidRPr="00AF3E95" w:rsidSect="00B671E6">
          <w:pgSz w:w="11909" w:h="16834"/>
          <w:pgMar w:top="1134" w:right="850" w:bottom="1134" w:left="1701" w:header="709" w:footer="709" w:gutter="0"/>
          <w:cols w:space="60"/>
          <w:docGrid w:linePitch="272"/>
        </w:sectPr>
      </w:pPr>
    </w:p>
    <w:p w:rsidR="00227136" w:rsidRPr="00AF3E95" w:rsidRDefault="00B671E6" w:rsidP="00B671E6">
      <w:pPr>
        <w:widowControl/>
        <w:shd w:val="clear" w:color="000000" w:fill="auto"/>
        <w:suppressAutoHyphens/>
        <w:spacing w:line="360" w:lineRule="auto"/>
        <w:jc w:val="center"/>
        <w:rPr>
          <w:rFonts w:ascii="Times New Roman" w:hAnsi="Times New Roman" w:cs="Times New Roman"/>
          <w:b/>
          <w:color w:val="000000"/>
          <w:sz w:val="28"/>
          <w:szCs w:val="28"/>
        </w:rPr>
      </w:pPr>
      <w:r w:rsidRPr="00AF3E95">
        <w:rPr>
          <w:rFonts w:ascii="Times New Roman" w:hAnsi="Times New Roman" w:cs="Times New Roman"/>
          <w:b/>
          <w:color w:val="000000"/>
          <w:sz w:val="28"/>
          <w:szCs w:val="28"/>
        </w:rPr>
        <w:t>Список используемой литературы</w:t>
      </w:r>
    </w:p>
    <w:p w:rsidR="00227136" w:rsidRPr="00AF3E95" w:rsidRDefault="00227136" w:rsidP="00B671E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FE6AB0" w:rsidRPr="00AF3E95" w:rsidRDefault="00916B75" w:rsidP="00B671E6">
      <w:pPr>
        <w:widowControl/>
        <w:shd w:val="clear" w:color="000000" w:fill="auto"/>
        <w:suppressAutoHyphens/>
        <w:spacing w:line="360" w:lineRule="auto"/>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1. </w:t>
      </w:r>
      <w:r w:rsidR="00FE6AB0" w:rsidRPr="00AF3E95">
        <w:rPr>
          <w:rFonts w:ascii="Times New Roman" w:hAnsi="Times New Roman" w:cs="Times New Roman"/>
          <w:color w:val="000000"/>
          <w:sz w:val="28"/>
          <w:szCs w:val="28"/>
        </w:rPr>
        <w:t>А</w:t>
      </w:r>
      <w:r w:rsidR="00B671E6" w:rsidRPr="00AF3E95">
        <w:rPr>
          <w:rFonts w:ascii="Times New Roman" w:hAnsi="Times New Roman" w:cs="Times New Roman"/>
          <w:color w:val="000000"/>
          <w:sz w:val="28"/>
          <w:szCs w:val="28"/>
        </w:rPr>
        <w:t>вакьян С.</w:t>
      </w:r>
      <w:r w:rsidRPr="00AF3E95">
        <w:rPr>
          <w:rFonts w:ascii="Times New Roman" w:hAnsi="Times New Roman" w:cs="Times New Roman"/>
          <w:color w:val="000000"/>
          <w:sz w:val="28"/>
          <w:szCs w:val="28"/>
        </w:rPr>
        <w:t>Л. Конституция России</w:t>
      </w:r>
      <w:r w:rsidR="00FE6AB0" w:rsidRPr="00AF3E95">
        <w:rPr>
          <w:rFonts w:ascii="Times New Roman" w:hAnsi="Times New Roman" w:cs="Times New Roman"/>
          <w:color w:val="000000"/>
          <w:sz w:val="28"/>
          <w:szCs w:val="28"/>
        </w:rPr>
        <w:t>: природа, эволюция, современность / С. Л. Авакьян.</w:t>
      </w:r>
      <w:r w:rsidR="00B671E6" w:rsidRPr="00AF3E95">
        <w:rPr>
          <w:rFonts w:ascii="Times New Roman" w:hAnsi="Times New Roman" w:cs="Times New Roman"/>
          <w:color w:val="000000"/>
          <w:sz w:val="28"/>
          <w:szCs w:val="28"/>
        </w:rPr>
        <w:t xml:space="preserve"> </w:t>
      </w:r>
      <w:r w:rsidR="00FE6AB0" w:rsidRPr="00AF3E95">
        <w:rPr>
          <w:rFonts w:ascii="Times New Roman" w:hAnsi="Times New Roman" w:cs="Times New Roman"/>
          <w:color w:val="000000"/>
          <w:sz w:val="28"/>
          <w:szCs w:val="28"/>
        </w:rPr>
        <w:t>2-е изд. - М. : РЮИД «Сашко», 2000. - 528 с.</w:t>
      </w:r>
    </w:p>
    <w:p w:rsidR="00FE6AB0" w:rsidRPr="00AF3E95" w:rsidRDefault="00916B75" w:rsidP="00B671E6">
      <w:pPr>
        <w:widowControl/>
        <w:shd w:val="clear" w:color="000000" w:fill="auto"/>
        <w:suppressAutoHyphens/>
        <w:spacing w:line="360" w:lineRule="auto"/>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2. </w:t>
      </w:r>
      <w:r w:rsidR="002F371A" w:rsidRPr="00AF3E95">
        <w:rPr>
          <w:rFonts w:ascii="Times New Roman" w:hAnsi="Times New Roman" w:cs="Times New Roman"/>
          <w:color w:val="000000"/>
          <w:sz w:val="28"/>
          <w:szCs w:val="28"/>
        </w:rPr>
        <w:t>История советской конституции</w:t>
      </w:r>
      <w:r w:rsidR="00FE6AB0" w:rsidRPr="00AF3E95">
        <w:rPr>
          <w:rFonts w:ascii="Times New Roman" w:hAnsi="Times New Roman" w:cs="Times New Roman"/>
          <w:color w:val="000000"/>
          <w:sz w:val="28"/>
          <w:szCs w:val="28"/>
        </w:rPr>
        <w:t>: Сборник документов 1917 - 1957</w:t>
      </w:r>
      <w:r w:rsidR="00B671E6" w:rsidRPr="00AF3E95">
        <w:rPr>
          <w:rFonts w:ascii="Times New Roman" w:hAnsi="Times New Roman" w:cs="Times New Roman"/>
          <w:color w:val="000000"/>
          <w:sz w:val="28"/>
          <w:szCs w:val="28"/>
        </w:rPr>
        <w:t xml:space="preserve"> </w:t>
      </w:r>
      <w:r w:rsidR="00FE6AB0" w:rsidRPr="00AF3E95">
        <w:rPr>
          <w:rFonts w:ascii="Times New Roman" w:hAnsi="Times New Roman" w:cs="Times New Roman"/>
          <w:color w:val="000000"/>
          <w:sz w:val="28"/>
          <w:szCs w:val="28"/>
        </w:rPr>
        <w:t xml:space="preserve">/Академия наук СССР. Институт права им. А. Я. Вышинского ; Отв. ред. Д. А. Гайдуков и др. -М. :Изд-но АН </w:t>
      </w:r>
      <w:r w:rsidR="00FE6AB0" w:rsidRPr="00AF3E95">
        <w:rPr>
          <w:rFonts w:ascii="Times New Roman" w:hAnsi="Times New Roman" w:cs="Times New Roman"/>
          <w:color w:val="000000"/>
          <w:sz w:val="28"/>
          <w:szCs w:val="28"/>
          <w:lang w:val="en-US"/>
        </w:rPr>
        <w:t>CCCPJ</w:t>
      </w:r>
      <w:r w:rsidR="00FE6AB0" w:rsidRPr="00AF3E95">
        <w:rPr>
          <w:rFonts w:ascii="Times New Roman" w:hAnsi="Times New Roman" w:cs="Times New Roman"/>
          <w:color w:val="000000"/>
          <w:sz w:val="28"/>
          <w:szCs w:val="28"/>
        </w:rPr>
        <w:t>957. - 551 с.</w:t>
      </w:r>
    </w:p>
    <w:p w:rsidR="00FE6AB0" w:rsidRPr="00AF3E95" w:rsidRDefault="00916B75" w:rsidP="00B671E6">
      <w:pPr>
        <w:widowControl/>
        <w:shd w:val="clear" w:color="000000" w:fill="auto"/>
        <w:suppressAutoHyphens/>
        <w:spacing w:line="360" w:lineRule="auto"/>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3. </w:t>
      </w:r>
      <w:r w:rsidR="00B671E6" w:rsidRPr="00AF3E95">
        <w:rPr>
          <w:rFonts w:ascii="Times New Roman" w:hAnsi="Times New Roman" w:cs="Times New Roman"/>
          <w:color w:val="000000"/>
          <w:sz w:val="28"/>
          <w:szCs w:val="28"/>
        </w:rPr>
        <w:t>Кукушкин, Ю.С, Чистяков, О.</w:t>
      </w:r>
      <w:r w:rsidR="00FE6AB0" w:rsidRPr="00AF3E95">
        <w:rPr>
          <w:rFonts w:ascii="Times New Roman" w:hAnsi="Times New Roman" w:cs="Times New Roman"/>
          <w:color w:val="000000"/>
          <w:sz w:val="28"/>
          <w:szCs w:val="28"/>
        </w:rPr>
        <w:t xml:space="preserve">И. Очерк истории Советской конституций / Ю. С. </w:t>
      </w:r>
      <w:r w:rsidR="00B671E6" w:rsidRPr="00AF3E95">
        <w:rPr>
          <w:rFonts w:ascii="Times New Roman" w:hAnsi="Times New Roman" w:cs="Times New Roman"/>
          <w:color w:val="000000"/>
          <w:sz w:val="28"/>
          <w:szCs w:val="28"/>
        </w:rPr>
        <w:t>Кукушкин, О.</w:t>
      </w:r>
      <w:r w:rsidR="00FE6AB0" w:rsidRPr="00AF3E95">
        <w:rPr>
          <w:rFonts w:ascii="Times New Roman" w:hAnsi="Times New Roman" w:cs="Times New Roman"/>
          <w:color w:val="000000"/>
          <w:sz w:val="28"/>
          <w:szCs w:val="28"/>
        </w:rPr>
        <w:t>И. Чистяков . - М.: 11олитиздат, 1980.</w:t>
      </w:r>
      <w:r w:rsidR="00B671E6" w:rsidRPr="00AF3E95">
        <w:rPr>
          <w:rFonts w:ascii="Times New Roman" w:hAnsi="Times New Roman" w:cs="Times New Roman"/>
          <w:color w:val="000000"/>
          <w:sz w:val="28"/>
          <w:szCs w:val="28"/>
        </w:rPr>
        <w:t xml:space="preserve"> </w:t>
      </w:r>
      <w:r w:rsidR="00FE6AB0" w:rsidRPr="00AF3E95">
        <w:rPr>
          <w:rFonts w:ascii="Times New Roman" w:hAnsi="Times New Roman" w:cs="Times New Roman"/>
          <w:color w:val="000000"/>
          <w:sz w:val="28"/>
          <w:szCs w:val="28"/>
        </w:rPr>
        <w:t>160 с.</w:t>
      </w:r>
    </w:p>
    <w:p w:rsidR="00FE6AB0" w:rsidRPr="00AF3E95" w:rsidRDefault="00916B75" w:rsidP="00B671E6">
      <w:pPr>
        <w:widowControl/>
        <w:shd w:val="clear" w:color="000000" w:fill="auto"/>
        <w:suppressAutoHyphens/>
        <w:spacing w:line="360" w:lineRule="auto"/>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4. </w:t>
      </w:r>
      <w:r w:rsidR="00FE6AB0" w:rsidRPr="00AF3E95">
        <w:rPr>
          <w:rFonts w:ascii="Times New Roman" w:hAnsi="Times New Roman" w:cs="Times New Roman"/>
          <w:color w:val="000000"/>
          <w:sz w:val="28"/>
          <w:szCs w:val="28"/>
        </w:rPr>
        <w:t>Очерки но истории органов советской государственной власти: Материалы к изучению истории советского госу</w:t>
      </w:r>
      <w:r w:rsidR="00B671E6" w:rsidRPr="00AF3E95">
        <w:rPr>
          <w:rFonts w:ascii="Times New Roman" w:hAnsi="Times New Roman" w:cs="Times New Roman"/>
          <w:color w:val="000000"/>
          <w:sz w:val="28"/>
          <w:szCs w:val="28"/>
        </w:rPr>
        <w:t>дарства и права/ Авт. колл.: С.</w:t>
      </w:r>
      <w:r w:rsidR="00FE6AB0" w:rsidRPr="00AF3E95">
        <w:rPr>
          <w:rFonts w:ascii="Times New Roman" w:hAnsi="Times New Roman" w:cs="Times New Roman"/>
          <w:color w:val="000000"/>
          <w:sz w:val="28"/>
          <w:szCs w:val="28"/>
        </w:rPr>
        <w:t xml:space="preserve">Я. Голембо, </w:t>
      </w:r>
      <w:r w:rsidR="002F371A" w:rsidRPr="00AF3E95">
        <w:rPr>
          <w:rFonts w:ascii="Times New Roman" w:hAnsi="Times New Roman" w:cs="Times New Roman"/>
          <w:color w:val="000000"/>
          <w:sz w:val="28"/>
          <w:szCs w:val="28"/>
        </w:rPr>
        <w:t xml:space="preserve">и </w:t>
      </w:r>
      <w:r w:rsidR="00FE6AB0" w:rsidRPr="00AF3E95">
        <w:rPr>
          <w:rFonts w:ascii="Times New Roman" w:hAnsi="Times New Roman" w:cs="Times New Roman"/>
          <w:color w:val="000000"/>
          <w:sz w:val="28"/>
          <w:szCs w:val="28"/>
        </w:rPr>
        <w:t xml:space="preserve">др.; Всесоюзный институт юридических паук Миниюста СССР. - М. : </w:t>
      </w:r>
      <w:r w:rsidRPr="00AF3E95">
        <w:rPr>
          <w:rFonts w:ascii="Times New Roman" w:hAnsi="Times New Roman" w:cs="Times New Roman"/>
          <w:color w:val="000000"/>
          <w:sz w:val="28"/>
          <w:szCs w:val="28"/>
        </w:rPr>
        <w:t>Госюриз</w:t>
      </w:r>
      <w:r w:rsidR="00FE6AB0" w:rsidRPr="00AF3E95">
        <w:rPr>
          <w:rFonts w:ascii="Times New Roman" w:hAnsi="Times New Roman" w:cs="Times New Roman"/>
          <w:color w:val="000000"/>
          <w:sz w:val="28"/>
          <w:szCs w:val="28"/>
        </w:rPr>
        <w:t>дат, 1949.-359 с.</w:t>
      </w:r>
    </w:p>
    <w:p w:rsidR="00FE6AB0" w:rsidRPr="00AF3E95" w:rsidRDefault="00916B75" w:rsidP="00B671E6">
      <w:pPr>
        <w:widowControl/>
        <w:shd w:val="clear" w:color="000000" w:fill="auto"/>
        <w:suppressAutoHyphens/>
        <w:spacing w:line="360" w:lineRule="auto"/>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5. </w:t>
      </w:r>
      <w:r w:rsidR="00B671E6" w:rsidRPr="00AF3E95">
        <w:rPr>
          <w:rFonts w:ascii="Times New Roman" w:hAnsi="Times New Roman" w:cs="Times New Roman"/>
          <w:color w:val="000000"/>
          <w:sz w:val="28"/>
          <w:szCs w:val="28"/>
        </w:rPr>
        <w:t>В.П., Славин, М.</w:t>
      </w:r>
      <w:r w:rsidR="00FE6AB0" w:rsidRPr="00AF3E95">
        <w:rPr>
          <w:rFonts w:ascii="Times New Roman" w:hAnsi="Times New Roman" w:cs="Times New Roman"/>
          <w:color w:val="000000"/>
          <w:sz w:val="28"/>
          <w:szCs w:val="28"/>
        </w:rPr>
        <w:t>М. Этапы</w:t>
      </w:r>
      <w:r w:rsidRPr="00AF3E95">
        <w:rPr>
          <w:rFonts w:ascii="Times New Roman" w:hAnsi="Times New Roman" w:cs="Times New Roman"/>
          <w:color w:val="000000"/>
          <w:sz w:val="28"/>
          <w:szCs w:val="28"/>
        </w:rPr>
        <w:t xml:space="preserve"> развития Советской конституции</w:t>
      </w:r>
      <w:r w:rsidR="00FE6AB0" w:rsidRPr="00AF3E95">
        <w:rPr>
          <w:rFonts w:ascii="Times New Roman" w:hAnsi="Times New Roman" w:cs="Times New Roman"/>
          <w:color w:val="000000"/>
          <w:sz w:val="28"/>
          <w:szCs w:val="28"/>
        </w:rPr>
        <w:t>: историко</w:t>
      </w:r>
      <w:r w:rsidRPr="00AF3E95">
        <w:rPr>
          <w:rFonts w:ascii="Times New Roman" w:hAnsi="Times New Roman" w:cs="Times New Roman"/>
          <w:color w:val="000000"/>
          <w:sz w:val="28"/>
          <w:szCs w:val="28"/>
        </w:rPr>
        <w:t>пра</w:t>
      </w:r>
      <w:r w:rsidR="002F371A" w:rsidRPr="00AF3E95">
        <w:rPr>
          <w:rFonts w:ascii="Times New Roman" w:hAnsi="Times New Roman" w:cs="Times New Roman"/>
          <w:color w:val="000000"/>
          <w:sz w:val="28"/>
          <w:szCs w:val="28"/>
        </w:rPr>
        <w:t xml:space="preserve">вовое исследование / </w:t>
      </w:r>
      <w:r w:rsidR="00B671E6" w:rsidRPr="00AF3E95">
        <w:rPr>
          <w:rFonts w:ascii="Times New Roman" w:hAnsi="Times New Roman" w:cs="Times New Roman"/>
          <w:color w:val="000000"/>
          <w:sz w:val="28"/>
          <w:szCs w:val="28"/>
        </w:rPr>
        <w:t>Отв. ред. Б.</w:t>
      </w:r>
      <w:r w:rsidRPr="00AF3E95">
        <w:rPr>
          <w:rFonts w:ascii="Times New Roman" w:hAnsi="Times New Roman" w:cs="Times New Roman"/>
          <w:color w:val="000000"/>
          <w:sz w:val="28"/>
          <w:szCs w:val="28"/>
        </w:rPr>
        <w:t>Н. Топорпин</w:t>
      </w:r>
      <w:r w:rsidR="00FE6AB0" w:rsidRPr="00AF3E95">
        <w:rPr>
          <w:rFonts w:ascii="Times New Roman" w:hAnsi="Times New Roman" w:cs="Times New Roman"/>
          <w:color w:val="000000"/>
          <w:sz w:val="28"/>
          <w:szCs w:val="28"/>
        </w:rPr>
        <w:t xml:space="preserve"> ;</w:t>
      </w:r>
    </w:p>
    <w:p w:rsidR="008C5E24" w:rsidRPr="00AF3E95" w:rsidRDefault="00916B75" w:rsidP="00B671E6">
      <w:pPr>
        <w:widowControl/>
        <w:shd w:val="clear" w:color="000000" w:fill="auto"/>
        <w:suppressAutoHyphens/>
        <w:spacing w:line="360" w:lineRule="auto"/>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6. </w:t>
      </w:r>
      <w:r w:rsidR="00B671E6" w:rsidRPr="00AF3E95">
        <w:rPr>
          <w:rFonts w:ascii="Times New Roman" w:hAnsi="Times New Roman" w:cs="Times New Roman"/>
          <w:color w:val="000000"/>
          <w:sz w:val="28"/>
          <w:szCs w:val="28"/>
        </w:rPr>
        <w:t>А.</w:t>
      </w:r>
      <w:r w:rsidR="00A570F5" w:rsidRPr="00AF3E95">
        <w:rPr>
          <w:rFonts w:ascii="Times New Roman" w:hAnsi="Times New Roman" w:cs="Times New Roman"/>
          <w:color w:val="000000"/>
          <w:sz w:val="28"/>
          <w:szCs w:val="28"/>
        </w:rPr>
        <w:t>Н. Яковлев. Лубянка. Ор</w:t>
      </w:r>
      <w:r w:rsidRPr="00AF3E95">
        <w:rPr>
          <w:rFonts w:ascii="Times New Roman" w:hAnsi="Times New Roman" w:cs="Times New Roman"/>
          <w:color w:val="000000"/>
          <w:sz w:val="28"/>
          <w:szCs w:val="28"/>
        </w:rPr>
        <w:t xml:space="preserve">ганы ВЧК-ОГПУ-НКГБ-МГБ-МВД-КГБ, </w:t>
      </w:r>
      <w:r w:rsidR="00A570F5" w:rsidRPr="00AF3E95">
        <w:rPr>
          <w:rFonts w:ascii="Times New Roman" w:hAnsi="Times New Roman" w:cs="Times New Roman"/>
          <w:color w:val="000000"/>
          <w:sz w:val="28"/>
          <w:szCs w:val="28"/>
        </w:rPr>
        <w:t>1917</w:t>
      </w:r>
      <w:r w:rsidRPr="00AF3E95">
        <w:rPr>
          <w:rFonts w:ascii="Times New Roman" w:hAnsi="Times New Roman" w:cs="Times New Roman"/>
          <w:color w:val="000000"/>
          <w:sz w:val="28"/>
          <w:szCs w:val="28"/>
        </w:rPr>
        <w:t xml:space="preserve"> </w:t>
      </w:r>
      <w:r w:rsidR="00A570F5" w:rsidRPr="00AF3E95">
        <w:rPr>
          <w:rFonts w:ascii="Times New Roman" w:hAnsi="Times New Roman" w:cs="Times New Roman"/>
          <w:color w:val="000000"/>
          <w:sz w:val="28"/>
          <w:szCs w:val="28"/>
        </w:rPr>
        <w:t>—1991</w:t>
      </w:r>
      <w:r w:rsidRPr="00AF3E95">
        <w:rPr>
          <w:rFonts w:ascii="Times New Roman" w:hAnsi="Times New Roman" w:cs="Times New Roman"/>
          <w:color w:val="000000"/>
          <w:sz w:val="28"/>
          <w:szCs w:val="28"/>
        </w:rPr>
        <w:t xml:space="preserve"> гг</w:t>
      </w:r>
      <w:r w:rsidR="00A570F5" w:rsidRPr="00AF3E95">
        <w:rPr>
          <w:rFonts w:ascii="Times New Roman" w:hAnsi="Times New Roman" w:cs="Times New Roman"/>
          <w:color w:val="000000"/>
          <w:sz w:val="28"/>
          <w:szCs w:val="28"/>
        </w:rPr>
        <w:t>. Справочник. М., 2003</w:t>
      </w:r>
    </w:p>
    <w:p w:rsidR="00B671E6" w:rsidRPr="00AF3E95" w:rsidRDefault="008C5E24" w:rsidP="00B671E6">
      <w:pPr>
        <w:widowControl/>
        <w:shd w:val="clear" w:color="000000" w:fill="auto"/>
        <w:suppressAutoHyphens/>
        <w:spacing w:line="360" w:lineRule="auto"/>
        <w:rPr>
          <w:rFonts w:ascii="Times New Roman" w:hAnsi="Times New Roman" w:cs="Times New Roman"/>
          <w:color w:val="000000"/>
          <w:sz w:val="28"/>
          <w:szCs w:val="28"/>
        </w:rPr>
      </w:pPr>
      <w:r w:rsidRPr="00AF3E95">
        <w:rPr>
          <w:rFonts w:ascii="Times New Roman" w:hAnsi="Times New Roman" w:cs="Times New Roman"/>
          <w:color w:val="000000"/>
          <w:sz w:val="28"/>
          <w:szCs w:val="28"/>
        </w:rPr>
        <w:t xml:space="preserve">7. </w:t>
      </w:r>
      <w:r w:rsidRPr="00AF3E95">
        <w:rPr>
          <w:rFonts w:ascii="Times New Roman" w:hAnsi="Times New Roman" w:cs="Times New Roman"/>
          <w:iCs/>
          <w:color w:val="000000"/>
          <w:sz w:val="28"/>
          <w:szCs w:val="28"/>
        </w:rPr>
        <w:t>Дегтярев К.</w:t>
      </w:r>
      <w:r w:rsidRPr="00AF3E95">
        <w:rPr>
          <w:rFonts w:ascii="Times New Roman" w:hAnsi="Times New Roman" w:cs="Times New Roman"/>
          <w:color w:val="000000"/>
          <w:sz w:val="28"/>
          <w:szCs w:val="28"/>
        </w:rPr>
        <w:t xml:space="preserve"> СМЕРШ. — М.: Яуза Эксмо, 2009 г. (Энциклопедия спецслужб).</w:t>
      </w:r>
      <w:bookmarkStart w:id="0" w:name="_GoBack"/>
      <w:bookmarkEnd w:id="0"/>
    </w:p>
    <w:sectPr w:rsidR="00B671E6" w:rsidRPr="00AF3E95" w:rsidSect="00B671E6">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E95" w:rsidRDefault="00AF3E95">
      <w:r>
        <w:separator/>
      </w:r>
    </w:p>
  </w:endnote>
  <w:endnote w:type="continuationSeparator" w:id="0">
    <w:p w:rsidR="00AF3E95" w:rsidRDefault="00AF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6E" w:rsidRDefault="0032446E" w:rsidP="00297FD7">
    <w:pPr>
      <w:pStyle w:val="a7"/>
      <w:framePr w:wrap="around" w:vAnchor="text" w:hAnchor="margin" w:xAlign="right" w:y="1"/>
      <w:rPr>
        <w:rStyle w:val="a9"/>
        <w:rFonts w:cs="Arial"/>
      </w:rPr>
    </w:pPr>
  </w:p>
  <w:p w:rsidR="0032446E" w:rsidRDefault="0032446E" w:rsidP="00297F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E95" w:rsidRDefault="00AF3E95">
      <w:r>
        <w:separator/>
      </w:r>
    </w:p>
  </w:footnote>
  <w:footnote w:type="continuationSeparator" w:id="0">
    <w:p w:rsidR="00AF3E95" w:rsidRDefault="00AF3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A2629A"/>
    <w:lvl w:ilvl="0">
      <w:numFmt w:val="bullet"/>
      <w:lvlText w:val="*"/>
      <w:lvlJc w:val="left"/>
    </w:lvl>
  </w:abstractNum>
  <w:abstractNum w:abstractNumId="1">
    <w:nsid w:val="02540A75"/>
    <w:multiLevelType w:val="multilevel"/>
    <w:tmpl w:val="AF5E5C0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77958B1"/>
    <w:multiLevelType w:val="singleLevel"/>
    <w:tmpl w:val="796CC756"/>
    <w:lvl w:ilvl="0">
      <w:start w:val="2"/>
      <w:numFmt w:val="decimal"/>
      <w:lvlText w:val="%1."/>
      <w:legacy w:legacy="1" w:legacySpace="0" w:legacyIndent="250"/>
      <w:lvlJc w:val="left"/>
      <w:rPr>
        <w:rFonts w:ascii="Times New Roman" w:hAnsi="Times New Roman" w:cs="Times New Roman" w:hint="default"/>
      </w:rPr>
    </w:lvl>
  </w:abstractNum>
  <w:abstractNum w:abstractNumId="3">
    <w:nsid w:val="185944DF"/>
    <w:multiLevelType w:val="singleLevel"/>
    <w:tmpl w:val="C952C76A"/>
    <w:lvl w:ilvl="0">
      <w:start w:val="3"/>
      <w:numFmt w:val="decimal"/>
      <w:lvlText w:val="%1."/>
      <w:legacy w:legacy="1" w:legacySpace="0" w:legacyIndent="230"/>
      <w:lvlJc w:val="left"/>
      <w:rPr>
        <w:rFonts w:ascii="Arial" w:hAnsi="Arial" w:cs="Arial" w:hint="default"/>
      </w:rPr>
    </w:lvl>
  </w:abstractNum>
  <w:abstractNum w:abstractNumId="4">
    <w:nsid w:val="2D7A655A"/>
    <w:multiLevelType w:val="singleLevel"/>
    <w:tmpl w:val="3DBCB892"/>
    <w:lvl w:ilvl="0">
      <w:start w:val="1"/>
      <w:numFmt w:val="decimal"/>
      <w:lvlText w:val="2.%1."/>
      <w:legacy w:legacy="1" w:legacySpace="0" w:legacyIndent="422"/>
      <w:lvlJc w:val="left"/>
      <w:rPr>
        <w:rFonts w:ascii="Times New Roman" w:hAnsi="Times New Roman" w:cs="Times New Roman" w:hint="default"/>
        <w:i w:val="0"/>
        <w:sz w:val="28"/>
        <w:szCs w:val="28"/>
      </w:rPr>
    </w:lvl>
  </w:abstractNum>
  <w:abstractNum w:abstractNumId="5">
    <w:nsid w:val="594A3731"/>
    <w:multiLevelType w:val="multilevel"/>
    <w:tmpl w:val="2794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D38AA"/>
    <w:multiLevelType w:val="hybridMultilevel"/>
    <w:tmpl w:val="53208A9C"/>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6C497F"/>
    <w:multiLevelType w:val="singleLevel"/>
    <w:tmpl w:val="A18AC806"/>
    <w:lvl w:ilvl="0">
      <w:start w:val="4"/>
      <w:numFmt w:val="decimal"/>
      <w:lvlText w:val="%1."/>
      <w:legacy w:legacy="1" w:legacySpace="0" w:legacyIndent="264"/>
      <w:lvlJc w:val="left"/>
      <w:rPr>
        <w:rFonts w:ascii="Arial" w:hAnsi="Arial" w:cs="Arial" w:hint="default"/>
      </w:rPr>
    </w:lvl>
  </w:abstractNum>
  <w:abstractNum w:abstractNumId="8">
    <w:nsid w:val="747E4601"/>
    <w:multiLevelType w:val="multilevel"/>
    <w:tmpl w:val="6A3CFA04"/>
    <w:lvl w:ilvl="0">
      <w:start w:val="1"/>
      <w:numFmt w:val="decimal"/>
      <w:lvlText w:val="%1"/>
      <w:lvlJc w:val="left"/>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756743E8"/>
    <w:multiLevelType w:val="multilevel"/>
    <w:tmpl w:val="FC64507E"/>
    <w:lvl w:ilvl="0">
      <w:start w:val="1"/>
      <w:numFmt w:val="decimal"/>
      <w:lvlText w:val="%1"/>
      <w:legacy w:legacy="1" w:legacySpace="0" w:legacyIndent="192"/>
      <w:lvlJc w:val="left"/>
      <w:rPr>
        <w:rFonts w:ascii="Times New Roman" w:hAnsi="Times New Roman" w:cs="Times New Roman" w:hint="default"/>
      </w:rPr>
    </w:lvl>
    <w:lvl w:ilvl="1">
      <w:start w:val="8"/>
      <w:numFmt w:val="decimal"/>
      <w:isLgl/>
      <w:lvlText w:val="%1.%2"/>
      <w:lvlJc w:val="left"/>
      <w:pPr>
        <w:ind w:left="450" w:hanging="450"/>
      </w:pPr>
      <w:rPr>
        <w:rFonts w:cs="Times New Roman" w:hint="default"/>
      </w:rPr>
    </w:lvl>
    <w:lvl w:ilvl="2">
      <w:start w:val="1"/>
      <w:numFmt w:val="decimalZero"/>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
    <w:nsid w:val="7C9F270A"/>
    <w:multiLevelType w:val="multilevel"/>
    <w:tmpl w:val="EB2C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4"/>
    <w:lvlOverride w:ilvl="0">
      <w:lvl w:ilvl="0">
        <w:start w:val="1"/>
        <w:numFmt w:val="decimal"/>
        <w:lvlText w:val="2.%1."/>
        <w:legacy w:legacy="1" w:legacySpace="0" w:legacyIndent="422"/>
        <w:lvlJc w:val="left"/>
        <w:rPr>
          <w:rFonts w:ascii="Arial" w:hAnsi="Arial" w:cs="Arial" w:hint="default"/>
        </w:rPr>
      </w:lvl>
    </w:lvlOverride>
  </w:num>
  <w:num w:numId="4">
    <w:abstractNumId w:val="3"/>
  </w:num>
  <w:num w:numId="5">
    <w:abstractNumId w:val="9"/>
  </w:num>
  <w:num w:numId="6">
    <w:abstractNumId w:val="0"/>
    <w:lvlOverride w:ilvl="0">
      <w:lvl w:ilvl="0">
        <w:numFmt w:val="bullet"/>
        <w:lvlText w:val="-"/>
        <w:legacy w:legacy="1" w:legacySpace="0" w:legacyIndent="91"/>
        <w:lvlJc w:val="left"/>
        <w:rPr>
          <w:rFonts w:ascii="Times New Roman" w:hAnsi="Times New Roman" w:hint="default"/>
        </w:rPr>
      </w:lvl>
    </w:lvlOverride>
  </w:num>
  <w:num w:numId="7">
    <w:abstractNumId w:val="2"/>
  </w:num>
  <w:num w:numId="8">
    <w:abstractNumId w:val="7"/>
  </w:num>
  <w:num w:numId="9">
    <w:abstractNumId w:val="5"/>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15F"/>
    <w:rsid w:val="001807D4"/>
    <w:rsid w:val="00203E62"/>
    <w:rsid w:val="00227136"/>
    <w:rsid w:val="00297FD7"/>
    <w:rsid w:val="002B1478"/>
    <w:rsid w:val="002F371A"/>
    <w:rsid w:val="0032446E"/>
    <w:rsid w:val="00440686"/>
    <w:rsid w:val="00457724"/>
    <w:rsid w:val="005C0D51"/>
    <w:rsid w:val="006C515F"/>
    <w:rsid w:val="00742C98"/>
    <w:rsid w:val="00754A17"/>
    <w:rsid w:val="00773411"/>
    <w:rsid w:val="00777787"/>
    <w:rsid w:val="007C7A86"/>
    <w:rsid w:val="007F03DA"/>
    <w:rsid w:val="008C5E24"/>
    <w:rsid w:val="009055B0"/>
    <w:rsid w:val="00916B75"/>
    <w:rsid w:val="009D533D"/>
    <w:rsid w:val="00A570F5"/>
    <w:rsid w:val="00AF3E95"/>
    <w:rsid w:val="00B671E6"/>
    <w:rsid w:val="00D60BFA"/>
    <w:rsid w:val="00F27BD8"/>
    <w:rsid w:val="00F42D42"/>
    <w:rsid w:val="00F74B7A"/>
    <w:rsid w:val="00F7643E"/>
    <w:rsid w:val="00F94728"/>
    <w:rsid w:val="00FE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31A22-8EBC-47E5-9437-2A9FBA36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2">
    <w:name w:val="heading 2"/>
    <w:basedOn w:val="a"/>
    <w:link w:val="20"/>
    <w:uiPriority w:val="9"/>
    <w:qFormat/>
    <w:rsid w:val="00F42D42"/>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03E62"/>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4">
    <w:name w:val="Strong"/>
    <w:uiPriority w:val="22"/>
    <w:qFormat/>
    <w:rsid w:val="00203E62"/>
    <w:rPr>
      <w:rFonts w:cs="Times New Roman"/>
      <w:b/>
      <w:bCs/>
    </w:rPr>
  </w:style>
  <w:style w:type="character" w:styleId="a5">
    <w:name w:val="Emphasis"/>
    <w:uiPriority w:val="20"/>
    <w:qFormat/>
    <w:rsid w:val="00203E62"/>
    <w:rPr>
      <w:rFonts w:cs="Times New Roman"/>
      <w:i/>
      <w:iCs/>
    </w:rPr>
  </w:style>
  <w:style w:type="character" w:styleId="a6">
    <w:name w:val="Hyperlink"/>
    <w:uiPriority w:val="99"/>
    <w:rsid w:val="00F42D42"/>
    <w:rPr>
      <w:rFonts w:cs="Times New Roman"/>
      <w:color w:val="0000FF"/>
      <w:u w:val="single"/>
    </w:rPr>
  </w:style>
  <w:style w:type="character" w:customStyle="1" w:styleId="editsection">
    <w:name w:val="editsection"/>
    <w:rsid w:val="00F42D42"/>
    <w:rPr>
      <w:rFonts w:cs="Times New Roman"/>
    </w:rPr>
  </w:style>
  <w:style w:type="character" w:customStyle="1" w:styleId="mw-headline">
    <w:name w:val="mw-headline"/>
    <w:rsid w:val="00F42D42"/>
    <w:rPr>
      <w:rFonts w:cs="Times New Roman"/>
    </w:rPr>
  </w:style>
  <w:style w:type="paragraph" w:styleId="a7">
    <w:name w:val="footer"/>
    <w:basedOn w:val="a"/>
    <w:link w:val="a8"/>
    <w:uiPriority w:val="99"/>
    <w:rsid w:val="00297FD7"/>
    <w:pPr>
      <w:tabs>
        <w:tab w:val="center" w:pos="4677"/>
        <w:tab w:val="right" w:pos="9355"/>
      </w:tabs>
    </w:pPr>
  </w:style>
  <w:style w:type="character" w:customStyle="1" w:styleId="a8">
    <w:name w:val="Нижний колонтитул Знак"/>
    <w:link w:val="a7"/>
    <w:uiPriority w:val="99"/>
    <w:semiHidden/>
    <w:locked/>
    <w:rPr>
      <w:rFonts w:ascii="Arial" w:hAnsi="Arial" w:cs="Arial"/>
    </w:rPr>
  </w:style>
  <w:style w:type="character" w:styleId="a9">
    <w:name w:val="page number"/>
    <w:uiPriority w:val="99"/>
    <w:rsid w:val="00297FD7"/>
    <w:rPr>
      <w:rFonts w:cs="Times New Roman"/>
    </w:rPr>
  </w:style>
  <w:style w:type="paragraph" w:styleId="aa">
    <w:name w:val="header"/>
    <w:basedOn w:val="a"/>
    <w:link w:val="ab"/>
    <w:uiPriority w:val="99"/>
    <w:rsid w:val="00297FD7"/>
    <w:pPr>
      <w:tabs>
        <w:tab w:val="center" w:pos="4677"/>
        <w:tab w:val="right" w:pos="9355"/>
      </w:tabs>
    </w:pPr>
  </w:style>
  <w:style w:type="character" w:customStyle="1" w:styleId="ab">
    <w:name w:val="Верхний колонтитул Знак"/>
    <w:link w:val="aa"/>
    <w:uiPriority w:val="99"/>
    <w:semiHidden/>
    <w:locked/>
    <w:rPr>
      <w:rFonts w:ascii="Arial" w:hAnsi="Arial" w:cs="Arial"/>
    </w:rPr>
  </w:style>
  <w:style w:type="paragraph" w:styleId="ac">
    <w:name w:val="Balloon Text"/>
    <w:basedOn w:val="a"/>
    <w:link w:val="ad"/>
    <w:uiPriority w:val="99"/>
    <w:semiHidden/>
    <w:rsid w:val="00457724"/>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character" w:styleId="ae">
    <w:name w:val="FollowedHyperlink"/>
    <w:uiPriority w:val="99"/>
    <w:rsid w:val="00F9472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26880">
      <w:marLeft w:val="0"/>
      <w:marRight w:val="0"/>
      <w:marTop w:val="0"/>
      <w:marBottom w:val="0"/>
      <w:divBdr>
        <w:top w:val="none" w:sz="0" w:space="0" w:color="auto"/>
        <w:left w:val="none" w:sz="0" w:space="0" w:color="auto"/>
        <w:bottom w:val="none" w:sz="0" w:space="0" w:color="auto"/>
        <w:right w:val="none" w:sz="0" w:space="0" w:color="auto"/>
      </w:divBdr>
      <w:divsChild>
        <w:div w:id="957026898">
          <w:marLeft w:val="0"/>
          <w:marRight w:val="0"/>
          <w:marTop w:val="0"/>
          <w:marBottom w:val="0"/>
          <w:divBdr>
            <w:top w:val="none" w:sz="0" w:space="0" w:color="auto"/>
            <w:left w:val="none" w:sz="0" w:space="0" w:color="auto"/>
            <w:bottom w:val="none" w:sz="0" w:space="0" w:color="auto"/>
            <w:right w:val="none" w:sz="0" w:space="0" w:color="auto"/>
          </w:divBdr>
          <w:divsChild>
            <w:div w:id="957026915">
              <w:marLeft w:val="0"/>
              <w:marRight w:val="0"/>
              <w:marTop w:val="0"/>
              <w:marBottom w:val="0"/>
              <w:divBdr>
                <w:top w:val="none" w:sz="0" w:space="0" w:color="auto"/>
                <w:left w:val="none" w:sz="0" w:space="0" w:color="auto"/>
                <w:bottom w:val="none" w:sz="0" w:space="0" w:color="auto"/>
                <w:right w:val="none" w:sz="0" w:space="0" w:color="auto"/>
              </w:divBdr>
              <w:divsChild>
                <w:div w:id="957026872">
                  <w:marLeft w:val="0"/>
                  <w:marRight w:val="0"/>
                  <w:marTop w:val="0"/>
                  <w:marBottom w:val="0"/>
                  <w:divBdr>
                    <w:top w:val="none" w:sz="0" w:space="0" w:color="auto"/>
                    <w:left w:val="none" w:sz="0" w:space="0" w:color="auto"/>
                    <w:bottom w:val="none" w:sz="0" w:space="0" w:color="auto"/>
                    <w:right w:val="none" w:sz="0" w:space="0" w:color="auto"/>
                  </w:divBdr>
                  <w:divsChild>
                    <w:div w:id="9570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6881">
      <w:marLeft w:val="0"/>
      <w:marRight w:val="0"/>
      <w:marTop w:val="0"/>
      <w:marBottom w:val="0"/>
      <w:divBdr>
        <w:top w:val="none" w:sz="0" w:space="0" w:color="auto"/>
        <w:left w:val="none" w:sz="0" w:space="0" w:color="auto"/>
        <w:bottom w:val="none" w:sz="0" w:space="0" w:color="auto"/>
        <w:right w:val="none" w:sz="0" w:space="0" w:color="auto"/>
      </w:divBdr>
      <w:divsChild>
        <w:div w:id="957026921">
          <w:marLeft w:val="0"/>
          <w:marRight w:val="0"/>
          <w:marTop w:val="0"/>
          <w:marBottom w:val="0"/>
          <w:divBdr>
            <w:top w:val="none" w:sz="0" w:space="0" w:color="auto"/>
            <w:left w:val="none" w:sz="0" w:space="0" w:color="auto"/>
            <w:bottom w:val="none" w:sz="0" w:space="0" w:color="auto"/>
            <w:right w:val="none" w:sz="0" w:space="0" w:color="auto"/>
          </w:divBdr>
          <w:divsChild>
            <w:div w:id="957026916">
              <w:marLeft w:val="0"/>
              <w:marRight w:val="0"/>
              <w:marTop w:val="0"/>
              <w:marBottom w:val="0"/>
              <w:divBdr>
                <w:top w:val="none" w:sz="0" w:space="0" w:color="auto"/>
                <w:left w:val="none" w:sz="0" w:space="0" w:color="auto"/>
                <w:bottom w:val="none" w:sz="0" w:space="0" w:color="auto"/>
                <w:right w:val="none" w:sz="0" w:space="0" w:color="auto"/>
              </w:divBdr>
              <w:divsChild>
                <w:div w:id="957026912">
                  <w:marLeft w:val="0"/>
                  <w:marRight w:val="0"/>
                  <w:marTop w:val="0"/>
                  <w:marBottom w:val="0"/>
                  <w:divBdr>
                    <w:top w:val="none" w:sz="0" w:space="0" w:color="auto"/>
                    <w:left w:val="none" w:sz="0" w:space="0" w:color="auto"/>
                    <w:bottom w:val="none" w:sz="0" w:space="0" w:color="auto"/>
                    <w:right w:val="none" w:sz="0" w:space="0" w:color="auto"/>
                  </w:divBdr>
                  <w:divsChild>
                    <w:div w:id="9570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6894">
      <w:marLeft w:val="0"/>
      <w:marRight w:val="0"/>
      <w:marTop w:val="0"/>
      <w:marBottom w:val="0"/>
      <w:divBdr>
        <w:top w:val="none" w:sz="0" w:space="0" w:color="auto"/>
        <w:left w:val="none" w:sz="0" w:space="0" w:color="auto"/>
        <w:bottom w:val="none" w:sz="0" w:space="0" w:color="auto"/>
        <w:right w:val="none" w:sz="0" w:space="0" w:color="auto"/>
      </w:divBdr>
      <w:divsChild>
        <w:div w:id="957026877">
          <w:marLeft w:val="0"/>
          <w:marRight w:val="0"/>
          <w:marTop w:val="0"/>
          <w:marBottom w:val="0"/>
          <w:divBdr>
            <w:top w:val="none" w:sz="0" w:space="0" w:color="auto"/>
            <w:left w:val="none" w:sz="0" w:space="0" w:color="auto"/>
            <w:bottom w:val="none" w:sz="0" w:space="0" w:color="auto"/>
            <w:right w:val="none" w:sz="0" w:space="0" w:color="auto"/>
          </w:divBdr>
          <w:divsChild>
            <w:div w:id="957026890">
              <w:marLeft w:val="0"/>
              <w:marRight w:val="0"/>
              <w:marTop w:val="0"/>
              <w:marBottom w:val="0"/>
              <w:divBdr>
                <w:top w:val="none" w:sz="0" w:space="0" w:color="auto"/>
                <w:left w:val="none" w:sz="0" w:space="0" w:color="auto"/>
                <w:bottom w:val="none" w:sz="0" w:space="0" w:color="auto"/>
                <w:right w:val="none" w:sz="0" w:space="0" w:color="auto"/>
              </w:divBdr>
              <w:divsChild>
                <w:div w:id="957026918">
                  <w:marLeft w:val="0"/>
                  <w:marRight w:val="0"/>
                  <w:marTop w:val="0"/>
                  <w:marBottom w:val="0"/>
                  <w:divBdr>
                    <w:top w:val="none" w:sz="0" w:space="0" w:color="auto"/>
                    <w:left w:val="none" w:sz="0" w:space="0" w:color="auto"/>
                    <w:bottom w:val="none" w:sz="0" w:space="0" w:color="auto"/>
                    <w:right w:val="none" w:sz="0" w:space="0" w:color="auto"/>
                  </w:divBdr>
                  <w:divsChild>
                    <w:div w:id="957026889">
                      <w:marLeft w:val="0"/>
                      <w:marRight w:val="0"/>
                      <w:marTop w:val="0"/>
                      <w:marBottom w:val="0"/>
                      <w:divBdr>
                        <w:top w:val="none" w:sz="0" w:space="0" w:color="auto"/>
                        <w:left w:val="none" w:sz="0" w:space="0" w:color="auto"/>
                        <w:bottom w:val="none" w:sz="0" w:space="0" w:color="auto"/>
                        <w:right w:val="none" w:sz="0" w:space="0" w:color="auto"/>
                      </w:divBdr>
                      <w:divsChild>
                        <w:div w:id="957026870">
                          <w:marLeft w:val="0"/>
                          <w:marRight w:val="0"/>
                          <w:marTop w:val="0"/>
                          <w:marBottom w:val="0"/>
                          <w:divBdr>
                            <w:top w:val="none" w:sz="0" w:space="0" w:color="auto"/>
                            <w:left w:val="none" w:sz="0" w:space="0" w:color="auto"/>
                            <w:bottom w:val="none" w:sz="0" w:space="0" w:color="auto"/>
                            <w:right w:val="none" w:sz="0" w:space="0" w:color="auto"/>
                          </w:divBdr>
                        </w:div>
                        <w:div w:id="957026873">
                          <w:marLeft w:val="0"/>
                          <w:marRight w:val="0"/>
                          <w:marTop w:val="0"/>
                          <w:marBottom w:val="0"/>
                          <w:divBdr>
                            <w:top w:val="none" w:sz="0" w:space="0" w:color="auto"/>
                            <w:left w:val="none" w:sz="0" w:space="0" w:color="auto"/>
                            <w:bottom w:val="none" w:sz="0" w:space="0" w:color="auto"/>
                            <w:right w:val="none" w:sz="0" w:space="0" w:color="auto"/>
                          </w:divBdr>
                          <w:divsChild>
                            <w:div w:id="957026914">
                              <w:marLeft w:val="0"/>
                              <w:marRight w:val="0"/>
                              <w:marTop w:val="0"/>
                              <w:marBottom w:val="0"/>
                              <w:divBdr>
                                <w:top w:val="none" w:sz="0" w:space="0" w:color="auto"/>
                                <w:left w:val="none" w:sz="0" w:space="0" w:color="auto"/>
                                <w:bottom w:val="none" w:sz="0" w:space="0" w:color="auto"/>
                                <w:right w:val="none" w:sz="0" w:space="0" w:color="auto"/>
                              </w:divBdr>
                              <w:divsChild>
                                <w:div w:id="957026903">
                                  <w:marLeft w:val="0"/>
                                  <w:marRight w:val="0"/>
                                  <w:marTop w:val="0"/>
                                  <w:marBottom w:val="0"/>
                                  <w:divBdr>
                                    <w:top w:val="none" w:sz="0" w:space="0" w:color="auto"/>
                                    <w:left w:val="none" w:sz="0" w:space="0" w:color="auto"/>
                                    <w:bottom w:val="none" w:sz="0" w:space="0" w:color="auto"/>
                                    <w:right w:val="none" w:sz="0" w:space="0" w:color="auto"/>
                                  </w:divBdr>
                                  <w:divsChild>
                                    <w:div w:id="957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6874">
                          <w:marLeft w:val="0"/>
                          <w:marRight w:val="0"/>
                          <w:marTop w:val="0"/>
                          <w:marBottom w:val="0"/>
                          <w:divBdr>
                            <w:top w:val="none" w:sz="0" w:space="0" w:color="auto"/>
                            <w:left w:val="none" w:sz="0" w:space="0" w:color="auto"/>
                            <w:bottom w:val="none" w:sz="0" w:space="0" w:color="auto"/>
                            <w:right w:val="none" w:sz="0" w:space="0" w:color="auto"/>
                          </w:divBdr>
                        </w:div>
                        <w:div w:id="957026883">
                          <w:marLeft w:val="0"/>
                          <w:marRight w:val="0"/>
                          <w:marTop w:val="0"/>
                          <w:marBottom w:val="0"/>
                          <w:divBdr>
                            <w:top w:val="none" w:sz="0" w:space="0" w:color="auto"/>
                            <w:left w:val="none" w:sz="0" w:space="0" w:color="auto"/>
                            <w:bottom w:val="none" w:sz="0" w:space="0" w:color="auto"/>
                            <w:right w:val="none" w:sz="0" w:space="0" w:color="auto"/>
                          </w:divBdr>
                        </w:div>
                        <w:div w:id="957026884">
                          <w:marLeft w:val="0"/>
                          <w:marRight w:val="0"/>
                          <w:marTop w:val="0"/>
                          <w:marBottom w:val="0"/>
                          <w:divBdr>
                            <w:top w:val="none" w:sz="0" w:space="0" w:color="auto"/>
                            <w:left w:val="none" w:sz="0" w:space="0" w:color="auto"/>
                            <w:bottom w:val="none" w:sz="0" w:space="0" w:color="auto"/>
                            <w:right w:val="none" w:sz="0" w:space="0" w:color="auto"/>
                          </w:divBdr>
                        </w:div>
                        <w:div w:id="957026887">
                          <w:marLeft w:val="0"/>
                          <w:marRight w:val="0"/>
                          <w:marTop w:val="0"/>
                          <w:marBottom w:val="0"/>
                          <w:divBdr>
                            <w:top w:val="none" w:sz="0" w:space="0" w:color="auto"/>
                            <w:left w:val="none" w:sz="0" w:space="0" w:color="auto"/>
                            <w:bottom w:val="none" w:sz="0" w:space="0" w:color="auto"/>
                            <w:right w:val="none" w:sz="0" w:space="0" w:color="auto"/>
                          </w:divBdr>
                        </w:div>
                        <w:div w:id="957026888">
                          <w:marLeft w:val="0"/>
                          <w:marRight w:val="0"/>
                          <w:marTop w:val="0"/>
                          <w:marBottom w:val="0"/>
                          <w:divBdr>
                            <w:top w:val="none" w:sz="0" w:space="0" w:color="auto"/>
                            <w:left w:val="none" w:sz="0" w:space="0" w:color="auto"/>
                            <w:bottom w:val="none" w:sz="0" w:space="0" w:color="auto"/>
                            <w:right w:val="none" w:sz="0" w:space="0" w:color="auto"/>
                          </w:divBdr>
                        </w:div>
                        <w:div w:id="957026892">
                          <w:marLeft w:val="0"/>
                          <w:marRight w:val="0"/>
                          <w:marTop w:val="0"/>
                          <w:marBottom w:val="0"/>
                          <w:divBdr>
                            <w:top w:val="none" w:sz="0" w:space="0" w:color="auto"/>
                            <w:left w:val="none" w:sz="0" w:space="0" w:color="auto"/>
                            <w:bottom w:val="none" w:sz="0" w:space="0" w:color="auto"/>
                            <w:right w:val="none" w:sz="0" w:space="0" w:color="auto"/>
                          </w:divBdr>
                        </w:div>
                        <w:div w:id="957026897">
                          <w:marLeft w:val="0"/>
                          <w:marRight w:val="0"/>
                          <w:marTop w:val="0"/>
                          <w:marBottom w:val="0"/>
                          <w:divBdr>
                            <w:top w:val="none" w:sz="0" w:space="0" w:color="auto"/>
                            <w:left w:val="none" w:sz="0" w:space="0" w:color="auto"/>
                            <w:bottom w:val="none" w:sz="0" w:space="0" w:color="auto"/>
                            <w:right w:val="none" w:sz="0" w:space="0" w:color="auto"/>
                          </w:divBdr>
                        </w:div>
                        <w:div w:id="957026901">
                          <w:marLeft w:val="0"/>
                          <w:marRight w:val="0"/>
                          <w:marTop w:val="0"/>
                          <w:marBottom w:val="0"/>
                          <w:divBdr>
                            <w:top w:val="none" w:sz="0" w:space="0" w:color="auto"/>
                            <w:left w:val="none" w:sz="0" w:space="0" w:color="auto"/>
                            <w:bottom w:val="none" w:sz="0" w:space="0" w:color="auto"/>
                            <w:right w:val="none" w:sz="0" w:space="0" w:color="auto"/>
                          </w:divBdr>
                        </w:div>
                        <w:div w:id="957026904">
                          <w:marLeft w:val="0"/>
                          <w:marRight w:val="0"/>
                          <w:marTop w:val="0"/>
                          <w:marBottom w:val="0"/>
                          <w:divBdr>
                            <w:top w:val="none" w:sz="0" w:space="0" w:color="auto"/>
                            <w:left w:val="none" w:sz="0" w:space="0" w:color="auto"/>
                            <w:bottom w:val="none" w:sz="0" w:space="0" w:color="auto"/>
                            <w:right w:val="none" w:sz="0" w:space="0" w:color="auto"/>
                          </w:divBdr>
                        </w:div>
                        <w:div w:id="957026905">
                          <w:marLeft w:val="0"/>
                          <w:marRight w:val="0"/>
                          <w:marTop w:val="0"/>
                          <w:marBottom w:val="0"/>
                          <w:divBdr>
                            <w:top w:val="none" w:sz="0" w:space="0" w:color="auto"/>
                            <w:left w:val="none" w:sz="0" w:space="0" w:color="auto"/>
                            <w:bottom w:val="none" w:sz="0" w:space="0" w:color="auto"/>
                            <w:right w:val="none" w:sz="0" w:space="0" w:color="auto"/>
                          </w:divBdr>
                          <w:divsChild>
                            <w:div w:id="957026906">
                              <w:marLeft w:val="0"/>
                              <w:marRight w:val="0"/>
                              <w:marTop w:val="0"/>
                              <w:marBottom w:val="0"/>
                              <w:divBdr>
                                <w:top w:val="none" w:sz="0" w:space="0" w:color="auto"/>
                                <w:left w:val="none" w:sz="0" w:space="0" w:color="auto"/>
                                <w:bottom w:val="none" w:sz="0" w:space="0" w:color="auto"/>
                                <w:right w:val="none" w:sz="0" w:space="0" w:color="auto"/>
                              </w:divBdr>
                              <w:divsChild>
                                <w:div w:id="957026900">
                                  <w:marLeft w:val="0"/>
                                  <w:marRight w:val="0"/>
                                  <w:marTop w:val="0"/>
                                  <w:marBottom w:val="0"/>
                                  <w:divBdr>
                                    <w:top w:val="none" w:sz="0" w:space="0" w:color="auto"/>
                                    <w:left w:val="none" w:sz="0" w:space="0" w:color="auto"/>
                                    <w:bottom w:val="none" w:sz="0" w:space="0" w:color="auto"/>
                                    <w:right w:val="none" w:sz="0" w:space="0" w:color="auto"/>
                                  </w:divBdr>
                                  <w:divsChild>
                                    <w:div w:id="9570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6907">
                          <w:marLeft w:val="0"/>
                          <w:marRight w:val="0"/>
                          <w:marTop w:val="0"/>
                          <w:marBottom w:val="0"/>
                          <w:divBdr>
                            <w:top w:val="none" w:sz="0" w:space="0" w:color="auto"/>
                            <w:left w:val="none" w:sz="0" w:space="0" w:color="auto"/>
                            <w:bottom w:val="none" w:sz="0" w:space="0" w:color="auto"/>
                            <w:right w:val="none" w:sz="0" w:space="0" w:color="auto"/>
                          </w:divBdr>
                        </w:div>
                        <w:div w:id="957026908">
                          <w:marLeft w:val="0"/>
                          <w:marRight w:val="0"/>
                          <w:marTop w:val="0"/>
                          <w:marBottom w:val="0"/>
                          <w:divBdr>
                            <w:top w:val="none" w:sz="0" w:space="0" w:color="auto"/>
                            <w:left w:val="none" w:sz="0" w:space="0" w:color="auto"/>
                            <w:bottom w:val="none" w:sz="0" w:space="0" w:color="auto"/>
                            <w:right w:val="none" w:sz="0" w:space="0" w:color="auto"/>
                          </w:divBdr>
                        </w:div>
                        <w:div w:id="957026910">
                          <w:marLeft w:val="0"/>
                          <w:marRight w:val="0"/>
                          <w:marTop w:val="0"/>
                          <w:marBottom w:val="0"/>
                          <w:divBdr>
                            <w:top w:val="none" w:sz="0" w:space="0" w:color="auto"/>
                            <w:left w:val="none" w:sz="0" w:space="0" w:color="auto"/>
                            <w:bottom w:val="none" w:sz="0" w:space="0" w:color="auto"/>
                            <w:right w:val="none" w:sz="0" w:space="0" w:color="auto"/>
                          </w:divBdr>
                        </w:div>
                        <w:div w:id="957026911">
                          <w:marLeft w:val="0"/>
                          <w:marRight w:val="0"/>
                          <w:marTop w:val="0"/>
                          <w:marBottom w:val="0"/>
                          <w:divBdr>
                            <w:top w:val="none" w:sz="0" w:space="0" w:color="auto"/>
                            <w:left w:val="none" w:sz="0" w:space="0" w:color="auto"/>
                            <w:bottom w:val="none" w:sz="0" w:space="0" w:color="auto"/>
                            <w:right w:val="none" w:sz="0" w:space="0" w:color="auto"/>
                          </w:divBdr>
                        </w:div>
                        <w:div w:id="957026917">
                          <w:marLeft w:val="0"/>
                          <w:marRight w:val="0"/>
                          <w:marTop w:val="0"/>
                          <w:marBottom w:val="0"/>
                          <w:divBdr>
                            <w:top w:val="none" w:sz="0" w:space="0" w:color="auto"/>
                            <w:left w:val="none" w:sz="0" w:space="0" w:color="auto"/>
                            <w:bottom w:val="none" w:sz="0" w:space="0" w:color="auto"/>
                            <w:right w:val="none" w:sz="0" w:space="0" w:color="auto"/>
                          </w:divBdr>
                          <w:divsChild>
                            <w:div w:id="957026902">
                              <w:marLeft w:val="0"/>
                              <w:marRight w:val="0"/>
                              <w:marTop w:val="0"/>
                              <w:marBottom w:val="0"/>
                              <w:divBdr>
                                <w:top w:val="none" w:sz="0" w:space="0" w:color="auto"/>
                                <w:left w:val="none" w:sz="0" w:space="0" w:color="auto"/>
                                <w:bottom w:val="none" w:sz="0" w:space="0" w:color="auto"/>
                                <w:right w:val="none" w:sz="0" w:space="0" w:color="auto"/>
                              </w:divBdr>
                              <w:divsChild>
                                <w:div w:id="957026891">
                                  <w:marLeft w:val="0"/>
                                  <w:marRight w:val="0"/>
                                  <w:marTop w:val="0"/>
                                  <w:marBottom w:val="0"/>
                                  <w:divBdr>
                                    <w:top w:val="none" w:sz="0" w:space="0" w:color="auto"/>
                                    <w:left w:val="none" w:sz="0" w:space="0" w:color="auto"/>
                                    <w:bottom w:val="none" w:sz="0" w:space="0" w:color="auto"/>
                                    <w:right w:val="none" w:sz="0" w:space="0" w:color="auto"/>
                                  </w:divBdr>
                                  <w:divsChild>
                                    <w:div w:id="9570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6913">
      <w:marLeft w:val="0"/>
      <w:marRight w:val="0"/>
      <w:marTop w:val="0"/>
      <w:marBottom w:val="0"/>
      <w:divBdr>
        <w:top w:val="none" w:sz="0" w:space="0" w:color="auto"/>
        <w:left w:val="none" w:sz="0" w:space="0" w:color="auto"/>
        <w:bottom w:val="none" w:sz="0" w:space="0" w:color="auto"/>
        <w:right w:val="none" w:sz="0" w:space="0" w:color="auto"/>
      </w:divBdr>
      <w:divsChild>
        <w:div w:id="957026876">
          <w:marLeft w:val="0"/>
          <w:marRight w:val="0"/>
          <w:marTop w:val="0"/>
          <w:marBottom w:val="0"/>
          <w:divBdr>
            <w:top w:val="none" w:sz="0" w:space="0" w:color="auto"/>
            <w:left w:val="none" w:sz="0" w:space="0" w:color="auto"/>
            <w:bottom w:val="none" w:sz="0" w:space="0" w:color="auto"/>
            <w:right w:val="none" w:sz="0" w:space="0" w:color="auto"/>
          </w:divBdr>
          <w:divsChild>
            <w:div w:id="957026879">
              <w:marLeft w:val="0"/>
              <w:marRight w:val="0"/>
              <w:marTop w:val="0"/>
              <w:marBottom w:val="0"/>
              <w:divBdr>
                <w:top w:val="none" w:sz="0" w:space="0" w:color="auto"/>
                <w:left w:val="none" w:sz="0" w:space="0" w:color="auto"/>
                <w:bottom w:val="none" w:sz="0" w:space="0" w:color="auto"/>
                <w:right w:val="none" w:sz="0" w:space="0" w:color="auto"/>
              </w:divBdr>
              <w:divsChild>
                <w:div w:id="957026886">
                  <w:marLeft w:val="0"/>
                  <w:marRight w:val="0"/>
                  <w:marTop w:val="0"/>
                  <w:marBottom w:val="0"/>
                  <w:divBdr>
                    <w:top w:val="none" w:sz="0" w:space="0" w:color="auto"/>
                    <w:left w:val="none" w:sz="0" w:space="0" w:color="auto"/>
                    <w:bottom w:val="none" w:sz="0" w:space="0" w:color="auto"/>
                    <w:right w:val="none" w:sz="0" w:space="0" w:color="auto"/>
                  </w:divBdr>
                  <w:divsChild>
                    <w:div w:id="95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6919">
      <w:marLeft w:val="0"/>
      <w:marRight w:val="0"/>
      <w:marTop w:val="0"/>
      <w:marBottom w:val="0"/>
      <w:divBdr>
        <w:top w:val="none" w:sz="0" w:space="0" w:color="auto"/>
        <w:left w:val="none" w:sz="0" w:space="0" w:color="auto"/>
        <w:bottom w:val="none" w:sz="0" w:space="0" w:color="auto"/>
        <w:right w:val="none" w:sz="0" w:space="0" w:color="auto"/>
      </w:divBdr>
      <w:divsChild>
        <w:div w:id="957026896">
          <w:marLeft w:val="0"/>
          <w:marRight w:val="0"/>
          <w:marTop w:val="0"/>
          <w:marBottom w:val="0"/>
          <w:divBdr>
            <w:top w:val="none" w:sz="0" w:space="0" w:color="auto"/>
            <w:left w:val="none" w:sz="0" w:space="0" w:color="auto"/>
            <w:bottom w:val="none" w:sz="0" w:space="0" w:color="auto"/>
            <w:right w:val="none" w:sz="0" w:space="0" w:color="auto"/>
          </w:divBdr>
          <w:divsChild>
            <w:div w:id="957026899">
              <w:marLeft w:val="0"/>
              <w:marRight w:val="0"/>
              <w:marTop w:val="0"/>
              <w:marBottom w:val="0"/>
              <w:divBdr>
                <w:top w:val="none" w:sz="0" w:space="0" w:color="auto"/>
                <w:left w:val="none" w:sz="0" w:space="0" w:color="auto"/>
                <w:bottom w:val="none" w:sz="0" w:space="0" w:color="auto"/>
                <w:right w:val="none" w:sz="0" w:space="0" w:color="auto"/>
              </w:divBdr>
              <w:divsChild>
                <w:div w:id="957026885">
                  <w:marLeft w:val="0"/>
                  <w:marRight w:val="0"/>
                  <w:marTop w:val="0"/>
                  <w:marBottom w:val="0"/>
                  <w:divBdr>
                    <w:top w:val="none" w:sz="0" w:space="0" w:color="auto"/>
                    <w:left w:val="none" w:sz="0" w:space="0" w:color="auto"/>
                    <w:bottom w:val="none" w:sz="0" w:space="0" w:color="auto"/>
                    <w:right w:val="none" w:sz="0" w:space="0" w:color="auto"/>
                  </w:divBdr>
                  <w:divsChild>
                    <w:div w:id="9570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4514</Words>
  <Characters>25732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университет</vt:lpstr>
    </vt:vector>
  </TitlesOfParts>
  <Company>*</Company>
  <LinksUpToDate>false</LinksUpToDate>
  <CharactersWithSpaces>30186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университет</dc:title>
  <dc:subject/>
  <dc:creator>korzhenevskaya.ae</dc:creator>
  <cp:keywords/>
  <dc:description/>
  <cp:lastModifiedBy>admin</cp:lastModifiedBy>
  <cp:revision>2</cp:revision>
  <cp:lastPrinted>2009-12-07T14:01:00Z</cp:lastPrinted>
  <dcterms:created xsi:type="dcterms:W3CDTF">2014-03-06T06:23:00Z</dcterms:created>
  <dcterms:modified xsi:type="dcterms:W3CDTF">2014-03-06T06:23:00Z</dcterms:modified>
</cp:coreProperties>
</file>